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C8476" w14:textId="77777777" w:rsidR="0084191F" w:rsidRDefault="0084191F">
      <w:pPr>
        <w:rPr>
          <w:rFonts w:ascii="Arial" w:hAnsi="Arial" w:cs="Arial"/>
          <w:sz w:val="18"/>
          <w:szCs w:val="18"/>
          <w:lang w:val="en-US"/>
        </w:rPr>
      </w:pPr>
    </w:p>
    <w:p w14:paraId="5C52645A" w14:textId="77777777" w:rsidR="00842E45" w:rsidRDefault="00842E45">
      <w:pPr>
        <w:rPr>
          <w:rFonts w:ascii="Arial" w:hAnsi="Arial" w:cs="Arial"/>
          <w:sz w:val="18"/>
          <w:szCs w:val="18"/>
          <w:lang w:val="en-US"/>
        </w:rPr>
      </w:pPr>
    </w:p>
    <w:p w14:paraId="5FE0C774" w14:textId="77777777" w:rsidR="00842E45" w:rsidRDefault="00842E45">
      <w:pPr>
        <w:rPr>
          <w:rFonts w:ascii="Arial" w:hAnsi="Arial" w:cs="Arial"/>
          <w:sz w:val="18"/>
          <w:szCs w:val="18"/>
          <w:lang w:val="en-US"/>
        </w:rPr>
      </w:pPr>
    </w:p>
    <w:p w14:paraId="4D50A985" w14:textId="77777777" w:rsidR="00842E45" w:rsidRPr="005D3957" w:rsidRDefault="00024E16">
      <w:pPr>
        <w:rPr>
          <w:color w:val="990000"/>
          <w:sz w:val="12"/>
          <w:szCs w:val="18"/>
        </w:rPr>
      </w:pPr>
      <w:r w:rsidRPr="005D3957">
        <w:rPr>
          <w:b/>
          <w:bCs/>
          <w:color w:val="990000"/>
          <w:sz w:val="52"/>
          <w:szCs w:val="72"/>
        </w:rPr>
        <w:t>Методические материалы к вебинару на тему:</w:t>
      </w:r>
    </w:p>
    <w:p w14:paraId="2A84413D" w14:textId="77777777" w:rsidR="00842E45" w:rsidRPr="00024E16" w:rsidRDefault="00842E45">
      <w:pPr>
        <w:rPr>
          <w:rFonts w:ascii="Arial" w:hAnsi="Arial" w:cs="Arial"/>
          <w:sz w:val="18"/>
          <w:szCs w:val="18"/>
        </w:rPr>
      </w:pPr>
    </w:p>
    <w:p w14:paraId="2EC7868C" w14:textId="77777777" w:rsidR="00842E45" w:rsidRPr="00024E16" w:rsidRDefault="00842E45">
      <w:pPr>
        <w:rPr>
          <w:rFonts w:ascii="Arial" w:hAnsi="Arial" w:cs="Arial"/>
          <w:sz w:val="18"/>
          <w:szCs w:val="18"/>
        </w:rPr>
      </w:pPr>
    </w:p>
    <w:p w14:paraId="378163FB" w14:textId="77777777" w:rsidR="00842E45" w:rsidRPr="00024E16" w:rsidRDefault="00842E45">
      <w:pPr>
        <w:rPr>
          <w:rFonts w:ascii="Arial" w:hAnsi="Arial" w:cs="Arial"/>
          <w:sz w:val="18"/>
          <w:szCs w:val="18"/>
        </w:rPr>
      </w:pPr>
    </w:p>
    <w:p w14:paraId="79E553B8" w14:textId="77777777" w:rsidR="00842E45" w:rsidRPr="00024E16" w:rsidRDefault="00024E16">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6704" behindDoc="0" locked="0" layoutInCell="1" allowOverlap="1" wp14:anchorId="03ECD304" wp14:editId="2F67E6E5">
                <wp:simplePos x="0" y="0"/>
                <wp:positionH relativeFrom="column">
                  <wp:posOffset>862965</wp:posOffset>
                </wp:positionH>
                <wp:positionV relativeFrom="paragraph">
                  <wp:posOffset>86995</wp:posOffset>
                </wp:positionV>
                <wp:extent cx="7086600" cy="2519045"/>
                <wp:effectExtent l="1905" t="4445" r="0"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51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E1FAC" w14:textId="40546953" w:rsidR="00D31BB9" w:rsidRPr="005D3D86" w:rsidRDefault="003A3E2E" w:rsidP="00D9245E">
                            <w:pPr>
                              <w:spacing w:before="100" w:beforeAutospacing="1" w:after="100" w:afterAutospacing="1"/>
                              <w:jc w:val="center"/>
                              <w:outlineLvl w:val="0"/>
                              <w:rPr>
                                <w:b/>
                                <w:bCs/>
                                <w:color w:val="990000"/>
                                <w:sz w:val="72"/>
                                <w:szCs w:val="72"/>
                              </w:rPr>
                            </w:pPr>
                            <w:r>
                              <w:rPr>
                                <w:b/>
                                <w:bCs/>
                                <w:color w:val="990000"/>
                                <w:sz w:val="72"/>
                                <w:szCs w:val="72"/>
                              </w:rPr>
                              <w:t>Новые ФСБУ.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ECD304" id="_x0000_t202" coordsize="21600,21600" o:spt="202" path="m,l,21600r21600,l21600,xe">
                <v:stroke joinstyle="miter"/>
                <v:path gradientshapeok="t" o:connecttype="rect"/>
              </v:shapetype>
              <v:shape id="Надпись 2" o:spid="_x0000_s1026" type="#_x0000_t202" style="position:absolute;margin-left:67.95pt;margin-top:6.85pt;width:558pt;height:19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" filled="f" stroked="f">
                <v:textbox>
                  <w:txbxContent>
                    <w:p w14:paraId="2F9E1FAC" w14:textId="40546953" w:rsidR="00D31BB9" w:rsidRPr="005D3D86" w:rsidRDefault="003A3E2E" w:rsidP="00D9245E">
                      <w:pPr>
                        <w:spacing w:before="100" w:beforeAutospacing="1" w:after="100" w:afterAutospacing="1"/>
                        <w:jc w:val="center"/>
                        <w:outlineLvl w:val="0"/>
                        <w:rPr>
                          <w:b/>
                          <w:bCs/>
                          <w:color w:val="990000"/>
                          <w:sz w:val="72"/>
                          <w:szCs w:val="72"/>
                        </w:rPr>
                      </w:pPr>
                      <w:r>
                        <w:rPr>
                          <w:b/>
                          <w:bCs/>
                          <w:color w:val="990000"/>
                          <w:sz w:val="72"/>
                          <w:szCs w:val="72"/>
                        </w:rPr>
                        <w:t>Новые ФСБУ.</w:t>
                      </w:r>
                    </w:p>
                  </w:txbxContent>
                </v:textbox>
              </v:shape>
            </w:pict>
          </mc:Fallback>
        </mc:AlternateContent>
      </w:r>
    </w:p>
    <w:p w14:paraId="6DC9BB3E" w14:textId="77777777" w:rsidR="00842E45" w:rsidRPr="00024E16" w:rsidRDefault="00842E45">
      <w:pPr>
        <w:rPr>
          <w:rFonts w:ascii="Arial" w:hAnsi="Arial" w:cs="Arial"/>
          <w:sz w:val="18"/>
          <w:szCs w:val="18"/>
        </w:rPr>
      </w:pPr>
    </w:p>
    <w:p w14:paraId="6F212E09" w14:textId="77777777" w:rsidR="00842E45" w:rsidRPr="00024E16" w:rsidRDefault="00842E45">
      <w:pPr>
        <w:rPr>
          <w:rFonts w:ascii="Arial" w:hAnsi="Arial" w:cs="Arial"/>
          <w:sz w:val="18"/>
          <w:szCs w:val="18"/>
        </w:rPr>
      </w:pPr>
    </w:p>
    <w:p w14:paraId="66EFFA7D" w14:textId="77777777" w:rsidR="00842E45" w:rsidRPr="00024E16" w:rsidRDefault="00842E45">
      <w:pPr>
        <w:rPr>
          <w:rFonts w:ascii="Arial" w:hAnsi="Arial" w:cs="Arial"/>
          <w:sz w:val="18"/>
          <w:szCs w:val="18"/>
        </w:rPr>
      </w:pPr>
    </w:p>
    <w:p w14:paraId="1F698AEB" w14:textId="77777777" w:rsidR="00842E45" w:rsidRPr="00024E16" w:rsidRDefault="00842E45">
      <w:pPr>
        <w:rPr>
          <w:rFonts w:ascii="Arial" w:hAnsi="Arial" w:cs="Arial"/>
          <w:sz w:val="18"/>
          <w:szCs w:val="18"/>
        </w:rPr>
      </w:pPr>
    </w:p>
    <w:p w14:paraId="2F03165D" w14:textId="77777777" w:rsidR="00842E45" w:rsidRPr="00024E16" w:rsidRDefault="00842E45">
      <w:pPr>
        <w:rPr>
          <w:rFonts w:ascii="Arial" w:hAnsi="Arial" w:cs="Arial"/>
          <w:sz w:val="18"/>
          <w:szCs w:val="18"/>
        </w:rPr>
      </w:pPr>
    </w:p>
    <w:p w14:paraId="247DC215" w14:textId="77777777" w:rsidR="00842E45" w:rsidRPr="00024E16" w:rsidRDefault="00842E45">
      <w:pPr>
        <w:rPr>
          <w:rFonts w:ascii="Arial" w:hAnsi="Arial" w:cs="Arial"/>
          <w:sz w:val="18"/>
          <w:szCs w:val="18"/>
        </w:rPr>
      </w:pPr>
    </w:p>
    <w:p w14:paraId="078B605F" w14:textId="77777777" w:rsidR="00842E45" w:rsidRPr="00024E16" w:rsidRDefault="00842E45">
      <w:pPr>
        <w:rPr>
          <w:rFonts w:ascii="Arial" w:hAnsi="Arial" w:cs="Arial"/>
          <w:sz w:val="18"/>
          <w:szCs w:val="18"/>
        </w:rPr>
      </w:pPr>
    </w:p>
    <w:p w14:paraId="08FCCD98" w14:textId="77777777" w:rsidR="00842E45" w:rsidRPr="00024E16" w:rsidRDefault="00842E45">
      <w:pPr>
        <w:rPr>
          <w:rFonts w:ascii="Arial" w:hAnsi="Arial" w:cs="Arial"/>
          <w:sz w:val="18"/>
          <w:szCs w:val="18"/>
        </w:rPr>
      </w:pPr>
    </w:p>
    <w:p w14:paraId="6567F2B8" w14:textId="77777777" w:rsidR="00842E45" w:rsidRPr="00024E16" w:rsidRDefault="00842E45">
      <w:pPr>
        <w:rPr>
          <w:rFonts w:ascii="Arial" w:hAnsi="Arial" w:cs="Arial"/>
          <w:sz w:val="18"/>
          <w:szCs w:val="18"/>
        </w:rPr>
      </w:pPr>
    </w:p>
    <w:p w14:paraId="5FD76704" w14:textId="77777777" w:rsidR="00842E45" w:rsidRPr="00024E16" w:rsidRDefault="00842E45">
      <w:pPr>
        <w:rPr>
          <w:rFonts w:ascii="Arial" w:hAnsi="Arial" w:cs="Arial"/>
          <w:sz w:val="18"/>
          <w:szCs w:val="18"/>
        </w:rPr>
      </w:pPr>
    </w:p>
    <w:p w14:paraId="6597ED0D" w14:textId="77777777" w:rsidR="00842E45" w:rsidRPr="00024E16" w:rsidRDefault="00842E45">
      <w:pPr>
        <w:rPr>
          <w:rFonts w:ascii="Arial" w:hAnsi="Arial" w:cs="Arial"/>
          <w:sz w:val="18"/>
          <w:szCs w:val="18"/>
        </w:rPr>
      </w:pPr>
    </w:p>
    <w:p w14:paraId="106DFB72" w14:textId="77777777" w:rsidR="00842E45" w:rsidRPr="00024E16" w:rsidRDefault="00842E45">
      <w:pPr>
        <w:rPr>
          <w:rFonts w:ascii="Arial" w:hAnsi="Arial" w:cs="Arial"/>
          <w:sz w:val="18"/>
          <w:szCs w:val="18"/>
        </w:rPr>
      </w:pPr>
    </w:p>
    <w:p w14:paraId="6653F138" w14:textId="77777777" w:rsidR="00842E45" w:rsidRPr="00024E16" w:rsidRDefault="00842E45">
      <w:pPr>
        <w:rPr>
          <w:rFonts w:ascii="Arial" w:hAnsi="Arial" w:cs="Arial"/>
          <w:sz w:val="18"/>
          <w:szCs w:val="18"/>
        </w:rPr>
      </w:pPr>
    </w:p>
    <w:p w14:paraId="3D59E303" w14:textId="77777777" w:rsidR="00842E45" w:rsidRPr="00024E16" w:rsidRDefault="00842E45">
      <w:pPr>
        <w:rPr>
          <w:rFonts w:ascii="Arial" w:hAnsi="Arial" w:cs="Arial"/>
          <w:sz w:val="18"/>
          <w:szCs w:val="18"/>
        </w:rPr>
      </w:pPr>
    </w:p>
    <w:p w14:paraId="3C66B29F" w14:textId="77777777" w:rsidR="00842E45" w:rsidRPr="00024E16" w:rsidRDefault="00842E45">
      <w:pPr>
        <w:rPr>
          <w:rFonts w:ascii="Arial" w:hAnsi="Arial" w:cs="Arial"/>
          <w:sz w:val="18"/>
          <w:szCs w:val="18"/>
        </w:rPr>
      </w:pPr>
    </w:p>
    <w:p w14:paraId="4ADF5102" w14:textId="77777777" w:rsidR="00842E45" w:rsidRPr="00024E16" w:rsidRDefault="00842E45">
      <w:pPr>
        <w:rPr>
          <w:rFonts w:ascii="Arial" w:hAnsi="Arial" w:cs="Arial"/>
          <w:sz w:val="18"/>
          <w:szCs w:val="18"/>
        </w:rPr>
      </w:pPr>
    </w:p>
    <w:p w14:paraId="74338BFF" w14:textId="77777777" w:rsidR="00842E45" w:rsidRPr="00024E16" w:rsidRDefault="00842E45">
      <w:pPr>
        <w:rPr>
          <w:rFonts w:ascii="Arial" w:hAnsi="Arial" w:cs="Arial"/>
          <w:sz w:val="18"/>
          <w:szCs w:val="18"/>
        </w:rPr>
      </w:pPr>
    </w:p>
    <w:p w14:paraId="788EA068" w14:textId="77777777" w:rsidR="00842E45" w:rsidRPr="00024E16" w:rsidRDefault="00842E45">
      <w:pPr>
        <w:rPr>
          <w:rFonts w:ascii="Arial" w:hAnsi="Arial" w:cs="Arial"/>
          <w:sz w:val="18"/>
          <w:szCs w:val="18"/>
        </w:rPr>
      </w:pPr>
    </w:p>
    <w:p w14:paraId="12ACAFD8" w14:textId="77777777" w:rsidR="00842E45" w:rsidRPr="00024E16" w:rsidRDefault="00842E45">
      <w:pPr>
        <w:rPr>
          <w:rFonts w:ascii="Arial" w:hAnsi="Arial" w:cs="Arial"/>
          <w:sz w:val="18"/>
          <w:szCs w:val="18"/>
        </w:rPr>
      </w:pPr>
    </w:p>
    <w:p w14:paraId="05E2A0E7" w14:textId="77777777" w:rsidR="00842E45" w:rsidRPr="00024E16" w:rsidRDefault="00842E45">
      <w:pPr>
        <w:rPr>
          <w:rFonts w:ascii="Arial" w:hAnsi="Arial" w:cs="Arial"/>
          <w:sz w:val="18"/>
          <w:szCs w:val="18"/>
        </w:rPr>
      </w:pPr>
    </w:p>
    <w:p w14:paraId="62437091" w14:textId="77777777" w:rsidR="00842E45" w:rsidRPr="00024E16" w:rsidRDefault="00842E45">
      <w:pPr>
        <w:rPr>
          <w:rFonts w:ascii="Arial" w:hAnsi="Arial" w:cs="Arial"/>
          <w:sz w:val="18"/>
          <w:szCs w:val="18"/>
        </w:rPr>
      </w:pPr>
    </w:p>
    <w:p w14:paraId="504262C9" w14:textId="77777777" w:rsidR="00842E45" w:rsidRPr="005D3957" w:rsidRDefault="00842E45">
      <w:pPr>
        <w:rPr>
          <w:rFonts w:ascii="Arial" w:hAnsi="Arial" w:cs="Arial"/>
          <w:sz w:val="18"/>
          <w:szCs w:val="18"/>
        </w:rPr>
      </w:pPr>
    </w:p>
    <w:p w14:paraId="1DD49961" w14:textId="77777777" w:rsidR="00842E45" w:rsidRPr="005D3957" w:rsidRDefault="00842E45">
      <w:pPr>
        <w:rPr>
          <w:rFonts w:ascii="Arial" w:hAnsi="Arial" w:cs="Arial"/>
          <w:sz w:val="18"/>
          <w:szCs w:val="18"/>
        </w:rPr>
      </w:pPr>
    </w:p>
    <w:p w14:paraId="000CE859" w14:textId="77777777" w:rsidR="00842E45" w:rsidRPr="005D3957" w:rsidRDefault="005D3957">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8240" behindDoc="0" locked="0" layoutInCell="1" allowOverlap="1" wp14:anchorId="401199A3" wp14:editId="7E3FCFC3">
                <wp:simplePos x="0" y="0"/>
                <wp:positionH relativeFrom="column">
                  <wp:posOffset>3617595</wp:posOffset>
                </wp:positionH>
                <wp:positionV relativeFrom="paragraph">
                  <wp:posOffset>12700</wp:posOffset>
                </wp:positionV>
                <wp:extent cx="6216650" cy="648335"/>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64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166EB" w14:textId="77777777" w:rsidR="00D31BB9" w:rsidRPr="005D3957" w:rsidRDefault="00D31BB9" w:rsidP="0009634F">
                            <w:pPr>
                              <w:rPr>
                                <w:bCs/>
                                <w:color w:val="990000"/>
                                <w:sz w:val="48"/>
                                <w:szCs w:val="72"/>
                              </w:rPr>
                            </w:pPr>
                            <w:proofErr w:type="gramStart"/>
                            <w:r w:rsidRPr="005D3957">
                              <w:rPr>
                                <w:bCs/>
                                <w:color w:val="990000"/>
                                <w:sz w:val="48"/>
                                <w:szCs w:val="72"/>
                              </w:rPr>
                              <w:t xml:space="preserve">Лектор:  </w:t>
                            </w:r>
                            <w:proofErr w:type="spellStart"/>
                            <w:r>
                              <w:rPr>
                                <w:bCs/>
                                <w:color w:val="990000"/>
                                <w:sz w:val="48"/>
                                <w:szCs w:val="72"/>
                              </w:rPr>
                              <w:t>Самкова</w:t>
                            </w:r>
                            <w:proofErr w:type="spellEnd"/>
                            <w:proofErr w:type="gramEnd"/>
                            <w:r>
                              <w:rPr>
                                <w:bCs/>
                                <w:color w:val="990000"/>
                                <w:sz w:val="48"/>
                                <w:szCs w:val="72"/>
                              </w:rPr>
                              <w:t xml:space="preserve"> Надежда Александровна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1199A3" id="_x0000_s1027" type="#_x0000_t202" style="position:absolute;margin-left:284.85pt;margin-top:1pt;width:489.5pt;height:5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" filled="f" stroked="f">
                <v:textbox>
                  <w:txbxContent>
                    <w:p w14:paraId="73B166EB" w14:textId="77777777" w:rsidR="00D31BB9" w:rsidRPr="005D3957" w:rsidRDefault="00D31BB9" w:rsidP="0009634F">
                      <w:pPr>
                        <w:rPr>
                          <w:bCs/>
                          <w:color w:val="990000"/>
                          <w:sz w:val="48"/>
                          <w:szCs w:val="72"/>
                        </w:rPr>
                      </w:pPr>
                      <w:proofErr w:type="gramStart"/>
                      <w:r w:rsidRPr="005D3957">
                        <w:rPr>
                          <w:bCs/>
                          <w:color w:val="990000"/>
                          <w:sz w:val="48"/>
                          <w:szCs w:val="72"/>
                        </w:rPr>
                        <w:t xml:space="preserve">Лектор:  </w:t>
                      </w:r>
                      <w:proofErr w:type="spellStart"/>
                      <w:r>
                        <w:rPr>
                          <w:bCs/>
                          <w:color w:val="990000"/>
                          <w:sz w:val="48"/>
                          <w:szCs w:val="72"/>
                        </w:rPr>
                        <w:t>Самкова</w:t>
                      </w:r>
                      <w:proofErr w:type="spellEnd"/>
                      <w:proofErr w:type="gramEnd"/>
                      <w:r>
                        <w:rPr>
                          <w:bCs/>
                          <w:color w:val="990000"/>
                          <w:sz w:val="48"/>
                          <w:szCs w:val="72"/>
                        </w:rPr>
                        <w:t xml:space="preserve"> Надежда Александровна</w:t>
                      </w:r>
                    </w:p>
                  </w:txbxContent>
                </v:textbox>
              </v:shape>
            </w:pict>
          </mc:Fallback>
        </mc:AlternateContent>
      </w:r>
    </w:p>
    <w:p w14:paraId="0A3A4419" w14:textId="77777777" w:rsidR="00842E45" w:rsidRPr="005D3957" w:rsidRDefault="00842E45">
      <w:pPr>
        <w:rPr>
          <w:rFonts w:ascii="Arial" w:hAnsi="Arial" w:cs="Arial"/>
          <w:sz w:val="18"/>
          <w:szCs w:val="18"/>
        </w:rPr>
      </w:pPr>
    </w:p>
    <w:p w14:paraId="78533B89" w14:textId="77777777" w:rsidR="00842E45" w:rsidRPr="005D3957" w:rsidRDefault="00842E45">
      <w:pPr>
        <w:rPr>
          <w:rFonts w:ascii="Arial" w:hAnsi="Arial" w:cs="Arial"/>
          <w:sz w:val="18"/>
          <w:szCs w:val="18"/>
        </w:rPr>
      </w:pPr>
    </w:p>
    <w:p w14:paraId="2C1FF711" w14:textId="77777777" w:rsidR="00842E45" w:rsidRPr="005D3957" w:rsidRDefault="00842E45">
      <w:pPr>
        <w:rPr>
          <w:rFonts w:ascii="Arial" w:hAnsi="Arial" w:cs="Arial"/>
          <w:sz w:val="18"/>
          <w:szCs w:val="18"/>
        </w:rPr>
      </w:pPr>
    </w:p>
    <w:p w14:paraId="61561806" w14:textId="77777777" w:rsidR="00842E45" w:rsidRPr="005D3957" w:rsidRDefault="00842E45">
      <w:pPr>
        <w:rPr>
          <w:rFonts w:ascii="Arial" w:hAnsi="Arial" w:cs="Arial"/>
          <w:sz w:val="18"/>
          <w:szCs w:val="18"/>
        </w:rPr>
      </w:pPr>
    </w:p>
    <w:p w14:paraId="3EE477A5" w14:textId="77777777" w:rsidR="00842E45" w:rsidRPr="005D3957" w:rsidRDefault="00842E45">
      <w:pPr>
        <w:rPr>
          <w:rFonts w:ascii="Arial" w:hAnsi="Arial" w:cs="Arial"/>
          <w:sz w:val="18"/>
          <w:szCs w:val="18"/>
        </w:rPr>
      </w:pPr>
    </w:p>
    <w:p w14:paraId="5DCECA22" w14:textId="77777777" w:rsidR="00842E45" w:rsidRPr="005D3957" w:rsidRDefault="00842E45">
      <w:pPr>
        <w:rPr>
          <w:rFonts w:ascii="Arial" w:hAnsi="Arial" w:cs="Arial"/>
          <w:sz w:val="18"/>
          <w:szCs w:val="18"/>
        </w:rPr>
      </w:pPr>
    </w:p>
    <w:p w14:paraId="612D6858" w14:textId="77777777" w:rsidR="00842E45" w:rsidRPr="005D3957" w:rsidRDefault="00842E45">
      <w:pPr>
        <w:rPr>
          <w:rFonts w:ascii="Arial" w:hAnsi="Arial" w:cs="Arial"/>
          <w:sz w:val="18"/>
          <w:szCs w:val="18"/>
        </w:rPr>
      </w:pPr>
    </w:p>
    <w:p w14:paraId="2608EAB0" w14:textId="77777777" w:rsidR="00842E45" w:rsidRPr="005D3957" w:rsidRDefault="00842E45">
      <w:pPr>
        <w:rPr>
          <w:rFonts w:ascii="Arial" w:hAnsi="Arial" w:cs="Arial"/>
          <w:sz w:val="18"/>
          <w:szCs w:val="18"/>
        </w:rPr>
      </w:pPr>
    </w:p>
    <w:p w14:paraId="3F2018EF" w14:textId="77777777" w:rsidR="00842E45" w:rsidRPr="005D3957" w:rsidRDefault="00842E45">
      <w:pPr>
        <w:rPr>
          <w:rFonts w:ascii="Arial" w:hAnsi="Arial" w:cs="Arial"/>
          <w:sz w:val="18"/>
          <w:szCs w:val="18"/>
        </w:rPr>
      </w:pPr>
    </w:p>
    <w:p w14:paraId="4D696F1A" w14:textId="77777777" w:rsidR="00A90635" w:rsidRDefault="00A90635" w:rsidP="00DF772C">
      <w:pPr>
        <w:pStyle w:val="a9"/>
        <w:jc w:val="center"/>
      </w:pPr>
    </w:p>
    <w:p w14:paraId="60D80FF6" w14:textId="77777777" w:rsidR="009A1285" w:rsidRPr="009A1285" w:rsidRDefault="009A1285" w:rsidP="009A1285">
      <w:pPr>
        <w:jc w:val="center"/>
        <w:rPr>
          <w:rFonts w:ascii="Cambria" w:hAnsi="Cambria"/>
          <w:b/>
          <w:sz w:val="36"/>
          <w:szCs w:val="36"/>
        </w:rPr>
      </w:pPr>
      <w:r w:rsidRPr="009A1285">
        <w:rPr>
          <w:rFonts w:ascii="Cambria" w:hAnsi="Cambria"/>
          <w:b/>
          <w:sz w:val="36"/>
          <w:szCs w:val="36"/>
        </w:rPr>
        <w:t>МЕТОДИЧЕСКИЕ МАТЕРИАЛЫ</w:t>
      </w:r>
    </w:p>
    <w:p w14:paraId="45CF4056" w14:textId="77777777" w:rsidR="00583C7E" w:rsidRDefault="00583C7E" w:rsidP="00583C7E">
      <w:pPr>
        <w:autoSpaceDE w:val="0"/>
        <w:autoSpaceDN w:val="0"/>
        <w:adjustRightInd w:val="0"/>
        <w:ind w:firstLine="709"/>
        <w:jc w:val="center"/>
        <w:rPr>
          <w:b/>
          <w:bCs/>
          <w:sz w:val="28"/>
          <w:szCs w:val="28"/>
        </w:rPr>
      </w:pPr>
    </w:p>
    <w:p w14:paraId="221B041B" w14:textId="0692B8FC" w:rsidR="00583C7E" w:rsidRPr="00583C7E" w:rsidRDefault="00583C7E" w:rsidP="00583C7E">
      <w:pPr>
        <w:autoSpaceDE w:val="0"/>
        <w:autoSpaceDN w:val="0"/>
        <w:adjustRightInd w:val="0"/>
        <w:ind w:firstLine="709"/>
        <w:jc w:val="center"/>
        <w:rPr>
          <w:sz w:val="28"/>
          <w:szCs w:val="28"/>
        </w:rPr>
      </w:pPr>
      <w:r w:rsidRPr="00583C7E">
        <w:rPr>
          <w:b/>
          <w:bCs/>
          <w:sz w:val="28"/>
          <w:szCs w:val="28"/>
        </w:rPr>
        <w:t>ФСБУ 6/2020: основные изменения в учете ОС с 2022 г.</w:t>
      </w:r>
    </w:p>
    <w:p w14:paraId="01795528" w14:textId="77777777" w:rsidR="00583C7E" w:rsidRPr="00583C7E" w:rsidRDefault="00583C7E" w:rsidP="00583C7E">
      <w:pPr>
        <w:autoSpaceDE w:val="0"/>
        <w:autoSpaceDN w:val="0"/>
        <w:adjustRightInd w:val="0"/>
        <w:ind w:firstLine="709"/>
        <w:jc w:val="both"/>
      </w:pPr>
      <w:r w:rsidRPr="00583C7E">
        <w:rPr>
          <w:b/>
          <w:bCs/>
        </w:rPr>
        <w:t>Лимит стоимости ОС</w:t>
      </w:r>
      <w:r w:rsidRPr="00583C7E">
        <w:t xml:space="preserve"> устанавливаем сами. Например, можно сделать его таким же, как для налога на прибыль, - 100 000 руб. Объекты со СПИ больше года и стоимостью ниже лимита сразу списываем в расходы (п. 5 ФСБУ 6/2020).</w:t>
      </w:r>
    </w:p>
    <w:p w14:paraId="26C48EBD" w14:textId="77777777" w:rsidR="00583C7E" w:rsidRPr="00583C7E" w:rsidRDefault="00583C7E" w:rsidP="00583C7E">
      <w:pPr>
        <w:autoSpaceDE w:val="0"/>
        <w:autoSpaceDN w:val="0"/>
        <w:adjustRightInd w:val="0"/>
        <w:ind w:firstLine="709"/>
        <w:jc w:val="both"/>
      </w:pPr>
      <w:r w:rsidRPr="00583C7E">
        <w:rPr>
          <w:b/>
          <w:bCs/>
        </w:rPr>
        <w:t>Амортизацию</w:t>
      </w:r>
      <w:r w:rsidRPr="00583C7E">
        <w:t xml:space="preserve"> считаем из стоимости ОС, уменьшенной на его ликвидационную стоимость.</w:t>
      </w:r>
    </w:p>
    <w:p w14:paraId="5DA4ACC5" w14:textId="77777777" w:rsidR="00583C7E" w:rsidRPr="00583C7E" w:rsidRDefault="00583C7E" w:rsidP="00583C7E">
      <w:pPr>
        <w:autoSpaceDE w:val="0"/>
        <w:autoSpaceDN w:val="0"/>
        <w:adjustRightInd w:val="0"/>
        <w:ind w:firstLine="709"/>
        <w:jc w:val="both"/>
      </w:pPr>
      <w:r w:rsidRPr="00583C7E">
        <w:t>Ликвидационная стоимость - предполагаемая стоимость ОС в конце СПИ минус затраты на его выбытие. Если ликвидационную стоимость невозможно определить или она несущественна, амортизируем полную стоимость ОС (п. п. 30, 31 ФСБУ 6/2020).</w:t>
      </w:r>
    </w:p>
    <w:p w14:paraId="1184EB2E" w14:textId="77777777" w:rsidR="00583C7E" w:rsidRPr="00583C7E" w:rsidRDefault="00583C7E" w:rsidP="00583C7E">
      <w:pPr>
        <w:autoSpaceDE w:val="0"/>
        <w:autoSpaceDN w:val="0"/>
        <w:adjustRightInd w:val="0"/>
        <w:ind w:firstLine="709"/>
        <w:jc w:val="both"/>
      </w:pPr>
      <w:r w:rsidRPr="00583C7E">
        <w:t>Амортизируем объект начиная с месяца принятия к учету и по месяц выбытия или списания. Но можно применять и привычные правила (п. 33 ФСБУ 6/2020).</w:t>
      </w:r>
    </w:p>
    <w:p w14:paraId="333F0B32" w14:textId="77777777" w:rsidR="00583C7E" w:rsidRPr="00583C7E" w:rsidRDefault="00583C7E" w:rsidP="00583C7E">
      <w:pPr>
        <w:autoSpaceDE w:val="0"/>
        <w:autoSpaceDN w:val="0"/>
        <w:adjustRightInd w:val="0"/>
        <w:ind w:firstLine="709"/>
        <w:jc w:val="both"/>
      </w:pPr>
      <w:r w:rsidRPr="00583C7E">
        <w:t>Начисление амортизации ОС на консервации и длительном ремонте не приостанавливаем.</w:t>
      </w:r>
    </w:p>
    <w:p w14:paraId="149D3B95" w14:textId="77777777" w:rsidR="00583C7E" w:rsidRPr="00583C7E" w:rsidRDefault="00583C7E" w:rsidP="00583C7E">
      <w:pPr>
        <w:autoSpaceDE w:val="0"/>
        <w:autoSpaceDN w:val="0"/>
        <w:adjustRightInd w:val="0"/>
        <w:ind w:firstLine="709"/>
        <w:jc w:val="both"/>
      </w:pPr>
      <w:r w:rsidRPr="00583C7E">
        <w:t>Способ начисления амортизации, СПИ и ликвидационную стоимость нужно проверять как минимум в конце каждого года и, если условия использования ОС изменились, пересматривать (п. 37 ФСБУ 6/2020).</w:t>
      </w:r>
    </w:p>
    <w:p w14:paraId="6F03825E" w14:textId="77777777" w:rsidR="00583C7E" w:rsidRPr="00583C7E" w:rsidRDefault="00583C7E" w:rsidP="00583C7E">
      <w:pPr>
        <w:autoSpaceDE w:val="0"/>
        <w:autoSpaceDN w:val="0"/>
        <w:adjustRightInd w:val="0"/>
        <w:ind w:firstLine="709"/>
        <w:jc w:val="both"/>
      </w:pPr>
      <w:r w:rsidRPr="00583C7E">
        <w:rPr>
          <w:b/>
          <w:bCs/>
        </w:rPr>
        <w:t>Плановый ремонт, техобслуживание, техосмотр</w:t>
      </w:r>
      <w:r w:rsidRPr="00583C7E">
        <w:t xml:space="preserve"> - существенные затраты на такие мероприятия, проводимые реже чем раз в год, признаем отдельными ОС (Информация Минфина N ИС-учет-29).</w:t>
      </w:r>
    </w:p>
    <w:p w14:paraId="74AD35AC" w14:textId="77777777" w:rsidR="00583C7E" w:rsidRPr="00583C7E" w:rsidRDefault="00583C7E" w:rsidP="00583C7E">
      <w:pPr>
        <w:autoSpaceDE w:val="0"/>
        <w:autoSpaceDN w:val="0"/>
        <w:adjustRightInd w:val="0"/>
        <w:ind w:firstLine="709"/>
        <w:jc w:val="both"/>
      </w:pPr>
      <w:r w:rsidRPr="00583C7E">
        <w:rPr>
          <w:b/>
          <w:bCs/>
        </w:rPr>
        <w:t>Переоценку</w:t>
      </w:r>
      <w:r w:rsidRPr="00583C7E">
        <w:t xml:space="preserve"> можно отражать новым способом: списать всю амортизацию проводкой Д 02 - К 01, а затем довести счет 01 до рыночной стоимости. Но можно и продолжать делать как раньше (п. 17 ФСБУ 6/2020).</w:t>
      </w:r>
    </w:p>
    <w:p w14:paraId="33F10C7C" w14:textId="77777777" w:rsidR="00583C7E" w:rsidRPr="00583C7E" w:rsidRDefault="00583C7E" w:rsidP="00583C7E">
      <w:pPr>
        <w:autoSpaceDE w:val="0"/>
        <w:autoSpaceDN w:val="0"/>
        <w:adjustRightInd w:val="0"/>
        <w:ind w:firstLine="709"/>
        <w:jc w:val="both"/>
      </w:pPr>
      <w:r w:rsidRPr="00583C7E">
        <w:rPr>
          <w:b/>
          <w:bCs/>
        </w:rPr>
        <w:t>Проверять ОС на обесценение</w:t>
      </w:r>
      <w:r w:rsidRPr="00583C7E">
        <w:t xml:space="preserve"> надо минимум раз в год на 31 декабря по правилам МСФО (IAS) 36 (п. 38 ФСБУ 6/2020).</w:t>
      </w:r>
    </w:p>
    <w:p w14:paraId="4178B468" w14:textId="77777777" w:rsidR="00583C7E" w:rsidRPr="00583C7E" w:rsidRDefault="00583C7E" w:rsidP="00583C7E">
      <w:pPr>
        <w:autoSpaceDE w:val="0"/>
        <w:autoSpaceDN w:val="0"/>
        <w:adjustRightInd w:val="0"/>
        <w:ind w:firstLine="709"/>
        <w:jc w:val="both"/>
      </w:pPr>
      <w:r w:rsidRPr="00583C7E">
        <w:t>Признаки обесценения - резкое снижение рыночной стоимости, существенный износ, порча объекта, простой. При наличии таких признаков надо уменьшить балансовую стоимость ОС до рыночной стоимости за минусом затрат на выбытие. Убыток от обесценения относят в прочие расходы (п. п. 12, 18, 59 МСФО (IAS) 36).</w:t>
      </w:r>
    </w:p>
    <w:p w14:paraId="4EADDEEF" w14:textId="77777777" w:rsidR="00583C7E" w:rsidRPr="00583C7E" w:rsidRDefault="00583C7E" w:rsidP="00583C7E">
      <w:pPr>
        <w:autoSpaceDE w:val="0"/>
        <w:autoSpaceDN w:val="0"/>
        <w:adjustRightInd w:val="0"/>
        <w:ind w:firstLine="709"/>
        <w:jc w:val="both"/>
      </w:pPr>
      <w:r w:rsidRPr="00583C7E">
        <w:rPr>
          <w:b/>
          <w:bCs/>
        </w:rPr>
        <w:t>При продаже или ином выбытии ОС</w:t>
      </w:r>
      <w:r w:rsidRPr="00583C7E">
        <w:t xml:space="preserve"> в ОФР показываем не доходы и расходы по сделке, а только ее результат: прибыль - в строке 2340, а убыток - в строке 2350</w:t>
      </w:r>
      <w:r w:rsidRPr="00583C7E">
        <w:rPr>
          <w:i/>
          <w:iCs/>
        </w:rPr>
        <w:t>.</w:t>
      </w:r>
    </w:p>
    <w:p w14:paraId="7F4E58E7" w14:textId="77777777" w:rsidR="00583C7E" w:rsidRPr="00583C7E" w:rsidRDefault="00583C7E" w:rsidP="00583C7E">
      <w:pPr>
        <w:autoSpaceDE w:val="0"/>
        <w:autoSpaceDN w:val="0"/>
        <w:adjustRightInd w:val="0"/>
        <w:ind w:firstLine="709"/>
        <w:jc w:val="both"/>
      </w:pPr>
      <w:r w:rsidRPr="00583C7E">
        <w:rPr>
          <w:b/>
          <w:bCs/>
        </w:rPr>
        <w:t>Инвестиционная недвижимость</w:t>
      </w:r>
      <w:r w:rsidRPr="00583C7E">
        <w:t xml:space="preserve"> - недвижимость для сдачи в аренду или для получения дохода от прироста ее стоимости. Ее можно учитывать по рыночной стоимости и не амортизировать. Дооценку и уценку списываем на счет 91, а счет 83 не используем (Информация Минфина).</w:t>
      </w:r>
    </w:p>
    <w:p w14:paraId="7BB58D33" w14:textId="77777777" w:rsidR="00583C7E" w:rsidRPr="00583C7E" w:rsidRDefault="00583C7E" w:rsidP="00583C7E">
      <w:pPr>
        <w:autoSpaceDE w:val="0"/>
        <w:autoSpaceDN w:val="0"/>
        <w:adjustRightInd w:val="0"/>
        <w:ind w:firstLine="709"/>
        <w:jc w:val="both"/>
      </w:pPr>
      <w:r w:rsidRPr="00583C7E">
        <w:rPr>
          <w:b/>
          <w:bCs/>
        </w:rPr>
        <w:t>Для перехода на ФСБУ 6/2020</w:t>
      </w:r>
      <w:r w:rsidRPr="00583C7E">
        <w:t xml:space="preserve"> закрепите в учетной политике:</w:t>
      </w:r>
    </w:p>
    <w:p w14:paraId="7EF6E452" w14:textId="77777777" w:rsidR="00583C7E" w:rsidRPr="00583C7E" w:rsidRDefault="00583C7E" w:rsidP="00715D46">
      <w:pPr>
        <w:numPr>
          <w:ilvl w:val="0"/>
          <w:numId w:val="2"/>
        </w:numPr>
        <w:tabs>
          <w:tab w:val="left" w:pos="540"/>
        </w:tabs>
        <w:autoSpaceDE w:val="0"/>
        <w:autoSpaceDN w:val="0"/>
        <w:adjustRightInd w:val="0"/>
        <w:jc w:val="both"/>
      </w:pPr>
      <w:r w:rsidRPr="00583C7E">
        <w:t>новый лимит стоимости ОС</w:t>
      </w:r>
    </w:p>
    <w:p w14:paraId="60A2154C" w14:textId="77777777" w:rsidR="00583C7E" w:rsidRPr="00583C7E" w:rsidRDefault="00583C7E" w:rsidP="00715D46">
      <w:pPr>
        <w:numPr>
          <w:ilvl w:val="0"/>
          <w:numId w:val="2"/>
        </w:numPr>
        <w:tabs>
          <w:tab w:val="left" w:pos="540"/>
        </w:tabs>
        <w:autoSpaceDE w:val="0"/>
        <w:autoSpaceDN w:val="0"/>
        <w:adjustRightInd w:val="0"/>
        <w:jc w:val="both"/>
      </w:pPr>
      <w:r w:rsidRPr="00583C7E">
        <w:t>начало начисления амортизации с месяца принятия к учету или со следующего месяца</w:t>
      </w:r>
    </w:p>
    <w:p w14:paraId="4517FA06" w14:textId="77777777" w:rsidR="00583C7E" w:rsidRPr="00583C7E" w:rsidRDefault="00583C7E" w:rsidP="00715D46">
      <w:pPr>
        <w:numPr>
          <w:ilvl w:val="0"/>
          <w:numId w:val="2"/>
        </w:numPr>
        <w:tabs>
          <w:tab w:val="left" w:pos="540"/>
        </w:tabs>
        <w:autoSpaceDE w:val="0"/>
        <w:autoSpaceDN w:val="0"/>
        <w:adjustRightInd w:val="0"/>
        <w:jc w:val="both"/>
      </w:pPr>
      <w:r w:rsidRPr="00583C7E">
        <w:t>способ учета последствий переоценки - корректировка остаточной стоимости или первоначальной стоимости и амортизации</w:t>
      </w:r>
    </w:p>
    <w:p w14:paraId="43DF83DB" w14:textId="77777777" w:rsidR="00583C7E" w:rsidRPr="00583C7E" w:rsidRDefault="00583C7E" w:rsidP="00715D46">
      <w:pPr>
        <w:numPr>
          <w:ilvl w:val="0"/>
          <w:numId w:val="2"/>
        </w:numPr>
        <w:tabs>
          <w:tab w:val="left" w:pos="540"/>
        </w:tabs>
        <w:autoSpaceDE w:val="0"/>
        <w:autoSpaceDN w:val="0"/>
        <w:adjustRightInd w:val="0"/>
        <w:jc w:val="both"/>
      </w:pPr>
      <w:r w:rsidRPr="00583C7E">
        <w:lastRenderedPageBreak/>
        <w:t>способ оценки инвестиционной недвижимости - по рыночной стоимости или по первоначальной</w:t>
      </w:r>
    </w:p>
    <w:p w14:paraId="70D253EE" w14:textId="77777777" w:rsidR="00583C7E" w:rsidRPr="00583C7E" w:rsidRDefault="00583C7E" w:rsidP="00583C7E">
      <w:pPr>
        <w:autoSpaceDE w:val="0"/>
        <w:autoSpaceDN w:val="0"/>
        <w:adjustRightInd w:val="0"/>
        <w:ind w:firstLine="709"/>
        <w:jc w:val="both"/>
      </w:pPr>
      <w:r w:rsidRPr="00583C7E">
        <w:t>Всем компаниям, кроме тех, которые могут вести упрощенный бухучет, на 01.01.2022 надо скорректировать стоимость ОС. Объекты с первоначальной стоимостью ниже нового лимита спишите. По остальным пересчитайте накопленную амортизацию с учетом ликвидационной стоимости. Разницу отнесите на счет 84 (п. 49 ФСБУ 6/2020).</w:t>
      </w:r>
    </w:p>
    <w:p w14:paraId="21AE2C3A" w14:textId="77777777" w:rsidR="00583C7E" w:rsidRPr="00583C7E" w:rsidRDefault="00583C7E" w:rsidP="00583C7E">
      <w:pPr>
        <w:autoSpaceDE w:val="0"/>
        <w:autoSpaceDN w:val="0"/>
        <w:adjustRightInd w:val="0"/>
        <w:ind w:firstLine="709"/>
        <w:jc w:val="center"/>
        <w:rPr>
          <w:sz w:val="28"/>
          <w:szCs w:val="28"/>
        </w:rPr>
      </w:pPr>
    </w:p>
    <w:p w14:paraId="31E38364" w14:textId="77777777" w:rsidR="00583C7E" w:rsidRPr="00583C7E" w:rsidRDefault="00583C7E" w:rsidP="00583C7E">
      <w:pPr>
        <w:autoSpaceDE w:val="0"/>
        <w:autoSpaceDN w:val="0"/>
        <w:adjustRightInd w:val="0"/>
        <w:ind w:firstLine="709"/>
        <w:jc w:val="center"/>
        <w:rPr>
          <w:sz w:val="28"/>
          <w:szCs w:val="28"/>
        </w:rPr>
      </w:pPr>
      <w:r w:rsidRPr="00583C7E">
        <w:rPr>
          <w:b/>
          <w:bCs/>
          <w:sz w:val="28"/>
          <w:szCs w:val="28"/>
        </w:rPr>
        <w:t>Как организации перейти на учет основных средств и капитальных вложений по ФСБУ 6/2020 и ФСБУ 26/2020</w:t>
      </w:r>
    </w:p>
    <w:p w14:paraId="00345066" w14:textId="77777777" w:rsidR="00583C7E" w:rsidRPr="00583C7E" w:rsidRDefault="00583C7E" w:rsidP="00583C7E">
      <w:pPr>
        <w:autoSpaceDE w:val="0"/>
        <w:autoSpaceDN w:val="0"/>
        <w:adjustRightInd w:val="0"/>
        <w:ind w:firstLine="709"/>
        <w:jc w:val="both"/>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583C7E" w:rsidRPr="00583C7E" w14:paraId="7DD2730A" w14:textId="77777777">
        <w:tc>
          <w:tcPr>
            <w:tcW w:w="60" w:type="dxa"/>
            <w:shd w:val="clear" w:color="auto" w:fill="FE9500"/>
            <w:tcMar>
              <w:top w:w="0" w:type="dxa"/>
              <w:left w:w="0" w:type="dxa"/>
              <w:bottom w:w="0" w:type="dxa"/>
              <w:right w:w="0" w:type="dxa"/>
            </w:tcMar>
          </w:tcPr>
          <w:p w14:paraId="71FD0DF4" w14:textId="77777777" w:rsidR="00583C7E" w:rsidRPr="00583C7E" w:rsidRDefault="00583C7E" w:rsidP="00583C7E">
            <w:pPr>
              <w:autoSpaceDE w:val="0"/>
              <w:autoSpaceDN w:val="0"/>
              <w:adjustRightInd w:val="0"/>
              <w:ind w:firstLine="709"/>
              <w:jc w:val="both"/>
            </w:pPr>
          </w:p>
        </w:tc>
        <w:tc>
          <w:tcPr>
            <w:tcW w:w="180" w:type="dxa"/>
            <w:shd w:val="clear" w:color="auto" w:fill="F2F4E6"/>
            <w:tcMar>
              <w:top w:w="0" w:type="dxa"/>
              <w:left w:w="0" w:type="dxa"/>
              <w:bottom w:w="0" w:type="dxa"/>
              <w:right w:w="0" w:type="dxa"/>
            </w:tcMar>
          </w:tcPr>
          <w:p w14:paraId="140D2CA0" w14:textId="77777777" w:rsidR="00583C7E" w:rsidRPr="00583C7E" w:rsidRDefault="00583C7E" w:rsidP="00583C7E">
            <w:pPr>
              <w:autoSpaceDE w:val="0"/>
              <w:autoSpaceDN w:val="0"/>
              <w:adjustRightInd w:val="0"/>
              <w:ind w:firstLine="709"/>
              <w:jc w:val="both"/>
            </w:pPr>
          </w:p>
        </w:tc>
        <w:tc>
          <w:tcPr>
            <w:tcW w:w="0" w:type="auto"/>
            <w:shd w:val="clear" w:color="auto" w:fill="F2F4E6"/>
            <w:tcMar>
              <w:top w:w="180" w:type="dxa"/>
              <w:left w:w="0" w:type="dxa"/>
              <w:bottom w:w="180" w:type="dxa"/>
              <w:right w:w="0" w:type="dxa"/>
            </w:tcMar>
          </w:tcPr>
          <w:p w14:paraId="5875B60A" w14:textId="77777777" w:rsidR="00583C7E" w:rsidRPr="00583C7E" w:rsidRDefault="00583C7E" w:rsidP="00583C7E">
            <w:pPr>
              <w:autoSpaceDE w:val="0"/>
              <w:autoSpaceDN w:val="0"/>
              <w:adjustRightInd w:val="0"/>
              <w:ind w:firstLine="709"/>
              <w:jc w:val="both"/>
            </w:pPr>
            <w:r w:rsidRPr="00583C7E">
              <w:t>С 1 января 2022 г. применяются ФСБУ 6/2020 "Основные средства" и ФСБУ 26/2020 "Капитальные вложения". Начать применять эти стандарты можно и раньше.</w:t>
            </w:r>
          </w:p>
          <w:p w14:paraId="36D57526" w14:textId="77777777" w:rsidR="00583C7E" w:rsidRPr="00583C7E" w:rsidRDefault="00583C7E" w:rsidP="00583C7E">
            <w:pPr>
              <w:autoSpaceDE w:val="0"/>
              <w:autoSpaceDN w:val="0"/>
              <w:adjustRightInd w:val="0"/>
              <w:ind w:firstLine="709"/>
              <w:jc w:val="both"/>
            </w:pPr>
            <w:r w:rsidRPr="00583C7E">
              <w:t>Для перехода на применение новых стандартов необходимо внести изменения или дополнения в учетную политику.</w:t>
            </w:r>
          </w:p>
          <w:p w14:paraId="35FC12A4" w14:textId="77777777" w:rsidR="00583C7E" w:rsidRPr="00583C7E" w:rsidRDefault="00583C7E" w:rsidP="00583C7E">
            <w:pPr>
              <w:autoSpaceDE w:val="0"/>
              <w:autoSpaceDN w:val="0"/>
              <w:adjustRightInd w:val="0"/>
              <w:ind w:firstLine="709"/>
              <w:jc w:val="both"/>
            </w:pPr>
            <w:r w:rsidRPr="00583C7E">
              <w:t>Последствия изменения учетной политики, обусловленные переходом на ФСБУ 6/2020, можно отразить в бухгалтерском учете и отчетности ретроспективно или в альтернативном упрощенном порядке, предусмотренном самим стандартом. Переход на применение ФСБУ 26/2020 можно отразить ретроспективно либо перспективно по выбору организации.</w:t>
            </w:r>
          </w:p>
          <w:p w14:paraId="2263DD45" w14:textId="77777777" w:rsidR="00583C7E" w:rsidRPr="00583C7E" w:rsidRDefault="00583C7E" w:rsidP="00583C7E">
            <w:pPr>
              <w:autoSpaceDE w:val="0"/>
              <w:autoSpaceDN w:val="0"/>
              <w:adjustRightInd w:val="0"/>
              <w:ind w:firstLine="709"/>
              <w:jc w:val="both"/>
            </w:pPr>
            <w:r w:rsidRPr="00583C7E">
              <w:t>Информацию о выбранных способах надо раскрыть в первой после перехода бухгалтерской отчетности.</w:t>
            </w:r>
          </w:p>
        </w:tc>
        <w:tc>
          <w:tcPr>
            <w:tcW w:w="180" w:type="dxa"/>
            <w:shd w:val="clear" w:color="auto" w:fill="F2F4E6"/>
            <w:tcMar>
              <w:top w:w="0" w:type="dxa"/>
              <w:left w:w="0" w:type="dxa"/>
              <w:bottom w:w="0" w:type="dxa"/>
              <w:right w:w="0" w:type="dxa"/>
            </w:tcMar>
          </w:tcPr>
          <w:p w14:paraId="6C2C62AD" w14:textId="77777777" w:rsidR="00583C7E" w:rsidRPr="00583C7E" w:rsidRDefault="00583C7E" w:rsidP="00583C7E">
            <w:pPr>
              <w:autoSpaceDE w:val="0"/>
              <w:autoSpaceDN w:val="0"/>
              <w:adjustRightInd w:val="0"/>
              <w:ind w:firstLine="709"/>
              <w:jc w:val="both"/>
            </w:pPr>
          </w:p>
        </w:tc>
      </w:tr>
    </w:tbl>
    <w:p w14:paraId="0D9451EE" w14:textId="77777777" w:rsidR="00583C7E" w:rsidRPr="00583C7E" w:rsidRDefault="00583C7E" w:rsidP="00583C7E">
      <w:pPr>
        <w:autoSpaceDE w:val="0"/>
        <w:autoSpaceDN w:val="0"/>
        <w:adjustRightInd w:val="0"/>
        <w:ind w:firstLine="709"/>
        <w:jc w:val="both"/>
      </w:pPr>
    </w:p>
    <w:p w14:paraId="4A1ABFBC" w14:textId="77777777" w:rsidR="00583C7E" w:rsidRPr="00583C7E" w:rsidRDefault="00583C7E" w:rsidP="00583C7E">
      <w:pPr>
        <w:autoSpaceDE w:val="0"/>
        <w:autoSpaceDN w:val="0"/>
        <w:adjustRightInd w:val="0"/>
        <w:ind w:firstLine="709"/>
        <w:jc w:val="both"/>
      </w:pPr>
      <w:bookmarkStart w:id="0" w:name="Par15"/>
      <w:bookmarkEnd w:id="0"/>
      <w:r w:rsidRPr="00583C7E">
        <w:rPr>
          <w:b/>
          <w:bCs/>
        </w:rPr>
        <w:t>1. Что изменится в учете основных средств и капитальных вложений при применении ФСБУ 6/2020 и ФСБУ 26/2020</w:t>
      </w:r>
    </w:p>
    <w:p w14:paraId="7F3A6802" w14:textId="77777777" w:rsidR="00583C7E" w:rsidRPr="00583C7E" w:rsidRDefault="00583C7E" w:rsidP="00583C7E">
      <w:pPr>
        <w:autoSpaceDE w:val="0"/>
        <w:autoSpaceDN w:val="0"/>
        <w:adjustRightInd w:val="0"/>
        <w:ind w:firstLine="709"/>
        <w:jc w:val="both"/>
      </w:pPr>
      <w:r w:rsidRPr="00583C7E">
        <w:t>ФСБУ 6/2020 и ФСБУ 26/2020 внесли ряд изменений в учет основных средств, а также зафиксировали действующие правила учета, которые не предусмотрены в ПБУ 6/01 "Учет основных средств", но применяются на основании других стандартов или рекомендаций Фонда "НРБУ "БМЦ".</w:t>
      </w:r>
    </w:p>
    <w:p w14:paraId="7EB51753" w14:textId="77777777" w:rsidR="00583C7E" w:rsidRPr="00583C7E" w:rsidRDefault="00583C7E" w:rsidP="00583C7E">
      <w:pPr>
        <w:autoSpaceDE w:val="0"/>
        <w:autoSpaceDN w:val="0"/>
        <w:adjustRightInd w:val="0"/>
        <w:ind w:firstLine="709"/>
        <w:jc w:val="both"/>
      </w:pPr>
    </w:p>
    <w:tbl>
      <w:tblPr>
        <w:tblW w:w="11139" w:type="dxa"/>
        <w:jc w:val="center"/>
        <w:tblLayout w:type="fixed"/>
        <w:tblCellMar>
          <w:left w:w="0" w:type="dxa"/>
          <w:right w:w="0" w:type="dxa"/>
        </w:tblCellMar>
        <w:tblLook w:val="0000" w:firstRow="0" w:lastRow="0" w:firstColumn="0" w:lastColumn="0" w:noHBand="0" w:noVBand="0"/>
      </w:tblPr>
      <w:tblGrid>
        <w:gridCol w:w="11139"/>
      </w:tblGrid>
      <w:tr w:rsidR="00583C7E" w:rsidRPr="00583C7E" w14:paraId="446070A4" w14:textId="77777777" w:rsidTr="00583C7E">
        <w:trPr>
          <w:jc w:val="center"/>
        </w:trPr>
        <w:tc>
          <w:tcPr>
            <w:tcW w:w="11139"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44CBC13" w14:textId="77777777" w:rsidR="00583C7E" w:rsidRPr="00583C7E" w:rsidRDefault="00583C7E" w:rsidP="00583C7E">
            <w:pPr>
              <w:autoSpaceDE w:val="0"/>
              <w:autoSpaceDN w:val="0"/>
              <w:adjustRightInd w:val="0"/>
              <w:ind w:firstLine="709"/>
              <w:jc w:val="both"/>
            </w:pPr>
            <w:r w:rsidRPr="00583C7E">
              <w:rPr>
                <w:u w:val="single"/>
              </w:rPr>
              <w:t>Сравнение нового и действующего порядка учета основных средств и капитальных вложений</w:t>
            </w:r>
          </w:p>
          <w:p w14:paraId="0ED7CE31"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2"/>
              <w:gridCol w:w="3402"/>
            </w:tblGrid>
            <w:tr w:rsidR="00583C7E" w:rsidRPr="00583C7E" w14:paraId="65C892B4" w14:textId="77777777">
              <w:tc>
                <w:tcPr>
                  <w:tcW w:w="2268" w:type="dxa"/>
                  <w:tcBorders>
                    <w:top w:val="single" w:sz="4" w:space="0" w:color="auto"/>
                    <w:left w:val="single" w:sz="4" w:space="0" w:color="auto"/>
                    <w:bottom w:val="single" w:sz="4" w:space="0" w:color="auto"/>
                    <w:right w:val="single" w:sz="4" w:space="0" w:color="auto"/>
                  </w:tcBorders>
                </w:tcPr>
                <w:p w14:paraId="080DE481" w14:textId="77777777" w:rsidR="00583C7E" w:rsidRPr="00583C7E" w:rsidRDefault="00583C7E" w:rsidP="00583C7E">
                  <w:pPr>
                    <w:autoSpaceDE w:val="0"/>
                    <w:autoSpaceDN w:val="0"/>
                    <w:adjustRightInd w:val="0"/>
                    <w:ind w:firstLine="709"/>
                    <w:jc w:val="both"/>
                  </w:pPr>
                </w:p>
              </w:tc>
              <w:tc>
                <w:tcPr>
                  <w:tcW w:w="3402" w:type="dxa"/>
                  <w:tcBorders>
                    <w:top w:val="single" w:sz="4" w:space="0" w:color="auto"/>
                    <w:left w:val="single" w:sz="4" w:space="0" w:color="auto"/>
                    <w:bottom w:val="single" w:sz="4" w:space="0" w:color="auto"/>
                    <w:right w:val="single" w:sz="4" w:space="0" w:color="auto"/>
                  </w:tcBorders>
                </w:tcPr>
                <w:p w14:paraId="1803CCE8" w14:textId="77777777" w:rsidR="00583C7E" w:rsidRPr="00583C7E" w:rsidRDefault="00583C7E" w:rsidP="00583C7E">
                  <w:pPr>
                    <w:autoSpaceDE w:val="0"/>
                    <w:autoSpaceDN w:val="0"/>
                    <w:adjustRightInd w:val="0"/>
                    <w:ind w:firstLine="709"/>
                    <w:jc w:val="both"/>
                  </w:pPr>
                  <w:r w:rsidRPr="00583C7E">
                    <w:t>Новый порядок</w:t>
                  </w:r>
                </w:p>
              </w:tc>
              <w:tc>
                <w:tcPr>
                  <w:tcW w:w="3402" w:type="dxa"/>
                  <w:tcBorders>
                    <w:top w:val="single" w:sz="4" w:space="0" w:color="auto"/>
                    <w:left w:val="single" w:sz="4" w:space="0" w:color="auto"/>
                    <w:bottom w:val="single" w:sz="4" w:space="0" w:color="auto"/>
                    <w:right w:val="single" w:sz="4" w:space="0" w:color="auto"/>
                  </w:tcBorders>
                </w:tcPr>
                <w:p w14:paraId="64D8A1EB" w14:textId="77777777" w:rsidR="00583C7E" w:rsidRPr="00583C7E" w:rsidRDefault="00583C7E" w:rsidP="00583C7E">
                  <w:pPr>
                    <w:autoSpaceDE w:val="0"/>
                    <w:autoSpaceDN w:val="0"/>
                    <w:adjustRightInd w:val="0"/>
                    <w:ind w:firstLine="709"/>
                    <w:jc w:val="both"/>
                  </w:pPr>
                  <w:r w:rsidRPr="00583C7E">
                    <w:t>Старый порядок</w:t>
                  </w:r>
                </w:p>
              </w:tc>
            </w:tr>
            <w:tr w:rsidR="00583C7E" w:rsidRPr="00583C7E" w14:paraId="5214E4B6" w14:textId="77777777">
              <w:tc>
                <w:tcPr>
                  <w:tcW w:w="9072" w:type="dxa"/>
                  <w:gridSpan w:val="3"/>
                  <w:tcBorders>
                    <w:top w:val="single" w:sz="4" w:space="0" w:color="auto"/>
                    <w:left w:val="single" w:sz="4" w:space="0" w:color="auto"/>
                    <w:bottom w:val="single" w:sz="4" w:space="0" w:color="auto"/>
                    <w:right w:val="single" w:sz="4" w:space="0" w:color="auto"/>
                  </w:tcBorders>
                </w:tcPr>
                <w:p w14:paraId="5AB0F787" w14:textId="77777777" w:rsidR="00583C7E" w:rsidRPr="00583C7E" w:rsidRDefault="00583C7E" w:rsidP="00583C7E">
                  <w:pPr>
                    <w:autoSpaceDE w:val="0"/>
                    <w:autoSpaceDN w:val="0"/>
                    <w:adjustRightInd w:val="0"/>
                    <w:ind w:firstLine="709"/>
                    <w:jc w:val="both"/>
                  </w:pPr>
                  <w:r w:rsidRPr="00583C7E">
                    <w:rPr>
                      <w:b/>
                      <w:bCs/>
                    </w:rPr>
                    <w:t>1. Состав основных средств и капитальных вложений</w:t>
                  </w:r>
                </w:p>
              </w:tc>
            </w:tr>
            <w:tr w:rsidR="00583C7E" w:rsidRPr="00583C7E" w14:paraId="52DFD4C9" w14:textId="77777777">
              <w:tc>
                <w:tcPr>
                  <w:tcW w:w="2268" w:type="dxa"/>
                  <w:tcBorders>
                    <w:top w:val="single" w:sz="4" w:space="0" w:color="auto"/>
                    <w:left w:val="single" w:sz="4" w:space="0" w:color="auto"/>
                    <w:bottom w:val="single" w:sz="4" w:space="0" w:color="auto"/>
                    <w:right w:val="single" w:sz="4" w:space="0" w:color="auto"/>
                  </w:tcBorders>
                </w:tcPr>
                <w:p w14:paraId="0696FED3" w14:textId="77777777" w:rsidR="00583C7E" w:rsidRPr="00583C7E" w:rsidRDefault="00583C7E" w:rsidP="00583C7E">
                  <w:pPr>
                    <w:autoSpaceDE w:val="0"/>
                    <w:autoSpaceDN w:val="0"/>
                    <w:adjustRightInd w:val="0"/>
                    <w:ind w:firstLine="709"/>
                    <w:jc w:val="both"/>
                  </w:pPr>
                  <w:r w:rsidRPr="00583C7E">
                    <w:t>Лимит стоимости ОС</w:t>
                  </w:r>
                </w:p>
              </w:tc>
              <w:tc>
                <w:tcPr>
                  <w:tcW w:w="3402" w:type="dxa"/>
                  <w:tcBorders>
                    <w:top w:val="single" w:sz="4" w:space="0" w:color="auto"/>
                    <w:left w:val="single" w:sz="4" w:space="0" w:color="auto"/>
                    <w:bottom w:val="single" w:sz="4" w:space="0" w:color="auto"/>
                    <w:right w:val="single" w:sz="4" w:space="0" w:color="auto"/>
                  </w:tcBorders>
                </w:tcPr>
                <w:p w14:paraId="69BA9CEC" w14:textId="77777777" w:rsidR="00583C7E" w:rsidRPr="00583C7E" w:rsidRDefault="00583C7E" w:rsidP="00583C7E">
                  <w:pPr>
                    <w:autoSpaceDE w:val="0"/>
                    <w:autoSpaceDN w:val="0"/>
                    <w:adjustRightInd w:val="0"/>
                    <w:ind w:firstLine="709"/>
                    <w:jc w:val="both"/>
                  </w:pPr>
                  <w:r w:rsidRPr="00583C7E">
                    <w:t xml:space="preserve">Предельная величина стоимостного лимита ОС не </w:t>
                  </w:r>
                  <w:r w:rsidRPr="00583C7E">
                    <w:lastRenderedPageBreak/>
                    <w:t>установлена. Организация может установить этот лимит самостоятельно (п. 5 ФСБУ 6/2020)</w:t>
                  </w:r>
                </w:p>
              </w:tc>
              <w:tc>
                <w:tcPr>
                  <w:tcW w:w="3402" w:type="dxa"/>
                  <w:tcBorders>
                    <w:top w:val="single" w:sz="4" w:space="0" w:color="auto"/>
                    <w:left w:val="single" w:sz="4" w:space="0" w:color="auto"/>
                    <w:bottom w:val="single" w:sz="4" w:space="0" w:color="auto"/>
                    <w:right w:val="single" w:sz="4" w:space="0" w:color="auto"/>
                  </w:tcBorders>
                </w:tcPr>
                <w:p w14:paraId="3722F362" w14:textId="77777777" w:rsidR="00583C7E" w:rsidRPr="00583C7E" w:rsidRDefault="00583C7E" w:rsidP="00583C7E">
                  <w:pPr>
                    <w:autoSpaceDE w:val="0"/>
                    <w:autoSpaceDN w:val="0"/>
                    <w:adjustRightInd w:val="0"/>
                    <w:ind w:firstLine="709"/>
                    <w:jc w:val="both"/>
                  </w:pPr>
                  <w:r w:rsidRPr="00583C7E">
                    <w:lastRenderedPageBreak/>
                    <w:t xml:space="preserve">Предельная величина стоимостного лимита ОС - 40 </w:t>
                  </w:r>
                  <w:r w:rsidRPr="00583C7E">
                    <w:lastRenderedPageBreak/>
                    <w:t>000 руб. Организация может установить лимит стоимости ОС не более этой величины (п. 5 ПБУ 6/01)</w:t>
                  </w:r>
                </w:p>
              </w:tc>
            </w:tr>
            <w:tr w:rsidR="00583C7E" w:rsidRPr="00583C7E" w14:paraId="59BF0C71" w14:textId="77777777">
              <w:tc>
                <w:tcPr>
                  <w:tcW w:w="2268" w:type="dxa"/>
                  <w:tcBorders>
                    <w:top w:val="single" w:sz="4" w:space="0" w:color="auto"/>
                    <w:left w:val="single" w:sz="4" w:space="0" w:color="auto"/>
                    <w:bottom w:val="single" w:sz="4" w:space="0" w:color="auto"/>
                    <w:right w:val="single" w:sz="4" w:space="0" w:color="auto"/>
                  </w:tcBorders>
                </w:tcPr>
                <w:p w14:paraId="6FF30938" w14:textId="77777777" w:rsidR="00583C7E" w:rsidRPr="00583C7E" w:rsidRDefault="00583C7E" w:rsidP="00583C7E">
                  <w:pPr>
                    <w:autoSpaceDE w:val="0"/>
                    <w:autoSpaceDN w:val="0"/>
                    <w:adjustRightInd w:val="0"/>
                    <w:ind w:firstLine="709"/>
                    <w:jc w:val="both"/>
                  </w:pPr>
                  <w:r w:rsidRPr="00583C7E">
                    <w:lastRenderedPageBreak/>
                    <w:t>Малоценные ОС</w:t>
                  </w:r>
                </w:p>
              </w:tc>
              <w:tc>
                <w:tcPr>
                  <w:tcW w:w="3402" w:type="dxa"/>
                  <w:tcBorders>
                    <w:top w:val="single" w:sz="4" w:space="0" w:color="auto"/>
                    <w:left w:val="single" w:sz="4" w:space="0" w:color="auto"/>
                    <w:bottom w:val="single" w:sz="4" w:space="0" w:color="auto"/>
                    <w:right w:val="single" w:sz="4" w:space="0" w:color="auto"/>
                  </w:tcBorders>
                </w:tcPr>
                <w:p w14:paraId="59B5A041" w14:textId="77777777" w:rsidR="00583C7E" w:rsidRPr="00583C7E" w:rsidRDefault="00583C7E" w:rsidP="00583C7E">
                  <w:pPr>
                    <w:autoSpaceDE w:val="0"/>
                    <w:autoSpaceDN w:val="0"/>
                    <w:adjustRightInd w:val="0"/>
                    <w:ind w:firstLine="709"/>
                    <w:jc w:val="both"/>
                  </w:pPr>
                  <w:r w:rsidRPr="00583C7E">
                    <w:t>Затраты на приобретение, создание несущественных активов признаются расходами в периоде их осуществления (п. 5 ФСБУ 6/2020, п. 8 Рекомендации Р-126/2021-КпР)</w:t>
                  </w:r>
                </w:p>
              </w:tc>
              <w:tc>
                <w:tcPr>
                  <w:tcW w:w="3402" w:type="dxa"/>
                  <w:tcBorders>
                    <w:top w:val="single" w:sz="4" w:space="0" w:color="auto"/>
                    <w:left w:val="single" w:sz="4" w:space="0" w:color="auto"/>
                    <w:bottom w:val="single" w:sz="4" w:space="0" w:color="auto"/>
                    <w:right w:val="single" w:sz="4" w:space="0" w:color="auto"/>
                  </w:tcBorders>
                </w:tcPr>
                <w:p w14:paraId="27D1C1A5" w14:textId="77777777" w:rsidR="00583C7E" w:rsidRPr="00583C7E" w:rsidRDefault="00583C7E" w:rsidP="00583C7E">
                  <w:pPr>
                    <w:autoSpaceDE w:val="0"/>
                    <w:autoSpaceDN w:val="0"/>
                    <w:adjustRightInd w:val="0"/>
                    <w:ind w:firstLine="709"/>
                    <w:jc w:val="both"/>
                  </w:pPr>
                  <w:r w:rsidRPr="00583C7E">
                    <w:t xml:space="preserve">Затраты на приобретение, создание ОС стоимостью </w:t>
                  </w:r>
                  <w:r w:rsidRPr="00583C7E">
                    <w:rPr>
                      <w:b/>
                      <w:bCs/>
                    </w:rPr>
                    <w:t>не более</w:t>
                  </w:r>
                  <w:r w:rsidRPr="00583C7E">
                    <w:t xml:space="preserve"> установленного организацией лимита включаются в состав МПЗ на основании п. 5 ПБУ 6/01.</w:t>
                  </w:r>
                </w:p>
                <w:p w14:paraId="34FE9D3A" w14:textId="77777777" w:rsidR="00583C7E" w:rsidRPr="00583C7E" w:rsidRDefault="00583C7E" w:rsidP="00583C7E">
                  <w:pPr>
                    <w:autoSpaceDE w:val="0"/>
                    <w:autoSpaceDN w:val="0"/>
                    <w:adjustRightInd w:val="0"/>
                    <w:ind w:firstLine="709"/>
                    <w:jc w:val="both"/>
                  </w:pPr>
                  <w:r w:rsidRPr="00583C7E">
                    <w:t>После начала применения ФСБУ 5/2019 "Запасы" малоценные ОС в запасы включать нельзя, так как их СПИ более 12 месяцев и они не потребляются и не продаются в рамках обычного операционного цикла (п. 3 ФСБУ 5/2019).</w:t>
                  </w:r>
                </w:p>
                <w:p w14:paraId="26E27C16" w14:textId="77777777" w:rsidR="00583C7E" w:rsidRPr="00583C7E" w:rsidRDefault="00583C7E" w:rsidP="00583C7E">
                  <w:pPr>
                    <w:autoSpaceDE w:val="0"/>
                    <w:autoSpaceDN w:val="0"/>
                    <w:adjustRightInd w:val="0"/>
                    <w:ind w:firstLine="709"/>
                    <w:jc w:val="both"/>
                  </w:pPr>
                  <w:r w:rsidRPr="00583C7E">
                    <w:t>В то же время Минфин России допускает возможность учесть такие активы в составе запасов (Письмо от 02.03.2021 N 07-01-09/14384)</w:t>
                  </w:r>
                </w:p>
              </w:tc>
            </w:tr>
            <w:tr w:rsidR="00583C7E" w:rsidRPr="00583C7E" w14:paraId="0414E378" w14:textId="77777777">
              <w:tc>
                <w:tcPr>
                  <w:tcW w:w="2268" w:type="dxa"/>
                  <w:tcBorders>
                    <w:top w:val="single" w:sz="4" w:space="0" w:color="auto"/>
                    <w:left w:val="single" w:sz="4" w:space="0" w:color="auto"/>
                    <w:bottom w:val="single" w:sz="4" w:space="0" w:color="auto"/>
                    <w:right w:val="single" w:sz="4" w:space="0" w:color="auto"/>
                  </w:tcBorders>
                </w:tcPr>
                <w:p w14:paraId="114D2A96" w14:textId="77777777" w:rsidR="00583C7E" w:rsidRPr="00583C7E" w:rsidRDefault="00583C7E" w:rsidP="00583C7E">
                  <w:pPr>
                    <w:autoSpaceDE w:val="0"/>
                    <w:autoSpaceDN w:val="0"/>
                    <w:adjustRightInd w:val="0"/>
                    <w:ind w:firstLine="709"/>
                    <w:jc w:val="both"/>
                  </w:pPr>
                  <w:r w:rsidRPr="00583C7E">
                    <w:t xml:space="preserve">Материальные ценности, предназначенные для создания, </w:t>
                  </w:r>
                  <w:r w:rsidRPr="00583C7E">
                    <w:lastRenderedPageBreak/>
                    <w:t>улучшения и (или) восстановления ОС</w:t>
                  </w:r>
                </w:p>
              </w:tc>
              <w:tc>
                <w:tcPr>
                  <w:tcW w:w="3402" w:type="dxa"/>
                  <w:tcBorders>
                    <w:top w:val="single" w:sz="4" w:space="0" w:color="auto"/>
                    <w:left w:val="single" w:sz="4" w:space="0" w:color="auto"/>
                    <w:bottom w:val="single" w:sz="4" w:space="0" w:color="auto"/>
                    <w:right w:val="single" w:sz="4" w:space="0" w:color="auto"/>
                  </w:tcBorders>
                </w:tcPr>
                <w:p w14:paraId="586786AC" w14:textId="77777777" w:rsidR="00583C7E" w:rsidRPr="00583C7E" w:rsidRDefault="00583C7E" w:rsidP="00583C7E">
                  <w:pPr>
                    <w:autoSpaceDE w:val="0"/>
                    <w:autoSpaceDN w:val="0"/>
                    <w:adjustRightInd w:val="0"/>
                    <w:ind w:firstLine="709"/>
                    <w:jc w:val="both"/>
                  </w:pPr>
                  <w:r w:rsidRPr="00583C7E">
                    <w:lastRenderedPageBreak/>
                    <w:t>Учитываются в составе капитальных вложений (</w:t>
                  </w:r>
                  <w:proofErr w:type="spellStart"/>
                  <w:r w:rsidRPr="00583C7E">
                    <w:t>пп</w:t>
                  </w:r>
                  <w:proofErr w:type="spellEnd"/>
                  <w:r w:rsidRPr="00583C7E">
                    <w:t>. "а" п. 5 ФСБУ 26/2020)</w:t>
                  </w:r>
                </w:p>
              </w:tc>
              <w:tc>
                <w:tcPr>
                  <w:tcW w:w="3402" w:type="dxa"/>
                  <w:tcBorders>
                    <w:top w:val="single" w:sz="4" w:space="0" w:color="auto"/>
                    <w:left w:val="single" w:sz="4" w:space="0" w:color="auto"/>
                    <w:bottom w:val="single" w:sz="4" w:space="0" w:color="auto"/>
                    <w:right w:val="single" w:sz="4" w:space="0" w:color="auto"/>
                  </w:tcBorders>
                </w:tcPr>
                <w:p w14:paraId="16A64795" w14:textId="77777777" w:rsidR="00583C7E" w:rsidRPr="00583C7E" w:rsidRDefault="00583C7E" w:rsidP="00583C7E">
                  <w:pPr>
                    <w:autoSpaceDE w:val="0"/>
                    <w:autoSpaceDN w:val="0"/>
                    <w:adjustRightInd w:val="0"/>
                    <w:ind w:firstLine="709"/>
                    <w:jc w:val="both"/>
                  </w:pPr>
                  <w:r w:rsidRPr="00583C7E">
                    <w:t xml:space="preserve">Отражаются в бухгалтерском балансе в составе внеоборотных активов (Приложение к Письму </w:t>
                  </w:r>
                  <w:r w:rsidRPr="00583C7E">
                    <w:lastRenderedPageBreak/>
                    <w:t>Минфина России от 29.01.2014 N 07-04-18/01)</w:t>
                  </w:r>
                </w:p>
              </w:tc>
            </w:tr>
            <w:tr w:rsidR="00583C7E" w:rsidRPr="00583C7E" w14:paraId="7E3268F8" w14:textId="77777777">
              <w:tc>
                <w:tcPr>
                  <w:tcW w:w="9072" w:type="dxa"/>
                  <w:gridSpan w:val="3"/>
                  <w:tcBorders>
                    <w:top w:val="single" w:sz="4" w:space="0" w:color="auto"/>
                    <w:left w:val="single" w:sz="4" w:space="0" w:color="auto"/>
                    <w:bottom w:val="single" w:sz="4" w:space="0" w:color="auto"/>
                    <w:right w:val="single" w:sz="4" w:space="0" w:color="auto"/>
                  </w:tcBorders>
                </w:tcPr>
                <w:p w14:paraId="306718E2" w14:textId="77777777" w:rsidR="00583C7E" w:rsidRPr="00583C7E" w:rsidRDefault="00583C7E" w:rsidP="00583C7E">
                  <w:pPr>
                    <w:autoSpaceDE w:val="0"/>
                    <w:autoSpaceDN w:val="0"/>
                    <w:adjustRightInd w:val="0"/>
                    <w:ind w:firstLine="709"/>
                    <w:jc w:val="both"/>
                  </w:pPr>
                  <w:r w:rsidRPr="00583C7E">
                    <w:rPr>
                      <w:b/>
                      <w:bCs/>
                    </w:rPr>
                    <w:lastRenderedPageBreak/>
                    <w:t>2. Оценка капитальных вложений</w:t>
                  </w:r>
                </w:p>
              </w:tc>
            </w:tr>
            <w:tr w:rsidR="00583C7E" w:rsidRPr="00583C7E" w14:paraId="6074039A" w14:textId="77777777">
              <w:tc>
                <w:tcPr>
                  <w:tcW w:w="2268" w:type="dxa"/>
                  <w:tcBorders>
                    <w:top w:val="single" w:sz="4" w:space="0" w:color="auto"/>
                    <w:left w:val="single" w:sz="4" w:space="0" w:color="auto"/>
                    <w:bottom w:val="single" w:sz="4" w:space="0" w:color="auto"/>
                    <w:right w:val="single" w:sz="4" w:space="0" w:color="auto"/>
                  </w:tcBorders>
                </w:tcPr>
                <w:p w14:paraId="6EF1EE3F" w14:textId="77777777" w:rsidR="00583C7E" w:rsidRPr="00583C7E" w:rsidRDefault="00583C7E" w:rsidP="00583C7E">
                  <w:pPr>
                    <w:autoSpaceDE w:val="0"/>
                    <w:autoSpaceDN w:val="0"/>
                    <w:adjustRightInd w:val="0"/>
                    <w:ind w:firstLine="709"/>
                    <w:jc w:val="both"/>
                  </w:pPr>
                  <w:r w:rsidRPr="00583C7E">
                    <w:t>Капитальные вложения на условиях длительной отсрочки (рассрочки), если в договоре проценты не выделены</w:t>
                  </w:r>
                </w:p>
              </w:tc>
              <w:tc>
                <w:tcPr>
                  <w:tcW w:w="3402" w:type="dxa"/>
                  <w:tcBorders>
                    <w:top w:val="single" w:sz="4" w:space="0" w:color="auto"/>
                    <w:left w:val="single" w:sz="4" w:space="0" w:color="auto"/>
                    <w:bottom w:val="single" w:sz="4" w:space="0" w:color="auto"/>
                    <w:right w:val="single" w:sz="4" w:space="0" w:color="auto"/>
                  </w:tcBorders>
                </w:tcPr>
                <w:p w14:paraId="524DE657" w14:textId="77777777" w:rsidR="00583C7E" w:rsidRPr="00583C7E" w:rsidRDefault="00583C7E" w:rsidP="00583C7E">
                  <w:pPr>
                    <w:autoSpaceDE w:val="0"/>
                    <w:autoSpaceDN w:val="0"/>
                    <w:adjustRightInd w:val="0"/>
                    <w:ind w:firstLine="709"/>
                    <w:jc w:val="both"/>
                  </w:pPr>
                  <w:r w:rsidRPr="00583C7E">
                    <w:t>Оцениваются в сумме, которая была бы уплачена продавцу без отсрочки (рассрочки). Разница между этой оценкой и номинальной стоимостью, подлежащей уплате продавцу, учитывается аналогично расходам по займу (п. 12 ФСБУ 26/2020)</w:t>
                  </w:r>
                </w:p>
              </w:tc>
              <w:tc>
                <w:tcPr>
                  <w:tcW w:w="3402" w:type="dxa"/>
                  <w:tcBorders>
                    <w:top w:val="single" w:sz="4" w:space="0" w:color="auto"/>
                    <w:left w:val="single" w:sz="4" w:space="0" w:color="auto"/>
                    <w:bottom w:val="single" w:sz="4" w:space="0" w:color="auto"/>
                    <w:right w:val="single" w:sz="4" w:space="0" w:color="auto"/>
                  </w:tcBorders>
                </w:tcPr>
                <w:p w14:paraId="118A7066" w14:textId="77777777" w:rsidR="00583C7E" w:rsidRPr="00583C7E" w:rsidRDefault="00583C7E" w:rsidP="00583C7E">
                  <w:pPr>
                    <w:autoSpaceDE w:val="0"/>
                    <w:autoSpaceDN w:val="0"/>
                    <w:adjustRightInd w:val="0"/>
                    <w:ind w:firstLine="709"/>
                    <w:jc w:val="both"/>
                  </w:pPr>
                  <w:r w:rsidRPr="00583C7E">
                    <w:t>Оцениваются в размере договорной стоимости (п. 8 ПБУ 6/01). Выделение из этой суммы процентов за отсрочку (рассрочку) ПБУ 6/01 не предусмотрено.</w:t>
                  </w:r>
                </w:p>
                <w:p w14:paraId="0706B5E6" w14:textId="77777777" w:rsidR="00583C7E" w:rsidRPr="00583C7E" w:rsidRDefault="00583C7E" w:rsidP="00583C7E">
                  <w:pPr>
                    <w:autoSpaceDE w:val="0"/>
                    <w:autoSpaceDN w:val="0"/>
                    <w:adjustRightInd w:val="0"/>
                    <w:ind w:firstLine="709"/>
                    <w:jc w:val="both"/>
                  </w:pPr>
                  <w:r w:rsidRPr="00583C7E">
                    <w:t>В то же время имеются рекомендации:</w:t>
                  </w:r>
                </w:p>
                <w:p w14:paraId="277CFEEA" w14:textId="77777777" w:rsidR="00583C7E" w:rsidRPr="00583C7E" w:rsidRDefault="00583C7E" w:rsidP="00715D46">
                  <w:pPr>
                    <w:numPr>
                      <w:ilvl w:val="0"/>
                      <w:numId w:val="2"/>
                    </w:numPr>
                    <w:tabs>
                      <w:tab w:val="left" w:pos="540"/>
                    </w:tabs>
                    <w:autoSpaceDE w:val="0"/>
                    <w:autoSpaceDN w:val="0"/>
                    <w:adjustRightInd w:val="0"/>
                    <w:jc w:val="both"/>
                  </w:pPr>
                  <w:r w:rsidRPr="00583C7E">
                    <w:t xml:space="preserve">об оценке ОС, приобретенных на условиях отсрочки (рассрочки) оплаты, исходя из приведенной (дисконтированной) стоимости будущих платежей (п. п. 1, 3, 7 Рекомендации Р-10/2010 </w:t>
                  </w:r>
                  <w:proofErr w:type="spellStart"/>
                  <w:r w:rsidRPr="00583C7E">
                    <w:t>КпР</w:t>
                  </w:r>
                  <w:proofErr w:type="spellEnd"/>
                  <w:r w:rsidRPr="00583C7E">
                    <w:t xml:space="preserve"> "Оценка дебиторской и кредиторской задолженности при значительных отсрочках платежей");</w:t>
                  </w:r>
                </w:p>
                <w:p w14:paraId="014C1FFE" w14:textId="77777777" w:rsidR="00583C7E" w:rsidRPr="00583C7E" w:rsidRDefault="00583C7E" w:rsidP="00715D46">
                  <w:pPr>
                    <w:numPr>
                      <w:ilvl w:val="0"/>
                      <w:numId w:val="2"/>
                    </w:numPr>
                    <w:tabs>
                      <w:tab w:val="left" w:pos="540"/>
                    </w:tabs>
                    <w:autoSpaceDE w:val="0"/>
                    <w:autoSpaceDN w:val="0"/>
                    <w:adjustRightInd w:val="0"/>
                    <w:jc w:val="both"/>
                  </w:pPr>
                  <w:r w:rsidRPr="00583C7E">
                    <w:t xml:space="preserve">об учете увеличения договорной цены за предоставление отсрочки (рассрочки) в качестве </w:t>
                  </w:r>
                  <w:r w:rsidRPr="00583C7E">
                    <w:lastRenderedPageBreak/>
                    <w:t xml:space="preserve">процентов по коммерческому кредиту (Приложение к Письму Минфина России от 06.02.2015 N 07-04-06/5027, п. 6 Рекомендации Р-10/2010 </w:t>
                  </w:r>
                  <w:proofErr w:type="spellStart"/>
                  <w:r w:rsidRPr="00583C7E">
                    <w:t>КпР</w:t>
                  </w:r>
                  <w:proofErr w:type="spellEnd"/>
                  <w:r w:rsidRPr="00583C7E">
                    <w:t xml:space="preserve"> "Оценка дебиторской и кредиторской задолженности при значительных отсрочках платежей")</w:t>
                  </w:r>
                </w:p>
              </w:tc>
            </w:tr>
            <w:tr w:rsidR="00583C7E" w:rsidRPr="00583C7E" w14:paraId="4C130994" w14:textId="77777777">
              <w:tc>
                <w:tcPr>
                  <w:tcW w:w="2268" w:type="dxa"/>
                  <w:tcBorders>
                    <w:top w:val="single" w:sz="4" w:space="0" w:color="auto"/>
                    <w:left w:val="single" w:sz="4" w:space="0" w:color="auto"/>
                    <w:bottom w:val="single" w:sz="4" w:space="0" w:color="auto"/>
                    <w:right w:val="single" w:sz="4" w:space="0" w:color="auto"/>
                  </w:tcBorders>
                </w:tcPr>
                <w:p w14:paraId="5DBB0ADA" w14:textId="77777777" w:rsidR="00583C7E" w:rsidRPr="00583C7E" w:rsidRDefault="00583C7E" w:rsidP="00583C7E">
                  <w:pPr>
                    <w:autoSpaceDE w:val="0"/>
                    <w:autoSpaceDN w:val="0"/>
                    <w:adjustRightInd w:val="0"/>
                    <w:ind w:firstLine="709"/>
                    <w:jc w:val="both"/>
                  </w:pPr>
                  <w:r w:rsidRPr="00583C7E">
                    <w:lastRenderedPageBreak/>
                    <w:t xml:space="preserve">Стоимость материальных ценностей, полученных в процессе приобретения, создания, улучшения или восстановления ОС (например, стоимость продукции, изготовленной в ходе пусконаладочных работ, запасных частей, извлеченных </w:t>
                  </w:r>
                  <w:r w:rsidRPr="00583C7E">
                    <w:lastRenderedPageBreak/>
                    <w:t>в процессе ремонтных работ)</w:t>
                  </w:r>
                </w:p>
              </w:tc>
              <w:tc>
                <w:tcPr>
                  <w:tcW w:w="3402" w:type="dxa"/>
                  <w:tcBorders>
                    <w:top w:val="single" w:sz="4" w:space="0" w:color="auto"/>
                    <w:left w:val="single" w:sz="4" w:space="0" w:color="auto"/>
                    <w:bottom w:val="single" w:sz="4" w:space="0" w:color="auto"/>
                    <w:right w:val="single" w:sz="4" w:space="0" w:color="auto"/>
                  </w:tcBorders>
                </w:tcPr>
                <w:p w14:paraId="6B9C45AD" w14:textId="77777777" w:rsidR="00583C7E" w:rsidRPr="00583C7E" w:rsidRDefault="00583C7E" w:rsidP="00583C7E">
                  <w:pPr>
                    <w:autoSpaceDE w:val="0"/>
                    <w:autoSpaceDN w:val="0"/>
                    <w:adjustRightInd w:val="0"/>
                    <w:ind w:firstLine="709"/>
                    <w:jc w:val="both"/>
                  </w:pPr>
                  <w:r w:rsidRPr="00583C7E">
                    <w:lastRenderedPageBreak/>
                    <w:t>Вычитается из фактических затрат на капитальные вложения (п. 15 ФСБУ 26/2020)</w:t>
                  </w:r>
                </w:p>
              </w:tc>
              <w:tc>
                <w:tcPr>
                  <w:tcW w:w="3402" w:type="dxa"/>
                  <w:tcBorders>
                    <w:top w:val="single" w:sz="4" w:space="0" w:color="auto"/>
                    <w:left w:val="single" w:sz="4" w:space="0" w:color="auto"/>
                    <w:bottom w:val="single" w:sz="4" w:space="0" w:color="auto"/>
                    <w:right w:val="single" w:sz="4" w:space="0" w:color="auto"/>
                  </w:tcBorders>
                </w:tcPr>
                <w:p w14:paraId="652A010C" w14:textId="77777777" w:rsidR="00583C7E" w:rsidRPr="00583C7E" w:rsidRDefault="00583C7E" w:rsidP="00583C7E">
                  <w:pPr>
                    <w:autoSpaceDE w:val="0"/>
                    <w:autoSpaceDN w:val="0"/>
                    <w:adjustRightInd w:val="0"/>
                    <w:ind w:firstLine="709"/>
                    <w:jc w:val="both"/>
                  </w:pPr>
                  <w:r w:rsidRPr="00583C7E">
                    <w:t>Вопрос не регулируется ПБУ 6/01.</w:t>
                  </w:r>
                </w:p>
                <w:p w14:paraId="1777054D" w14:textId="77777777" w:rsidR="00583C7E" w:rsidRPr="00583C7E" w:rsidRDefault="00583C7E" w:rsidP="00583C7E">
                  <w:pPr>
                    <w:autoSpaceDE w:val="0"/>
                    <w:autoSpaceDN w:val="0"/>
                    <w:adjustRightInd w:val="0"/>
                    <w:ind w:firstLine="709"/>
                    <w:jc w:val="both"/>
                  </w:pPr>
                  <w:r w:rsidRPr="00583C7E">
                    <w:t>Согласно п. 2 Рекомендации Р-57/2015-КпР "Тестирование и пусконаладка основных средств с выпуском продукции" расчетная стоимость материальных ценностей, полученных при проведении пусконаладочных работ, вычитается из суммы затрат на эти работы</w:t>
                  </w:r>
                </w:p>
              </w:tc>
            </w:tr>
            <w:tr w:rsidR="00583C7E" w:rsidRPr="00583C7E" w14:paraId="07BCB09B" w14:textId="77777777">
              <w:tc>
                <w:tcPr>
                  <w:tcW w:w="2268" w:type="dxa"/>
                  <w:tcBorders>
                    <w:top w:val="single" w:sz="4" w:space="0" w:color="auto"/>
                    <w:left w:val="single" w:sz="4" w:space="0" w:color="auto"/>
                    <w:bottom w:val="single" w:sz="4" w:space="0" w:color="auto"/>
                    <w:right w:val="single" w:sz="4" w:space="0" w:color="auto"/>
                  </w:tcBorders>
                </w:tcPr>
                <w:p w14:paraId="11634BDC" w14:textId="77777777" w:rsidR="00583C7E" w:rsidRPr="00583C7E" w:rsidRDefault="00583C7E" w:rsidP="00583C7E">
                  <w:pPr>
                    <w:autoSpaceDE w:val="0"/>
                    <w:autoSpaceDN w:val="0"/>
                    <w:adjustRightInd w:val="0"/>
                    <w:ind w:firstLine="709"/>
                    <w:jc w:val="both"/>
                  </w:pPr>
                  <w:r w:rsidRPr="00583C7E">
                    <w:t>Обесценение капитальных вложений</w:t>
                  </w:r>
                </w:p>
              </w:tc>
              <w:tc>
                <w:tcPr>
                  <w:tcW w:w="3402" w:type="dxa"/>
                  <w:tcBorders>
                    <w:top w:val="single" w:sz="4" w:space="0" w:color="auto"/>
                    <w:left w:val="single" w:sz="4" w:space="0" w:color="auto"/>
                    <w:bottom w:val="single" w:sz="4" w:space="0" w:color="auto"/>
                    <w:right w:val="single" w:sz="4" w:space="0" w:color="auto"/>
                  </w:tcBorders>
                </w:tcPr>
                <w:p w14:paraId="2961E947" w14:textId="77777777" w:rsidR="00583C7E" w:rsidRPr="00583C7E" w:rsidRDefault="00583C7E" w:rsidP="00583C7E">
                  <w:pPr>
                    <w:autoSpaceDE w:val="0"/>
                    <w:autoSpaceDN w:val="0"/>
                    <w:adjustRightInd w:val="0"/>
                    <w:ind w:firstLine="709"/>
                    <w:jc w:val="both"/>
                  </w:pPr>
                  <w:r w:rsidRPr="00583C7E">
                    <w:t>Проверка капитальных вложений на обесценение предусмотрена п. 17 ФСБУ 26/2020</w:t>
                  </w:r>
                </w:p>
              </w:tc>
              <w:tc>
                <w:tcPr>
                  <w:tcW w:w="3402" w:type="dxa"/>
                  <w:tcBorders>
                    <w:top w:val="single" w:sz="4" w:space="0" w:color="auto"/>
                    <w:left w:val="single" w:sz="4" w:space="0" w:color="auto"/>
                    <w:bottom w:val="single" w:sz="4" w:space="0" w:color="auto"/>
                    <w:right w:val="single" w:sz="4" w:space="0" w:color="auto"/>
                  </w:tcBorders>
                </w:tcPr>
                <w:p w14:paraId="2C3EFEAB" w14:textId="77777777" w:rsidR="00583C7E" w:rsidRPr="00583C7E" w:rsidRDefault="00583C7E" w:rsidP="00583C7E">
                  <w:pPr>
                    <w:autoSpaceDE w:val="0"/>
                    <w:autoSpaceDN w:val="0"/>
                    <w:adjustRightInd w:val="0"/>
                    <w:ind w:firstLine="709"/>
                    <w:jc w:val="both"/>
                  </w:pPr>
                  <w:r w:rsidRPr="00583C7E">
                    <w:t>Проверка капитальных вложений на обесценение не предусмотрена</w:t>
                  </w:r>
                </w:p>
              </w:tc>
            </w:tr>
            <w:tr w:rsidR="00583C7E" w:rsidRPr="00583C7E" w14:paraId="7AE7176F" w14:textId="77777777">
              <w:tc>
                <w:tcPr>
                  <w:tcW w:w="9072" w:type="dxa"/>
                  <w:gridSpan w:val="3"/>
                  <w:tcBorders>
                    <w:top w:val="single" w:sz="4" w:space="0" w:color="auto"/>
                    <w:left w:val="single" w:sz="4" w:space="0" w:color="auto"/>
                    <w:bottom w:val="single" w:sz="4" w:space="0" w:color="auto"/>
                    <w:right w:val="single" w:sz="4" w:space="0" w:color="auto"/>
                  </w:tcBorders>
                </w:tcPr>
                <w:p w14:paraId="6CCFCC8C" w14:textId="77777777" w:rsidR="00583C7E" w:rsidRPr="00583C7E" w:rsidRDefault="00583C7E" w:rsidP="00583C7E">
                  <w:pPr>
                    <w:autoSpaceDE w:val="0"/>
                    <w:autoSpaceDN w:val="0"/>
                    <w:adjustRightInd w:val="0"/>
                    <w:ind w:firstLine="709"/>
                    <w:jc w:val="both"/>
                  </w:pPr>
                  <w:r w:rsidRPr="00583C7E">
                    <w:rPr>
                      <w:b/>
                      <w:bCs/>
                    </w:rPr>
                    <w:t>3. Последующая оценка объектов ОС</w:t>
                  </w:r>
                </w:p>
              </w:tc>
            </w:tr>
            <w:tr w:rsidR="00583C7E" w:rsidRPr="00583C7E" w14:paraId="0467AD8E" w14:textId="77777777">
              <w:tc>
                <w:tcPr>
                  <w:tcW w:w="2268" w:type="dxa"/>
                  <w:tcBorders>
                    <w:top w:val="single" w:sz="4" w:space="0" w:color="auto"/>
                    <w:left w:val="single" w:sz="4" w:space="0" w:color="auto"/>
                    <w:bottom w:val="single" w:sz="4" w:space="0" w:color="auto"/>
                    <w:right w:val="single" w:sz="4" w:space="0" w:color="auto"/>
                  </w:tcBorders>
                </w:tcPr>
                <w:p w14:paraId="0E7AF1D7" w14:textId="77777777" w:rsidR="00583C7E" w:rsidRPr="00583C7E" w:rsidRDefault="00583C7E" w:rsidP="00583C7E">
                  <w:pPr>
                    <w:autoSpaceDE w:val="0"/>
                    <w:autoSpaceDN w:val="0"/>
                    <w:adjustRightInd w:val="0"/>
                    <w:ind w:firstLine="709"/>
                    <w:jc w:val="both"/>
                  </w:pPr>
                  <w:r w:rsidRPr="00583C7E">
                    <w:t>Переоценка объектов ОС</w:t>
                  </w:r>
                </w:p>
              </w:tc>
              <w:tc>
                <w:tcPr>
                  <w:tcW w:w="3402" w:type="dxa"/>
                  <w:tcBorders>
                    <w:top w:val="single" w:sz="4" w:space="0" w:color="auto"/>
                    <w:left w:val="single" w:sz="4" w:space="0" w:color="auto"/>
                    <w:bottom w:val="single" w:sz="4" w:space="0" w:color="auto"/>
                    <w:right w:val="single" w:sz="4" w:space="0" w:color="auto"/>
                  </w:tcBorders>
                </w:tcPr>
                <w:p w14:paraId="1D9C89F8" w14:textId="77777777" w:rsidR="00583C7E" w:rsidRPr="00583C7E" w:rsidRDefault="00583C7E" w:rsidP="00583C7E">
                  <w:pPr>
                    <w:autoSpaceDE w:val="0"/>
                    <w:autoSpaceDN w:val="0"/>
                    <w:adjustRightInd w:val="0"/>
                    <w:ind w:firstLine="709"/>
                    <w:jc w:val="both"/>
                  </w:pPr>
                  <w:r w:rsidRPr="00583C7E">
                    <w:t xml:space="preserve">Группы ОС могут переоцениваться </w:t>
                  </w:r>
                  <w:r w:rsidRPr="00583C7E">
                    <w:rPr>
                      <w:b/>
                      <w:bCs/>
                    </w:rPr>
                    <w:t>по</w:t>
                  </w:r>
                  <w:r w:rsidRPr="00583C7E">
                    <w:t xml:space="preserve"> справедливой стоимости с периодичностью, установленной организацией (п. п. 15, 16 ФСБУ 6/2020).</w:t>
                  </w:r>
                </w:p>
                <w:p w14:paraId="19659FCD" w14:textId="77777777" w:rsidR="00583C7E" w:rsidRPr="00583C7E" w:rsidRDefault="00583C7E" w:rsidP="00583C7E">
                  <w:pPr>
                    <w:autoSpaceDE w:val="0"/>
                    <w:autoSpaceDN w:val="0"/>
                    <w:adjustRightInd w:val="0"/>
                    <w:ind w:firstLine="709"/>
                    <w:jc w:val="both"/>
                  </w:pPr>
                  <w:r w:rsidRPr="00583C7E">
                    <w:t>Если инвестиционная недвижимость учитывается по переоцененной стоимости, то ее переоценка проводится на каждую отчетную дату, амортизация по ней не начисляется (п. п. 21, 28 ФСБУ 6/2020)</w:t>
                  </w:r>
                </w:p>
              </w:tc>
              <w:tc>
                <w:tcPr>
                  <w:tcW w:w="3402" w:type="dxa"/>
                  <w:tcBorders>
                    <w:top w:val="single" w:sz="4" w:space="0" w:color="auto"/>
                    <w:left w:val="single" w:sz="4" w:space="0" w:color="auto"/>
                    <w:bottom w:val="single" w:sz="4" w:space="0" w:color="auto"/>
                    <w:right w:val="single" w:sz="4" w:space="0" w:color="auto"/>
                  </w:tcBorders>
                </w:tcPr>
                <w:p w14:paraId="6AB0317E" w14:textId="77777777" w:rsidR="00583C7E" w:rsidRPr="00583C7E" w:rsidRDefault="00583C7E" w:rsidP="00583C7E">
                  <w:pPr>
                    <w:autoSpaceDE w:val="0"/>
                    <w:autoSpaceDN w:val="0"/>
                    <w:adjustRightInd w:val="0"/>
                    <w:ind w:firstLine="709"/>
                    <w:jc w:val="both"/>
                  </w:pPr>
                  <w:r w:rsidRPr="00583C7E">
                    <w:t>Группы однородных объектов основных средств могут переоцениваться по текущей (восстановительной) стоимости не чаще одного раза в год (п. 15 ПБУ 6/01)</w:t>
                  </w:r>
                </w:p>
              </w:tc>
            </w:tr>
            <w:tr w:rsidR="00583C7E" w:rsidRPr="00583C7E" w14:paraId="5575FBB9" w14:textId="77777777">
              <w:tc>
                <w:tcPr>
                  <w:tcW w:w="2268" w:type="dxa"/>
                  <w:tcBorders>
                    <w:top w:val="single" w:sz="4" w:space="0" w:color="auto"/>
                    <w:left w:val="single" w:sz="4" w:space="0" w:color="auto"/>
                    <w:bottom w:val="single" w:sz="4" w:space="0" w:color="auto"/>
                    <w:right w:val="single" w:sz="4" w:space="0" w:color="auto"/>
                  </w:tcBorders>
                </w:tcPr>
                <w:p w14:paraId="1879E0F4" w14:textId="77777777" w:rsidR="00583C7E" w:rsidRPr="00583C7E" w:rsidRDefault="00583C7E" w:rsidP="00583C7E">
                  <w:pPr>
                    <w:autoSpaceDE w:val="0"/>
                    <w:autoSpaceDN w:val="0"/>
                    <w:adjustRightInd w:val="0"/>
                    <w:ind w:firstLine="709"/>
                    <w:jc w:val="both"/>
                  </w:pPr>
                  <w:r w:rsidRPr="00583C7E">
                    <w:t>Накопленная дооценка ОС, кроме инвестиционной недвижимости</w:t>
                  </w:r>
                </w:p>
              </w:tc>
              <w:tc>
                <w:tcPr>
                  <w:tcW w:w="3402" w:type="dxa"/>
                  <w:tcBorders>
                    <w:top w:val="single" w:sz="4" w:space="0" w:color="auto"/>
                    <w:left w:val="single" w:sz="4" w:space="0" w:color="auto"/>
                    <w:bottom w:val="single" w:sz="4" w:space="0" w:color="auto"/>
                    <w:right w:val="single" w:sz="4" w:space="0" w:color="auto"/>
                  </w:tcBorders>
                </w:tcPr>
                <w:p w14:paraId="16B7A53E" w14:textId="77777777" w:rsidR="00583C7E" w:rsidRPr="00583C7E" w:rsidRDefault="00583C7E" w:rsidP="00583C7E">
                  <w:pPr>
                    <w:autoSpaceDE w:val="0"/>
                    <w:autoSpaceDN w:val="0"/>
                    <w:adjustRightInd w:val="0"/>
                    <w:ind w:firstLine="709"/>
                    <w:jc w:val="both"/>
                  </w:pPr>
                  <w:r w:rsidRPr="00583C7E">
                    <w:t>Списывается со счета 83 "Добавочный капитал", где учитывалась обособленно, на нераспределенную прибыль одним из способов (п. 20 ФСБУ 6/2020):</w:t>
                  </w:r>
                </w:p>
                <w:p w14:paraId="1E4B02A2" w14:textId="77777777" w:rsidR="00583C7E" w:rsidRPr="00583C7E" w:rsidRDefault="00583C7E" w:rsidP="00715D46">
                  <w:pPr>
                    <w:numPr>
                      <w:ilvl w:val="0"/>
                      <w:numId w:val="3"/>
                    </w:numPr>
                    <w:tabs>
                      <w:tab w:val="left" w:pos="540"/>
                    </w:tabs>
                    <w:autoSpaceDE w:val="0"/>
                    <w:autoSpaceDN w:val="0"/>
                    <w:adjustRightInd w:val="0"/>
                    <w:jc w:val="both"/>
                  </w:pPr>
                  <w:r w:rsidRPr="00583C7E">
                    <w:lastRenderedPageBreak/>
                    <w:t>единовременно при списании объекта ОС;</w:t>
                  </w:r>
                </w:p>
                <w:p w14:paraId="3EB0C2CA" w14:textId="77777777" w:rsidR="00583C7E" w:rsidRPr="00583C7E" w:rsidRDefault="00583C7E" w:rsidP="00715D46">
                  <w:pPr>
                    <w:numPr>
                      <w:ilvl w:val="0"/>
                      <w:numId w:val="3"/>
                    </w:numPr>
                    <w:tabs>
                      <w:tab w:val="left" w:pos="540"/>
                    </w:tabs>
                    <w:autoSpaceDE w:val="0"/>
                    <w:autoSpaceDN w:val="0"/>
                    <w:adjustRightInd w:val="0"/>
                    <w:jc w:val="both"/>
                  </w:pPr>
                  <w:r w:rsidRPr="00583C7E">
                    <w:t>по мере начисления амортизации по объекту ОС</w:t>
                  </w:r>
                </w:p>
              </w:tc>
              <w:tc>
                <w:tcPr>
                  <w:tcW w:w="3402" w:type="dxa"/>
                  <w:tcBorders>
                    <w:top w:val="single" w:sz="4" w:space="0" w:color="auto"/>
                    <w:left w:val="single" w:sz="4" w:space="0" w:color="auto"/>
                    <w:bottom w:val="single" w:sz="4" w:space="0" w:color="auto"/>
                    <w:right w:val="single" w:sz="4" w:space="0" w:color="auto"/>
                  </w:tcBorders>
                </w:tcPr>
                <w:p w14:paraId="1E2D933B" w14:textId="77777777" w:rsidR="00583C7E" w:rsidRPr="00583C7E" w:rsidRDefault="00583C7E" w:rsidP="00583C7E">
                  <w:pPr>
                    <w:autoSpaceDE w:val="0"/>
                    <w:autoSpaceDN w:val="0"/>
                    <w:adjustRightInd w:val="0"/>
                    <w:ind w:firstLine="709"/>
                    <w:jc w:val="both"/>
                  </w:pPr>
                  <w:r w:rsidRPr="00583C7E">
                    <w:lastRenderedPageBreak/>
                    <w:t>Списывается со счета 83, где учитывалась обособленно, на нераспределенную прибыль единовременно при выбытии объекта ОС (п. 15 ПБУ 6/01)</w:t>
                  </w:r>
                </w:p>
              </w:tc>
            </w:tr>
            <w:tr w:rsidR="00583C7E" w:rsidRPr="00583C7E" w14:paraId="3AE92254" w14:textId="77777777">
              <w:tc>
                <w:tcPr>
                  <w:tcW w:w="2268" w:type="dxa"/>
                  <w:tcBorders>
                    <w:top w:val="single" w:sz="4" w:space="0" w:color="auto"/>
                    <w:left w:val="single" w:sz="4" w:space="0" w:color="auto"/>
                    <w:bottom w:val="single" w:sz="4" w:space="0" w:color="auto"/>
                    <w:right w:val="single" w:sz="4" w:space="0" w:color="auto"/>
                  </w:tcBorders>
                </w:tcPr>
                <w:p w14:paraId="2A46D860" w14:textId="77777777" w:rsidR="00583C7E" w:rsidRPr="00583C7E" w:rsidRDefault="00583C7E" w:rsidP="00583C7E">
                  <w:pPr>
                    <w:autoSpaceDE w:val="0"/>
                    <w:autoSpaceDN w:val="0"/>
                    <w:adjustRightInd w:val="0"/>
                    <w:ind w:firstLine="709"/>
                    <w:jc w:val="both"/>
                  </w:pPr>
                  <w:r w:rsidRPr="00583C7E">
                    <w:t>Изменение величины оценочного ликвидационного обязательства, включенного в первоначальную стоимость ОС</w:t>
                  </w:r>
                </w:p>
              </w:tc>
              <w:tc>
                <w:tcPr>
                  <w:tcW w:w="3402" w:type="dxa"/>
                  <w:tcBorders>
                    <w:top w:val="single" w:sz="4" w:space="0" w:color="auto"/>
                    <w:left w:val="single" w:sz="4" w:space="0" w:color="auto"/>
                    <w:bottom w:val="single" w:sz="4" w:space="0" w:color="auto"/>
                    <w:right w:val="single" w:sz="4" w:space="0" w:color="auto"/>
                  </w:tcBorders>
                </w:tcPr>
                <w:p w14:paraId="7AE7B17D" w14:textId="77777777" w:rsidR="00583C7E" w:rsidRPr="00583C7E" w:rsidRDefault="00583C7E" w:rsidP="00583C7E">
                  <w:pPr>
                    <w:autoSpaceDE w:val="0"/>
                    <w:autoSpaceDN w:val="0"/>
                    <w:adjustRightInd w:val="0"/>
                    <w:ind w:firstLine="709"/>
                    <w:jc w:val="both"/>
                  </w:pPr>
                  <w:r w:rsidRPr="00583C7E">
                    <w:t>Изменяет первоначальную стоимость объекта ОС, учтенную на счете 01 "Основные средства" (если ОС учитывается по первоначальной стоимости).</w:t>
                  </w:r>
                </w:p>
                <w:p w14:paraId="259107B7" w14:textId="77777777" w:rsidR="00583C7E" w:rsidRPr="00583C7E" w:rsidRDefault="00583C7E" w:rsidP="00583C7E">
                  <w:pPr>
                    <w:autoSpaceDE w:val="0"/>
                    <w:autoSpaceDN w:val="0"/>
                    <w:adjustRightInd w:val="0"/>
                    <w:ind w:firstLine="709"/>
                    <w:jc w:val="both"/>
                  </w:pPr>
                  <w:r w:rsidRPr="00583C7E">
                    <w:t xml:space="preserve">По ОС, учитываемым по переоцененной стоимости, запись по счету 96 "Резервы предстоящих расходов" корреспондирует со счетами 83 и (или) 91 "Прочие доходы и расходы". Сальдо по счету 01 не корректируется (п. 23 ФСБУ 6/2020, </w:t>
                  </w:r>
                  <w:proofErr w:type="spellStart"/>
                  <w:r w:rsidRPr="00583C7E">
                    <w:t>пп</w:t>
                  </w:r>
                  <w:proofErr w:type="spellEnd"/>
                  <w:r w:rsidRPr="00583C7E">
                    <w:t>. "a", "b" п. 6 Разъяснения КРМФО (IFRIC) 1 "Изменения в существующих обязательствах по выводу объектов из эксплуатации, восстановлению окружающей среды и иных аналогичных обязательствах")</w:t>
                  </w:r>
                </w:p>
              </w:tc>
              <w:tc>
                <w:tcPr>
                  <w:tcW w:w="3402" w:type="dxa"/>
                  <w:tcBorders>
                    <w:top w:val="single" w:sz="4" w:space="0" w:color="auto"/>
                    <w:left w:val="single" w:sz="4" w:space="0" w:color="auto"/>
                    <w:bottom w:val="single" w:sz="4" w:space="0" w:color="auto"/>
                    <w:right w:val="single" w:sz="4" w:space="0" w:color="auto"/>
                  </w:tcBorders>
                </w:tcPr>
                <w:p w14:paraId="47E1C255" w14:textId="77777777" w:rsidR="00583C7E" w:rsidRPr="00583C7E" w:rsidRDefault="00583C7E" w:rsidP="00583C7E">
                  <w:pPr>
                    <w:autoSpaceDE w:val="0"/>
                    <w:autoSpaceDN w:val="0"/>
                    <w:adjustRightInd w:val="0"/>
                    <w:ind w:firstLine="709"/>
                    <w:jc w:val="both"/>
                  </w:pPr>
                  <w:r w:rsidRPr="00583C7E">
                    <w:t>Не изменяет первоначальную (восстановительную) стоимость объекта ОС, относится на прочие доходы или расходы (</w:t>
                  </w:r>
                  <w:proofErr w:type="spellStart"/>
                  <w:r w:rsidRPr="00583C7E">
                    <w:t>пп</w:t>
                  </w:r>
                  <w:proofErr w:type="spellEnd"/>
                  <w:r w:rsidRPr="00583C7E">
                    <w:t>. "а", "б" п. 23 ПБУ 8/2020)</w:t>
                  </w:r>
                </w:p>
              </w:tc>
            </w:tr>
            <w:tr w:rsidR="00583C7E" w:rsidRPr="00583C7E" w14:paraId="5B9F2DD8" w14:textId="77777777">
              <w:tc>
                <w:tcPr>
                  <w:tcW w:w="2268" w:type="dxa"/>
                  <w:tcBorders>
                    <w:top w:val="single" w:sz="4" w:space="0" w:color="auto"/>
                    <w:left w:val="single" w:sz="4" w:space="0" w:color="auto"/>
                    <w:bottom w:val="single" w:sz="4" w:space="0" w:color="auto"/>
                    <w:right w:val="single" w:sz="4" w:space="0" w:color="auto"/>
                  </w:tcBorders>
                </w:tcPr>
                <w:p w14:paraId="1CD6B620" w14:textId="77777777" w:rsidR="00583C7E" w:rsidRPr="00583C7E" w:rsidRDefault="00583C7E" w:rsidP="00583C7E">
                  <w:pPr>
                    <w:autoSpaceDE w:val="0"/>
                    <w:autoSpaceDN w:val="0"/>
                    <w:adjustRightInd w:val="0"/>
                    <w:ind w:firstLine="709"/>
                    <w:jc w:val="both"/>
                  </w:pPr>
                  <w:r w:rsidRPr="00583C7E">
                    <w:lastRenderedPageBreak/>
                    <w:t>Затраты на капитальный ремонт ОС</w:t>
                  </w:r>
                </w:p>
              </w:tc>
              <w:tc>
                <w:tcPr>
                  <w:tcW w:w="3402" w:type="dxa"/>
                  <w:tcBorders>
                    <w:top w:val="single" w:sz="4" w:space="0" w:color="auto"/>
                    <w:left w:val="single" w:sz="4" w:space="0" w:color="auto"/>
                    <w:bottom w:val="single" w:sz="4" w:space="0" w:color="auto"/>
                    <w:right w:val="single" w:sz="4" w:space="0" w:color="auto"/>
                  </w:tcBorders>
                </w:tcPr>
                <w:p w14:paraId="7415B9A5" w14:textId="77777777" w:rsidR="00583C7E" w:rsidRPr="00583C7E" w:rsidRDefault="00583C7E" w:rsidP="00583C7E">
                  <w:pPr>
                    <w:autoSpaceDE w:val="0"/>
                    <w:autoSpaceDN w:val="0"/>
                    <w:adjustRightInd w:val="0"/>
                    <w:ind w:firstLine="709"/>
                    <w:jc w:val="both"/>
                  </w:pPr>
                  <w:r w:rsidRPr="00583C7E">
                    <w:t>Признаются капитальными вложениями, если эти затраты обеспечат получение в будущем экономических выгод в течение периода более 12 месяцев или обычного операционного цикла, превышающего 12 месяцев (</w:t>
                  </w:r>
                  <w:proofErr w:type="spellStart"/>
                  <w:r w:rsidRPr="00583C7E">
                    <w:t>пп</w:t>
                  </w:r>
                  <w:proofErr w:type="spellEnd"/>
                  <w:r w:rsidRPr="00583C7E">
                    <w:t xml:space="preserve">. "а" п. 6, </w:t>
                  </w:r>
                  <w:proofErr w:type="spellStart"/>
                  <w:r w:rsidRPr="00583C7E">
                    <w:t>пп</w:t>
                  </w:r>
                  <w:proofErr w:type="spellEnd"/>
                  <w:r w:rsidRPr="00583C7E">
                    <w:t>. "ж" п. 5 ФСБУ 26/2020). Затраты на ремонт, признаваемые капитальными вложениями:</w:t>
                  </w:r>
                </w:p>
                <w:p w14:paraId="007FEED9" w14:textId="77777777" w:rsidR="00583C7E" w:rsidRPr="00583C7E" w:rsidRDefault="00583C7E" w:rsidP="00715D46">
                  <w:pPr>
                    <w:numPr>
                      <w:ilvl w:val="0"/>
                      <w:numId w:val="4"/>
                    </w:numPr>
                    <w:tabs>
                      <w:tab w:val="left" w:pos="540"/>
                    </w:tabs>
                    <w:autoSpaceDE w:val="0"/>
                    <w:autoSpaceDN w:val="0"/>
                    <w:adjustRightInd w:val="0"/>
                    <w:jc w:val="both"/>
                  </w:pPr>
                  <w:r w:rsidRPr="00583C7E">
                    <w:t>увеличивают первоначальную стоимость объекта ОС, если межремонтный период ("срок службы" ремонта) существенно не отличается от оставшегося СПИ объекта ОС (п. 24 ФСБУ 6/2020);</w:t>
                  </w:r>
                </w:p>
                <w:p w14:paraId="46FAB0B5" w14:textId="77777777" w:rsidR="00583C7E" w:rsidRPr="00583C7E" w:rsidRDefault="00583C7E" w:rsidP="00715D46">
                  <w:pPr>
                    <w:numPr>
                      <w:ilvl w:val="0"/>
                      <w:numId w:val="4"/>
                    </w:numPr>
                    <w:tabs>
                      <w:tab w:val="left" w:pos="540"/>
                    </w:tabs>
                    <w:autoSpaceDE w:val="0"/>
                    <w:autoSpaceDN w:val="0"/>
                    <w:adjustRightInd w:val="0"/>
                    <w:jc w:val="both"/>
                  </w:pPr>
                  <w:r w:rsidRPr="00583C7E">
                    <w:t>учитываются как отдельный объект ОС, если "срок службы" проведенного ремонта существенно отличается от оставшегося СПИ объекта ОС (п. 10 ФСБУ 6/2020)</w:t>
                  </w:r>
                </w:p>
              </w:tc>
              <w:tc>
                <w:tcPr>
                  <w:tcW w:w="3402" w:type="dxa"/>
                  <w:tcBorders>
                    <w:top w:val="single" w:sz="4" w:space="0" w:color="auto"/>
                    <w:left w:val="single" w:sz="4" w:space="0" w:color="auto"/>
                    <w:bottom w:val="single" w:sz="4" w:space="0" w:color="auto"/>
                    <w:right w:val="single" w:sz="4" w:space="0" w:color="auto"/>
                  </w:tcBorders>
                </w:tcPr>
                <w:p w14:paraId="1A59DA3D" w14:textId="77777777" w:rsidR="00583C7E" w:rsidRPr="00583C7E" w:rsidRDefault="00583C7E" w:rsidP="00583C7E">
                  <w:pPr>
                    <w:autoSpaceDE w:val="0"/>
                    <w:autoSpaceDN w:val="0"/>
                    <w:adjustRightInd w:val="0"/>
                    <w:ind w:firstLine="709"/>
                    <w:jc w:val="both"/>
                  </w:pPr>
                  <w:r w:rsidRPr="00583C7E">
                    <w:t>Не капитализируются согласно ПБУ 6/01 в отличие от реконструкции и модернизации (п. 27 ПБУ 6/01).</w:t>
                  </w:r>
                </w:p>
                <w:p w14:paraId="041603DF" w14:textId="77777777" w:rsidR="00583C7E" w:rsidRPr="00583C7E" w:rsidRDefault="00583C7E" w:rsidP="00583C7E">
                  <w:pPr>
                    <w:autoSpaceDE w:val="0"/>
                    <w:autoSpaceDN w:val="0"/>
                    <w:adjustRightInd w:val="0"/>
                    <w:ind w:firstLine="709"/>
                    <w:jc w:val="both"/>
                  </w:pPr>
                  <w:r w:rsidRPr="00583C7E">
                    <w:t>В то же время есть рекомендация, согласно которой затраты на капитальный ремонт ОС, проводимый с периодичностью свыше 12 месяцев или обычного операционного цикла, если он превышает 12 месяцев, надо капитализировать (Рекомендация Р-32/2016-КпР "Ремонт и техническое обслуживание основных средств")</w:t>
                  </w:r>
                </w:p>
              </w:tc>
            </w:tr>
            <w:tr w:rsidR="00583C7E" w:rsidRPr="00583C7E" w14:paraId="3987A42C" w14:textId="77777777">
              <w:tc>
                <w:tcPr>
                  <w:tcW w:w="9072" w:type="dxa"/>
                  <w:gridSpan w:val="3"/>
                  <w:tcBorders>
                    <w:top w:val="single" w:sz="4" w:space="0" w:color="auto"/>
                    <w:left w:val="single" w:sz="4" w:space="0" w:color="auto"/>
                    <w:bottom w:val="single" w:sz="4" w:space="0" w:color="auto"/>
                    <w:right w:val="single" w:sz="4" w:space="0" w:color="auto"/>
                  </w:tcBorders>
                </w:tcPr>
                <w:p w14:paraId="04AE9B47" w14:textId="77777777" w:rsidR="00583C7E" w:rsidRPr="00583C7E" w:rsidRDefault="00583C7E" w:rsidP="00583C7E">
                  <w:pPr>
                    <w:autoSpaceDE w:val="0"/>
                    <w:autoSpaceDN w:val="0"/>
                    <w:adjustRightInd w:val="0"/>
                    <w:ind w:firstLine="709"/>
                    <w:jc w:val="both"/>
                  </w:pPr>
                  <w:r w:rsidRPr="00583C7E">
                    <w:rPr>
                      <w:b/>
                      <w:bCs/>
                    </w:rPr>
                    <w:t>4. Амортизация</w:t>
                  </w:r>
                </w:p>
              </w:tc>
            </w:tr>
            <w:tr w:rsidR="00583C7E" w:rsidRPr="00583C7E" w14:paraId="5AC23D80" w14:textId="77777777">
              <w:tc>
                <w:tcPr>
                  <w:tcW w:w="2268" w:type="dxa"/>
                  <w:tcBorders>
                    <w:top w:val="single" w:sz="4" w:space="0" w:color="auto"/>
                    <w:left w:val="single" w:sz="4" w:space="0" w:color="auto"/>
                    <w:bottom w:val="single" w:sz="4" w:space="0" w:color="auto"/>
                    <w:right w:val="single" w:sz="4" w:space="0" w:color="auto"/>
                  </w:tcBorders>
                </w:tcPr>
                <w:p w14:paraId="23B1FA5D" w14:textId="77777777" w:rsidR="00583C7E" w:rsidRPr="00583C7E" w:rsidRDefault="00583C7E" w:rsidP="00583C7E">
                  <w:pPr>
                    <w:autoSpaceDE w:val="0"/>
                    <w:autoSpaceDN w:val="0"/>
                    <w:adjustRightInd w:val="0"/>
                    <w:ind w:firstLine="709"/>
                    <w:jc w:val="both"/>
                  </w:pPr>
                  <w:r w:rsidRPr="00583C7E">
                    <w:lastRenderedPageBreak/>
                    <w:t>Начало начисления амортизации</w:t>
                  </w:r>
                </w:p>
              </w:tc>
              <w:tc>
                <w:tcPr>
                  <w:tcW w:w="3402" w:type="dxa"/>
                  <w:tcBorders>
                    <w:top w:val="single" w:sz="4" w:space="0" w:color="auto"/>
                    <w:left w:val="single" w:sz="4" w:space="0" w:color="auto"/>
                    <w:bottom w:val="single" w:sz="4" w:space="0" w:color="auto"/>
                    <w:right w:val="single" w:sz="4" w:space="0" w:color="auto"/>
                  </w:tcBorders>
                </w:tcPr>
                <w:p w14:paraId="7DDE751C" w14:textId="77777777" w:rsidR="00583C7E" w:rsidRPr="00583C7E" w:rsidRDefault="00583C7E" w:rsidP="00583C7E">
                  <w:pPr>
                    <w:autoSpaceDE w:val="0"/>
                    <w:autoSpaceDN w:val="0"/>
                    <w:adjustRightInd w:val="0"/>
                    <w:ind w:firstLine="709"/>
                    <w:jc w:val="both"/>
                  </w:pPr>
                  <w:r w:rsidRPr="00583C7E">
                    <w:t>С даты признания объекта ОС в бухгалтерском учете.</w:t>
                  </w:r>
                </w:p>
                <w:p w14:paraId="5A3F9D45" w14:textId="77777777" w:rsidR="00583C7E" w:rsidRPr="00583C7E" w:rsidRDefault="00583C7E" w:rsidP="00583C7E">
                  <w:pPr>
                    <w:autoSpaceDE w:val="0"/>
                    <w:autoSpaceDN w:val="0"/>
                    <w:adjustRightInd w:val="0"/>
                    <w:ind w:firstLine="709"/>
                    <w:jc w:val="both"/>
                  </w:pPr>
                  <w:r w:rsidRPr="00583C7E">
                    <w:t>Допускается с 1-го числа месяца, следующего за месяцем признания ОС (</w:t>
                  </w:r>
                  <w:proofErr w:type="spellStart"/>
                  <w:r w:rsidRPr="00583C7E">
                    <w:t>пп</w:t>
                  </w:r>
                  <w:proofErr w:type="spellEnd"/>
                  <w:r w:rsidRPr="00583C7E">
                    <w:t>. "а" п. 33 ФСБУ 6/2020)</w:t>
                  </w:r>
                </w:p>
              </w:tc>
              <w:tc>
                <w:tcPr>
                  <w:tcW w:w="3402" w:type="dxa"/>
                  <w:tcBorders>
                    <w:top w:val="single" w:sz="4" w:space="0" w:color="auto"/>
                    <w:left w:val="single" w:sz="4" w:space="0" w:color="auto"/>
                    <w:bottom w:val="single" w:sz="4" w:space="0" w:color="auto"/>
                    <w:right w:val="single" w:sz="4" w:space="0" w:color="auto"/>
                  </w:tcBorders>
                </w:tcPr>
                <w:p w14:paraId="558141B2" w14:textId="77777777" w:rsidR="00583C7E" w:rsidRPr="00583C7E" w:rsidRDefault="00583C7E" w:rsidP="00583C7E">
                  <w:pPr>
                    <w:autoSpaceDE w:val="0"/>
                    <w:autoSpaceDN w:val="0"/>
                    <w:adjustRightInd w:val="0"/>
                    <w:ind w:firstLine="709"/>
                    <w:jc w:val="both"/>
                  </w:pPr>
                  <w:r w:rsidRPr="00583C7E">
                    <w:t>С 1-го числа месяца, следующего за месяцем принятия ОС к бухгалтерскому учету (п. 21 ПБУ 6/01)</w:t>
                  </w:r>
                </w:p>
              </w:tc>
            </w:tr>
            <w:tr w:rsidR="00583C7E" w:rsidRPr="00583C7E" w14:paraId="58C6C570" w14:textId="77777777">
              <w:tc>
                <w:tcPr>
                  <w:tcW w:w="2268" w:type="dxa"/>
                  <w:tcBorders>
                    <w:top w:val="single" w:sz="4" w:space="0" w:color="auto"/>
                    <w:left w:val="single" w:sz="4" w:space="0" w:color="auto"/>
                    <w:bottom w:val="single" w:sz="4" w:space="0" w:color="auto"/>
                    <w:right w:val="single" w:sz="4" w:space="0" w:color="auto"/>
                  </w:tcBorders>
                </w:tcPr>
                <w:p w14:paraId="68BE50A8" w14:textId="77777777" w:rsidR="00583C7E" w:rsidRPr="00583C7E" w:rsidRDefault="00583C7E" w:rsidP="00583C7E">
                  <w:pPr>
                    <w:autoSpaceDE w:val="0"/>
                    <w:autoSpaceDN w:val="0"/>
                    <w:adjustRightInd w:val="0"/>
                    <w:ind w:firstLine="709"/>
                    <w:jc w:val="both"/>
                  </w:pPr>
                  <w:r w:rsidRPr="00583C7E">
                    <w:t>Окончание начисления амортизации</w:t>
                  </w:r>
                </w:p>
              </w:tc>
              <w:tc>
                <w:tcPr>
                  <w:tcW w:w="3402" w:type="dxa"/>
                  <w:tcBorders>
                    <w:top w:val="single" w:sz="4" w:space="0" w:color="auto"/>
                    <w:left w:val="single" w:sz="4" w:space="0" w:color="auto"/>
                    <w:bottom w:val="single" w:sz="4" w:space="0" w:color="auto"/>
                    <w:right w:val="single" w:sz="4" w:space="0" w:color="auto"/>
                  </w:tcBorders>
                </w:tcPr>
                <w:p w14:paraId="68293238" w14:textId="77777777" w:rsidR="00583C7E" w:rsidRPr="00583C7E" w:rsidRDefault="00583C7E" w:rsidP="00583C7E">
                  <w:pPr>
                    <w:autoSpaceDE w:val="0"/>
                    <w:autoSpaceDN w:val="0"/>
                    <w:adjustRightInd w:val="0"/>
                    <w:ind w:firstLine="709"/>
                    <w:jc w:val="both"/>
                  </w:pPr>
                  <w:r w:rsidRPr="00583C7E">
                    <w:t xml:space="preserve">С даты </w:t>
                  </w:r>
                  <w:r w:rsidRPr="00583C7E">
                    <w:rPr>
                      <w:b/>
                      <w:bCs/>
                    </w:rPr>
                    <w:t>списания</w:t>
                  </w:r>
                  <w:r w:rsidRPr="00583C7E">
                    <w:t xml:space="preserve"> объекта ОС с бухгалтерского учета.</w:t>
                  </w:r>
                </w:p>
                <w:p w14:paraId="0F786B7C" w14:textId="77777777" w:rsidR="00583C7E" w:rsidRPr="00583C7E" w:rsidRDefault="00583C7E" w:rsidP="00583C7E">
                  <w:pPr>
                    <w:autoSpaceDE w:val="0"/>
                    <w:autoSpaceDN w:val="0"/>
                    <w:adjustRightInd w:val="0"/>
                    <w:ind w:firstLine="709"/>
                    <w:jc w:val="both"/>
                  </w:pPr>
                  <w:r w:rsidRPr="00583C7E">
                    <w:t>Допускается с 1-го числа месяца, следующего за месяцем списания объекта ОС (</w:t>
                  </w:r>
                  <w:proofErr w:type="spellStart"/>
                  <w:r w:rsidRPr="00583C7E">
                    <w:t>пп</w:t>
                  </w:r>
                  <w:proofErr w:type="spellEnd"/>
                  <w:r w:rsidRPr="00583C7E">
                    <w:t>. "б" п. 33 ФСБУ 6/2020).</w:t>
                  </w:r>
                </w:p>
                <w:p w14:paraId="19C01F0F" w14:textId="77777777" w:rsidR="00583C7E" w:rsidRPr="00583C7E" w:rsidRDefault="00583C7E" w:rsidP="00583C7E">
                  <w:pPr>
                    <w:autoSpaceDE w:val="0"/>
                    <w:autoSpaceDN w:val="0"/>
                    <w:adjustRightInd w:val="0"/>
                    <w:ind w:firstLine="709"/>
                    <w:jc w:val="both"/>
                  </w:pPr>
                  <w:r w:rsidRPr="00583C7E">
                    <w:rPr>
                      <w:b/>
                      <w:bCs/>
                    </w:rPr>
                    <w:t>Полное погашение стоимости</w:t>
                  </w:r>
                  <w:r w:rsidRPr="00583C7E">
                    <w:t xml:space="preserve"> ОС при продолжении его использования свидетельствует о том, что СПИ и (или) другие элементы амортизации объекта своевременно не скорректированы. Это следует из п. п. 32, 37 ФСБУ 6/2020</w:t>
                  </w:r>
                </w:p>
              </w:tc>
              <w:tc>
                <w:tcPr>
                  <w:tcW w:w="3402" w:type="dxa"/>
                  <w:tcBorders>
                    <w:top w:val="single" w:sz="4" w:space="0" w:color="auto"/>
                    <w:left w:val="single" w:sz="4" w:space="0" w:color="auto"/>
                    <w:bottom w:val="single" w:sz="4" w:space="0" w:color="auto"/>
                    <w:right w:val="single" w:sz="4" w:space="0" w:color="auto"/>
                  </w:tcBorders>
                </w:tcPr>
                <w:p w14:paraId="7A743FF6" w14:textId="77777777" w:rsidR="00583C7E" w:rsidRPr="00583C7E" w:rsidRDefault="00583C7E" w:rsidP="00583C7E">
                  <w:pPr>
                    <w:autoSpaceDE w:val="0"/>
                    <w:autoSpaceDN w:val="0"/>
                    <w:adjustRightInd w:val="0"/>
                    <w:ind w:firstLine="709"/>
                    <w:jc w:val="both"/>
                  </w:pPr>
                  <w:r w:rsidRPr="00583C7E">
                    <w:t xml:space="preserve">С 1-го числа месяца, следующего за месяцем </w:t>
                  </w:r>
                  <w:r w:rsidRPr="00583C7E">
                    <w:rPr>
                      <w:b/>
                      <w:bCs/>
                    </w:rPr>
                    <w:t>полного погашения стоимости</w:t>
                  </w:r>
                  <w:r w:rsidRPr="00583C7E">
                    <w:t xml:space="preserve"> ОС либо </w:t>
                  </w:r>
                  <w:r w:rsidRPr="00583C7E">
                    <w:rPr>
                      <w:b/>
                      <w:bCs/>
                    </w:rPr>
                    <w:t>списания</w:t>
                  </w:r>
                  <w:r w:rsidRPr="00583C7E">
                    <w:t xml:space="preserve"> его с бухгалтерского учета (п. 22 ПБУ 6/01)</w:t>
                  </w:r>
                </w:p>
              </w:tc>
            </w:tr>
            <w:tr w:rsidR="00583C7E" w:rsidRPr="00583C7E" w14:paraId="4C28F2E1" w14:textId="77777777">
              <w:tc>
                <w:tcPr>
                  <w:tcW w:w="2268" w:type="dxa"/>
                  <w:tcBorders>
                    <w:top w:val="single" w:sz="4" w:space="0" w:color="auto"/>
                    <w:left w:val="single" w:sz="4" w:space="0" w:color="auto"/>
                    <w:bottom w:val="single" w:sz="4" w:space="0" w:color="auto"/>
                    <w:right w:val="single" w:sz="4" w:space="0" w:color="auto"/>
                  </w:tcBorders>
                </w:tcPr>
                <w:p w14:paraId="5C914A4E" w14:textId="77777777" w:rsidR="00583C7E" w:rsidRPr="00583C7E" w:rsidRDefault="00583C7E" w:rsidP="00583C7E">
                  <w:pPr>
                    <w:autoSpaceDE w:val="0"/>
                    <w:autoSpaceDN w:val="0"/>
                    <w:adjustRightInd w:val="0"/>
                    <w:ind w:firstLine="709"/>
                    <w:jc w:val="both"/>
                  </w:pPr>
                  <w:r w:rsidRPr="00583C7E">
                    <w:t>Периодичность начисления амортизации</w:t>
                  </w:r>
                </w:p>
              </w:tc>
              <w:tc>
                <w:tcPr>
                  <w:tcW w:w="3402" w:type="dxa"/>
                  <w:tcBorders>
                    <w:top w:val="single" w:sz="4" w:space="0" w:color="auto"/>
                    <w:left w:val="single" w:sz="4" w:space="0" w:color="auto"/>
                    <w:bottom w:val="single" w:sz="4" w:space="0" w:color="auto"/>
                    <w:right w:val="single" w:sz="4" w:space="0" w:color="auto"/>
                  </w:tcBorders>
                </w:tcPr>
                <w:p w14:paraId="4CDC6C66" w14:textId="77777777" w:rsidR="00583C7E" w:rsidRPr="00583C7E" w:rsidRDefault="00583C7E" w:rsidP="00583C7E">
                  <w:pPr>
                    <w:autoSpaceDE w:val="0"/>
                    <w:autoSpaceDN w:val="0"/>
                    <w:adjustRightInd w:val="0"/>
                    <w:ind w:firstLine="709"/>
                    <w:jc w:val="both"/>
                  </w:pPr>
                  <w:r w:rsidRPr="00583C7E">
                    <w:t>Не регламентируется ФСБУ 6/2020</w:t>
                  </w:r>
                </w:p>
              </w:tc>
              <w:tc>
                <w:tcPr>
                  <w:tcW w:w="3402" w:type="dxa"/>
                  <w:tcBorders>
                    <w:top w:val="single" w:sz="4" w:space="0" w:color="auto"/>
                    <w:left w:val="single" w:sz="4" w:space="0" w:color="auto"/>
                    <w:bottom w:val="single" w:sz="4" w:space="0" w:color="auto"/>
                    <w:right w:val="single" w:sz="4" w:space="0" w:color="auto"/>
                  </w:tcBorders>
                </w:tcPr>
                <w:p w14:paraId="3F376BA2" w14:textId="77777777" w:rsidR="00583C7E" w:rsidRPr="00583C7E" w:rsidRDefault="00583C7E" w:rsidP="00583C7E">
                  <w:pPr>
                    <w:autoSpaceDE w:val="0"/>
                    <w:autoSpaceDN w:val="0"/>
                    <w:adjustRightInd w:val="0"/>
                    <w:ind w:firstLine="709"/>
                    <w:jc w:val="both"/>
                  </w:pPr>
                  <w:r w:rsidRPr="00583C7E">
                    <w:t>Ежемесячно (п. 19 ПБУ 6/01)</w:t>
                  </w:r>
                </w:p>
              </w:tc>
            </w:tr>
            <w:tr w:rsidR="00583C7E" w:rsidRPr="00583C7E" w14:paraId="05F2E003" w14:textId="77777777">
              <w:tc>
                <w:tcPr>
                  <w:tcW w:w="2268" w:type="dxa"/>
                  <w:tcBorders>
                    <w:top w:val="single" w:sz="4" w:space="0" w:color="auto"/>
                    <w:left w:val="single" w:sz="4" w:space="0" w:color="auto"/>
                    <w:bottom w:val="single" w:sz="4" w:space="0" w:color="auto"/>
                    <w:right w:val="single" w:sz="4" w:space="0" w:color="auto"/>
                  </w:tcBorders>
                </w:tcPr>
                <w:p w14:paraId="59FA7116" w14:textId="77777777" w:rsidR="00583C7E" w:rsidRPr="00583C7E" w:rsidRDefault="00583C7E" w:rsidP="00583C7E">
                  <w:pPr>
                    <w:autoSpaceDE w:val="0"/>
                    <w:autoSpaceDN w:val="0"/>
                    <w:adjustRightInd w:val="0"/>
                    <w:ind w:firstLine="709"/>
                    <w:jc w:val="both"/>
                  </w:pPr>
                  <w:r w:rsidRPr="00583C7E">
                    <w:t xml:space="preserve">Основания для </w:t>
                  </w:r>
                  <w:r w:rsidRPr="00583C7E">
                    <w:lastRenderedPageBreak/>
                    <w:t>приостановления амортизации</w:t>
                  </w:r>
                </w:p>
              </w:tc>
              <w:tc>
                <w:tcPr>
                  <w:tcW w:w="3402" w:type="dxa"/>
                  <w:tcBorders>
                    <w:top w:val="single" w:sz="4" w:space="0" w:color="auto"/>
                    <w:left w:val="single" w:sz="4" w:space="0" w:color="auto"/>
                    <w:bottom w:val="single" w:sz="4" w:space="0" w:color="auto"/>
                    <w:right w:val="single" w:sz="4" w:space="0" w:color="auto"/>
                  </w:tcBorders>
                </w:tcPr>
                <w:p w14:paraId="77D1408A" w14:textId="77777777" w:rsidR="00583C7E" w:rsidRPr="00583C7E" w:rsidRDefault="00583C7E" w:rsidP="00583C7E">
                  <w:pPr>
                    <w:autoSpaceDE w:val="0"/>
                    <w:autoSpaceDN w:val="0"/>
                    <w:adjustRightInd w:val="0"/>
                    <w:ind w:firstLine="709"/>
                    <w:jc w:val="both"/>
                  </w:pPr>
                  <w:r w:rsidRPr="00583C7E">
                    <w:lastRenderedPageBreak/>
                    <w:t xml:space="preserve">Ликвидационная стоимость ОС стала больше или </w:t>
                  </w:r>
                  <w:r w:rsidRPr="00583C7E">
                    <w:lastRenderedPageBreak/>
                    <w:t>равна его балансовой стоимости (п. 30 ФСБУ 6/2020)</w:t>
                  </w:r>
                </w:p>
              </w:tc>
              <w:tc>
                <w:tcPr>
                  <w:tcW w:w="3402" w:type="dxa"/>
                  <w:tcBorders>
                    <w:top w:val="single" w:sz="4" w:space="0" w:color="auto"/>
                    <w:left w:val="single" w:sz="4" w:space="0" w:color="auto"/>
                    <w:bottom w:val="single" w:sz="4" w:space="0" w:color="auto"/>
                    <w:right w:val="single" w:sz="4" w:space="0" w:color="auto"/>
                  </w:tcBorders>
                </w:tcPr>
                <w:p w14:paraId="31A5EF63" w14:textId="77777777" w:rsidR="00583C7E" w:rsidRPr="00583C7E" w:rsidRDefault="00583C7E" w:rsidP="00715D46">
                  <w:pPr>
                    <w:numPr>
                      <w:ilvl w:val="0"/>
                      <w:numId w:val="5"/>
                    </w:numPr>
                    <w:tabs>
                      <w:tab w:val="left" w:pos="540"/>
                    </w:tabs>
                    <w:autoSpaceDE w:val="0"/>
                    <w:autoSpaceDN w:val="0"/>
                    <w:adjustRightInd w:val="0"/>
                    <w:jc w:val="both"/>
                  </w:pPr>
                  <w:r w:rsidRPr="00583C7E">
                    <w:lastRenderedPageBreak/>
                    <w:t>консервация ОС на срок более трех месяцев;</w:t>
                  </w:r>
                </w:p>
                <w:p w14:paraId="45DD692E" w14:textId="77777777" w:rsidR="00583C7E" w:rsidRPr="00583C7E" w:rsidRDefault="00583C7E" w:rsidP="00715D46">
                  <w:pPr>
                    <w:numPr>
                      <w:ilvl w:val="0"/>
                      <w:numId w:val="5"/>
                    </w:numPr>
                    <w:tabs>
                      <w:tab w:val="left" w:pos="540"/>
                    </w:tabs>
                    <w:autoSpaceDE w:val="0"/>
                    <w:autoSpaceDN w:val="0"/>
                    <w:adjustRightInd w:val="0"/>
                    <w:jc w:val="both"/>
                  </w:pPr>
                  <w:r w:rsidRPr="00583C7E">
                    <w:lastRenderedPageBreak/>
                    <w:t>восстановление ОС продолжительностью более 12 месяцев</w:t>
                  </w:r>
                </w:p>
                <w:p w14:paraId="5A18D6BC" w14:textId="77777777" w:rsidR="00583C7E" w:rsidRPr="00583C7E" w:rsidRDefault="00583C7E" w:rsidP="00583C7E">
                  <w:pPr>
                    <w:autoSpaceDE w:val="0"/>
                    <w:autoSpaceDN w:val="0"/>
                    <w:adjustRightInd w:val="0"/>
                    <w:ind w:firstLine="709"/>
                    <w:jc w:val="both"/>
                  </w:pPr>
                  <w:r w:rsidRPr="00583C7E">
                    <w:t>(п. 23 ПБУ 6/01)</w:t>
                  </w:r>
                </w:p>
              </w:tc>
            </w:tr>
            <w:tr w:rsidR="00583C7E" w:rsidRPr="00583C7E" w14:paraId="2DC857F1" w14:textId="77777777">
              <w:tc>
                <w:tcPr>
                  <w:tcW w:w="2268" w:type="dxa"/>
                  <w:tcBorders>
                    <w:top w:val="single" w:sz="4" w:space="0" w:color="auto"/>
                    <w:left w:val="single" w:sz="4" w:space="0" w:color="auto"/>
                    <w:bottom w:val="single" w:sz="4" w:space="0" w:color="auto"/>
                    <w:right w:val="single" w:sz="4" w:space="0" w:color="auto"/>
                  </w:tcBorders>
                </w:tcPr>
                <w:p w14:paraId="51889447" w14:textId="77777777" w:rsidR="00583C7E" w:rsidRPr="00583C7E" w:rsidRDefault="00583C7E" w:rsidP="00583C7E">
                  <w:pPr>
                    <w:autoSpaceDE w:val="0"/>
                    <w:autoSpaceDN w:val="0"/>
                    <w:adjustRightInd w:val="0"/>
                    <w:ind w:firstLine="709"/>
                    <w:jc w:val="both"/>
                  </w:pPr>
                  <w:r w:rsidRPr="00583C7E">
                    <w:lastRenderedPageBreak/>
                    <w:t>Расчет суммы амортизации</w:t>
                  </w:r>
                </w:p>
                <w:p w14:paraId="7FAD42AD" w14:textId="77777777" w:rsidR="00583C7E" w:rsidRPr="00583C7E" w:rsidRDefault="00583C7E" w:rsidP="00583C7E">
                  <w:pPr>
                    <w:autoSpaceDE w:val="0"/>
                    <w:autoSpaceDN w:val="0"/>
                    <w:adjustRightInd w:val="0"/>
                    <w:ind w:firstLine="709"/>
                    <w:jc w:val="both"/>
                  </w:pPr>
                  <w:r w:rsidRPr="00583C7E">
                    <w:t>(СПИ определен периодом времени)</w:t>
                  </w:r>
                </w:p>
              </w:tc>
              <w:tc>
                <w:tcPr>
                  <w:tcW w:w="3402" w:type="dxa"/>
                  <w:tcBorders>
                    <w:top w:val="single" w:sz="4" w:space="0" w:color="auto"/>
                    <w:left w:val="single" w:sz="4" w:space="0" w:color="auto"/>
                    <w:bottom w:val="single" w:sz="4" w:space="0" w:color="auto"/>
                    <w:right w:val="single" w:sz="4" w:space="0" w:color="auto"/>
                  </w:tcBorders>
                </w:tcPr>
                <w:p w14:paraId="34E3F3B7" w14:textId="77777777" w:rsidR="00583C7E" w:rsidRPr="00583C7E" w:rsidRDefault="00583C7E" w:rsidP="00583C7E">
                  <w:pPr>
                    <w:autoSpaceDE w:val="0"/>
                    <w:autoSpaceDN w:val="0"/>
                    <w:adjustRightInd w:val="0"/>
                    <w:ind w:firstLine="709"/>
                    <w:jc w:val="both"/>
                  </w:pPr>
                  <w:r w:rsidRPr="00583C7E">
                    <w:t xml:space="preserve">При линейном способе - исходя из </w:t>
                  </w:r>
                  <w:r w:rsidRPr="00583C7E">
                    <w:rPr>
                      <w:b/>
                      <w:bCs/>
                    </w:rPr>
                    <w:t>балансовой</w:t>
                  </w:r>
                  <w:r w:rsidRPr="00583C7E">
                    <w:t xml:space="preserve"> стоимости ОС, уменьшенной на ликвидационную стоимость, и </w:t>
                  </w:r>
                  <w:r w:rsidRPr="00583C7E">
                    <w:rPr>
                      <w:b/>
                      <w:bCs/>
                    </w:rPr>
                    <w:t>оставшегося</w:t>
                  </w:r>
                  <w:r w:rsidRPr="00583C7E">
                    <w:t xml:space="preserve"> СПИ.</w:t>
                  </w:r>
                </w:p>
                <w:p w14:paraId="2809798A" w14:textId="77777777" w:rsidR="00583C7E" w:rsidRPr="00583C7E" w:rsidRDefault="00583C7E" w:rsidP="00583C7E">
                  <w:pPr>
                    <w:autoSpaceDE w:val="0"/>
                    <w:autoSpaceDN w:val="0"/>
                    <w:adjustRightInd w:val="0"/>
                    <w:ind w:firstLine="709"/>
                    <w:jc w:val="both"/>
                  </w:pPr>
                  <w:r w:rsidRPr="00583C7E">
                    <w:t>При способе уменьшаемого остатка не регламентируется ФСБУ 6/2020.</w:t>
                  </w:r>
                </w:p>
                <w:p w14:paraId="0E88769B" w14:textId="77777777" w:rsidR="00583C7E" w:rsidRPr="00583C7E" w:rsidRDefault="00583C7E" w:rsidP="00583C7E">
                  <w:pPr>
                    <w:autoSpaceDE w:val="0"/>
                    <w:autoSpaceDN w:val="0"/>
                    <w:adjustRightInd w:val="0"/>
                    <w:ind w:firstLine="709"/>
                    <w:jc w:val="both"/>
                  </w:pPr>
                  <w:r w:rsidRPr="00583C7E">
                    <w:t>Другие способы амортизации не предусмотрены (п. 35 ФСБУ 6/2020).</w:t>
                  </w:r>
                </w:p>
                <w:p w14:paraId="243AD920" w14:textId="77777777" w:rsidR="00583C7E" w:rsidRPr="00583C7E" w:rsidRDefault="00583C7E" w:rsidP="00583C7E">
                  <w:pPr>
                    <w:autoSpaceDE w:val="0"/>
                    <w:autoSpaceDN w:val="0"/>
                    <w:adjustRightInd w:val="0"/>
                    <w:ind w:firstLine="709"/>
                    <w:jc w:val="both"/>
                  </w:pPr>
                  <w:r w:rsidRPr="00583C7E">
                    <w:t>При любом способе не подлежит амортизации ликвидационная стоимость (п. 32 ФСБУ 6/2020)</w:t>
                  </w:r>
                </w:p>
              </w:tc>
              <w:tc>
                <w:tcPr>
                  <w:tcW w:w="3402" w:type="dxa"/>
                  <w:tcBorders>
                    <w:top w:val="single" w:sz="4" w:space="0" w:color="auto"/>
                    <w:left w:val="single" w:sz="4" w:space="0" w:color="auto"/>
                    <w:bottom w:val="single" w:sz="4" w:space="0" w:color="auto"/>
                    <w:right w:val="single" w:sz="4" w:space="0" w:color="auto"/>
                  </w:tcBorders>
                </w:tcPr>
                <w:p w14:paraId="00A858AD" w14:textId="77777777" w:rsidR="00583C7E" w:rsidRPr="00583C7E" w:rsidRDefault="00583C7E" w:rsidP="00583C7E">
                  <w:pPr>
                    <w:autoSpaceDE w:val="0"/>
                    <w:autoSpaceDN w:val="0"/>
                    <w:adjustRightInd w:val="0"/>
                    <w:ind w:firstLine="709"/>
                    <w:jc w:val="both"/>
                  </w:pPr>
                  <w:r w:rsidRPr="00583C7E">
                    <w:t xml:space="preserve">При линейном способе - исходя из </w:t>
                  </w:r>
                  <w:r w:rsidRPr="00583C7E">
                    <w:rPr>
                      <w:b/>
                      <w:bCs/>
                    </w:rPr>
                    <w:t>первоначальной</w:t>
                  </w:r>
                  <w:r w:rsidRPr="00583C7E">
                    <w:t xml:space="preserve"> стоимости ОС и </w:t>
                  </w:r>
                  <w:r w:rsidRPr="00583C7E">
                    <w:rPr>
                      <w:b/>
                      <w:bCs/>
                    </w:rPr>
                    <w:t>всего</w:t>
                  </w:r>
                  <w:r w:rsidRPr="00583C7E">
                    <w:t xml:space="preserve"> СПИ.</w:t>
                  </w:r>
                </w:p>
                <w:p w14:paraId="555E933A" w14:textId="77777777" w:rsidR="00583C7E" w:rsidRPr="00583C7E" w:rsidRDefault="00583C7E" w:rsidP="00583C7E">
                  <w:pPr>
                    <w:autoSpaceDE w:val="0"/>
                    <w:autoSpaceDN w:val="0"/>
                    <w:adjustRightInd w:val="0"/>
                    <w:ind w:firstLine="709"/>
                    <w:jc w:val="both"/>
                  </w:pPr>
                  <w:r w:rsidRPr="00583C7E">
                    <w:t>При способе уменьшаемого остатка - исходя из остаточной стоимости ОС на начало года, СПИ и коэффициента не выше 3, установленного организацией.</w:t>
                  </w:r>
                </w:p>
                <w:p w14:paraId="2843029F" w14:textId="77777777" w:rsidR="00583C7E" w:rsidRPr="00583C7E" w:rsidRDefault="00583C7E" w:rsidP="00583C7E">
                  <w:pPr>
                    <w:autoSpaceDE w:val="0"/>
                    <w:autoSpaceDN w:val="0"/>
                    <w:adjustRightInd w:val="0"/>
                    <w:ind w:firstLine="709"/>
                    <w:jc w:val="both"/>
                  </w:pPr>
                  <w:r w:rsidRPr="00583C7E">
                    <w:t>При способе "по сумме чисел лет срока полезного использования" - исходя из первоначальной стоимости и соотношения, в числителе которого - число лет до конца СПИ, а в знаменателе - сумма чисел лет срока полезного использования (п. 19 ПБУ 6/01)</w:t>
                  </w:r>
                </w:p>
              </w:tc>
            </w:tr>
            <w:tr w:rsidR="00583C7E" w:rsidRPr="00583C7E" w14:paraId="55286E21" w14:textId="77777777">
              <w:tc>
                <w:tcPr>
                  <w:tcW w:w="2268" w:type="dxa"/>
                  <w:tcBorders>
                    <w:top w:val="single" w:sz="4" w:space="0" w:color="auto"/>
                    <w:left w:val="single" w:sz="4" w:space="0" w:color="auto"/>
                    <w:bottom w:val="single" w:sz="4" w:space="0" w:color="auto"/>
                    <w:right w:val="single" w:sz="4" w:space="0" w:color="auto"/>
                  </w:tcBorders>
                </w:tcPr>
                <w:p w14:paraId="79E28BA5" w14:textId="77777777" w:rsidR="00583C7E" w:rsidRPr="00583C7E" w:rsidRDefault="00583C7E" w:rsidP="00583C7E">
                  <w:pPr>
                    <w:autoSpaceDE w:val="0"/>
                    <w:autoSpaceDN w:val="0"/>
                    <w:adjustRightInd w:val="0"/>
                    <w:ind w:firstLine="709"/>
                    <w:jc w:val="both"/>
                  </w:pPr>
                  <w:r w:rsidRPr="00583C7E">
                    <w:t>Проверка и изменение элементов амортизации</w:t>
                  </w:r>
                </w:p>
              </w:tc>
              <w:tc>
                <w:tcPr>
                  <w:tcW w:w="3402" w:type="dxa"/>
                  <w:tcBorders>
                    <w:top w:val="single" w:sz="4" w:space="0" w:color="auto"/>
                    <w:left w:val="single" w:sz="4" w:space="0" w:color="auto"/>
                    <w:bottom w:val="single" w:sz="4" w:space="0" w:color="auto"/>
                    <w:right w:val="single" w:sz="4" w:space="0" w:color="auto"/>
                  </w:tcBorders>
                </w:tcPr>
                <w:p w14:paraId="031423A5" w14:textId="77777777" w:rsidR="00583C7E" w:rsidRPr="00583C7E" w:rsidRDefault="00583C7E" w:rsidP="00583C7E">
                  <w:pPr>
                    <w:autoSpaceDE w:val="0"/>
                    <w:autoSpaceDN w:val="0"/>
                    <w:adjustRightInd w:val="0"/>
                    <w:ind w:firstLine="709"/>
                    <w:jc w:val="both"/>
                  </w:pPr>
                  <w:r w:rsidRPr="00583C7E">
                    <w:t xml:space="preserve">Элементы амортизации проверяют на соответствие условиям использования ОС в конце каждого отчетного года и при наступлении обстоятельств, свидетельствующих о </w:t>
                  </w:r>
                  <w:r w:rsidRPr="00583C7E">
                    <w:lastRenderedPageBreak/>
                    <w:t>возможном изменении. Необходимые корректировки отражаются в учете как изменения оценочных значений (п. 37 ФСБУ 6/2020)</w:t>
                  </w:r>
                </w:p>
              </w:tc>
              <w:tc>
                <w:tcPr>
                  <w:tcW w:w="3402" w:type="dxa"/>
                  <w:tcBorders>
                    <w:top w:val="single" w:sz="4" w:space="0" w:color="auto"/>
                    <w:left w:val="single" w:sz="4" w:space="0" w:color="auto"/>
                    <w:bottom w:val="single" w:sz="4" w:space="0" w:color="auto"/>
                    <w:right w:val="single" w:sz="4" w:space="0" w:color="auto"/>
                  </w:tcBorders>
                </w:tcPr>
                <w:p w14:paraId="36A8173B" w14:textId="77777777" w:rsidR="00583C7E" w:rsidRPr="00583C7E" w:rsidRDefault="00583C7E" w:rsidP="00583C7E">
                  <w:pPr>
                    <w:autoSpaceDE w:val="0"/>
                    <w:autoSpaceDN w:val="0"/>
                    <w:adjustRightInd w:val="0"/>
                    <w:ind w:firstLine="709"/>
                    <w:jc w:val="both"/>
                  </w:pPr>
                  <w:r w:rsidRPr="00583C7E">
                    <w:lastRenderedPageBreak/>
                    <w:t xml:space="preserve">ПБУ 6/01 установлено, что способ начисления амортизации по группе однородных объектов изменению не подлежит, а СПИ пересматривается только в случаях реконструкции и </w:t>
                  </w:r>
                  <w:r w:rsidRPr="00583C7E">
                    <w:lastRenderedPageBreak/>
                    <w:t>модернизации ОС (п. п. 18, 20 ПБУ 6/01).</w:t>
                  </w:r>
                </w:p>
                <w:p w14:paraId="6990054E" w14:textId="77777777" w:rsidR="00583C7E" w:rsidRPr="00583C7E" w:rsidRDefault="00583C7E" w:rsidP="00583C7E">
                  <w:pPr>
                    <w:autoSpaceDE w:val="0"/>
                    <w:autoSpaceDN w:val="0"/>
                    <w:adjustRightInd w:val="0"/>
                    <w:ind w:firstLine="709"/>
                    <w:jc w:val="both"/>
                  </w:pPr>
                  <w:r w:rsidRPr="00583C7E">
                    <w:t xml:space="preserve">Однако СПИ и способ начисления амортизации являются оценочными значениями и могут изменяться на основании п. п. 2, 3 ПБУ 21/2008 "Изменения оценочных значений". СПИ подлежит проверке на необходимость изменения не реже чем ежегодно (п. 2 Рекомендации Р-6/2009 </w:t>
                  </w:r>
                  <w:proofErr w:type="spellStart"/>
                  <w:r w:rsidRPr="00583C7E">
                    <w:t>КпР</w:t>
                  </w:r>
                  <w:proofErr w:type="spellEnd"/>
                  <w:r w:rsidRPr="00583C7E">
                    <w:t xml:space="preserve"> "Изменение срока полезного использования основных средств в течение эксплуатации"). Аналогично проверяться должен и применяемый способ начисления амортизации</w:t>
                  </w:r>
                </w:p>
              </w:tc>
            </w:tr>
            <w:tr w:rsidR="00583C7E" w:rsidRPr="00583C7E" w14:paraId="495388FE" w14:textId="77777777">
              <w:tc>
                <w:tcPr>
                  <w:tcW w:w="2268" w:type="dxa"/>
                  <w:tcBorders>
                    <w:top w:val="single" w:sz="4" w:space="0" w:color="auto"/>
                    <w:left w:val="single" w:sz="4" w:space="0" w:color="auto"/>
                    <w:bottom w:val="single" w:sz="4" w:space="0" w:color="auto"/>
                    <w:right w:val="single" w:sz="4" w:space="0" w:color="auto"/>
                  </w:tcBorders>
                </w:tcPr>
                <w:p w14:paraId="0B15DE4E" w14:textId="77777777" w:rsidR="00583C7E" w:rsidRPr="00583C7E" w:rsidRDefault="00583C7E" w:rsidP="00583C7E">
                  <w:pPr>
                    <w:autoSpaceDE w:val="0"/>
                    <w:autoSpaceDN w:val="0"/>
                    <w:adjustRightInd w:val="0"/>
                    <w:ind w:firstLine="709"/>
                    <w:jc w:val="both"/>
                  </w:pPr>
                  <w:r w:rsidRPr="00583C7E">
                    <w:lastRenderedPageBreak/>
                    <w:t>Обесценение объектов ОС</w:t>
                  </w:r>
                </w:p>
              </w:tc>
              <w:tc>
                <w:tcPr>
                  <w:tcW w:w="3402" w:type="dxa"/>
                  <w:tcBorders>
                    <w:top w:val="single" w:sz="4" w:space="0" w:color="auto"/>
                    <w:left w:val="single" w:sz="4" w:space="0" w:color="auto"/>
                    <w:bottom w:val="single" w:sz="4" w:space="0" w:color="auto"/>
                    <w:right w:val="single" w:sz="4" w:space="0" w:color="auto"/>
                  </w:tcBorders>
                </w:tcPr>
                <w:p w14:paraId="60FE028B" w14:textId="77777777" w:rsidR="00583C7E" w:rsidRPr="00583C7E" w:rsidRDefault="00583C7E" w:rsidP="00583C7E">
                  <w:pPr>
                    <w:autoSpaceDE w:val="0"/>
                    <w:autoSpaceDN w:val="0"/>
                    <w:adjustRightInd w:val="0"/>
                    <w:ind w:firstLine="709"/>
                    <w:jc w:val="both"/>
                  </w:pPr>
                  <w:r w:rsidRPr="00583C7E">
                    <w:t>Проверка объектов ОС на обесценение и учет обесценения предусмотрены п. 38 ФСБУ 6/2020</w:t>
                  </w:r>
                </w:p>
              </w:tc>
              <w:tc>
                <w:tcPr>
                  <w:tcW w:w="3402" w:type="dxa"/>
                  <w:tcBorders>
                    <w:top w:val="single" w:sz="4" w:space="0" w:color="auto"/>
                    <w:left w:val="single" w:sz="4" w:space="0" w:color="auto"/>
                    <w:bottom w:val="single" w:sz="4" w:space="0" w:color="auto"/>
                    <w:right w:val="single" w:sz="4" w:space="0" w:color="auto"/>
                  </w:tcBorders>
                </w:tcPr>
                <w:p w14:paraId="0BB46EC8" w14:textId="77777777" w:rsidR="00583C7E" w:rsidRPr="00583C7E" w:rsidRDefault="00583C7E" w:rsidP="00583C7E">
                  <w:pPr>
                    <w:autoSpaceDE w:val="0"/>
                    <w:autoSpaceDN w:val="0"/>
                    <w:adjustRightInd w:val="0"/>
                    <w:ind w:firstLine="709"/>
                    <w:jc w:val="both"/>
                  </w:pPr>
                  <w:r w:rsidRPr="00583C7E">
                    <w:t>В ПБУ 6/01 отсутствуют нормы, регулирующие обесценение ОС.</w:t>
                  </w:r>
                </w:p>
                <w:p w14:paraId="240AB1CB" w14:textId="77777777" w:rsidR="00583C7E" w:rsidRPr="00583C7E" w:rsidRDefault="00583C7E" w:rsidP="00583C7E">
                  <w:pPr>
                    <w:autoSpaceDE w:val="0"/>
                    <w:autoSpaceDN w:val="0"/>
                    <w:adjustRightInd w:val="0"/>
                    <w:ind w:firstLine="709"/>
                    <w:jc w:val="both"/>
                  </w:pPr>
                  <w:r w:rsidRPr="00583C7E">
                    <w:t>Вместе с тем проверка объектов ОС на обесценение и отражение обесценения в учете предусмотрены п. п. 1, 2, 3, 4 Рекомендации Р-56/2016-КпР "Обесценение основных средств"</w:t>
                  </w:r>
                </w:p>
              </w:tc>
            </w:tr>
          </w:tbl>
          <w:p w14:paraId="24BB66B8" w14:textId="77777777" w:rsidR="00583C7E" w:rsidRPr="00583C7E" w:rsidRDefault="00583C7E" w:rsidP="00583C7E">
            <w:pPr>
              <w:autoSpaceDE w:val="0"/>
              <w:autoSpaceDN w:val="0"/>
              <w:adjustRightInd w:val="0"/>
              <w:ind w:firstLine="709"/>
              <w:jc w:val="both"/>
            </w:pPr>
          </w:p>
        </w:tc>
      </w:tr>
    </w:tbl>
    <w:p w14:paraId="42CE2E93" w14:textId="77777777" w:rsidR="00583C7E" w:rsidRPr="00583C7E" w:rsidRDefault="00583C7E" w:rsidP="00583C7E">
      <w:pPr>
        <w:autoSpaceDE w:val="0"/>
        <w:autoSpaceDN w:val="0"/>
        <w:adjustRightInd w:val="0"/>
        <w:ind w:firstLine="709"/>
        <w:jc w:val="both"/>
      </w:pPr>
    </w:p>
    <w:p w14:paraId="7ADDA5ED" w14:textId="77777777" w:rsidR="00583C7E" w:rsidRPr="00583C7E" w:rsidRDefault="00583C7E" w:rsidP="00583C7E">
      <w:pPr>
        <w:autoSpaceDE w:val="0"/>
        <w:autoSpaceDN w:val="0"/>
        <w:adjustRightInd w:val="0"/>
        <w:ind w:firstLine="709"/>
        <w:jc w:val="both"/>
      </w:pPr>
      <w:bookmarkStart w:id="1" w:name="Par106"/>
      <w:bookmarkEnd w:id="1"/>
      <w:r w:rsidRPr="00583C7E">
        <w:rPr>
          <w:b/>
          <w:bCs/>
        </w:rPr>
        <w:lastRenderedPageBreak/>
        <w:t>2. Как отразить в бухгалтерском учете и отчетности переход на ФСБУ 6/2020</w:t>
      </w:r>
    </w:p>
    <w:p w14:paraId="24335DD9" w14:textId="77777777" w:rsidR="00583C7E" w:rsidRPr="00583C7E" w:rsidRDefault="00583C7E" w:rsidP="00583C7E">
      <w:pPr>
        <w:autoSpaceDE w:val="0"/>
        <w:autoSpaceDN w:val="0"/>
        <w:adjustRightInd w:val="0"/>
        <w:ind w:firstLine="709"/>
        <w:jc w:val="both"/>
      </w:pPr>
      <w:r w:rsidRPr="00583C7E">
        <w:t>ФСБУ 6/2020 допускает два способа отражения в учете и отчетности последствий изменения учетной политики в связи с началом применения стандарта:</w:t>
      </w:r>
    </w:p>
    <w:p w14:paraId="61A42546" w14:textId="77777777" w:rsidR="00583C7E" w:rsidRPr="00583C7E" w:rsidRDefault="00583C7E" w:rsidP="00715D46">
      <w:pPr>
        <w:numPr>
          <w:ilvl w:val="0"/>
          <w:numId w:val="6"/>
        </w:numPr>
        <w:tabs>
          <w:tab w:val="left" w:pos="540"/>
        </w:tabs>
        <w:autoSpaceDE w:val="0"/>
        <w:autoSpaceDN w:val="0"/>
        <w:adjustRightInd w:val="0"/>
        <w:jc w:val="both"/>
      </w:pPr>
      <w:r w:rsidRPr="00583C7E">
        <w:t>ретроспективный (п. 48 ФСБУ 6/2020);</w:t>
      </w:r>
    </w:p>
    <w:p w14:paraId="7136C74B" w14:textId="77777777" w:rsidR="00583C7E" w:rsidRPr="00583C7E" w:rsidRDefault="00583C7E" w:rsidP="00715D46">
      <w:pPr>
        <w:numPr>
          <w:ilvl w:val="0"/>
          <w:numId w:val="6"/>
        </w:numPr>
        <w:tabs>
          <w:tab w:val="left" w:pos="540"/>
        </w:tabs>
        <w:autoSpaceDE w:val="0"/>
        <w:autoSpaceDN w:val="0"/>
        <w:adjustRightInd w:val="0"/>
        <w:jc w:val="both"/>
      </w:pPr>
      <w:r w:rsidRPr="00583C7E">
        <w:t>альтернативный (п. 49 ФСБУ 6/2020).</w:t>
      </w:r>
    </w:p>
    <w:p w14:paraId="5D88726B" w14:textId="77777777" w:rsidR="00583C7E" w:rsidRPr="00583C7E" w:rsidRDefault="00583C7E" w:rsidP="00583C7E">
      <w:pPr>
        <w:autoSpaceDE w:val="0"/>
        <w:autoSpaceDN w:val="0"/>
        <w:adjustRightInd w:val="0"/>
        <w:ind w:firstLine="709"/>
        <w:jc w:val="both"/>
      </w:pPr>
      <w:r w:rsidRPr="00583C7E">
        <w:t>Выбранный организацией способ раскрывается в бухгалтерской отчетности за первый отчетный период применения ФСБУ 6/2020 (п. 52 ФСБУ 6/2020, п. 21 ПБУ 1/2008 "Учетная политика организации").</w:t>
      </w:r>
    </w:p>
    <w:p w14:paraId="569A5B8B" w14:textId="77777777" w:rsidR="00583C7E" w:rsidRPr="00583C7E" w:rsidRDefault="00583C7E" w:rsidP="00583C7E">
      <w:pPr>
        <w:autoSpaceDE w:val="0"/>
        <w:autoSpaceDN w:val="0"/>
        <w:adjustRightInd w:val="0"/>
        <w:ind w:firstLine="709"/>
        <w:jc w:val="both"/>
      </w:pPr>
    </w:p>
    <w:p w14:paraId="7AB6DA2E" w14:textId="77777777" w:rsidR="00583C7E" w:rsidRPr="00583C7E" w:rsidRDefault="00583C7E" w:rsidP="00583C7E">
      <w:pPr>
        <w:autoSpaceDE w:val="0"/>
        <w:autoSpaceDN w:val="0"/>
        <w:adjustRightInd w:val="0"/>
        <w:ind w:firstLine="709"/>
        <w:jc w:val="both"/>
      </w:pPr>
      <w:r w:rsidRPr="00583C7E">
        <w:rPr>
          <w:b/>
          <w:bCs/>
        </w:rPr>
        <w:t>2.1. Ретроспективный способ отражения в бухгалтерском учете и отчетности перехода на применение ФСБУ 6/2020</w:t>
      </w:r>
    </w:p>
    <w:p w14:paraId="53DD0C1F" w14:textId="77777777" w:rsidR="00583C7E" w:rsidRPr="00583C7E" w:rsidRDefault="00583C7E" w:rsidP="00583C7E">
      <w:pPr>
        <w:autoSpaceDE w:val="0"/>
        <w:autoSpaceDN w:val="0"/>
        <w:adjustRightInd w:val="0"/>
        <w:ind w:firstLine="709"/>
        <w:jc w:val="both"/>
      </w:pPr>
      <w:r w:rsidRPr="00583C7E">
        <w:t>Этот вариант отражения в учете и отчетности последствий изменения учетной политики позволяет формировать максимально точную информацию об объектах учета (в данном случае - основных средствах и связанных с ними объектах) и полную сопоставимость показателей бухгалтерской отчетности за предыдущие годы. Однако он является наиболее трудоемким. При принятии решения о применении этого способа помните о требовании рациональности бухгалтерского учета.</w:t>
      </w:r>
    </w:p>
    <w:p w14:paraId="6226F360" w14:textId="77777777" w:rsidR="00583C7E" w:rsidRPr="00583C7E" w:rsidRDefault="00583C7E" w:rsidP="00583C7E">
      <w:pPr>
        <w:autoSpaceDE w:val="0"/>
        <w:autoSpaceDN w:val="0"/>
        <w:adjustRightInd w:val="0"/>
        <w:ind w:firstLine="709"/>
        <w:jc w:val="both"/>
      </w:pPr>
      <w:r w:rsidRPr="00583C7E">
        <w:t>Если вами принято решение отразить последствия перехода на применение ФСБУ 6/2020 ретроспективно, сделайте следующее (п. 48 ФСБУ 6/2020, п. 15 ПБУ 1/2008):</w:t>
      </w:r>
    </w:p>
    <w:p w14:paraId="0B539C38" w14:textId="77777777" w:rsidR="00583C7E" w:rsidRPr="00583C7E" w:rsidRDefault="00583C7E" w:rsidP="00715D46">
      <w:pPr>
        <w:numPr>
          <w:ilvl w:val="0"/>
          <w:numId w:val="7"/>
        </w:numPr>
        <w:tabs>
          <w:tab w:val="left" w:pos="540"/>
        </w:tabs>
        <w:autoSpaceDE w:val="0"/>
        <w:autoSpaceDN w:val="0"/>
        <w:adjustRightInd w:val="0"/>
        <w:jc w:val="both"/>
      </w:pPr>
      <w:r w:rsidRPr="00583C7E">
        <w:t>скорректируйте остатки по счетам 01 "Основные средства", 03 "Доходные вложения в материальные ценности", 02 "Амортизация", 84 "Нераспределенная прибыль (непокрытый убыток)" и другим связанным счетам на дату начала применения нового стандарта таким образом, как если бы он применялся с момента возникновения затрагиваемых им фактов хозяйственной жизни;</w:t>
      </w:r>
    </w:p>
    <w:p w14:paraId="219CCADD" w14:textId="77777777" w:rsidR="00583C7E" w:rsidRPr="00583C7E" w:rsidRDefault="00583C7E" w:rsidP="00715D46">
      <w:pPr>
        <w:numPr>
          <w:ilvl w:val="0"/>
          <w:numId w:val="7"/>
        </w:numPr>
        <w:tabs>
          <w:tab w:val="left" w:pos="540"/>
        </w:tabs>
        <w:autoSpaceDE w:val="0"/>
        <w:autoSpaceDN w:val="0"/>
        <w:adjustRightInd w:val="0"/>
        <w:jc w:val="both"/>
      </w:pPr>
      <w:r w:rsidRPr="00583C7E">
        <w:t>при составлении бухгалтерской отчетности за первый отчетный период применения ФСБУ 6/2020 пересчитайте сравнительные показатели за периоды, предшествующие отчетному, которые отражаются в этой отчетности (например, если вы переходите на применение ФСБУ 6/2020 с 2022 г., то в бухгалтерском балансе придется скорректировать показатели на 31 декабря 2021 г. и на 31 декабря 2020 г., а в отчете о финансовых результатах - пересчитать показатели за 2021 г.).</w:t>
      </w:r>
    </w:p>
    <w:p w14:paraId="171F54CF" w14:textId="77777777" w:rsidR="00583C7E" w:rsidRPr="00583C7E" w:rsidRDefault="00583C7E" w:rsidP="00583C7E">
      <w:pPr>
        <w:autoSpaceDE w:val="0"/>
        <w:autoSpaceDN w:val="0"/>
        <w:adjustRightInd w:val="0"/>
        <w:ind w:firstLine="709"/>
        <w:jc w:val="both"/>
      </w:pPr>
      <w:r w:rsidRPr="00583C7E">
        <w:t>Если вы не можете с достаточной надежностью пересчитать сравнительные показатели за периоды, предшествующие отчетному, ретроспективный способ не применяйте (п. 15 ПБУ 1/2008).</w:t>
      </w:r>
    </w:p>
    <w:p w14:paraId="2805387B" w14:textId="77777777" w:rsidR="00583C7E" w:rsidRPr="00583C7E" w:rsidRDefault="00583C7E" w:rsidP="00583C7E">
      <w:pPr>
        <w:autoSpaceDE w:val="0"/>
        <w:autoSpaceDN w:val="0"/>
        <w:adjustRightInd w:val="0"/>
        <w:ind w:firstLine="709"/>
        <w:jc w:val="both"/>
      </w:pPr>
    </w:p>
    <w:p w14:paraId="6B5491C2" w14:textId="77777777" w:rsidR="00583C7E" w:rsidRPr="00583C7E" w:rsidRDefault="00583C7E" w:rsidP="00583C7E">
      <w:pPr>
        <w:autoSpaceDE w:val="0"/>
        <w:autoSpaceDN w:val="0"/>
        <w:adjustRightInd w:val="0"/>
        <w:ind w:firstLine="709"/>
        <w:jc w:val="both"/>
      </w:pPr>
      <w:r w:rsidRPr="00583C7E">
        <w:rPr>
          <w:b/>
          <w:bCs/>
        </w:rPr>
        <w:t>2.2. Альтернативный способ отражения в бухгалтерском учете и отчетности перехода на применение ФСБУ 6/2020</w:t>
      </w:r>
    </w:p>
    <w:p w14:paraId="2668BFD5" w14:textId="77777777" w:rsidR="00583C7E" w:rsidRPr="00583C7E" w:rsidRDefault="00583C7E" w:rsidP="00583C7E">
      <w:pPr>
        <w:autoSpaceDE w:val="0"/>
        <w:autoSpaceDN w:val="0"/>
        <w:adjustRightInd w:val="0"/>
        <w:ind w:firstLine="709"/>
        <w:jc w:val="both"/>
      </w:pPr>
      <w:r w:rsidRPr="00583C7E">
        <w:t xml:space="preserve">При применении этого способа допускается </w:t>
      </w:r>
      <w:r w:rsidRPr="00583C7E">
        <w:rPr>
          <w:b/>
          <w:bCs/>
        </w:rPr>
        <w:t>не пересчитывать сравнительные показатели</w:t>
      </w:r>
      <w:r w:rsidRPr="00583C7E">
        <w:t xml:space="preserve"> бухгалтерской отчетности в связи с переходом на применение нового стандарта (п. 49 ФСБУ 6/2020).</w:t>
      </w:r>
    </w:p>
    <w:p w14:paraId="1B9407B4" w14:textId="77777777" w:rsidR="00583C7E" w:rsidRPr="00583C7E" w:rsidRDefault="00583C7E" w:rsidP="00583C7E">
      <w:pPr>
        <w:autoSpaceDE w:val="0"/>
        <w:autoSpaceDN w:val="0"/>
        <w:adjustRightInd w:val="0"/>
        <w:ind w:firstLine="709"/>
        <w:jc w:val="both"/>
      </w:pPr>
      <w:r w:rsidRPr="00583C7E">
        <w:t xml:space="preserve">По состоянию </w:t>
      </w:r>
      <w:r w:rsidRPr="00583C7E">
        <w:rPr>
          <w:b/>
          <w:bCs/>
        </w:rPr>
        <w:t>на 1 января первого года применения</w:t>
      </w:r>
      <w:r w:rsidRPr="00583C7E">
        <w:t xml:space="preserve"> ФСБУ 6/2020 скорректируйте:</w:t>
      </w:r>
    </w:p>
    <w:p w14:paraId="18F83625" w14:textId="77777777" w:rsidR="00583C7E" w:rsidRPr="00583C7E" w:rsidRDefault="00583C7E" w:rsidP="00583C7E">
      <w:pPr>
        <w:autoSpaceDE w:val="0"/>
        <w:autoSpaceDN w:val="0"/>
        <w:adjustRightInd w:val="0"/>
        <w:ind w:firstLine="709"/>
        <w:jc w:val="both"/>
      </w:pPr>
      <w:r w:rsidRPr="00583C7E">
        <w:t>1) состав объектов ОС. В частности, спишите балансовую стоимость объектов, которые являются несущественными активами (п. 49 ФСБУ 6/2020);</w:t>
      </w:r>
    </w:p>
    <w:p w14:paraId="0541F44C" w14:textId="77777777" w:rsidR="00583C7E" w:rsidRPr="00583C7E" w:rsidRDefault="00583C7E" w:rsidP="00583C7E">
      <w:pPr>
        <w:autoSpaceDE w:val="0"/>
        <w:autoSpaceDN w:val="0"/>
        <w:adjustRightInd w:val="0"/>
        <w:ind w:firstLine="709"/>
        <w:jc w:val="both"/>
      </w:pPr>
      <w:r w:rsidRPr="00583C7E">
        <w:t>2) балансовую стоимость ОС. Для этого по каждому объекту ОС:</w:t>
      </w:r>
    </w:p>
    <w:p w14:paraId="4E45CCB1" w14:textId="77777777" w:rsidR="00583C7E" w:rsidRPr="00583C7E" w:rsidRDefault="00583C7E" w:rsidP="00715D46">
      <w:pPr>
        <w:numPr>
          <w:ilvl w:val="0"/>
          <w:numId w:val="8"/>
        </w:numPr>
        <w:tabs>
          <w:tab w:val="left" w:pos="540"/>
        </w:tabs>
        <w:autoSpaceDE w:val="0"/>
        <w:autoSpaceDN w:val="0"/>
        <w:adjustRightInd w:val="0"/>
        <w:jc w:val="both"/>
      </w:pPr>
      <w:r w:rsidRPr="00583C7E">
        <w:t>установите ликвидационную стоимость;</w:t>
      </w:r>
    </w:p>
    <w:p w14:paraId="66CA8E45" w14:textId="77777777" w:rsidR="00583C7E" w:rsidRPr="00583C7E" w:rsidRDefault="00583C7E" w:rsidP="00715D46">
      <w:pPr>
        <w:numPr>
          <w:ilvl w:val="0"/>
          <w:numId w:val="8"/>
        </w:numPr>
        <w:tabs>
          <w:tab w:val="left" w:pos="540"/>
        </w:tabs>
        <w:autoSpaceDE w:val="0"/>
        <w:autoSpaceDN w:val="0"/>
        <w:adjustRightInd w:val="0"/>
        <w:jc w:val="both"/>
      </w:pPr>
      <w:r w:rsidRPr="00583C7E">
        <w:lastRenderedPageBreak/>
        <w:t>проверьте применяемый СПИ и способ начисления амортизации. В случае необходимости измените их;</w:t>
      </w:r>
    </w:p>
    <w:p w14:paraId="03C0E375" w14:textId="77777777" w:rsidR="00583C7E" w:rsidRPr="00583C7E" w:rsidRDefault="00583C7E" w:rsidP="00715D46">
      <w:pPr>
        <w:numPr>
          <w:ilvl w:val="0"/>
          <w:numId w:val="8"/>
        </w:numPr>
        <w:tabs>
          <w:tab w:val="left" w:pos="540"/>
        </w:tabs>
        <w:autoSpaceDE w:val="0"/>
        <w:autoSpaceDN w:val="0"/>
        <w:adjustRightInd w:val="0"/>
        <w:jc w:val="both"/>
      </w:pPr>
      <w:r w:rsidRPr="00583C7E">
        <w:t>рассчитайте по правилам ФСБУ 6/2020 сумму накопленной амортизации за истекший СПИ исходя из:</w:t>
      </w:r>
    </w:p>
    <w:p w14:paraId="19E2B2AF" w14:textId="77777777" w:rsidR="00583C7E" w:rsidRPr="00583C7E" w:rsidRDefault="00583C7E" w:rsidP="00715D46">
      <w:pPr>
        <w:numPr>
          <w:ilvl w:val="1"/>
          <w:numId w:val="8"/>
        </w:numPr>
        <w:tabs>
          <w:tab w:val="clear" w:pos="540"/>
        </w:tabs>
        <w:autoSpaceDE w:val="0"/>
        <w:autoSpaceDN w:val="0"/>
        <w:adjustRightInd w:val="0"/>
        <w:jc w:val="both"/>
      </w:pPr>
      <w:r w:rsidRPr="00583C7E">
        <w:t>первоначальной (с учетом переоценок, если они проводились) стоимости, сформированной до начала применения ФСБУ 6/2020 согласно ранее применявшейся учетной политике;</w:t>
      </w:r>
    </w:p>
    <w:p w14:paraId="28ED9960" w14:textId="77777777" w:rsidR="00583C7E" w:rsidRPr="00583C7E" w:rsidRDefault="00583C7E" w:rsidP="00715D46">
      <w:pPr>
        <w:numPr>
          <w:ilvl w:val="1"/>
          <w:numId w:val="8"/>
        </w:numPr>
        <w:tabs>
          <w:tab w:val="clear" w:pos="540"/>
        </w:tabs>
        <w:autoSpaceDE w:val="0"/>
        <w:autoSpaceDN w:val="0"/>
        <w:adjustRightInd w:val="0"/>
        <w:jc w:val="both"/>
      </w:pPr>
      <w:r w:rsidRPr="00583C7E">
        <w:t>установленной на дату перехода ликвидационной стоимости;</w:t>
      </w:r>
    </w:p>
    <w:p w14:paraId="3E21BB63" w14:textId="77777777" w:rsidR="00583C7E" w:rsidRPr="00583C7E" w:rsidRDefault="00583C7E" w:rsidP="00715D46">
      <w:pPr>
        <w:numPr>
          <w:ilvl w:val="1"/>
          <w:numId w:val="8"/>
        </w:numPr>
        <w:tabs>
          <w:tab w:val="clear" w:pos="540"/>
        </w:tabs>
        <w:autoSpaceDE w:val="0"/>
        <w:autoSpaceDN w:val="0"/>
        <w:adjustRightInd w:val="0"/>
        <w:jc w:val="both"/>
      </w:pPr>
      <w:r w:rsidRPr="00583C7E">
        <w:t>способа амортизации, установленного учетной политикой, действующей с момента перехода на ФСБУ 6/2020;</w:t>
      </w:r>
    </w:p>
    <w:p w14:paraId="2F1E91B1" w14:textId="77777777" w:rsidR="00583C7E" w:rsidRPr="00583C7E" w:rsidRDefault="00583C7E" w:rsidP="00715D46">
      <w:pPr>
        <w:numPr>
          <w:ilvl w:val="1"/>
          <w:numId w:val="8"/>
        </w:numPr>
        <w:tabs>
          <w:tab w:val="clear" w:pos="540"/>
        </w:tabs>
        <w:autoSpaceDE w:val="0"/>
        <w:autoSpaceDN w:val="0"/>
        <w:adjustRightInd w:val="0"/>
        <w:jc w:val="both"/>
      </w:pPr>
      <w:r w:rsidRPr="00583C7E">
        <w:t>СПИ объекта ОС, скорректированного на дату перехода;</w:t>
      </w:r>
    </w:p>
    <w:p w14:paraId="42C80D24" w14:textId="77777777" w:rsidR="00583C7E" w:rsidRPr="00583C7E" w:rsidRDefault="00583C7E" w:rsidP="00715D46">
      <w:pPr>
        <w:numPr>
          <w:ilvl w:val="1"/>
          <w:numId w:val="8"/>
        </w:numPr>
        <w:tabs>
          <w:tab w:val="clear" w:pos="540"/>
        </w:tabs>
        <w:autoSpaceDE w:val="0"/>
        <w:autoSpaceDN w:val="0"/>
        <w:adjustRightInd w:val="0"/>
        <w:jc w:val="both"/>
      </w:pPr>
      <w:r w:rsidRPr="00583C7E">
        <w:t>истекшего СПИ на дату перехода;</w:t>
      </w:r>
    </w:p>
    <w:p w14:paraId="0FACEFC1" w14:textId="77777777" w:rsidR="00583C7E" w:rsidRPr="00583C7E" w:rsidRDefault="00583C7E" w:rsidP="00715D46">
      <w:pPr>
        <w:numPr>
          <w:ilvl w:val="0"/>
          <w:numId w:val="8"/>
        </w:numPr>
        <w:tabs>
          <w:tab w:val="left" w:pos="540"/>
        </w:tabs>
        <w:autoSpaceDE w:val="0"/>
        <w:autoSpaceDN w:val="0"/>
        <w:adjustRightInd w:val="0"/>
        <w:jc w:val="both"/>
      </w:pPr>
      <w:r w:rsidRPr="00583C7E">
        <w:t>рассчитайте балансовую стоимость ОС по формуле:</w:t>
      </w:r>
    </w:p>
    <w:p w14:paraId="78767223" w14:textId="77777777" w:rsidR="00583C7E" w:rsidRPr="00583C7E" w:rsidRDefault="00583C7E" w:rsidP="00583C7E">
      <w:pPr>
        <w:autoSpaceDE w:val="0"/>
        <w:autoSpaceDN w:val="0"/>
        <w:adjustRightInd w:val="0"/>
        <w:ind w:firstLine="709"/>
        <w:jc w:val="both"/>
      </w:pPr>
    </w:p>
    <w:p w14:paraId="73059D4D" w14:textId="41A2D7F6" w:rsidR="00583C7E" w:rsidRPr="00583C7E" w:rsidRDefault="00583C7E" w:rsidP="00583C7E">
      <w:pPr>
        <w:autoSpaceDE w:val="0"/>
        <w:autoSpaceDN w:val="0"/>
        <w:adjustRightInd w:val="0"/>
        <w:ind w:firstLine="709"/>
        <w:jc w:val="both"/>
      </w:pPr>
      <w:r w:rsidRPr="00583C7E">
        <w:rPr>
          <w:noProof/>
        </w:rPr>
        <w:drawing>
          <wp:inline distT="0" distB="0" distL="0" distR="0" wp14:anchorId="032C9B97" wp14:editId="5E0003E9">
            <wp:extent cx="6038850" cy="685800"/>
            <wp:effectExtent l="0" t="0" r="0" b="0"/>
            <wp:docPr id="25" name="Рисунок 2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Изображение выглядит как текс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8850" cy="685800"/>
                    </a:xfrm>
                    <a:prstGeom prst="rect">
                      <a:avLst/>
                    </a:prstGeom>
                    <a:noFill/>
                    <a:ln>
                      <a:noFill/>
                    </a:ln>
                  </pic:spPr>
                </pic:pic>
              </a:graphicData>
            </a:graphic>
          </wp:inline>
        </w:drawing>
      </w:r>
    </w:p>
    <w:p w14:paraId="39708517" w14:textId="77777777" w:rsidR="00583C7E" w:rsidRPr="00583C7E" w:rsidRDefault="00583C7E" w:rsidP="00583C7E">
      <w:pPr>
        <w:autoSpaceDE w:val="0"/>
        <w:autoSpaceDN w:val="0"/>
        <w:adjustRightInd w:val="0"/>
        <w:ind w:firstLine="709"/>
        <w:jc w:val="both"/>
      </w:pPr>
    </w:p>
    <w:p w14:paraId="2CAE8F69" w14:textId="77777777" w:rsidR="00583C7E" w:rsidRPr="00583C7E" w:rsidRDefault="00583C7E" w:rsidP="00715D46">
      <w:pPr>
        <w:numPr>
          <w:ilvl w:val="0"/>
          <w:numId w:val="8"/>
        </w:numPr>
        <w:tabs>
          <w:tab w:val="left" w:pos="540"/>
        </w:tabs>
        <w:autoSpaceDE w:val="0"/>
        <w:autoSpaceDN w:val="0"/>
        <w:adjustRightInd w:val="0"/>
        <w:jc w:val="both"/>
      </w:pPr>
      <w:r w:rsidRPr="00583C7E">
        <w:t>сравните эту балансовую стоимость с прежней балансовой (остаточной) стоимостью. Скорректируйте прежнюю балансовую стоимость на полученную разницу. Так как первоначальная стоимость объектов ОС при расчете новой балансовой стоимости не меняется, корректировать нужно сумму накопленной амортизации. Сумму корректировки отнесите на нераспределенную прибыль (убыток), если она не связана с изменением других статей баланса (п. 50 ФСБУ 6/2020).</w:t>
      </w:r>
    </w:p>
    <w:p w14:paraId="3FC070A2" w14:textId="77777777" w:rsidR="00583C7E" w:rsidRPr="00583C7E" w:rsidRDefault="00583C7E" w:rsidP="00583C7E">
      <w:pPr>
        <w:autoSpaceDE w:val="0"/>
        <w:autoSpaceDN w:val="0"/>
        <w:adjustRightInd w:val="0"/>
        <w:ind w:firstLine="709"/>
        <w:jc w:val="both"/>
      </w:pPr>
      <w:r w:rsidRPr="00583C7E">
        <w:t>По состоянию на 1 января года начала применения ФСБУ 6/2020 могут быть сделаны, например, следующие записи:</w:t>
      </w:r>
    </w:p>
    <w:p w14:paraId="54ADC740"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6"/>
        <w:gridCol w:w="1417"/>
        <w:gridCol w:w="1417"/>
      </w:tblGrid>
      <w:tr w:rsidR="00583C7E" w:rsidRPr="00583C7E" w14:paraId="74A8E5B5" w14:textId="77777777">
        <w:tc>
          <w:tcPr>
            <w:tcW w:w="6236" w:type="dxa"/>
            <w:tcBorders>
              <w:top w:val="single" w:sz="4" w:space="0" w:color="auto"/>
              <w:left w:val="single" w:sz="4" w:space="0" w:color="auto"/>
              <w:bottom w:val="single" w:sz="4" w:space="0" w:color="auto"/>
              <w:right w:val="single" w:sz="4" w:space="0" w:color="auto"/>
            </w:tcBorders>
          </w:tcPr>
          <w:p w14:paraId="29C1B845" w14:textId="77777777" w:rsidR="00583C7E" w:rsidRPr="00583C7E" w:rsidRDefault="00583C7E" w:rsidP="00583C7E">
            <w:pPr>
              <w:autoSpaceDE w:val="0"/>
              <w:autoSpaceDN w:val="0"/>
              <w:adjustRightInd w:val="0"/>
              <w:ind w:firstLine="709"/>
              <w:jc w:val="both"/>
            </w:pPr>
            <w:r w:rsidRPr="00583C7E">
              <w:t>Содержание операции</w:t>
            </w:r>
          </w:p>
        </w:tc>
        <w:tc>
          <w:tcPr>
            <w:tcW w:w="1417" w:type="dxa"/>
            <w:tcBorders>
              <w:top w:val="single" w:sz="4" w:space="0" w:color="auto"/>
              <w:left w:val="single" w:sz="4" w:space="0" w:color="auto"/>
              <w:bottom w:val="single" w:sz="4" w:space="0" w:color="auto"/>
              <w:right w:val="single" w:sz="4" w:space="0" w:color="auto"/>
            </w:tcBorders>
          </w:tcPr>
          <w:p w14:paraId="07C6F6A0" w14:textId="77777777" w:rsidR="00583C7E" w:rsidRPr="00583C7E" w:rsidRDefault="00583C7E" w:rsidP="00583C7E">
            <w:pPr>
              <w:autoSpaceDE w:val="0"/>
              <w:autoSpaceDN w:val="0"/>
              <w:adjustRightInd w:val="0"/>
              <w:ind w:firstLine="709"/>
              <w:jc w:val="both"/>
            </w:pPr>
            <w:r w:rsidRPr="00583C7E">
              <w:t>Дебет</w:t>
            </w:r>
          </w:p>
        </w:tc>
        <w:tc>
          <w:tcPr>
            <w:tcW w:w="1417" w:type="dxa"/>
            <w:tcBorders>
              <w:top w:val="single" w:sz="4" w:space="0" w:color="auto"/>
              <w:left w:val="single" w:sz="4" w:space="0" w:color="auto"/>
              <w:bottom w:val="single" w:sz="4" w:space="0" w:color="auto"/>
              <w:right w:val="single" w:sz="4" w:space="0" w:color="auto"/>
            </w:tcBorders>
          </w:tcPr>
          <w:p w14:paraId="76F01D81" w14:textId="77777777" w:rsidR="00583C7E" w:rsidRPr="00583C7E" w:rsidRDefault="00583C7E" w:rsidP="00583C7E">
            <w:pPr>
              <w:autoSpaceDE w:val="0"/>
              <w:autoSpaceDN w:val="0"/>
              <w:adjustRightInd w:val="0"/>
              <w:ind w:firstLine="709"/>
              <w:jc w:val="both"/>
            </w:pPr>
            <w:r w:rsidRPr="00583C7E">
              <w:t>Кредит</w:t>
            </w:r>
          </w:p>
        </w:tc>
      </w:tr>
      <w:tr w:rsidR="00583C7E" w:rsidRPr="00583C7E" w14:paraId="47D2FB4F" w14:textId="77777777">
        <w:tc>
          <w:tcPr>
            <w:tcW w:w="6236" w:type="dxa"/>
            <w:tcBorders>
              <w:top w:val="single" w:sz="4" w:space="0" w:color="auto"/>
              <w:left w:val="single" w:sz="4" w:space="0" w:color="auto"/>
              <w:bottom w:val="single" w:sz="4" w:space="0" w:color="auto"/>
              <w:right w:val="single" w:sz="4" w:space="0" w:color="auto"/>
            </w:tcBorders>
          </w:tcPr>
          <w:p w14:paraId="0E8136BC" w14:textId="77777777" w:rsidR="00583C7E" w:rsidRPr="00583C7E" w:rsidRDefault="00583C7E" w:rsidP="00583C7E">
            <w:pPr>
              <w:autoSpaceDE w:val="0"/>
              <w:autoSpaceDN w:val="0"/>
              <w:adjustRightInd w:val="0"/>
              <w:ind w:firstLine="709"/>
              <w:jc w:val="both"/>
            </w:pPr>
            <w:r w:rsidRPr="00583C7E">
              <w:t>Списана первоначальная стоимость объектов, являющихся несущественными активами</w:t>
            </w:r>
          </w:p>
        </w:tc>
        <w:tc>
          <w:tcPr>
            <w:tcW w:w="1417" w:type="dxa"/>
            <w:tcBorders>
              <w:top w:val="single" w:sz="4" w:space="0" w:color="auto"/>
              <w:left w:val="single" w:sz="4" w:space="0" w:color="auto"/>
              <w:bottom w:val="single" w:sz="4" w:space="0" w:color="auto"/>
              <w:right w:val="single" w:sz="4" w:space="0" w:color="auto"/>
            </w:tcBorders>
          </w:tcPr>
          <w:p w14:paraId="0E1D8605" w14:textId="77777777" w:rsidR="00583C7E" w:rsidRPr="00583C7E" w:rsidRDefault="00583C7E" w:rsidP="00583C7E">
            <w:pPr>
              <w:autoSpaceDE w:val="0"/>
              <w:autoSpaceDN w:val="0"/>
              <w:adjustRightInd w:val="0"/>
              <w:ind w:firstLine="709"/>
              <w:jc w:val="both"/>
            </w:pPr>
            <w:r w:rsidRPr="00583C7E">
              <w:t>84</w:t>
            </w:r>
          </w:p>
        </w:tc>
        <w:tc>
          <w:tcPr>
            <w:tcW w:w="1417" w:type="dxa"/>
            <w:tcBorders>
              <w:top w:val="single" w:sz="4" w:space="0" w:color="auto"/>
              <w:left w:val="single" w:sz="4" w:space="0" w:color="auto"/>
              <w:bottom w:val="single" w:sz="4" w:space="0" w:color="auto"/>
              <w:right w:val="single" w:sz="4" w:space="0" w:color="auto"/>
            </w:tcBorders>
          </w:tcPr>
          <w:p w14:paraId="1DAB1861" w14:textId="77777777" w:rsidR="00583C7E" w:rsidRPr="00583C7E" w:rsidRDefault="00583C7E" w:rsidP="00583C7E">
            <w:pPr>
              <w:autoSpaceDE w:val="0"/>
              <w:autoSpaceDN w:val="0"/>
              <w:adjustRightInd w:val="0"/>
              <w:ind w:firstLine="709"/>
              <w:jc w:val="both"/>
            </w:pPr>
            <w:r w:rsidRPr="00583C7E">
              <w:t>01</w:t>
            </w:r>
          </w:p>
        </w:tc>
      </w:tr>
      <w:tr w:rsidR="00583C7E" w:rsidRPr="00583C7E" w14:paraId="05ADC193" w14:textId="77777777">
        <w:tc>
          <w:tcPr>
            <w:tcW w:w="6236" w:type="dxa"/>
            <w:tcBorders>
              <w:top w:val="single" w:sz="4" w:space="0" w:color="auto"/>
              <w:left w:val="single" w:sz="4" w:space="0" w:color="auto"/>
              <w:bottom w:val="single" w:sz="4" w:space="0" w:color="auto"/>
              <w:right w:val="single" w:sz="4" w:space="0" w:color="auto"/>
            </w:tcBorders>
          </w:tcPr>
          <w:p w14:paraId="03FFD6C7" w14:textId="77777777" w:rsidR="00583C7E" w:rsidRPr="00583C7E" w:rsidRDefault="00583C7E" w:rsidP="00583C7E">
            <w:pPr>
              <w:autoSpaceDE w:val="0"/>
              <w:autoSpaceDN w:val="0"/>
              <w:adjustRightInd w:val="0"/>
              <w:ind w:firstLine="709"/>
              <w:jc w:val="both"/>
            </w:pPr>
            <w:r w:rsidRPr="00583C7E">
              <w:t>Списана накопленная амортизация по объектам, являющимся несущественными активами</w:t>
            </w:r>
          </w:p>
        </w:tc>
        <w:tc>
          <w:tcPr>
            <w:tcW w:w="1417" w:type="dxa"/>
            <w:tcBorders>
              <w:top w:val="single" w:sz="4" w:space="0" w:color="auto"/>
              <w:left w:val="single" w:sz="4" w:space="0" w:color="auto"/>
              <w:bottom w:val="single" w:sz="4" w:space="0" w:color="auto"/>
              <w:right w:val="single" w:sz="4" w:space="0" w:color="auto"/>
            </w:tcBorders>
          </w:tcPr>
          <w:p w14:paraId="08DF31F1" w14:textId="77777777" w:rsidR="00583C7E" w:rsidRPr="00583C7E" w:rsidRDefault="00583C7E" w:rsidP="00583C7E">
            <w:pPr>
              <w:autoSpaceDE w:val="0"/>
              <w:autoSpaceDN w:val="0"/>
              <w:adjustRightInd w:val="0"/>
              <w:ind w:firstLine="709"/>
              <w:jc w:val="both"/>
            </w:pPr>
            <w:r w:rsidRPr="00583C7E">
              <w:t>02</w:t>
            </w:r>
          </w:p>
        </w:tc>
        <w:tc>
          <w:tcPr>
            <w:tcW w:w="1417" w:type="dxa"/>
            <w:tcBorders>
              <w:top w:val="single" w:sz="4" w:space="0" w:color="auto"/>
              <w:left w:val="single" w:sz="4" w:space="0" w:color="auto"/>
              <w:bottom w:val="single" w:sz="4" w:space="0" w:color="auto"/>
              <w:right w:val="single" w:sz="4" w:space="0" w:color="auto"/>
            </w:tcBorders>
          </w:tcPr>
          <w:p w14:paraId="758B8D04" w14:textId="77777777" w:rsidR="00583C7E" w:rsidRPr="00583C7E" w:rsidRDefault="00583C7E" w:rsidP="00583C7E">
            <w:pPr>
              <w:autoSpaceDE w:val="0"/>
              <w:autoSpaceDN w:val="0"/>
              <w:adjustRightInd w:val="0"/>
              <w:ind w:firstLine="709"/>
              <w:jc w:val="both"/>
            </w:pPr>
            <w:r w:rsidRPr="00583C7E">
              <w:t>84</w:t>
            </w:r>
          </w:p>
        </w:tc>
      </w:tr>
      <w:tr w:rsidR="00583C7E" w:rsidRPr="00583C7E" w14:paraId="76C0DABF" w14:textId="77777777">
        <w:tc>
          <w:tcPr>
            <w:tcW w:w="6236" w:type="dxa"/>
            <w:tcBorders>
              <w:top w:val="single" w:sz="4" w:space="0" w:color="auto"/>
              <w:left w:val="single" w:sz="4" w:space="0" w:color="auto"/>
              <w:bottom w:val="single" w:sz="4" w:space="0" w:color="auto"/>
              <w:right w:val="single" w:sz="4" w:space="0" w:color="auto"/>
            </w:tcBorders>
          </w:tcPr>
          <w:p w14:paraId="75E7E643" w14:textId="77777777" w:rsidR="00583C7E" w:rsidRPr="00583C7E" w:rsidRDefault="00583C7E" w:rsidP="00583C7E">
            <w:pPr>
              <w:autoSpaceDE w:val="0"/>
              <w:autoSpaceDN w:val="0"/>
              <w:adjustRightInd w:val="0"/>
              <w:ind w:firstLine="709"/>
              <w:jc w:val="both"/>
            </w:pPr>
            <w:r w:rsidRPr="00583C7E">
              <w:lastRenderedPageBreak/>
              <w:t>Отражена корректировка накопленной амортизации, не затрагивающая других статей баланса, кроме нераспределенной прибыли</w:t>
            </w:r>
          </w:p>
        </w:tc>
        <w:tc>
          <w:tcPr>
            <w:tcW w:w="1417" w:type="dxa"/>
            <w:tcBorders>
              <w:top w:val="single" w:sz="4" w:space="0" w:color="auto"/>
              <w:left w:val="single" w:sz="4" w:space="0" w:color="auto"/>
              <w:bottom w:val="single" w:sz="4" w:space="0" w:color="auto"/>
              <w:right w:val="single" w:sz="4" w:space="0" w:color="auto"/>
            </w:tcBorders>
          </w:tcPr>
          <w:p w14:paraId="5C798B94" w14:textId="77777777" w:rsidR="00583C7E" w:rsidRPr="00583C7E" w:rsidRDefault="00583C7E" w:rsidP="00583C7E">
            <w:pPr>
              <w:autoSpaceDE w:val="0"/>
              <w:autoSpaceDN w:val="0"/>
              <w:adjustRightInd w:val="0"/>
              <w:ind w:firstLine="709"/>
              <w:jc w:val="both"/>
            </w:pPr>
            <w:r w:rsidRPr="00583C7E">
              <w:t>84</w:t>
            </w:r>
          </w:p>
          <w:p w14:paraId="3DEC94B1" w14:textId="77777777" w:rsidR="00583C7E" w:rsidRPr="00583C7E" w:rsidRDefault="00583C7E" w:rsidP="00583C7E">
            <w:pPr>
              <w:autoSpaceDE w:val="0"/>
              <w:autoSpaceDN w:val="0"/>
              <w:adjustRightInd w:val="0"/>
              <w:ind w:firstLine="709"/>
              <w:jc w:val="both"/>
            </w:pPr>
            <w:r w:rsidRPr="00583C7E">
              <w:t>(02)</w:t>
            </w:r>
          </w:p>
        </w:tc>
        <w:tc>
          <w:tcPr>
            <w:tcW w:w="1417" w:type="dxa"/>
            <w:tcBorders>
              <w:top w:val="single" w:sz="4" w:space="0" w:color="auto"/>
              <w:left w:val="single" w:sz="4" w:space="0" w:color="auto"/>
              <w:bottom w:val="single" w:sz="4" w:space="0" w:color="auto"/>
              <w:right w:val="single" w:sz="4" w:space="0" w:color="auto"/>
            </w:tcBorders>
          </w:tcPr>
          <w:p w14:paraId="381121AB" w14:textId="77777777" w:rsidR="00583C7E" w:rsidRPr="00583C7E" w:rsidRDefault="00583C7E" w:rsidP="00583C7E">
            <w:pPr>
              <w:autoSpaceDE w:val="0"/>
              <w:autoSpaceDN w:val="0"/>
              <w:adjustRightInd w:val="0"/>
              <w:ind w:firstLine="709"/>
              <w:jc w:val="both"/>
            </w:pPr>
            <w:r w:rsidRPr="00583C7E">
              <w:t>02</w:t>
            </w:r>
          </w:p>
          <w:p w14:paraId="04456F06" w14:textId="77777777" w:rsidR="00583C7E" w:rsidRPr="00583C7E" w:rsidRDefault="00583C7E" w:rsidP="00583C7E">
            <w:pPr>
              <w:autoSpaceDE w:val="0"/>
              <w:autoSpaceDN w:val="0"/>
              <w:adjustRightInd w:val="0"/>
              <w:ind w:firstLine="709"/>
              <w:jc w:val="both"/>
            </w:pPr>
            <w:r w:rsidRPr="00583C7E">
              <w:t>(84)</w:t>
            </w:r>
          </w:p>
        </w:tc>
      </w:tr>
    </w:tbl>
    <w:p w14:paraId="5F94B99C" w14:textId="77777777" w:rsidR="00583C7E" w:rsidRPr="00583C7E" w:rsidRDefault="00583C7E" w:rsidP="00583C7E">
      <w:pPr>
        <w:autoSpaceDE w:val="0"/>
        <w:autoSpaceDN w:val="0"/>
        <w:adjustRightInd w:val="0"/>
        <w:ind w:firstLine="709"/>
        <w:jc w:val="both"/>
      </w:pPr>
    </w:p>
    <w:p w14:paraId="67A188FC" w14:textId="77777777" w:rsidR="00583C7E" w:rsidRPr="00583C7E" w:rsidRDefault="00583C7E" w:rsidP="00583C7E">
      <w:pPr>
        <w:autoSpaceDE w:val="0"/>
        <w:autoSpaceDN w:val="0"/>
        <w:adjustRightInd w:val="0"/>
        <w:ind w:firstLine="709"/>
        <w:jc w:val="both"/>
      </w:pPr>
      <w:r w:rsidRPr="00583C7E">
        <w:rPr>
          <w:b/>
          <w:bCs/>
        </w:rPr>
        <w:t>2.2.1. Пример расчета суммы амортизации, накопленной на дату перехода на применение ФСБУ 6/2020</w:t>
      </w:r>
    </w:p>
    <w:p w14:paraId="3B111A4B" w14:textId="77777777" w:rsidR="00583C7E" w:rsidRPr="00583C7E" w:rsidRDefault="00583C7E" w:rsidP="00583C7E">
      <w:pPr>
        <w:autoSpaceDE w:val="0"/>
        <w:autoSpaceDN w:val="0"/>
        <w:adjustRightInd w:val="0"/>
        <w:ind w:firstLine="709"/>
        <w:jc w:val="both"/>
      </w:pPr>
      <w:r w:rsidRPr="00583C7E">
        <w:t>Организация применяет ФСБУ 6/2020 с 1 января 2022 г. На эту дату в учете организации числится объект ОС, используемый для управленческих целей, у которого:</w:t>
      </w:r>
    </w:p>
    <w:p w14:paraId="1A2A748F" w14:textId="77777777" w:rsidR="00583C7E" w:rsidRPr="00583C7E" w:rsidRDefault="00583C7E" w:rsidP="00715D46">
      <w:pPr>
        <w:numPr>
          <w:ilvl w:val="0"/>
          <w:numId w:val="9"/>
        </w:numPr>
        <w:tabs>
          <w:tab w:val="left" w:pos="540"/>
        </w:tabs>
        <w:autoSpaceDE w:val="0"/>
        <w:autoSpaceDN w:val="0"/>
        <w:adjustRightInd w:val="0"/>
        <w:jc w:val="both"/>
      </w:pPr>
      <w:r w:rsidRPr="00583C7E">
        <w:t>первоначальная стоимость - 100 000 руб.;</w:t>
      </w:r>
    </w:p>
    <w:p w14:paraId="69C64619" w14:textId="77777777" w:rsidR="00583C7E" w:rsidRPr="00583C7E" w:rsidRDefault="00583C7E" w:rsidP="00715D46">
      <w:pPr>
        <w:numPr>
          <w:ilvl w:val="0"/>
          <w:numId w:val="9"/>
        </w:numPr>
        <w:tabs>
          <w:tab w:val="left" w:pos="540"/>
        </w:tabs>
        <w:autoSpaceDE w:val="0"/>
        <w:autoSpaceDN w:val="0"/>
        <w:adjustRightInd w:val="0"/>
        <w:jc w:val="both"/>
      </w:pPr>
      <w:r w:rsidRPr="00583C7E">
        <w:t>СПИ - 10 лет;</w:t>
      </w:r>
    </w:p>
    <w:p w14:paraId="767C171A" w14:textId="77777777" w:rsidR="00583C7E" w:rsidRPr="00583C7E" w:rsidRDefault="00583C7E" w:rsidP="00715D46">
      <w:pPr>
        <w:numPr>
          <w:ilvl w:val="0"/>
          <w:numId w:val="9"/>
        </w:numPr>
        <w:tabs>
          <w:tab w:val="left" w:pos="540"/>
        </w:tabs>
        <w:autoSpaceDE w:val="0"/>
        <w:autoSpaceDN w:val="0"/>
        <w:adjustRightInd w:val="0"/>
        <w:jc w:val="both"/>
      </w:pPr>
      <w:r w:rsidRPr="00583C7E">
        <w:t>истекший СПИ - 4 года;</w:t>
      </w:r>
    </w:p>
    <w:p w14:paraId="118F417A" w14:textId="77777777" w:rsidR="00583C7E" w:rsidRPr="00583C7E" w:rsidRDefault="00583C7E" w:rsidP="00715D46">
      <w:pPr>
        <w:numPr>
          <w:ilvl w:val="0"/>
          <w:numId w:val="9"/>
        </w:numPr>
        <w:tabs>
          <w:tab w:val="left" w:pos="540"/>
        </w:tabs>
        <w:autoSpaceDE w:val="0"/>
        <w:autoSpaceDN w:val="0"/>
        <w:adjustRightInd w:val="0"/>
        <w:jc w:val="both"/>
      </w:pPr>
      <w:r w:rsidRPr="00583C7E">
        <w:t>способ амортизации - линейный;</w:t>
      </w:r>
    </w:p>
    <w:p w14:paraId="3FCF90B4" w14:textId="77777777" w:rsidR="00583C7E" w:rsidRPr="00583C7E" w:rsidRDefault="00583C7E" w:rsidP="00715D46">
      <w:pPr>
        <w:numPr>
          <w:ilvl w:val="0"/>
          <w:numId w:val="9"/>
        </w:numPr>
        <w:tabs>
          <w:tab w:val="left" w:pos="540"/>
        </w:tabs>
        <w:autoSpaceDE w:val="0"/>
        <w:autoSpaceDN w:val="0"/>
        <w:adjustRightInd w:val="0"/>
        <w:jc w:val="both"/>
      </w:pPr>
      <w:r w:rsidRPr="00583C7E">
        <w:t xml:space="preserve">начисленная амортизация - </w:t>
      </w:r>
      <w:r w:rsidRPr="00583C7E">
        <w:rPr>
          <w:b/>
          <w:bCs/>
        </w:rPr>
        <w:t>40 000</w:t>
      </w:r>
      <w:r w:rsidRPr="00583C7E">
        <w:t xml:space="preserve"> руб. (100 000 руб. / 10 лет x 4 года).</w:t>
      </w:r>
    </w:p>
    <w:p w14:paraId="18EF29C0" w14:textId="77777777" w:rsidR="00583C7E" w:rsidRPr="00583C7E" w:rsidRDefault="00583C7E" w:rsidP="00583C7E">
      <w:pPr>
        <w:autoSpaceDE w:val="0"/>
        <w:autoSpaceDN w:val="0"/>
        <w:adjustRightInd w:val="0"/>
        <w:ind w:firstLine="709"/>
        <w:jc w:val="both"/>
      </w:pPr>
      <w:r w:rsidRPr="00583C7E">
        <w:t>На 1 января 2022 г. в отношении этого объекта установлены:</w:t>
      </w:r>
    </w:p>
    <w:p w14:paraId="2A2174DB" w14:textId="77777777" w:rsidR="00583C7E" w:rsidRPr="00583C7E" w:rsidRDefault="00583C7E" w:rsidP="00715D46">
      <w:pPr>
        <w:numPr>
          <w:ilvl w:val="0"/>
          <w:numId w:val="10"/>
        </w:numPr>
        <w:tabs>
          <w:tab w:val="left" w:pos="540"/>
        </w:tabs>
        <w:autoSpaceDE w:val="0"/>
        <w:autoSpaceDN w:val="0"/>
        <w:adjustRightInd w:val="0"/>
        <w:jc w:val="both"/>
      </w:pPr>
      <w:r w:rsidRPr="00583C7E">
        <w:t>ликвидационная стоимость - 20 000 руб.;</w:t>
      </w:r>
    </w:p>
    <w:p w14:paraId="608CC1AF" w14:textId="77777777" w:rsidR="00583C7E" w:rsidRPr="00583C7E" w:rsidRDefault="00583C7E" w:rsidP="00715D46">
      <w:pPr>
        <w:numPr>
          <w:ilvl w:val="0"/>
          <w:numId w:val="10"/>
        </w:numPr>
        <w:tabs>
          <w:tab w:val="left" w:pos="540"/>
        </w:tabs>
        <w:autoSpaceDE w:val="0"/>
        <w:autoSpaceDN w:val="0"/>
        <w:adjustRightInd w:val="0"/>
        <w:jc w:val="both"/>
      </w:pPr>
      <w:r w:rsidRPr="00583C7E">
        <w:t>способ амортизации - линейный;</w:t>
      </w:r>
    </w:p>
    <w:p w14:paraId="12EF4565" w14:textId="77777777" w:rsidR="00583C7E" w:rsidRPr="00583C7E" w:rsidRDefault="00583C7E" w:rsidP="00715D46">
      <w:pPr>
        <w:numPr>
          <w:ilvl w:val="0"/>
          <w:numId w:val="10"/>
        </w:numPr>
        <w:tabs>
          <w:tab w:val="left" w:pos="540"/>
        </w:tabs>
        <w:autoSpaceDE w:val="0"/>
        <w:autoSpaceDN w:val="0"/>
        <w:adjustRightInd w:val="0"/>
        <w:jc w:val="both"/>
      </w:pPr>
      <w:r w:rsidRPr="00583C7E">
        <w:t>СПИ - 6 лет;</w:t>
      </w:r>
    </w:p>
    <w:p w14:paraId="0045FFF9" w14:textId="77777777" w:rsidR="00583C7E" w:rsidRPr="00583C7E" w:rsidRDefault="00583C7E" w:rsidP="00715D46">
      <w:pPr>
        <w:numPr>
          <w:ilvl w:val="0"/>
          <w:numId w:val="10"/>
        </w:numPr>
        <w:tabs>
          <w:tab w:val="left" w:pos="540"/>
        </w:tabs>
        <w:autoSpaceDE w:val="0"/>
        <w:autoSpaceDN w:val="0"/>
        <w:adjustRightInd w:val="0"/>
        <w:jc w:val="both"/>
      </w:pPr>
      <w:r w:rsidRPr="00583C7E">
        <w:t>оставшийся СПИ - 2 года (6 лет - 4 года). Через 2 года организация предполагает продать объект за 20 000 руб.</w:t>
      </w:r>
    </w:p>
    <w:p w14:paraId="1879A37D" w14:textId="77777777" w:rsidR="00583C7E" w:rsidRPr="00583C7E" w:rsidRDefault="00583C7E" w:rsidP="00583C7E">
      <w:pPr>
        <w:autoSpaceDE w:val="0"/>
        <w:autoSpaceDN w:val="0"/>
        <w:adjustRightInd w:val="0"/>
        <w:ind w:firstLine="709"/>
        <w:jc w:val="both"/>
      </w:pPr>
      <w:r w:rsidRPr="00583C7E">
        <w:t xml:space="preserve">Накопленная амортизация по объекту ОС, рассчитанная по правилам ФСБУ 6/2020, - </w:t>
      </w:r>
      <w:r w:rsidRPr="00583C7E">
        <w:rPr>
          <w:b/>
          <w:bCs/>
        </w:rPr>
        <w:t>53 333</w:t>
      </w:r>
      <w:r w:rsidRPr="00583C7E">
        <w:t xml:space="preserve"> руб. ((100 000 руб. - 20 000 руб.) / 6 лет x 4 года).</w:t>
      </w:r>
    </w:p>
    <w:p w14:paraId="0D81B673" w14:textId="77777777" w:rsidR="00583C7E" w:rsidRPr="00583C7E" w:rsidRDefault="00583C7E" w:rsidP="00583C7E">
      <w:pPr>
        <w:autoSpaceDE w:val="0"/>
        <w:autoSpaceDN w:val="0"/>
        <w:adjustRightInd w:val="0"/>
        <w:ind w:firstLine="709"/>
        <w:jc w:val="both"/>
      </w:pPr>
      <w:r w:rsidRPr="00583C7E">
        <w:t>По состоянию на 1 января 2022 г. в учете организация корректирует балансовую стоимость объекта ОС бухгалтерской записью:</w:t>
      </w:r>
    </w:p>
    <w:p w14:paraId="444118EC"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583C7E" w:rsidRPr="00583C7E" w14:paraId="43893EE9" w14:textId="77777777">
        <w:tc>
          <w:tcPr>
            <w:tcW w:w="3401" w:type="dxa"/>
            <w:tcBorders>
              <w:top w:val="single" w:sz="4" w:space="0" w:color="auto"/>
              <w:left w:val="single" w:sz="4" w:space="0" w:color="auto"/>
              <w:bottom w:val="single" w:sz="4" w:space="0" w:color="auto"/>
              <w:right w:val="single" w:sz="4" w:space="0" w:color="auto"/>
            </w:tcBorders>
          </w:tcPr>
          <w:p w14:paraId="1065FC25" w14:textId="77777777" w:rsidR="00583C7E" w:rsidRPr="00583C7E" w:rsidRDefault="00583C7E" w:rsidP="00583C7E">
            <w:pPr>
              <w:autoSpaceDE w:val="0"/>
              <w:autoSpaceDN w:val="0"/>
              <w:adjustRightInd w:val="0"/>
              <w:ind w:firstLine="709"/>
              <w:jc w:val="both"/>
            </w:pPr>
            <w:r w:rsidRPr="00583C7E">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3386DE66" w14:textId="77777777" w:rsidR="00583C7E" w:rsidRPr="00583C7E" w:rsidRDefault="00583C7E" w:rsidP="00583C7E">
            <w:pPr>
              <w:autoSpaceDE w:val="0"/>
              <w:autoSpaceDN w:val="0"/>
              <w:adjustRightInd w:val="0"/>
              <w:ind w:firstLine="709"/>
              <w:jc w:val="both"/>
            </w:pPr>
            <w:r w:rsidRPr="00583C7E">
              <w:t>Дебет</w:t>
            </w:r>
          </w:p>
        </w:tc>
        <w:tc>
          <w:tcPr>
            <w:tcW w:w="1700" w:type="dxa"/>
            <w:tcBorders>
              <w:top w:val="single" w:sz="4" w:space="0" w:color="auto"/>
              <w:left w:val="single" w:sz="4" w:space="0" w:color="auto"/>
              <w:bottom w:val="single" w:sz="4" w:space="0" w:color="auto"/>
              <w:right w:val="single" w:sz="4" w:space="0" w:color="auto"/>
            </w:tcBorders>
          </w:tcPr>
          <w:p w14:paraId="580EC96B" w14:textId="77777777" w:rsidR="00583C7E" w:rsidRPr="00583C7E" w:rsidRDefault="00583C7E" w:rsidP="00583C7E">
            <w:pPr>
              <w:autoSpaceDE w:val="0"/>
              <w:autoSpaceDN w:val="0"/>
              <w:adjustRightInd w:val="0"/>
              <w:ind w:firstLine="709"/>
              <w:jc w:val="both"/>
            </w:pPr>
            <w:r w:rsidRPr="00583C7E">
              <w:t>Кредит</w:t>
            </w:r>
          </w:p>
        </w:tc>
        <w:tc>
          <w:tcPr>
            <w:tcW w:w="2267" w:type="dxa"/>
            <w:tcBorders>
              <w:top w:val="single" w:sz="4" w:space="0" w:color="auto"/>
              <w:left w:val="single" w:sz="4" w:space="0" w:color="auto"/>
              <w:bottom w:val="single" w:sz="4" w:space="0" w:color="auto"/>
              <w:right w:val="single" w:sz="4" w:space="0" w:color="auto"/>
            </w:tcBorders>
          </w:tcPr>
          <w:p w14:paraId="4A51E9F5" w14:textId="77777777" w:rsidR="00583C7E" w:rsidRPr="00583C7E" w:rsidRDefault="00583C7E" w:rsidP="00583C7E">
            <w:pPr>
              <w:autoSpaceDE w:val="0"/>
              <w:autoSpaceDN w:val="0"/>
              <w:adjustRightInd w:val="0"/>
              <w:ind w:firstLine="709"/>
              <w:jc w:val="both"/>
            </w:pPr>
            <w:r w:rsidRPr="00583C7E">
              <w:t>Сумма, руб.</w:t>
            </w:r>
          </w:p>
        </w:tc>
      </w:tr>
      <w:tr w:rsidR="00583C7E" w:rsidRPr="00583C7E" w14:paraId="44709977" w14:textId="77777777">
        <w:tc>
          <w:tcPr>
            <w:tcW w:w="3401" w:type="dxa"/>
            <w:tcBorders>
              <w:top w:val="single" w:sz="4" w:space="0" w:color="auto"/>
              <w:left w:val="single" w:sz="4" w:space="0" w:color="auto"/>
              <w:bottom w:val="single" w:sz="4" w:space="0" w:color="auto"/>
              <w:right w:val="single" w:sz="4" w:space="0" w:color="auto"/>
            </w:tcBorders>
          </w:tcPr>
          <w:p w14:paraId="033F417F" w14:textId="77777777" w:rsidR="00583C7E" w:rsidRPr="00583C7E" w:rsidRDefault="00583C7E" w:rsidP="00583C7E">
            <w:pPr>
              <w:autoSpaceDE w:val="0"/>
              <w:autoSpaceDN w:val="0"/>
              <w:adjustRightInd w:val="0"/>
              <w:ind w:firstLine="709"/>
              <w:jc w:val="both"/>
            </w:pPr>
            <w:r w:rsidRPr="00583C7E">
              <w:t>Скорректирована амортизация по объекту ОС</w:t>
            </w:r>
          </w:p>
          <w:p w14:paraId="2CC0583D" w14:textId="77777777" w:rsidR="00583C7E" w:rsidRPr="00583C7E" w:rsidRDefault="00583C7E" w:rsidP="00583C7E">
            <w:pPr>
              <w:autoSpaceDE w:val="0"/>
              <w:autoSpaceDN w:val="0"/>
              <w:adjustRightInd w:val="0"/>
              <w:ind w:firstLine="709"/>
              <w:jc w:val="both"/>
            </w:pPr>
            <w:r w:rsidRPr="00583C7E">
              <w:t>(</w:t>
            </w:r>
            <w:proofErr w:type="gramStart"/>
            <w:r w:rsidRPr="00583C7E">
              <w:t>53 333 - 40 000</w:t>
            </w:r>
            <w:proofErr w:type="gramEnd"/>
            <w:r w:rsidRPr="00583C7E">
              <w:t>)</w:t>
            </w:r>
          </w:p>
        </w:tc>
        <w:tc>
          <w:tcPr>
            <w:tcW w:w="1700" w:type="dxa"/>
            <w:tcBorders>
              <w:top w:val="single" w:sz="4" w:space="0" w:color="auto"/>
              <w:left w:val="single" w:sz="4" w:space="0" w:color="auto"/>
              <w:bottom w:val="single" w:sz="4" w:space="0" w:color="auto"/>
              <w:right w:val="single" w:sz="4" w:space="0" w:color="auto"/>
            </w:tcBorders>
          </w:tcPr>
          <w:p w14:paraId="6A05F15B" w14:textId="77777777" w:rsidR="00583C7E" w:rsidRPr="00583C7E" w:rsidRDefault="00583C7E" w:rsidP="00583C7E">
            <w:pPr>
              <w:autoSpaceDE w:val="0"/>
              <w:autoSpaceDN w:val="0"/>
              <w:adjustRightInd w:val="0"/>
              <w:ind w:firstLine="709"/>
              <w:jc w:val="both"/>
            </w:pPr>
            <w:r w:rsidRPr="00583C7E">
              <w:t>84</w:t>
            </w:r>
          </w:p>
        </w:tc>
        <w:tc>
          <w:tcPr>
            <w:tcW w:w="1700" w:type="dxa"/>
            <w:tcBorders>
              <w:top w:val="single" w:sz="4" w:space="0" w:color="auto"/>
              <w:left w:val="single" w:sz="4" w:space="0" w:color="auto"/>
              <w:bottom w:val="single" w:sz="4" w:space="0" w:color="auto"/>
              <w:right w:val="single" w:sz="4" w:space="0" w:color="auto"/>
            </w:tcBorders>
          </w:tcPr>
          <w:p w14:paraId="01090EB2" w14:textId="77777777" w:rsidR="00583C7E" w:rsidRPr="00583C7E" w:rsidRDefault="00583C7E" w:rsidP="00583C7E">
            <w:pPr>
              <w:autoSpaceDE w:val="0"/>
              <w:autoSpaceDN w:val="0"/>
              <w:adjustRightInd w:val="0"/>
              <w:ind w:firstLine="709"/>
              <w:jc w:val="both"/>
            </w:pPr>
            <w:r w:rsidRPr="00583C7E">
              <w:t>02</w:t>
            </w:r>
          </w:p>
        </w:tc>
        <w:tc>
          <w:tcPr>
            <w:tcW w:w="2267" w:type="dxa"/>
            <w:tcBorders>
              <w:top w:val="single" w:sz="4" w:space="0" w:color="auto"/>
              <w:left w:val="single" w:sz="4" w:space="0" w:color="auto"/>
              <w:bottom w:val="single" w:sz="4" w:space="0" w:color="auto"/>
              <w:right w:val="single" w:sz="4" w:space="0" w:color="auto"/>
            </w:tcBorders>
          </w:tcPr>
          <w:p w14:paraId="538585F3" w14:textId="77777777" w:rsidR="00583C7E" w:rsidRPr="00583C7E" w:rsidRDefault="00583C7E" w:rsidP="00583C7E">
            <w:pPr>
              <w:autoSpaceDE w:val="0"/>
              <w:autoSpaceDN w:val="0"/>
              <w:adjustRightInd w:val="0"/>
              <w:ind w:firstLine="709"/>
              <w:jc w:val="both"/>
            </w:pPr>
            <w:r w:rsidRPr="00583C7E">
              <w:t>13 333</w:t>
            </w:r>
          </w:p>
        </w:tc>
      </w:tr>
    </w:tbl>
    <w:p w14:paraId="2EBC3589" w14:textId="77777777" w:rsidR="00583C7E" w:rsidRPr="00583C7E" w:rsidRDefault="00583C7E" w:rsidP="00583C7E">
      <w:pPr>
        <w:autoSpaceDE w:val="0"/>
        <w:autoSpaceDN w:val="0"/>
        <w:adjustRightInd w:val="0"/>
        <w:ind w:firstLine="709"/>
        <w:jc w:val="both"/>
      </w:pPr>
    </w:p>
    <w:p w14:paraId="055E914E" w14:textId="77777777" w:rsidR="00583C7E" w:rsidRPr="00583C7E" w:rsidRDefault="00583C7E" w:rsidP="00583C7E">
      <w:pPr>
        <w:autoSpaceDE w:val="0"/>
        <w:autoSpaceDN w:val="0"/>
        <w:adjustRightInd w:val="0"/>
        <w:ind w:firstLine="709"/>
        <w:jc w:val="both"/>
      </w:pPr>
      <w:r w:rsidRPr="00583C7E">
        <w:rPr>
          <w:b/>
          <w:bCs/>
        </w:rPr>
        <w:t>2.2.2. Пример отражения в бухгалтерском учете перехода на ФСБУ 6/2020 альтернативным способом</w:t>
      </w:r>
    </w:p>
    <w:p w14:paraId="17F90A39" w14:textId="77777777" w:rsidR="00583C7E" w:rsidRPr="00583C7E" w:rsidRDefault="00583C7E" w:rsidP="00583C7E">
      <w:pPr>
        <w:autoSpaceDE w:val="0"/>
        <w:autoSpaceDN w:val="0"/>
        <w:adjustRightInd w:val="0"/>
        <w:ind w:firstLine="709"/>
        <w:jc w:val="both"/>
      </w:pPr>
      <w:r w:rsidRPr="00583C7E">
        <w:t>Организация применяет ФСБУ 6/2020 с 1 января 2021 г.</w:t>
      </w:r>
    </w:p>
    <w:p w14:paraId="4809D89D" w14:textId="77777777" w:rsidR="00583C7E" w:rsidRPr="00583C7E" w:rsidRDefault="00583C7E" w:rsidP="00583C7E">
      <w:pPr>
        <w:autoSpaceDE w:val="0"/>
        <w:autoSpaceDN w:val="0"/>
        <w:adjustRightInd w:val="0"/>
        <w:ind w:firstLine="709"/>
        <w:jc w:val="both"/>
      </w:pPr>
      <w:r w:rsidRPr="00583C7E">
        <w:lastRenderedPageBreak/>
        <w:t>При переходе на применение ФСБУ 6/2020 принято решение применить альтернативный способ отражения последствий изменения учетной политики - с единовременной корректировкой балансовой стоимости ОС на дату перехода и без пересчета сравнительных показателей бухгалтерской отчетности.</w:t>
      </w:r>
    </w:p>
    <w:p w14:paraId="3CC7E9CF" w14:textId="77777777" w:rsidR="00583C7E" w:rsidRPr="00583C7E" w:rsidRDefault="00583C7E" w:rsidP="00583C7E">
      <w:pPr>
        <w:autoSpaceDE w:val="0"/>
        <w:autoSpaceDN w:val="0"/>
        <w:adjustRightInd w:val="0"/>
        <w:ind w:firstLine="709"/>
        <w:jc w:val="both"/>
      </w:pPr>
      <w:r w:rsidRPr="00583C7E">
        <w:t>Для перехода потребовались следующие корректировки:</w:t>
      </w:r>
    </w:p>
    <w:p w14:paraId="5C617DD1" w14:textId="77777777" w:rsidR="00583C7E" w:rsidRPr="00583C7E" w:rsidRDefault="00583C7E" w:rsidP="00715D46">
      <w:pPr>
        <w:numPr>
          <w:ilvl w:val="0"/>
          <w:numId w:val="11"/>
        </w:numPr>
        <w:tabs>
          <w:tab w:val="left" w:pos="540"/>
        </w:tabs>
        <w:autoSpaceDE w:val="0"/>
        <w:autoSpaceDN w:val="0"/>
        <w:adjustRightInd w:val="0"/>
        <w:jc w:val="both"/>
      </w:pPr>
      <w:r w:rsidRPr="00583C7E">
        <w:t>в учетной политике на 2021 г. установлен лимит в отношении совокупности несущественных активов - 500 000 руб.</w:t>
      </w:r>
    </w:p>
    <w:p w14:paraId="2324B00A" w14:textId="77777777" w:rsidR="00583C7E" w:rsidRPr="00583C7E" w:rsidRDefault="00583C7E" w:rsidP="00583C7E">
      <w:pPr>
        <w:autoSpaceDE w:val="0"/>
        <w:autoSpaceDN w:val="0"/>
        <w:adjustRightInd w:val="0"/>
        <w:ind w:firstLine="709"/>
        <w:jc w:val="both"/>
      </w:pPr>
      <w:r w:rsidRPr="00583C7E">
        <w:t>На конец 2020 г. в организации имеются объекты ОС, являющиеся несущественными активами. Их общая первоначальная стоимость составляет 480 000 руб., общая накопленная амортизация - 220 000 руб.;</w:t>
      </w:r>
    </w:p>
    <w:p w14:paraId="518245CD" w14:textId="77777777" w:rsidR="00583C7E" w:rsidRPr="00583C7E" w:rsidRDefault="00583C7E" w:rsidP="00715D46">
      <w:pPr>
        <w:numPr>
          <w:ilvl w:val="0"/>
          <w:numId w:val="11"/>
        </w:numPr>
        <w:tabs>
          <w:tab w:val="left" w:pos="540"/>
        </w:tabs>
        <w:autoSpaceDE w:val="0"/>
        <w:autoSpaceDN w:val="0"/>
        <w:adjustRightInd w:val="0"/>
        <w:jc w:val="both"/>
      </w:pPr>
      <w:r w:rsidRPr="00583C7E">
        <w:t>при пересчете амортизации по правилам ФСБУ 6/2020 необходимо уменьшить ее накопленную сумму на конец 2020 г. на 625 940 руб. с отнесением корректировки на нераспределенную прибыль.</w:t>
      </w:r>
    </w:p>
    <w:p w14:paraId="0DBC9EF8" w14:textId="77777777" w:rsidR="00583C7E" w:rsidRPr="00583C7E" w:rsidRDefault="00583C7E" w:rsidP="00583C7E">
      <w:pPr>
        <w:autoSpaceDE w:val="0"/>
        <w:autoSpaceDN w:val="0"/>
        <w:adjustRightInd w:val="0"/>
        <w:ind w:firstLine="709"/>
        <w:jc w:val="both"/>
      </w:pPr>
      <w:r w:rsidRPr="00583C7E">
        <w:t>В учете организация 1 января 2021 г. делает следующие записи:</w:t>
      </w:r>
    </w:p>
    <w:p w14:paraId="182B4D3D"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7"/>
      </w:tblGrid>
      <w:tr w:rsidR="00583C7E" w:rsidRPr="00583C7E" w14:paraId="7DCC7219" w14:textId="77777777">
        <w:tc>
          <w:tcPr>
            <w:tcW w:w="3402" w:type="dxa"/>
            <w:tcBorders>
              <w:top w:val="single" w:sz="4" w:space="0" w:color="auto"/>
              <w:left w:val="single" w:sz="4" w:space="0" w:color="auto"/>
              <w:bottom w:val="single" w:sz="4" w:space="0" w:color="auto"/>
              <w:right w:val="single" w:sz="4" w:space="0" w:color="auto"/>
            </w:tcBorders>
          </w:tcPr>
          <w:p w14:paraId="503ED907" w14:textId="77777777" w:rsidR="00583C7E" w:rsidRPr="00583C7E" w:rsidRDefault="00583C7E" w:rsidP="00583C7E">
            <w:pPr>
              <w:autoSpaceDE w:val="0"/>
              <w:autoSpaceDN w:val="0"/>
              <w:adjustRightInd w:val="0"/>
              <w:ind w:firstLine="709"/>
              <w:jc w:val="both"/>
            </w:pPr>
            <w:r w:rsidRPr="00583C7E">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1618C068" w14:textId="77777777" w:rsidR="00583C7E" w:rsidRPr="00583C7E" w:rsidRDefault="00583C7E" w:rsidP="00583C7E">
            <w:pPr>
              <w:autoSpaceDE w:val="0"/>
              <w:autoSpaceDN w:val="0"/>
              <w:adjustRightInd w:val="0"/>
              <w:ind w:firstLine="709"/>
              <w:jc w:val="both"/>
            </w:pPr>
            <w:r w:rsidRPr="00583C7E">
              <w:t>Дебет</w:t>
            </w:r>
          </w:p>
        </w:tc>
        <w:tc>
          <w:tcPr>
            <w:tcW w:w="1701" w:type="dxa"/>
            <w:tcBorders>
              <w:top w:val="single" w:sz="4" w:space="0" w:color="auto"/>
              <w:left w:val="single" w:sz="4" w:space="0" w:color="auto"/>
              <w:bottom w:val="single" w:sz="4" w:space="0" w:color="auto"/>
              <w:right w:val="single" w:sz="4" w:space="0" w:color="auto"/>
            </w:tcBorders>
          </w:tcPr>
          <w:p w14:paraId="4E9A079C" w14:textId="77777777" w:rsidR="00583C7E" w:rsidRPr="00583C7E" w:rsidRDefault="00583C7E" w:rsidP="00583C7E">
            <w:pPr>
              <w:autoSpaceDE w:val="0"/>
              <w:autoSpaceDN w:val="0"/>
              <w:adjustRightInd w:val="0"/>
              <w:ind w:firstLine="709"/>
              <w:jc w:val="both"/>
            </w:pPr>
            <w:r w:rsidRPr="00583C7E">
              <w:t>Кредит</w:t>
            </w:r>
          </w:p>
        </w:tc>
        <w:tc>
          <w:tcPr>
            <w:tcW w:w="2267" w:type="dxa"/>
            <w:tcBorders>
              <w:top w:val="single" w:sz="4" w:space="0" w:color="auto"/>
              <w:left w:val="single" w:sz="4" w:space="0" w:color="auto"/>
              <w:bottom w:val="single" w:sz="4" w:space="0" w:color="auto"/>
              <w:right w:val="single" w:sz="4" w:space="0" w:color="auto"/>
            </w:tcBorders>
          </w:tcPr>
          <w:p w14:paraId="0622BD7F" w14:textId="77777777" w:rsidR="00583C7E" w:rsidRPr="00583C7E" w:rsidRDefault="00583C7E" w:rsidP="00583C7E">
            <w:pPr>
              <w:autoSpaceDE w:val="0"/>
              <w:autoSpaceDN w:val="0"/>
              <w:adjustRightInd w:val="0"/>
              <w:ind w:firstLine="709"/>
              <w:jc w:val="both"/>
            </w:pPr>
            <w:r w:rsidRPr="00583C7E">
              <w:t>Сумма, руб.</w:t>
            </w:r>
          </w:p>
        </w:tc>
      </w:tr>
      <w:tr w:rsidR="00583C7E" w:rsidRPr="00583C7E" w14:paraId="1BAE11EB" w14:textId="77777777">
        <w:tc>
          <w:tcPr>
            <w:tcW w:w="3402" w:type="dxa"/>
            <w:tcBorders>
              <w:top w:val="single" w:sz="4" w:space="0" w:color="auto"/>
              <w:left w:val="single" w:sz="4" w:space="0" w:color="auto"/>
              <w:bottom w:val="single" w:sz="4" w:space="0" w:color="auto"/>
              <w:right w:val="single" w:sz="4" w:space="0" w:color="auto"/>
            </w:tcBorders>
          </w:tcPr>
          <w:p w14:paraId="2742156E" w14:textId="77777777" w:rsidR="00583C7E" w:rsidRPr="00583C7E" w:rsidRDefault="00583C7E" w:rsidP="00583C7E">
            <w:pPr>
              <w:autoSpaceDE w:val="0"/>
              <w:autoSpaceDN w:val="0"/>
              <w:adjustRightInd w:val="0"/>
              <w:ind w:firstLine="709"/>
              <w:jc w:val="both"/>
            </w:pPr>
            <w:r w:rsidRPr="00583C7E">
              <w:t>Списана первоначальная стоимость объектов ОС, которые являются несущественными активами</w:t>
            </w:r>
          </w:p>
        </w:tc>
        <w:tc>
          <w:tcPr>
            <w:tcW w:w="1701" w:type="dxa"/>
            <w:tcBorders>
              <w:top w:val="single" w:sz="4" w:space="0" w:color="auto"/>
              <w:left w:val="single" w:sz="4" w:space="0" w:color="auto"/>
              <w:bottom w:val="single" w:sz="4" w:space="0" w:color="auto"/>
              <w:right w:val="single" w:sz="4" w:space="0" w:color="auto"/>
            </w:tcBorders>
          </w:tcPr>
          <w:p w14:paraId="2D3CE99D" w14:textId="77777777" w:rsidR="00583C7E" w:rsidRPr="00583C7E" w:rsidRDefault="00583C7E" w:rsidP="00583C7E">
            <w:pPr>
              <w:autoSpaceDE w:val="0"/>
              <w:autoSpaceDN w:val="0"/>
              <w:adjustRightInd w:val="0"/>
              <w:ind w:firstLine="709"/>
              <w:jc w:val="both"/>
            </w:pPr>
            <w:r w:rsidRPr="00583C7E">
              <w:t>84</w:t>
            </w:r>
          </w:p>
        </w:tc>
        <w:tc>
          <w:tcPr>
            <w:tcW w:w="1701" w:type="dxa"/>
            <w:tcBorders>
              <w:top w:val="single" w:sz="4" w:space="0" w:color="auto"/>
              <w:left w:val="single" w:sz="4" w:space="0" w:color="auto"/>
              <w:bottom w:val="single" w:sz="4" w:space="0" w:color="auto"/>
              <w:right w:val="single" w:sz="4" w:space="0" w:color="auto"/>
            </w:tcBorders>
          </w:tcPr>
          <w:p w14:paraId="14DAFEE9" w14:textId="77777777" w:rsidR="00583C7E" w:rsidRPr="00583C7E" w:rsidRDefault="00583C7E" w:rsidP="00583C7E">
            <w:pPr>
              <w:autoSpaceDE w:val="0"/>
              <w:autoSpaceDN w:val="0"/>
              <w:adjustRightInd w:val="0"/>
              <w:ind w:firstLine="709"/>
              <w:jc w:val="both"/>
            </w:pPr>
            <w:r w:rsidRPr="00583C7E">
              <w:t>01</w:t>
            </w:r>
          </w:p>
        </w:tc>
        <w:tc>
          <w:tcPr>
            <w:tcW w:w="2267" w:type="dxa"/>
            <w:tcBorders>
              <w:top w:val="single" w:sz="4" w:space="0" w:color="auto"/>
              <w:left w:val="single" w:sz="4" w:space="0" w:color="auto"/>
              <w:bottom w:val="single" w:sz="4" w:space="0" w:color="auto"/>
              <w:right w:val="single" w:sz="4" w:space="0" w:color="auto"/>
            </w:tcBorders>
          </w:tcPr>
          <w:p w14:paraId="3071E013" w14:textId="77777777" w:rsidR="00583C7E" w:rsidRPr="00583C7E" w:rsidRDefault="00583C7E" w:rsidP="00583C7E">
            <w:pPr>
              <w:autoSpaceDE w:val="0"/>
              <w:autoSpaceDN w:val="0"/>
              <w:adjustRightInd w:val="0"/>
              <w:ind w:firstLine="709"/>
              <w:jc w:val="both"/>
            </w:pPr>
            <w:r w:rsidRPr="00583C7E">
              <w:t>480 000</w:t>
            </w:r>
          </w:p>
        </w:tc>
      </w:tr>
      <w:tr w:rsidR="00583C7E" w:rsidRPr="00583C7E" w14:paraId="0E92CAB8" w14:textId="77777777">
        <w:tc>
          <w:tcPr>
            <w:tcW w:w="3402" w:type="dxa"/>
            <w:tcBorders>
              <w:top w:val="single" w:sz="4" w:space="0" w:color="auto"/>
              <w:left w:val="single" w:sz="4" w:space="0" w:color="auto"/>
              <w:bottom w:val="single" w:sz="4" w:space="0" w:color="auto"/>
              <w:right w:val="single" w:sz="4" w:space="0" w:color="auto"/>
            </w:tcBorders>
          </w:tcPr>
          <w:p w14:paraId="7FF2361D" w14:textId="77777777" w:rsidR="00583C7E" w:rsidRPr="00583C7E" w:rsidRDefault="00583C7E" w:rsidP="00583C7E">
            <w:pPr>
              <w:autoSpaceDE w:val="0"/>
              <w:autoSpaceDN w:val="0"/>
              <w:adjustRightInd w:val="0"/>
              <w:ind w:firstLine="709"/>
              <w:jc w:val="both"/>
            </w:pPr>
            <w:r w:rsidRPr="00583C7E">
              <w:t>Списана накопленная амортизация по объектам ОС, которые являются несущественными активами</w:t>
            </w:r>
          </w:p>
        </w:tc>
        <w:tc>
          <w:tcPr>
            <w:tcW w:w="1701" w:type="dxa"/>
            <w:tcBorders>
              <w:top w:val="single" w:sz="4" w:space="0" w:color="auto"/>
              <w:left w:val="single" w:sz="4" w:space="0" w:color="auto"/>
              <w:bottom w:val="single" w:sz="4" w:space="0" w:color="auto"/>
              <w:right w:val="single" w:sz="4" w:space="0" w:color="auto"/>
            </w:tcBorders>
          </w:tcPr>
          <w:p w14:paraId="0A12FD43" w14:textId="77777777" w:rsidR="00583C7E" w:rsidRPr="00583C7E" w:rsidRDefault="00583C7E" w:rsidP="00583C7E">
            <w:pPr>
              <w:autoSpaceDE w:val="0"/>
              <w:autoSpaceDN w:val="0"/>
              <w:adjustRightInd w:val="0"/>
              <w:ind w:firstLine="709"/>
              <w:jc w:val="both"/>
            </w:pPr>
            <w:r w:rsidRPr="00583C7E">
              <w:t>02</w:t>
            </w:r>
          </w:p>
        </w:tc>
        <w:tc>
          <w:tcPr>
            <w:tcW w:w="1701" w:type="dxa"/>
            <w:tcBorders>
              <w:top w:val="single" w:sz="4" w:space="0" w:color="auto"/>
              <w:left w:val="single" w:sz="4" w:space="0" w:color="auto"/>
              <w:bottom w:val="single" w:sz="4" w:space="0" w:color="auto"/>
              <w:right w:val="single" w:sz="4" w:space="0" w:color="auto"/>
            </w:tcBorders>
          </w:tcPr>
          <w:p w14:paraId="158A973C" w14:textId="77777777" w:rsidR="00583C7E" w:rsidRPr="00583C7E" w:rsidRDefault="00583C7E" w:rsidP="00583C7E">
            <w:pPr>
              <w:autoSpaceDE w:val="0"/>
              <w:autoSpaceDN w:val="0"/>
              <w:adjustRightInd w:val="0"/>
              <w:ind w:firstLine="709"/>
              <w:jc w:val="both"/>
            </w:pPr>
            <w:r w:rsidRPr="00583C7E">
              <w:t>84</w:t>
            </w:r>
          </w:p>
        </w:tc>
        <w:tc>
          <w:tcPr>
            <w:tcW w:w="2267" w:type="dxa"/>
            <w:tcBorders>
              <w:top w:val="single" w:sz="4" w:space="0" w:color="auto"/>
              <w:left w:val="single" w:sz="4" w:space="0" w:color="auto"/>
              <w:bottom w:val="single" w:sz="4" w:space="0" w:color="auto"/>
              <w:right w:val="single" w:sz="4" w:space="0" w:color="auto"/>
            </w:tcBorders>
          </w:tcPr>
          <w:p w14:paraId="00D88C80" w14:textId="77777777" w:rsidR="00583C7E" w:rsidRPr="00583C7E" w:rsidRDefault="00583C7E" w:rsidP="00583C7E">
            <w:pPr>
              <w:autoSpaceDE w:val="0"/>
              <w:autoSpaceDN w:val="0"/>
              <w:adjustRightInd w:val="0"/>
              <w:ind w:firstLine="709"/>
              <w:jc w:val="both"/>
            </w:pPr>
            <w:r w:rsidRPr="00583C7E">
              <w:t>220 000</w:t>
            </w:r>
          </w:p>
        </w:tc>
      </w:tr>
      <w:tr w:rsidR="00583C7E" w:rsidRPr="00583C7E" w14:paraId="06D1629C" w14:textId="77777777">
        <w:tc>
          <w:tcPr>
            <w:tcW w:w="3402" w:type="dxa"/>
            <w:tcBorders>
              <w:top w:val="single" w:sz="4" w:space="0" w:color="auto"/>
              <w:left w:val="single" w:sz="4" w:space="0" w:color="auto"/>
              <w:bottom w:val="single" w:sz="4" w:space="0" w:color="auto"/>
              <w:right w:val="single" w:sz="4" w:space="0" w:color="auto"/>
            </w:tcBorders>
          </w:tcPr>
          <w:p w14:paraId="30779B82" w14:textId="77777777" w:rsidR="00583C7E" w:rsidRPr="00583C7E" w:rsidRDefault="00583C7E" w:rsidP="00583C7E">
            <w:pPr>
              <w:autoSpaceDE w:val="0"/>
              <w:autoSpaceDN w:val="0"/>
              <w:adjustRightInd w:val="0"/>
              <w:ind w:firstLine="709"/>
              <w:jc w:val="both"/>
            </w:pPr>
            <w:r w:rsidRPr="00583C7E">
              <w:t>Отражено уменьшение накопленной амортизации</w:t>
            </w:r>
          </w:p>
        </w:tc>
        <w:tc>
          <w:tcPr>
            <w:tcW w:w="1701" w:type="dxa"/>
            <w:tcBorders>
              <w:top w:val="single" w:sz="4" w:space="0" w:color="auto"/>
              <w:left w:val="single" w:sz="4" w:space="0" w:color="auto"/>
              <w:bottom w:val="single" w:sz="4" w:space="0" w:color="auto"/>
              <w:right w:val="single" w:sz="4" w:space="0" w:color="auto"/>
            </w:tcBorders>
          </w:tcPr>
          <w:p w14:paraId="7795A513" w14:textId="77777777" w:rsidR="00583C7E" w:rsidRPr="00583C7E" w:rsidRDefault="00583C7E" w:rsidP="00583C7E">
            <w:pPr>
              <w:autoSpaceDE w:val="0"/>
              <w:autoSpaceDN w:val="0"/>
              <w:adjustRightInd w:val="0"/>
              <w:ind w:firstLine="709"/>
              <w:jc w:val="both"/>
            </w:pPr>
            <w:r w:rsidRPr="00583C7E">
              <w:t>02</w:t>
            </w:r>
          </w:p>
        </w:tc>
        <w:tc>
          <w:tcPr>
            <w:tcW w:w="1701" w:type="dxa"/>
            <w:tcBorders>
              <w:top w:val="single" w:sz="4" w:space="0" w:color="auto"/>
              <w:left w:val="single" w:sz="4" w:space="0" w:color="auto"/>
              <w:bottom w:val="single" w:sz="4" w:space="0" w:color="auto"/>
              <w:right w:val="single" w:sz="4" w:space="0" w:color="auto"/>
            </w:tcBorders>
          </w:tcPr>
          <w:p w14:paraId="42EAC01A" w14:textId="77777777" w:rsidR="00583C7E" w:rsidRPr="00583C7E" w:rsidRDefault="00583C7E" w:rsidP="00583C7E">
            <w:pPr>
              <w:autoSpaceDE w:val="0"/>
              <w:autoSpaceDN w:val="0"/>
              <w:adjustRightInd w:val="0"/>
              <w:ind w:firstLine="709"/>
              <w:jc w:val="both"/>
            </w:pPr>
            <w:r w:rsidRPr="00583C7E">
              <w:t>84</w:t>
            </w:r>
          </w:p>
        </w:tc>
        <w:tc>
          <w:tcPr>
            <w:tcW w:w="2267" w:type="dxa"/>
            <w:tcBorders>
              <w:top w:val="single" w:sz="4" w:space="0" w:color="auto"/>
              <w:left w:val="single" w:sz="4" w:space="0" w:color="auto"/>
              <w:bottom w:val="single" w:sz="4" w:space="0" w:color="auto"/>
              <w:right w:val="single" w:sz="4" w:space="0" w:color="auto"/>
            </w:tcBorders>
          </w:tcPr>
          <w:p w14:paraId="42D880C8" w14:textId="77777777" w:rsidR="00583C7E" w:rsidRPr="00583C7E" w:rsidRDefault="00583C7E" w:rsidP="00583C7E">
            <w:pPr>
              <w:autoSpaceDE w:val="0"/>
              <w:autoSpaceDN w:val="0"/>
              <w:adjustRightInd w:val="0"/>
              <w:ind w:firstLine="709"/>
              <w:jc w:val="both"/>
            </w:pPr>
            <w:r w:rsidRPr="00583C7E">
              <w:t>625 940</w:t>
            </w:r>
          </w:p>
        </w:tc>
      </w:tr>
    </w:tbl>
    <w:p w14:paraId="29C0A801" w14:textId="77777777" w:rsidR="00583C7E" w:rsidRPr="00583C7E" w:rsidRDefault="00583C7E" w:rsidP="00583C7E">
      <w:pPr>
        <w:autoSpaceDE w:val="0"/>
        <w:autoSpaceDN w:val="0"/>
        <w:adjustRightInd w:val="0"/>
        <w:ind w:firstLine="709"/>
        <w:jc w:val="both"/>
      </w:pPr>
    </w:p>
    <w:p w14:paraId="5EFA0414" w14:textId="77777777" w:rsidR="00583C7E" w:rsidRPr="00583C7E" w:rsidRDefault="00583C7E" w:rsidP="00583C7E">
      <w:pPr>
        <w:autoSpaceDE w:val="0"/>
        <w:autoSpaceDN w:val="0"/>
        <w:adjustRightInd w:val="0"/>
        <w:ind w:firstLine="709"/>
        <w:jc w:val="both"/>
      </w:pPr>
      <w:bookmarkStart w:id="2" w:name="Par205"/>
      <w:bookmarkEnd w:id="2"/>
      <w:r w:rsidRPr="00583C7E">
        <w:rPr>
          <w:b/>
          <w:bCs/>
        </w:rPr>
        <w:t>3. Как отразить в бухгалтерском учете и отчетности переход на ФСБУ 26/2020</w:t>
      </w:r>
    </w:p>
    <w:p w14:paraId="387B6BAD" w14:textId="77777777" w:rsidR="00583C7E" w:rsidRPr="00583C7E" w:rsidRDefault="00583C7E" w:rsidP="00583C7E">
      <w:pPr>
        <w:autoSpaceDE w:val="0"/>
        <w:autoSpaceDN w:val="0"/>
        <w:adjustRightInd w:val="0"/>
        <w:ind w:firstLine="709"/>
        <w:jc w:val="both"/>
      </w:pPr>
      <w:r w:rsidRPr="00583C7E">
        <w:t>ФСБУ 26/2020 допускает отражение последствий изменения учетной политики в связи с началом применения стандарта по выбору организации любым из способов:</w:t>
      </w:r>
    </w:p>
    <w:p w14:paraId="71DEA1B6" w14:textId="77777777" w:rsidR="00583C7E" w:rsidRPr="00583C7E" w:rsidRDefault="00583C7E" w:rsidP="00715D46">
      <w:pPr>
        <w:numPr>
          <w:ilvl w:val="0"/>
          <w:numId w:val="12"/>
        </w:numPr>
        <w:tabs>
          <w:tab w:val="left" w:pos="540"/>
        </w:tabs>
        <w:autoSpaceDE w:val="0"/>
        <w:autoSpaceDN w:val="0"/>
        <w:adjustRightInd w:val="0"/>
        <w:jc w:val="both"/>
      </w:pPr>
      <w:r w:rsidRPr="00583C7E">
        <w:t>ретроспективным (п. 25 ФСБУ 26/2020);</w:t>
      </w:r>
    </w:p>
    <w:p w14:paraId="04EEC978" w14:textId="77777777" w:rsidR="00583C7E" w:rsidRPr="00583C7E" w:rsidRDefault="00583C7E" w:rsidP="00715D46">
      <w:pPr>
        <w:numPr>
          <w:ilvl w:val="0"/>
          <w:numId w:val="12"/>
        </w:numPr>
        <w:tabs>
          <w:tab w:val="left" w:pos="540"/>
        </w:tabs>
        <w:autoSpaceDE w:val="0"/>
        <w:autoSpaceDN w:val="0"/>
        <w:adjustRightInd w:val="0"/>
        <w:jc w:val="both"/>
      </w:pPr>
      <w:r w:rsidRPr="00583C7E">
        <w:t>перспективным (п. 26 ФСБУ 26/2020).</w:t>
      </w:r>
    </w:p>
    <w:p w14:paraId="57B3A7EE" w14:textId="77777777" w:rsidR="00583C7E" w:rsidRPr="00583C7E" w:rsidRDefault="00583C7E" w:rsidP="00583C7E">
      <w:pPr>
        <w:autoSpaceDE w:val="0"/>
        <w:autoSpaceDN w:val="0"/>
        <w:adjustRightInd w:val="0"/>
        <w:ind w:firstLine="709"/>
        <w:jc w:val="both"/>
      </w:pPr>
      <w:r w:rsidRPr="00583C7E">
        <w:t>Выбранный организацией способ раскрывается в бухгалтерской отчетности за первый отчетный период применения ФСБУ 26/2020 (п. 27 ФСБУ 26/2020, п. 21 ПБУ 1/2008).</w:t>
      </w:r>
    </w:p>
    <w:p w14:paraId="223E3D2A" w14:textId="77777777" w:rsidR="00583C7E" w:rsidRPr="00583C7E" w:rsidRDefault="00583C7E" w:rsidP="00583C7E">
      <w:pPr>
        <w:autoSpaceDE w:val="0"/>
        <w:autoSpaceDN w:val="0"/>
        <w:adjustRightInd w:val="0"/>
        <w:ind w:firstLine="709"/>
        <w:jc w:val="both"/>
      </w:pPr>
    </w:p>
    <w:p w14:paraId="48BD36B8" w14:textId="77777777" w:rsidR="00583C7E" w:rsidRPr="00583C7E" w:rsidRDefault="00583C7E" w:rsidP="00583C7E">
      <w:pPr>
        <w:autoSpaceDE w:val="0"/>
        <w:autoSpaceDN w:val="0"/>
        <w:adjustRightInd w:val="0"/>
        <w:ind w:firstLine="709"/>
        <w:jc w:val="both"/>
      </w:pPr>
      <w:bookmarkStart w:id="3" w:name="Par211"/>
      <w:bookmarkEnd w:id="3"/>
      <w:r w:rsidRPr="00583C7E">
        <w:rPr>
          <w:b/>
          <w:bCs/>
        </w:rPr>
        <w:t>3.1. Ретроспективный способ отражения в бухгалтерском учете и отчетности перехода на применение ФСБУ 26/2020</w:t>
      </w:r>
    </w:p>
    <w:p w14:paraId="1DE90F1B" w14:textId="77777777" w:rsidR="00583C7E" w:rsidRPr="00583C7E" w:rsidRDefault="00583C7E" w:rsidP="00583C7E">
      <w:pPr>
        <w:autoSpaceDE w:val="0"/>
        <w:autoSpaceDN w:val="0"/>
        <w:adjustRightInd w:val="0"/>
        <w:ind w:firstLine="709"/>
        <w:jc w:val="both"/>
      </w:pPr>
      <w:r w:rsidRPr="00583C7E">
        <w:t>Если вы приняли решение отражать переход на ФСБУ 26/2020 ретроспективно, вам нужно (п. 25 ФСБУ 26/2020, п. 15 ПБУ 1/2008):</w:t>
      </w:r>
    </w:p>
    <w:p w14:paraId="10F5459E" w14:textId="77777777" w:rsidR="00583C7E" w:rsidRPr="00583C7E" w:rsidRDefault="00583C7E" w:rsidP="00715D46">
      <w:pPr>
        <w:numPr>
          <w:ilvl w:val="0"/>
          <w:numId w:val="13"/>
        </w:numPr>
        <w:tabs>
          <w:tab w:val="left" w:pos="540"/>
        </w:tabs>
        <w:autoSpaceDE w:val="0"/>
        <w:autoSpaceDN w:val="0"/>
        <w:adjustRightInd w:val="0"/>
        <w:jc w:val="both"/>
      </w:pPr>
      <w:r w:rsidRPr="00583C7E">
        <w:t>скорректировать остатки по счетам 08 "Вложения во внеоборотные активы", 84 "Нераспределенная прибыль (непокрытый убыток)" и другим связанным счетам на дату начала применения нового стандарта таким образом, как если бы он применялся с момента возникновения затрагиваемых им фактов хозяйственной жизни;</w:t>
      </w:r>
    </w:p>
    <w:p w14:paraId="2C7C8AD4" w14:textId="77777777" w:rsidR="00583C7E" w:rsidRPr="00583C7E" w:rsidRDefault="00583C7E" w:rsidP="00715D46">
      <w:pPr>
        <w:numPr>
          <w:ilvl w:val="0"/>
          <w:numId w:val="13"/>
        </w:numPr>
        <w:tabs>
          <w:tab w:val="left" w:pos="540"/>
        </w:tabs>
        <w:autoSpaceDE w:val="0"/>
        <w:autoSpaceDN w:val="0"/>
        <w:adjustRightInd w:val="0"/>
        <w:jc w:val="both"/>
      </w:pPr>
      <w:r w:rsidRPr="00583C7E">
        <w:t xml:space="preserve">при составлении бухгалтерской отчетности за первый отчетный период применения ФСБУ 26/2020 пересчитать сравнительные показатели за периоды, предшествующие отчетному, которые отражаются в этой отчетности </w:t>
      </w:r>
      <w:r w:rsidRPr="00583C7E">
        <w:rPr>
          <w:b/>
          <w:bCs/>
          <w:vertAlign w:val="superscript"/>
        </w:rPr>
        <w:t>1</w:t>
      </w:r>
      <w:r w:rsidRPr="00583C7E">
        <w:t>.</w:t>
      </w:r>
    </w:p>
    <w:p w14:paraId="40E6A4FB" w14:textId="77777777" w:rsidR="00583C7E" w:rsidRPr="00583C7E" w:rsidRDefault="00583C7E" w:rsidP="00583C7E">
      <w:pPr>
        <w:autoSpaceDE w:val="0"/>
        <w:autoSpaceDN w:val="0"/>
        <w:adjustRightInd w:val="0"/>
        <w:ind w:firstLine="709"/>
        <w:jc w:val="both"/>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583C7E" w:rsidRPr="00583C7E" w14:paraId="52248472" w14:textId="77777777">
        <w:tc>
          <w:tcPr>
            <w:tcW w:w="180" w:type="dxa"/>
            <w:tcMar>
              <w:top w:w="0" w:type="dxa"/>
              <w:left w:w="0" w:type="dxa"/>
              <w:bottom w:w="0" w:type="dxa"/>
              <w:right w:w="0" w:type="dxa"/>
            </w:tcMar>
          </w:tcPr>
          <w:p w14:paraId="6B541356" w14:textId="77777777" w:rsidR="00583C7E" w:rsidRPr="00583C7E" w:rsidRDefault="00583C7E" w:rsidP="00583C7E">
            <w:pPr>
              <w:autoSpaceDE w:val="0"/>
              <w:autoSpaceDN w:val="0"/>
              <w:adjustRightInd w:val="0"/>
              <w:ind w:firstLine="709"/>
              <w:jc w:val="both"/>
            </w:pPr>
          </w:p>
        </w:tc>
        <w:tc>
          <w:tcPr>
            <w:tcW w:w="195" w:type="dxa"/>
            <w:tcMar>
              <w:top w:w="180" w:type="dxa"/>
              <w:left w:w="0" w:type="dxa"/>
              <w:bottom w:w="180" w:type="dxa"/>
              <w:right w:w="0" w:type="dxa"/>
            </w:tcMar>
          </w:tcPr>
          <w:p w14:paraId="1376C880" w14:textId="751BAA37" w:rsidR="00583C7E" w:rsidRPr="00583C7E" w:rsidRDefault="00583C7E" w:rsidP="00583C7E">
            <w:pPr>
              <w:autoSpaceDE w:val="0"/>
              <w:autoSpaceDN w:val="0"/>
              <w:adjustRightInd w:val="0"/>
              <w:ind w:firstLine="709"/>
              <w:jc w:val="both"/>
            </w:pPr>
            <w:r w:rsidRPr="00583C7E">
              <w:rPr>
                <w:noProof/>
              </w:rPr>
              <w:drawing>
                <wp:inline distT="0" distB="0" distL="0" distR="0" wp14:anchorId="61599D56" wp14:editId="21AFECC9">
                  <wp:extent cx="12700" cy="12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4EF68C86" w14:textId="77777777" w:rsidR="00583C7E" w:rsidRPr="00583C7E" w:rsidRDefault="00583C7E" w:rsidP="00583C7E">
            <w:pPr>
              <w:autoSpaceDE w:val="0"/>
              <w:autoSpaceDN w:val="0"/>
              <w:adjustRightInd w:val="0"/>
              <w:ind w:firstLine="709"/>
              <w:jc w:val="both"/>
            </w:pPr>
            <w:bookmarkStart w:id="4" w:name="Par215"/>
            <w:bookmarkEnd w:id="4"/>
            <w:r w:rsidRPr="00583C7E">
              <w:rPr>
                <w:b/>
                <w:bCs/>
                <w:vertAlign w:val="superscript"/>
              </w:rPr>
              <w:t>1</w:t>
            </w:r>
            <w:r w:rsidRPr="00583C7E">
              <w:t xml:space="preserve"> Если вы не можете с достаточной надежностью пересчитать сравнительные показатели за периоды, предшествующие отчетному, ретроспективный способ не применяйте (п. 15 ПБУ 1/2008).</w:t>
            </w:r>
          </w:p>
        </w:tc>
        <w:tc>
          <w:tcPr>
            <w:tcW w:w="180" w:type="dxa"/>
            <w:tcMar>
              <w:top w:w="0" w:type="dxa"/>
              <w:left w:w="0" w:type="dxa"/>
              <w:bottom w:w="0" w:type="dxa"/>
              <w:right w:w="0" w:type="dxa"/>
            </w:tcMar>
          </w:tcPr>
          <w:p w14:paraId="6379C918" w14:textId="77777777" w:rsidR="00583C7E" w:rsidRPr="00583C7E" w:rsidRDefault="00583C7E" w:rsidP="00583C7E">
            <w:pPr>
              <w:autoSpaceDE w:val="0"/>
              <w:autoSpaceDN w:val="0"/>
              <w:adjustRightInd w:val="0"/>
              <w:ind w:firstLine="709"/>
              <w:jc w:val="both"/>
            </w:pPr>
          </w:p>
        </w:tc>
      </w:tr>
    </w:tbl>
    <w:p w14:paraId="5DF9E460" w14:textId="77777777" w:rsidR="00583C7E" w:rsidRPr="00583C7E" w:rsidRDefault="00583C7E" w:rsidP="00583C7E">
      <w:pPr>
        <w:autoSpaceDE w:val="0"/>
        <w:autoSpaceDN w:val="0"/>
        <w:adjustRightInd w:val="0"/>
        <w:ind w:firstLine="709"/>
        <w:jc w:val="both"/>
      </w:pPr>
      <w:r w:rsidRPr="00583C7E">
        <w:t xml:space="preserve">По состоянию </w:t>
      </w:r>
      <w:r w:rsidRPr="00583C7E">
        <w:rPr>
          <w:b/>
          <w:bCs/>
        </w:rPr>
        <w:t>на 1 января первого года применения</w:t>
      </w:r>
      <w:r w:rsidRPr="00583C7E">
        <w:t xml:space="preserve"> ФСБУ 26/2020 скорректируйте:</w:t>
      </w:r>
    </w:p>
    <w:p w14:paraId="56BB2458" w14:textId="77777777" w:rsidR="00583C7E" w:rsidRPr="00583C7E" w:rsidRDefault="00583C7E" w:rsidP="00715D46">
      <w:pPr>
        <w:numPr>
          <w:ilvl w:val="0"/>
          <w:numId w:val="14"/>
        </w:numPr>
        <w:tabs>
          <w:tab w:val="left" w:pos="540"/>
        </w:tabs>
        <w:autoSpaceDE w:val="0"/>
        <w:autoSpaceDN w:val="0"/>
        <w:adjustRightInd w:val="0"/>
        <w:jc w:val="both"/>
      </w:pPr>
      <w:r w:rsidRPr="00583C7E">
        <w:rPr>
          <w:b/>
          <w:bCs/>
        </w:rPr>
        <w:t>состав капитальных вложений.</w:t>
      </w:r>
      <w:r w:rsidRPr="00583C7E">
        <w:t xml:space="preserve"> Например, спишите отраженную на счете 08 сумму затрат, понесенных на создание (приобретение) ОС, если точно известно, что затраты на этот актив формируют стоимость несущественных активов с учетом лимита, установленного организацией для всей их совокупности;</w:t>
      </w:r>
    </w:p>
    <w:p w14:paraId="646E2C44" w14:textId="77777777" w:rsidR="00583C7E" w:rsidRPr="00583C7E" w:rsidRDefault="00583C7E" w:rsidP="00715D46">
      <w:pPr>
        <w:numPr>
          <w:ilvl w:val="0"/>
          <w:numId w:val="14"/>
        </w:numPr>
        <w:tabs>
          <w:tab w:val="left" w:pos="540"/>
        </w:tabs>
        <w:autoSpaceDE w:val="0"/>
        <w:autoSpaceDN w:val="0"/>
        <w:adjustRightInd w:val="0"/>
        <w:jc w:val="both"/>
      </w:pPr>
      <w:r w:rsidRPr="00583C7E">
        <w:rPr>
          <w:b/>
          <w:bCs/>
        </w:rPr>
        <w:t>фактические затраты на капитальные вложения.</w:t>
      </w:r>
      <w:r w:rsidRPr="00583C7E">
        <w:t xml:space="preserve"> Например, исключите из фактических затрат на капитальные вложения стоимость продукции, полученной при пусконаладочных работах, продолжающихся на объекте капитальных вложений.</w:t>
      </w:r>
    </w:p>
    <w:p w14:paraId="71A526E9" w14:textId="77777777" w:rsidR="00583C7E" w:rsidRPr="00583C7E" w:rsidRDefault="00583C7E" w:rsidP="00583C7E">
      <w:pPr>
        <w:autoSpaceDE w:val="0"/>
        <w:autoSpaceDN w:val="0"/>
        <w:adjustRightInd w:val="0"/>
        <w:ind w:firstLine="709"/>
        <w:jc w:val="both"/>
      </w:pPr>
      <w:r w:rsidRPr="00583C7E">
        <w:t>По состоянию на 1 января года начала применения ФСБУ 26/2020 могут быть сделаны, например, следующие записи:</w:t>
      </w:r>
    </w:p>
    <w:p w14:paraId="67D29C4C"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6"/>
        <w:gridCol w:w="1417"/>
        <w:gridCol w:w="1417"/>
      </w:tblGrid>
      <w:tr w:rsidR="00583C7E" w:rsidRPr="00583C7E" w14:paraId="34949FC1" w14:textId="77777777">
        <w:tc>
          <w:tcPr>
            <w:tcW w:w="6236" w:type="dxa"/>
            <w:tcBorders>
              <w:top w:val="single" w:sz="4" w:space="0" w:color="auto"/>
              <w:left w:val="single" w:sz="4" w:space="0" w:color="auto"/>
              <w:bottom w:val="single" w:sz="4" w:space="0" w:color="auto"/>
              <w:right w:val="single" w:sz="4" w:space="0" w:color="auto"/>
            </w:tcBorders>
          </w:tcPr>
          <w:p w14:paraId="15C2FFEE" w14:textId="77777777" w:rsidR="00583C7E" w:rsidRPr="00583C7E" w:rsidRDefault="00583C7E" w:rsidP="00583C7E">
            <w:pPr>
              <w:autoSpaceDE w:val="0"/>
              <w:autoSpaceDN w:val="0"/>
              <w:adjustRightInd w:val="0"/>
              <w:ind w:firstLine="709"/>
              <w:jc w:val="both"/>
            </w:pPr>
            <w:r w:rsidRPr="00583C7E">
              <w:t>Содержание операции</w:t>
            </w:r>
          </w:p>
        </w:tc>
        <w:tc>
          <w:tcPr>
            <w:tcW w:w="1417" w:type="dxa"/>
            <w:tcBorders>
              <w:top w:val="single" w:sz="4" w:space="0" w:color="auto"/>
              <w:left w:val="single" w:sz="4" w:space="0" w:color="auto"/>
              <w:bottom w:val="single" w:sz="4" w:space="0" w:color="auto"/>
              <w:right w:val="single" w:sz="4" w:space="0" w:color="auto"/>
            </w:tcBorders>
          </w:tcPr>
          <w:p w14:paraId="74E10BA6" w14:textId="77777777" w:rsidR="00583C7E" w:rsidRPr="00583C7E" w:rsidRDefault="00583C7E" w:rsidP="00583C7E">
            <w:pPr>
              <w:autoSpaceDE w:val="0"/>
              <w:autoSpaceDN w:val="0"/>
              <w:adjustRightInd w:val="0"/>
              <w:ind w:firstLine="709"/>
              <w:jc w:val="both"/>
            </w:pPr>
            <w:r w:rsidRPr="00583C7E">
              <w:t>Дебет</w:t>
            </w:r>
          </w:p>
        </w:tc>
        <w:tc>
          <w:tcPr>
            <w:tcW w:w="1417" w:type="dxa"/>
            <w:tcBorders>
              <w:top w:val="single" w:sz="4" w:space="0" w:color="auto"/>
              <w:left w:val="single" w:sz="4" w:space="0" w:color="auto"/>
              <w:bottom w:val="single" w:sz="4" w:space="0" w:color="auto"/>
              <w:right w:val="single" w:sz="4" w:space="0" w:color="auto"/>
            </w:tcBorders>
          </w:tcPr>
          <w:p w14:paraId="7888D65D" w14:textId="77777777" w:rsidR="00583C7E" w:rsidRPr="00583C7E" w:rsidRDefault="00583C7E" w:rsidP="00583C7E">
            <w:pPr>
              <w:autoSpaceDE w:val="0"/>
              <w:autoSpaceDN w:val="0"/>
              <w:adjustRightInd w:val="0"/>
              <w:ind w:firstLine="709"/>
              <w:jc w:val="both"/>
            </w:pPr>
            <w:r w:rsidRPr="00583C7E">
              <w:t>Кредит</w:t>
            </w:r>
          </w:p>
        </w:tc>
      </w:tr>
      <w:tr w:rsidR="00583C7E" w:rsidRPr="00583C7E" w14:paraId="6DC39D57" w14:textId="77777777">
        <w:tc>
          <w:tcPr>
            <w:tcW w:w="6236" w:type="dxa"/>
            <w:tcBorders>
              <w:top w:val="single" w:sz="4" w:space="0" w:color="auto"/>
              <w:left w:val="single" w:sz="4" w:space="0" w:color="auto"/>
              <w:bottom w:val="single" w:sz="4" w:space="0" w:color="auto"/>
              <w:right w:val="single" w:sz="4" w:space="0" w:color="auto"/>
            </w:tcBorders>
          </w:tcPr>
          <w:p w14:paraId="44C16D3B" w14:textId="77777777" w:rsidR="00583C7E" w:rsidRPr="00583C7E" w:rsidRDefault="00583C7E" w:rsidP="00583C7E">
            <w:pPr>
              <w:autoSpaceDE w:val="0"/>
              <w:autoSpaceDN w:val="0"/>
              <w:adjustRightInd w:val="0"/>
              <w:ind w:firstLine="709"/>
              <w:jc w:val="both"/>
            </w:pPr>
            <w:r w:rsidRPr="00583C7E">
              <w:t>Капитальные вложения уменьшены на расчетную стоимость материальных ценностей, полученных в процессе пусконаладочных работ, продолжающихся на объекте</w:t>
            </w:r>
          </w:p>
        </w:tc>
        <w:tc>
          <w:tcPr>
            <w:tcW w:w="1417" w:type="dxa"/>
            <w:tcBorders>
              <w:top w:val="single" w:sz="4" w:space="0" w:color="auto"/>
              <w:left w:val="single" w:sz="4" w:space="0" w:color="auto"/>
              <w:bottom w:val="single" w:sz="4" w:space="0" w:color="auto"/>
              <w:right w:val="single" w:sz="4" w:space="0" w:color="auto"/>
            </w:tcBorders>
          </w:tcPr>
          <w:p w14:paraId="4B883A2A" w14:textId="77777777" w:rsidR="00583C7E" w:rsidRPr="00583C7E" w:rsidRDefault="00583C7E" w:rsidP="00583C7E">
            <w:pPr>
              <w:autoSpaceDE w:val="0"/>
              <w:autoSpaceDN w:val="0"/>
              <w:adjustRightInd w:val="0"/>
              <w:ind w:firstLine="709"/>
              <w:jc w:val="both"/>
            </w:pPr>
            <w:r w:rsidRPr="00583C7E">
              <w:t>84</w:t>
            </w:r>
          </w:p>
        </w:tc>
        <w:tc>
          <w:tcPr>
            <w:tcW w:w="1417" w:type="dxa"/>
            <w:tcBorders>
              <w:top w:val="single" w:sz="4" w:space="0" w:color="auto"/>
              <w:left w:val="single" w:sz="4" w:space="0" w:color="auto"/>
              <w:bottom w:val="single" w:sz="4" w:space="0" w:color="auto"/>
              <w:right w:val="single" w:sz="4" w:space="0" w:color="auto"/>
            </w:tcBorders>
          </w:tcPr>
          <w:p w14:paraId="442C2CE8" w14:textId="77777777" w:rsidR="00583C7E" w:rsidRPr="00583C7E" w:rsidRDefault="00583C7E" w:rsidP="00583C7E">
            <w:pPr>
              <w:autoSpaceDE w:val="0"/>
              <w:autoSpaceDN w:val="0"/>
              <w:adjustRightInd w:val="0"/>
              <w:ind w:firstLine="709"/>
              <w:jc w:val="both"/>
            </w:pPr>
            <w:r w:rsidRPr="00583C7E">
              <w:t>08</w:t>
            </w:r>
          </w:p>
        </w:tc>
      </w:tr>
      <w:tr w:rsidR="00583C7E" w:rsidRPr="00583C7E" w14:paraId="36B231C4" w14:textId="77777777">
        <w:tc>
          <w:tcPr>
            <w:tcW w:w="6236" w:type="dxa"/>
            <w:tcBorders>
              <w:top w:val="single" w:sz="4" w:space="0" w:color="auto"/>
              <w:left w:val="single" w:sz="4" w:space="0" w:color="auto"/>
              <w:bottom w:val="single" w:sz="4" w:space="0" w:color="auto"/>
              <w:right w:val="single" w:sz="4" w:space="0" w:color="auto"/>
            </w:tcBorders>
          </w:tcPr>
          <w:p w14:paraId="04780360" w14:textId="77777777" w:rsidR="00583C7E" w:rsidRPr="00583C7E" w:rsidRDefault="00583C7E" w:rsidP="00583C7E">
            <w:pPr>
              <w:autoSpaceDE w:val="0"/>
              <w:autoSpaceDN w:val="0"/>
              <w:adjustRightInd w:val="0"/>
              <w:ind w:firstLine="709"/>
              <w:jc w:val="both"/>
            </w:pPr>
            <w:r w:rsidRPr="00583C7E">
              <w:t>Списаны капитальные вложения в объекты ОС, предполагаемая первоначальная стоимость которых формирует стоимость несущественных активов</w:t>
            </w:r>
          </w:p>
        </w:tc>
        <w:tc>
          <w:tcPr>
            <w:tcW w:w="1417" w:type="dxa"/>
            <w:tcBorders>
              <w:top w:val="single" w:sz="4" w:space="0" w:color="auto"/>
              <w:left w:val="single" w:sz="4" w:space="0" w:color="auto"/>
              <w:bottom w:val="single" w:sz="4" w:space="0" w:color="auto"/>
              <w:right w:val="single" w:sz="4" w:space="0" w:color="auto"/>
            </w:tcBorders>
          </w:tcPr>
          <w:p w14:paraId="0B263B97" w14:textId="77777777" w:rsidR="00583C7E" w:rsidRPr="00583C7E" w:rsidRDefault="00583C7E" w:rsidP="00583C7E">
            <w:pPr>
              <w:autoSpaceDE w:val="0"/>
              <w:autoSpaceDN w:val="0"/>
              <w:adjustRightInd w:val="0"/>
              <w:ind w:firstLine="709"/>
              <w:jc w:val="both"/>
            </w:pPr>
            <w:r w:rsidRPr="00583C7E">
              <w:t>84</w:t>
            </w:r>
          </w:p>
        </w:tc>
        <w:tc>
          <w:tcPr>
            <w:tcW w:w="1417" w:type="dxa"/>
            <w:tcBorders>
              <w:top w:val="single" w:sz="4" w:space="0" w:color="auto"/>
              <w:left w:val="single" w:sz="4" w:space="0" w:color="auto"/>
              <w:bottom w:val="single" w:sz="4" w:space="0" w:color="auto"/>
              <w:right w:val="single" w:sz="4" w:space="0" w:color="auto"/>
            </w:tcBorders>
          </w:tcPr>
          <w:p w14:paraId="54C8CECB" w14:textId="77777777" w:rsidR="00583C7E" w:rsidRPr="00583C7E" w:rsidRDefault="00583C7E" w:rsidP="00583C7E">
            <w:pPr>
              <w:autoSpaceDE w:val="0"/>
              <w:autoSpaceDN w:val="0"/>
              <w:adjustRightInd w:val="0"/>
              <w:ind w:firstLine="709"/>
              <w:jc w:val="both"/>
            </w:pPr>
            <w:r w:rsidRPr="00583C7E">
              <w:t>08</w:t>
            </w:r>
          </w:p>
        </w:tc>
      </w:tr>
      <w:tr w:rsidR="00583C7E" w:rsidRPr="00583C7E" w14:paraId="46F96D12" w14:textId="77777777">
        <w:tc>
          <w:tcPr>
            <w:tcW w:w="6236" w:type="dxa"/>
            <w:tcBorders>
              <w:top w:val="single" w:sz="4" w:space="0" w:color="auto"/>
              <w:left w:val="single" w:sz="4" w:space="0" w:color="auto"/>
              <w:bottom w:val="single" w:sz="4" w:space="0" w:color="auto"/>
              <w:right w:val="single" w:sz="4" w:space="0" w:color="auto"/>
            </w:tcBorders>
          </w:tcPr>
          <w:p w14:paraId="6D2BF4E2" w14:textId="77777777" w:rsidR="00583C7E" w:rsidRPr="00583C7E" w:rsidRDefault="00583C7E" w:rsidP="00583C7E">
            <w:pPr>
              <w:autoSpaceDE w:val="0"/>
              <w:autoSpaceDN w:val="0"/>
              <w:adjustRightInd w:val="0"/>
              <w:ind w:firstLine="709"/>
              <w:jc w:val="both"/>
            </w:pPr>
            <w:r w:rsidRPr="00583C7E">
              <w:lastRenderedPageBreak/>
              <w:t>В капитальные вложения включены материальные ценности, предназначенные для создания, улучшения и (или) восстановления ОС (если рабочим планом счетов организации предусмотрено применение счета 08 для учета всех активов, отвечающих условиям признания капитальных вложений)</w:t>
            </w:r>
          </w:p>
        </w:tc>
        <w:tc>
          <w:tcPr>
            <w:tcW w:w="1417" w:type="dxa"/>
            <w:tcBorders>
              <w:top w:val="single" w:sz="4" w:space="0" w:color="auto"/>
              <w:left w:val="single" w:sz="4" w:space="0" w:color="auto"/>
              <w:bottom w:val="single" w:sz="4" w:space="0" w:color="auto"/>
              <w:right w:val="single" w:sz="4" w:space="0" w:color="auto"/>
            </w:tcBorders>
          </w:tcPr>
          <w:p w14:paraId="4A5E6349" w14:textId="77777777" w:rsidR="00583C7E" w:rsidRPr="00583C7E" w:rsidRDefault="00583C7E" w:rsidP="00583C7E">
            <w:pPr>
              <w:autoSpaceDE w:val="0"/>
              <w:autoSpaceDN w:val="0"/>
              <w:adjustRightInd w:val="0"/>
              <w:ind w:firstLine="709"/>
              <w:jc w:val="both"/>
            </w:pPr>
            <w:r w:rsidRPr="00583C7E">
              <w:t>08</w:t>
            </w:r>
          </w:p>
        </w:tc>
        <w:tc>
          <w:tcPr>
            <w:tcW w:w="1417" w:type="dxa"/>
            <w:tcBorders>
              <w:top w:val="single" w:sz="4" w:space="0" w:color="auto"/>
              <w:left w:val="single" w:sz="4" w:space="0" w:color="auto"/>
              <w:bottom w:val="single" w:sz="4" w:space="0" w:color="auto"/>
              <w:right w:val="single" w:sz="4" w:space="0" w:color="auto"/>
            </w:tcBorders>
          </w:tcPr>
          <w:p w14:paraId="2213B1A0" w14:textId="77777777" w:rsidR="00583C7E" w:rsidRPr="00583C7E" w:rsidRDefault="00583C7E" w:rsidP="00583C7E">
            <w:pPr>
              <w:autoSpaceDE w:val="0"/>
              <w:autoSpaceDN w:val="0"/>
              <w:adjustRightInd w:val="0"/>
              <w:ind w:firstLine="709"/>
              <w:jc w:val="both"/>
            </w:pPr>
            <w:r w:rsidRPr="00583C7E">
              <w:t>10,</w:t>
            </w:r>
          </w:p>
          <w:p w14:paraId="68921340" w14:textId="77777777" w:rsidR="00583C7E" w:rsidRPr="00583C7E" w:rsidRDefault="00583C7E" w:rsidP="00583C7E">
            <w:pPr>
              <w:autoSpaceDE w:val="0"/>
              <w:autoSpaceDN w:val="0"/>
              <w:adjustRightInd w:val="0"/>
              <w:ind w:firstLine="709"/>
              <w:jc w:val="both"/>
            </w:pPr>
            <w:r w:rsidRPr="00583C7E">
              <w:t>07</w:t>
            </w:r>
          </w:p>
        </w:tc>
      </w:tr>
      <w:tr w:rsidR="00583C7E" w:rsidRPr="00583C7E" w14:paraId="5AA209CB" w14:textId="77777777">
        <w:tc>
          <w:tcPr>
            <w:tcW w:w="6236" w:type="dxa"/>
            <w:tcBorders>
              <w:top w:val="single" w:sz="4" w:space="0" w:color="auto"/>
              <w:left w:val="single" w:sz="4" w:space="0" w:color="auto"/>
              <w:bottom w:val="single" w:sz="4" w:space="0" w:color="auto"/>
              <w:right w:val="single" w:sz="4" w:space="0" w:color="auto"/>
            </w:tcBorders>
          </w:tcPr>
          <w:p w14:paraId="69DA17D0" w14:textId="77777777" w:rsidR="00583C7E" w:rsidRPr="00583C7E" w:rsidRDefault="00583C7E" w:rsidP="00583C7E">
            <w:pPr>
              <w:autoSpaceDE w:val="0"/>
              <w:autoSpaceDN w:val="0"/>
              <w:adjustRightInd w:val="0"/>
              <w:ind w:firstLine="709"/>
              <w:jc w:val="both"/>
            </w:pPr>
            <w:r w:rsidRPr="00583C7E">
              <w:t>В капитальные вложения включены затраты, понесенные по незаконченным капитальным ремонтам</w:t>
            </w:r>
          </w:p>
        </w:tc>
        <w:tc>
          <w:tcPr>
            <w:tcW w:w="1417" w:type="dxa"/>
            <w:tcBorders>
              <w:top w:val="single" w:sz="4" w:space="0" w:color="auto"/>
              <w:left w:val="single" w:sz="4" w:space="0" w:color="auto"/>
              <w:bottom w:val="single" w:sz="4" w:space="0" w:color="auto"/>
              <w:right w:val="single" w:sz="4" w:space="0" w:color="auto"/>
            </w:tcBorders>
          </w:tcPr>
          <w:p w14:paraId="6ED08351" w14:textId="77777777" w:rsidR="00583C7E" w:rsidRPr="00583C7E" w:rsidRDefault="00583C7E" w:rsidP="00583C7E">
            <w:pPr>
              <w:autoSpaceDE w:val="0"/>
              <w:autoSpaceDN w:val="0"/>
              <w:adjustRightInd w:val="0"/>
              <w:ind w:firstLine="709"/>
              <w:jc w:val="both"/>
            </w:pPr>
            <w:r w:rsidRPr="00583C7E">
              <w:t>08</w:t>
            </w:r>
          </w:p>
        </w:tc>
        <w:tc>
          <w:tcPr>
            <w:tcW w:w="1417" w:type="dxa"/>
            <w:tcBorders>
              <w:top w:val="single" w:sz="4" w:space="0" w:color="auto"/>
              <w:left w:val="single" w:sz="4" w:space="0" w:color="auto"/>
              <w:bottom w:val="single" w:sz="4" w:space="0" w:color="auto"/>
              <w:right w:val="single" w:sz="4" w:space="0" w:color="auto"/>
            </w:tcBorders>
          </w:tcPr>
          <w:p w14:paraId="504AA4D3" w14:textId="77777777" w:rsidR="00583C7E" w:rsidRPr="00583C7E" w:rsidRDefault="00583C7E" w:rsidP="00583C7E">
            <w:pPr>
              <w:autoSpaceDE w:val="0"/>
              <w:autoSpaceDN w:val="0"/>
              <w:adjustRightInd w:val="0"/>
              <w:ind w:firstLine="709"/>
              <w:jc w:val="both"/>
            </w:pPr>
            <w:r w:rsidRPr="00583C7E">
              <w:t>84</w:t>
            </w:r>
          </w:p>
        </w:tc>
      </w:tr>
      <w:tr w:rsidR="00583C7E" w:rsidRPr="00583C7E" w14:paraId="01C8EA49" w14:textId="77777777">
        <w:tc>
          <w:tcPr>
            <w:tcW w:w="6236" w:type="dxa"/>
            <w:tcBorders>
              <w:top w:val="single" w:sz="4" w:space="0" w:color="auto"/>
              <w:left w:val="single" w:sz="4" w:space="0" w:color="auto"/>
              <w:bottom w:val="single" w:sz="4" w:space="0" w:color="auto"/>
              <w:right w:val="single" w:sz="4" w:space="0" w:color="auto"/>
            </w:tcBorders>
          </w:tcPr>
          <w:p w14:paraId="155E941B" w14:textId="77777777" w:rsidR="00583C7E" w:rsidRPr="00583C7E" w:rsidRDefault="00583C7E" w:rsidP="00583C7E">
            <w:pPr>
              <w:autoSpaceDE w:val="0"/>
              <w:autoSpaceDN w:val="0"/>
              <w:adjustRightInd w:val="0"/>
              <w:ind w:firstLine="709"/>
              <w:jc w:val="both"/>
            </w:pPr>
            <w:r w:rsidRPr="00583C7E">
              <w:t>Уменьшены фактические затраты на капитальные вложения при приобретении (создании) ОС с длительной отсрочкой (рассрочкой) платежа на разницу между договорной стоимостью и приведенной (дисконтированной) стоимостью кредиторской задолженности на дату признания капитальных вложений в учете</w:t>
            </w:r>
          </w:p>
        </w:tc>
        <w:tc>
          <w:tcPr>
            <w:tcW w:w="1417" w:type="dxa"/>
            <w:tcBorders>
              <w:top w:val="single" w:sz="4" w:space="0" w:color="auto"/>
              <w:left w:val="single" w:sz="4" w:space="0" w:color="auto"/>
              <w:bottom w:val="single" w:sz="4" w:space="0" w:color="auto"/>
              <w:right w:val="single" w:sz="4" w:space="0" w:color="auto"/>
            </w:tcBorders>
          </w:tcPr>
          <w:p w14:paraId="68647DBD" w14:textId="77777777" w:rsidR="00583C7E" w:rsidRPr="00583C7E" w:rsidRDefault="00583C7E" w:rsidP="00583C7E">
            <w:pPr>
              <w:autoSpaceDE w:val="0"/>
              <w:autoSpaceDN w:val="0"/>
              <w:adjustRightInd w:val="0"/>
              <w:ind w:firstLine="709"/>
              <w:jc w:val="both"/>
            </w:pPr>
            <w:r w:rsidRPr="00583C7E">
              <w:t>60</w:t>
            </w:r>
          </w:p>
        </w:tc>
        <w:tc>
          <w:tcPr>
            <w:tcW w:w="1417" w:type="dxa"/>
            <w:tcBorders>
              <w:top w:val="single" w:sz="4" w:space="0" w:color="auto"/>
              <w:left w:val="single" w:sz="4" w:space="0" w:color="auto"/>
              <w:bottom w:val="single" w:sz="4" w:space="0" w:color="auto"/>
              <w:right w:val="single" w:sz="4" w:space="0" w:color="auto"/>
            </w:tcBorders>
          </w:tcPr>
          <w:p w14:paraId="7238A2C2" w14:textId="77777777" w:rsidR="00583C7E" w:rsidRPr="00583C7E" w:rsidRDefault="00583C7E" w:rsidP="00583C7E">
            <w:pPr>
              <w:autoSpaceDE w:val="0"/>
              <w:autoSpaceDN w:val="0"/>
              <w:adjustRightInd w:val="0"/>
              <w:ind w:firstLine="709"/>
              <w:jc w:val="both"/>
            </w:pPr>
            <w:r w:rsidRPr="00583C7E">
              <w:t>08</w:t>
            </w:r>
          </w:p>
        </w:tc>
      </w:tr>
      <w:tr w:rsidR="00583C7E" w:rsidRPr="00583C7E" w14:paraId="56BC50E3" w14:textId="77777777">
        <w:tc>
          <w:tcPr>
            <w:tcW w:w="6236" w:type="dxa"/>
            <w:tcBorders>
              <w:top w:val="single" w:sz="4" w:space="0" w:color="auto"/>
              <w:left w:val="single" w:sz="4" w:space="0" w:color="auto"/>
              <w:bottom w:val="single" w:sz="4" w:space="0" w:color="auto"/>
              <w:right w:val="single" w:sz="4" w:space="0" w:color="auto"/>
            </w:tcBorders>
          </w:tcPr>
          <w:p w14:paraId="13D0A519" w14:textId="77777777" w:rsidR="00583C7E" w:rsidRPr="00583C7E" w:rsidRDefault="00583C7E" w:rsidP="00583C7E">
            <w:pPr>
              <w:autoSpaceDE w:val="0"/>
              <w:autoSpaceDN w:val="0"/>
              <w:adjustRightInd w:val="0"/>
              <w:ind w:firstLine="709"/>
              <w:jc w:val="both"/>
            </w:pPr>
            <w:r w:rsidRPr="00583C7E">
              <w:t>Отражены проценты за длительную отсрочку (рассрочку) платежа за период с даты признания капитальных вложений в учете до даты перехода на применение ФСБУ 26/2020</w:t>
            </w:r>
          </w:p>
        </w:tc>
        <w:tc>
          <w:tcPr>
            <w:tcW w:w="1417" w:type="dxa"/>
            <w:tcBorders>
              <w:top w:val="single" w:sz="4" w:space="0" w:color="auto"/>
              <w:left w:val="single" w:sz="4" w:space="0" w:color="auto"/>
              <w:bottom w:val="single" w:sz="4" w:space="0" w:color="auto"/>
              <w:right w:val="single" w:sz="4" w:space="0" w:color="auto"/>
            </w:tcBorders>
          </w:tcPr>
          <w:p w14:paraId="465A7ADD" w14:textId="77777777" w:rsidR="00583C7E" w:rsidRPr="00583C7E" w:rsidRDefault="00583C7E" w:rsidP="00583C7E">
            <w:pPr>
              <w:autoSpaceDE w:val="0"/>
              <w:autoSpaceDN w:val="0"/>
              <w:adjustRightInd w:val="0"/>
              <w:ind w:firstLine="709"/>
              <w:jc w:val="both"/>
            </w:pPr>
            <w:r w:rsidRPr="00583C7E">
              <w:t>84</w:t>
            </w:r>
          </w:p>
          <w:p w14:paraId="18284568" w14:textId="77777777" w:rsidR="00583C7E" w:rsidRPr="00583C7E" w:rsidRDefault="00583C7E" w:rsidP="00583C7E">
            <w:pPr>
              <w:autoSpaceDE w:val="0"/>
              <w:autoSpaceDN w:val="0"/>
              <w:adjustRightInd w:val="0"/>
              <w:ind w:firstLine="709"/>
              <w:jc w:val="both"/>
            </w:pPr>
            <w:r w:rsidRPr="00583C7E">
              <w:t>(08)</w:t>
            </w:r>
          </w:p>
        </w:tc>
        <w:tc>
          <w:tcPr>
            <w:tcW w:w="1417" w:type="dxa"/>
            <w:tcBorders>
              <w:top w:val="single" w:sz="4" w:space="0" w:color="auto"/>
              <w:left w:val="single" w:sz="4" w:space="0" w:color="auto"/>
              <w:bottom w:val="single" w:sz="4" w:space="0" w:color="auto"/>
              <w:right w:val="single" w:sz="4" w:space="0" w:color="auto"/>
            </w:tcBorders>
          </w:tcPr>
          <w:p w14:paraId="5BFB6771" w14:textId="77777777" w:rsidR="00583C7E" w:rsidRPr="00583C7E" w:rsidRDefault="00583C7E" w:rsidP="00583C7E">
            <w:pPr>
              <w:autoSpaceDE w:val="0"/>
              <w:autoSpaceDN w:val="0"/>
              <w:adjustRightInd w:val="0"/>
              <w:ind w:firstLine="709"/>
              <w:jc w:val="both"/>
            </w:pPr>
            <w:r w:rsidRPr="00583C7E">
              <w:t>60</w:t>
            </w:r>
          </w:p>
        </w:tc>
      </w:tr>
    </w:tbl>
    <w:p w14:paraId="1177F174" w14:textId="77777777" w:rsidR="00583C7E" w:rsidRPr="00583C7E" w:rsidRDefault="00583C7E" w:rsidP="00583C7E">
      <w:pPr>
        <w:autoSpaceDE w:val="0"/>
        <w:autoSpaceDN w:val="0"/>
        <w:adjustRightInd w:val="0"/>
        <w:ind w:firstLine="709"/>
        <w:jc w:val="both"/>
      </w:pPr>
    </w:p>
    <w:p w14:paraId="4176B294" w14:textId="77777777" w:rsidR="00583C7E" w:rsidRPr="00583C7E" w:rsidRDefault="00583C7E" w:rsidP="00583C7E">
      <w:pPr>
        <w:autoSpaceDE w:val="0"/>
        <w:autoSpaceDN w:val="0"/>
        <w:adjustRightInd w:val="0"/>
        <w:ind w:firstLine="709"/>
        <w:jc w:val="both"/>
      </w:pPr>
    </w:p>
    <w:p w14:paraId="01AD9D87" w14:textId="77777777" w:rsidR="00583C7E" w:rsidRPr="00583C7E" w:rsidRDefault="00583C7E" w:rsidP="00583C7E">
      <w:pPr>
        <w:autoSpaceDE w:val="0"/>
        <w:autoSpaceDN w:val="0"/>
        <w:adjustRightInd w:val="0"/>
        <w:ind w:firstLine="709"/>
        <w:jc w:val="both"/>
      </w:pPr>
      <w:r w:rsidRPr="00583C7E">
        <w:rPr>
          <w:b/>
          <w:bCs/>
        </w:rPr>
        <w:t>3.1.1. Пример отражения в бухгалтерском учете и отчетности перехода на ФСБУ 26/2020 ретроспективно</w:t>
      </w:r>
    </w:p>
    <w:p w14:paraId="7C80FBA3" w14:textId="77777777" w:rsidR="00583C7E" w:rsidRPr="00583C7E" w:rsidRDefault="00583C7E" w:rsidP="00583C7E">
      <w:pPr>
        <w:autoSpaceDE w:val="0"/>
        <w:autoSpaceDN w:val="0"/>
        <w:adjustRightInd w:val="0"/>
        <w:ind w:firstLine="709"/>
        <w:jc w:val="both"/>
      </w:pPr>
      <w:r w:rsidRPr="00583C7E">
        <w:t>Организация применяет ФСБУ 26/2020 с 1 января 2021 г.</w:t>
      </w:r>
    </w:p>
    <w:p w14:paraId="7B4293E0" w14:textId="77777777" w:rsidR="00583C7E" w:rsidRPr="00583C7E" w:rsidRDefault="00583C7E" w:rsidP="00583C7E">
      <w:pPr>
        <w:autoSpaceDE w:val="0"/>
        <w:autoSpaceDN w:val="0"/>
        <w:adjustRightInd w:val="0"/>
        <w:ind w:firstLine="709"/>
        <w:jc w:val="both"/>
      </w:pPr>
      <w:r w:rsidRPr="00583C7E">
        <w:t>Переход на применение ФСБУ 26/2020 организация отражает ретроспективно.</w:t>
      </w:r>
    </w:p>
    <w:p w14:paraId="442FEC4A" w14:textId="77777777" w:rsidR="00583C7E" w:rsidRPr="00583C7E" w:rsidRDefault="00583C7E" w:rsidP="00583C7E">
      <w:pPr>
        <w:autoSpaceDE w:val="0"/>
        <w:autoSpaceDN w:val="0"/>
        <w:adjustRightInd w:val="0"/>
        <w:ind w:firstLine="709"/>
        <w:jc w:val="both"/>
      </w:pPr>
      <w:r w:rsidRPr="00583C7E">
        <w:t>Для перехода потребовались следующие корректировки:</w:t>
      </w:r>
    </w:p>
    <w:p w14:paraId="7D88ACB8" w14:textId="77777777" w:rsidR="00583C7E" w:rsidRPr="00583C7E" w:rsidRDefault="00583C7E" w:rsidP="00715D46">
      <w:pPr>
        <w:numPr>
          <w:ilvl w:val="0"/>
          <w:numId w:val="15"/>
        </w:numPr>
        <w:tabs>
          <w:tab w:val="left" w:pos="540"/>
        </w:tabs>
        <w:autoSpaceDE w:val="0"/>
        <w:autoSpaceDN w:val="0"/>
        <w:adjustRightInd w:val="0"/>
        <w:jc w:val="both"/>
      </w:pPr>
      <w:r w:rsidRPr="00583C7E">
        <w:t>из состава капитальных вложений исключены затраты на объекты, которые являются несущественными активами.</w:t>
      </w:r>
    </w:p>
    <w:p w14:paraId="7F5706E0" w14:textId="77777777" w:rsidR="00583C7E" w:rsidRPr="00583C7E" w:rsidRDefault="00583C7E" w:rsidP="00583C7E">
      <w:pPr>
        <w:autoSpaceDE w:val="0"/>
        <w:autoSpaceDN w:val="0"/>
        <w:adjustRightInd w:val="0"/>
        <w:ind w:firstLine="709"/>
        <w:jc w:val="both"/>
      </w:pPr>
      <w:r w:rsidRPr="00583C7E">
        <w:t>На 31 декабря 2020 г. на счете 08 числился один такой объект (недоукомплектованный системный блок компьютера для руководителя отдела продаж) стоимостью 60 000 руб.</w:t>
      </w:r>
    </w:p>
    <w:p w14:paraId="48AFBF47" w14:textId="77777777" w:rsidR="00583C7E" w:rsidRPr="00583C7E" w:rsidRDefault="00583C7E" w:rsidP="00583C7E">
      <w:pPr>
        <w:autoSpaceDE w:val="0"/>
        <w:autoSpaceDN w:val="0"/>
        <w:adjustRightInd w:val="0"/>
        <w:ind w:firstLine="709"/>
        <w:jc w:val="both"/>
      </w:pPr>
      <w:r w:rsidRPr="00583C7E">
        <w:t>На 31 декабря 2019 г. в учете таких объектов не было;</w:t>
      </w:r>
    </w:p>
    <w:p w14:paraId="1949E308" w14:textId="77777777" w:rsidR="00583C7E" w:rsidRPr="00583C7E" w:rsidRDefault="00583C7E" w:rsidP="00715D46">
      <w:pPr>
        <w:numPr>
          <w:ilvl w:val="0"/>
          <w:numId w:val="15"/>
        </w:numPr>
        <w:tabs>
          <w:tab w:val="left" w:pos="540"/>
        </w:tabs>
        <w:autoSpaceDE w:val="0"/>
        <w:autoSpaceDN w:val="0"/>
        <w:adjustRightInd w:val="0"/>
        <w:jc w:val="both"/>
      </w:pPr>
      <w:r w:rsidRPr="00583C7E">
        <w:lastRenderedPageBreak/>
        <w:t>в 2020 г. при приобретении материальных ценностей, признаваемых капитальными вложениями на 31 декабря 2020 г., организации предоставлена длительная отсрочка по их оплате. Превышение договорной стоимости (без НДС) над приведенной (дисконтированной) стоимостью кредиторской задолженности на дату признания капитальных вложений в учете равно 120 000 руб. На эту сумму необходимо уменьшить величину капитальных вложений и кредиторскую задолженность поставщика материальных ценностей;</w:t>
      </w:r>
    </w:p>
    <w:p w14:paraId="42977463" w14:textId="77777777" w:rsidR="00583C7E" w:rsidRPr="00583C7E" w:rsidRDefault="00583C7E" w:rsidP="00715D46">
      <w:pPr>
        <w:numPr>
          <w:ilvl w:val="0"/>
          <w:numId w:val="15"/>
        </w:numPr>
        <w:tabs>
          <w:tab w:val="left" w:pos="540"/>
        </w:tabs>
        <w:autoSpaceDE w:val="0"/>
        <w:autoSpaceDN w:val="0"/>
        <w:adjustRightInd w:val="0"/>
        <w:jc w:val="both"/>
      </w:pPr>
      <w:r w:rsidRPr="00583C7E">
        <w:t>проценты за длительную отсрочку платежа, подлежащие самостоятельному начислению организацией за период с даты принятия материальных ценностей к учету до 1 января 2021 г., - 43 000 руб. Капитальные вложения связаны с созданием объекта ОС, не являющегося инвестиционным активом согласно учетной политике организации.</w:t>
      </w:r>
    </w:p>
    <w:p w14:paraId="4758C292" w14:textId="77777777" w:rsidR="00583C7E" w:rsidRPr="00583C7E" w:rsidRDefault="00583C7E" w:rsidP="00583C7E">
      <w:pPr>
        <w:autoSpaceDE w:val="0"/>
        <w:autoSpaceDN w:val="0"/>
        <w:adjustRightInd w:val="0"/>
        <w:ind w:firstLine="709"/>
        <w:jc w:val="both"/>
      </w:pPr>
      <w:r w:rsidRPr="00583C7E">
        <w:t>Организация отражает капитальные вложения в бухгалтерском балансе по отдельной самостоятельно введенной строке "Капитальные вложения" в разд. I бухгалтерского баланса, а долгосрочную кредиторскую задолженность перед поставщиками - по самостоятельно введенной строке "Кредиторская задолженность" в разд. IV бухгалтерского баланса.</w:t>
      </w:r>
    </w:p>
    <w:p w14:paraId="332D3541" w14:textId="77777777" w:rsidR="00583C7E" w:rsidRPr="00583C7E" w:rsidRDefault="00583C7E" w:rsidP="00583C7E">
      <w:pPr>
        <w:autoSpaceDE w:val="0"/>
        <w:autoSpaceDN w:val="0"/>
        <w:adjustRightInd w:val="0"/>
        <w:ind w:firstLine="709"/>
        <w:jc w:val="both"/>
      </w:pPr>
      <w:r w:rsidRPr="00583C7E">
        <w:t>Бухгалтерскую отчетность организация составляет ежегодно.</w:t>
      </w:r>
    </w:p>
    <w:p w14:paraId="6860CCC3" w14:textId="77777777" w:rsidR="00583C7E" w:rsidRPr="00583C7E" w:rsidRDefault="00583C7E" w:rsidP="00583C7E">
      <w:pPr>
        <w:autoSpaceDE w:val="0"/>
        <w:autoSpaceDN w:val="0"/>
        <w:adjustRightInd w:val="0"/>
        <w:ind w:firstLine="709"/>
        <w:jc w:val="both"/>
      </w:pPr>
      <w:r w:rsidRPr="00583C7E">
        <w:t>В учете организации 1 января 2021 г. сделаны следующие записи:</w:t>
      </w:r>
    </w:p>
    <w:p w14:paraId="649C3FFC"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6094"/>
      </w:tblGrid>
      <w:tr w:rsidR="00583C7E" w:rsidRPr="00583C7E" w14:paraId="70C553A0" w14:textId="77777777" w:rsidTr="00583C7E">
        <w:tc>
          <w:tcPr>
            <w:tcW w:w="3401" w:type="dxa"/>
            <w:tcBorders>
              <w:top w:val="single" w:sz="4" w:space="0" w:color="auto"/>
              <w:left w:val="single" w:sz="4" w:space="0" w:color="auto"/>
              <w:bottom w:val="single" w:sz="4" w:space="0" w:color="auto"/>
              <w:right w:val="single" w:sz="4" w:space="0" w:color="auto"/>
            </w:tcBorders>
          </w:tcPr>
          <w:p w14:paraId="594F9D02" w14:textId="77777777" w:rsidR="00583C7E" w:rsidRPr="00583C7E" w:rsidRDefault="00583C7E" w:rsidP="00583C7E">
            <w:pPr>
              <w:autoSpaceDE w:val="0"/>
              <w:autoSpaceDN w:val="0"/>
              <w:adjustRightInd w:val="0"/>
              <w:ind w:firstLine="709"/>
              <w:jc w:val="both"/>
            </w:pPr>
            <w:r w:rsidRPr="00583C7E">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5E47363C" w14:textId="77777777" w:rsidR="00583C7E" w:rsidRPr="00583C7E" w:rsidRDefault="00583C7E" w:rsidP="00583C7E">
            <w:pPr>
              <w:autoSpaceDE w:val="0"/>
              <w:autoSpaceDN w:val="0"/>
              <w:adjustRightInd w:val="0"/>
              <w:ind w:firstLine="709"/>
              <w:jc w:val="both"/>
            </w:pPr>
            <w:r w:rsidRPr="00583C7E">
              <w:t>Дебет</w:t>
            </w:r>
          </w:p>
        </w:tc>
        <w:tc>
          <w:tcPr>
            <w:tcW w:w="1700" w:type="dxa"/>
            <w:tcBorders>
              <w:top w:val="single" w:sz="4" w:space="0" w:color="auto"/>
              <w:left w:val="single" w:sz="4" w:space="0" w:color="auto"/>
              <w:bottom w:val="single" w:sz="4" w:space="0" w:color="auto"/>
              <w:right w:val="single" w:sz="4" w:space="0" w:color="auto"/>
            </w:tcBorders>
          </w:tcPr>
          <w:p w14:paraId="6CF873D6" w14:textId="77777777" w:rsidR="00583C7E" w:rsidRPr="00583C7E" w:rsidRDefault="00583C7E" w:rsidP="00583C7E">
            <w:pPr>
              <w:autoSpaceDE w:val="0"/>
              <w:autoSpaceDN w:val="0"/>
              <w:adjustRightInd w:val="0"/>
              <w:ind w:firstLine="709"/>
              <w:jc w:val="both"/>
            </w:pPr>
            <w:r w:rsidRPr="00583C7E">
              <w:t>Кредит</w:t>
            </w:r>
          </w:p>
        </w:tc>
        <w:tc>
          <w:tcPr>
            <w:tcW w:w="6094" w:type="dxa"/>
            <w:tcBorders>
              <w:top w:val="single" w:sz="4" w:space="0" w:color="auto"/>
              <w:left w:val="single" w:sz="4" w:space="0" w:color="auto"/>
              <w:bottom w:val="single" w:sz="4" w:space="0" w:color="auto"/>
              <w:right w:val="single" w:sz="4" w:space="0" w:color="auto"/>
            </w:tcBorders>
          </w:tcPr>
          <w:p w14:paraId="1280C2FE" w14:textId="77777777" w:rsidR="00583C7E" w:rsidRPr="00583C7E" w:rsidRDefault="00583C7E" w:rsidP="00583C7E">
            <w:pPr>
              <w:autoSpaceDE w:val="0"/>
              <w:autoSpaceDN w:val="0"/>
              <w:adjustRightInd w:val="0"/>
              <w:ind w:firstLine="709"/>
              <w:jc w:val="both"/>
            </w:pPr>
            <w:r w:rsidRPr="00583C7E">
              <w:t>Сумма, руб.</w:t>
            </w:r>
          </w:p>
        </w:tc>
      </w:tr>
      <w:tr w:rsidR="00583C7E" w:rsidRPr="00583C7E" w14:paraId="710C10D7" w14:textId="77777777" w:rsidTr="00583C7E">
        <w:tc>
          <w:tcPr>
            <w:tcW w:w="3401" w:type="dxa"/>
            <w:tcBorders>
              <w:top w:val="single" w:sz="4" w:space="0" w:color="auto"/>
              <w:left w:val="single" w:sz="4" w:space="0" w:color="auto"/>
              <w:bottom w:val="single" w:sz="4" w:space="0" w:color="auto"/>
              <w:right w:val="single" w:sz="4" w:space="0" w:color="auto"/>
            </w:tcBorders>
          </w:tcPr>
          <w:p w14:paraId="5D261AA8" w14:textId="77777777" w:rsidR="00583C7E" w:rsidRPr="00583C7E" w:rsidRDefault="00583C7E" w:rsidP="00583C7E">
            <w:pPr>
              <w:autoSpaceDE w:val="0"/>
              <w:autoSpaceDN w:val="0"/>
              <w:adjustRightInd w:val="0"/>
              <w:ind w:firstLine="709"/>
              <w:jc w:val="both"/>
            </w:pPr>
            <w:r w:rsidRPr="00583C7E">
              <w:t>Списаны капитальные вложения в объект, являющийся несущественным активом</w:t>
            </w:r>
          </w:p>
        </w:tc>
        <w:tc>
          <w:tcPr>
            <w:tcW w:w="1700" w:type="dxa"/>
            <w:tcBorders>
              <w:top w:val="single" w:sz="4" w:space="0" w:color="auto"/>
              <w:left w:val="single" w:sz="4" w:space="0" w:color="auto"/>
              <w:bottom w:val="single" w:sz="4" w:space="0" w:color="auto"/>
              <w:right w:val="single" w:sz="4" w:space="0" w:color="auto"/>
            </w:tcBorders>
          </w:tcPr>
          <w:p w14:paraId="19D990DA" w14:textId="77777777" w:rsidR="00583C7E" w:rsidRPr="00583C7E" w:rsidRDefault="00583C7E" w:rsidP="00583C7E">
            <w:pPr>
              <w:autoSpaceDE w:val="0"/>
              <w:autoSpaceDN w:val="0"/>
              <w:adjustRightInd w:val="0"/>
              <w:ind w:firstLine="709"/>
              <w:jc w:val="both"/>
            </w:pPr>
            <w:r w:rsidRPr="00583C7E">
              <w:t>84</w:t>
            </w:r>
          </w:p>
        </w:tc>
        <w:tc>
          <w:tcPr>
            <w:tcW w:w="1700" w:type="dxa"/>
            <w:tcBorders>
              <w:top w:val="single" w:sz="4" w:space="0" w:color="auto"/>
              <w:left w:val="single" w:sz="4" w:space="0" w:color="auto"/>
              <w:bottom w:val="single" w:sz="4" w:space="0" w:color="auto"/>
              <w:right w:val="single" w:sz="4" w:space="0" w:color="auto"/>
            </w:tcBorders>
          </w:tcPr>
          <w:p w14:paraId="4A96AB4D" w14:textId="77777777" w:rsidR="00583C7E" w:rsidRPr="00583C7E" w:rsidRDefault="00583C7E" w:rsidP="00583C7E">
            <w:pPr>
              <w:autoSpaceDE w:val="0"/>
              <w:autoSpaceDN w:val="0"/>
              <w:adjustRightInd w:val="0"/>
              <w:ind w:firstLine="709"/>
              <w:jc w:val="both"/>
            </w:pPr>
            <w:r w:rsidRPr="00583C7E">
              <w:t>08</w:t>
            </w:r>
          </w:p>
        </w:tc>
        <w:tc>
          <w:tcPr>
            <w:tcW w:w="6094" w:type="dxa"/>
            <w:tcBorders>
              <w:top w:val="single" w:sz="4" w:space="0" w:color="auto"/>
              <w:left w:val="single" w:sz="4" w:space="0" w:color="auto"/>
              <w:bottom w:val="single" w:sz="4" w:space="0" w:color="auto"/>
              <w:right w:val="single" w:sz="4" w:space="0" w:color="auto"/>
            </w:tcBorders>
          </w:tcPr>
          <w:p w14:paraId="113673FB" w14:textId="77777777" w:rsidR="00583C7E" w:rsidRPr="00583C7E" w:rsidRDefault="00583C7E" w:rsidP="00583C7E">
            <w:pPr>
              <w:autoSpaceDE w:val="0"/>
              <w:autoSpaceDN w:val="0"/>
              <w:adjustRightInd w:val="0"/>
              <w:ind w:firstLine="709"/>
              <w:jc w:val="both"/>
            </w:pPr>
            <w:r w:rsidRPr="00583C7E">
              <w:t>60 000</w:t>
            </w:r>
          </w:p>
        </w:tc>
      </w:tr>
      <w:tr w:rsidR="00583C7E" w:rsidRPr="00583C7E" w14:paraId="1A04EA12" w14:textId="77777777" w:rsidTr="00583C7E">
        <w:tc>
          <w:tcPr>
            <w:tcW w:w="3401" w:type="dxa"/>
            <w:tcBorders>
              <w:top w:val="single" w:sz="4" w:space="0" w:color="auto"/>
              <w:left w:val="single" w:sz="4" w:space="0" w:color="auto"/>
              <w:bottom w:val="single" w:sz="4" w:space="0" w:color="auto"/>
              <w:right w:val="single" w:sz="4" w:space="0" w:color="auto"/>
            </w:tcBorders>
          </w:tcPr>
          <w:p w14:paraId="76EEEBD5" w14:textId="77777777" w:rsidR="00583C7E" w:rsidRPr="00583C7E" w:rsidRDefault="00583C7E" w:rsidP="00583C7E">
            <w:pPr>
              <w:autoSpaceDE w:val="0"/>
              <w:autoSpaceDN w:val="0"/>
              <w:adjustRightInd w:val="0"/>
              <w:ind w:firstLine="709"/>
              <w:jc w:val="both"/>
            </w:pPr>
            <w:r w:rsidRPr="00583C7E">
              <w:t>Уменьшены капитальные вложения и кредиторская задолженность поставщика на разницу между договорной (без НДС) и приведенной стоимостью материальных ценностей</w:t>
            </w:r>
          </w:p>
        </w:tc>
        <w:tc>
          <w:tcPr>
            <w:tcW w:w="1700" w:type="dxa"/>
            <w:tcBorders>
              <w:top w:val="single" w:sz="4" w:space="0" w:color="auto"/>
              <w:left w:val="single" w:sz="4" w:space="0" w:color="auto"/>
              <w:bottom w:val="single" w:sz="4" w:space="0" w:color="auto"/>
              <w:right w:val="single" w:sz="4" w:space="0" w:color="auto"/>
            </w:tcBorders>
          </w:tcPr>
          <w:p w14:paraId="46DA4197" w14:textId="77777777" w:rsidR="00583C7E" w:rsidRPr="00583C7E" w:rsidRDefault="00583C7E" w:rsidP="00583C7E">
            <w:pPr>
              <w:autoSpaceDE w:val="0"/>
              <w:autoSpaceDN w:val="0"/>
              <w:adjustRightInd w:val="0"/>
              <w:ind w:firstLine="709"/>
              <w:jc w:val="both"/>
            </w:pPr>
            <w:r w:rsidRPr="00583C7E">
              <w:t>60</w:t>
            </w:r>
          </w:p>
        </w:tc>
        <w:tc>
          <w:tcPr>
            <w:tcW w:w="1700" w:type="dxa"/>
            <w:tcBorders>
              <w:top w:val="single" w:sz="4" w:space="0" w:color="auto"/>
              <w:left w:val="single" w:sz="4" w:space="0" w:color="auto"/>
              <w:bottom w:val="single" w:sz="4" w:space="0" w:color="auto"/>
              <w:right w:val="single" w:sz="4" w:space="0" w:color="auto"/>
            </w:tcBorders>
          </w:tcPr>
          <w:p w14:paraId="3E131765" w14:textId="77777777" w:rsidR="00583C7E" w:rsidRPr="00583C7E" w:rsidRDefault="00583C7E" w:rsidP="00583C7E">
            <w:pPr>
              <w:autoSpaceDE w:val="0"/>
              <w:autoSpaceDN w:val="0"/>
              <w:adjustRightInd w:val="0"/>
              <w:ind w:firstLine="709"/>
              <w:jc w:val="both"/>
            </w:pPr>
            <w:r w:rsidRPr="00583C7E">
              <w:t>08</w:t>
            </w:r>
          </w:p>
        </w:tc>
        <w:tc>
          <w:tcPr>
            <w:tcW w:w="6094" w:type="dxa"/>
            <w:tcBorders>
              <w:top w:val="single" w:sz="4" w:space="0" w:color="auto"/>
              <w:left w:val="single" w:sz="4" w:space="0" w:color="auto"/>
              <w:bottom w:val="single" w:sz="4" w:space="0" w:color="auto"/>
              <w:right w:val="single" w:sz="4" w:space="0" w:color="auto"/>
            </w:tcBorders>
          </w:tcPr>
          <w:p w14:paraId="7D7559DA" w14:textId="77777777" w:rsidR="00583C7E" w:rsidRPr="00583C7E" w:rsidRDefault="00583C7E" w:rsidP="00583C7E">
            <w:pPr>
              <w:autoSpaceDE w:val="0"/>
              <w:autoSpaceDN w:val="0"/>
              <w:adjustRightInd w:val="0"/>
              <w:ind w:firstLine="709"/>
              <w:jc w:val="both"/>
            </w:pPr>
            <w:r w:rsidRPr="00583C7E">
              <w:t>120 000</w:t>
            </w:r>
          </w:p>
        </w:tc>
      </w:tr>
      <w:tr w:rsidR="00583C7E" w:rsidRPr="00583C7E" w14:paraId="0B3330D6" w14:textId="77777777" w:rsidTr="00583C7E">
        <w:tc>
          <w:tcPr>
            <w:tcW w:w="3401" w:type="dxa"/>
            <w:tcBorders>
              <w:top w:val="single" w:sz="4" w:space="0" w:color="auto"/>
              <w:left w:val="single" w:sz="4" w:space="0" w:color="auto"/>
              <w:bottom w:val="single" w:sz="4" w:space="0" w:color="auto"/>
              <w:right w:val="single" w:sz="4" w:space="0" w:color="auto"/>
            </w:tcBorders>
          </w:tcPr>
          <w:p w14:paraId="49948157" w14:textId="77777777" w:rsidR="00583C7E" w:rsidRPr="00583C7E" w:rsidRDefault="00583C7E" w:rsidP="00583C7E">
            <w:pPr>
              <w:autoSpaceDE w:val="0"/>
              <w:autoSpaceDN w:val="0"/>
              <w:adjustRightInd w:val="0"/>
              <w:ind w:firstLine="709"/>
              <w:jc w:val="both"/>
            </w:pPr>
            <w:r w:rsidRPr="00583C7E">
              <w:t xml:space="preserve">Кредиторская задолженность перед поставщиком увеличена на сумму процентов за отсрочку платежа за период с момента </w:t>
            </w:r>
            <w:r w:rsidRPr="00583C7E">
              <w:lastRenderedPageBreak/>
              <w:t>приобретения материальных ценностей до 1 января 2021 г.</w:t>
            </w:r>
          </w:p>
        </w:tc>
        <w:tc>
          <w:tcPr>
            <w:tcW w:w="1700" w:type="dxa"/>
            <w:tcBorders>
              <w:top w:val="single" w:sz="4" w:space="0" w:color="auto"/>
              <w:left w:val="single" w:sz="4" w:space="0" w:color="auto"/>
              <w:bottom w:val="single" w:sz="4" w:space="0" w:color="auto"/>
              <w:right w:val="single" w:sz="4" w:space="0" w:color="auto"/>
            </w:tcBorders>
          </w:tcPr>
          <w:p w14:paraId="6132C769" w14:textId="77777777" w:rsidR="00583C7E" w:rsidRPr="00583C7E" w:rsidRDefault="00583C7E" w:rsidP="00583C7E">
            <w:pPr>
              <w:autoSpaceDE w:val="0"/>
              <w:autoSpaceDN w:val="0"/>
              <w:adjustRightInd w:val="0"/>
              <w:ind w:firstLine="709"/>
              <w:jc w:val="both"/>
            </w:pPr>
            <w:r w:rsidRPr="00583C7E">
              <w:lastRenderedPageBreak/>
              <w:t>84</w:t>
            </w:r>
          </w:p>
        </w:tc>
        <w:tc>
          <w:tcPr>
            <w:tcW w:w="1700" w:type="dxa"/>
            <w:tcBorders>
              <w:top w:val="single" w:sz="4" w:space="0" w:color="auto"/>
              <w:left w:val="single" w:sz="4" w:space="0" w:color="auto"/>
              <w:bottom w:val="single" w:sz="4" w:space="0" w:color="auto"/>
              <w:right w:val="single" w:sz="4" w:space="0" w:color="auto"/>
            </w:tcBorders>
          </w:tcPr>
          <w:p w14:paraId="7418FB0E" w14:textId="77777777" w:rsidR="00583C7E" w:rsidRPr="00583C7E" w:rsidRDefault="00583C7E" w:rsidP="00583C7E">
            <w:pPr>
              <w:autoSpaceDE w:val="0"/>
              <w:autoSpaceDN w:val="0"/>
              <w:adjustRightInd w:val="0"/>
              <w:ind w:firstLine="709"/>
              <w:jc w:val="both"/>
            </w:pPr>
            <w:r w:rsidRPr="00583C7E">
              <w:t>60</w:t>
            </w:r>
          </w:p>
        </w:tc>
        <w:tc>
          <w:tcPr>
            <w:tcW w:w="6094" w:type="dxa"/>
            <w:tcBorders>
              <w:top w:val="single" w:sz="4" w:space="0" w:color="auto"/>
              <w:left w:val="single" w:sz="4" w:space="0" w:color="auto"/>
              <w:bottom w:val="single" w:sz="4" w:space="0" w:color="auto"/>
              <w:right w:val="single" w:sz="4" w:space="0" w:color="auto"/>
            </w:tcBorders>
          </w:tcPr>
          <w:p w14:paraId="7D644836" w14:textId="77777777" w:rsidR="00583C7E" w:rsidRPr="00583C7E" w:rsidRDefault="00583C7E" w:rsidP="00583C7E">
            <w:pPr>
              <w:autoSpaceDE w:val="0"/>
              <w:autoSpaceDN w:val="0"/>
              <w:adjustRightInd w:val="0"/>
              <w:ind w:firstLine="709"/>
              <w:jc w:val="both"/>
            </w:pPr>
            <w:r w:rsidRPr="00583C7E">
              <w:t>43 000</w:t>
            </w:r>
          </w:p>
        </w:tc>
      </w:tr>
    </w:tbl>
    <w:p w14:paraId="45E546E7" w14:textId="77777777" w:rsidR="00583C7E" w:rsidRPr="00583C7E" w:rsidRDefault="00583C7E" w:rsidP="00583C7E">
      <w:pPr>
        <w:autoSpaceDE w:val="0"/>
        <w:autoSpaceDN w:val="0"/>
        <w:adjustRightInd w:val="0"/>
        <w:ind w:firstLine="709"/>
        <w:jc w:val="both"/>
      </w:pPr>
    </w:p>
    <w:p w14:paraId="07DDD880" w14:textId="77777777" w:rsidR="00583C7E" w:rsidRPr="00583C7E" w:rsidRDefault="00583C7E" w:rsidP="00583C7E">
      <w:pPr>
        <w:autoSpaceDE w:val="0"/>
        <w:autoSpaceDN w:val="0"/>
        <w:adjustRightInd w:val="0"/>
        <w:ind w:firstLine="709"/>
        <w:jc w:val="both"/>
      </w:pPr>
      <w:r w:rsidRPr="00583C7E">
        <w:t>В бухгалтерской отчетности за 2021 г. организации необходимо скорректировать сравнительные показатели.</w:t>
      </w:r>
    </w:p>
    <w:p w14:paraId="64C74C0A" w14:textId="77777777" w:rsidR="00583C7E" w:rsidRPr="00583C7E" w:rsidRDefault="00583C7E" w:rsidP="00583C7E">
      <w:pPr>
        <w:autoSpaceDE w:val="0"/>
        <w:autoSpaceDN w:val="0"/>
        <w:adjustRightInd w:val="0"/>
        <w:ind w:firstLine="709"/>
        <w:jc w:val="both"/>
      </w:pPr>
      <w:r w:rsidRPr="00583C7E">
        <w:rPr>
          <w:b/>
          <w:bCs/>
        </w:rPr>
        <w:t>В бухгалтерском балансе:</w:t>
      </w:r>
    </w:p>
    <w:p w14:paraId="4CBCF58C"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336"/>
        <w:gridCol w:w="794"/>
        <w:gridCol w:w="1474"/>
        <w:gridCol w:w="1417"/>
        <w:gridCol w:w="1418"/>
      </w:tblGrid>
      <w:tr w:rsidR="00583C7E" w:rsidRPr="00583C7E" w14:paraId="5DC05441" w14:textId="77777777">
        <w:tc>
          <w:tcPr>
            <w:tcW w:w="850" w:type="dxa"/>
            <w:tcBorders>
              <w:top w:val="single" w:sz="4" w:space="0" w:color="auto"/>
              <w:left w:val="single" w:sz="4" w:space="0" w:color="auto"/>
              <w:bottom w:val="single" w:sz="4" w:space="0" w:color="auto"/>
              <w:right w:val="single" w:sz="4" w:space="0" w:color="auto"/>
            </w:tcBorders>
          </w:tcPr>
          <w:p w14:paraId="0824D481" w14:textId="77777777" w:rsidR="00583C7E" w:rsidRPr="00583C7E" w:rsidRDefault="00583C7E" w:rsidP="00583C7E">
            <w:pPr>
              <w:autoSpaceDE w:val="0"/>
              <w:autoSpaceDN w:val="0"/>
              <w:adjustRightInd w:val="0"/>
              <w:jc w:val="both"/>
            </w:pPr>
            <w:r w:rsidRPr="00583C7E">
              <w:t>Пояснения</w:t>
            </w:r>
          </w:p>
        </w:tc>
        <w:tc>
          <w:tcPr>
            <w:tcW w:w="3336" w:type="dxa"/>
            <w:tcBorders>
              <w:top w:val="single" w:sz="4" w:space="0" w:color="auto"/>
              <w:left w:val="single" w:sz="4" w:space="0" w:color="auto"/>
              <w:bottom w:val="single" w:sz="4" w:space="0" w:color="auto"/>
              <w:right w:val="single" w:sz="4" w:space="0" w:color="auto"/>
            </w:tcBorders>
          </w:tcPr>
          <w:p w14:paraId="07F907C6" w14:textId="77777777" w:rsidR="00583C7E" w:rsidRPr="00583C7E" w:rsidRDefault="00583C7E" w:rsidP="00583C7E">
            <w:pPr>
              <w:autoSpaceDE w:val="0"/>
              <w:autoSpaceDN w:val="0"/>
              <w:adjustRightInd w:val="0"/>
              <w:jc w:val="both"/>
            </w:pPr>
            <w:r w:rsidRPr="00583C7E">
              <w:t>Наименование показателя</w:t>
            </w:r>
          </w:p>
        </w:tc>
        <w:tc>
          <w:tcPr>
            <w:tcW w:w="794" w:type="dxa"/>
            <w:tcBorders>
              <w:top w:val="single" w:sz="4" w:space="0" w:color="auto"/>
              <w:left w:val="single" w:sz="4" w:space="0" w:color="auto"/>
              <w:bottom w:val="single" w:sz="4" w:space="0" w:color="auto"/>
              <w:right w:val="single" w:sz="4" w:space="0" w:color="auto"/>
            </w:tcBorders>
          </w:tcPr>
          <w:p w14:paraId="77ABDF2A" w14:textId="77777777" w:rsidR="00583C7E" w:rsidRPr="00583C7E" w:rsidRDefault="00583C7E" w:rsidP="00583C7E">
            <w:pPr>
              <w:autoSpaceDE w:val="0"/>
              <w:autoSpaceDN w:val="0"/>
              <w:adjustRightInd w:val="0"/>
              <w:jc w:val="both"/>
            </w:pPr>
            <w:r w:rsidRPr="00583C7E">
              <w:t>Код</w:t>
            </w:r>
          </w:p>
        </w:tc>
        <w:tc>
          <w:tcPr>
            <w:tcW w:w="1474" w:type="dxa"/>
            <w:tcBorders>
              <w:top w:val="single" w:sz="4" w:space="0" w:color="auto"/>
              <w:left w:val="single" w:sz="4" w:space="0" w:color="auto"/>
              <w:bottom w:val="single" w:sz="4" w:space="0" w:color="auto"/>
              <w:right w:val="single" w:sz="4" w:space="0" w:color="auto"/>
            </w:tcBorders>
          </w:tcPr>
          <w:p w14:paraId="179D3CDB" w14:textId="77777777" w:rsidR="00583C7E" w:rsidRPr="00583C7E" w:rsidRDefault="00583C7E" w:rsidP="00583C7E">
            <w:pPr>
              <w:autoSpaceDE w:val="0"/>
              <w:autoSpaceDN w:val="0"/>
              <w:adjustRightInd w:val="0"/>
              <w:jc w:val="both"/>
            </w:pPr>
            <w:r w:rsidRPr="00583C7E">
              <w:t>На 31 декабря 2021 г.</w:t>
            </w:r>
          </w:p>
        </w:tc>
        <w:tc>
          <w:tcPr>
            <w:tcW w:w="1417" w:type="dxa"/>
            <w:tcBorders>
              <w:top w:val="single" w:sz="4" w:space="0" w:color="auto"/>
              <w:left w:val="single" w:sz="4" w:space="0" w:color="auto"/>
              <w:bottom w:val="single" w:sz="4" w:space="0" w:color="auto"/>
              <w:right w:val="single" w:sz="4" w:space="0" w:color="auto"/>
            </w:tcBorders>
          </w:tcPr>
          <w:p w14:paraId="063454EF" w14:textId="77777777" w:rsidR="00583C7E" w:rsidRPr="00583C7E" w:rsidRDefault="00583C7E" w:rsidP="00583C7E">
            <w:pPr>
              <w:autoSpaceDE w:val="0"/>
              <w:autoSpaceDN w:val="0"/>
              <w:adjustRightInd w:val="0"/>
              <w:jc w:val="both"/>
            </w:pPr>
            <w:r w:rsidRPr="00583C7E">
              <w:t>На 31 декабря 2020 г.</w:t>
            </w:r>
          </w:p>
        </w:tc>
        <w:tc>
          <w:tcPr>
            <w:tcW w:w="1418" w:type="dxa"/>
            <w:tcBorders>
              <w:top w:val="single" w:sz="4" w:space="0" w:color="auto"/>
              <w:left w:val="single" w:sz="4" w:space="0" w:color="auto"/>
              <w:bottom w:val="single" w:sz="4" w:space="0" w:color="auto"/>
              <w:right w:val="single" w:sz="4" w:space="0" w:color="auto"/>
            </w:tcBorders>
          </w:tcPr>
          <w:p w14:paraId="20AB1138" w14:textId="77777777" w:rsidR="00583C7E" w:rsidRPr="00583C7E" w:rsidRDefault="00583C7E" w:rsidP="00583C7E">
            <w:pPr>
              <w:autoSpaceDE w:val="0"/>
              <w:autoSpaceDN w:val="0"/>
              <w:adjustRightInd w:val="0"/>
              <w:jc w:val="both"/>
            </w:pPr>
            <w:r w:rsidRPr="00583C7E">
              <w:t>На 31 декабря 2019 г.</w:t>
            </w:r>
          </w:p>
        </w:tc>
      </w:tr>
      <w:tr w:rsidR="00583C7E" w:rsidRPr="00583C7E" w14:paraId="518FC6CA" w14:textId="77777777">
        <w:tc>
          <w:tcPr>
            <w:tcW w:w="850" w:type="dxa"/>
            <w:tcBorders>
              <w:top w:val="single" w:sz="4" w:space="0" w:color="auto"/>
              <w:left w:val="single" w:sz="4" w:space="0" w:color="auto"/>
              <w:bottom w:val="single" w:sz="4" w:space="0" w:color="auto"/>
              <w:right w:val="single" w:sz="4" w:space="0" w:color="auto"/>
            </w:tcBorders>
          </w:tcPr>
          <w:p w14:paraId="366D2352" w14:textId="77777777" w:rsidR="00583C7E" w:rsidRPr="00583C7E" w:rsidRDefault="00583C7E" w:rsidP="00583C7E">
            <w:pPr>
              <w:autoSpaceDE w:val="0"/>
              <w:autoSpaceDN w:val="0"/>
              <w:adjustRightInd w:val="0"/>
              <w:jc w:val="both"/>
            </w:pPr>
            <w:r w:rsidRPr="00583C7E">
              <w:t>1</w:t>
            </w:r>
          </w:p>
        </w:tc>
        <w:tc>
          <w:tcPr>
            <w:tcW w:w="3336" w:type="dxa"/>
            <w:tcBorders>
              <w:top w:val="single" w:sz="4" w:space="0" w:color="auto"/>
              <w:left w:val="single" w:sz="4" w:space="0" w:color="auto"/>
              <w:bottom w:val="single" w:sz="4" w:space="0" w:color="auto"/>
              <w:right w:val="single" w:sz="4" w:space="0" w:color="auto"/>
            </w:tcBorders>
          </w:tcPr>
          <w:p w14:paraId="13F0D53C" w14:textId="77777777" w:rsidR="00583C7E" w:rsidRPr="00583C7E" w:rsidRDefault="00583C7E" w:rsidP="00583C7E">
            <w:pPr>
              <w:autoSpaceDE w:val="0"/>
              <w:autoSpaceDN w:val="0"/>
              <w:adjustRightInd w:val="0"/>
              <w:jc w:val="both"/>
            </w:pPr>
            <w:r w:rsidRPr="00583C7E">
              <w:t>2</w:t>
            </w:r>
          </w:p>
        </w:tc>
        <w:tc>
          <w:tcPr>
            <w:tcW w:w="794" w:type="dxa"/>
            <w:tcBorders>
              <w:top w:val="single" w:sz="4" w:space="0" w:color="auto"/>
              <w:left w:val="single" w:sz="4" w:space="0" w:color="auto"/>
              <w:bottom w:val="single" w:sz="4" w:space="0" w:color="auto"/>
              <w:right w:val="single" w:sz="4" w:space="0" w:color="auto"/>
            </w:tcBorders>
          </w:tcPr>
          <w:p w14:paraId="19312D79" w14:textId="77777777" w:rsidR="00583C7E" w:rsidRPr="00583C7E" w:rsidRDefault="00583C7E" w:rsidP="00583C7E">
            <w:pPr>
              <w:autoSpaceDE w:val="0"/>
              <w:autoSpaceDN w:val="0"/>
              <w:adjustRightInd w:val="0"/>
              <w:jc w:val="both"/>
            </w:pPr>
            <w:r w:rsidRPr="00583C7E">
              <w:t>3</w:t>
            </w:r>
          </w:p>
        </w:tc>
        <w:tc>
          <w:tcPr>
            <w:tcW w:w="1474" w:type="dxa"/>
            <w:tcBorders>
              <w:top w:val="single" w:sz="4" w:space="0" w:color="auto"/>
              <w:left w:val="single" w:sz="4" w:space="0" w:color="auto"/>
              <w:bottom w:val="single" w:sz="4" w:space="0" w:color="auto"/>
              <w:right w:val="single" w:sz="4" w:space="0" w:color="auto"/>
            </w:tcBorders>
          </w:tcPr>
          <w:p w14:paraId="0EAA4A29" w14:textId="77777777" w:rsidR="00583C7E" w:rsidRPr="00583C7E" w:rsidRDefault="00583C7E" w:rsidP="00583C7E">
            <w:pPr>
              <w:autoSpaceDE w:val="0"/>
              <w:autoSpaceDN w:val="0"/>
              <w:adjustRightInd w:val="0"/>
              <w:jc w:val="both"/>
            </w:pPr>
            <w:r w:rsidRPr="00583C7E">
              <w:t>4</w:t>
            </w:r>
          </w:p>
        </w:tc>
        <w:tc>
          <w:tcPr>
            <w:tcW w:w="1417" w:type="dxa"/>
            <w:tcBorders>
              <w:top w:val="single" w:sz="4" w:space="0" w:color="auto"/>
              <w:left w:val="single" w:sz="4" w:space="0" w:color="auto"/>
              <w:bottom w:val="single" w:sz="4" w:space="0" w:color="auto"/>
              <w:right w:val="single" w:sz="4" w:space="0" w:color="auto"/>
            </w:tcBorders>
          </w:tcPr>
          <w:p w14:paraId="35EBBA25" w14:textId="77777777" w:rsidR="00583C7E" w:rsidRPr="00583C7E" w:rsidRDefault="00583C7E" w:rsidP="00583C7E">
            <w:pPr>
              <w:autoSpaceDE w:val="0"/>
              <w:autoSpaceDN w:val="0"/>
              <w:adjustRightInd w:val="0"/>
              <w:jc w:val="both"/>
            </w:pPr>
            <w:r w:rsidRPr="00583C7E">
              <w:t>5</w:t>
            </w:r>
          </w:p>
        </w:tc>
        <w:tc>
          <w:tcPr>
            <w:tcW w:w="1418" w:type="dxa"/>
            <w:tcBorders>
              <w:top w:val="single" w:sz="4" w:space="0" w:color="auto"/>
              <w:left w:val="single" w:sz="4" w:space="0" w:color="auto"/>
              <w:bottom w:val="single" w:sz="4" w:space="0" w:color="auto"/>
              <w:right w:val="single" w:sz="4" w:space="0" w:color="auto"/>
            </w:tcBorders>
          </w:tcPr>
          <w:p w14:paraId="2F510093" w14:textId="77777777" w:rsidR="00583C7E" w:rsidRPr="00583C7E" w:rsidRDefault="00583C7E" w:rsidP="00583C7E">
            <w:pPr>
              <w:autoSpaceDE w:val="0"/>
              <w:autoSpaceDN w:val="0"/>
              <w:adjustRightInd w:val="0"/>
              <w:jc w:val="both"/>
            </w:pPr>
            <w:r w:rsidRPr="00583C7E">
              <w:t>6</w:t>
            </w:r>
          </w:p>
        </w:tc>
      </w:tr>
      <w:tr w:rsidR="00583C7E" w:rsidRPr="00583C7E" w14:paraId="7DA257A2" w14:textId="77777777">
        <w:tc>
          <w:tcPr>
            <w:tcW w:w="850" w:type="dxa"/>
            <w:tcBorders>
              <w:top w:val="single" w:sz="4" w:space="0" w:color="auto"/>
              <w:left w:val="single" w:sz="4" w:space="0" w:color="auto"/>
              <w:bottom w:val="single" w:sz="4" w:space="0" w:color="auto"/>
              <w:right w:val="single" w:sz="4" w:space="0" w:color="auto"/>
            </w:tcBorders>
          </w:tcPr>
          <w:p w14:paraId="13CA26DA"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4D412926" w14:textId="77777777" w:rsidR="00583C7E" w:rsidRPr="00583C7E" w:rsidRDefault="00583C7E" w:rsidP="00583C7E">
            <w:pPr>
              <w:autoSpaceDE w:val="0"/>
              <w:autoSpaceDN w:val="0"/>
              <w:adjustRightInd w:val="0"/>
              <w:jc w:val="both"/>
            </w:pPr>
            <w:r w:rsidRPr="00583C7E">
              <w:t>АКТИВ</w:t>
            </w:r>
          </w:p>
        </w:tc>
        <w:tc>
          <w:tcPr>
            <w:tcW w:w="794" w:type="dxa"/>
            <w:tcBorders>
              <w:top w:val="single" w:sz="4" w:space="0" w:color="auto"/>
              <w:left w:val="single" w:sz="4" w:space="0" w:color="auto"/>
              <w:bottom w:val="single" w:sz="4" w:space="0" w:color="auto"/>
              <w:right w:val="single" w:sz="4" w:space="0" w:color="auto"/>
            </w:tcBorders>
          </w:tcPr>
          <w:p w14:paraId="57D47A3C"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bottom w:val="single" w:sz="4" w:space="0" w:color="auto"/>
              <w:right w:val="single" w:sz="4" w:space="0" w:color="auto"/>
            </w:tcBorders>
          </w:tcPr>
          <w:p w14:paraId="0D622B10"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0A1AC16F" w14:textId="77777777" w:rsidR="00583C7E" w:rsidRPr="00583C7E" w:rsidRDefault="00583C7E" w:rsidP="00583C7E">
            <w:pPr>
              <w:autoSpaceDE w:val="0"/>
              <w:autoSpaceDN w:val="0"/>
              <w:adjustRightInd w:val="0"/>
              <w:jc w:val="both"/>
            </w:pPr>
          </w:p>
        </w:tc>
        <w:tc>
          <w:tcPr>
            <w:tcW w:w="1418" w:type="dxa"/>
            <w:tcBorders>
              <w:top w:val="single" w:sz="4" w:space="0" w:color="auto"/>
              <w:left w:val="single" w:sz="4" w:space="0" w:color="auto"/>
              <w:bottom w:val="single" w:sz="4" w:space="0" w:color="auto"/>
              <w:right w:val="single" w:sz="4" w:space="0" w:color="auto"/>
            </w:tcBorders>
          </w:tcPr>
          <w:p w14:paraId="3F7B70C7" w14:textId="77777777" w:rsidR="00583C7E" w:rsidRPr="00583C7E" w:rsidRDefault="00583C7E" w:rsidP="00583C7E">
            <w:pPr>
              <w:autoSpaceDE w:val="0"/>
              <w:autoSpaceDN w:val="0"/>
              <w:adjustRightInd w:val="0"/>
              <w:jc w:val="both"/>
            </w:pPr>
          </w:p>
        </w:tc>
      </w:tr>
      <w:tr w:rsidR="00583C7E" w:rsidRPr="00583C7E" w14:paraId="3ED0389F" w14:textId="77777777">
        <w:tc>
          <w:tcPr>
            <w:tcW w:w="850" w:type="dxa"/>
            <w:tcBorders>
              <w:top w:val="single" w:sz="4" w:space="0" w:color="auto"/>
              <w:left w:val="single" w:sz="4" w:space="0" w:color="auto"/>
              <w:bottom w:val="single" w:sz="4" w:space="0" w:color="auto"/>
              <w:right w:val="single" w:sz="4" w:space="0" w:color="auto"/>
            </w:tcBorders>
          </w:tcPr>
          <w:p w14:paraId="5808DDC8"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67312C47" w14:textId="77777777" w:rsidR="00583C7E" w:rsidRPr="00583C7E" w:rsidRDefault="00583C7E" w:rsidP="00583C7E">
            <w:pPr>
              <w:autoSpaceDE w:val="0"/>
              <w:autoSpaceDN w:val="0"/>
              <w:adjustRightInd w:val="0"/>
              <w:jc w:val="both"/>
            </w:pPr>
            <w:r w:rsidRPr="00583C7E">
              <w:t>I. ВНЕОБОРОТНЫЕ АКТИВЫ</w:t>
            </w:r>
          </w:p>
        </w:tc>
        <w:tc>
          <w:tcPr>
            <w:tcW w:w="794" w:type="dxa"/>
            <w:tcBorders>
              <w:top w:val="single" w:sz="4" w:space="0" w:color="auto"/>
              <w:left w:val="single" w:sz="4" w:space="0" w:color="auto"/>
              <w:bottom w:val="single" w:sz="4" w:space="0" w:color="auto"/>
              <w:right w:val="single" w:sz="4" w:space="0" w:color="auto"/>
            </w:tcBorders>
          </w:tcPr>
          <w:p w14:paraId="647C8BD6"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bottom w:val="single" w:sz="4" w:space="0" w:color="auto"/>
              <w:right w:val="single" w:sz="4" w:space="0" w:color="auto"/>
            </w:tcBorders>
          </w:tcPr>
          <w:p w14:paraId="190D8E1A"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38112A80" w14:textId="77777777" w:rsidR="00583C7E" w:rsidRPr="00583C7E" w:rsidRDefault="00583C7E" w:rsidP="00583C7E">
            <w:pPr>
              <w:autoSpaceDE w:val="0"/>
              <w:autoSpaceDN w:val="0"/>
              <w:adjustRightInd w:val="0"/>
              <w:jc w:val="both"/>
            </w:pPr>
          </w:p>
        </w:tc>
        <w:tc>
          <w:tcPr>
            <w:tcW w:w="1418" w:type="dxa"/>
            <w:tcBorders>
              <w:top w:val="single" w:sz="4" w:space="0" w:color="auto"/>
              <w:left w:val="single" w:sz="4" w:space="0" w:color="auto"/>
              <w:bottom w:val="single" w:sz="4" w:space="0" w:color="auto"/>
              <w:right w:val="single" w:sz="4" w:space="0" w:color="auto"/>
            </w:tcBorders>
          </w:tcPr>
          <w:p w14:paraId="05984D0A" w14:textId="77777777" w:rsidR="00583C7E" w:rsidRPr="00583C7E" w:rsidRDefault="00583C7E" w:rsidP="00583C7E">
            <w:pPr>
              <w:autoSpaceDE w:val="0"/>
              <w:autoSpaceDN w:val="0"/>
              <w:adjustRightInd w:val="0"/>
              <w:jc w:val="both"/>
            </w:pPr>
          </w:p>
        </w:tc>
      </w:tr>
      <w:tr w:rsidR="00583C7E" w:rsidRPr="00583C7E" w14:paraId="3FDA3DDC" w14:textId="77777777">
        <w:tc>
          <w:tcPr>
            <w:tcW w:w="850" w:type="dxa"/>
            <w:tcBorders>
              <w:top w:val="single" w:sz="4" w:space="0" w:color="auto"/>
              <w:left w:val="single" w:sz="4" w:space="0" w:color="auto"/>
              <w:bottom w:val="single" w:sz="4" w:space="0" w:color="auto"/>
              <w:right w:val="single" w:sz="4" w:space="0" w:color="auto"/>
            </w:tcBorders>
          </w:tcPr>
          <w:p w14:paraId="55190A3F"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3CAAEE99" w14:textId="77777777" w:rsidR="00583C7E" w:rsidRPr="00583C7E" w:rsidRDefault="00583C7E" w:rsidP="00583C7E">
            <w:pPr>
              <w:autoSpaceDE w:val="0"/>
              <w:autoSpaceDN w:val="0"/>
              <w:adjustRightInd w:val="0"/>
              <w:jc w:val="both"/>
            </w:pPr>
            <w:r w:rsidRPr="00583C7E">
              <w:t>Капитальные вложения</w:t>
            </w:r>
          </w:p>
        </w:tc>
        <w:tc>
          <w:tcPr>
            <w:tcW w:w="794" w:type="dxa"/>
            <w:tcBorders>
              <w:top w:val="single" w:sz="4" w:space="0" w:color="auto"/>
              <w:left w:val="single" w:sz="4" w:space="0" w:color="auto"/>
              <w:bottom w:val="single" w:sz="4" w:space="0" w:color="auto"/>
              <w:right w:val="single" w:sz="4" w:space="0" w:color="auto"/>
            </w:tcBorders>
          </w:tcPr>
          <w:p w14:paraId="04904A03" w14:textId="77777777" w:rsidR="00583C7E" w:rsidRPr="00583C7E" w:rsidRDefault="00583C7E" w:rsidP="00583C7E">
            <w:pPr>
              <w:autoSpaceDE w:val="0"/>
              <w:autoSpaceDN w:val="0"/>
              <w:adjustRightInd w:val="0"/>
              <w:jc w:val="both"/>
            </w:pPr>
            <w:r w:rsidRPr="00583C7E">
              <w:t>1155</w:t>
            </w:r>
          </w:p>
        </w:tc>
        <w:tc>
          <w:tcPr>
            <w:tcW w:w="1474" w:type="dxa"/>
            <w:tcBorders>
              <w:top w:val="single" w:sz="4" w:space="0" w:color="auto"/>
              <w:left w:val="single" w:sz="4" w:space="0" w:color="auto"/>
              <w:bottom w:val="single" w:sz="4" w:space="0" w:color="auto"/>
              <w:right w:val="single" w:sz="4" w:space="0" w:color="auto"/>
            </w:tcBorders>
          </w:tcPr>
          <w:p w14:paraId="2E74142E"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3637004E" w14:textId="77777777" w:rsidR="00583C7E" w:rsidRPr="00583C7E" w:rsidRDefault="00583C7E" w:rsidP="00583C7E">
            <w:pPr>
              <w:autoSpaceDE w:val="0"/>
              <w:autoSpaceDN w:val="0"/>
              <w:adjustRightInd w:val="0"/>
              <w:jc w:val="both"/>
            </w:pPr>
            <w:r w:rsidRPr="00583C7E">
              <w:t xml:space="preserve">-180 </w:t>
            </w:r>
            <w:r w:rsidRPr="00583C7E">
              <w:rPr>
                <w:b/>
                <w:bCs/>
                <w:vertAlign w:val="superscript"/>
              </w:rPr>
              <w:t>1</w:t>
            </w:r>
          </w:p>
        </w:tc>
        <w:tc>
          <w:tcPr>
            <w:tcW w:w="1418" w:type="dxa"/>
            <w:tcBorders>
              <w:top w:val="single" w:sz="4" w:space="0" w:color="auto"/>
              <w:left w:val="single" w:sz="4" w:space="0" w:color="auto"/>
              <w:bottom w:val="single" w:sz="4" w:space="0" w:color="auto"/>
              <w:right w:val="single" w:sz="4" w:space="0" w:color="auto"/>
            </w:tcBorders>
          </w:tcPr>
          <w:p w14:paraId="771370C5" w14:textId="77777777" w:rsidR="00583C7E" w:rsidRPr="00583C7E" w:rsidRDefault="00583C7E" w:rsidP="00583C7E">
            <w:pPr>
              <w:autoSpaceDE w:val="0"/>
              <w:autoSpaceDN w:val="0"/>
              <w:adjustRightInd w:val="0"/>
              <w:jc w:val="both"/>
            </w:pPr>
            <w:r w:rsidRPr="00583C7E">
              <w:t>-</w:t>
            </w:r>
          </w:p>
        </w:tc>
      </w:tr>
      <w:tr w:rsidR="00583C7E" w:rsidRPr="00583C7E" w14:paraId="02A2F54A" w14:textId="77777777">
        <w:tc>
          <w:tcPr>
            <w:tcW w:w="850" w:type="dxa"/>
            <w:tcBorders>
              <w:top w:val="single" w:sz="4" w:space="0" w:color="auto"/>
              <w:left w:val="single" w:sz="4" w:space="0" w:color="auto"/>
              <w:bottom w:val="single" w:sz="4" w:space="0" w:color="auto"/>
              <w:right w:val="single" w:sz="4" w:space="0" w:color="auto"/>
            </w:tcBorders>
          </w:tcPr>
          <w:p w14:paraId="32840A59"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0E8DC19E" w14:textId="77777777" w:rsidR="00583C7E" w:rsidRPr="00583C7E" w:rsidRDefault="00583C7E" w:rsidP="00583C7E">
            <w:pPr>
              <w:autoSpaceDE w:val="0"/>
              <w:autoSpaceDN w:val="0"/>
              <w:adjustRightInd w:val="0"/>
              <w:jc w:val="both"/>
            </w:pPr>
            <w:r w:rsidRPr="00583C7E">
              <w:t>Итого по разд. I</w:t>
            </w:r>
          </w:p>
        </w:tc>
        <w:tc>
          <w:tcPr>
            <w:tcW w:w="794" w:type="dxa"/>
            <w:tcBorders>
              <w:top w:val="single" w:sz="4" w:space="0" w:color="auto"/>
              <w:left w:val="single" w:sz="4" w:space="0" w:color="auto"/>
              <w:bottom w:val="single" w:sz="4" w:space="0" w:color="auto"/>
              <w:right w:val="single" w:sz="4" w:space="0" w:color="auto"/>
            </w:tcBorders>
          </w:tcPr>
          <w:p w14:paraId="6F49703C" w14:textId="77777777" w:rsidR="00583C7E" w:rsidRPr="00583C7E" w:rsidRDefault="00583C7E" w:rsidP="00583C7E">
            <w:pPr>
              <w:autoSpaceDE w:val="0"/>
              <w:autoSpaceDN w:val="0"/>
              <w:adjustRightInd w:val="0"/>
              <w:jc w:val="both"/>
            </w:pPr>
            <w:r w:rsidRPr="00583C7E">
              <w:t>1100</w:t>
            </w:r>
          </w:p>
        </w:tc>
        <w:tc>
          <w:tcPr>
            <w:tcW w:w="1474" w:type="dxa"/>
            <w:tcBorders>
              <w:top w:val="single" w:sz="4" w:space="0" w:color="auto"/>
              <w:left w:val="single" w:sz="4" w:space="0" w:color="auto"/>
              <w:bottom w:val="single" w:sz="4" w:space="0" w:color="auto"/>
              <w:right w:val="single" w:sz="4" w:space="0" w:color="auto"/>
            </w:tcBorders>
          </w:tcPr>
          <w:p w14:paraId="6F63A395"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5C8779A6" w14:textId="77777777" w:rsidR="00583C7E" w:rsidRPr="00583C7E" w:rsidRDefault="00583C7E" w:rsidP="00583C7E">
            <w:pPr>
              <w:autoSpaceDE w:val="0"/>
              <w:autoSpaceDN w:val="0"/>
              <w:adjustRightInd w:val="0"/>
              <w:jc w:val="both"/>
            </w:pPr>
            <w:r w:rsidRPr="00583C7E">
              <w:t>-180</w:t>
            </w:r>
          </w:p>
        </w:tc>
        <w:tc>
          <w:tcPr>
            <w:tcW w:w="1418" w:type="dxa"/>
            <w:tcBorders>
              <w:top w:val="single" w:sz="4" w:space="0" w:color="auto"/>
              <w:left w:val="single" w:sz="4" w:space="0" w:color="auto"/>
              <w:bottom w:val="single" w:sz="4" w:space="0" w:color="auto"/>
              <w:right w:val="single" w:sz="4" w:space="0" w:color="auto"/>
            </w:tcBorders>
          </w:tcPr>
          <w:p w14:paraId="5452AC25" w14:textId="77777777" w:rsidR="00583C7E" w:rsidRPr="00583C7E" w:rsidRDefault="00583C7E" w:rsidP="00583C7E">
            <w:pPr>
              <w:autoSpaceDE w:val="0"/>
              <w:autoSpaceDN w:val="0"/>
              <w:adjustRightInd w:val="0"/>
              <w:jc w:val="both"/>
            </w:pPr>
            <w:r w:rsidRPr="00583C7E">
              <w:t>-</w:t>
            </w:r>
          </w:p>
        </w:tc>
      </w:tr>
      <w:tr w:rsidR="00583C7E" w:rsidRPr="00583C7E" w14:paraId="3D0D8110" w14:textId="77777777">
        <w:tc>
          <w:tcPr>
            <w:tcW w:w="850" w:type="dxa"/>
            <w:tcBorders>
              <w:top w:val="single" w:sz="4" w:space="0" w:color="auto"/>
              <w:left w:val="single" w:sz="4" w:space="0" w:color="auto"/>
              <w:bottom w:val="single" w:sz="4" w:space="0" w:color="auto"/>
              <w:right w:val="single" w:sz="4" w:space="0" w:color="auto"/>
            </w:tcBorders>
          </w:tcPr>
          <w:p w14:paraId="40A8D64C"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28320737" w14:textId="77777777" w:rsidR="00583C7E" w:rsidRPr="00583C7E" w:rsidRDefault="00583C7E" w:rsidP="00583C7E">
            <w:pPr>
              <w:autoSpaceDE w:val="0"/>
              <w:autoSpaceDN w:val="0"/>
              <w:adjustRightInd w:val="0"/>
              <w:jc w:val="both"/>
            </w:pPr>
            <w:r w:rsidRPr="00583C7E">
              <w:t>БАЛАНС</w:t>
            </w:r>
          </w:p>
        </w:tc>
        <w:tc>
          <w:tcPr>
            <w:tcW w:w="794" w:type="dxa"/>
            <w:tcBorders>
              <w:top w:val="single" w:sz="4" w:space="0" w:color="auto"/>
              <w:left w:val="single" w:sz="4" w:space="0" w:color="auto"/>
              <w:bottom w:val="single" w:sz="4" w:space="0" w:color="auto"/>
              <w:right w:val="single" w:sz="4" w:space="0" w:color="auto"/>
            </w:tcBorders>
          </w:tcPr>
          <w:p w14:paraId="224B9F26" w14:textId="77777777" w:rsidR="00583C7E" w:rsidRPr="00583C7E" w:rsidRDefault="00583C7E" w:rsidP="00583C7E">
            <w:pPr>
              <w:autoSpaceDE w:val="0"/>
              <w:autoSpaceDN w:val="0"/>
              <w:adjustRightInd w:val="0"/>
              <w:jc w:val="both"/>
            </w:pPr>
            <w:r w:rsidRPr="00583C7E">
              <w:t>1600</w:t>
            </w:r>
          </w:p>
        </w:tc>
        <w:tc>
          <w:tcPr>
            <w:tcW w:w="1474" w:type="dxa"/>
            <w:tcBorders>
              <w:top w:val="single" w:sz="4" w:space="0" w:color="auto"/>
              <w:left w:val="single" w:sz="4" w:space="0" w:color="auto"/>
              <w:bottom w:val="single" w:sz="4" w:space="0" w:color="auto"/>
              <w:right w:val="single" w:sz="4" w:space="0" w:color="auto"/>
            </w:tcBorders>
          </w:tcPr>
          <w:p w14:paraId="4A254A4C"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13A0291E" w14:textId="77777777" w:rsidR="00583C7E" w:rsidRPr="00583C7E" w:rsidRDefault="00583C7E" w:rsidP="00583C7E">
            <w:pPr>
              <w:autoSpaceDE w:val="0"/>
              <w:autoSpaceDN w:val="0"/>
              <w:adjustRightInd w:val="0"/>
              <w:jc w:val="both"/>
            </w:pPr>
            <w:r w:rsidRPr="00583C7E">
              <w:t>-180</w:t>
            </w:r>
          </w:p>
        </w:tc>
        <w:tc>
          <w:tcPr>
            <w:tcW w:w="1418" w:type="dxa"/>
            <w:tcBorders>
              <w:top w:val="single" w:sz="4" w:space="0" w:color="auto"/>
              <w:left w:val="single" w:sz="4" w:space="0" w:color="auto"/>
              <w:bottom w:val="single" w:sz="4" w:space="0" w:color="auto"/>
              <w:right w:val="single" w:sz="4" w:space="0" w:color="auto"/>
            </w:tcBorders>
          </w:tcPr>
          <w:p w14:paraId="02561FC5" w14:textId="77777777" w:rsidR="00583C7E" w:rsidRPr="00583C7E" w:rsidRDefault="00583C7E" w:rsidP="00583C7E">
            <w:pPr>
              <w:autoSpaceDE w:val="0"/>
              <w:autoSpaceDN w:val="0"/>
              <w:adjustRightInd w:val="0"/>
              <w:jc w:val="both"/>
            </w:pPr>
            <w:r w:rsidRPr="00583C7E">
              <w:t>-</w:t>
            </w:r>
          </w:p>
        </w:tc>
      </w:tr>
      <w:tr w:rsidR="00583C7E" w:rsidRPr="00583C7E" w14:paraId="458F3D6F" w14:textId="77777777">
        <w:tc>
          <w:tcPr>
            <w:tcW w:w="850" w:type="dxa"/>
            <w:tcBorders>
              <w:top w:val="single" w:sz="4" w:space="0" w:color="auto"/>
              <w:left w:val="single" w:sz="4" w:space="0" w:color="auto"/>
              <w:bottom w:val="single" w:sz="4" w:space="0" w:color="auto"/>
              <w:right w:val="single" w:sz="4" w:space="0" w:color="auto"/>
            </w:tcBorders>
          </w:tcPr>
          <w:p w14:paraId="4A1D1B01"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59A1DE30" w14:textId="77777777" w:rsidR="00583C7E" w:rsidRPr="00583C7E" w:rsidRDefault="00583C7E" w:rsidP="00583C7E">
            <w:pPr>
              <w:autoSpaceDE w:val="0"/>
              <w:autoSpaceDN w:val="0"/>
              <w:adjustRightInd w:val="0"/>
              <w:jc w:val="both"/>
            </w:pPr>
            <w:r w:rsidRPr="00583C7E">
              <w:t>ПАССИВ</w:t>
            </w:r>
          </w:p>
        </w:tc>
        <w:tc>
          <w:tcPr>
            <w:tcW w:w="794" w:type="dxa"/>
            <w:tcBorders>
              <w:top w:val="single" w:sz="4" w:space="0" w:color="auto"/>
              <w:left w:val="single" w:sz="4" w:space="0" w:color="auto"/>
              <w:bottom w:val="single" w:sz="4" w:space="0" w:color="auto"/>
              <w:right w:val="single" w:sz="4" w:space="0" w:color="auto"/>
            </w:tcBorders>
          </w:tcPr>
          <w:p w14:paraId="31D5B5B3"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bottom w:val="single" w:sz="4" w:space="0" w:color="auto"/>
              <w:right w:val="single" w:sz="4" w:space="0" w:color="auto"/>
            </w:tcBorders>
          </w:tcPr>
          <w:p w14:paraId="6EA85AD5"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4BB1902B" w14:textId="77777777" w:rsidR="00583C7E" w:rsidRPr="00583C7E" w:rsidRDefault="00583C7E" w:rsidP="00583C7E">
            <w:pPr>
              <w:autoSpaceDE w:val="0"/>
              <w:autoSpaceDN w:val="0"/>
              <w:adjustRightInd w:val="0"/>
              <w:jc w:val="both"/>
            </w:pPr>
          </w:p>
        </w:tc>
        <w:tc>
          <w:tcPr>
            <w:tcW w:w="1418" w:type="dxa"/>
            <w:tcBorders>
              <w:top w:val="single" w:sz="4" w:space="0" w:color="auto"/>
              <w:left w:val="single" w:sz="4" w:space="0" w:color="auto"/>
              <w:bottom w:val="single" w:sz="4" w:space="0" w:color="auto"/>
              <w:right w:val="single" w:sz="4" w:space="0" w:color="auto"/>
            </w:tcBorders>
          </w:tcPr>
          <w:p w14:paraId="75F4A5F2" w14:textId="77777777" w:rsidR="00583C7E" w:rsidRPr="00583C7E" w:rsidRDefault="00583C7E" w:rsidP="00583C7E">
            <w:pPr>
              <w:autoSpaceDE w:val="0"/>
              <w:autoSpaceDN w:val="0"/>
              <w:adjustRightInd w:val="0"/>
              <w:jc w:val="both"/>
            </w:pPr>
          </w:p>
        </w:tc>
      </w:tr>
      <w:tr w:rsidR="00583C7E" w:rsidRPr="00583C7E" w14:paraId="1F0C2583" w14:textId="77777777">
        <w:tc>
          <w:tcPr>
            <w:tcW w:w="850" w:type="dxa"/>
            <w:tcBorders>
              <w:top w:val="single" w:sz="4" w:space="0" w:color="auto"/>
              <w:left w:val="single" w:sz="4" w:space="0" w:color="auto"/>
              <w:bottom w:val="single" w:sz="4" w:space="0" w:color="auto"/>
              <w:right w:val="single" w:sz="4" w:space="0" w:color="auto"/>
            </w:tcBorders>
          </w:tcPr>
          <w:p w14:paraId="2334A35E"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356C1109" w14:textId="77777777" w:rsidR="00583C7E" w:rsidRPr="00583C7E" w:rsidRDefault="00583C7E" w:rsidP="00583C7E">
            <w:pPr>
              <w:autoSpaceDE w:val="0"/>
              <w:autoSpaceDN w:val="0"/>
              <w:adjustRightInd w:val="0"/>
              <w:jc w:val="both"/>
            </w:pPr>
            <w:r w:rsidRPr="00583C7E">
              <w:t>III. КАПИТАЛ И РЕЗЕРВЫ</w:t>
            </w:r>
          </w:p>
        </w:tc>
        <w:tc>
          <w:tcPr>
            <w:tcW w:w="794" w:type="dxa"/>
            <w:tcBorders>
              <w:top w:val="single" w:sz="4" w:space="0" w:color="auto"/>
              <w:left w:val="single" w:sz="4" w:space="0" w:color="auto"/>
              <w:bottom w:val="single" w:sz="4" w:space="0" w:color="auto"/>
              <w:right w:val="single" w:sz="4" w:space="0" w:color="auto"/>
            </w:tcBorders>
          </w:tcPr>
          <w:p w14:paraId="0DD64F7A"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bottom w:val="single" w:sz="4" w:space="0" w:color="auto"/>
              <w:right w:val="single" w:sz="4" w:space="0" w:color="auto"/>
            </w:tcBorders>
          </w:tcPr>
          <w:p w14:paraId="71B3C08D"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17EEDB22" w14:textId="77777777" w:rsidR="00583C7E" w:rsidRPr="00583C7E" w:rsidRDefault="00583C7E" w:rsidP="00583C7E">
            <w:pPr>
              <w:autoSpaceDE w:val="0"/>
              <w:autoSpaceDN w:val="0"/>
              <w:adjustRightInd w:val="0"/>
              <w:jc w:val="both"/>
            </w:pPr>
          </w:p>
        </w:tc>
        <w:tc>
          <w:tcPr>
            <w:tcW w:w="1418" w:type="dxa"/>
            <w:tcBorders>
              <w:top w:val="single" w:sz="4" w:space="0" w:color="auto"/>
              <w:left w:val="single" w:sz="4" w:space="0" w:color="auto"/>
              <w:bottom w:val="single" w:sz="4" w:space="0" w:color="auto"/>
              <w:right w:val="single" w:sz="4" w:space="0" w:color="auto"/>
            </w:tcBorders>
          </w:tcPr>
          <w:p w14:paraId="41596F35" w14:textId="77777777" w:rsidR="00583C7E" w:rsidRPr="00583C7E" w:rsidRDefault="00583C7E" w:rsidP="00583C7E">
            <w:pPr>
              <w:autoSpaceDE w:val="0"/>
              <w:autoSpaceDN w:val="0"/>
              <w:adjustRightInd w:val="0"/>
              <w:jc w:val="both"/>
            </w:pPr>
          </w:p>
        </w:tc>
      </w:tr>
      <w:tr w:rsidR="00583C7E" w:rsidRPr="00583C7E" w14:paraId="0E4ACCA3" w14:textId="77777777">
        <w:tc>
          <w:tcPr>
            <w:tcW w:w="850" w:type="dxa"/>
            <w:tcBorders>
              <w:top w:val="single" w:sz="4" w:space="0" w:color="auto"/>
              <w:left w:val="single" w:sz="4" w:space="0" w:color="auto"/>
              <w:bottom w:val="single" w:sz="4" w:space="0" w:color="auto"/>
              <w:right w:val="single" w:sz="4" w:space="0" w:color="auto"/>
            </w:tcBorders>
          </w:tcPr>
          <w:p w14:paraId="3007E397"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39B2D8E5" w14:textId="77777777" w:rsidR="00583C7E" w:rsidRPr="00583C7E" w:rsidRDefault="00583C7E" w:rsidP="00583C7E">
            <w:pPr>
              <w:autoSpaceDE w:val="0"/>
              <w:autoSpaceDN w:val="0"/>
              <w:adjustRightInd w:val="0"/>
              <w:jc w:val="both"/>
            </w:pPr>
            <w:r w:rsidRPr="00583C7E">
              <w:t>Нераспределенная прибыль (непокрытый убыток)</w:t>
            </w:r>
          </w:p>
        </w:tc>
        <w:tc>
          <w:tcPr>
            <w:tcW w:w="794" w:type="dxa"/>
            <w:tcBorders>
              <w:top w:val="single" w:sz="4" w:space="0" w:color="auto"/>
              <w:left w:val="single" w:sz="4" w:space="0" w:color="auto"/>
              <w:bottom w:val="single" w:sz="4" w:space="0" w:color="auto"/>
              <w:right w:val="single" w:sz="4" w:space="0" w:color="auto"/>
            </w:tcBorders>
          </w:tcPr>
          <w:p w14:paraId="1D379625" w14:textId="77777777" w:rsidR="00583C7E" w:rsidRPr="00583C7E" w:rsidRDefault="00583C7E" w:rsidP="00583C7E">
            <w:pPr>
              <w:autoSpaceDE w:val="0"/>
              <w:autoSpaceDN w:val="0"/>
              <w:adjustRightInd w:val="0"/>
              <w:jc w:val="both"/>
            </w:pPr>
            <w:r w:rsidRPr="00583C7E">
              <w:t>1370</w:t>
            </w:r>
          </w:p>
        </w:tc>
        <w:tc>
          <w:tcPr>
            <w:tcW w:w="1474" w:type="dxa"/>
            <w:tcBorders>
              <w:top w:val="single" w:sz="4" w:space="0" w:color="auto"/>
              <w:left w:val="single" w:sz="4" w:space="0" w:color="auto"/>
              <w:bottom w:val="single" w:sz="4" w:space="0" w:color="auto"/>
              <w:right w:val="single" w:sz="4" w:space="0" w:color="auto"/>
            </w:tcBorders>
          </w:tcPr>
          <w:p w14:paraId="7887D1D2"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0D8950F7" w14:textId="77777777" w:rsidR="00583C7E" w:rsidRPr="00583C7E" w:rsidRDefault="00583C7E" w:rsidP="00583C7E">
            <w:pPr>
              <w:autoSpaceDE w:val="0"/>
              <w:autoSpaceDN w:val="0"/>
              <w:adjustRightInd w:val="0"/>
              <w:jc w:val="both"/>
            </w:pPr>
            <w:r w:rsidRPr="00583C7E">
              <w:t xml:space="preserve">-103 </w:t>
            </w:r>
            <w:r w:rsidRPr="00583C7E">
              <w:rPr>
                <w:b/>
                <w:bCs/>
                <w:vertAlign w:val="superscript"/>
              </w:rPr>
              <w:t>2</w:t>
            </w:r>
          </w:p>
        </w:tc>
        <w:tc>
          <w:tcPr>
            <w:tcW w:w="1418" w:type="dxa"/>
            <w:tcBorders>
              <w:top w:val="single" w:sz="4" w:space="0" w:color="auto"/>
              <w:left w:val="single" w:sz="4" w:space="0" w:color="auto"/>
              <w:bottom w:val="single" w:sz="4" w:space="0" w:color="auto"/>
              <w:right w:val="single" w:sz="4" w:space="0" w:color="auto"/>
            </w:tcBorders>
          </w:tcPr>
          <w:p w14:paraId="67F3C7F4" w14:textId="77777777" w:rsidR="00583C7E" w:rsidRPr="00583C7E" w:rsidRDefault="00583C7E" w:rsidP="00583C7E">
            <w:pPr>
              <w:autoSpaceDE w:val="0"/>
              <w:autoSpaceDN w:val="0"/>
              <w:adjustRightInd w:val="0"/>
              <w:jc w:val="both"/>
            </w:pPr>
            <w:r w:rsidRPr="00583C7E">
              <w:t>-</w:t>
            </w:r>
          </w:p>
        </w:tc>
      </w:tr>
      <w:tr w:rsidR="00583C7E" w:rsidRPr="00583C7E" w14:paraId="1E7DBEE3" w14:textId="77777777">
        <w:tc>
          <w:tcPr>
            <w:tcW w:w="850" w:type="dxa"/>
            <w:tcBorders>
              <w:top w:val="single" w:sz="4" w:space="0" w:color="auto"/>
              <w:left w:val="single" w:sz="4" w:space="0" w:color="auto"/>
              <w:bottom w:val="single" w:sz="4" w:space="0" w:color="auto"/>
              <w:right w:val="single" w:sz="4" w:space="0" w:color="auto"/>
            </w:tcBorders>
          </w:tcPr>
          <w:p w14:paraId="66993964"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1F3BA9AA" w14:textId="77777777" w:rsidR="00583C7E" w:rsidRPr="00583C7E" w:rsidRDefault="00583C7E" w:rsidP="00583C7E">
            <w:pPr>
              <w:autoSpaceDE w:val="0"/>
              <w:autoSpaceDN w:val="0"/>
              <w:adjustRightInd w:val="0"/>
              <w:jc w:val="both"/>
            </w:pPr>
            <w:r w:rsidRPr="00583C7E">
              <w:t>Итого по разд. III</w:t>
            </w:r>
          </w:p>
        </w:tc>
        <w:tc>
          <w:tcPr>
            <w:tcW w:w="794" w:type="dxa"/>
            <w:tcBorders>
              <w:top w:val="single" w:sz="4" w:space="0" w:color="auto"/>
              <w:left w:val="single" w:sz="4" w:space="0" w:color="auto"/>
              <w:bottom w:val="single" w:sz="4" w:space="0" w:color="auto"/>
              <w:right w:val="single" w:sz="4" w:space="0" w:color="auto"/>
            </w:tcBorders>
          </w:tcPr>
          <w:p w14:paraId="4EE8ADA8" w14:textId="77777777" w:rsidR="00583C7E" w:rsidRPr="00583C7E" w:rsidRDefault="00583C7E" w:rsidP="00583C7E">
            <w:pPr>
              <w:autoSpaceDE w:val="0"/>
              <w:autoSpaceDN w:val="0"/>
              <w:adjustRightInd w:val="0"/>
              <w:jc w:val="both"/>
            </w:pPr>
            <w:r w:rsidRPr="00583C7E">
              <w:t>1300</w:t>
            </w:r>
          </w:p>
        </w:tc>
        <w:tc>
          <w:tcPr>
            <w:tcW w:w="1474" w:type="dxa"/>
            <w:tcBorders>
              <w:top w:val="single" w:sz="4" w:space="0" w:color="auto"/>
              <w:left w:val="single" w:sz="4" w:space="0" w:color="auto"/>
              <w:bottom w:val="single" w:sz="4" w:space="0" w:color="auto"/>
              <w:right w:val="single" w:sz="4" w:space="0" w:color="auto"/>
            </w:tcBorders>
          </w:tcPr>
          <w:p w14:paraId="4F5AEA23"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6DD50DF7" w14:textId="77777777" w:rsidR="00583C7E" w:rsidRPr="00583C7E" w:rsidRDefault="00583C7E" w:rsidP="00583C7E">
            <w:pPr>
              <w:autoSpaceDE w:val="0"/>
              <w:autoSpaceDN w:val="0"/>
              <w:adjustRightInd w:val="0"/>
              <w:jc w:val="both"/>
            </w:pPr>
            <w:r w:rsidRPr="00583C7E">
              <w:t>-103</w:t>
            </w:r>
          </w:p>
        </w:tc>
        <w:tc>
          <w:tcPr>
            <w:tcW w:w="1418" w:type="dxa"/>
            <w:tcBorders>
              <w:top w:val="single" w:sz="4" w:space="0" w:color="auto"/>
              <w:left w:val="single" w:sz="4" w:space="0" w:color="auto"/>
              <w:bottom w:val="single" w:sz="4" w:space="0" w:color="auto"/>
              <w:right w:val="single" w:sz="4" w:space="0" w:color="auto"/>
            </w:tcBorders>
          </w:tcPr>
          <w:p w14:paraId="2185A0FD" w14:textId="77777777" w:rsidR="00583C7E" w:rsidRPr="00583C7E" w:rsidRDefault="00583C7E" w:rsidP="00583C7E">
            <w:pPr>
              <w:autoSpaceDE w:val="0"/>
              <w:autoSpaceDN w:val="0"/>
              <w:adjustRightInd w:val="0"/>
              <w:jc w:val="both"/>
            </w:pPr>
            <w:r w:rsidRPr="00583C7E">
              <w:t>-</w:t>
            </w:r>
          </w:p>
        </w:tc>
      </w:tr>
      <w:tr w:rsidR="00583C7E" w:rsidRPr="00583C7E" w14:paraId="116BC611" w14:textId="77777777">
        <w:tc>
          <w:tcPr>
            <w:tcW w:w="850" w:type="dxa"/>
            <w:tcBorders>
              <w:top w:val="single" w:sz="4" w:space="0" w:color="auto"/>
              <w:left w:val="single" w:sz="4" w:space="0" w:color="auto"/>
              <w:bottom w:val="single" w:sz="4" w:space="0" w:color="auto"/>
              <w:right w:val="single" w:sz="4" w:space="0" w:color="auto"/>
            </w:tcBorders>
          </w:tcPr>
          <w:p w14:paraId="5910CE0D"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74BD9C6A" w14:textId="77777777" w:rsidR="00583C7E" w:rsidRPr="00583C7E" w:rsidRDefault="00583C7E" w:rsidP="00583C7E">
            <w:pPr>
              <w:autoSpaceDE w:val="0"/>
              <w:autoSpaceDN w:val="0"/>
              <w:adjustRightInd w:val="0"/>
              <w:jc w:val="both"/>
            </w:pPr>
            <w:r w:rsidRPr="00583C7E">
              <w:t>IV. ДОЛГОСРОЧНЫЕ ОБЯЗАТЕЛЬСТВА</w:t>
            </w:r>
          </w:p>
        </w:tc>
        <w:tc>
          <w:tcPr>
            <w:tcW w:w="794" w:type="dxa"/>
            <w:tcBorders>
              <w:top w:val="single" w:sz="4" w:space="0" w:color="auto"/>
              <w:left w:val="single" w:sz="4" w:space="0" w:color="auto"/>
              <w:bottom w:val="single" w:sz="4" w:space="0" w:color="auto"/>
              <w:right w:val="single" w:sz="4" w:space="0" w:color="auto"/>
            </w:tcBorders>
          </w:tcPr>
          <w:p w14:paraId="29268A97"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bottom w:val="single" w:sz="4" w:space="0" w:color="auto"/>
              <w:right w:val="single" w:sz="4" w:space="0" w:color="auto"/>
            </w:tcBorders>
          </w:tcPr>
          <w:p w14:paraId="469F94E7"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732037C8" w14:textId="77777777" w:rsidR="00583C7E" w:rsidRPr="00583C7E" w:rsidRDefault="00583C7E" w:rsidP="00583C7E">
            <w:pPr>
              <w:autoSpaceDE w:val="0"/>
              <w:autoSpaceDN w:val="0"/>
              <w:adjustRightInd w:val="0"/>
              <w:jc w:val="both"/>
            </w:pPr>
          </w:p>
        </w:tc>
        <w:tc>
          <w:tcPr>
            <w:tcW w:w="1418" w:type="dxa"/>
            <w:tcBorders>
              <w:top w:val="single" w:sz="4" w:space="0" w:color="auto"/>
              <w:left w:val="single" w:sz="4" w:space="0" w:color="auto"/>
              <w:bottom w:val="single" w:sz="4" w:space="0" w:color="auto"/>
              <w:right w:val="single" w:sz="4" w:space="0" w:color="auto"/>
            </w:tcBorders>
          </w:tcPr>
          <w:p w14:paraId="3608FA01" w14:textId="77777777" w:rsidR="00583C7E" w:rsidRPr="00583C7E" w:rsidRDefault="00583C7E" w:rsidP="00583C7E">
            <w:pPr>
              <w:autoSpaceDE w:val="0"/>
              <w:autoSpaceDN w:val="0"/>
              <w:adjustRightInd w:val="0"/>
              <w:jc w:val="both"/>
            </w:pPr>
          </w:p>
        </w:tc>
      </w:tr>
      <w:tr w:rsidR="00583C7E" w:rsidRPr="00583C7E" w14:paraId="025BE180" w14:textId="77777777">
        <w:tc>
          <w:tcPr>
            <w:tcW w:w="850" w:type="dxa"/>
            <w:tcBorders>
              <w:top w:val="single" w:sz="4" w:space="0" w:color="auto"/>
              <w:left w:val="single" w:sz="4" w:space="0" w:color="auto"/>
              <w:bottom w:val="single" w:sz="4" w:space="0" w:color="auto"/>
              <w:right w:val="single" w:sz="4" w:space="0" w:color="auto"/>
            </w:tcBorders>
          </w:tcPr>
          <w:p w14:paraId="6E9A3B83"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2DE9F96A" w14:textId="77777777" w:rsidR="00583C7E" w:rsidRPr="00583C7E" w:rsidRDefault="00583C7E" w:rsidP="00583C7E">
            <w:pPr>
              <w:autoSpaceDE w:val="0"/>
              <w:autoSpaceDN w:val="0"/>
              <w:adjustRightInd w:val="0"/>
              <w:jc w:val="both"/>
            </w:pPr>
            <w:r w:rsidRPr="00583C7E">
              <w:t>Кредиторская задолженность</w:t>
            </w:r>
          </w:p>
        </w:tc>
        <w:tc>
          <w:tcPr>
            <w:tcW w:w="794" w:type="dxa"/>
            <w:tcBorders>
              <w:top w:val="single" w:sz="4" w:space="0" w:color="auto"/>
              <w:left w:val="single" w:sz="4" w:space="0" w:color="auto"/>
              <w:bottom w:val="single" w:sz="4" w:space="0" w:color="auto"/>
              <w:right w:val="single" w:sz="4" w:space="0" w:color="auto"/>
            </w:tcBorders>
          </w:tcPr>
          <w:p w14:paraId="041235D9" w14:textId="77777777" w:rsidR="00583C7E" w:rsidRPr="00583C7E" w:rsidRDefault="00583C7E" w:rsidP="00583C7E">
            <w:pPr>
              <w:autoSpaceDE w:val="0"/>
              <w:autoSpaceDN w:val="0"/>
              <w:adjustRightInd w:val="0"/>
              <w:jc w:val="both"/>
            </w:pPr>
            <w:r w:rsidRPr="00583C7E">
              <w:t>1440</w:t>
            </w:r>
          </w:p>
        </w:tc>
        <w:tc>
          <w:tcPr>
            <w:tcW w:w="1474" w:type="dxa"/>
            <w:tcBorders>
              <w:top w:val="single" w:sz="4" w:space="0" w:color="auto"/>
              <w:left w:val="single" w:sz="4" w:space="0" w:color="auto"/>
              <w:bottom w:val="single" w:sz="4" w:space="0" w:color="auto"/>
              <w:right w:val="single" w:sz="4" w:space="0" w:color="auto"/>
            </w:tcBorders>
          </w:tcPr>
          <w:p w14:paraId="49A86D3E"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5D73D231" w14:textId="77777777" w:rsidR="00583C7E" w:rsidRPr="00583C7E" w:rsidRDefault="00583C7E" w:rsidP="00583C7E">
            <w:pPr>
              <w:autoSpaceDE w:val="0"/>
              <w:autoSpaceDN w:val="0"/>
              <w:adjustRightInd w:val="0"/>
              <w:jc w:val="both"/>
            </w:pPr>
            <w:r w:rsidRPr="00583C7E">
              <w:t xml:space="preserve">-77 </w:t>
            </w:r>
            <w:r w:rsidRPr="00583C7E">
              <w:rPr>
                <w:b/>
                <w:bCs/>
                <w:vertAlign w:val="superscript"/>
              </w:rPr>
              <w:t>3</w:t>
            </w:r>
          </w:p>
        </w:tc>
        <w:tc>
          <w:tcPr>
            <w:tcW w:w="1418" w:type="dxa"/>
            <w:tcBorders>
              <w:top w:val="single" w:sz="4" w:space="0" w:color="auto"/>
              <w:left w:val="single" w:sz="4" w:space="0" w:color="auto"/>
              <w:bottom w:val="single" w:sz="4" w:space="0" w:color="auto"/>
              <w:right w:val="single" w:sz="4" w:space="0" w:color="auto"/>
            </w:tcBorders>
          </w:tcPr>
          <w:p w14:paraId="3F538681" w14:textId="77777777" w:rsidR="00583C7E" w:rsidRPr="00583C7E" w:rsidRDefault="00583C7E" w:rsidP="00583C7E">
            <w:pPr>
              <w:autoSpaceDE w:val="0"/>
              <w:autoSpaceDN w:val="0"/>
              <w:adjustRightInd w:val="0"/>
              <w:jc w:val="both"/>
            </w:pPr>
            <w:r w:rsidRPr="00583C7E">
              <w:t>-</w:t>
            </w:r>
          </w:p>
        </w:tc>
      </w:tr>
      <w:tr w:rsidR="00583C7E" w:rsidRPr="00583C7E" w14:paraId="49653567" w14:textId="77777777">
        <w:tc>
          <w:tcPr>
            <w:tcW w:w="850" w:type="dxa"/>
            <w:tcBorders>
              <w:top w:val="single" w:sz="4" w:space="0" w:color="auto"/>
              <w:left w:val="single" w:sz="4" w:space="0" w:color="auto"/>
              <w:bottom w:val="single" w:sz="4" w:space="0" w:color="auto"/>
              <w:right w:val="single" w:sz="4" w:space="0" w:color="auto"/>
            </w:tcBorders>
          </w:tcPr>
          <w:p w14:paraId="19E6AECA"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41CC3335" w14:textId="77777777" w:rsidR="00583C7E" w:rsidRPr="00583C7E" w:rsidRDefault="00583C7E" w:rsidP="00583C7E">
            <w:pPr>
              <w:autoSpaceDE w:val="0"/>
              <w:autoSpaceDN w:val="0"/>
              <w:adjustRightInd w:val="0"/>
              <w:jc w:val="both"/>
            </w:pPr>
            <w:r w:rsidRPr="00583C7E">
              <w:t>Итого по разд. IV</w:t>
            </w:r>
          </w:p>
        </w:tc>
        <w:tc>
          <w:tcPr>
            <w:tcW w:w="794" w:type="dxa"/>
            <w:tcBorders>
              <w:top w:val="single" w:sz="4" w:space="0" w:color="auto"/>
              <w:left w:val="single" w:sz="4" w:space="0" w:color="auto"/>
              <w:bottom w:val="single" w:sz="4" w:space="0" w:color="auto"/>
              <w:right w:val="single" w:sz="4" w:space="0" w:color="auto"/>
            </w:tcBorders>
          </w:tcPr>
          <w:p w14:paraId="51D54F18" w14:textId="77777777" w:rsidR="00583C7E" w:rsidRPr="00583C7E" w:rsidRDefault="00583C7E" w:rsidP="00583C7E">
            <w:pPr>
              <w:autoSpaceDE w:val="0"/>
              <w:autoSpaceDN w:val="0"/>
              <w:adjustRightInd w:val="0"/>
              <w:jc w:val="both"/>
            </w:pPr>
            <w:r w:rsidRPr="00583C7E">
              <w:t>1400</w:t>
            </w:r>
          </w:p>
        </w:tc>
        <w:tc>
          <w:tcPr>
            <w:tcW w:w="1474" w:type="dxa"/>
            <w:tcBorders>
              <w:top w:val="single" w:sz="4" w:space="0" w:color="auto"/>
              <w:left w:val="single" w:sz="4" w:space="0" w:color="auto"/>
              <w:bottom w:val="single" w:sz="4" w:space="0" w:color="auto"/>
              <w:right w:val="single" w:sz="4" w:space="0" w:color="auto"/>
            </w:tcBorders>
          </w:tcPr>
          <w:p w14:paraId="7F48398F"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10D52E18" w14:textId="77777777" w:rsidR="00583C7E" w:rsidRPr="00583C7E" w:rsidRDefault="00583C7E" w:rsidP="00583C7E">
            <w:pPr>
              <w:autoSpaceDE w:val="0"/>
              <w:autoSpaceDN w:val="0"/>
              <w:adjustRightInd w:val="0"/>
              <w:jc w:val="both"/>
            </w:pPr>
            <w:r w:rsidRPr="00583C7E">
              <w:t>-77</w:t>
            </w:r>
          </w:p>
        </w:tc>
        <w:tc>
          <w:tcPr>
            <w:tcW w:w="1418" w:type="dxa"/>
            <w:tcBorders>
              <w:top w:val="single" w:sz="4" w:space="0" w:color="auto"/>
              <w:left w:val="single" w:sz="4" w:space="0" w:color="auto"/>
              <w:bottom w:val="single" w:sz="4" w:space="0" w:color="auto"/>
              <w:right w:val="single" w:sz="4" w:space="0" w:color="auto"/>
            </w:tcBorders>
          </w:tcPr>
          <w:p w14:paraId="5D560E08" w14:textId="77777777" w:rsidR="00583C7E" w:rsidRPr="00583C7E" w:rsidRDefault="00583C7E" w:rsidP="00583C7E">
            <w:pPr>
              <w:autoSpaceDE w:val="0"/>
              <w:autoSpaceDN w:val="0"/>
              <w:adjustRightInd w:val="0"/>
              <w:jc w:val="both"/>
            </w:pPr>
            <w:r w:rsidRPr="00583C7E">
              <w:t>-</w:t>
            </w:r>
          </w:p>
        </w:tc>
      </w:tr>
      <w:tr w:rsidR="00583C7E" w:rsidRPr="00583C7E" w14:paraId="0DB429EE" w14:textId="77777777">
        <w:tc>
          <w:tcPr>
            <w:tcW w:w="850" w:type="dxa"/>
            <w:tcBorders>
              <w:top w:val="single" w:sz="4" w:space="0" w:color="auto"/>
              <w:left w:val="single" w:sz="4" w:space="0" w:color="auto"/>
              <w:bottom w:val="single" w:sz="4" w:space="0" w:color="auto"/>
              <w:right w:val="single" w:sz="4" w:space="0" w:color="auto"/>
            </w:tcBorders>
          </w:tcPr>
          <w:p w14:paraId="4ABE8ADB" w14:textId="77777777" w:rsidR="00583C7E" w:rsidRPr="00583C7E" w:rsidRDefault="00583C7E" w:rsidP="00583C7E">
            <w:pPr>
              <w:autoSpaceDE w:val="0"/>
              <w:autoSpaceDN w:val="0"/>
              <w:adjustRightInd w:val="0"/>
              <w:jc w:val="both"/>
            </w:pPr>
          </w:p>
        </w:tc>
        <w:tc>
          <w:tcPr>
            <w:tcW w:w="3336" w:type="dxa"/>
            <w:tcBorders>
              <w:top w:val="single" w:sz="4" w:space="0" w:color="auto"/>
              <w:left w:val="single" w:sz="4" w:space="0" w:color="auto"/>
              <w:bottom w:val="single" w:sz="4" w:space="0" w:color="auto"/>
              <w:right w:val="single" w:sz="4" w:space="0" w:color="auto"/>
            </w:tcBorders>
          </w:tcPr>
          <w:p w14:paraId="0AE1D69E" w14:textId="77777777" w:rsidR="00583C7E" w:rsidRPr="00583C7E" w:rsidRDefault="00583C7E" w:rsidP="00583C7E">
            <w:pPr>
              <w:autoSpaceDE w:val="0"/>
              <w:autoSpaceDN w:val="0"/>
              <w:adjustRightInd w:val="0"/>
              <w:jc w:val="both"/>
            </w:pPr>
            <w:r w:rsidRPr="00583C7E">
              <w:t>БАЛАНС</w:t>
            </w:r>
          </w:p>
        </w:tc>
        <w:tc>
          <w:tcPr>
            <w:tcW w:w="794" w:type="dxa"/>
            <w:tcBorders>
              <w:top w:val="single" w:sz="4" w:space="0" w:color="auto"/>
              <w:left w:val="single" w:sz="4" w:space="0" w:color="auto"/>
              <w:bottom w:val="single" w:sz="4" w:space="0" w:color="auto"/>
              <w:right w:val="single" w:sz="4" w:space="0" w:color="auto"/>
            </w:tcBorders>
          </w:tcPr>
          <w:p w14:paraId="14F323D3" w14:textId="77777777" w:rsidR="00583C7E" w:rsidRPr="00583C7E" w:rsidRDefault="00583C7E" w:rsidP="00583C7E">
            <w:pPr>
              <w:autoSpaceDE w:val="0"/>
              <w:autoSpaceDN w:val="0"/>
              <w:adjustRightInd w:val="0"/>
              <w:jc w:val="both"/>
            </w:pPr>
            <w:r w:rsidRPr="00583C7E">
              <w:t>1700</w:t>
            </w:r>
          </w:p>
        </w:tc>
        <w:tc>
          <w:tcPr>
            <w:tcW w:w="1474" w:type="dxa"/>
            <w:tcBorders>
              <w:top w:val="single" w:sz="4" w:space="0" w:color="auto"/>
              <w:left w:val="single" w:sz="4" w:space="0" w:color="auto"/>
              <w:bottom w:val="single" w:sz="4" w:space="0" w:color="auto"/>
              <w:right w:val="single" w:sz="4" w:space="0" w:color="auto"/>
            </w:tcBorders>
          </w:tcPr>
          <w:p w14:paraId="4EB20083"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1DCA7789" w14:textId="77777777" w:rsidR="00583C7E" w:rsidRPr="00583C7E" w:rsidRDefault="00583C7E" w:rsidP="00583C7E">
            <w:pPr>
              <w:autoSpaceDE w:val="0"/>
              <w:autoSpaceDN w:val="0"/>
              <w:adjustRightInd w:val="0"/>
              <w:jc w:val="both"/>
            </w:pPr>
            <w:r w:rsidRPr="00583C7E">
              <w:t>-180</w:t>
            </w:r>
          </w:p>
        </w:tc>
        <w:tc>
          <w:tcPr>
            <w:tcW w:w="1418" w:type="dxa"/>
            <w:tcBorders>
              <w:top w:val="single" w:sz="4" w:space="0" w:color="auto"/>
              <w:left w:val="single" w:sz="4" w:space="0" w:color="auto"/>
              <w:bottom w:val="single" w:sz="4" w:space="0" w:color="auto"/>
              <w:right w:val="single" w:sz="4" w:space="0" w:color="auto"/>
            </w:tcBorders>
          </w:tcPr>
          <w:p w14:paraId="7B58835B" w14:textId="77777777" w:rsidR="00583C7E" w:rsidRPr="00583C7E" w:rsidRDefault="00583C7E" w:rsidP="00583C7E">
            <w:pPr>
              <w:autoSpaceDE w:val="0"/>
              <w:autoSpaceDN w:val="0"/>
              <w:adjustRightInd w:val="0"/>
              <w:jc w:val="both"/>
            </w:pPr>
            <w:r w:rsidRPr="00583C7E">
              <w:t>-</w:t>
            </w:r>
          </w:p>
        </w:tc>
      </w:tr>
    </w:tbl>
    <w:p w14:paraId="53B94A47" w14:textId="77777777" w:rsidR="00583C7E" w:rsidRPr="00583C7E" w:rsidRDefault="00583C7E" w:rsidP="00583C7E">
      <w:pPr>
        <w:autoSpaceDE w:val="0"/>
        <w:autoSpaceDN w:val="0"/>
        <w:adjustRightInd w:val="0"/>
        <w:ind w:firstLine="709"/>
        <w:jc w:val="both"/>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583C7E" w:rsidRPr="00583C7E" w14:paraId="07CAED90" w14:textId="77777777">
        <w:tc>
          <w:tcPr>
            <w:tcW w:w="180" w:type="dxa"/>
            <w:tcMar>
              <w:top w:w="0" w:type="dxa"/>
              <w:left w:w="0" w:type="dxa"/>
              <w:bottom w:w="0" w:type="dxa"/>
              <w:right w:w="0" w:type="dxa"/>
            </w:tcMar>
          </w:tcPr>
          <w:p w14:paraId="06637630" w14:textId="77777777" w:rsidR="00583C7E" w:rsidRPr="00583C7E" w:rsidRDefault="00583C7E" w:rsidP="00583C7E">
            <w:pPr>
              <w:autoSpaceDE w:val="0"/>
              <w:autoSpaceDN w:val="0"/>
              <w:adjustRightInd w:val="0"/>
              <w:ind w:firstLine="709"/>
              <w:jc w:val="both"/>
            </w:pPr>
          </w:p>
        </w:tc>
        <w:tc>
          <w:tcPr>
            <w:tcW w:w="195" w:type="dxa"/>
            <w:tcMar>
              <w:top w:w="180" w:type="dxa"/>
              <w:left w:w="0" w:type="dxa"/>
              <w:bottom w:w="180" w:type="dxa"/>
              <w:right w:w="0" w:type="dxa"/>
            </w:tcMar>
          </w:tcPr>
          <w:p w14:paraId="30B9D499" w14:textId="6965FF87" w:rsidR="00583C7E" w:rsidRPr="00583C7E" w:rsidRDefault="00583C7E" w:rsidP="00583C7E">
            <w:pPr>
              <w:autoSpaceDE w:val="0"/>
              <w:autoSpaceDN w:val="0"/>
              <w:adjustRightInd w:val="0"/>
              <w:ind w:firstLine="709"/>
              <w:jc w:val="both"/>
            </w:pPr>
            <w:r w:rsidRPr="00583C7E">
              <w:rPr>
                <w:noProof/>
              </w:rPr>
              <w:drawing>
                <wp:inline distT="0" distB="0" distL="0" distR="0" wp14:anchorId="45F5CFE6" wp14:editId="6525777E">
                  <wp:extent cx="12700" cy="12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641DBE28" w14:textId="77777777" w:rsidR="00583C7E" w:rsidRPr="00583C7E" w:rsidRDefault="00583C7E" w:rsidP="00583C7E">
            <w:pPr>
              <w:autoSpaceDE w:val="0"/>
              <w:autoSpaceDN w:val="0"/>
              <w:adjustRightInd w:val="0"/>
              <w:ind w:firstLine="709"/>
              <w:jc w:val="both"/>
            </w:pPr>
            <w:r w:rsidRPr="00583C7E">
              <w:rPr>
                <w:b/>
                <w:bCs/>
                <w:vertAlign w:val="superscript"/>
              </w:rPr>
              <w:t>1</w:t>
            </w:r>
            <w:r w:rsidRPr="00583C7E">
              <w:t xml:space="preserve"> Показатель строки 1155 "Капитальные вложения" на 31 декабря 2020 г. надо уменьшить на 180 000 руб. (60 000 руб. + 120 000 руб.).</w:t>
            </w:r>
          </w:p>
          <w:p w14:paraId="6414F6CC" w14:textId="77777777" w:rsidR="00583C7E" w:rsidRPr="00583C7E" w:rsidRDefault="00583C7E" w:rsidP="00583C7E">
            <w:pPr>
              <w:autoSpaceDE w:val="0"/>
              <w:autoSpaceDN w:val="0"/>
              <w:adjustRightInd w:val="0"/>
              <w:ind w:firstLine="709"/>
              <w:jc w:val="both"/>
            </w:pPr>
            <w:r w:rsidRPr="00583C7E">
              <w:rPr>
                <w:b/>
                <w:bCs/>
                <w:vertAlign w:val="superscript"/>
              </w:rPr>
              <w:t>2</w:t>
            </w:r>
            <w:r w:rsidRPr="00583C7E">
              <w:t xml:space="preserve"> Показатель строки 1370 "Нераспределенная прибыль (непокрытый убыток)" надо уменьшить на 103 000 руб. (60 000 руб. + 43 000 руб.).</w:t>
            </w:r>
          </w:p>
          <w:p w14:paraId="134CCA07" w14:textId="77777777" w:rsidR="00583C7E" w:rsidRPr="00583C7E" w:rsidRDefault="00583C7E" w:rsidP="00583C7E">
            <w:pPr>
              <w:autoSpaceDE w:val="0"/>
              <w:autoSpaceDN w:val="0"/>
              <w:adjustRightInd w:val="0"/>
              <w:ind w:firstLine="709"/>
              <w:jc w:val="both"/>
            </w:pPr>
            <w:bookmarkStart w:id="5" w:name="Par371"/>
            <w:bookmarkEnd w:id="5"/>
            <w:r w:rsidRPr="00583C7E">
              <w:rPr>
                <w:b/>
                <w:bCs/>
                <w:vertAlign w:val="superscript"/>
              </w:rPr>
              <w:t>3</w:t>
            </w:r>
            <w:r w:rsidRPr="00583C7E">
              <w:t xml:space="preserve"> Показатель строки 1440 "Кредиторская задолженность" надо уменьшить на 77 000 руб. (120 000 руб. - 43 000 руб.).</w:t>
            </w:r>
          </w:p>
        </w:tc>
        <w:tc>
          <w:tcPr>
            <w:tcW w:w="180" w:type="dxa"/>
            <w:tcMar>
              <w:top w:w="0" w:type="dxa"/>
              <w:left w:w="0" w:type="dxa"/>
              <w:bottom w:w="0" w:type="dxa"/>
              <w:right w:w="0" w:type="dxa"/>
            </w:tcMar>
          </w:tcPr>
          <w:p w14:paraId="03EF20D3" w14:textId="77777777" w:rsidR="00583C7E" w:rsidRPr="00583C7E" w:rsidRDefault="00583C7E" w:rsidP="00583C7E">
            <w:pPr>
              <w:autoSpaceDE w:val="0"/>
              <w:autoSpaceDN w:val="0"/>
              <w:adjustRightInd w:val="0"/>
              <w:ind w:firstLine="709"/>
              <w:jc w:val="both"/>
            </w:pPr>
          </w:p>
        </w:tc>
      </w:tr>
    </w:tbl>
    <w:p w14:paraId="0F08558D" w14:textId="77777777" w:rsidR="00583C7E" w:rsidRPr="00583C7E" w:rsidRDefault="00583C7E" w:rsidP="00583C7E">
      <w:pPr>
        <w:autoSpaceDE w:val="0"/>
        <w:autoSpaceDN w:val="0"/>
        <w:adjustRightInd w:val="0"/>
        <w:ind w:firstLine="709"/>
        <w:jc w:val="both"/>
      </w:pPr>
      <w:r w:rsidRPr="00583C7E">
        <w:rPr>
          <w:b/>
          <w:bCs/>
        </w:rPr>
        <w:t>В отчете о финансовых результатах:</w:t>
      </w:r>
    </w:p>
    <w:p w14:paraId="4DC6CA74"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3968"/>
        <w:gridCol w:w="850"/>
        <w:gridCol w:w="1417"/>
        <w:gridCol w:w="1700"/>
      </w:tblGrid>
      <w:tr w:rsidR="00583C7E" w:rsidRPr="00583C7E" w14:paraId="5D958B66" w14:textId="77777777">
        <w:tc>
          <w:tcPr>
            <w:tcW w:w="1133" w:type="dxa"/>
            <w:tcBorders>
              <w:top w:val="single" w:sz="4" w:space="0" w:color="auto"/>
              <w:left w:val="single" w:sz="4" w:space="0" w:color="auto"/>
              <w:bottom w:val="single" w:sz="4" w:space="0" w:color="auto"/>
              <w:right w:val="single" w:sz="4" w:space="0" w:color="auto"/>
            </w:tcBorders>
          </w:tcPr>
          <w:p w14:paraId="5E51A1E0" w14:textId="77777777" w:rsidR="00583C7E" w:rsidRPr="00583C7E" w:rsidRDefault="00583C7E" w:rsidP="00583C7E">
            <w:pPr>
              <w:autoSpaceDE w:val="0"/>
              <w:autoSpaceDN w:val="0"/>
              <w:adjustRightInd w:val="0"/>
              <w:jc w:val="both"/>
            </w:pPr>
            <w:r w:rsidRPr="00583C7E">
              <w:t>Пояснения</w:t>
            </w:r>
          </w:p>
        </w:tc>
        <w:tc>
          <w:tcPr>
            <w:tcW w:w="3968" w:type="dxa"/>
            <w:tcBorders>
              <w:top w:val="single" w:sz="4" w:space="0" w:color="auto"/>
              <w:left w:val="single" w:sz="4" w:space="0" w:color="auto"/>
              <w:bottom w:val="single" w:sz="4" w:space="0" w:color="auto"/>
              <w:right w:val="single" w:sz="4" w:space="0" w:color="auto"/>
            </w:tcBorders>
          </w:tcPr>
          <w:p w14:paraId="7CBBF121" w14:textId="77777777" w:rsidR="00583C7E" w:rsidRPr="00583C7E" w:rsidRDefault="00583C7E" w:rsidP="00583C7E">
            <w:pPr>
              <w:autoSpaceDE w:val="0"/>
              <w:autoSpaceDN w:val="0"/>
              <w:adjustRightInd w:val="0"/>
              <w:jc w:val="both"/>
            </w:pPr>
            <w:r w:rsidRPr="00583C7E">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tcPr>
          <w:p w14:paraId="511E6843" w14:textId="77777777" w:rsidR="00583C7E" w:rsidRPr="00583C7E" w:rsidRDefault="00583C7E" w:rsidP="00583C7E">
            <w:pPr>
              <w:autoSpaceDE w:val="0"/>
              <w:autoSpaceDN w:val="0"/>
              <w:adjustRightInd w:val="0"/>
              <w:jc w:val="both"/>
            </w:pPr>
            <w:r w:rsidRPr="00583C7E">
              <w:t>Код</w:t>
            </w:r>
          </w:p>
        </w:tc>
        <w:tc>
          <w:tcPr>
            <w:tcW w:w="1417" w:type="dxa"/>
            <w:tcBorders>
              <w:top w:val="single" w:sz="4" w:space="0" w:color="auto"/>
              <w:left w:val="single" w:sz="4" w:space="0" w:color="auto"/>
              <w:bottom w:val="single" w:sz="4" w:space="0" w:color="auto"/>
              <w:right w:val="single" w:sz="4" w:space="0" w:color="auto"/>
            </w:tcBorders>
          </w:tcPr>
          <w:p w14:paraId="1692B420" w14:textId="77777777" w:rsidR="00583C7E" w:rsidRPr="00583C7E" w:rsidRDefault="00583C7E" w:rsidP="00583C7E">
            <w:pPr>
              <w:autoSpaceDE w:val="0"/>
              <w:autoSpaceDN w:val="0"/>
              <w:adjustRightInd w:val="0"/>
              <w:jc w:val="both"/>
            </w:pPr>
            <w:r w:rsidRPr="00583C7E">
              <w:t>За 2021 г.</w:t>
            </w:r>
          </w:p>
        </w:tc>
        <w:tc>
          <w:tcPr>
            <w:tcW w:w="1700" w:type="dxa"/>
            <w:tcBorders>
              <w:top w:val="single" w:sz="4" w:space="0" w:color="auto"/>
              <w:left w:val="single" w:sz="4" w:space="0" w:color="auto"/>
              <w:bottom w:val="single" w:sz="4" w:space="0" w:color="auto"/>
              <w:right w:val="single" w:sz="4" w:space="0" w:color="auto"/>
            </w:tcBorders>
          </w:tcPr>
          <w:p w14:paraId="1514E4AD" w14:textId="77777777" w:rsidR="00583C7E" w:rsidRPr="00583C7E" w:rsidRDefault="00583C7E" w:rsidP="00583C7E">
            <w:pPr>
              <w:autoSpaceDE w:val="0"/>
              <w:autoSpaceDN w:val="0"/>
              <w:adjustRightInd w:val="0"/>
              <w:jc w:val="both"/>
            </w:pPr>
            <w:r w:rsidRPr="00583C7E">
              <w:t>За 2020 г.</w:t>
            </w:r>
          </w:p>
        </w:tc>
      </w:tr>
      <w:tr w:rsidR="00583C7E" w:rsidRPr="00583C7E" w14:paraId="660503EC" w14:textId="77777777">
        <w:tc>
          <w:tcPr>
            <w:tcW w:w="1133" w:type="dxa"/>
            <w:tcBorders>
              <w:top w:val="single" w:sz="4" w:space="0" w:color="auto"/>
              <w:left w:val="single" w:sz="4" w:space="0" w:color="auto"/>
              <w:bottom w:val="single" w:sz="4" w:space="0" w:color="auto"/>
              <w:right w:val="single" w:sz="4" w:space="0" w:color="auto"/>
            </w:tcBorders>
          </w:tcPr>
          <w:p w14:paraId="4D11BDFE" w14:textId="77777777" w:rsidR="00583C7E" w:rsidRPr="00583C7E" w:rsidRDefault="00583C7E" w:rsidP="00583C7E">
            <w:pPr>
              <w:autoSpaceDE w:val="0"/>
              <w:autoSpaceDN w:val="0"/>
              <w:adjustRightInd w:val="0"/>
              <w:jc w:val="both"/>
            </w:pPr>
          </w:p>
        </w:tc>
        <w:tc>
          <w:tcPr>
            <w:tcW w:w="3968" w:type="dxa"/>
            <w:tcBorders>
              <w:top w:val="single" w:sz="4" w:space="0" w:color="auto"/>
              <w:left w:val="single" w:sz="4" w:space="0" w:color="auto"/>
              <w:bottom w:val="single" w:sz="4" w:space="0" w:color="auto"/>
              <w:right w:val="single" w:sz="4" w:space="0" w:color="auto"/>
            </w:tcBorders>
          </w:tcPr>
          <w:p w14:paraId="3CB28F5E" w14:textId="77777777" w:rsidR="00583C7E" w:rsidRPr="00583C7E" w:rsidRDefault="00583C7E" w:rsidP="00583C7E">
            <w:pPr>
              <w:autoSpaceDE w:val="0"/>
              <w:autoSpaceDN w:val="0"/>
              <w:adjustRightInd w:val="0"/>
              <w:jc w:val="both"/>
            </w:pPr>
            <w:r w:rsidRPr="00583C7E">
              <w:t>Коммерческие расходы</w:t>
            </w:r>
          </w:p>
        </w:tc>
        <w:tc>
          <w:tcPr>
            <w:tcW w:w="850" w:type="dxa"/>
            <w:tcBorders>
              <w:top w:val="single" w:sz="4" w:space="0" w:color="auto"/>
              <w:left w:val="single" w:sz="4" w:space="0" w:color="auto"/>
              <w:bottom w:val="single" w:sz="4" w:space="0" w:color="auto"/>
              <w:right w:val="single" w:sz="4" w:space="0" w:color="auto"/>
            </w:tcBorders>
          </w:tcPr>
          <w:p w14:paraId="2932D7AD" w14:textId="77777777" w:rsidR="00583C7E" w:rsidRPr="00583C7E" w:rsidRDefault="00583C7E" w:rsidP="00583C7E">
            <w:pPr>
              <w:autoSpaceDE w:val="0"/>
              <w:autoSpaceDN w:val="0"/>
              <w:adjustRightInd w:val="0"/>
              <w:jc w:val="both"/>
            </w:pPr>
            <w:r w:rsidRPr="00583C7E">
              <w:t>2210</w:t>
            </w:r>
          </w:p>
        </w:tc>
        <w:tc>
          <w:tcPr>
            <w:tcW w:w="1417" w:type="dxa"/>
            <w:tcBorders>
              <w:top w:val="single" w:sz="4" w:space="0" w:color="auto"/>
              <w:left w:val="single" w:sz="4" w:space="0" w:color="auto"/>
              <w:bottom w:val="single" w:sz="4" w:space="0" w:color="auto"/>
              <w:right w:val="single" w:sz="4" w:space="0" w:color="auto"/>
            </w:tcBorders>
          </w:tcPr>
          <w:p w14:paraId="1E88C91D" w14:textId="77777777" w:rsidR="00583C7E" w:rsidRPr="00583C7E" w:rsidRDefault="00583C7E" w:rsidP="00583C7E">
            <w:pPr>
              <w:autoSpaceDE w:val="0"/>
              <w:autoSpaceDN w:val="0"/>
              <w:adjustRightInd w:val="0"/>
              <w:jc w:val="both"/>
            </w:pPr>
          </w:p>
        </w:tc>
        <w:tc>
          <w:tcPr>
            <w:tcW w:w="1700" w:type="dxa"/>
            <w:tcBorders>
              <w:top w:val="single" w:sz="4" w:space="0" w:color="auto"/>
              <w:left w:val="single" w:sz="4" w:space="0" w:color="auto"/>
              <w:bottom w:val="single" w:sz="4" w:space="0" w:color="auto"/>
              <w:right w:val="single" w:sz="4" w:space="0" w:color="auto"/>
            </w:tcBorders>
          </w:tcPr>
          <w:p w14:paraId="00981908" w14:textId="77777777" w:rsidR="00583C7E" w:rsidRPr="00583C7E" w:rsidRDefault="00583C7E" w:rsidP="00583C7E">
            <w:pPr>
              <w:autoSpaceDE w:val="0"/>
              <w:autoSpaceDN w:val="0"/>
              <w:adjustRightInd w:val="0"/>
              <w:jc w:val="both"/>
            </w:pPr>
            <w:r w:rsidRPr="00583C7E">
              <w:t>(+60)</w:t>
            </w:r>
          </w:p>
        </w:tc>
      </w:tr>
      <w:tr w:rsidR="00583C7E" w:rsidRPr="00583C7E" w14:paraId="25DD3DA0" w14:textId="77777777">
        <w:tc>
          <w:tcPr>
            <w:tcW w:w="1133" w:type="dxa"/>
            <w:tcBorders>
              <w:top w:val="single" w:sz="4" w:space="0" w:color="auto"/>
              <w:left w:val="single" w:sz="4" w:space="0" w:color="auto"/>
              <w:bottom w:val="single" w:sz="4" w:space="0" w:color="auto"/>
              <w:right w:val="single" w:sz="4" w:space="0" w:color="auto"/>
            </w:tcBorders>
          </w:tcPr>
          <w:p w14:paraId="69746187" w14:textId="77777777" w:rsidR="00583C7E" w:rsidRPr="00583C7E" w:rsidRDefault="00583C7E" w:rsidP="00583C7E">
            <w:pPr>
              <w:autoSpaceDE w:val="0"/>
              <w:autoSpaceDN w:val="0"/>
              <w:adjustRightInd w:val="0"/>
              <w:jc w:val="both"/>
            </w:pPr>
          </w:p>
        </w:tc>
        <w:tc>
          <w:tcPr>
            <w:tcW w:w="3968" w:type="dxa"/>
            <w:tcBorders>
              <w:top w:val="single" w:sz="4" w:space="0" w:color="auto"/>
              <w:left w:val="single" w:sz="4" w:space="0" w:color="auto"/>
              <w:bottom w:val="single" w:sz="4" w:space="0" w:color="auto"/>
              <w:right w:val="single" w:sz="4" w:space="0" w:color="auto"/>
            </w:tcBorders>
          </w:tcPr>
          <w:p w14:paraId="30CE79D2" w14:textId="77777777" w:rsidR="00583C7E" w:rsidRPr="00583C7E" w:rsidRDefault="00583C7E" w:rsidP="00583C7E">
            <w:pPr>
              <w:autoSpaceDE w:val="0"/>
              <w:autoSpaceDN w:val="0"/>
              <w:adjustRightInd w:val="0"/>
              <w:jc w:val="both"/>
            </w:pPr>
            <w:r w:rsidRPr="00583C7E">
              <w:t>Прибыль (убыток) от продаж</w:t>
            </w:r>
          </w:p>
        </w:tc>
        <w:tc>
          <w:tcPr>
            <w:tcW w:w="850" w:type="dxa"/>
            <w:tcBorders>
              <w:top w:val="single" w:sz="4" w:space="0" w:color="auto"/>
              <w:left w:val="single" w:sz="4" w:space="0" w:color="auto"/>
              <w:bottom w:val="single" w:sz="4" w:space="0" w:color="auto"/>
              <w:right w:val="single" w:sz="4" w:space="0" w:color="auto"/>
            </w:tcBorders>
          </w:tcPr>
          <w:p w14:paraId="7C2437D7" w14:textId="77777777" w:rsidR="00583C7E" w:rsidRPr="00583C7E" w:rsidRDefault="00583C7E" w:rsidP="00583C7E">
            <w:pPr>
              <w:autoSpaceDE w:val="0"/>
              <w:autoSpaceDN w:val="0"/>
              <w:adjustRightInd w:val="0"/>
              <w:jc w:val="both"/>
            </w:pPr>
            <w:r w:rsidRPr="00583C7E">
              <w:t>2200</w:t>
            </w:r>
          </w:p>
        </w:tc>
        <w:tc>
          <w:tcPr>
            <w:tcW w:w="1417" w:type="dxa"/>
            <w:tcBorders>
              <w:top w:val="single" w:sz="4" w:space="0" w:color="auto"/>
              <w:left w:val="single" w:sz="4" w:space="0" w:color="auto"/>
              <w:bottom w:val="single" w:sz="4" w:space="0" w:color="auto"/>
              <w:right w:val="single" w:sz="4" w:space="0" w:color="auto"/>
            </w:tcBorders>
          </w:tcPr>
          <w:p w14:paraId="147F290C" w14:textId="77777777" w:rsidR="00583C7E" w:rsidRPr="00583C7E" w:rsidRDefault="00583C7E" w:rsidP="00583C7E">
            <w:pPr>
              <w:autoSpaceDE w:val="0"/>
              <w:autoSpaceDN w:val="0"/>
              <w:adjustRightInd w:val="0"/>
              <w:jc w:val="both"/>
            </w:pPr>
          </w:p>
        </w:tc>
        <w:tc>
          <w:tcPr>
            <w:tcW w:w="1700" w:type="dxa"/>
            <w:tcBorders>
              <w:top w:val="single" w:sz="4" w:space="0" w:color="auto"/>
              <w:left w:val="single" w:sz="4" w:space="0" w:color="auto"/>
              <w:bottom w:val="single" w:sz="4" w:space="0" w:color="auto"/>
              <w:right w:val="single" w:sz="4" w:space="0" w:color="auto"/>
            </w:tcBorders>
          </w:tcPr>
          <w:p w14:paraId="6D56613C" w14:textId="77777777" w:rsidR="00583C7E" w:rsidRPr="00583C7E" w:rsidRDefault="00583C7E" w:rsidP="00583C7E">
            <w:pPr>
              <w:autoSpaceDE w:val="0"/>
              <w:autoSpaceDN w:val="0"/>
              <w:adjustRightInd w:val="0"/>
              <w:jc w:val="both"/>
            </w:pPr>
            <w:r w:rsidRPr="00583C7E">
              <w:t>-60</w:t>
            </w:r>
          </w:p>
        </w:tc>
      </w:tr>
      <w:tr w:rsidR="00583C7E" w:rsidRPr="00583C7E" w14:paraId="1847005C" w14:textId="77777777">
        <w:tc>
          <w:tcPr>
            <w:tcW w:w="1133" w:type="dxa"/>
            <w:tcBorders>
              <w:top w:val="single" w:sz="4" w:space="0" w:color="auto"/>
              <w:left w:val="single" w:sz="4" w:space="0" w:color="auto"/>
              <w:bottom w:val="single" w:sz="4" w:space="0" w:color="auto"/>
              <w:right w:val="single" w:sz="4" w:space="0" w:color="auto"/>
            </w:tcBorders>
          </w:tcPr>
          <w:p w14:paraId="3391DC4C" w14:textId="77777777" w:rsidR="00583C7E" w:rsidRPr="00583C7E" w:rsidRDefault="00583C7E" w:rsidP="00583C7E">
            <w:pPr>
              <w:autoSpaceDE w:val="0"/>
              <w:autoSpaceDN w:val="0"/>
              <w:adjustRightInd w:val="0"/>
              <w:jc w:val="both"/>
            </w:pPr>
          </w:p>
        </w:tc>
        <w:tc>
          <w:tcPr>
            <w:tcW w:w="3968" w:type="dxa"/>
            <w:tcBorders>
              <w:top w:val="single" w:sz="4" w:space="0" w:color="auto"/>
              <w:left w:val="single" w:sz="4" w:space="0" w:color="auto"/>
              <w:bottom w:val="single" w:sz="4" w:space="0" w:color="auto"/>
              <w:right w:val="single" w:sz="4" w:space="0" w:color="auto"/>
            </w:tcBorders>
          </w:tcPr>
          <w:p w14:paraId="7DBD19C9" w14:textId="77777777" w:rsidR="00583C7E" w:rsidRPr="00583C7E" w:rsidRDefault="00583C7E" w:rsidP="00583C7E">
            <w:pPr>
              <w:autoSpaceDE w:val="0"/>
              <w:autoSpaceDN w:val="0"/>
              <w:adjustRightInd w:val="0"/>
              <w:jc w:val="both"/>
            </w:pPr>
            <w:r w:rsidRPr="00583C7E">
              <w:t>Проценты к уплате</w:t>
            </w:r>
          </w:p>
        </w:tc>
        <w:tc>
          <w:tcPr>
            <w:tcW w:w="850" w:type="dxa"/>
            <w:tcBorders>
              <w:top w:val="single" w:sz="4" w:space="0" w:color="auto"/>
              <w:left w:val="single" w:sz="4" w:space="0" w:color="auto"/>
              <w:bottom w:val="single" w:sz="4" w:space="0" w:color="auto"/>
              <w:right w:val="single" w:sz="4" w:space="0" w:color="auto"/>
            </w:tcBorders>
          </w:tcPr>
          <w:p w14:paraId="5A932D7A" w14:textId="77777777" w:rsidR="00583C7E" w:rsidRPr="00583C7E" w:rsidRDefault="00583C7E" w:rsidP="00583C7E">
            <w:pPr>
              <w:autoSpaceDE w:val="0"/>
              <w:autoSpaceDN w:val="0"/>
              <w:adjustRightInd w:val="0"/>
              <w:jc w:val="both"/>
            </w:pPr>
            <w:r w:rsidRPr="00583C7E">
              <w:t>2330</w:t>
            </w:r>
          </w:p>
        </w:tc>
        <w:tc>
          <w:tcPr>
            <w:tcW w:w="1417" w:type="dxa"/>
            <w:tcBorders>
              <w:top w:val="single" w:sz="4" w:space="0" w:color="auto"/>
              <w:left w:val="single" w:sz="4" w:space="0" w:color="auto"/>
              <w:bottom w:val="single" w:sz="4" w:space="0" w:color="auto"/>
              <w:right w:val="single" w:sz="4" w:space="0" w:color="auto"/>
            </w:tcBorders>
          </w:tcPr>
          <w:p w14:paraId="5B448C17" w14:textId="77777777" w:rsidR="00583C7E" w:rsidRPr="00583C7E" w:rsidRDefault="00583C7E" w:rsidP="00583C7E">
            <w:pPr>
              <w:autoSpaceDE w:val="0"/>
              <w:autoSpaceDN w:val="0"/>
              <w:adjustRightInd w:val="0"/>
              <w:jc w:val="both"/>
            </w:pPr>
          </w:p>
        </w:tc>
        <w:tc>
          <w:tcPr>
            <w:tcW w:w="1700" w:type="dxa"/>
            <w:tcBorders>
              <w:top w:val="single" w:sz="4" w:space="0" w:color="auto"/>
              <w:left w:val="single" w:sz="4" w:space="0" w:color="auto"/>
              <w:bottom w:val="single" w:sz="4" w:space="0" w:color="auto"/>
              <w:right w:val="single" w:sz="4" w:space="0" w:color="auto"/>
            </w:tcBorders>
          </w:tcPr>
          <w:p w14:paraId="6FBF4856" w14:textId="77777777" w:rsidR="00583C7E" w:rsidRPr="00583C7E" w:rsidRDefault="00583C7E" w:rsidP="00583C7E">
            <w:pPr>
              <w:autoSpaceDE w:val="0"/>
              <w:autoSpaceDN w:val="0"/>
              <w:adjustRightInd w:val="0"/>
              <w:jc w:val="both"/>
            </w:pPr>
            <w:r w:rsidRPr="00583C7E">
              <w:t>(+43)</w:t>
            </w:r>
          </w:p>
        </w:tc>
      </w:tr>
      <w:tr w:rsidR="00583C7E" w:rsidRPr="00583C7E" w14:paraId="354992D5" w14:textId="77777777">
        <w:tc>
          <w:tcPr>
            <w:tcW w:w="1133" w:type="dxa"/>
            <w:tcBorders>
              <w:top w:val="single" w:sz="4" w:space="0" w:color="auto"/>
              <w:left w:val="single" w:sz="4" w:space="0" w:color="auto"/>
              <w:bottom w:val="single" w:sz="4" w:space="0" w:color="auto"/>
              <w:right w:val="single" w:sz="4" w:space="0" w:color="auto"/>
            </w:tcBorders>
          </w:tcPr>
          <w:p w14:paraId="76E5794C" w14:textId="77777777" w:rsidR="00583C7E" w:rsidRPr="00583C7E" w:rsidRDefault="00583C7E" w:rsidP="00583C7E">
            <w:pPr>
              <w:autoSpaceDE w:val="0"/>
              <w:autoSpaceDN w:val="0"/>
              <w:adjustRightInd w:val="0"/>
              <w:jc w:val="both"/>
            </w:pPr>
          </w:p>
        </w:tc>
        <w:tc>
          <w:tcPr>
            <w:tcW w:w="3968" w:type="dxa"/>
            <w:tcBorders>
              <w:top w:val="single" w:sz="4" w:space="0" w:color="auto"/>
              <w:left w:val="single" w:sz="4" w:space="0" w:color="auto"/>
              <w:bottom w:val="single" w:sz="4" w:space="0" w:color="auto"/>
              <w:right w:val="single" w:sz="4" w:space="0" w:color="auto"/>
            </w:tcBorders>
          </w:tcPr>
          <w:p w14:paraId="5C6B5B6F" w14:textId="77777777" w:rsidR="00583C7E" w:rsidRPr="00583C7E" w:rsidRDefault="00583C7E" w:rsidP="00583C7E">
            <w:pPr>
              <w:autoSpaceDE w:val="0"/>
              <w:autoSpaceDN w:val="0"/>
              <w:adjustRightInd w:val="0"/>
              <w:jc w:val="both"/>
            </w:pPr>
            <w:r w:rsidRPr="00583C7E">
              <w:t>Прибыль (убыток) до налогообложения</w:t>
            </w:r>
          </w:p>
        </w:tc>
        <w:tc>
          <w:tcPr>
            <w:tcW w:w="850" w:type="dxa"/>
            <w:tcBorders>
              <w:top w:val="single" w:sz="4" w:space="0" w:color="auto"/>
              <w:left w:val="single" w:sz="4" w:space="0" w:color="auto"/>
              <w:bottom w:val="single" w:sz="4" w:space="0" w:color="auto"/>
              <w:right w:val="single" w:sz="4" w:space="0" w:color="auto"/>
            </w:tcBorders>
          </w:tcPr>
          <w:p w14:paraId="1D9F90DC" w14:textId="77777777" w:rsidR="00583C7E" w:rsidRPr="00583C7E" w:rsidRDefault="00583C7E" w:rsidP="00583C7E">
            <w:pPr>
              <w:autoSpaceDE w:val="0"/>
              <w:autoSpaceDN w:val="0"/>
              <w:adjustRightInd w:val="0"/>
              <w:jc w:val="both"/>
            </w:pPr>
            <w:r w:rsidRPr="00583C7E">
              <w:t>2300</w:t>
            </w:r>
          </w:p>
        </w:tc>
        <w:tc>
          <w:tcPr>
            <w:tcW w:w="1417" w:type="dxa"/>
            <w:tcBorders>
              <w:top w:val="single" w:sz="4" w:space="0" w:color="auto"/>
              <w:left w:val="single" w:sz="4" w:space="0" w:color="auto"/>
              <w:bottom w:val="single" w:sz="4" w:space="0" w:color="auto"/>
              <w:right w:val="single" w:sz="4" w:space="0" w:color="auto"/>
            </w:tcBorders>
          </w:tcPr>
          <w:p w14:paraId="0D85121B" w14:textId="77777777" w:rsidR="00583C7E" w:rsidRPr="00583C7E" w:rsidRDefault="00583C7E" w:rsidP="00583C7E">
            <w:pPr>
              <w:autoSpaceDE w:val="0"/>
              <w:autoSpaceDN w:val="0"/>
              <w:adjustRightInd w:val="0"/>
              <w:jc w:val="both"/>
            </w:pPr>
          </w:p>
        </w:tc>
        <w:tc>
          <w:tcPr>
            <w:tcW w:w="1700" w:type="dxa"/>
            <w:tcBorders>
              <w:top w:val="single" w:sz="4" w:space="0" w:color="auto"/>
              <w:left w:val="single" w:sz="4" w:space="0" w:color="auto"/>
              <w:bottom w:val="single" w:sz="4" w:space="0" w:color="auto"/>
              <w:right w:val="single" w:sz="4" w:space="0" w:color="auto"/>
            </w:tcBorders>
          </w:tcPr>
          <w:p w14:paraId="4514428A" w14:textId="77777777" w:rsidR="00583C7E" w:rsidRPr="00583C7E" w:rsidRDefault="00583C7E" w:rsidP="00583C7E">
            <w:pPr>
              <w:autoSpaceDE w:val="0"/>
              <w:autoSpaceDN w:val="0"/>
              <w:adjustRightInd w:val="0"/>
              <w:jc w:val="both"/>
            </w:pPr>
            <w:r w:rsidRPr="00583C7E">
              <w:t>-103</w:t>
            </w:r>
          </w:p>
        </w:tc>
      </w:tr>
      <w:tr w:rsidR="00583C7E" w:rsidRPr="00583C7E" w14:paraId="3934F7D1" w14:textId="77777777">
        <w:tc>
          <w:tcPr>
            <w:tcW w:w="1133" w:type="dxa"/>
            <w:tcBorders>
              <w:top w:val="single" w:sz="4" w:space="0" w:color="auto"/>
              <w:left w:val="single" w:sz="4" w:space="0" w:color="auto"/>
              <w:bottom w:val="single" w:sz="4" w:space="0" w:color="auto"/>
              <w:right w:val="single" w:sz="4" w:space="0" w:color="auto"/>
            </w:tcBorders>
          </w:tcPr>
          <w:p w14:paraId="6292C207" w14:textId="77777777" w:rsidR="00583C7E" w:rsidRPr="00583C7E" w:rsidRDefault="00583C7E" w:rsidP="00583C7E">
            <w:pPr>
              <w:autoSpaceDE w:val="0"/>
              <w:autoSpaceDN w:val="0"/>
              <w:adjustRightInd w:val="0"/>
              <w:jc w:val="both"/>
            </w:pPr>
          </w:p>
        </w:tc>
        <w:tc>
          <w:tcPr>
            <w:tcW w:w="3968" w:type="dxa"/>
            <w:tcBorders>
              <w:top w:val="single" w:sz="4" w:space="0" w:color="auto"/>
              <w:left w:val="single" w:sz="4" w:space="0" w:color="auto"/>
              <w:bottom w:val="single" w:sz="4" w:space="0" w:color="auto"/>
              <w:right w:val="single" w:sz="4" w:space="0" w:color="auto"/>
            </w:tcBorders>
          </w:tcPr>
          <w:p w14:paraId="332A7FC7" w14:textId="77777777" w:rsidR="00583C7E" w:rsidRPr="00583C7E" w:rsidRDefault="00583C7E" w:rsidP="00583C7E">
            <w:pPr>
              <w:autoSpaceDE w:val="0"/>
              <w:autoSpaceDN w:val="0"/>
              <w:adjustRightInd w:val="0"/>
              <w:jc w:val="both"/>
            </w:pPr>
            <w:r w:rsidRPr="00583C7E">
              <w:t>Чистая прибыль (убыток)</w:t>
            </w:r>
          </w:p>
        </w:tc>
        <w:tc>
          <w:tcPr>
            <w:tcW w:w="850" w:type="dxa"/>
            <w:tcBorders>
              <w:top w:val="single" w:sz="4" w:space="0" w:color="auto"/>
              <w:left w:val="single" w:sz="4" w:space="0" w:color="auto"/>
              <w:bottom w:val="single" w:sz="4" w:space="0" w:color="auto"/>
              <w:right w:val="single" w:sz="4" w:space="0" w:color="auto"/>
            </w:tcBorders>
          </w:tcPr>
          <w:p w14:paraId="0074CB17" w14:textId="77777777" w:rsidR="00583C7E" w:rsidRPr="00583C7E" w:rsidRDefault="00583C7E" w:rsidP="00583C7E">
            <w:pPr>
              <w:autoSpaceDE w:val="0"/>
              <w:autoSpaceDN w:val="0"/>
              <w:adjustRightInd w:val="0"/>
              <w:jc w:val="both"/>
            </w:pPr>
            <w:r w:rsidRPr="00583C7E">
              <w:t>2400</w:t>
            </w:r>
          </w:p>
        </w:tc>
        <w:tc>
          <w:tcPr>
            <w:tcW w:w="1417" w:type="dxa"/>
            <w:tcBorders>
              <w:top w:val="single" w:sz="4" w:space="0" w:color="auto"/>
              <w:left w:val="single" w:sz="4" w:space="0" w:color="auto"/>
              <w:bottom w:val="single" w:sz="4" w:space="0" w:color="auto"/>
              <w:right w:val="single" w:sz="4" w:space="0" w:color="auto"/>
            </w:tcBorders>
          </w:tcPr>
          <w:p w14:paraId="1B9FE402" w14:textId="77777777" w:rsidR="00583C7E" w:rsidRPr="00583C7E" w:rsidRDefault="00583C7E" w:rsidP="00583C7E">
            <w:pPr>
              <w:autoSpaceDE w:val="0"/>
              <w:autoSpaceDN w:val="0"/>
              <w:adjustRightInd w:val="0"/>
              <w:jc w:val="both"/>
            </w:pPr>
          </w:p>
        </w:tc>
        <w:tc>
          <w:tcPr>
            <w:tcW w:w="1700" w:type="dxa"/>
            <w:tcBorders>
              <w:top w:val="single" w:sz="4" w:space="0" w:color="auto"/>
              <w:left w:val="single" w:sz="4" w:space="0" w:color="auto"/>
              <w:bottom w:val="single" w:sz="4" w:space="0" w:color="auto"/>
              <w:right w:val="single" w:sz="4" w:space="0" w:color="auto"/>
            </w:tcBorders>
          </w:tcPr>
          <w:p w14:paraId="5FFAF279" w14:textId="77777777" w:rsidR="00583C7E" w:rsidRPr="00583C7E" w:rsidRDefault="00583C7E" w:rsidP="00583C7E">
            <w:pPr>
              <w:autoSpaceDE w:val="0"/>
              <w:autoSpaceDN w:val="0"/>
              <w:adjustRightInd w:val="0"/>
              <w:jc w:val="both"/>
            </w:pPr>
            <w:r w:rsidRPr="00583C7E">
              <w:t>-103</w:t>
            </w:r>
          </w:p>
        </w:tc>
      </w:tr>
      <w:tr w:rsidR="00583C7E" w:rsidRPr="00583C7E" w14:paraId="2C7A9CDD" w14:textId="77777777">
        <w:tc>
          <w:tcPr>
            <w:tcW w:w="1133" w:type="dxa"/>
            <w:tcBorders>
              <w:top w:val="single" w:sz="4" w:space="0" w:color="auto"/>
              <w:left w:val="single" w:sz="4" w:space="0" w:color="auto"/>
              <w:bottom w:val="single" w:sz="4" w:space="0" w:color="auto"/>
              <w:right w:val="single" w:sz="4" w:space="0" w:color="auto"/>
            </w:tcBorders>
          </w:tcPr>
          <w:p w14:paraId="4013E5A4" w14:textId="77777777" w:rsidR="00583C7E" w:rsidRPr="00583C7E" w:rsidRDefault="00583C7E" w:rsidP="00583C7E">
            <w:pPr>
              <w:autoSpaceDE w:val="0"/>
              <w:autoSpaceDN w:val="0"/>
              <w:adjustRightInd w:val="0"/>
              <w:jc w:val="both"/>
            </w:pPr>
          </w:p>
        </w:tc>
        <w:tc>
          <w:tcPr>
            <w:tcW w:w="3968" w:type="dxa"/>
            <w:tcBorders>
              <w:top w:val="single" w:sz="4" w:space="0" w:color="auto"/>
              <w:left w:val="single" w:sz="4" w:space="0" w:color="auto"/>
              <w:bottom w:val="single" w:sz="4" w:space="0" w:color="auto"/>
              <w:right w:val="single" w:sz="4" w:space="0" w:color="auto"/>
            </w:tcBorders>
          </w:tcPr>
          <w:p w14:paraId="565DA0D0" w14:textId="77777777" w:rsidR="00583C7E" w:rsidRPr="00583C7E" w:rsidRDefault="00583C7E" w:rsidP="00583C7E">
            <w:pPr>
              <w:autoSpaceDE w:val="0"/>
              <w:autoSpaceDN w:val="0"/>
              <w:adjustRightInd w:val="0"/>
              <w:jc w:val="both"/>
            </w:pPr>
            <w:r w:rsidRPr="00583C7E">
              <w:t>Совокупный финансовый результат периода</w:t>
            </w:r>
          </w:p>
        </w:tc>
        <w:tc>
          <w:tcPr>
            <w:tcW w:w="850" w:type="dxa"/>
            <w:tcBorders>
              <w:top w:val="single" w:sz="4" w:space="0" w:color="auto"/>
              <w:left w:val="single" w:sz="4" w:space="0" w:color="auto"/>
              <w:bottom w:val="single" w:sz="4" w:space="0" w:color="auto"/>
              <w:right w:val="single" w:sz="4" w:space="0" w:color="auto"/>
            </w:tcBorders>
          </w:tcPr>
          <w:p w14:paraId="60EF3C67" w14:textId="77777777" w:rsidR="00583C7E" w:rsidRPr="00583C7E" w:rsidRDefault="00583C7E" w:rsidP="00583C7E">
            <w:pPr>
              <w:autoSpaceDE w:val="0"/>
              <w:autoSpaceDN w:val="0"/>
              <w:adjustRightInd w:val="0"/>
              <w:jc w:val="both"/>
            </w:pPr>
            <w:r w:rsidRPr="00583C7E">
              <w:t>2500</w:t>
            </w:r>
          </w:p>
        </w:tc>
        <w:tc>
          <w:tcPr>
            <w:tcW w:w="1417" w:type="dxa"/>
            <w:tcBorders>
              <w:top w:val="single" w:sz="4" w:space="0" w:color="auto"/>
              <w:left w:val="single" w:sz="4" w:space="0" w:color="auto"/>
              <w:bottom w:val="single" w:sz="4" w:space="0" w:color="auto"/>
              <w:right w:val="single" w:sz="4" w:space="0" w:color="auto"/>
            </w:tcBorders>
          </w:tcPr>
          <w:p w14:paraId="54ED2A63" w14:textId="77777777" w:rsidR="00583C7E" w:rsidRPr="00583C7E" w:rsidRDefault="00583C7E" w:rsidP="00583C7E">
            <w:pPr>
              <w:autoSpaceDE w:val="0"/>
              <w:autoSpaceDN w:val="0"/>
              <w:adjustRightInd w:val="0"/>
              <w:jc w:val="both"/>
            </w:pPr>
          </w:p>
        </w:tc>
        <w:tc>
          <w:tcPr>
            <w:tcW w:w="1700" w:type="dxa"/>
            <w:tcBorders>
              <w:top w:val="single" w:sz="4" w:space="0" w:color="auto"/>
              <w:left w:val="single" w:sz="4" w:space="0" w:color="auto"/>
              <w:bottom w:val="single" w:sz="4" w:space="0" w:color="auto"/>
              <w:right w:val="single" w:sz="4" w:space="0" w:color="auto"/>
            </w:tcBorders>
          </w:tcPr>
          <w:p w14:paraId="297FF22E" w14:textId="77777777" w:rsidR="00583C7E" w:rsidRPr="00583C7E" w:rsidRDefault="00583C7E" w:rsidP="00583C7E">
            <w:pPr>
              <w:autoSpaceDE w:val="0"/>
              <w:autoSpaceDN w:val="0"/>
              <w:adjustRightInd w:val="0"/>
              <w:jc w:val="both"/>
            </w:pPr>
            <w:r w:rsidRPr="00583C7E">
              <w:t>-103</w:t>
            </w:r>
          </w:p>
        </w:tc>
      </w:tr>
    </w:tbl>
    <w:p w14:paraId="76E08F11" w14:textId="77777777" w:rsidR="00583C7E" w:rsidRPr="00583C7E" w:rsidRDefault="00583C7E" w:rsidP="00583C7E">
      <w:pPr>
        <w:autoSpaceDE w:val="0"/>
        <w:autoSpaceDN w:val="0"/>
        <w:adjustRightInd w:val="0"/>
        <w:ind w:firstLine="709"/>
        <w:jc w:val="both"/>
      </w:pPr>
    </w:p>
    <w:p w14:paraId="1FDD75A4" w14:textId="77777777" w:rsidR="00583C7E" w:rsidRPr="00583C7E" w:rsidRDefault="00583C7E" w:rsidP="00583C7E">
      <w:pPr>
        <w:autoSpaceDE w:val="0"/>
        <w:autoSpaceDN w:val="0"/>
        <w:adjustRightInd w:val="0"/>
        <w:ind w:firstLine="709"/>
        <w:jc w:val="both"/>
      </w:pPr>
      <w:r w:rsidRPr="00583C7E">
        <w:rPr>
          <w:b/>
          <w:bCs/>
        </w:rPr>
        <w:t>В отчете об изменениях капитала:</w:t>
      </w:r>
    </w:p>
    <w:p w14:paraId="0DF6CECD" w14:textId="77777777" w:rsidR="00583C7E" w:rsidRPr="00583C7E" w:rsidRDefault="00583C7E" w:rsidP="00715D46">
      <w:pPr>
        <w:numPr>
          <w:ilvl w:val="0"/>
          <w:numId w:val="16"/>
        </w:numPr>
        <w:tabs>
          <w:tab w:val="left" w:pos="540"/>
        </w:tabs>
        <w:autoSpaceDE w:val="0"/>
        <w:autoSpaceDN w:val="0"/>
        <w:adjustRightInd w:val="0"/>
        <w:jc w:val="both"/>
      </w:pPr>
      <w:r w:rsidRPr="00583C7E">
        <w:rPr>
          <w:b/>
          <w:bCs/>
        </w:rPr>
        <w:t>движение капитала</w:t>
      </w:r>
    </w:p>
    <w:p w14:paraId="5068471E"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72"/>
        <w:gridCol w:w="655"/>
        <w:gridCol w:w="1078"/>
        <w:gridCol w:w="1401"/>
        <w:gridCol w:w="1328"/>
        <w:gridCol w:w="1164"/>
        <w:gridCol w:w="1705"/>
        <w:gridCol w:w="892"/>
      </w:tblGrid>
      <w:tr w:rsidR="00583C7E" w:rsidRPr="00583C7E" w14:paraId="51333667" w14:textId="77777777">
        <w:tc>
          <w:tcPr>
            <w:tcW w:w="1972" w:type="dxa"/>
            <w:tcBorders>
              <w:top w:val="single" w:sz="4" w:space="0" w:color="auto"/>
              <w:left w:val="single" w:sz="4" w:space="0" w:color="auto"/>
              <w:bottom w:val="single" w:sz="4" w:space="0" w:color="auto"/>
              <w:right w:val="single" w:sz="4" w:space="0" w:color="auto"/>
            </w:tcBorders>
          </w:tcPr>
          <w:p w14:paraId="4B7D3006" w14:textId="77777777" w:rsidR="00583C7E" w:rsidRPr="00583C7E" w:rsidRDefault="00583C7E" w:rsidP="00583C7E">
            <w:pPr>
              <w:autoSpaceDE w:val="0"/>
              <w:autoSpaceDN w:val="0"/>
              <w:adjustRightInd w:val="0"/>
              <w:jc w:val="both"/>
            </w:pPr>
            <w:r w:rsidRPr="00583C7E">
              <w:t>Наименование показателя</w:t>
            </w:r>
          </w:p>
        </w:tc>
        <w:tc>
          <w:tcPr>
            <w:tcW w:w="655" w:type="dxa"/>
            <w:tcBorders>
              <w:top w:val="single" w:sz="4" w:space="0" w:color="auto"/>
              <w:left w:val="single" w:sz="4" w:space="0" w:color="auto"/>
              <w:bottom w:val="single" w:sz="4" w:space="0" w:color="auto"/>
              <w:right w:val="single" w:sz="4" w:space="0" w:color="auto"/>
            </w:tcBorders>
          </w:tcPr>
          <w:p w14:paraId="1CA84620" w14:textId="77777777" w:rsidR="00583C7E" w:rsidRPr="00583C7E" w:rsidRDefault="00583C7E" w:rsidP="00583C7E">
            <w:pPr>
              <w:autoSpaceDE w:val="0"/>
              <w:autoSpaceDN w:val="0"/>
              <w:adjustRightInd w:val="0"/>
              <w:jc w:val="both"/>
            </w:pPr>
            <w:r w:rsidRPr="00583C7E">
              <w:t>Код</w:t>
            </w:r>
          </w:p>
        </w:tc>
        <w:tc>
          <w:tcPr>
            <w:tcW w:w="1078" w:type="dxa"/>
            <w:tcBorders>
              <w:top w:val="single" w:sz="4" w:space="0" w:color="auto"/>
              <w:left w:val="single" w:sz="4" w:space="0" w:color="auto"/>
              <w:bottom w:val="single" w:sz="4" w:space="0" w:color="auto"/>
              <w:right w:val="single" w:sz="4" w:space="0" w:color="auto"/>
            </w:tcBorders>
          </w:tcPr>
          <w:p w14:paraId="7E96FB55" w14:textId="77777777" w:rsidR="00583C7E" w:rsidRPr="00583C7E" w:rsidRDefault="00583C7E" w:rsidP="00583C7E">
            <w:pPr>
              <w:autoSpaceDE w:val="0"/>
              <w:autoSpaceDN w:val="0"/>
              <w:adjustRightInd w:val="0"/>
              <w:jc w:val="both"/>
            </w:pPr>
            <w:r w:rsidRPr="00583C7E">
              <w:t>Уставный капитал</w:t>
            </w:r>
          </w:p>
        </w:tc>
        <w:tc>
          <w:tcPr>
            <w:tcW w:w="1401" w:type="dxa"/>
            <w:tcBorders>
              <w:top w:val="single" w:sz="4" w:space="0" w:color="auto"/>
              <w:left w:val="single" w:sz="4" w:space="0" w:color="auto"/>
              <w:bottom w:val="single" w:sz="4" w:space="0" w:color="auto"/>
              <w:right w:val="single" w:sz="4" w:space="0" w:color="auto"/>
            </w:tcBorders>
          </w:tcPr>
          <w:p w14:paraId="0134F78D" w14:textId="77777777" w:rsidR="00583C7E" w:rsidRPr="00583C7E" w:rsidRDefault="00583C7E" w:rsidP="00583C7E">
            <w:pPr>
              <w:autoSpaceDE w:val="0"/>
              <w:autoSpaceDN w:val="0"/>
              <w:adjustRightInd w:val="0"/>
              <w:jc w:val="both"/>
            </w:pPr>
            <w:r w:rsidRPr="00583C7E">
              <w:t>Собственные акции, выкупленные у акционеров</w:t>
            </w:r>
          </w:p>
        </w:tc>
        <w:tc>
          <w:tcPr>
            <w:tcW w:w="1328" w:type="dxa"/>
            <w:tcBorders>
              <w:top w:val="single" w:sz="4" w:space="0" w:color="auto"/>
              <w:left w:val="single" w:sz="4" w:space="0" w:color="auto"/>
              <w:bottom w:val="single" w:sz="4" w:space="0" w:color="auto"/>
              <w:right w:val="single" w:sz="4" w:space="0" w:color="auto"/>
            </w:tcBorders>
          </w:tcPr>
          <w:p w14:paraId="68097F83" w14:textId="77777777" w:rsidR="00583C7E" w:rsidRPr="00583C7E" w:rsidRDefault="00583C7E" w:rsidP="00583C7E">
            <w:pPr>
              <w:autoSpaceDE w:val="0"/>
              <w:autoSpaceDN w:val="0"/>
              <w:adjustRightInd w:val="0"/>
              <w:jc w:val="both"/>
            </w:pPr>
            <w:r w:rsidRPr="00583C7E">
              <w:t>Добавочный капитал</w:t>
            </w:r>
          </w:p>
        </w:tc>
        <w:tc>
          <w:tcPr>
            <w:tcW w:w="1164" w:type="dxa"/>
            <w:tcBorders>
              <w:top w:val="single" w:sz="4" w:space="0" w:color="auto"/>
              <w:left w:val="single" w:sz="4" w:space="0" w:color="auto"/>
              <w:bottom w:val="single" w:sz="4" w:space="0" w:color="auto"/>
              <w:right w:val="single" w:sz="4" w:space="0" w:color="auto"/>
            </w:tcBorders>
          </w:tcPr>
          <w:p w14:paraId="4F6DB3A2" w14:textId="77777777" w:rsidR="00583C7E" w:rsidRPr="00583C7E" w:rsidRDefault="00583C7E" w:rsidP="00583C7E">
            <w:pPr>
              <w:autoSpaceDE w:val="0"/>
              <w:autoSpaceDN w:val="0"/>
              <w:adjustRightInd w:val="0"/>
              <w:jc w:val="both"/>
            </w:pPr>
            <w:r w:rsidRPr="00583C7E">
              <w:t>Резервный капитал</w:t>
            </w:r>
          </w:p>
        </w:tc>
        <w:tc>
          <w:tcPr>
            <w:tcW w:w="1705" w:type="dxa"/>
            <w:tcBorders>
              <w:top w:val="single" w:sz="4" w:space="0" w:color="auto"/>
              <w:left w:val="single" w:sz="4" w:space="0" w:color="auto"/>
              <w:bottom w:val="single" w:sz="4" w:space="0" w:color="auto"/>
              <w:right w:val="single" w:sz="4" w:space="0" w:color="auto"/>
            </w:tcBorders>
          </w:tcPr>
          <w:p w14:paraId="3E913A7F" w14:textId="77777777" w:rsidR="00583C7E" w:rsidRPr="00583C7E" w:rsidRDefault="00583C7E" w:rsidP="00583C7E">
            <w:pPr>
              <w:autoSpaceDE w:val="0"/>
              <w:autoSpaceDN w:val="0"/>
              <w:adjustRightInd w:val="0"/>
              <w:jc w:val="both"/>
            </w:pPr>
            <w:r w:rsidRPr="00583C7E">
              <w:t>Нераспределенная прибыль (непокрытый убыток)</w:t>
            </w:r>
          </w:p>
        </w:tc>
        <w:tc>
          <w:tcPr>
            <w:tcW w:w="892" w:type="dxa"/>
            <w:tcBorders>
              <w:top w:val="single" w:sz="4" w:space="0" w:color="auto"/>
              <w:left w:val="single" w:sz="4" w:space="0" w:color="auto"/>
              <w:bottom w:val="single" w:sz="4" w:space="0" w:color="auto"/>
              <w:right w:val="single" w:sz="4" w:space="0" w:color="auto"/>
            </w:tcBorders>
          </w:tcPr>
          <w:p w14:paraId="647E0283" w14:textId="77777777" w:rsidR="00583C7E" w:rsidRPr="00583C7E" w:rsidRDefault="00583C7E" w:rsidP="00583C7E">
            <w:pPr>
              <w:autoSpaceDE w:val="0"/>
              <w:autoSpaceDN w:val="0"/>
              <w:adjustRightInd w:val="0"/>
              <w:jc w:val="both"/>
            </w:pPr>
            <w:r w:rsidRPr="00583C7E">
              <w:t>Итого</w:t>
            </w:r>
          </w:p>
        </w:tc>
      </w:tr>
      <w:tr w:rsidR="00583C7E" w:rsidRPr="00583C7E" w14:paraId="5D1E63D9" w14:textId="77777777">
        <w:tc>
          <w:tcPr>
            <w:tcW w:w="1972" w:type="dxa"/>
            <w:tcBorders>
              <w:top w:val="single" w:sz="4" w:space="0" w:color="auto"/>
              <w:left w:val="single" w:sz="4" w:space="0" w:color="auto"/>
              <w:bottom w:val="single" w:sz="4" w:space="0" w:color="auto"/>
              <w:right w:val="single" w:sz="4" w:space="0" w:color="auto"/>
            </w:tcBorders>
          </w:tcPr>
          <w:p w14:paraId="34BAECF4" w14:textId="77777777" w:rsidR="00583C7E" w:rsidRPr="00583C7E" w:rsidRDefault="00583C7E" w:rsidP="00583C7E">
            <w:pPr>
              <w:autoSpaceDE w:val="0"/>
              <w:autoSpaceDN w:val="0"/>
              <w:adjustRightInd w:val="0"/>
              <w:jc w:val="both"/>
            </w:pPr>
            <w:r w:rsidRPr="00583C7E">
              <w:t>Величина капитала на 31 декабря 2019 г.</w:t>
            </w:r>
          </w:p>
        </w:tc>
        <w:tc>
          <w:tcPr>
            <w:tcW w:w="655" w:type="dxa"/>
            <w:tcBorders>
              <w:top w:val="single" w:sz="4" w:space="0" w:color="auto"/>
              <w:left w:val="single" w:sz="4" w:space="0" w:color="auto"/>
              <w:bottom w:val="single" w:sz="4" w:space="0" w:color="auto"/>
              <w:right w:val="single" w:sz="4" w:space="0" w:color="auto"/>
            </w:tcBorders>
          </w:tcPr>
          <w:p w14:paraId="022116D3" w14:textId="77777777" w:rsidR="00583C7E" w:rsidRPr="00583C7E" w:rsidRDefault="00583C7E" w:rsidP="00583C7E">
            <w:pPr>
              <w:autoSpaceDE w:val="0"/>
              <w:autoSpaceDN w:val="0"/>
              <w:adjustRightInd w:val="0"/>
              <w:jc w:val="both"/>
            </w:pPr>
            <w:r w:rsidRPr="00583C7E">
              <w:t>3200</w:t>
            </w:r>
          </w:p>
        </w:tc>
        <w:tc>
          <w:tcPr>
            <w:tcW w:w="1078" w:type="dxa"/>
            <w:tcBorders>
              <w:top w:val="single" w:sz="4" w:space="0" w:color="auto"/>
              <w:left w:val="single" w:sz="4" w:space="0" w:color="auto"/>
              <w:bottom w:val="single" w:sz="4" w:space="0" w:color="auto"/>
              <w:right w:val="single" w:sz="4" w:space="0" w:color="auto"/>
            </w:tcBorders>
          </w:tcPr>
          <w:p w14:paraId="4A754962" w14:textId="77777777" w:rsidR="00583C7E" w:rsidRPr="00583C7E" w:rsidRDefault="00583C7E" w:rsidP="00583C7E">
            <w:pPr>
              <w:autoSpaceDE w:val="0"/>
              <w:autoSpaceDN w:val="0"/>
              <w:adjustRightInd w:val="0"/>
              <w:jc w:val="both"/>
            </w:pPr>
          </w:p>
        </w:tc>
        <w:tc>
          <w:tcPr>
            <w:tcW w:w="1401" w:type="dxa"/>
            <w:tcBorders>
              <w:top w:val="single" w:sz="4" w:space="0" w:color="auto"/>
              <w:left w:val="single" w:sz="4" w:space="0" w:color="auto"/>
              <w:bottom w:val="single" w:sz="4" w:space="0" w:color="auto"/>
              <w:right w:val="single" w:sz="4" w:space="0" w:color="auto"/>
            </w:tcBorders>
          </w:tcPr>
          <w:p w14:paraId="108D1F4E" w14:textId="77777777" w:rsidR="00583C7E" w:rsidRPr="00583C7E" w:rsidRDefault="00583C7E" w:rsidP="00583C7E">
            <w:pPr>
              <w:autoSpaceDE w:val="0"/>
              <w:autoSpaceDN w:val="0"/>
              <w:adjustRightInd w:val="0"/>
              <w:jc w:val="both"/>
            </w:pPr>
            <w:r w:rsidRPr="00583C7E">
              <w:t>()</w:t>
            </w:r>
          </w:p>
        </w:tc>
        <w:tc>
          <w:tcPr>
            <w:tcW w:w="1328" w:type="dxa"/>
            <w:tcBorders>
              <w:top w:val="single" w:sz="4" w:space="0" w:color="auto"/>
              <w:left w:val="single" w:sz="4" w:space="0" w:color="auto"/>
              <w:bottom w:val="single" w:sz="4" w:space="0" w:color="auto"/>
              <w:right w:val="single" w:sz="4" w:space="0" w:color="auto"/>
            </w:tcBorders>
          </w:tcPr>
          <w:p w14:paraId="10F6B0A1" w14:textId="77777777" w:rsidR="00583C7E" w:rsidRPr="00583C7E" w:rsidRDefault="00583C7E" w:rsidP="00583C7E">
            <w:pPr>
              <w:autoSpaceDE w:val="0"/>
              <w:autoSpaceDN w:val="0"/>
              <w:adjustRightInd w:val="0"/>
              <w:jc w:val="both"/>
            </w:pPr>
          </w:p>
        </w:tc>
        <w:tc>
          <w:tcPr>
            <w:tcW w:w="1164" w:type="dxa"/>
            <w:tcBorders>
              <w:top w:val="single" w:sz="4" w:space="0" w:color="auto"/>
              <w:left w:val="single" w:sz="4" w:space="0" w:color="auto"/>
              <w:bottom w:val="single" w:sz="4" w:space="0" w:color="auto"/>
              <w:right w:val="single" w:sz="4" w:space="0" w:color="auto"/>
            </w:tcBorders>
          </w:tcPr>
          <w:p w14:paraId="62E2DA4A" w14:textId="77777777" w:rsidR="00583C7E" w:rsidRPr="00583C7E" w:rsidRDefault="00583C7E" w:rsidP="00583C7E">
            <w:pPr>
              <w:autoSpaceDE w:val="0"/>
              <w:autoSpaceDN w:val="0"/>
              <w:adjustRightInd w:val="0"/>
              <w:jc w:val="both"/>
            </w:pPr>
          </w:p>
        </w:tc>
        <w:tc>
          <w:tcPr>
            <w:tcW w:w="1705" w:type="dxa"/>
            <w:tcBorders>
              <w:top w:val="single" w:sz="4" w:space="0" w:color="auto"/>
              <w:left w:val="single" w:sz="4" w:space="0" w:color="auto"/>
              <w:bottom w:val="single" w:sz="4" w:space="0" w:color="auto"/>
              <w:right w:val="single" w:sz="4" w:space="0" w:color="auto"/>
            </w:tcBorders>
          </w:tcPr>
          <w:p w14:paraId="33DD45DD" w14:textId="77777777" w:rsidR="00583C7E" w:rsidRPr="00583C7E" w:rsidRDefault="00583C7E" w:rsidP="00583C7E">
            <w:pPr>
              <w:autoSpaceDE w:val="0"/>
              <w:autoSpaceDN w:val="0"/>
              <w:adjustRightInd w:val="0"/>
              <w:jc w:val="both"/>
            </w:pPr>
          </w:p>
        </w:tc>
        <w:tc>
          <w:tcPr>
            <w:tcW w:w="892" w:type="dxa"/>
            <w:tcBorders>
              <w:top w:val="single" w:sz="4" w:space="0" w:color="auto"/>
              <w:left w:val="single" w:sz="4" w:space="0" w:color="auto"/>
              <w:bottom w:val="single" w:sz="4" w:space="0" w:color="auto"/>
              <w:right w:val="single" w:sz="4" w:space="0" w:color="auto"/>
            </w:tcBorders>
          </w:tcPr>
          <w:p w14:paraId="4ACE083A" w14:textId="77777777" w:rsidR="00583C7E" w:rsidRPr="00583C7E" w:rsidRDefault="00583C7E" w:rsidP="00583C7E">
            <w:pPr>
              <w:autoSpaceDE w:val="0"/>
              <w:autoSpaceDN w:val="0"/>
              <w:adjustRightInd w:val="0"/>
              <w:jc w:val="both"/>
            </w:pPr>
          </w:p>
        </w:tc>
      </w:tr>
      <w:tr w:rsidR="00583C7E" w:rsidRPr="00583C7E" w14:paraId="1FA7EBA1" w14:textId="77777777">
        <w:tc>
          <w:tcPr>
            <w:tcW w:w="1972" w:type="dxa"/>
            <w:tcBorders>
              <w:top w:val="single" w:sz="4" w:space="0" w:color="auto"/>
              <w:left w:val="single" w:sz="4" w:space="0" w:color="auto"/>
              <w:right w:val="single" w:sz="4" w:space="0" w:color="auto"/>
            </w:tcBorders>
          </w:tcPr>
          <w:p w14:paraId="71E9604F" w14:textId="77777777" w:rsidR="00583C7E" w:rsidRPr="00583C7E" w:rsidRDefault="00583C7E" w:rsidP="00583C7E">
            <w:pPr>
              <w:autoSpaceDE w:val="0"/>
              <w:autoSpaceDN w:val="0"/>
              <w:adjustRightInd w:val="0"/>
              <w:jc w:val="both"/>
            </w:pPr>
            <w:r w:rsidRPr="00583C7E">
              <w:t>За 2020 г.</w:t>
            </w:r>
          </w:p>
        </w:tc>
        <w:tc>
          <w:tcPr>
            <w:tcW w:w="655" w:type="dxa"/>
            <w:tcBorders>
              <w:top w:val="single" w:sz="4" w:space="0" w:color="auto"/>
              <w:left w:val="single" w:sz="4" w:space="0" w:color="auto"/>
              <w:right w:val="single" w:sz="4" w:space="0" w:color="auto"/>
            </w:tcBorders>
          </w:tcPr>
          <w:p w14:paraId="2120A6CB" w14:textId="77777777" w:rsidR="00583C7E" w:rsidRPr="00583C7E" w:rsidRDefault="00583C7E" w:rsidP="00583C7E">
            <w:pPr>
              <w:autoSpaceDE w:val="0"/>
              <w:autoSpaceDN w:val="0"/>
              <w:adjustRightInd w:val="0"/>
              <w:jc w:val="both"/>
            </w:pPr>
          </w:p>
        </w:tc>
        <w:tc>
          <w:tcPr>
            <w:tcW w:w="1078" w:type="dxa"/>
            <w:tcBorders>
              <w:top w:val="single" w:sz="4" w:space="0" w:color="auto"/>
              <w:left w:val="single" w:sz="4" w:space="0" w:color="auto"/>
              <w:right w:val="single" w:sz="4" w:space="0" w:color="auto"/>
            </w:tcBorders>
          </w:tcPr>
          <w:p w14:paraId="7CAB8964" w14:textId="77777777" w:rsidR="00583C7E" w:rsidRPr="00583C7E" w:rsidRDefault="00583C7E" w:rsidP="00583C7E">
            <w:pPr>
              <w:autoSpaceDE w:val="0"/>
              <w:autoSpaceDN w:val="0"/>
              <w:adjustRightInd w:val="0"/>
              <w:jc w:val="both"/>
            </w:pPr>
          </w:p>
        </w:tc>
        <w:tc>
          <w:tcPr>
            <w:tcW w:w="1401" w:type="dxa"/>
            <w:tcBorders>
              <w:top w:val="single" w:sz="4" w:space="0" w:color="auto"/>
              <w:left w:val="single" w:sz="4" w:space="0" w:color="auto"/>
              <w:right w:val="single" w:sz="4" w:space="0" w:color="auto"/>
            </w:tcBorders>
          </w:tcPr>
          <w:p w14:paraId="5BC2C4C0" w14:textId="77777777" w:rsidR="00583C7E" w:rsidRPr="00583C7E" w:rsidRDefault="00583C7E" w:rsidP="00583C7E">
            <w:pPr>
              <w:autoSpaceDE w:val="0"/>
              <w:autoSpaceDN w:val="0"/>
              <w:adjustRightInd w:val="0"/>
              <w:jc w:val="both"/>
            </w:pPr>
          </w:p>
        </w:tc>
        <w:tc>
          <w:tcPr>
            <w:tcW w:w="1328" w:type="dxa"/>
            <w:tcBorders>
              <w:top w:val="single" w:sz="4" w:space="0" w:color="auto"/>
              <w:left w:val="single" w:sz="4" w:space="0" w:color="auto"/>
              <w:right w:val="single" w:sz="4" w:space="0" w:color="auto"/>
            </w:tcBorders>
          </w:tcPr>
          <w:p w14:paraId="5A02EAAA" w14:textId="77777777" w:rsidR="00583C7E" w:rsidRPr="00583C7E" w:rsidRDefault="00583C7E" w:rsidP="00583C7E">
            <w:pPr>
              <w:autoSpaceDE w:val="0"/>
              <w:autoSpaceDN w:val="0"/>
              <w:adjustRightInd w:val="0"/>
              <w:jc w:val="both"/>
            </w:pPr>
          </w:p>
        </w:tc>
        <w:tc>
          <w:tcPr>
            <w:tcW w:w="1164" w:type="dxa"/>
            <w:tcBorders>
              <w:top w:val="single" w:sz="4" w:space="0" w:color="auto"/>
              <w:left w:val="single" w:sz="4" w:space="0" w:color="auto"/>
              <w:right w:val="single" w:sz="4" w:space="0" w:color="auto"/>
            </w:tcBorders>
          </w:tcPr>
          <w:p w14:paraId="3CF171B2" w14:textId="77777777" w:rsidR="00583C7E" w:rsidRPr="00583C7E" w:rsidRDefault="00583C7E" w:rsidP="00583C7E">
            <w:pPr>
              <w:autoSpaceDE w:val="0"/>
              <w:autoSpaceDN w:val="0"/>
              <w:adjustRightInd w:val="0"/>
              <w:jc w:val="both"/>
            </w:pPr>
          </w:p>
        </w:tc>
        <w:tc>
          <w:tcPr>
            <w:tcW w:w="1705" w:type="dxa"/>
            <w:tcBorders>
              <w:top w:val="single" w:sz="4" w:space="0" w:color="auto"/>
              <w:left w:val="single" w:sz="4" w:space="0" w:color="auto"/>
              <w:right w:val="single" w:sz="4" w:space="0" w:color="auto"/>
            </w:tcBorders>
          </w:tcPr>
          <w:p w14:paraId="15A38FC2" w14:textId="77777777" w:rsidR="00583C7E" w:rsidRPr="00583C7E" w:rsidRDefault="00583C7E" w:rsidP="00583C7E">
            <w:pPr>
              <w:autoSpaceDE w:val="0"/>
              <w:autoSpaceDN w:val="0"/>
              <w:adjustRightInd w:val="0"/>
              <w:jc w:val="both"/>
            </w:pPr>
          </w:p>
        </w:tc>
        <w:tc>
          <w:tcPr>
            <w:tcW w:w="892" w:type="dxa"/>
            <w:tcBorders>
              <w:top w:val="single" w:sz="4" w:space="0" w:color="auto"/>
              <w:left w:val="single" w:sz="4" w:space="0" w:color="auto"/>
              <w:right w:val="single" w:sz="4" w:space="0" w:color="auto"/>
            </w:tcBorders>
          </w:tcPr>
          <w:p w14:paraId="3ECED400" w14:textId="77777777" w:rsidR="00583C7E" w:rsidRPr="00583C7E" w:rsidRDefault="00583C7E" w:rsidP="00583C7E">
            <w:pPr>
              <w:autoSpaceDE w:val="0"/>
              <w:autoSpaceDN w:val="0"/>
              <w:adjustRightInd w:val="0"/>
              <w:jc w:val="both"/>
            </w:pPr>
          </w:p>
        </w:tc>
      </w:tr>
      <w:tr w:rsidR="00583C7E" w:rsidRPr="00583C7E" w14:paraId="5D454621" w14:textId="77777777">
        <w:tc>
          <w:tcPr>
            <w:tcW w:w="1972" w:type="dxa"/>
            <w:tcBorders>
              <w:left w:val="single" w:sz="4" w:space="0" w:color="auto"/>
              <w:right w:val="single" w:sz="4" w:space="0" w:color="auto"/>
            </w:tcBorders>
          </w:tcPr>
          <w:p w14:paraId="08073AFC" w14:textId="77777777" w:rsidR="00583C7E" w:rsidRPr="00583C7E" w:rsidRDefault="00583C7E" w:rsidP="00583C7E">
            <w:pPr>
              <w:autoSpaceDE w:val="0"/>
              <w:autoSpaceDN w:val="0"/>
              <w:adjustRightInd w:val="0"/>
              <w:jc w:val="both"/>
            </w:pPr>
            <w:r w:rsidRPr="00583C7E">
              <w:t>Увеличение капитала - всего:</w:t>
            </w:r>
          </w:p>
        </w:tc>
        <w:tc>
          <w:tcPr>
            <w:tcW w:w="655" w:type="dxa"/>
            <w:tcBorders>
              <w:left w:val="single" w:sz="4" w:space="0" w:color="auto"/>
              <w:right w:val="single" w:sz="4" w:space="0" w:color="auto"/>
            </w:tcBorders>
          </w:tcPr>
          <w:p w14:paraId="186E9191" w14:textId="77777777" w:rsidR="00583C7E" w:rsidRPr="00583C7E" w:rsidRDefault="00583C7E" w:rsidP="00583C7E">
            <w:pPr>
              <w:autoSpaceDE w:val="0"/>
              <w:autoSpaceDN w:val="0"/>
              <w:adjustRightInd w:val="0"/>
              <w:jc w:val="both"/>
            </w:pPr>
            <w:r w:rsidRPr="00583C7E">
              <w:t>3310</w:t>
            </w:r>
          </w:p>
        </w:tc>
        <w:tc>
          <w:tcPr>
            <w:tcW w:w="1078" w:type="dxa"/>
            <w:tcBorders>
              <w:left w:val="single" w:sz="4" w:space="0" w:color="auto"/>
              <w:right w:val="single" w:sz="4" w:space="0" w:color="auto"/>
            </w:tcBorders>
          </w:tcPr>
          <w:p w14:paraId="64D32E1B" w14:textId="77777777" w:rsidR="00583C7E" w:rsidRPr="00583C7E" w:rsidRDefault="00583C7E" w:rsidP="00583C7E">
            <w:pPr>
              <w:autoSpaceDE w:val="0"/>
              <w:autoSpaceDN w:val="0"/>
              <w:adjustRightInd w:val="0"/>
              <w:jc w:val="both"/>
            </w:pPr>
          </w:p>
        </w:tc>
        <w:tc>
          <w:tcPr>
            <w:tcW w:w="1401" w:type="dxa"/>
            <w:tcBorders>
              <w:left w:val="single" w:sz="4" w:space="0" w:color="auto"/>
              <w:right w:val="single" w:sz="4" w:space="0" w:color="auto"/>
            </w:tcBorders>
          </w:tcPr>
          <w:p w14:paraId="149CB820" w14:textId="77777777" w:rsidR="00583C7E" w:rsidRPr="00583C7E" w:rsidRDefault="00583C7E" w:rsidP="00583C7E">
            <w:pPr>
              <w:autoSpaceDE w:val="0"/>
              <w:autoSpaceDN w:val="0"/>
              <w:adjustRightInd w:val="0"/>
              <w:jc w:val="both"/>
            </w:pPr>
          </w:p>
        </w:tc>
        <w:tc>
          <w:tcPr>
            <w:tcW w:w="1328" w:type="dxa"/>
            <w:tcBorders>
              <w:left w:val="single" w:sz="4" w:space="0" w:color="auto"/>
              <w:right w:val="single" w:sz="4" w:space="0" w:color="auto"/>
            </w:tcBorders>
          </w:tcPr>
          <w:p w14:paraId="5B504FD5" w14:textId="77777777" w:rsidR="00583C7E" w:rsidRPr="00583C7E" w:rsidRDefault="00583C7E" w:rsidP="00583C7E">
            <w:pPr>
              <w:autoSpaceDE w:val="0"/>
              <w:autoSpaceDN w:val="0"/>
              <w:adjustRightInd w:val="0"/>
              <w:jc w:val="both"/>
            </w:pPr>
          </w:p>
        </w:tc>
        <w:tc>
          <w:tcPr>
            <w:tcW w:w="1164" w:type="dxa"/>
            <w:tcBorders>
              <w:left w:val="single" w:sz="4" w:space="0" w:color="auto"/>
              <w:right w:val="single" w:sz="4" w:space="0" w:color="auto"/>
            </w:tcBorders>
          </w:tcPr>
          <w:p w14:paraId="33137EAA" w14:textId="77777777" w:rsidR="00583C7E" w:rsidRPr="00583C7E" w:rsidRDefault="00583C7E" w:rsidP="00583C7E">
            <w:pPr>
              <w:autoSpaceDE w:val="0"/>
              <w:autoSpaceDN w:val="0"/>
              <w:adjustRightInd w:val="0"/>
              <w:jc w:val="both"/>
            </w:pPr>
          </w:p>
        </w:tc>
        <w:tc>
          <w:tcPr>
            <w:tcW w:w="1705" w:type="dxa"/>
            <w:tcBorders>
              <w:left w:val="single" w:sz="4" w:space="0" w:color="auto"/>
              <w:right w:val="single" w:sz="4" w:space="0" w:color="auto"/>
            </w:tcBorders>
          </w:tcPr>
          <w:p w14:paraId="0DEF02E6" w14:textId="77777777" w:rsidR="00583C7E" w:rsidRPr="00583C7E" w:rsidRDefault="00583C7E" w:rsidP="00583C7E">
            <w:pPr>
              <w:autoSpaceDE w:val="0"/>
              <w:autoSpaceDN w:val="0"/>
              <w:adjustRightInd w:val="0"/>
              <w:jc w:val="both"/>
            </w:pPr>
            <w:r w:rsidRPr="00583C7E">
              <w:t>-103</w:t>
            </w:r>
          </w:p>
        </w:tc>
        <w:tc>
          <w:tcPr>
            <w:tcW w:w="892" w:type="dxa"/>
            <w:tcBorders>
              <w:left w:val="single" w:sz="4" w:space="0" w:color="auto"/>
              <w:right w:val="single" w:sz="4" w:space="0" w:color="auto"/>
            </w:tcBorders>
          </w:tcPr>
          <w:p w14:paraId="254EDB71" w14:textId="77777777" w:rsidR="00583C7E" w:rsidRPr="00583C7E" w:rsidRDefault="00583C7E" w:rsidP="00583C7E">
            <w:pPr>
              <w:autoSpaceDE w:val="0"/>
              <w:autoSpaceDN w:val="0"/>
              <w:adjustRightInd w:val="0"/>
              <w:jc w:val="both"/>
            </w:pPr>
            <w:r w:rsidRPr="00583C7E">
              <w:t>-103</w:t>
            </w:r>
          </w:p>
        </w:tc>
      </w:tr>
      <w:tr w:rsidR="00583C7E" w:rsidRPr="00583C7E" w14:paraId="28795255" w14:textId="77777777">
        <w:tc>
          <w:tcPr>
            <w:tcW w:w="1972" w:type="dxa"/>
            <w:tcBorders>
              <w:left w:val="single" w:sz="4" w:space="0" w:color="auto"/>
              <w:right w:val="single" w:sz="4" w:space="0" w:color="auto"/>
            </w:tcBorders>
          </w:tcPr>
          <w:p w14:paraId="45A05626" w14:textId="77777777" w:rsidR="00583C7E" w:rsidRPr="00583C7E" w:rsidRDefault="00583C7E" w:rsidP="00583C7E">
            <w:pPr>
              <w:autoSpaceDE w:val="0"/>
              <w:autoSpaceDN w:val="0"/>
              <w:adjustRightInd w:val="0"/>
              <w:jc w:val="both"/>
            </w:pPr>
            <w:r w:rsidRPr="00583C7E">
              <w:t>в том числе:</w:t>
            </w:r>
          </w:p>
        </w:tc>
        <w:tc>
          <w:tcPr>
            <w:tcW w:w="655" w:type="dxa"/>
            <w:tcBorders>
              <w:left w:val="single" w:sz="4" w:space="0" w:color="auto"/>
              <w:right w:val="single" w:sz="4" w:space="0" w:color="auto"/>
            </w:tcBorders>
          </w:tcPr>
          <w:p w14:paraId="3315DACE" w14:textId="77777777" w:rsidR="00583C7E" w:rsidRPr="00583C7E" w:rsidRDefault="00583C7E" w:rsidP="00583C7E">
            <w:pPr>
              <w:autoSpaceDE w:val="0"/>
              <w:autoSpaceDN w:val="0"/>
              <w:adjustRightInd w:val="0"/>
              <w:jc w:val="both"/>
            </w:pPr>
          </w:p>
        </w:tc>
        <w:tc>
          <w:tcPr>
            <w:tcW w:w="1078" w:type="dxa"/>
            <w:tcBorders>
              <w:left w:val="single" w:sz="4" w:space="0" w:color="auto"/>
              <w:right w:val="single" w:sz="4" w:space="0" w:color="auto"/>
            </w:tcBorders>
          </w:tcPr>
          <w:p w14:paraId="6877D2FF" w14:textId="77777777" w:rsidR="00583C7E" w:rsidRPr="00583C7E" w:rsidRDefault="00583C7E" w:rsidP="00583C7E">
            <w:pPr>
              <w:autoSpaceDE w:val="0"/>
              <w:autoSpaceDN w:val="0"/>
              <w:adjustRightInd w:val="0"/>
              <w:jc w:val="both"/>
            </w:pPr>
          </w:p>
        </w:tc>
        <w:tc>
          <w:tcPr>
            <w:tcW w:w="1401" w:type="dxa"/>
            <w:tcBorders>
              <w:left w:val="single" w:sz="4" w:space="0" w:color="auto"/>
              <w:right w:val="single" w:sz="4" w:space="0" w:color="auto"/>
            </w:tcBorders>
          </w:tcPr>
          <w:p w14:paraId="57E66963" w14:textId="77777777" w:rsidR="00583C7E" w:rsidRPr="00583C7E" w:rsidRDefault="00583C7E" w:rsidP="00583C7E">
            <w:pPr>
              <w:autoSpaceDE w:val="0"/>
              <w:autoSpaceDN w:val="0"/>
              <w:adjustRightInd w:val="0"/>
              <w:jc w:val="both"/>
            </w:pPr>
          </w:p>
        </w:tc>
        <w:tc>
          <w:tcPr>
            <w:tcW w:w="1328" w:type="dxa"/>
            <w:tcBorders>
              <w:left w:val="single" w:sz="4" w:space="0" w:color="auto"/>
              <w:right w:val="single" w:sz="4" w:space="0" w:color="auto"/>
            </w:tcBorders>
          </w:tcPr>
          <w:p w14:paraId="3D65D242" w14:textId="77777777" w:rsidR="00583C7E" w:rsidRPr="00583C7E" w:rsidRDefault="00583C7E" w:rsidP="00583C7E">
            <w:pPr>
              <w:autoSpaceDE w:val="0"/>
              <w:autoSpaceDN w:val="0"/>
              <w:adjustRightInd w:val="0"/>
              <w:jc w:val="both"/>
            </w:pPr>
          </w:p>
        </w:tc>
        <w:tc>
          <w:tcPr>
            <w:tcW w:w="1164" w:type="dxa"/>
            <w:tcBorders>
              <w:left w:val="single" w:sz="4" w:space="0" w:color="auto"/>
              <w:right w:val="single" w:sz="4" w:space="0" w:color="auto"/>
            </w:tcBorders>
          </w:tcPr>
          <w:p w14:paraId="063FF8E9" w14:textId="77777777" w:rsidR="00583C7E" w:rsidRPr="00583C7E" w:rsidRDefault="00583C7E" w:rsidP="00583C7E">
            <w:pPr>
              <w:autoSpaceDE w:val="0"/>
              <w:autoSpaceDN w:val="0"/>
              <w:adjustRightInd w:val="0"/>
              <w:jc w:val="both"/>
            </w:pPr>
          </w:p>
        </w:tc>
        <w:tc>
          <w:tcPr>
            <w:tcW w:w="1705" w:type="dxa"/>
            <w:tcBorders>
              <w:left w:val="single" w:sz="4" w:space="0" w:color="auto"/>
              <w:right w:val="single" w:sz="4" w:space="0" w:color="auto"/>
            </w:tcBorders>
          </w:tcPr>
          <w:p w14:paraId="5F3CA855" w14:textId="77777777" w:rsidR="00583C7E" w:rsidRPr="00583C7E" w:rsidRDefault="00583C7E" w:rsidP="00583C7E">
            <w:pPr>
              <w:autoSpaceDE w:val="0"/>
              <w:autoSpaceDN w:val="0"/>
              <w:adjustRightInd w:val="0"/>
              <w:jc w:val="both"/>
            </w:pPr>
          </w:p>
        </w:tc>
        <w:tc>
          <w:tcPr>
            <w:tcW w:w="892" w:type="dxa"/>
            <w:tcBorders>
              <w:left w:val="single" w:sz="4" w:space="0" w:color="auto"/>
              <w:right w:val="single" w:sz="4" w:space="0" w:color="auto"/>
            </w:tcBorders>
          </w:tcPr>
          <w:p w14:paraId="3512ACBB" w14:textId="77777777" w:rsidR="00583C7E" w:rsidRPr="00583C7E" w:rsidRDefault="00583C7E" w:rsidP="00583C7E">
            <w:pPr>
              <w:autoSpaceDE w:val="0"/>
              <w:autoSpaceDN w:val="0"/>
              <w:adjustRightInd w:val="0"/>
              <w:jc w:val="both"/>
            </w:pPr>
          </w:p>
        </w:tc>
      </w:tr>
      <w:tr w:rsidR="00583C7E" w:rsidRPr="00583C7E" w14:paraId="23F77A59" w14:textId="77777777">
        <w:tc>
          <w:tcPr>
            <w:tcW w:w="1972" w:type="dxa"/>
            <w:tcBorders>
              <w:left w:val="single" w:sz="4" w:space="0" w:color="auto"/>
              <w:bottom w:val="single" w:sz="4" w:space="0" w:color="auto"/>
              <w:right w:val="single" w:sz="4" w:space="0" w:color="auto"/>
            </w:tcBorders>
          </w:tcPr>
          <w:p w14:paraId="51585CE5" w14:textId="77777777" w:rsidR="00583C7E" w:rsidRPr="00583C7E" w:rsidRDefault="00583C7E" w:rsidP="00583C7E">
            <w:pPr>
              <w:autoSpaceDE w:val="0"/>
              <w:autoSpaceDN w:val="0"/>
              <w:adjustRightInd w:val="0"/>
              <w:jc w:val="both"/>
            </w:pPr>
            <w:r w:rsidRPr="00583C7E">
              <w:t>чистая прибыль</w:t>
            </w:r>
          </w:p>
        </w:tc>
        <w:tc>
          <w:tcPr>
            <w:tcW w:w="655" w:type="dxa"/>
            <w:tcBorders>
              <w:left w:val="single" w:sz="4" w:space="0" w:color="auto"/>
              <w:bottom w:val="single" w:sz="4" w:space="0" w:color="auto"/>
              <w:right w:val="single" w:sz="4" w:space="0" w:color="auto"/>
            </w:tcBorders>
          </w:tcPr>
          <w:p w14:paraId="45F0AB1C" w14:textId="77777777" w:rsidR="00583C7E" w:rsidRPr="00583C7E" w:rsidRDefault="00583C7E" w:rsidP="00583C7E">
            <w:pPr>
              <w:autoSpaceDE w:val="0"/>
              <w:autoSpaceDN w:val="0"/>
              <w:adjustRightInd w:val="0"/>
              <w:jc w:val="both"/>
            </w:pPr>
            <w:r w:rsidRPr="00583C7E">
              <w:t>3311</w:t>
            </w:r>
          </w:p>
        </w:tc>
        <w:tc>
          <w:tcPr>
            <w:tcW w:w="1078" w:type="dxa"/>
            <w:tcBorders>
              <w:left w:val="single" w:sz="4" w:space="0" w:color="auto"/>
              <w:bottom w:val="single" w:sz="4" w:space="0" w:color="auto"/>
              <w:right w:val="single" w:sz="4" w:space="0" w:color="auto"/>
            </w:tcBorders>
          </w:tcPr>
          <w:p w14:paraId="3CE13CEB" w14:textId="77777777" w:rsidR="00583C7E" w:rsidRPr="00583C7E" w:rsidRDefault="00583C7E" w:rsidP="00583C7E">
            <w:pPr>
              <w:autoSpaceDE w:val="0"/>
              <w:autoSpaceDN w:val="0"/>
              <w:adjustRightInd w:val="0"/>
              <w:jc w:val="both"/>
            </w:pPr>
            <w:r w:rsidRPr="00583C7E">
              <w:t>X</w:t>
            </w:r>
          </w:p>
        </w:tc>
        <w:tc>
          <w:tcPr>
            <w:tcW w:w="1401" w:type="dxa"/>
            <w:tcBorders>
              <w:left w:val="single" w:sz="4" w:space="0" w:color="auto"/>
              <w:bottom w:val="single" w:sz="4" w:space="0" w:color="auto"/>
              <w:right w:val="single" w:sz="4" w:space="0" w:color="auto"/>
            </w:tcBorders>
          </w:tcPr>
          <w:p w14:paraId="27EAE4DB" w14:textId="77777777" w:rsidR="00583C7E" w:rsidRPr="00583C7E" w:rsidRDefault="00583C7E" w:rsidP="00583C7E">
            <w:pPr>
              <w:autoSpaceDE w:val="0"/>
              <w:autoSpaceDN w:val="0"/>
              <w:adjustRightInd w:val="0"/>
              <w:jc w:val="both"/>
            </w:pPr>
            <w:r w:rsidRPr="00583C7E">
              <w:t>X</w:t>
            </w:r>
          </w:p>
        </w:tc>
        <w:tc>
          <w:tcPr>
            <w:tcW w:w="1328" w:type="dxa"/>
            <w:tcBorders>
              <w:left w:val="single" w:sz="4" w:space="0" w:color="auto"/>
              <w:bottom w:val="single" w:sz="4" w:space="0" w:color="auto"/>
              <w:right w:val="single" w:sz="4" w:space="0" w:color="auto"/>
            </w:tcBorders>
          </w:tcPr>
          <w:p w14:paraId="795A6518" w14:textId="77777777" w:rsidR="00583C7E" w:rsidRPr="00583C7E" w:rsidRDefault="00583C7E" w:rsidP="00583C7E">
            <w:pPr>
              <w:autoSpaceDE w:val="0"/>
              <w:autoSpaceDN w:val="0"/>
              <w:adjustRightInd w:val="0"/>
              <w:jc w:val="both"/>
            </w:pPr>
            <w:r w:rsidRPr="00583C7E">
              <w:t>X</w:t>
            </w:r>
          </w:p>
        </w:tc>
        <w:tc>
          <w:tcPr>
            <w:tcW w:w="1164" w:type="dxa"/>
            <w:tcBorders>
              <w:left w:val="single" w:sz="4" w:space="0" w:color="auto"/>
              <w:bottom w:val="single" w:sz="4" w:space="0" w:color="auto"/>
              <w:right w:val="single" w:sz="4" w:space="0" w:color="auto"/>
            </w:tcBorders>
          </w:tcPr>
          <w:p w14:paraId="1BE54B1F" w14:textId="77777777" w:rsidR="00583C7E" w:rsidRPr="00583C7E" w:rsidRDefault="00583C7E" w:rsidP="00583C7E">
            <w:pPr>
              <w:autoSpaceDE w:val="0"/>
              <w:autoSpaceDN w:val="0"/>
              <w:adjustRightInd w:val="0"/>
              <w:jc w:val="both"/>
            </w:pPr>
            <w:r w:rsidRPr="00583C7E">
              <w:t>X</w:t>
            </w:r>
          </w:p>
        </w:tc>
        <w:tc>
          <w:tcPr>
            <w:tcW w:w="1705" w:type="dxa"/>
            <w:tcBorders>
              <w:left w:val="single" w:sz="4" w:space="0" w:color="auto"/>
              <w:bottom w:val="single" w:sz="4" w:space="0" w:color="auto"/>
              <w:right w:val="single" w:sz="4" w:space="0" w:color="auto"/>
            </w:tcBorders>
          </w:tcPr>
          <w:p w14:paraId="467FB269" w14:textId="77777777" w:rsidR="00583C7E" w:rsidRPr="00583C7E" w:rsidRDefault="00583C7E" w:rsidP="00583C7E">
            <w:pPr>
              <w:autoSpaceDE w:val="0"/>
              <w:autoSpaceDN w:val="0"/>
              <w:adjustRightInd w:val="0"/>
              <w:jc w:val="both"/>
            </w:pPr>
            <w:r w:rsidRPr="00583C7E">
              <w:t xml:space="preserve">-103 </w:t>
            </w:r>
            <w:r w:rsidRPr="00583C7E">
              <w:rPr>
                <w:b/>
                <w:bCs/>
                <w:vertAlign w:val="superscript"/>
              </w:rPr>
              <w:t>1</w:t>
            </w:r>
          </w:p>
        </w:tc>
        <w:tc>
          <w:tcPr>
            <w:tcW w:w="892" w:type="dxa"/>
            <w:tcBorders>
              <w:left w:val="single" w:sz="4" w:space="0" w:color="auto"/>
              <w:bottom w:val="single" w:sz="4" w:space="0" w:color="auto"/>
              <w:right w:val="single" w:sz="4" w:space="0" w:color="auto"/>
            </w:tcBorders>
          </w:tcPr>
          <w:p w14:paraId="2BEC514B" w14:textId="77777777" w:rsidR="00583C7E" w:rsidRPr="00583C7E" w:rsidRDefault="00583C7E" w:rsidP="00583C7E">
            <w:pPr>
              <w:autoSpaceDE w:val="0"/>
              <w:autoSpaceDN w:val="0"/>
              <w:adjustRightInd w:val="0"/>
              <w:jc w:val="both"/>
            </w:pPr>
            <w:r w:rsidRPr="00583C7E">
              <w:t>-103</w:t>
            </w:r>
          </w:p>
        </w:tc>
      </w:tr>
      <w:tr w:rsidR="00583C7E" w:rsidRPr="00583C7E" w14:paraId="2240CD5C" w14:textId="77777777">
        <w:tc>
          <w:tcPr>
            <w:tcW w:w="1972" w:type="dxa"/>
            <w:tcBorders>
              <w:top w:val="single" w:sz="4" w:space="0" w:color="auto"/>
              <w:left w:val="single" w:sz="4" w:space="0" w:color="auto"/>
              <w:bottom w:val="single" w:sz="4" w:space="0" w:color="auto"/>
              <w:right w:val="single" w:sz="4" w:space="0" w:color="auto"/>
            </w:tcBorders>
          </w:tcPr>
          <w:p w14:paraId="681D6279" w14:textId="77777777" w:rsidR="00583C7E" w:rsidRPr="00583C7E" w:rsidRDefault="00583C7E" w:rsidP="00583C7E">
            <w:pPr>
              <w:autoSpaceDE w:val="0"/>
              <w:autoSpaceDN w:val="0"/>
              <w:adjustRightInd w:val="0"/>
              <w:jc w:val="both"/>
            </w:pPr>
            <w:r w:rsidRPr="00583C7E">
              <w:t>Величина капитала на 31 декабря 2020 г.</w:t>
            </w:r>
          </w:p>
        </w:tc>
        <w:tc>
          <w:tcPr>
            <w:tcW w:w="655" w:type="dxa"/>
            <w:tcBorders>
              <w:top w:val="single" w:sz="4" w:space="0" w:color="auto"/>
              <w:left w:val="single" w:sz="4" w:space="0" w:color="auto"/>
              <w:bottom w:val="single" w:sz="4" w:space="0" w:color="auto"/>
              <w:right w:val="single" w:sz="4" w:space="0" w:color="auto"/>
            </w:tcBorders>
          </w:tcPr>
          <w:p w14:paraId="4A57BA5C" w14:textId="77777777" w:rsidR="00583C7E" w:rsidRPr="00583C7E" w:rsidRDefault="00583C7E" w:rsidP="00583C7E">
            <w:pPr>
              <w:autoSpaceDE w:val="0"/>
              <w:autoSpaceDN w:val="0"/>
              <w:adjustRightInd w:val="0"/>
              <w:jc w:val="both"/>
            </w:pPr>
            <w:r w:rsidRPr="00583C7E">
              <w:t>3200</w:t>
            </w:r>
          </w:p>
        </w:tc>
        <w:tc>
          <w:tcPr>
            <w:tcW w:w="1078" w:type="dxa"/>
            <w:tcBorders>
              <w:top w:val="single" w:sz="4" w:space="0" w:color="auto"/>
              <w:left w:val="single" w:sz="4" w:space="0" w:color="auto"/>
              <w:bottom w:val="single" w:sz="4" w:space="0" w:color="auto"/>
              <w:right w:val="single" w:sz="4" w:space="0" w:color="auto"/>
            </w:tcBorders>
          </w:tcPr>
          <w:p w14:paraId="229545AC" w14:textId="77777777" w:rsidR="00583C7E" w:rsidRPr="00583C7E" w:rsidRDefault="00583C7E" w:rsidP="00583C7E">
            <w:pPr>
              <w:autoSpaceDE w:val="0"/>
              <w:autoSpaceDN w:val="0"/>
              <w:adjustRightInd w:val="0"/>
              <w:jc w:val="both"/>
            </w:pPr>
          </w:p>
        </w:tc>
        <w:tc>
          <w:tcPr>
            <w:tcW w:w="1401" w:type="dxa"/>
            <w:tcBorders>
              <w:top w:val="single" w:sz="4" w:space="0" w:color="auto"/>
              <w:left w:val="single" w:sz="4" w:space="0" w:color="auto"/>
              <w:bottom w:val="single" w:sz="4" w:space="0" w:color="auto"/>
              <w:right w:val="single" w:sz="4" w:space="0" w:color="auto"/>
            </w:tcBorders>
          </w:tcPr>
          <w:p w14:paraId="539EA0B0" w14:textId="77777777" w:rsidR="00583C7E" w:rsidRPr="00583C7E" w:rsidRDefault="00583C7E" w:rsidP="00583C7E">
            <w:pPr>
              <w:autoSpaceDE w:val="0"/>
              <w:autoSpaceDN w:val="0"/>
              <w:adjustRightInd w:val="0"/>
              <w:jc w:val="both"/>
            </w:pPr>
            <w:r w:rsidRPr="00583C7E">
              <w:t>()</w:t>
            </w:r>
          </w:p>
        </w:tc>
        <w:tc>
          <w:tcPr>
            <w:tcW w:w="1328" w:type="dxa"/>
            <w:tcBorders>
              <w:top w:val="single" w:sz="4" w:space="0" w:color="auto"/>
              <w:left w:val="single" w:sz="4" w:space="0" w:color="auto"/>
              <w:bottom w:val="single" w:sz="4" w:space="0" w:color="auto"/>
              <w:right w:val="single" w:sz="4" w:space="0" w:color="auto"/>
            </w:tcBorders>
          </w:tcPr>
          <w:p w14:paraId="07876B8A" w14:textId="77777777" w:rsidR="00583C7E" w:rsidRPr="00583C7E" w:rsidRDefault="00583C7E" w:rsidP="00583C7E">
            <w:pPr>
              <w:autoSpaceDE w:val="0"/>
              <w:autoSpaceDN w:val="0"/>
              <w:adjustRightInd w:val="0"/>
              <w:jc w:val="both"/>
            </w:pPr>
          </w:p>
        </w:tc>
        <w:tc>
          <w:tcPr>
            <w:tcW w:w="1164" w:type="dxa"/>
            <w:tcBorders>
              <w:top w:val="single" w:sz="4" w:space="0" w:color="auto"/>
              <w:left w:val="single" w:sz="4" w:space="0" w:color="auto"/>
              <w:bottom w:val="single" w:sz="4" w:space="0" w:color="auto"/>
              <w:right w:val="single" w:sz="4" w:space="0" w:color="auto"/>
            </w:tcBorders>
          </w:tcPr>
          <w:p w14:paraId="71353A50" w14:textId="77777777" w:rsidR="00583C7E" w:rsidRPr="00583C7E" w:rsidRDefault="00583C7E" w:rsidP="00583C7E">
            <w:pPr>
              <w:autoSpaceDE w:val="0"/>
              <w:autoSpaceDN w:val="0"/>
              <w:adjustRightInd w:val="0"/>
              <w:jc w:val="both"/>
            </w:pPr>
          </w:p>
        </w:tc>
        <w:tc>
          <w:tcPr>
            <w:tcW w:w="1705" w:type="dxa"/>
            <w:tcBorders>
              <w:top w:val="single" w:sz="4" w:space="0" w:color="auto"/>
              <w:left w:val="single" w:sz="4" w:space="0" w:color="auto"/>
              <w:bottom w:val="single" w:sz="4" w:space="0" w:color="auto"/>
              <w:right w:val="single" w:sz="4" w:space="0" w:color="auto"/>
            </w:tcBorders>
          </w:tcPr>
          <w:p w14:paraId="220AFD36" w14:textId="77777777" w:rsidR="00583C7E" w:rsidRPr="00583C7E" w:rsidRDefault="00583C7E" w:rsidP="00583C7E">
            <w:pPr>
              <w:autoSpaceDE w:val="0"/>
              <w:autoSpaceDN w:val="0"/>
              <w:adjustRightInd w:val="0"/>
              <w:jc w:val="both"/>
            </w:pPr>
            <w:r w:rsidRPr="00583C7E">
              <w:t>-103</w:t>
            </w:r>
          </w:p>
        </w:tc>
        <w:tc>
          <w:tcPr>
            <w:tcW w:w="892" w:type="dxa"/>
            <w:tcBorders>
              <w:top w:val="single" w:sz="4" w:space="0" w:color="auto"/>
              <w:left w:val="single" w:sz="4" w:space="0" w:color="auto"/>
              <w:bottom w:val="single" w:sz="4" w:space="0" w:color="auto"/>
              <w:right w:val="single" w:sz="4" w:space="0" w:color="auto"/>
            </w:tcBorders>
          </w:tcPr>
          <w:p w14:paraId="1AA0B4B2" w14:textId="77777777" w:rsidR="00583C7E" w:rsidRPr="00583C7E" w:rsidRDefault="00583C7E" w:rsidP="00583C7E">
            <w:pPr>
              <w:autoSpaceDE w:val="0"/>
              <w:autoSpaceDN w:val="0"/>
              <w:adjustRightInd w:val="0"/>
              <w:jc w:val="both"/>
            </w:pPr>
            <w:r w:rsidRPr="00583C7E">
              <w:t>-103</w:t>
            </w:r>
          </w:p>
        </w:tc>
      </w:tr>
    </w:tbl>
    <w:p w14:paraId="2B12FAD8" w14:textId="77777777" w:rsidR="00583C7E" w:rsidRPr="00583C7E" w:rsidRDefault="00583C7E" w:rsidP="00583C7E">
      <w:pPr>
        <w:autoSpaceDE w:val="0"/>
        <w:autoSpaceDN w:val="0"/>
        <w:adjustRightInd w:val="0"/>
        <w:ind w:firstLine="709"/>
        <w:jc w:val="both"/>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583C7E" w:rsidRPr="00583C7E" w14:paraId="5D2FC2C2" w14:textId="77777777">
        <w:tc>
          <w:tcPr>
            <w:tcW w:w="180" w:type="dxa"/>
            <w:tcMar>
              <w:top w:w="0" w:type="dxa"/>
              <w:left w:w="0" w:type="dxa"/>
              <w:bottom w:w="0" w:type="dxa"/>
              <w:right w:w="0" w:type="dxa"/>
            </w:tcMar>
          </w:tcPr>
          <w:p w14:paraId="122E01B2" w14:textId="77777777" w:rsidR="00583C7E" w:rsidRPr="00583C7E" w:rsidRDefault="00583C7E" w:rsidP="00583C7E">
            <w:pPr>
              <w:autoSpaceDE w:val="0"/>
              <w:autoSpaceDN w:val="0"/>
              <w:adjustRightInd w:val="0"/>
              <w:ind w:firstLine="709"/>
              <w:jc w:val="both"/>
            </w:pPr>
          </w:p>
        </w:tc>
        <w:tc>
          <w:tcPr>
            <w:tcW w:w="195" w:type="dxa"/>
            <w:tcMar>
              <w:top w:w="180" w:type="dxa"/>
              <w:left w:w="0" w:type="dxa"/>
              <w:bottom w:w="180" w:type="dxa"/>
              <w:right w:w="0" w:type="dxa"/>
            </w:tcMar>
          </w:tcPr>
          <w:p w14:paraId="0A03B93F" w14:textId="619A53B7" w:rsidR="00583C7E" w:rsidRPr="00583C7E" w:rsidRDefault="00583C7E" w:rsidP="00583C7E">
            <w:pPr>
              <w:autoSpaceDE w:val="0"/>
              <w:autoSpaceDN w:val="0"/>
              <w:adjustRightInd w:val="0"/>
              <w:ind w:firstLine="709"/>
              <w:jc w:val="both"/>
            </w:pPr>
            <w:r w:rsidRPr="00583C7E">
              <w:rPr>
                <w:noProof/>
              </w:rPr>
              <w:drawing>
                <wp:inline distT="0" distB="0" distL="0" distR="0" wp14:anchorId="02358B5E" wp14:editId="09D23DD2">
                  <wp:extent cx="12700" cy="12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4BE66679" w14:textId="77777777" w:rsidR="00583C7E" w:rsidRPr="00583C7E" w:rsidRDefault="00583C7E" w:rsidP="00583C7E">
            <w:pPr>
              <w:autoSpaceDE w:val="0"/>
              <w:autoSpaceDN w:val="0"/>
              <w:adjustRightInd w:val="0"/>
              <w:ind w:firstLine="709"/>
              <w:jc w:val="both"/>
            </w:pPr>
            <w:bookmarkStart w:id="6" w:name="Par470"/>
            <w:bookmarkEnd w:id="6"/>
            <w:r w:rsidRPr="00583C7E">
              <w:rPr>
                <w:b/>
                <w:bCs/>
                <w:vertAlign w:val="superscript"/>
              </w:rPr>
              <w:t>1</w:t>
            </w:r>
            <w:r w:rsidRPr="00583C7E">
              <w:t xml:space="preserve"> Чистую прибыль организации за 2020 г. надо уменьшить на 103 000 руб. (60 000 руб. + 43 000 руб.). В случае если в бухгалтерской отчетности за 2020 г. значится убыток, то его надо увеличить на 103 000 руб.</w:t>
            </w:r>
          </w:p>
        </w:tc>
        <w:tc>
          <w:tcPr>
            <w:tcW w:w="180" w:type="dxa"/>
            <w:tcMar>
              <w:top w:w="0" w:type="dxa"/>
              <w:left w:w="0" w:type="dxa"/>
              <w:bottom w:w="0" w:type="dxa"/>
              <w:right w:w="0" w:type="dxa"/>
            </w:tcMar>
          </w:tcPr>
          <w:p w14:paraId="60F61FD3" w14:textId="77777777" w:rsidR="00583C7E" w:rsidRPr="00583C7E" w:rsidRDefault="00583C7E" w:rsidP="00583C7E">
            <w:pPr>
              <w:autoSpaceDE w:val="0"/>
              <w:autoSpaceDN w:val="0"/>
              <w:adjustRightInd w:val="0"/>
              <w:ind w:firstLine="709"/>
              <w:jc w:val="both"/>
            </w:pPr>
          </w:p>
        </w:tc>
      </w:tr>
    </w:tbl>
    <w:p w14:paraId="0C4F75E7" w14:textId="77777777" w:rsidR="00583C7E" w:rsidRPr="00583C7E" w:rsidRDefault="00583C7E" w:rsidP="00715D46">
      <w:pPr>
        <w:numPr>
          <w:ilvl w:val="0"/>
          <w:numId w:val="16"/>
        </w:numPr>
        <w:tabs>
          <w:tab w:val="left" w:pos="540"/>
        </w:tabs>
        <w:autoSpaceDE w:val="0"/>
        <w:autoSpaceDN w:val="0"/>
        <w:adjustRightInd w:val="0"/>
        <w:jc w:val="both"/>
      </w:pPr>
      <w:r w:rsidRPr="00583C7E">
        <w:rPr>
          <w:b/>
          <w:bCs/>
        </w:rPr>
        <w:t>корректировки в связи с изменением учетной политики и исправлением ошибок</w:t>
      </w:r>
    </w:p>
    <w:p w14:paraId="5F6AE832"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850"/>
        <w:gridCol w:w="1360"/>
        <w:gridCol w:w="1474"/>
        <w:gridCol w:w="1417"/>
        <w:gridCol w:w="1133"/>
      </w:tblGrid>
      <w:tr w:rsidR="00583C7E" w:rsidRPr="00583C7E" w14:paraId="7B43110E" w14:textId="77777777">
        <w:tc>
          <w:tcPr>
            <w:tcW w:w="3401" w:type="dxa"/>
            <w:vMerge w:val="restart"/>
            <w:tcBorders>
              <w:top w:val="single" w:sz="4" w:space="0" w:color="auto"/>
              <w:left w:val="single" w:sz="4" w:space="0" w:color="auto"/>
              <w:bottom w:val="single" w:sz="4" w:space="0" w:color="auto"/>
              <w:right w:val="single" w:sz="4" w:space="0" w:color="auto"/>
            </w:tcBorders>
          </w:tcPr>
          <w:p w14:paraId="235AB8BB" w14:textId="77777777" w:rsidR="00583C7E" w:rsidRPr="00583C7E" w:rsidRDefault="00583C7E" w:rsidP="00583C7E">
            <w:pPr>
              <w:autoSpaceDE w:val="0"/>
              <w:autoSpaceDN w:val="0"/>
              <w:adjustRightInd w:val="0"/>
              <w:jc w:val="both"/>
            </w:pPr>
            <w:r w:rsidRPr="00583C7E">
              <w:t>Наименование показателя</w:t>
            </w:r>
          </w:p>
        </w:tc>
        <w:tc>
          <w:tcPr>
            <w:tcW w:w="850" w:type="dxa"/>
            <w:vMerge w:val="restart"/>
            <w:tcBorders>
              <w:top w:val="single" w:sz="4" w:space="0" w:color="auto"/>
              <w:left w:val="single" w:sz="4" w:space="0" w:color="auto"/>
              <w:bottom w:val="single" w:sz="4" w:space="0" w:color="auto"/>
              <w:right w:val="single" w:sz="4" w:space="0" w:color="auto"/>
            </w:tcBorders>
          </w:tcPr>
          <w:p w14:paraId="6A6DAD5B" w14:textId="77777777" w:rsidR="00583C7E" w:rsidRPr="00583C7E" w:rsidRDefault="00583C7E" w:rsidP="00583C7E">
            <w:pPr>
              <w:autoSpaceDE w:val="0"/>
              <w:autoSpaceDN w:val="0"/>
              <w:adjustRightInd w:val="0"/>
              <w:jc w:val="both"/>
            </w:pPr>
            <w:r w:rsidRPr="00583C7E">
              <w:t>Код</w:t>
            </w:r>
          </w:p>
        </w:tc>
        <w:tc>
          <w:tcPr>
            <w:tcW w:w="1360" w:type="dxa"/>
            <w:vMerge w:val="restart"/>
            <w:tcBorders>
              <w:top w:val="single" w:sz="4" w:space="0" w:color="auto"/>
              <w:left w:val="single" w:sz="4" w:space="0" w:color="auto"/>
              <w:bottom w:val="single" w:sz="4" w:space="0" w:color="auto"/>
              <w:right w:val="single" w:sz="4" w:space="0" w:color="auto"/>
            </w:tcBorders>
          </w:tcPr>
          <w:p w14:paraId="0CA06A95" w14:textId="77777777" w:rsidR="00583C7E" w:rsidRPr="00583C7E" w:rsidRDefault="00583C7E" w:rsidP="00583C7E">
            <w:pPr>
              <w:autoSpaceDE w:val="0"/>
              <w:autoSpaceDN w:val="0"/>
              <w:adjustRightInd w:val="0"/>
              <w:jc w:val="both"/>
            </w:pPr>
            <w:r w:rsidRPr="00583C7E">
              <w:t>На 31 декабря 2019 г.</w:t>
            </w:r>
          </w:p>
        </w:tc>
        <w:tc>
          <w:tcPr>
            <w:tcW w:w="2891" w:type="dxa"/>
            <w:gridSpan w:val="2"/>
            <w:tcBorders>
              <w:top w:val="single" w:sz="4" w:space="0" w:color="auto"/>
              <w:left w:val="single" w:sz="4" w:space="0" w:color="auto"/>
              <w:bottom w:val="single" w:sz="4" w:space="0" w:color="auto"/>
              <w:right w:val="single" w:sz="4" w:space="0" w:color="auto"/>
            </w:tcBorders>
          </w:tcPr>
          <w:p w14:paraId="01258689" w14:textId="77777777" w:rsidR="00583C7E" w:rsidRPr="00583C7E" w:rsidRDefault="00583C7E" w:rsidP="00583C7E">
            <w:pPr>
              <w:autoSpaceDE w:val="0"/>
              <w:autoSpaceDN w:val="0"/>
              <w:adjustRightInd w:val="0"/>
              <w:jc w:val="both"/>
            </w:pPr>
            <w:r w:rsidRPr="00583C7E">
              <w:t>Изменения капитала за 2020 г.</w:t>
            </w:r>
          </w:p>
        </w:tc>
        <w:tc>
          <w:tcPr>
            <w:tcW w:w="1133" w:type="dxa"/>
            <w:vMerge w:val="restart"/>
            <w:tcBorders>
              <w:top w:val="single" w:sz="4" w:space="0" w:color="auto"/>
              <w:left w:val="single" w:sz="4" w:space="0" w:color="auto"/>
              <w:bottom w:val="single" w:sz="4" w:space="0" w:color="auto"/>
              <w:right w:val="single" w:sz="4" w:space="0" w:color="auto"/>
            </w:tcBorders>
          </w:tcPr>
          <w:p w14:paraId="17A6F649" w14:textId="77777777" w:rsidR="00583C7E" w:rsidRPr="00583C7E" w:rsidRDefault="00583C7E" w:rsidP="00583C7E">
            <w:pPr>
              <w:autoSpaceDE w:val="0"/>
              <w:autoSpaceDN w:val="0"/>
              <w:adjustRightInd w:val="0"/>
              <w:jc w:val="both"/>
            </w:pPr>
            <w:r w:rsidRPr="00583C7E">
              <w:t>На 31 декабря 2020 г.</w:t>
            </w:r>
          </w:p>
        </w:tc>
      </w:tr>
      <w:tr w:rsidR="00583C7E" w:rsidRPr="00583C7E" w14:paraId="236669F0" w14:textId="77777777">
        <w:tc>
          <w:tcPr>
            <w:tcW w:w="3401" w:type="dxa"/>
            <w:vMerge/>
            <w:tcBorders>
              <w:top w:val="single" w:sz="4" w:space="0" w:color="auto"/>
              <w:left w:val="single" w:sz="4" w:space="0" w:color="auto"/>
              <w:bottom w:val="single" w:sz="4" w:space="0" w:color="auto"/>
              <w:right w:val="single" w:sz="4" w:space="0" w:color="auto"/>
            </w:tcBorders>
          </w:tcPr>
          <w:p w14:paraId="56F236D1" w14:textId="77777777" w:rsidR="00583C7E" w:rsidRPr="00583C7E" w:rsidRDefault="00583C7E" w:rsidP="00583C7E">
            <w:pPr>
              <w:autoSpaceDE w:val="0"/>
              <w:autoSpaceDN w:val="0"/>
              <w:adjustRightInd w:val="0"/>
              <w:jc w:val="both"/>
            </w:pPr>
          </w:p>
        </w:tc>
        <w:tc>
          <w:tcPr>
            <w:tcW w:w="850" w:type="dxa"/>
            <w:vMerge/>
            <w:tcBorders>
              <w:top w:val="single" w:sz="4" w:space="0" w:color="auto"/>
              <w:left w:val="single" w:sz="4" w:space="0" w:color="auto"/>
              <w:bottom w:val="single" w:sz="4" w:space="0" w:color="auto"/>
              <w:right w:val="single" w:sz="4" w:space="0" w:color="auto"/>
            </w:tcBorders>
          </w:tcPr>
          <w:p w14:paraId="252DC160" w14:textId="77777777" w:rsidR="00583C7E" w:rsidRPr="00583C7E" w:rsidRDefault="00583C7E" w:rsidP="00583C7E">
            <w:pPr>
              <w:autoSpaceDE w:val="0"/>
              <w:autoSpaceDN w:val="0"/>
              <w:adjustRightInd w:val="0"/>
              <w:jc w:val="both"/>
            </w:pPr>
          </w:p>
        </w:tc>
        <w:tc>
          <w:tcPr>
            <w:tcW w:w="1360" w:type="dxa"/>
            <w:vMerge/>
            <w:tcBorders>
              <w:top w:val="single" w:sz="4" w:space="0" w:color="auto"/>
              <w:left w:val="single" w:sz="4" w:space="0" w:color="auto"/>
              <w:bottom w:val="single" w:sz="4" w:space="0" w:color="auto"/>
              <w:right w:val="single" w:sz="4" w:space="0" w:color="auto"/>
            </w:tcBorders>
          </w:tcPr>
          <w:p w14:paraId="6760445B"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bottom w:val="single" w:sz="4" w:space="0" w:color="auto"/>
              <w:right w:val="single" w:sz="4" w:space="0" w:color="auto"/>
            </w:tcBorders>
          </w:tcPr>
          <w:p w14:paraId="732B5802" w14:textId="77777777" w:rsidR="00583C7E" w:rsidRPr="00583C7E" w:rsidRDefault="00583C7E" w:rsidP="00583C7E">
            <w:pPr>
              <w:autoSpaceDE w:val="0"/>
              <w:autoSpaceDN w:val="0"/>
              <w:adjustRightInd w:val="0"/>
              <w:jc w:val="both"/>
            </w:pPr>
            <w:r w:rsidRPr="00583C7E">
              <w:t>за счет чистой прибыли (убытка)</w:t>
            </w:r>
          </w:p>
        </w:tc>
        <w:tc>
          <w:tcPr>
            <w:tcW w:w="1417" w:type="dxa"/>
            <w:tcBorders>
              <w:top w:val="single" w:sz="4" w:space="0" w:color="auto"/>
              <w:left w:val="single" w:sz="4" w:space="0" w:color="auto"/>
              <w:bottom w:val="single" w:sz="4" w:space="0" w:color="auto"/>
              <w:right w:val="single" w:sz="4" w:space="0" w:color="auto"/>
            </w:tcBorders>
          </w:tcPr>
          <w:p w14:paraId="60DC35B7" w14:textId="77777777" w:rsidR="00583C7E" w:rsidRPr="00583C7E" w:rsidRDefault="00583C7E" w:rsidP="00583C7E">
            <w:pPr>
              <w:autoSpaceDE w:val="0"/>
              <w:autoSpaceDN w:val="0"/>
              <w:adjustRightInd w:val="0"/>
              <w:jc w:val="both"/>
            </w:pPr>
            <w:r w:rsidRPr="00583C7E">
              <w:t>за счет иных факторов</w:t>
            </w:r>
          </w:p>
        </w:tc>
        <w:tc>
          <w:tcPr>
            <w:tcW w:w="1133" w:type="dxa"/>
            <w:vMerge/>
            <w:tcBorders>
              <w:top w:val="single" w:sz="4" w:space="0" w:color="auto"/>
              <w:left w:val="single" w:sz="4" w:space="0" w:color="auto"/>
              <w:bottom w:val="single" w:sz="4" w:space="0" w:color="auto"/>
              <w:right w:val="single" w:sz="4" w:space="0" w:color="auto"/>
            </w:tcBorders>
          </w:tcPr>
          <w:p w14:paraId="7B05AA62" w14:textId="77777777" w:rsidR="00583C7E" w:rsidRPr="00583C7E" w:rsidRDefault="00583C7E" w:rsidP="00583C7E">
            <w:pPr>
              <w:autoSpaceDE w:val="0"/>
              <w:autoSpaceDN w:val="0"/>
              <w:adjustRightInd w:val="0"/>
              <w:jc w:val="both"/>
            </w:pPr>
          </w:p>
        </w:tc>
      </w:tr>
      <w:tr w:rsidR="00583C7E" w:rsidRPr="00583C7E" w14:paraId="737DF8E3" w14:textId="77777777">
        <w:tc>
          <w:tcPr>
            <w:tcW w:w="3401" w:type="dxa"/>
            <w:tcBorders>
              <w:top w:val="single" w:sz="4" w:space="0" w:color="auto"/>
              <w:left w:val="single" w:sz="4" w:space="0" w:color="auto"/>
              <w:right w:val="single" w:sz="4" w:space="0" w:color="auto"/>
            </w:tcBorders>
          </w:tcPr>
          <w:p w14:paraId="2AFAEB3D" w14:textId="77777777" w:rsidR="00583C7E" w:rsidRPr="00583C7E" w:rsidRDefault="00583C7E" w:rsidP="00583C7E">
            <w:pPr>
              <w:autoSpaceDE w:val="0"/>
              <w:autoSpaceDN w:val="0"/>
              <w:adjustRightInd w:val="0"/>
              <w:jc w:val="both"/>
            </w:pPr>
            <w:r w:rsidRPr="00583C7E">
              <w:t>Капитал - всего</w:t>
            </w:r>
          </w:p>
        </w:tc>
        <w:tc>
          <w:tcPr>
            <w:tcW w:w="850" w:type="dxa"/>
            <w:tcBorders>
              <w:top w:val="single" w:sz="4" w:space="0" w:color="auto"/>
              <w:left w:val="single" w:sz="4" w:space="0" w:color="auto"/>
              <w:right w:val="single" w:sz="4" w:space="0" w:color="auto"/>
            </w:tcBorders>
          </w:tcPr>
          <w:p w14:paraId="771F4ED6" w14:textId="77777777" w:rsidR="00583C7E" w:rsidRPr="00583C7E" w:rsidRDefault="00583C7E" w:rsidP="00583C7E">
            <w:pPr>
              <w:autoSpaceDE w:val="0"/>
              <w:autoSpaceDN w:val="0"/>
              <w:adjustRightInd w:val="0"/>
              <w:jc w:val="both"/>
            </w:pPr>
          </w:p>
        </w:tc>
        <w:tc>
          <w:tcPr>
            <w:tcW w:w="1360" w:type="dxa"/>
            <w:tcBorders>
              <w:top w:val="single" w:sz="4" w:space="0" w:color="auto"/>
              <w:left w:val="single" w:sz="4" w:space="0" w:color="auto"/>
              <w:right w:val="single" w:sz="4" w:space="0" w:color="auto"/>
            </w:tcBorders>
          </w:tcPr>
          <w:p w14:paraId="0720531E"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right w:val="single" w:sz="4" w:space="0" w:color="auto"/>
            </w:tcBorders>
          </w:tcPr>
          <w:p w14:paraId="7E21649C"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right w:val="single" w:sz="4" w:space="0" w:color="auto"/>
            </w:tcBorders>
          </w:tcPr>
          <w:p w14:paraId="621DB625" w14:textId="77777777" w:rsidR="00583C7E" w:rsidRPr="00583C7E" w:rsidRDefault="00583C7E" w:rsidP="00583C7E">
            <w:pPr>
              <w:autoSpaceDE w:val="0"/>
              <w:autoSpaceDN w:val="0"/>
              <w:adjustRightInd w:val="0"/>
              <w:jc w:val="both"/>
            </w:pPr>
          </w:p>
        </w:tc>
        <w:tc>
          <w:tcPr>
            <w:tcW w:w="1133" w:type="dxa"/>
            <w:tcBorders>
              <w:top w:val="single" w:sz="4" w:space="0" w:color="auto"/>
              <w:left w:val="single" w:sz="4" w:space="0" w:color="auto"/>
              <w:right w:val="single" w:sz="4" w:space="0" w:color="auto"/>
            </w:tcBorders>
          </w:tcPr>
          <w:p w14:paraId="28E1A4DA" w14:textId="77777777" w:rsidR="00583C7E" w:rsidRPr="00583C7E" w:rsidRDefault="00583C7E" w:rsidP="00583C7E">
            <w:pPr>
              <w:autoSpaceDE w:val="0"/>
              <w:autoSpaceDN w:val="0"/>
              <w:adjustRightInd w:val="0"/>
              <w:jc w:val="both"/>
            </w:pPr>
          </w:p>
        </w:tc>
      </w:tr>
      <w:tr w:rsidR="00583C7E" w:rsidRPr="00583C7E" w14:paraId="31A93CC8" w14:textId="77777777">
        <w:tc>
          <w:tcPr>
            <w:tcW w:w="3401" w:type="dxa"/>
            <w:tcBorders>
              <w:left w:val="single" w:sz="4" w:space="0" w:color="auto"/>
              <w:right w:val="single" w:sz="4" w:space="0" w:color="auto"/>
            </w:tcBorders>
          </w:tcPr>
          <w:p w14:paraId="42C2176C" w14:textId="77777777" w:rsidR="00583C7E" w:rsidRPr="00583C7E" w:rsidRDefault="00583C7E" w:rsidP="00583C7E">
            <w:pPr>
              <w:autoSpaceDE w:val="0"/>
              <w:autoSpaceDN w:val="0"/>
              <w:adjustRightInd w:val="0"/>
              <w:jc w:val="both"/>
            </w:pPr>
            <w:r w:rsidRPr="00583C7E">
              <w:t>до корректировок</w:t>
            </w:r>
          </w:p>
        </w:tc>
        <w:tc>
          <w:tcPr>
            <w:tcW w:w="850" w:type="dxa"/>
            <w:tcBorders>
              <w:left w:val="single" w:sz="4" w:space="0" w:color="auto"/>
              <w:right w:val="single" w:sz="4" w:space="0" w:color="auto"/>
            </w:tcBorders>
          </w:tcPr>
          <w:p w14:paraId="2B0966EC" w14:textId="77777777" w:rsidR="00583C7E" w:rsidRPr="00583C7E" w:rsidRDefault="00583C7E" w:rsidP="00583C7E">
            <w:pPr>
              <w:autoSpaceDE w:val="0"/>
              <w:autoSpaceDN w:val="0"/>
              <w:adjustRightInd w:val="0"/>
              <w:jc w:val="both"/>
            </w:pPr>
            <w:r w:rsidRPr="00583C7E">
              <w:t>3400</w:t>
            </w:r>
          </w:p>
        </w:tc>
        <w:tc>
          <w:tcPr>
            <w:tcW w:w="1360" w:type="dxa"/>
            <w:tcBorders>
              <w:left w:val="single" w:sz="4" w:space="0" w:color="auto"/>
              <w:right w:val="single" w:sz="4" w:space="0" w:color="auto"/>
            </w:tcBorders>
          </w:tcPr>
          <w:p w14:paraId="22BE39A9" w14:textId="77777777" w:rsidR="00583C7E" w:rsidRPr="00583C7E" w:rsidRDefault="00583C7E" w:rsidP="00583C7E">
            <w:pPr>
              <w:autoSpaceDE w:val="0"/>
              <w:autoSpaceDN w:val="0"/>
              <w:adjustRightInd w:val="0"/>
              <w:jc w:val="both"/>
            </w:pPr>
          </w:p>
        </w:tc>
        <w:tc>
          <w:tcPr>
            <w:tcW w:w="1474" w:type="dxa"/>
            <w:tcBorders>
              <w:left w:val="single" w:sz="4" w:space="0" w:color="auto"/>
              <w:right w:val="single" w:sz="4" w:space="0" w:color="auto"/>
            </w:tcBorders>
          </w:tcPr>
          <w:p w14:paraId="76B6DEA2" w14:textId="77777777" w:rsidR="00583C7E" w:rsidRPr="00583C7E" w:rsidRDefault="00583C7E" w:rsidP="00583C7E">
            <w:pPr>
              <w:autoSpaceDE w:val="0"/>
              <w:autoSpaceDN w:val="0"/>
              <w:adjustRightInd w:val="0"/>
              <w:jc w:val="both"/>
            </w:pPr>
          </w:p>
        </w:tc>
        <w:tc>
          <w:tcPr>
            <w:tcW w:w="1417" w:type="dxa"/>
            <w:tcBorders>
              <w:left w:val="single" w:sz="4" w:space="0" w:color="auto"/>
              <w:right w:val="single" w:sz="4" w:space="0" w:color="auto"/>
            </w:tcBorders>
          </w:tcPr>
          <w:p w14:paraId="6087EFAD" w14:textId="77777777" w:rsidR="00583C7E" w:rsidRPr="00583C7E" w:rsidRDefault="00583C7E" w:rsidP="00583C7E">
            <w:pPr>
              <w:autoSpaceDE w:val="0"/>
              <w:autoSpaceDN w:val="0"/>
              <w:adjustRightInd w:val="0"/>
              <w:jc w:val="both"/>
            </w:pPr>
          </w:p>
        </w:tc>
        <w:tc>
          <w:tcPr>
            <w:tcW w:w="1133" w:type="dxa"/>
            <w:tcBorders>
              <w:left w:val="single" w:sz="4" w:space="0" w:color="auto"/>
              <w:right w:val="single" w:sz="4" w:space="0" w:color="auto"/>
            </w:tcBorders>
          </w:tcPr>
          <w:p w14:paraId="5A029F61" w14:textId="77777777" w:rsidR="00583C7E" w:rsidRPr="00583C7E" w:rsidRDefault="00583C7E" w:rsidP="00583C7E">
            <w:pPr>
              <w:autoSpaceDE w:val="0"/>
              <w:autoSpaceDN w:val="0"/>
              <w:adjustRightInd w:val="0"/>
              <w:jc w:val="both"/>
            </w:pPr>
          </w:p>
        </w:tc>
      </w:tr>
      <w:tr w:rsidR="00583C7E" w:rsidRPr="00583C7E" w14:paraId="351E24BF" w14:textId="77777777">
        <w:tc>
          <w:tcPr>
            <w:tcW w:w="3401" w:type="dxa"/>
            <w:tcBorders>
              <w:left w:val="single" w:sz="4" w:space="0" w:color="auto"/>
              <w:right w:val="single" w:sz="4" w:space="0" w:color="auto"/>
            </w:tcBorders>
          </w:tcPr>
          <w:p w14:paraId="448D97C0" w14:textId="77777777" w:rsidR="00583C7E" w:rsidRPr="00583C7E" w:rsidRDefault="00583C7E" w:rsidP="00583C7E">
            <w:pPr>
              <w:autoSpaceDE w:val="0"/>
              <w:autoSpaceDN w:val="0"/>
              <w:adjustRightInd w:val="0"/>
              <w:jc w:val="both"/>
            </w:pPr>
            <w:r w:rsidRPr="00583C7E">
              <w:t>корректировка в связи с:</w:t>
            </w:r>
          </w:p>
        </w:tc>
        <w:tc>
          <w:tcPr>
            <w:tcW w:w="850" w:type="dxa"/>
            <w:tcBorders>
              <w:left w:val="single" w:sz="4" w:space="0" w:color="auto"/>
              <w:right w:val="single" w:sz="4" w:space="0" w:color="auto"/>
            </w:tcBorders>
          </w:tcPr>
          <w:p w14:paraId="07038B74" w14:textId="77777777" w:rsidR="00583C7E" w:rsidRPr="00583C7E" w:rsidRDefault="00583C7E" w:rsidP="00583C7E">
            <w:pPr>
              <w:autoSpaceDE w:val="0"/>
              <w:autoSpaceDN w:val="0"/>
              <w:adjustRightInd w:val="0"/>
              <w:jc w:val="both"/>
            </w:pPr>
          </w:p>
        </w:tc>
        <w:tc>
          <w:tcPr>
            <w:tcW w:w="1360" w:type="dxa"/>
            <w:tcBorders>
              <w:left w:val="single" w:sz="4" w:space="0" w:color="auto"/>
              <w:right w:val="single" w:sz="4" w:space="0" w:color="auto"/>
            </w:tcBorders>
          </w:tcPr>
          <w:p w14:paraId="2E09876E" w14:textId="77777777" w:rsidR="00583C7E" w:rsidRPr="00583C7E" w:rsidRDefault="00583C7E" w:rsidP="00583C7E">
            <w:pPr>
              <w:autoSpaceDE w:val="0"/>
              <w:autoSpaceDN w:val="0"/>
              <w:adjustRightInd w:val="0"/>
              <w:jc w:val="both"/>
            </w:pPr>
          </w:p>
        </w:tc>
        <w:tc>
          <w:tcPr>
            <w:tcW w:w="1474" w:type="dxa"/>
            <w:tcBorders>
              <w:left w:val="single" w:sz="4" w:space="0" w:color="auto"/>
              <w:right w:val="single" w:sz="4" w:space="0" w:color="auto"/>
            </w:tcBorders>
          </w:tcPr>
          <w:p w14:paraId="3E9D59D5" w14:textId="77777777" w:rsidR="00583C7E" w:rsidRPr="00583C7E" w:rsidRDefault="00583C7E" w:rsidP="00583C7E">
            <w:pPr>
              <w:autoSpaceDE w:val="0"/>
              <w:autoSpaceDN w:val="0"/>
              <w:adjustRightInd w:val="0"/>
              <w:jc w:val="both"/>
            </w:pPr>
          </w:p>
        </w:tc>
        <w:tc>
          <w:tcPr>
            <w:tcW w:w="1417" w:type="dxa"/>
            <w:tcBorders>
              <w:left w:val="single" w:sz="4" w:space="0" w:color="auto"/>
              <w:right w:val="single" w:sz="4" w:space="0" w:color="auto"/>
            </w:tcBorders>
          </w:tcPr>
          <w:p w14:paraId="358C162C" w14:textId="77777777" w:rsidR="00583C7E" w:rsidRPr="00583C7E" w:rsidRDefault="00583C7E" w:rsidP="00583C7E">
            <w:pPr>
              <w:autoSpaceDE w:val="0"/>
              <w:autoSpaceDN w:val="0"/>
              <w:adjustRightInd w:val="0"/>
              <w:jc w:val="both"/>
            </w:pPr>
          </w:p>
        </w:tc>
        <w:tc>
          <w:tcPr>
            <w:tcW w:w="1133" w:type="dxa"/>
            <w:tcBorders>
              <w:left w:val="single" w:sz="4" w:space="0" w:color="auto"/>
              <w:right w:val="single" w:sz="4" w:space="0" w:color="auto"/>
            </w:tcBorders>
          </w:tcPr>
          <w:p w14:paraId="5A3B6EFF" w14:textId="77777777" w:rsidR="00583C7E" w:rsidRPr="00583C7E" w:rsidRDefault="00583C7E" w:rsidP="00583C7E">
            <w:pPr>
              <w:autoSpaceDE w:val="0"/>
              <w:autoSpaceDN w:val="0"/>
              <w:adjustRightInd w:val="0"/>
              <w:jc w:val="both"/>
            </w:pPr>
          </w:p>
        </w:tc>
      </w:tr>
      <w:tr w:rsidR="00583C7E" w:rsidRPr="00583C7E" w14:paraId="35234059" w14:textId="77777777">
        <w:tc>
          <w:tcPr>
            <w:tcW w:w="3401" w:type="dxa"/>
            <w:tcBorders>
              <w:left w:val="single" w:sz="4" w:space="0" w:color="auto"/>
              <w:right w:val="single" w:sz="4" w:space="0" w:color="auto"/>
            </w:tcBorders>
          </w:tcPr>
          <w:p w14:paraId="607493BE" w14:textId="77777777" w:rsidR="00583C7E" w:rsidRPr="00583C7E" w:rsidRDefault="00583C7E" w:rsidP="00583C7E">
            <w:pPr>
              <w:autoSpaceDE w:val="0"/>
              <w:autoSpaceDN w:val="0"/>
              <w:adjustRightInd w:val="0"/>
              <w:jc w:val="both"/>
            </w:pPr>
            <w:r w:rsidRPr="00583C7E">
              <w:t>изменением учетной политики</w:t>
            </w:r>
          </w:p>
        </w:tc>
        <w:tc>
          <w:tcPr>
            <w:tcW w:w="850" w:type="dxa"/>
            <w:tcBorders>
              <w:left w:val="single" w:sz="4" w:space="0" w:color="auto"/>
              <w:bottom w:val="single" w:sz="4" w:space="0" w:color="auto"/>
              <w:right w:val="single" w:sz="4" w:space="0" w:color="auto"/>
            </w:tcBorders>
          </w:tcPr>
          <w:p w14:paraId="7354D07D" w14:textId="77777777" w:rsidR="00583C7E" w:rsidRPr="00583C7E" w:rsidRDefault="00583C7E" w:rsidP="00583C7E">
            <w:pPr>
              <w:autoSpaceDE w:val="0"/>
              <w:autoSpaceDN w:val="0"/>
              <w:adjustRightInd w:val="0"/>
              <w:jc w:val="both"/>
            </w:pPr>
            <w:r w:rsidRPr="00583C7E">
              <w:t>3410</w:t>
            </w:r>
          </w:p>
        </w:tc>
        <w:tc>
          <w:tcPr>
            <w:tcW w:w="1360" w:type="dxa"/>
            <w:tcBorders>
              <w:left w:val="single" w:sz="4" w:space="0" w:color="auto"/>
              <w:bottom w:val="single" w:sz="4" w:space="0" w:color="auto"/>
              <w:right w:val="single" w:sz="4" w:space="0" w:color="auto"/>
            </w:tcBorders>
          </w:tcPr>
          <w:p w14:paraId="17CF3DE7" w14:textId="77777777" w:rsidR="00583C7E" w:rsidRPr="00583C7E" w:rsidRDefault="00583C7E" w:rsidP="00583C7E">
            <w:pPr>
              <w:autoSpaceDE w:val="0"/>
              <w:autoSpaceDN w:val="0"/>
              <w:adjustRightInd w:val="0"/>
              <w:jc w:val="both"/>
            </w:pPr>
            <w:r w:rsidRPr="00583C7E">
              <w:t>-</w:t>
            </w:r>
          </w:p>
        </w:tc>
        <w:tc>
          <w:tcPr>
            <w:tcW w:w="1474" w:type="dxa"/>
            <w:tcBorders>
              <w:left w:val="single" w:sz="4" w:space="0" w:color="auto"/>
              <w:bottom w:val="single" w:sz="4" w:space="0" w:color="auto"/>
              <w:right w:val="single" w:sz="4" w:space="0" w:color="auto"/>
            </w:tcBorders>
          </w:tcPr>
          <w:p w14:paraId="04868F61" w14:textId="77777777" w:rsidR="00583C7E" w:rsidRPr="00583C7E" w:rsidRDefault="00583C7E" w:rsidP="00583C7E">
            <w:pPr>
              <w:autoSpaceDE w:val="0"/>
              <w:autoSpaceDN w:val="0"/>
              <w:adjustRightInd w:val="0"/>
              <w:jc w:val="both"/>
            </w:pPr>
            <w:r w:rsidRPr="00583C7E">
              <w:t>(103)</w:t>
            </w:r>
          </w:p>
        </w:tc>
        <w:tc>
          <w:tcPr>
            <w:tcW w:w="1417" w:type="dxa"/>
            <w:tcBorders>
              <w:left w:val="single" w:sz="4" w:space="0" w:color="auto"/>
              <w:bottom w:val="single" w:sz="4" w:space="0" w:color="auto"/>
              <w:right w:val="single" w:sz="4" w:space="0" w:color="auto"/>
            </w:tcBorders>
          </w:tcPr>
          <w:p w14:paraId="39372227" w14:textId="77777777" w:rsidR="00583C7E" w:rsidRPr="00583C7E" w:rsidRDefault="00583C7E" w:rsidP="00583C7E">
            <w:pPr>
              <w:autoSpaceDE w:val="0"/>
              <w:autoSpaceDN w:val="0"/>
              <w:adjustRightInd w:val="0"/>
              <w:jc w:val="both"/>
            </w:pPr>
            <w:r w:rsidRPr="00583C7E">
              <w:t>-</w:t>
            </w:r>
          </w:p>
        </w:tc>
        <w:tc>
          <w:tcPr>
            <w:tcW w:w="1133" w:type="dxa"/>
            <w:tcBorders>
              <w:left w:val="single" w:sz="4" w:space="0" w:color="auto"/>
              <w:bottom w:val="single" w:sz="4" w:space="0" w:color="auto"/>
              <w:right w:val="single" w:sz="4" w:space="0" w:color="auto"/>
            </w:tcBorders>
          </w:tcPr>
          <w:p w14:paraId="13260890" w14:textId="77777777" w:rsidR="00583C7E" w:rsidRPr="00583C7E" w:rsidRDefault="00583C7E" w:rsidP="00583C7E">
            <w:pPr>
              <w:autoSpaceDE w:val="0"/>
              <w:autoSpaceDN w:val="0"/>
              <w:adjustRightInd w:val="0"/>
              <w:jc w:val="both"/>
            </w:pPr>
            <w:r w:rsidRPr="00583C7E">
              <w:t>(103)</w:t>
            </w:r>
          </w:p>
        </w:tc>
      </w:tr>
      <w:tr w:rsidR="00583C7E" w:rsidRPr="00583C7E" w14:paraId="1D1AB6FC" w14:textId="77777777">
        <w:tc>
          <w:tcPr>
            <w:tcW w:w="3401" w:type="dxa"/>
            <w:tcBorders>
              <w:left w:val="single" w:sz="4" w:space="0" w:color="auto"/>
              <w:right w:val="single" w:sz="4" w:space="0" w:color="auto"/>
            </w:tcBorders>
          </w:tcPr>
          <w:p w14:paraId="24686D7A" w14:textId="77777777" w:rsidR="00583C7E" w:rsidRPr="00583C7E" w:rsidRDefault="00583C7E" w:rsidP="00583C7E">
            <w:pPr>
              <w:autoSpaceDE w:val="0"/>
              <w:autoSpaceDN w:val="0"/>
              <w:adjustRightInd w:val="0"/>
              <w:jc w:val="both"/>
            </w:pPr>
            <w:r w:rsidRPr="00583C7E">
              <w:t>исправлением ошибок</w:t>
            </w:r>
          </w:p>
        </w:tc>
        <w:tc>
          <w:tcPr>
            <w:tcW w:w="850" w:type="dxa"/>
            <w:tcBorders>
              <w:top w:val="single" w:sz="4" w:space="0" w:color="auto"/>
              <w:left w:val="single" w:sz="4" w:space="0" w:color="auto"/>
              <w:bottom w:val="single" w:sz="4" w:space="0" w:color="auto"/>
              <w:right w:val="single" w:sz="4" w:space="0" w:color="auto"/>
            </w:tcBorders>
          </w:tcPr>
          <w:p w14:paraId="553C9E50" w14:textId="77777777" w:rsidR="00583C7E" w:rsidRPr="00583C7E" w:rsidRDefault="00583C7E" w:rsidP="00583C7E">
            <w:pPr>
              <w:autoSpaceDE w:val="0"/>
              <w:autoSpaceDN w:val="0"/>
              <w:adjustRightInd w:val="0"/>
              <w:jc w:val="both"/>
            </w:pPr>
            <w:r w:rsidRPr="00583C7E">
              <w:t>3420</w:t>
            </w:r>
          </w:p>
        </w:tc>
        <w:tc>
          <w:tcPr>
            <w:tcW w:w="1360" w:type="dxa"/>
            <w:tcBorders>
              <w:top w:val="single" w:sz="4" w:space="0" w:color="auto"/>
              <w:left w:val="single" w:sz="4" w:space="0" w:color="auto"/>
              <w:bottom w:val="single" w:sz="4" w:space="0" w:color="auto"/>
              <w:right w:val="single" w:sz="4" w:space="0" w:color="auto"/>
            </w:tcBorders>
          </w:tcPr>
          <w:p w14:paraId="1192375C"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bottom w:val="single" w:sz="4" w:space="0" w:color="auto"/>
              <w:right w:val="single" w:sz="4" w:space="0" w:color="auto"/>
            </w:tcBorders>
          </w:tcPr>
          <w:p w14:paraId="31628529"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2B9B4D56" w14:textId="77777777" w:rsidR="00583C7E" w:rsidRPr="00583C7E" w:rsidRDefault="00583C7E" w:rsidP="00583C7E">
            <w:pPr>
              <w:autoSpaceDE w:val="0"/>
              <w:autoSpaceDN w:val="0"/>
              <w:adjustRightInd w:val="0"/>
              <w:jc w:val="both"/>
            </w:pPr>
          </w:p>
        </w:tc>
        <w:tc>
          <w:tcPr>
            <w:tcW w:w="1133" w:type="dxa"/>
            <w:tcBorders>
              <w:top w:val="single" w:sz="4" w:space="0" w:color="auto"/>
              <w:left w:val="single" w:sz="4" w:space="0" w:color="auto"/>
              <w:bottom w:val="single" w:sz="4" w:space="0" w:color="auto"/>
              <w:right w:val="single" w:sz="4" w:space="0" w:color="auto"/>
            </w:tcBorders>
          </w:tcPr>
          <w:p w14:paraId="7FF2B51B" w14:textId="77777777" w:rsidR="00583C7E" w:rsidRPr="00583C7E" w:rsidRDefault="00583C7E" w:rsidP="00583C7E">
            <w:pPr>
              <w:autoSpaceDE w:val="0"/>
              <w:autoSpaceDN w:val="0"/>
              <w:adjustRightInd w:val="0"/>
              <w:jc w:val="both"/>
            </w:pPr>
          </w:p>
        </w:tc>
      </w:tr>
      <w:tr w:rsidR="00583C7E" w:rsidRPr="00583C7E" w14:paraId="45FDF45C" w14:textId="77777777">
        <w:tc>
          <w:tcPr>
            <w:tcW w:w="3401" w:type="dxa"/>
            <w:tcBorders>
              <w:left w:val="single" w:sz="4" w:space="0" w:color="auto"/>
              <w:bottom w:val="single" w:sz="4" w:space="0" w:color="auto"/>
              <w:right w:val="single" w:sz="4" w:space="0" w:color="auto"/>
            </w:tcBorders>
          </w:tcPr>
          <w:p w14:paraId="24EAA3DC" w14:textId="77777777" w:rsidR="00583C7E" w:rsidRPr="00583C7E" w:rsidRDefault="00583C7E" w:rsidP="00583C7E">
            <w:pPr>
              <w:autoSpaceDE w:val="0"/>
              <w:autoSpaceDN w:val="0"/>
              <w:adjustRightInd w:val="0"/>
              <w:jc w:val="both"/>
            </w:pPr>
            <w:r w:rsidRPr="00583C7E">
              <w:t>после корректировок</w:t>
            </w:r>
          </w:p>
        </w:tc>
        <w:tc>
          <w:tcPr>
            <w:tcW w:w="850" w:type="dxa"/>
            <w:tcBorders>
              <w:top w:val="single" w:sz="4" w:space="0" w:color="auto"/>
              <w:left w:val="single" w:sz="4" w:space="0" w:color="auto"/>
              <w:bottom w:val="single" w:sz="4" w:space="0" w:color="auto"/>
              <w:right w:val="single" w:sz="4" w:space="0" w:color="auto"/>
            </w:tcBorders>
          </w:tcPr>
          <w:p w14:paraId="589CFF3E" w14:textId="77777777" w:rsidR="00583C7E" w:rsidRPr="00583C7E" w:rsidRDefault="00583C7E" w:rsidP="00583C7E">
            <w:pPr>
              <w:autoSpaceDE w:val="0"/>
              <w:autoSpaceDN w:val="0"/>
              <w:adjustRightInd w:val="0"/>
              <w:jc w:val="both"/>
            </w:pPr>
            <w:r w:rsidRPr="00583C7E">
              <w:t>3500</w:t>
            </w:r>
          </w:p>
        </w:tc>
        <w:tc>
          <w:tcPr>
            <w:tcW w:w="1360" w:type="dxa"/>
            <w:tcBorders>
              <w:top w:val="single" w:sz="4" w:space="0" w:color="auto"/>
              <w:left w:val="single" w:sz="4" w:space="0" w:color="auto"/>
              <w:bottom w:val="single" w:sz="4" w:space="0" w:color="auto"/>
              <w:right w:val="single" w:sz="4" w:space="0" w:color="auto"/>
            </w:tcBorders>
          </w:tcPr>
          <w:p w14:paraId="19F8E2F0" w14:textId="77777777" w:rsidR="00583C7E" w:rsidRPr="00583C7E" w:rsidRDefault="00583C7E" w:rsidP="00583C7E">
            <w:pPr>
              <w:autoSpaceDE w:val="0"/>
              <w:autoSpaceDN w:val="0"/>
              <w:adjustRightInd w:val="0"/>
              <w:jc w:val="both"/>
            </w:pPr>
            <w:r w:rsidRPr="00583C7E">
              <w:t>-</w:t>
            </w:r>
          </w:p>
        </w:tc>
        <w:tc>
          <w:tcPr>
            <w:tcW w:w="1474" w:type="dxa"/>
            <w:tcBorders>
              <w:top w:val="single" w:sz="4" w:space="0" w:color="auto"/>
              <w:left w:val="single" w:sz="4" w:space="0" w:color="auto"/>
              <w:bottom w:val="single" w:sz="4" w:space="0" w:color="auto"/>
              <w:right w:val="single" w:sz="4" w:space="0" w:color="auto"/>
            </w:tcBorders>
          </w:tcPr>
          <w:p w14:paraId="7C26DCDD" w14:textId="77777777" w:rsidR="00583C7E" w:rsidRPr="00583C7E" w:rsidRDefault="00583C7E" w:rsidP="00583C7E">
            <w:pPr>
              <w:autoSpaceDE w:val="0"/>
              <w:autoSpaceDN w:val="0"/>
              <w:adjustRightInd w:val="0"/>
              <w:jc w:val="both"/>
            </w:pPr>
            <w:r w:rsidRPr="00583C7E">
              <w:t>(103)</w:t>
            </w:r>
          </w:p>
        </w:tc>
        <w:tc>
          <w:tcPr>
            <w:tcW w:w="1417" w:type="dxa"/>
            <w:tcBorders>
              <w:top w:val="single" w:sz="4" w:space="0" w:color="auto"/>
              <w:left w:val="single" w:sz="4" w:space="0" w:color="auto"/>
              <w:bottom w:val="single" w:sz="4" w:space="0" w:color="auto"/>
              <w:right w:val="single" w:sz="4" w:space="0" w:color="auto"/>
            </w:tcBorders>
          </w:tcPr>
          <w:p w14:paraId="79F3F5A7" w14:textId="77777777" w:rsidR="00583C7E" w:rsidRPr="00583C7E" w:rsidRDefault="00583C7E" w:rsidP="00583C7E">
            <w:pPr>
              <w:autoSpaceDE w:val="0"/>
              <w:autoSpaceDN w:val="0"/>
              <w:adjustRightInd w:val="0"/>
              <w:jc w:val="both"/>
            </w:pPr>
            <w:r w:rsidRPr="00583C7E">
              <w:t>-</w:t>
            </w:r>
          </w:p>
        </w:tc>
        <w:tc>
          <w:tcPr>
            <w:tcW w:w="1133" w:type="dxa"/>
            <w:tcBorders>
              <w:top w:val="single" w:sz="4" w:space="0" w:color="auto"/>
              <w:left w:val="single" w:sz="4" w:space="0" w:color="auto"/>
              <w:bottom w:val="single" w:sz="4" w:space="0" w:color="auto"/>
              <w:right w:val="single" w:sz="4" w:space="0" w:color="auto"/>
            </w:tcBorders>
          </w:tcPr>
          <w:p w14:paraId="1F24131D" w14:textId="77777777" w:rsidR="00583C7E" w:rsidRPr="00583C7E" w:rsidRDefault="00583C7E" w:rsidP="00583C7E">
            <w:pPr>
              <w:autoSpaceDE w:val="0"/>
              <w:autoSpaceDN w:val="0"/>
              <w:adjustRightInd w:val="0"/>
              <w:jc w:val="both"/>
            </w:pPr>
            <w:r w:rsidRPr="00583C7E">
              <w:t>(103)</w:t>
            </w:r>
          </w:p>
        </w:tc>
      </w:tr>
      <w:tr w:rsidR="00583C7E" w:rsidRPr="00583C7E" w14:paraId="395D3245" w14:textId="77777777">
        <w:tc>
          <w:tcPr>
            <w:tcW w:w="3401" w:type="dxa"/>
            <w:tcBorders>
              <w:top w:val="single" w:sz="4" w:space="0" w:color="auto"/>
              <w:left w:val="single" w:sz="4" w:space="0" w:color="auto"/>
              <w:right w:val="single" w:sz="4" w:space="0" w:color="auto"/>
            </w:tcBorders>
          </w:tcPr>
          <w:p w14:paraId="3A94496F" w14:textId="77777777" w:rsidR="00583C7E" w:rsidRPr="00583C7E" w:rsidRDefault="00583C7E" w:rsidP="00583C7E">
            <w:pPr>
              <w:autoSpaceDE w:val="0"/>
              <w:autoSpaceDN w:val="0"/>
              <w:adjustRightInd w:val="0"/>
              <w:jc w:val="both"/>
            </w:pPr>
            <w:r w:rsidRPr="00583C7E">
              <w:t>в том числе:</w:t>
            </w:r>
          </w:p>
        </w:tc>
        <w:tc>
          <w:tcPr>
            <w:tcW w:w="850" w:type="dxa"/>
            <w:tcBorders>
              <w:top w:val="single" w:sz="4" w:space="0" w:color="auto"/>
              <w:left w:val="single" w:sz="4" w:space="0" w:color="auto"/>
              <w:right w:val="single" w:sz="4" w:space="0" w:color="auto"/>
            </w:tcBorders>
          </w:tcPr>
          <w:p w14:paraId="65D20342" w14:textId="77777777" w:rsidR="00583C7E" w:rsidRPr="00583C7E" w:rsidRDefault="00583C7E" w:rsidP="00583C7E">
            <w:pPr>
              <w:autoSpaceDE w:val="0"/>
              <w:autoSpaceDN w:val="0"/>
              <w:adjustRightInd w:val="0"/>
              <w:jc w:val="both"/>
            </w:pPr>
          </w:p>
        </w:tc>
        <w:tc>
          <w:tcPr>
            <w:tcW w:w="1360" w:type="dxa"/>
            <w:tcBorders>
              <w:top w:val="single" w:sz="4" w:space="0" w:color="auto"/>
              <w:left w:val="single" w:sz="4" w:space="0" w:color="auto"/>
              <w:right w:val="single" w:sz="4" w:space="0" w:color="auto"/>
            </w:tcBorders>
          </w:tcPr>
          <w:p w14:paraId="44D3F64F"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right w:val="single" w:sz="4" w:space="0" w:color="auto"/>
            </w:tcBorders>
          </w:tcPr>
          <w:p w14:paraId="129D0DCB"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right w:val="single" w:sz="4" w:space="0" w:color="auto"/>
            </w:tcBorders>
          </w:tcPr>
          <w:p w14:paraId="2E26D719" w14:textId="77777777" w:rsidR="00583C7E" w:rsidRPr="00583C7E" w:rsidRDefault="00583C7E" w:rsidP="00583C7E">
            <w:pPr>
              <w:autoSpaceDE w:val="0"/>
              <w:autoSpaceDN w:val="0"/>
              <w:adjustRightInd w:val="0"/>
              <w:jc w:val="both"/>
            </w:pPr>
          </w:p>
        </w:tc>
        <w:tc>
          <w:tcPr>
            <w:tcW w:w="1133" w:type="dxa"/>
            <w:tcBorders>
              <w:top w:val="single" w:sz="4" w:space="0" w:color="auto"/>
              <w:left w:val="single" w:sz="4" w:space="0" w:color="auto"/>
              <w:right w:val="single" w:sz="4" w:space="0" w:color="auto"/>
            </w:tcBorders>
          </w:tcPr>
          <w:p w14:paraId="2316B652" w14:textId="77777777" w:rsidR="00583C7E" w:rsidRPr="00583C7E" w:rsidRDefault="00583C7E" w:rsidP="00583C7E">
            <w:pPr>
              <w:autoSpaceDE w:val="0"/>
              <w:autoSpaceDN w:val="0"/>
              <w:adjustRightInd w:val="0"/>
              <w:jc w:val="both"/>
            </w:pPr>
          </w:p>
        </w:tc>
      </w:tr>
      <w:tr w:rsidR="00583C7E" w:rsidRPr="00583C7E" w14:paraId="53C9C560" w14:textId="77777777">
        <w:tc>
          <w:tcPr>
            <w:tcW w:w="3401" w:type="dxa"/>
            <w:tcBorders>
              <w:left w:val="single" w:sz="4" w:space="0" w:color="auto"/>
              <w:right w:val="single" w:sz="4" w:space="0" w:color="auto"/>
            </w:tcBorders>
          </w:tcPr>
          <w:p w14:paraId="475E49AC" w14:textId="77777777" w:rsidR="00583C7E" w:rsidRPr="00583C7E" w:rsidRDefault="00583C7E" w:rsidP="00583C7E">
            <w:pPr>
              <w:autoSpaceDE w:val="0"/>
              <w:autoSpaceDN w:val="0"/>
              <w:adjustRightInd w:val="0"/>
              <w:jc w:val="both"/>
            </w:pPr>
            <w:r w:rsidRPr="00583C7E">
              <w:t>нераспределенная прибыль (непокрытый убыток):</w:t>
            </w:r>
          </w:p>
        </w:tc>
        <w:tc>
          <w:tcPr>
            <w:tcW w:w="850" w:type="dxa"/>
            <w:tcBorders>
              <w:left w:val="single" w:sz="4" w:space="0" w:color="auto"/>
              <w:right w:val="single" w:sz="4" w:space="0" w:color="auto"/>
            </w:tcBorders>
          </w:tcPr>
          <w:p w14:paraId="073D25B4" w14:textId="77777777" w:rsidR="00583C7E" w:rsidRPr="00583C7E" w:rsidRDefault="00583C7E" w:rsidP="00583C7E">
            <w:pPr>
              <w:autoSpaceDE w:val="0"/>
              <w:autoSpaceDN w:val="0"/>
              <w:adjustRightInd w:val="0"/>
              <w:jc w:val="both"/>
            </w:pPr>
          </w:p>
        </w:tc>
        <w:tc>
          <w:tcPr>
            <w:tcW w:w="1360" w:type="dxa"/>
            <w:tcBorders>
              <w:left w:val="single" w:sz="4" w:space="0" w:color="auto"/>
              <w:right w:val="single" w:sz="4" w:space="0" w:color="auto"/>
            </w:tcBorders>
          </w:tcPr>
          <w:p w14:paraId="4FDC122D" w14:textId="77777777" w:rsidR="00583C7E" w:rsidRPr="00583C7E" w:rsidRDefault="00583C7E" w:rsidP="00583C7E">
            <w:pPr>
              <w:autoSpaceDE w:val="0"/>
              <w:autoSpaceDN w:val="0"/>
              <w:adjustRightInd w:val="0"/>
              <w:jc w:val="both"/>
            </w:pPr>
          </w:p>
        </w:tc>
        <w:tc>
          <w:tcPr>
            <w:tcW w:w="1474" w:type="dxa"/>
            <w:tcBorders>
              <w:left w:val="single" w:sz="4" w:space="0" w:color="auto"/>
              <w:right w:val="single" w:sz="4" w:space="0" w:color="auto"/>
            </w:tcBorders>
          </w:tcPr>
          <w:p w14:paraId="48B2337F" w14:textId="77777777" w:rsidR="00583C7E" w:rsidRPr="00583C7E" w:rsidRDefault="00583C7E" w:rsidP="00583C7E">
            <w:pPr>
              <w:autoSpaceDE w:val="0"/>
              <w:autoSpaceDN w:val="0"/>
              <w:adjustRightInd w:val="0"/>
              <w:jc w:val="both"/>
            </w:pPr>
          </w:p>
        </w:tc>
        <w:tc>
          <w:tcPr>
            <w:tcW w:w="1417" w:type="dxa"/>
            <w:tcBorders>
              <w:left w:val="single" w:sz="4" w:space="0" w:color="auto"/>
              <w:right w:val="single" w:sz="4" w:space="0" w:color="auto"/>
            </w:tcBorders>
          </w:tcPr>
          <w:p w14:paraId="776E5F3B" w14:textId="77777777" w:rsidR="00583C7E" w:rsidRPr="00583C7E" w:rsidRDefault="00583C7E" w:rsidP="00583C7E">
            <w:pPr>
              <w:autoSpaceDE w:val="0"/>
              <w:autoSpaceDN w:val="0"/>
              <w:adjustRightInd w:val="0"/>
              <w:jc w:val="both"/>
            </w:pPr>
          </w:p>
        </w:tc>
        <w:tc>
          <w:tcPr>
            <w:tcW w:w="1133" w:type="dxa"/>
            <w:tcBorders>
              <w:left w:val="single" w:sz="4" w:space="0" w:color="auto"/>
              <w:right w:val="single" w:sz="4" w:space="0" w:color="auto"/>
            </w:tcBorders>
          </w:tcPr>
          <w:p w14:paraId="6048614E" w14:textId="77777777" w:rsidR="00583C7E" w:rsidRPr="00583C7E" w:rsidRDefault="00583C7E" w:rsidP="00583C7E">
            <w:pPr>
              <w:autoSpaceDE w:val="0"/>
              <w:autoSpaceDN w:val="0"/>
              <w:adjustRightInd w:val="0"/>
              <w:jc w:val="both"/>
            </w:pPr>
          </w:p>
        </w:tc>
      </w:tr>
      <w:tr w:rsidR="00583C7E" w:rsidRPr="00583C7E" w14:paraId="469D0850" w14:textId="77777777">
        <w:tc>
          <w:tcPr>
            <w:tcW w:w="3401" w:type="dxa"/>
            <w:tcBorders>
              <w:left w:val="single" w:sz="4" w:space="0" w:color="auto"/>
              <w:right w:val="single" w:sz="4" w:space="0" w:color="auto"/>
            </w:tcBorders>
          </w:tcPr>
          <w:p w14:paraId="7EA5DE1F" w14:textId="77777777" w:rsidR="00583C7E" w:rsidRPr="00583C7E" w:rsidRDefault="00583C7E" w:rsidP="00583C7E">
            <w:pPr>
              <w:autoSpaceDE w:val="0"/>
              <w:autoSpaceDN w:val="0"/>
              <w:adjustRightInd w:val="0"/>
              <w:jc w:val="both"/>
            </w:pPr>
            <w:r w:rsidRPr="00583C7E">
              <w:t>до корректировок</w:t>
            </w:r>
          </w:p>
        </w:tc>
        <w:tc>
          <w:tcPr>
            <w:tcW w:w="850" w:type="dxa"/>
            <w:tcBorders>
              <w:left w:val="single" w:sz="4" w:space="0" w:color="auto"/>
              <w:right w:val="single" w:sz="4" w:space="0" w:color="auto"/>
            </w:tcBorders>
          </w:tcPr>
          <w:p w14:paraId="3C473AD5" w14:textId="77777777" w:rsidR="00583C7E" w:rsidRPr="00583C7E" w:rsidRDefault="00583C7E" w:rsidP="00583C7E">
            <w:pPr>
              <w:autoSpaceDE w:val="0"/>
              <w:autoSpaceDN w:val="0"/>
              <w:adjustRightInd w:val="0"/>
              <w:jc w:val="both"/>
            </w:pPr>
            <w:r w:rsidRPr="00583C7E">
              <w:t>3401</w:t>
            </w:r>
          </w:p>
        </w:tc>
        <w:tc>
          <w:tcPr>
            <w:tcW w:w="1360" w:type="dxa"/>
            <w:tcBorders>
              <w:left w:val="single" w:sz="4" w:space="0" w:color="auto"/>
              <w:right w:val="single" w:sz="4" w:space="0" w:color="auto"/>
            </w:tcBorders>
          </w:tcPr>
          <w:p w14:paraId="13A8C2B1" w14:textId="77777777" w:rsidR="00583C7E" w:rsidRPr="00583C7E" w:rsidRDefault="00583C7E" w:rsidP="00583C7E">
            <w:pPr>
              <w:autoSpaceDE w:val="0"/>
              <w:autoSpaceDN w:val="0"/>
              <w:adjustRightInd w:val="0"/>
              <w:jc w:val="both"/>
            </w:pPr>
          </w:p>
        </w:tc>
        <w:tc>
          <w:tcPr>
            <w:tcW w:w="1474" w:type="dxa"/>
            <w:tcBorders>
              <w:left w:val="single" w:sz="4" w:space="0" w:color="auto"/>
              <w:right w:val="single" w:sz="4" w:space="0" w:color="auto"/>
            </w:tcBorders>
          </w:tcPr>
          <w:p w14:paraId="4C41B473" w14:textId="77777777" w:rsidR="00583C7E" w:rsidRPr="00583C7E" w:rsidRDefault="00583C7E" w:rsidP="00583C7E">
            <w:pPr>
              <w:autoSpaceDE w:val="0"/>
              <w:autoSpaceDN w:val="0"/>
              <w:adjustRightInd w:val="0"/>
              <w:jc w:val="both"/>
            </w:pPr>
          </w:p>
        </w:tc>
        <w:tc>
          <w:tcPr>
            <w:tcW w:w="1417" w:type="dxa"/>
            <w:tcBorders>
              <w:left w:val="single" w:sz="4" w:space="0" w:color="auto"/>
              <w:right w:val="single" w:sz="4" w:space="0" w:color="auto"/>
            </w:tcBorders>
          </w:tcPr>
          <w:p w14:paraId="0FB489CE" w14:textId="77777777" w:rsidR="00583C7E" w:rsidRPr="00583C7E" w:rsidRDefault="00583C7E" w:rsidP="00583C7E">
            <w:pPr>
              <w:autoSpaceDE w:val="0"/>
              <w:autoSpaceDN w:val="0"/>
              <w:adjustRightInd w:val="0"/>
              <w:jc w:val="both"/>
            </w:pPr>
          </w:p>
        </w:tc>
        <w:tc>
          <w:tcPr>
            <w:tcW w:w="1133" w:type="dxa"/>
            <w:tcBorders>
              <w:left w:val="single" w:sz="4" w:space="0" w:color="auto"/>
              <w:right w:val="single" w:sz="4" w:space="0" w:color="auto"/>
            </w:tcBorders>
          </w:tcPr>
          <w:p w14:paraId="1C175823" w14:textId="77777777" w:rsidR="00583C7E" w:rsidRPr="00583C7E" w:rsidRDefault="00583C7E" w:rsidP="00583C7E">
            <w:pPr>
              <w:autoSpaceDE w:val="0"/>
              <w:autoSpaceDN w:val="0"/>
              <w:adjustRightInd w:val="0"/>
              <w:jc w:val="both"/>
            </w:pPr>
          </w:p>
        </w:tc>
      </w:tr>
      <w:tr w:rsidR="00583C7E" w:rsidRPr="00583C7E" w14:paraId="67CAADEB" w14:textId="77777777">
        <w:tc>
          <w:tcPr>
            <w:tcW w:w="3401" w:type="dxa"/>
            <w:tcBorders>
              <w:left w:val="single" w:sz="4" w:space="0" w:color="auto"/>
              <w:right w:val="single" w:sz="4" w:space="0" w:color="auto"/>
            </w:tcBorders>
          </w:tcPr>
          <w:p w14:paraId="1154B77D" w14:textId="77777777" w:rsidR="00583C7E" w:rsidRPr="00583C7E" w:rsidRDefault="00583C7E" w:rsidP="00583C7E">
            <w:pPr>
              <w:autoSpaceDE w:val="0"/>
              <w:autoSpaceDN w:val="0"/>
              <w:adjustRightInd w:val="0"/>
              <w:jc w:val="both"/>
            </w:pPr>
            <w:r w:rsidRPr="00583C7E">
              <w:t>корректировка в связи с:</w:t>
            </w:r>
          </w:p>
        </w:tc>
        <w:tc>
          <w:tcPr>
            <w:tcW w:w="850" w:type="dxa"/>
            <w:tcBorders>
              <w:left w:val="single" w:sz="4" w:space="0" w:color="auto"/>
              <w:right w:val="single" w:sz="4" w:space="0" w:color="auto"/>
            </w:tcBorders>
          </w:tcPr>
          <w:p w14:paraId="7A0FE264" w14:textId="77777777" w:rsidR="00583C7E" w:rsidRPr="00583C7E" w:rsidRDefault="00583C7E" w:rsidP="00583C7E">
            <w:pPr>
              <w:autoSpaceDE w:val="0"/>
              <w:autoSpaceDN w:val="0"/>
              <w:adjustRightInd w:val="0"/>
              <w:jc w:val="both"/>
            </w:pPr>
          </w:p>
        </w:tc>
        <w:tc>
          <w:tcPr>
            <w:tcW w:w="1360" w:type="dxa"/>
            <w:tcBorders>
              <w:left w:val="single" w:sz="4" w:space="0" w:color="auto"/>
              <w:right w:val="single" w:sz="4" w:space="0" w:color="auto"/>
            </w:tcBorders>
          </w:tcPr>
          <w:p w14:paraId="4E6D0812" w14:textId="77777777" w:rsidR="00583C7E" w:rsidRPr="00583C7E" w:rsidRDefault="00583C7E" w:rsidP="00583C7E">
            <w:pPr>
              <w:autoSpaceDE w:val="0"/>
              <w:autoSpaceDN w:val="0"/>
              <w:adjustRightInd w:val="0"/>
              <w:jc w:val="both"/>
            </w:pPr>
          </w:p>
        </w:tc>
        <w:tc>
          <w:tcPr>
            <w:tcW w:w="1474" w:type="dxa"/>
            <w:tcBorders>
              <w:left w:val="single" w:sz="4" w:space="0" w:color="auto"/>
              <w:right w:val="single" w:sz="4" w:space="0" w:color="auto"/>
            </w:tcBorders>
          </w:tcPr>
          <w:p w14:paraId="47DB6A30" w14:textId="77777777" w:rsidR="00583C7E" w:rsidRPr="00583C7E" w:rsidRDefault="00583C7E" w:rsidP="00583C7E">
            <w:pPr>
              <w:autoSpaceDE w:val="0"/>
              <w:autoSpaceDN w:val="0"/>
              <w:adjustRightInd w:val="0"/>
              <w:jc w:val="both"/>
            </w:pPr>
          </w:p>
        </w:tc>
        <w:tc>
          <w:tcPr>
            <w:tcW w:w="1417" w:type="dxa"/>
            <w:tcBorders>
              <w:left w:val="single" w:sz="4" w:space="0" w:color="auto"/>
              <w:right w:val="single" w:sz="4" w:space="0" w:color="auto"/>
            </w:tcBorders>
          </w:tcPr>
          <w:p w14:paraId="47859080" w14:textId="77777777" w:rsidR="00583C7E" w:rsidRPr="00583C7E" w:rsidRDefault="00583C7E" w:rsidP="00583C7E">
            <w:pPr>
              <w:autoSpaceDE w:val="0"/>
              <w:autoSpaceDN w:val="0"/>
              <w:adjustRightInd w:val="0"/>
              <w:jc w:val="both"/>
            </w:pPr>
          </w:p>
        </w:tc>
        <w:tc>
          <w:tcPr>
            <w:tcW w:w="1133" w:type="dxa"/>
            <w:tcBorders>
              <w:left w:val="single" w:sz="4" w:space="0" w:color="auto"/>
              <w:right w:val="single" w:sz="4" w:space="0" w:color="auto"/>
            </w:tcBorders>
          </w:tcPr>
          <w:p w14:paraId="6A0548E7" w14:textId="77777777" w:rsidR="00583C7E" w:rsidRPr="00583C7E" w:rsidRDefault="00583C7E" w:rsidP="00583C7E">
            <w:pPr>
              <w:autoSpaceDE w:val="0"/>
              <w:autoSpaceDN w:val="0"/>
              <w:adjustRightInd w:val="0"/>
              <w:jc w:val="both"/>
            </w:pPr>
          </w:p>
        </w:tc>
      </w:tr>
      <w:tr w:rsidR="00583C7E" w:rsidRPr="00583C7E" w14:paraId="426ED0C9" w14:textId="77777777">
        <w:tc>
          <w:tcPr>
            <w:tcW w:w="3401" w:type="dxa"/>
            <w:tcBorders>
              <w:left w:val="single" w:sz="4" w:space="0" w:color="auto"/>
              <w:right w:val="single" w:sz="4" w:space="0" w:color="auto"/>
            </w:tcBorders>
          </w:tcPr>
          <w:p w14:paraId="657EEEB4" w14:textId="77777777" w:rsidR="00583C7E" w:rsidRPr="00583C7E" w:rsidRDefault="00583C7E" w:rsidP="00583C7E">
            <w:pPr>
              <w:autoSpaceDE w:val="0"/>
              <w:autoSpaceDN w:val="0"/>
              <w:adjustRightInd w:val="0"/>
              <w:jc w:val="both"/>
            </w:pPr>
            <w:r w:rsidRPr="00583C7E">
              <w:t>изменением учетной политики</w:t>
            </w:r>
          </w:p>
        </w:tc>
        <w:tc>
          <w:tcPr>
            <w:tcW w:w="850" w:type="dxa"/>
            <w:tcBorders>
              <w:left w:val="single" w:sz="4" w:space="0" w:color="auto"/>
              <w:bottom w:val="single" w:sz="4" w:space="0" w:color="auto"/>
              <w:right w:val="single" w:sz="4" w:space="0" w:color="auto"/>
            </w:tcBorders>
          </w:tcPr>
          <w:p w14:paraId="51986387" w14:textId="77777777" w:rsidR="00583C7E" w:rsidRPr="00583C7E" w:rsidRDefault="00583C7E" w:rsidP="00583C7E">
            <w:pPr>
              <w:autoSpaceDE w:val="0"/>
              <w:autoSpaceDN w:val="0"/>
              <w:adjustRightInd w:val="0"/>
              <w:jc w:val="both"/>
            </w:pPr>
            <w:r w:rsidRPr="00583C7E">
              <w:t>3411</w:t>
            </w:r>
          </w:p>
        </w:tc>
        <w:tc>
          <w:tcPr>
            <w:tcW w:w="1360" w:type="dxa"/>
            <w:tcBorders>
              <w:left w:val="single" w:sz="4" w:space="0" w:color="auto"/>
              <w:bottom w:val="single" w:sz="4" w:space="0" w:color="auto"/>
              <w:right w:val="single" w:sz="4" w:space="0" w:color="auto"/>
            </w:tcBorders>
          </w:tcPr>
          <w:p w14:paraId="5E2F20B6" w14:textId="77777777" w:rsidR="00583C7E" w:rsidRPr="00583C7E" w:rsidRDefault="00583C7E" w:rsidP="00583C7E">
            <w:pPr>
              <w:autoSpaceDE w:val="0"/>
              <w:autoSpaceDN w:val="0"/>
              <w:adjustRightInd w:val="0"/>
              <w:jc w:val="both"/>
            </w:pPr>
            <w:r w:rsidRPr="00583C7E">
              <w:t>-</w:t>
            </w:r>
          </w:p>
        </w:tc>
        <w:tc>
          <w:tcPr>
            <w:tcW w:w="1474" w:type="dxa"/>
            <w:tcBorders>
              <w:left w:val="single" w:sz="4" w:space="0" w:color="auto"/>
              <w:bottom w:val="single" w:sz="4" w:space="0" w:color="auto"/>
              <w:right w:val="single" w:sz="4" w:space="0" w:color="auto"/>
            </w:tcBorders>
          </w:tcPr>
          <w:p w14:paraId="5106CAD2" w14:textId="77777777" w:rsidR="00583C7E" w:rsidRPr="00583C7E" w:rsidRDefault="00583C7E" w:rsidP="00583C7E">
            <w:pPr>
              <w:autoSpaceDE w:val="0"/>
              <w:autoSpaceDN w:val="0"/>
              <w:adjustRightInd w:val="0"/>
              <w:jc w:val="both"/>
            </w:pPr>
            <w:r w:rsidRPr="00583C7E">
              <w:t>(103)</w:t>
            </w:r>
          </w:p>
        </w:tc>
        <w:tc>
          <w:tcPr>
            <w:tcW w:w="1417" w:type="dxa"/>
            <w:tcBorders>
              <w:left w:val="single" w:sz="4" w:space="0" w:color="auto"/>
              <w:bottom w:val="single" w:sz="4" w:space="0" w:color="auto"/>
              <w:right w:val="single" w:sz="4" w:space="0" w:color="auto"/>
            </w:tcBorders>
          </w:tcPr>
          <w:p w14:paraId="0C9FB8ED" w14:textId="77777777" w:rsidR="00583C7E" w:rsidRPr="00583C7E" w:rsidRDefault="00583C7E" w:rsidP="00583C7E">
            <w:pPr>
              <w:autoSpaceDE w:val="0"/>
              <w:autoSpaceDN w:val="0"/>
              <w:adjustRightInd w:val="0"/>
              <w:jc w:val="both"/>
            </w:pPr>
            <w:r w:rsidRPr="00583C7E">
              <w:t>-</w:t>
            </w:r>
          </w:p>
        </w:tc>
        <w:tc>
          <w:tcPr>
            <w:tcW w:w="1133" w:type="dxa"/>
            <w:tcBorders>
              <w:left w:val="single" w:sz="4" w:space="0" w:color="auto"/>
              <w:bottom w:val="single" w:sz="4" w:space="0" w:color="auto"/>
              <w:right w:val="single" w:sz="4" w:space="0" w:color="auto"/>
            </w:tcBorders>
          </w:tcPr>
          <w:p w14:paraId="66861F62" w14:textId="77777777" w:rsidR="00583C7E" w:rsidRPr="00583C7E" w:rsidRDefault="00583C7E" w:rsidP="00583C7E">
            <w:pPr>
              <w:autoSpaceDE w:val="0"/>
              <w:autoSpaceDN w:val="0"/>
              <w:adjustRightInd w:val="0"/>
              <w:jc w:val="both"/>
            </w:pPr>
            <w:r w:rsidRPr="00583C7E">
              <w:t>(103)</w:t>
            </w:r>
          </w:p>
        </w:tc>
      </w:tr>
      <w:tr w:rsidR="00583C7E" w:rsidRPr="00583C7E" w14:paraId="512AFF37" w14:textId="77777777">
        <w:tc>
          <w:tcPr>
            <w:tcW w:w="3401" w:type="dxa"/>
            <w:tcBorders>
              <w:left w:val="single" w:sz="4" w:space="0" w:color="auto"/>
              <w:right w:val="single" w:sz="4" w:space="0" w:color="auto"/>
            </w:tcBorders>
          </w:tcPr>
          <w:p w14:paraId="304C9539" w14:textId="77777777" w:rsidR="00583C7E" w:rsidRPr="00583C7E" w:rsidRDefault="00583C7E" w:rsidP="00583C7E">
            <w:pPr>
              <w:autoSpaceDE w:val="0"/>
              <w:autoSpaceDN w:val="0"/>
              <w:adjustRightInd w:val="0"/>
              <w:jc w:val="both"/>
            </w:pPr>
            <w:r w:rsidRPr="00583C7E">
              <w:t>исправлением ошибок</w:t>
            </w:r>
          </w:p>
        </w:tc>
        <w:tc>
          <w:tcPr>
            <w:tcW w:w="850" w:type="dxa"/>
            <w:tcBorders>
              <w:top w:val="single" w:sz="4" w:space="0" w:color="auto"/>
              <w:left w:val="single" w:sz="4" w:space="0" w:color="auto"/>
              <w:bottom w:val="single" w:sz="4" w:space="0" w:color="auto"/>
              <w:right w:val="single" w:sz="4" w:space="0" w:color="auto"/>
            </w:tcBorders>
          </w:tcPr>
          <w:p w14:paraId="05057C42" w14:textId="77777777" w:rsidR="00583C7E" w:rsidRPr="00583C7E" w:rsidRDefault="00583C7E" w:rsidP="00583C7E">
            <w:pPr>
              <w:autoSpaceDE w:val="0"/>
              <w:autoSpaceDN w:val="0"/>
              <w:adjustRightInd w:val="0"/>
              <w:jc w:val="both"/>
            </w:pPr>
            <w:r w:rsidRPr="00583C7E">
              <w:t>3421</w:t>
            </w:r>
          </w:p>
        </w:tc>
        <w:tc>
          <w:tcPr>
            <w:tcW w:w="1360" w:type="dxa"/>
            <w:tcBorders>
              <w:top w:val="single" w:sz="4" w:space="0" w:color="auto"/>
              <w:left w:val="single" w:sz="4" w:space="0" w:color="auto"/>
              <w:bottom w:val="single" w:sz="4" w:space="0" w:color="auto"/>
              <w:right w:val="single" w:sz="4" w:space="0" w:color="auto"/>
            </w:tcBorders>
          </w:tcPr>
          <w:p w14:paraId="3E7CAD91" w14:textId="77777777" w:rsidR="00583C7E" w:rsidRPr="00583C7E" w:rsidRDefault="00583C7E" w:rsidP="00583C7E">
            <w:pPr>
              <w:autoSpaceDE w:val="0"/>
              <w:autoSpaceDN w:val="0"/>
              <w:adjustRightInd w:val="0"/>
              <w:jc w:val="both"/>
            </w:pPr>
          </w:p>
        </w:tc>
        <w:tc>
          <w:tcPr>
            <w:tcW w:w="1474" w:type="dxa"/>
            <w:tcBorders>
              <w:top w:val="single" w:sz="4" w:space="0" w:color="auto"/>
              <w:left w:val="single" w:sz="4" w:space="0" w:color="auto"/>
              <w:bottom w:val="single" w:sz="4" w:space="0" w:color="auto"/>
              <w:right w:val="single" w:sz="4" w:space="0" w:color="auto"/>
            </w:tcBorders>
          </w:tcPr>
          <w:p w14:paraId="501B795A" w14:textId="77777777" w:rsidR="00583C7E" w:rsidRPr="00583C7E" w:rsidRDefault="00583C7E" w:rsidP="00583C7E">
            <w:pPr>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Pr>
          <w:p w14:paraId="490B5E31" w14:textId="77777777" w:rsidR="00583C7E" w:rsidRPr="00583C7E" w:rsidRDefault="00583C7E" w:rsidP="00583C7E">
            <w:pPr>
              <w:autoSpaceDE w:val="0"/>
              <w:autoSpaceDN w:val="0"/>
              <w:adjustRightInd w:val="0"/>
              <w:jc w:val="both"/>
            </w:pPr>
          </w:p>
        </w:tc>
        <w:tc>
          <w:tcPr>
            <w:tcW w:w="1133" w:type="dxa"/>
            <w:tcBorders>
              <w:top w:val="single" w:sz="4" w:space="0" w:color="auto"/>
              <w:left w:val="single" w:sz="4" w:space="0" w:color="auto"/>
              <w:bottom w:val="single" w:sz="4" w:space="0" w:color="auto"/>
              <w:right w:val="single" w:sz="4" w:space="0" w:color="auto"/>
            </w:tcBorders>
          </w:tcPr>
          <w:p w14:paraId="5429583D" w14:textId="77777777" w:rsidR="00583C7E" w:rsidRPr="00583C7E" w:rsidRDefault="00583C7E" w:rsidP="00583C7E">
            <w:pPr>
              <w:autoSpaceDE w:val="0"/>
              <w:autoSpaceDN w:val="0"/>
              <w:adjustRightInd w:val="0"/>
              <w:jc w:val="both"/>
            </w:pPr>
          </w:p>
        </w:tc>
      </w:tr>
      <w:tr w:rsidR="00583C7E" w:rsidRPr="00583C7E" w14:paraId="54E870F2" w14:textId="77777777">
        <w:tc>
          <w:tcPr>
            <w:tcW w:w="3401" w:type="dxa"/>
            <w:tcBorders>
              <w:left w:val="single" w:sz="4" w:space="0" w:color="auto"/>
              <w:bottom w:val="single" w:sz="4" w:space="0" w:color="auto"/>
              <w:right w:val="single" w:sz="4" w:space="0" w:color="auto"/>
            </w:tcBorders>
          </w:tcPr>
          <w:p w14:paraId="798DBFC3" w14:textId="77777777" w:rsidR="00583C7E" w:rsidRPr="00583C7E" w:rsidRDefault="00583C7E" w:rsidP="00583C7E">
            <w:pPr>
              <w:autoSpaceDE w:val="0"/>
              <w:autoSpaceDN w:val="0"/>
              <w:adjustRightInd w:val="0"/>
              <w:jc w:val="both"/>
            </w:pPr>
            <w:r w:rsidRPr="00583C7E">
              <w:t>после корректировок</w:t>
            </w:r>
          </w:p>
        </w:tc>
        <w:tc>
          <w:tcPr>
            <w:tcW w:w="850" w:type="dxa"/>
            <w:tcBorders>
              <w:top w:val="single" w:sz="4" w:space="0" w:color="auto"/>
              <w:left w:val="single" w:sz="4" w:space="0" w:color="auto"/>
              <w:bottom w:val="single" w:sz="4" w:space="0" w:color="auto"/>
              <w:right w:val="single" w:sz="4" w:space="0" w:color="auto"/>
            </w:tcBorders>
          </w:tcPr>
          <w:p w14:paraId="4E02936D" w14:textId="77777777" w:rsidR="00583C7E" w:rsidRPr="00583C7E" w:rsidRDefault="00583C7E" w:rsidP="00583C7E">
            <w:pPr>
              <w:autoSpaceDE w:val="0"/>
              <w:autoSpaceDN w:val="0"/>
              <w:adjustRightInd w:val="0"/>
              <w:jc w:val="both"/>
            </w:pPr>
            <w:r w:rsidRPr="00583C7E">
              <w:t>3501</w:t>
            </w:r>
          </w:p>
        </w:tc>
        <w:tc>
          <w:tcPr>
            <w:tcW w:w="1360" w:type="dxa"/>
            <w:tcBorders>
              <w:top w:val="single" w:sz="4" w:space="0" w:color="auto"/>
              <w:left w:val="single" w:sz="4" w:space="0" w:color="auto"/>
              <w:bottom w:val="single" w:sz="4" w:space="0" w:color="auto"/>
              <w:right w:val="single" w:sz="4" w:space="0" w:color="auto"/>
            </w:tcBorders>
          </w:tcPr>
          <w:p w14:paraId="53DE928A" w14:textId="77777777" w:rsidR="00583C7E" w:rsidRPr="00583C7E" w:rsidRDefault="00583C7E" w:rsidP="00583C7E">
            <w:pPr>
              <w:autoSpaceDE w:val="0"/>
              <w:autoSpaceDN w:val="0"/>
              <w:adjustRightInd w:val="0"/>
              <w:jc w:val="both"/>
            </w:pPr>
            <w:r w:rsidRPr="00583C7E">
              <w:t>-</w:t>
            </w:r>
          </w:p>
        </w:tc>
        <w:tc>
          <w:tcPr>
            <w:tcW w:w="1474" w:type="dxa"/>
            <w:tcBorders>
              <w:top w:val="single" w:sz="4" w:space="0" w:color="auto"/>
              <w:left w:val="single" w:sz="4" w:space="0" w:color="auto"/>
              <w:bottom w:val="single" w:sz="4" w:space="0" w:color="auto"/>
              <w:right w:val="single" w:sz="4" w:space="0" w:color="auto"/>
            </w:tcBorders>
          </w:tcPr>
          <w:p w14:paraId="1CA89F16" w14:textId="77777777" w:rsidR="00583C7E" w:rsidRPr="00583C7E" w:rsidRDefault="00583C7E" w:rsidP="00583C7E">
            <w:pPr>
              <w:autoSpaceDE w:val="0"/>
              <w:autoSpaceDN w:val="0"/>
              <w:adjustRightInd w:val="0"/>
              <w:jc w:val="both"/>
            </w:pPr>
            <w:r w:rsidRPr="00583C7E">
              <w:t>(103)</w:t>
            </w:r>
          </w:p>
        </w:tc>
        <w:tc>
          <w:tcPr>
            <w:tcW w:w="1417" w:type="dxa"/>
            <w:tcBorders>
              <w:top w:val="single" w:sz="4" w:space="0" w:color="auto"/>
              <w:left w:val="single" w:sz="4" w:space="0" w:color="auto"/>
              <w:bottom w:val="single" w:sz="4" w:space="0" w:color="auto"/>
              <w:right w:val="single" w:sz="4" w:space="0" w:color="auto"/>
            </w:tcBorders>
          </w:tcPr>
          <w:p w14:paraId="0BEBD880" w14:textId="77777777" w:rsidR="00583C7E" w:rsidRPr="00583C7E" w:rsidRDefault="00583C7E" w:rsidP="00583C7E">
            <w:pPr>
              <w:autoSpaceDE w:val="0"/>
              <w:autoSpaceDN w:val="0"/>
              <w:adjustRightInd w:val="0"/>
              <w:jc w:val="both"/>
            </w:pPr>
            <w:r w:rsidRPr="00583C7E">
              <w:t>-</w:t>
            </w:r>
          </w:p>
        </w:tc>
        <w:tc>
          <w:tcPr>
            <w:tcW w:w="1133" w:type="dxa"/>
            <w:tcBorders>
              <w:top w:val="single" w:sz="4" w:space="0" w:color="auto"/>
              <w:left w:val="single" w:sz="4" w:space="0" w:color="auto"/>
              <w:bottom w:val="single" w:sz="4" w:space="0" w:color="auto"/>
              <w:right w:val="single" w:sz="4" w:space="0" w:color="auto"/>
            </w:tcBorders>
          </w:tcPr>
          <w:p w14:paraId="71DD613E" w14:textId="77777777" w:rsidR="00583C7E" w:rsidRPr="00583C7E" w:rsidRDefault="00583C7E" w:rsidP="00583C7E">
            <w:pPr>
              <w:autoSpaceDE w:val="0"/>
              <w:autoSpaceDN w:val="0"/>
              <w:adjustRightInd w:val="0"/>
              <w:jc w:val="both"/>
            </w:pPr>
            <w:r w:rsidRPr="00583C7E">
              <w:t>(103)</w:t>
            </w:r>
          </w:p>
        </w:tc>
      </w:tr>
    </w:tbl>
    <w:p w14:paraId="7441E3A1" w14:textId="77777777" w:rsidR="00583C7E" w:rsidRPr="00583C7E" w:rsidRDefault="00583C7E" w:rsidP="00583C7E">
      <w:pPr>
        <w:autoSpaceDE w:val="0"/>
        <w:autoSpaceDN w:val="0"/>
        <w:adjustRightInd w:val="0"/>
        <w:ind w:firstLine="709"/>
        <w:jc w:val="both"/>
      </w:pPr>
    </w:p>
    <w:p w14:paraId="1EC69106" w14:textId="77777777" w:rsidR="00583C7E" w:rsidRPr="00583C7E" w:rsidRDefault="00583C7E" w:rsidP="00715D46">
      <w:pPr>
        <w:numPr>
          <w:ilvl w:val="0"/>
          <w:numId w:val="16"/>
        </w:numPr>
        <w:tabs>
          <w:tab w:val="left" w:pos="540"/>
        </w:tabs>
        <w:autoSpaceDE w:val="0"/>
        <w:autoSpaceDN w:val="0"/>
        <w:adjustRightInd w:val="0"/>
        <w:jc w:val="both"/>
      </w:pPr>
      <w:r w:rsidRPr="00583C7E">
        <w:rPr>
          <w:b/>
          <w:bCs/>
        </w:rPr>
        <w:t>чистые активы</w:t>
      </w:r>
    </w:p>
    <w:p w14:paraId="42B65EA2"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850"/>
        <w:gridCol w:w="1700"/>
        <w:gridCol w:w="1700"/>
        <w:gridCol w:w="1700"/>
      </w:tblGrid>
      <w:tr w:rsidR="00583C7E" w:rsidRPr="00583C7E" w14:paraId="3840A014" w14:textId="77777777">
        <w:tc>
          <w:tcPr>
            <w:tcW w:w="3118" w:type="dxa"/>
            <w:tcBorders>
              <w:top w:val="single" w:sz="4" w:space="0" w:color="auto"/>
              <w:left w:val="single" w:sz="4" w:space="0" w:color="auto"/>
              <w:bottom w:val="single" w:sz="4" w:space="0" w:color="auto"/>
              <w:right w:val="single" w:sz="4" w:space="0" w:color="auto"/>
            </w:tcBorders>
          </w:tcPr>
          <w:p w14:paraId="69594351" w14:textId="77777777" w:rsidR="00583C7E" w:rsidRPr="00583C7E" w:rsidRDefault="00583C7E" w:rsidP="00583C7E">
            <w:pPr>
              <w:autoSpaceDE w:val="0"/>
              <w:autoSpaceDN w:val="0"/>
              <w:adjustRightInd w:val="0"/>
              <w:jc w:val="both"/>
            </w:pPr>
            <w:r w:rsidRPr="00583C7E">
              <w:lastRenderedPageBreak/>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tcPr>
          <w:p w14:paraId="20786BCB" w14:textId="77777777" w:rsidR="00583C7E" w:rsidRPr="00583C7E" w:rsidRDefault="00583C7E" w:rsidP="00583C7E">
            <w:pPr>
              <w:autoSpaceDE w:val="0"/>
              <w:autoSpaceDN w:val="0"/>
              <w:adjustRightInd w:val="0"/>
              <w:jc w:val="both"/>
            </w:pPr>
            <w:r w:rsidRPr="00583C7E">
              <w:t>Код</w:t>
            </w:r>
          </w:p>
        </w:tc>
        <w:tc>
          <w:tcPr>
            <w:tcW w:w="1700" w:type="dxa"/>
            <w:tcBorders>
              <w:top w:val="single" w:sz="4" w:space="0" w:color="auto"/>
              <w:left w:val="single" w:sz="4" w:space="0" w:color="auto"/>
              <w:bottom w:val="single" w:sz="4" w:space="0" w:color="auto"/>
              <w:right w:val="single" w:sz="4" w:space="0" w:color="auto"/>
            </w:tcBorders>
          </w:tcPr>
          <w:p w14:paraId="46CC1DC4" w14:textId="77777777" w:rsidR="00583C7E" w:rsidRPr="00583C7E" w:rsidRDefault="00583C7E" w:rsidP="00583C7E">
            <w:pPr>
              <w:autoSpaceDE w:val="0"/>
              <w:autoSpaceDN w:val="0"/>
              <w:adjustRightInd w:val="0"/>
              <w:jc w:val="both"/>
            </w:pPr>
            <w:r w:rsidRPr="00583C7E">
              <w:t>На 31 декабря 2021 г.</w:t>
            </w:r>
          </w:p>
        </w:tc>
        <w:tc>
          <w:tcPr>
            <w:tcW w:w="1700" w:type="dxa"/>
            <w:tcBorders>
              <w:top w:val="single" w:sz="4" w:space="0" w:color="auto"/>
              <w:left w:val="single" w:sz="4" w:space="0" w:color="auto"/>
              <w:bottom w:val="single" w:sz="4" w:space="0" w:color="auto"/>
              <w:right w:val="single" w:sz="4" w:space="0" w:color="auto"/>
            </w:tcBorders>
          </w:tcPr>
          <w:p w14:paraId="1F9ECBEF" w14:textId="77777777" w:rsidR="00583C7E" w:rsidRPr="00583C7E" w:rsidRDefault="00583C7E" w:rsidP="00583C7E">
            <w:pPr>
              <w:autoSpaceDE w:val="0"/>
              <w:autoSpaceDN w:val="0"/>
              <w:adjustRightInd w:val="0"/>
              <w:jc w:val="both"/>
            </w:pPr>
            <w:r w:rsidRPr="00583C7E">
              <w:t>На 31 декабря 2020 г.</w:t>
            </w:r>
          </w:p>
        </w:tc>
        <w:tc>
          <w:tcPr>
            <w:tcW w:w="1700" w:type="dxa"/>
            <w:tcBorders>
              <w:top w:val="single" w:sz="4" w:space="0" w:color="auto"/>
              <w:left w:val="single" w:sz="4" w:space="0" w:color="auto"/>
              <w:bottom w:val="single" w:sz="4" w:space="0" w:color="auto"/>
              <w:right w:val="single" w:sz="4" w:space="0" w:color="auto"/>
            </w:tcBorders>
          </w:tcPr>
          <w:p w14:paraId="2A026099" w14:textId="77777777" w:rsidR="00583C7E" w:rsidRPr="00583C7E" w:rsidRDefault="00583C7E" w:rsidP="00583C7E">
            <w:pPr>
              <w:autoSpaceDE w:val="0"/>
              <w:autoSpaceDN w:val="0"/>
              <w:adjustRightInd w:val="0"/>
              <w:jc w:val="both"/>
            </w:pPr>
            <w:r w:rsidRPr="00583C7E">
              <w:t>На 31 декабря 2019 г.</w:t>
            </w:r>
          </w:p>
        </w:tc>
      </w:tr>
      <w:tr w:rsidR="00583C7E" w:rsidRPr="00583C7E" w14:paraId="1F5592A8" w14:textId="77777777">
        <w:tc>
          <w:tcPr>
            <w:tcW w:w="3118" w:type="dxa"/>
            <w:tcBorders>
              <w:top w:val="single" w:sz="4" w:space="0" w:color="auto"/>
              <w:left w:val="single" w:sz="4" w:space="0" w:color="auto"/>
              <w:bottom w:val="single" w:sz="4" w:space="0" w:color="auto"/>
              <w:right w:val="single" w:sz="4" w:space="0" w:color="auto"/>
            </w:tcBorders>
          </w:tcPr>
          <w:p w14:paraId="2249F895" w14:textId="77777777" w:rsidR="00583C7E" w:rsidRPr="00583C7E" w:rsidRDefault="00583C7E" w:rsidP="00583C7E">
            <w:pPr>
              <w:autoSpaceDE w:val="0"/>
              <w:autoSpaceDN w:val="0"/>
              <w:adjustRightInd w:val="0"/>
              <w:jc w:val="both"/>
            </w:pPr>
            <w:r w:rsidRPr="00583C7E">
              <w:t>Чистые активы</w:t>
            </w:r>
          </w:p>
        </w:tc>
        <w:tc>
          <w:tcPr>
            <w:tcW w:w="850" w:type="dxa"/>
            <w:tcBorders>
              <w:top w:val="single" w:sz="4" w:space="0" w:color="auto"/>
              <w:left w:val="single" w:sz="4" w:space="0" w:color="auto"/>
              <w:bottom w:val="single" w:sz="4" w:space="0" w:color="auto"/>
              <w:right w:val="single" w:sz="4" w:space="0" w:color="auto"/>
            </w:tcBorders>
          </w:tcPr>
          <w:p w14:paraId="0AD23364" w14:textId="77777777" w:rsidR="00583C7E" w:rsidRPr="00583C7E" w:rsidRDefault="00583C7E" w:rsidP="00583C7E">
            <w:pPr>
              <w:autoSpaceDE w:val="0"/>
              <w:autoSpaceDN w:val="0"/>
              <w:adjustRightInd w:val="0"/>
              <w:jc w:val="both"/>
            </w:pPr>
            <w:r w:rsidRPr="00583C7E">
              <w:t>3600</w:t>
            </w:r>
          </w:p>
        </w:tc>
        <w:tc>
          <w:tcPr>
            <w:tcW w:w="1700" w:type="dxa"/>
            <w:tcBorders>
              <w:top w:val="single" w:sz="4" w:space="0" w:color="auto"/>
              <w:left w:val="single" w:sz="4" w:space="0" w:color="auto"/>
              <w:bottom w:val="single" w:sz="4" w:space="0" w:color="auto"/>
              <w:right w:val="single" w:sz="4" w:space="0" w:color="auto"/>
            </w:tcBorders>
          </w:tcPr>
          <w:p w14:paraId="3D0A2CD7" w14:textId="77777777" w:rsidR="00583C7E" w:rsidRPr="00583C7E" w:rsidRDefault="00583C7E" w:rsidP="00583C7E">
            <w:pPr>
              <w:autoSpaceDE w:val="0"/>
              <w:autoSpaceDN w:val="0"/>
              <w:adjustRightInd w:val="0"/>
              <w:jc w:val="both"/>
            </w:pPr>
          </w:p>
        </w:tc>
        <w:tc>
          <w:tcPr>
            <w:tcW w:w="1700" w:type="dxa"/>
            <w:tcBorders>
              <w:top w:val="single" w:sz="4" w:space="0" w:color="auto"/>
              <w:left w:val="single" w:sz="4" w:space="0" w:color="auto"/>
              <w:bottom w:val="single" w:sz="4" w:space="0" w:color="auto"/>
              <w:right w:val="single" w:sz="4" w:space="0" w:color="auto"/>
            </w:tcBorders>
          </w:tcPr>
          <w:p w14:paraId="4A66FFB5" w14:textId="77777777" w:rsidR="00583C7E" w:rsidRPr="00583C7E" w:rsidRDefault="00583C7E" w:rsidP="00583C7E">
            <w:pPr>
              <w:autoSpaceDE w:val="0"/>
              <w:autoSpaceDN w:val="0"/>
              <w:adjustRightInd w:val="0"/>
              <w:jc w:val="both"/>
            </w:pPr>
            <w:r w:rsidRPr="00583C7E">
              <w:t>-103</w:t>
            </w:r>
          </w:p>
        </w:tc>
        <w:tc>
          <w:tcPr>
            <w:tcW w:w="1700" w:type="dxa"/>
            <w:tcBorders>
              <w:top w:val="single" w:sz="4" w:space="0" w:color="auto"/>
              <w:left w:val="single" w:sz="4" w:space="0" w:color="auto"/>
              <w:bottom w:val="single" w:sz="4" w:space="0" w:color="auto"/>
              <w:right w:val="single" w:sz="4" w:space="0" w:color="auto"/>
            </w:tcBorders>
          </w:tcPr>
          <w:p w14:paraId="6C6CA728" w14:textId="77777777" w:rsidR="00583C7E" w:rsidRPr="00583C7E" w:rsidRDefault="00583C7E" w:rsidP="00583C7E">
            <w:pPr>
              <w:autoSpaceDE w:val="0"/>
              <w:autoSpaceDN w:val="0"/>
              <w:adjustRightInd w:val="0"/>
              <w:jc w:val="both"/>
            </w:pPr>
            <w:r w:rsidRPr="00583C7E">
              <w:t>-</w:t>
            </w:r>
          </w:p>
        </w:tc>
      </w:tr>
    </w:tbl>
    <w:p w14:paraId="30E80AE1" w14:textId="77777777" w:rsidR="00583C7E" w:rsidRPr="00583C7E" w:rsidRDefault="00583C7E" w:rsidP="00583C7E">
      <w:pPr>
        <w:autoSpaceDE w:val="0"/>
        <w:autoSpaceDN w:val="0"/>
        <w:adjustRightInd w:val="0"/>
        <w:ind w:firstLine="709"/>
        <w:jc w:val="both"/>
      </w:pPr>
    </w:p>
    <w:p w14:paraId="50F61707" w14:textId="77777777" w:rsidR="00583C7E" w:rsidRPr="00583C7E" w:rsidRDefault="00583C7E" w:rsidP="00583C7E">
      <w:pPr>
        <w:autoSpaceDE w:val="0"/>
        <w:autoSpaceDN w:val="0"/>
        <w:adjustRightInd w:val="0"/>
        <w:ind w:firstLine="709"/>
        <w:jc w:val="both"/>
      </w:pPr>
      <w:r w:rsidRPr="00583C7E">
        <w:t>Соответствующие корректировки надо внести в данные за 2020 г. в пояснениях к бухгалтерскому балансу и отчету о финансовых результатах за 2021 г.</w:t>
      </w:r>
    </w:p>
    <w:p w14:paraId="0BDE57B7" w14:textId="77777777" w:rsidR="00583C7E" w:rsidRPr="00583C7E" w:rsidRDefault="00583C7E" w:rsidP="00583C7E">
      <w:pPr>
        <w:autoSpaceDE w:val="0"/>
        <w:autoSpaceDN w:val="0"/>
        <w:adjustRightInd w:val="0"/>
        <w:ind w:firstLine="709"/>
        <w:jc w:val="both"/>
      </w:pPr>
    </w:p>
    <w:p w14:paraId="6BD7B7BB" w14:textId="77777777" w:rsidR="00583C7E" w:rsidRPr="00583C7E" w:rsidRDefault="00583C7E" w:rsidP="00583C7E">
      <w:pPr>
        <w:autoSpaceDE w:val="0"/>
        <w:autoSpaceDN w:val="0"/>
        <w:adjustRightInd w:val="0"/>
        <w:ind w:firstLine="709"/>
        <w:jc w:val="both"/>
      </w:pPr>
      <w:bookmarkStart w:id="7" w:name="Par574"/>
      <w:bookmarkEnd w:id="7"/>
      <w:r w:rsidRPr="00583C7E">
        <w:rPr>
          <w:b/>
          <w:bCs/>
        </w:rPr>
        <w:t>3.2. Перспективный способ отражения в бухгалтерском учете и отчетности перехода на применение ФСБУ 26/2020</w:t>
      </w:r>
    </w:p>
    <w:p w14:paraId="4DB0803C" w14:textId="77777777" w:rsidR="00583C7E" w:rsidRPr="00583C7E" w:rsidRDefault="00583C7E" w:rsidP="00583C7E">
      <w:pPr>
        <w:autoSpaceDE w:val="0"/>
        <w:autoSpaceDN w:val="0"/>
        <w:adjustRightInd w:val="0"/>
        <w:ind w:firstLine="709"/>
        <w:jc w:val="both"/>
      </w:pPr>
      <w:r w:rsidRPr="00583C7E">
        <w:t>Вы вправе принять решение о переходе на применение ФСБУ 26/2020 перспективно (п. 26 ФСБУ 26/2020, п. 14 ПБУ 1/2008). В таком случае:</w:t>
      </w:r>
    </w:p>
    <w:p w14:paraId="07346F04" w14:textId="77777777" w:rsidR="00583C7E" w:rsidRPr="00583C7E" w:rsidRDefault="00583C7E" w:rsidP="00715D46">
      <w:pPr>
        <w:numPr>
          <w:ilvl w:val="0"/>
          <w:numId w:val="17"/>
        </w:numPr>
        <w:tabs>
          <w:tab w:val="left" w:pos="540"/>
        </w:tabs>
        <w:autoSpaceDE w:val="0"/>
        <w:autoSpaceDN w:val="0"/>
        <w:adjustRightInd w:val="0"/>
        <w:jc w:val="both"/>
      </w:pPr>
      <w:r w:rsidRPr="00583C7E">
        <w:t>применяйте новые правила учета только в отношении фактов хозяйственной жизни, имеющих место после даты начала применения нового стандарта. Не корректируйте сформированные ранее данные бухгалтерского учета;</w:t>
      </w:r>
    </w:p>
    <w:p w14:paraId="0193B18B" w14:textId="77777777" w:rsidR="00583C7E" w:rsidRPr="00583C7E" w:rsidRDefault="00583C7E" w:rsidP="00715D46">
      <w:pPr>
        <w:numPr>
          <w:ilvl w:val="0"/>
          <w:numId w:val="17"/>
        </w:numPr>
        <w:tabs>
          <w:tab w:val="left" w:pos="540"/>
        </w:tabs>
        <w:autoSpaceDE w:val="0"/>
        <w:autoSpaceDN w:val="0"/>
        <w:adjustRightInd w:val="0"/>
        <w:jc w:val="both"/>
      </w:pPr>
      <w:r w:rsidRPr="00583C7E">
        <w:t>при составлении бухгалтерской отчетности сравнительные показатели за предыдущие периоды не пересчитывайте.</w:t>
      </w:r>
    </w:p>
    <w:p w14:paraId="1A0EC0BE" w14:textId="77777777" w:rsidR="00583C7E" w:rsidRPr="00583C7E" w:rsidRDefault="00583C7E" w:rsidP="00583C7E">
      <w:pPr>
        <w:autoSpaceDE w:val="0"/>
        <w:autoSpaceDN w:val="0"/>
        <w:adjustRightInd w:val="0"/>
        <w:ind w:firstLine="709"/>
        <w:jc w:val="both"/>
      </w:pPr>
    </w:p>
    <w:p w14:paraId="4305090C" w14:textId="77777777" w:rsidR="00583C7E" w:rsidRPr="00583C7E" w:rsidRDefault="00583C7E" w:rsidP="00583C7E">
      <w:pPr>
        <w:autoSpaceDE w:val="0"/>
        <w:autoSpaceDN w:val="0"/>
        <w:adjustRightInd w:val="0"/>
        <w:ind w:firstLine="709"/>
        <w:jc w:val="both"/>
      </w:pPr>
      <w:bookmarkStart w:id="8" w:name="Par579"/>
      <w:bookmarkEnd w:id="8"/>
      <w:r w:rsidRPr="00583C7E">
        <w:rPr>
          <w:b/>
          <w:bCs/>
        </w:rPr>
        <w:t>4. Какие изменения внести в учетную политику в связи с переходом на ФСБУ 6/2020 и ФСБУ 26/2020</w:t>
      </w:r>
    </w:p>
    <w:p w14:paraId="3338F667" w14:textId="77777777" w:rsidR="00583C7E" w:rsidRPr="00583C7E" w:rsidRDefault="00583C7E" w:rsidP="00583C7E">
      <w:pPr>
        <w:autoSpaceDE w:val="0"/>
        <w:autoSpaceDN w:val="0"/>
        <w:adjustRightInd w:val="0"/>
        <w:ind w:firstLine="709"/>
        <w:jc w:val="both"/>
      </w:pPr>
      <w:r w:rsidRPr="00583C7E">
        <w:t>В связи с началом применения ФСБУ 6/2020 и ФСБУ 26/2020 вам может потребоваться внести в учетную политику, в частности, следующую информацию:</w:t>
      </w:r>
    </w:p>
    <w:p w14:paraId="2B5191E7" w14:textId="77777777" w:rsidR="00583C7E" w:rsidRPr="00583C7E" w:rsidRDefault="00583C7E" w:rsidP="00715D46">
      <w:pPr>
        <w:numPr>
          <w:ilvl w:val="0"/>
          <w:numId w:val="18"/>
        </w:numPr>
        <w:tabs>
          <w:tab w:val="left" w:pos="540"/>
        </w:tabs>
        <w:autoSpaceDE w:val="0"/>
        <w:autoSpaceDN w:val="0"/>
        <w:adjustRightInd w:val="0"/>
        <w:jc w:val="both"/>
      </w:pPr>
      <w:r w:rsidRPr="00583C7E">
        <w:t>новые лимиты стоимости - для совокупности объектов ОС или для отдельного объекта ОС (п. 5 ФСБУ 6/2020). Отметим, Минфин России рекомендует устанавливать лимит для отдельных объектов ОС, а не для их группы (Письмо от 25.08.2021 N 07-01-09/68312);</w:t>
      </w:r>
    </w:p>
    <w:p w14:paraId="73572581" w14:textId="77777777" w:rsidR="00583C7E" w:rsidRPr="00583C7E" w:rsidRDefault="00583C7E" w:rsidP="00715D46">
      <w:pPr>
        <w:numPr>
          <w:ilvl w:val="0"/>
          <w:numId w:val="18"/>
        </w:numPr>
        <w:tabs>
          <w:tab w:val="left" w:pos="540"/>
        </w:tabs>
        <w:autoSpaceDE w:val="0"/>
        <w:autoSpaceDN w:val="0"/>
        <w:adjustRightInd w:val="0"/>
        <w:jc w:val="both"/>
      </w:pPr>
      <w:r w:rsidRPr="00583C7E">
        <w:t>критерий существенности величины затрат на ремонты, технические осмотры, техническое обслуживание ОС, проводимые с периодичностью более 12 месяцев (более обычного операционного цикла, если он превышает 12 месяцев) (п. 10 ФСБУ 6/2020);</w:t>
      </w:r>
    </w:p>
    <w:p w14:paraId="7146B6DA" w14:textId="77777777" w:rsidR="00583C7E" w:rsidRPr="00583C7E" w:rsidRDefault="00583C7E" w:rsidP="00715D46">
      <w:pPr>
        <w:numPr>
          <w:ilvl w:val="0"/>
          <w:numId w:val="18"/>
        </w:numPr>
        <w:tabs>
          <w:tab w:val="left" w:pos="540"/>
        </w:tabs>
        <w:autoSpaceDE w:val="0"/>
        <w:autoSpaceDN w:val="0"/>
        <w:adjustRightInd w:val="0"/>
        <w:jc w:val="both"/>
      </w:pPr>
      <w:r w:rsidRPr="00583C7E">
        <w:t>классификационные виды и группы ОС, применяемые в организации (п. 11 ФСБУ 6/2020);</w:t>
      </w:r>
    </w:p>
    <w:p w14:paraId="40E1C61A" w14:textId="77777777" w:rsidR="00583C7E" w:rsidRPr="00583C7E" w:rsidRDefault="00583C7E" w:rsidP="00715D46">
      <w:pPr>
        <w:numPr>
          <w:ilvl w:val="0"/>
          <w:numId w:val="18"/>
        </w:numPr>
        <w:tabs>
          <w:tab w:val="left" w:pos="540"/>
        </w:tabs>
        <w:autoSpaceDE w:val="0"/>
        <w:autoSpaceDN w:val="0"/>
        <w:adjustRightInd w:val="0"/>
        <w:jc w:val="both"/>
      </w:pPr>
      <w:r w:rsidRPr="00583C7E">
        <w:t>условия и порядок ведения группового учета ОС (п. 7.4 ПБУ 1/2008);</w:t>
      </w:r>
    </w:p>
    <w:p w14:paraId="3079A57E" w14:textId="77777777" w:rsidR="00583C7E" w:rsidRPr="00583C7E" w:rsidRDefault="00583C7E" w:rsidP="00715D46">
      <w:pPr>
        <w:numPr>
          <w:ilvl w:val="0"/>
          <w:numId w:val="18"/>
        </w:numPr>
        <w:tabs>
          <w:tab w:val="left" w:pos="540"/>
        </w:tabs>
        <w:autoSpaceDE w:val="0"/>
        <w:autoSpaceDN w:val="0"/>
        <w:adjustRightInd w:val="0"/>
        <w:jc w:val="both"/>
      </w:pPr>
      <w:r w:rsidRPr="00583C7E">
        <w:t>способ оценки после признания ОС в бухгалтерском учете - для каждой группы ОС (п. 13 ФСБУ 6/2020);</w:t>
      </w:r>
    </w:p>
    <w:p w14:paraId="45CEA8A4" w14:textId="77777777" w:rsidR="00583C7E" w:rsidRPr="00583C7E" w:rsidRDefault="00583C7E" w:rsidP="00715D46">
      <w:pPr>
        <w:numPr>
          <w:ilvl w:val="0"/>
          <w:numId w:val="18"/>
        </w:numPr>
        <w:tabs>
          <w:tab w:val="left" w:pos="540"/>
        </w:tabs>
        <w:autoSpaceDE w:val="0"/>
        <w:autoSpaceDN w:val="0"/>
        <w:adjustRightInd w:val="0"/>
        <w:jc w:val="both"/>
      </w:pPr>
      <w:r w:rsidRPr="00583C7E">
        <w:t>периодичность переоценки и способы пересчета первоначальной стоимости ОС, отличных от инвестиционной недвижимости (п. п. 16, 17 ФСБУ 6/2020);</w:t>
      </w:r>
    </w:p>
    <w:p w14:paraId="24287B90" w14:textId="77777777" w:rsidR="00583C7E" w:rsidRPr="00583C7E" w:rsidRDefault="00583C7E" w:rsidP="00715D46">
      <w:pPr>
        <w:numPr>
          <w:ilvl w:val="0"/>
          <w:numId w:val="18"/>
        </w:numPr>
        <w:tabs>
          <w:tab w:val="left" w:pos="540"/>
        </w:tabs>
        <w:autoSpaceDE w:val="0"/>
        <w:autoSpaceDN w:val="0"/>
        <w:adjustRightInd w:val="0"/>
        <w:jc w:val="both"/>
      </w:pPr>
      <w:r w:rsidRPr="00583C7E">
        <w:t>способы списания сумм накопленной дооценки (п. 20 ФСБУ 6/2020);</w:t>
      </w:r>
    </w:p>
    <w:p w14:paraId="401910F0" w14:textId="77777777" w:rsidR="00583C7E" w:rsidRPr="00583C7E" w:rsidRDefault="00583C7E" w:rsidP="00715D46">
      <w:pPr>
        <w:numPr>
          <w:ilvl w:val="0"/>
          <w:numId w:val="18"/>
        </w:numPr>
        <w:tabs>
          <w:tab w:val="left" w:pos="540"/>
        </w:tabs>
        <w:autoSpaceDE w:val="0"/>
        <w:autoSpaceDN w:val="0"/>
        <w:adjustRightInd w:val="0"/>
        <w:jc w:val="both"/>
      </w:pPr>
      <w:r w:rsidRPr="00583C7E">
        <w:t>периодичность начисления амортизации ОС. Начислять амортизацию можно на конец каждого отчетного периода или на конец иного периода, не превышающего установленный в организации отчетный период;</w:t>
      </w:r>
    </w:p>
    <w:p w14:paraId="1CABA7EC" w14:textId="77777777" w:rsidR="00583C7E" w:rsidRPr="00583C7E" w:rsidRDefault="00583C7E" w:rsidP="00715D46">
      <w:pPr>
        <w:numPr>
          <w:ilvl w:val="0"/>
          <w:numId w:val="18"/>
        </w:numPr>
        <w:tabs>
          <w:tab w:val="left" w:pos="540"/>
        </w:tabs>
        <w:autoSpaceDE w:val="0"/>
        <w:autoSpaceDN w:val="0"/>
        <w:adjustRightInd w:val="0"/>
        <w:jc w:val="both"/>
      </w:pPr>
      <w:r w:rsidRPr="00583C7E">
        <w:t>момент начала и прекращения начисления амортизации ОС (п. 33 ФСБУ 6/2020);</w:t>
      </w:r>
    </w:p>
    <w:p w14:paraId="0055CF52" w14:textId="77777777" w:rsidR="00583C7E" w:rsidRPr="00583C7E" w:rsidRDefault="00583C7E" w:rsidP="00715D46">
      <w:pPr>
        <w:numPr>
          <w:ilvl w:val="0"/>
          <w:numId w:val="18"/>
        </w:numPr>
        <w:tabs>
          <w:tab w:val="left" w:pos="540"/>
        </w:tabs>
        <w:autoSpaceDE w:val="0"/>
        <w:autoSpaceDN w:val="0"/>
        <w:adjustRightInd w:val="0"/>
        <w:jc w:val="both"/>
      </w:pPr>
      <w:r w:rsidRPr="00583C7E">
        <w:t>способы начисления амортизации для каждой группы ОС (п. 34 ФСБУ 6/2020);</w:t>
      </w:r>
    </w:p>
    <w:p w14:paraId="76FF344F" w14:textId="77777777" w:rsidR="00583C7E" w:rsidRPr="00583C7E" w:rsidRDefault="00583C7E" w:rsidP="00715D46">
      <w:pPr>
        <w:numPr>
          <w:ilvl w:val="0"/>
          <w:numId w:val="18"/>
        </w:numPr>
        <w:tabs>
          <w:tab w:val="left" w:pos="540"/>
        </w:tabs>
        <w:autoSpaceDE w:val="0"/>
        <w:autoSpaceDN w:val="0"/>
        <w:adjustRightInd w:val="0"/>
        <w:jc w:val="both"/>
      </w:pPr>
      <w:r w:rsidRPr="00583C7E">
        <w:lastRenderedPageBreak/>
        <w:t>формулу расчета суммы амортизации для способа уменьшаемого остатка (п. 35 ФСБУ 6/2020);</w:t>
      </w:r>
    </w:p>
    <w:p w14:paraId="3786AB65" w14:textId="77777777" w:rsidR="00583C7E" w:rsidRPr="00583C7E" w:rsidRDefault="00583C7E" w:rsidP="00715D46">
      <w:pPr>
        <w:numPr>
          <w:ilvl w:val="0"/>
          <w:numId w:val="18"/>
        </w:numPr>
        <w:tabs>
          <w:tab w:val="left" w:pos="540"/>
        </w:tabs>
        <w:autoSpaceDE w:val="0"/>
        <w:autoSpaceDN w:val="0"/>
        <w:adjustRightInd w:val="0"/>
        <w:jc w:val="both"/>
      </w:pPr>
      <w:r w:rsidRPr="00583C7E">
        <w:t>порядок проверки элементов амортизации, а также уровень и иные критерии существенности, соответствие которым влечет за собой пересмотр элементов амортизации (п. 37 ФСБУ 6/2020);</w:t>
      </w:r>
    </w:p>
    <w:p w14:paraId="446A0ABF" w14:textId="77777777" w:rsidR="00583C7E" w:rsidRPr="00583C7E" w:rsidRDefault="00583C7E" w:rsidP="00715D46">
      <w:pPr>
        <w:numPr>
          <w:ilvl w:val="0"/>
          <w:numId w:val="18"/>
        </w:numPr>
        <w:tabs>
          <w:tab w:val="left" w:pos="540"/>
        </w:tabs>
        <w:autoSpaceDE w:val="0"/>
        <w:autoSpaceDN w:val="0"/>
        <w:adjustRightInd w:val="0"/>
        <w:jc w:val="both"/>
      </w:pPr>
      <w:r w:rsidRPr="00583C7E">
        <w:t>порядок перехода на ФСБУ 6/2020 - ретроспективный или альтернативный (п. п. 48, 49 ФСБУ 6/2020);</w:t>
      </w:r>
    </w:p>
    <w:p w14:paraId="332B1F0C" w14:textId="77777777" w:rsidR="00583C7E" w:rsidRPr="00583C7E" w:rsidRDefault="00583C7E" w:rsidP="00715D46">
      <w:pPr>
        <w:numPr>
          <w:ilvl w:val="0"/>
          <w:numId w:val="18"/>
        </w:numPr>
        <w:tabs>
          <w:tab w:val="left" w:pos="540"/>
        </w:tabs>
        <w:autoSpaceDE w:val="0"/>
        <w:autoSpaceDN w:val="0"/>
        <w:adjustRightInd w:val="0"/>
        <w:jc w:val="both"/>
      </w:pPr>
      <w:r w:rsidRPr="00583C7E">
        <w:t>порядок перехода на ФСБУ 26/2020 - ретроспективный или перспективный (п. п. 25, 26 ФСБУ 26/2020).</w:t>
      </w:r>
    </w:p>
    <w:p w14:paraId="1852EB26" w14:textId="2AAAB604" w:rsidR="00583C7E" w:rsidRDefault="00583C7E" w:rsidP="00583C7E">
      <w:pPr>
        <w:autoSpaceDE w:val="0"/>
        <w:autoSpaceDN w:val="0"/>
        <w:adjustRightInd w:val="0"/>
        <w:ind w:firstLine="709"/>
        <w:jc w:val="both"/>
      </w:pPr>
      <w:r w:rsidRPr="00583C7E">
        <w:t>Измененная учетная политика должна применяться с начала года, с которого вы переходите на новые стандарты (п. п. 10, 12 ПБУ 1/2008).</w:t>
      </w:r>
    </w:p>
    <w:p w14:paraId="185C1CCA" w14:textId="77777777" w:rsidR="00583C7E" w:rsidRPr="00583C7E" w:rsidRDefault="00583C7E" w:rsidP="00583C7E">
      <w:pPr>
        <w:autoSpaceDE w:val="0"/>
        <w:autoSpaceDN w:val="0"/>
        <w:adjustRightInd w:val="0"/>
        <w:ind w:firstLine="709"/>
        <w:jc w:val="center"/>
        <w:rPr>
          <w:b/>
          <w:bCs/>
          <w:sz w:val="28"/>
          <w:szCs w:val="28"/>
        </w:rPr>
      </w:pPr>
      <w:r w:rsidRPr="00583C7E">
        <w:rPr>
          <w:b/>
          <w:bCs/>
          <w:sz w:val="28"/>
          <w:szCs w:val="28"/>
        </w:rPr>
        <w:t>Когда по правилам ФСБУ 6/2020 надо признать в бухгалтерском учете основное средство</w:t>
      </w:r>
    </w:p>
    <w:p w14:paraId="20C92D54" w14:textId="77777777" w:rsidR="00583C7E" w:rsidRPr="00583C7E" w:rsidRDefault="00583C7E" w:rsidP="00583C7E">
      <w:pPr>
        <w:autoSpaceDE w:val="0"/>
        <w:autoSpaceDN w:val="0"/>
        <w:adjustRightInd w:val="0"/>
        <w:ind w:firstLine="709"/>
        <w:jc w:val="both"/>
        <w:rPr>
          <w:b/>
          <w:bCs/>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583C7E" w:rsidRPr="00583C7E" w14:paraId="4D502D1B" w14:textId="77777777">
        <w:tc>
          <w:tcPr>
            <w:tcW w:w="60" w:type="dxa"/>
            <w:shd w:val="clear" w:color="auto" w:fill="FE9500"/>
            <w:tcMar>
              <w:top w:w="0" w:type="dxa"/>
              <w:left w:w="0" w:type="dxa"/>
              <w:bottom w:w="0" w:type="dxa"/>
              <w:right w:w="0" w:type="dxa"/>
            </w:tcMar>
          </w:tcPr>
          <w:p w14:paraId="60DCAEFA" w14:textId="77777777" w:rsidR="00583C7E" w:rsidRPr="00583C7E" w:rsidRDefault="00583C7E" w:rsidP="00583C7E">
            <w:pPr>
              <w:autoSpaceDE w:val="0"/>
              <w:autoSpaceDN w:val="0"/>
              <w:adjustRightInd w:val="0"/>
              <w:ind w:firstLine="709"/>
              <w:jc w:val="both"/>
            </w:pPr>
          </w:p>
        </w:tc>
        <w:tc>
          <w:tcPr>
            <w:tcW w:w="180" w:type="dxa"/>
            <w:shd w:val="clear" w:color="auto" w:fill="F2F4E6"/>
            <w:tcMar>
              <w:top w:w="0" w:type="dxa"/>
              <w:left w:w="0" w:type="dxa"/>
              <w:bottom w:w="0" w:type="dxa"/>
              <w:right w:w="0" w:type="dxa"/>
            </w:tcMar>
          </w:tcPr>
          <w:p w14:paraId="0D31A742" w14:textId="77777777" w:rsidR="00583C7E" w:rsidRPr="00583C7E" w:rsidRDefault="00583C7E" w:rsidP="00583C7E">
            <w:pPr>
              <w:autoSpaceDE w:val="0"/>
              <w:autoSpaceDN w:val="0"/>
              <w:adjustRightInd w:val="0"/>
              <w:ind w:firstLine="709"/>
              <w:jc w:val="both"/>
            </w:pPr>
          </w:p>
        </w:tc>
        <w:tc>
          <w:tcPr>
            <w:tcW w:w="0" w:type="auto"/>
            <w:shd w:val="clear" w:color="auto" w:fill="F2F4E6"/>
            <w:tcMar>
              <w:top w:w="180" w:type="dxa"/>
              <w:left w:w="0" w:type="dxa"/>
              <w:bottom w:w="180" w:type="dxa"/>
              <w:right w:w="0" w:type="dxa"/>
            </w:tcMar>
          </w:tcPr>
          <w:p w14:paraId="44EA3ACF" w14:textId="77777777" w:rsidR="00583C7E" w:rsidRPr="00583C7E" w:rsidRDefault="00583C7E" w:rsidP="00583C7E">
            <w:pPr>
              <w:autoSpaceDE w:val="0"/>
              <w:autoSpaceDN w:val="0"/>
              <w:adjustRightInd w:val="0"/>
              <w:ind w:firstLine="709"/>
              <w:jc w:val="both"/>
            </w:pPr>
            <w:r w:rsidRPr="00583C7E">
              <w:t>Основное средство надо признать в бухгалтерском учете на дату завершения капитальных вложений, связанных с его приобретением или созданием. 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и раньше.</w:t>
            </w:r>
          </w:p>
        </w:tc>
        <w:tc>
          <w:tcPr>
            <w:tcW w:w="180" w:type="dxa"/>
            <w:shd w:val="clear" w:color="auto" w:fill="F2F4E6"/>
            <w:tcMar>
              <w:top w:w="0" w:type="dxa"/>
              <w:left w:w="0" w:type="dxa"/>
              <w:bottom w:w="0" w:type="dxa"/>
              <w:right w:w="0" w:type="dxa"/>
            </w:tcMar>
          </w:tcPr>
          <w:p w14:paraId="68DEFB00" w14:textId="77777777" w:rsidR="00583C7E" w:rsidRPr="00583C7E" w:rsidRDefault="00583C7E" w:rsidP="00583C7E">
            <w:pPr>
              <w:autoSpaceDE w:val="0"/>
              <w:autoSpaceDN w:val="0"/>
              <w:adjustRightInd w:val="0"/>
              <w:ind w:firstLine="709"/>
              <w:jc w:val="both"/>
            </w:pPr>
          </w:p>
        </w:tc>
      </w:tr>
    </w:tbl>
    <w:p w14:paraId="17DF3330" w14:textId="77777777" w:rsidR="00583C7E" w:rsidRPr="00583C7E" w:rsidRDefault="00583C7E" w:rsidP="00583C7E">
      <w:pPr>
        <w:autoSpaceDE w:val="0"/>
        <w:autoSpaceDN w:val="0"/>
        <w:adjustRightInd w:val="0"/>
        <w:ind w:firstLine="709"/>
        <w:jc w:val="both"/>
      </w:pPr>
    </w:p>
    <w:p w14:paraId="5EC3BFDE" w14:textId="77777777" w:rsidR="00583C7E" w:rsidRPr="00583C7E" w:rsidRDefault="00583C7E" w:rsidP="00583C7E">
      <w:pPr>
        <w:autoSpaceDE w:val="0"/>
        <w:autoSpaceDN w:val="0"/>
        <w:adjustRightInd w:val="0"/>
        <w:ind w:firstLine="709"/>
        <w:jc w:val="both"/>
        <w:rPr>
          <w:b/>
          <w:bCs/>
        </w:rPr>
      </w:pPr>
      <w:r w:rsidRPr="00583C7E">
        <w:rPr>
          <w:b/>
          <w:bCs/>
        </w:rPr>
        <w:t>1. Какое имущество относится к основным средствам в бухгалтерском учете</w:t>
      </w:r>
    </w:p>
    <w:p w14:paraId="16A498B8" w14:textId="77777777" w:rsidR="00583C7E" w:rsidRPr="00583C7E" w:rsidRDefault="00583C7E" w:rsidP="00583C7E">
      <w:pPr>
        <w:autoSpaceDE w:val="0"/>
        <w:autoSpaceDN w:val="0"/>
        <w:adjustRightInd w:val="0"/>
        <w:ind w:firstLine="709"/>
        <w:jc w:val="both"/>
      </w:pPr>
      <w:r w:rsidRPr="00583C7E">
        <w:t>К основным средствам в бухгалтерском учете относят активы, которые одновременно соответствуют следующим критериям (п. п. 4, 11 ФСБУ 6/2020, Информационное сообщение Минфина России от 03.11.2020 N ИС-учет-29):</w:t>
      </w:r>
    </w:p>
    <w:p w14:paraId="438381FE" w14:textId="77777777" w:rsidR="00583C7E" w:rsidRPr="00583C7E" w:rsidRDefault="00583C7E" w:rsidP="00715D46">
      <w:pPr>
        <w:numPr>
          <w:ilvl w:val="0"/>
          <w:numId w:val="2"/>
        </w:numPr>
        <w:tabs>
          <w:tab w:val="left" w:pos="540"/>
        </w:tabs>
        <w:autoSpaceDE w:val="0"/>
        <w:autoSpaceDN w:val="0"/>
        <w:adjustRightInd w:val="0"/>
        <w:jc w:val="both"/>
      </w:pPr>
      <w:r w:rsidRPr="00583C7E">
        <w:t>имеют материально-вещественную форму;</w:t>
      </w:r>
    </w:p>
    <w:p w14:paraId="271EBB20" w14:textId="77777777" w:rsidR="00583C7E" w:rsidRPr="00583C7E" w:rsidRDefault="00583C7E" w:rsidP="00715D46">
      <w:pPr>
        <w:numPr>
          <w:ilvl w:val="0"/>
          <w:numId w:val="2"/>
        </w:numPr>
        <w:tabs>
          <w:tab w:val="left" w:pos="540"/>
        </w:tabs>
        <w:autoSpaceDE w:val="0"/>
        <w:autoSpaceDN w:val="0"/>
        <w:adjustRightInd w:val="0"/>
        <w:jc w:val="both"/>
      </w:pPr>
      <w:r w:rsidRPr="00583C7E">
        <w:t>способны приносить организации экономические выгоды (доход) в будущем;</w:t>
      </w:r>
    </w:p>
    <w:p w14:paraId="60FD89E6" w14:textId="77777777" w:rsidR="00583C7E" w:rsidRPr="00583C7E" w:rsidRDefault="00583C7E" w:rsidP="00715D46">
      <w:pPr>
        <w:numPr>
          <w:ilvl w:val="0"/>
          <w:numId w:val="2"/>
        </w:numPr>
        <w:tabs>
          <w:tab w:val="left" w:pos="540"/>
        </w:tabs>
        <w:autoSpaceDE w:val="0"/>
        <w:autoSpaceDN w:val="0"/>
        <w:adjustRightInd w:val="0"/>
        <w:jc w:val="both"/>
      </w:pPr>
      <w:r w:rsidRPr="00583C7E">
        <w:t>предназначены:</w:t>
      </w:r>
    </w:p>
    <w:p w14:paraId="79A01D22" w14:textId="77777777" w:rsidR="00583C7E" w:rsidRPr="00583C7E" w:rsidRDefault="00583C7E" w:rsidP="00715D46">
      <w:pPr>
        <w:numPr>
          <w:ilvl w:val="1"/>
          <w:numId w:val="2"/>
        </w:numPr>
        <w:tabs>
          <w:tab w:val="clear" w:pos="540"/>
        </w:tabs>
        <w:autoSpaceDE w:val="0"/>
        <w:autoSpaceDN w:val="0"/>
        <w:adjustRightInd w:val="0"/>
        <w:jc w:val="both"/>
      </w:pPr>
      <w:r w:rsidRPr="00583C7E">
        <w:t>для использования при производстве и (или) продаже продукции (товаров), при выполнении работ или оказании услуг, для предоставления за плату во временное пользование, для управленческих нужд, для охраны окружающей среды в течение периода более 12 месяцев или обычного операционного цикла, превышающего 12 месяцев;</w:t>
      </w:r>
    </w:p>
    <w:p w14:paraId="0E8AA6BA" w14:textId="77777777" w:rsidR="00583C7E" w:rsidRPr="00583C7E" w:rsidRDefault="00583C7E" w:rsidP="00715D46">
      <w:pPr>
        <w:numPr>
          <w:ilvl w:val="1"/>
          <w:numId w:val="2"/>
        </w:numPr>
        <w:tabs>
          <w:tab w:val="clear" w:pos="540"/>
        </w:tabs>
        <w:autoSpaceDE w:val="0"/>
        <w:autoSpaceDN w:val="0"/>
        <w:adjustRightInd w:val="0"/>
        <w:jc w:val="both"/>
      </w:pPr>
      <w:r w:rsidRPr="00583C7E">
        <w:t>или для получения дохода от прироста стоимости в долгосрочной (более 12 месяцев) перспективе. При этом купля-продажа такого имущества не относится к обычным видам деятельности организации.</w:t>
      </w:r>
    </w:p>
    <w:p w14:paraId="782AED55" w14:textId="77777777" w:rsidR="00583C7E" w:rsidRPr="00583C7E" w:rsidRDefault="00583C7E" w:rsidP="00583C7E">
      <w:pPr>
        <w:autoSpaceDE w:val="0"/>
        <w:autoSpaceDN w:val="0"/>
        <w:adjustRightInd w:val="0"/>
        <w:ind w:firstLine="709"/>
        <w:jc w:val="both"/>
      </w:pPr>
      <w:r w:rsidRPr="00583C7E">
        <w:t>Основные средства разделяют (п. 11 ФСБУ 6/2020):</w:t>
      </w:r>
    </w:p>
    <w:p w14:paraId="21DFC5D3" w14:textId="77777777" w:rsidR="00583C7E" w:rsidRPr="00583C7E" w:rsidRDefault="00583C7E" w:rsidP="00715D46">
      <w:pPr>
        <w:numPr>
          <w:ilvl w:val="0"/>
          <w:numId w:val="3"/>
        </w:numPr>
        <w:tabs>
          <w:tab w:val="left" w:pos="540"/>
        </w:tabs>
        <w:autoSpaceDE w:val="0"/>
        <w:autoSpaceDN w:val="0"/>
        <w:adjustRightInd w:val="0"/>
        <w:jc w:val="both"/>
      </w:pPr>
      <w:r w:rsidRPr="00583C7E">
        <w:t>по видам, в частности:</w:t>
      </w:r>
    </w:p>
    <w:p w14:paraId="20B4F184" w14:textId="77777777" w:rsidR="00583C7E" w:rsidRPr="00583C7E" w:rsidRDefault="00583C7E" w:rsidP="00715D46">
      <w:pPr>
        <w:numPr>
          <w:ilvl w:val="1"/>
          <w:numId w:val="3"/>
        </w:numPr>
        <w:tabs>
          <w:tab w:val="clear" w:pos="540"/>
        </w:tabs>
        <w:autoSpaceDE w:val="0"/>
        <w:autoSpaceDN w:val="0"/>
        <w:adjustRightInd w:val="0"/>
        <w:jc w:val="both"/>
      </w:pPr>
      <w:r w:rsidRPr="00583C7E">
        <w:t>недвижимость;</w:t>
      </w:r>
    </w:p>
    <w:p w14:paraId="58A221D4" w14:textId="77777777" w:rsidR="00583C7E" w:rsidRPr="00583C7E" w:rsidRDefault="00583C7E" w:rsidP="00715D46">
      <w:pPr>
        <w:numPr>
          <w:ilvl w:val="1"/>
          <w:numId w:val="3"/>
        </w:numPr>
        <w:tabs>
          <w:tab w:val="clear" w:pos="540"/>
        </w:tabs>
        <w:autoSpaceDE w:val="0"/>
        <w:autoSpaceDN w:val="0"/>
        <w:adjustRightInd w:val="0"/>
        <w:jc w:val="both"/>
      </w:pPr>
      <w:r w:rsidRPr="00583C7E">
        <w:t>машины и оборудование;</w:t>
      </w:r>
    </w:p>
    <w:p w14:paraId="5EF8A9CA" w14:textId="77777777" w:rsidR="00583C7E" w:rsidRPr="00583C7E" w:rsidRDefault="00583C7E" w:rsidP="00715D46">
      <w:pPr>
        <w:numPr>
          <w:ilvl w:val="1"/>
          <w:numId w:val="3"/>
        </w:numPr>
        <w:tabs>
          <w:tab w:val="clear" w:pos="540"/>
        </w:tabs>
        <w:autoSpaceDE w:val="0"/>
        <w:autoSpaceDN w:val="0"/>
        <w:adjustRightInd w:val="0"/>
        <w:jc w:val="both"/>
      </w:pPr>
      <w:r w:rsidRPr="00583C7E">
        <w:t>транспортные средства;</w:t>
      </w:r>
    </w:p>
    <w:p w14:paraId="04969A2E" w14:textId="77777777" w:rsidR="00583C7E" w:rsidRPr="00583C7E" w:rsidRDefault="00583C7E" w:rsidP="00715D46">
      <w:pPr>
        <w:numPr>
          <w:ilvl w:val="1"/>
          <w:numId w:val="3"/>
        </w:numPr>
        <w:tabs>
          <w:tab w:val="clear" w:pos="540"/>
        </w:tabs>
        <w:autoSpaceDE w:val="0"/>
        <w:autoSpaceDN w:val="0"/>
        <w:adjustRightInd w:val="0"/>
        <w:jc w:val="both"/>
      </w:pPr>
      <w:r w:rsidRPr="00583C7E">
        <w:t>инвентарь производственный и хозяйственный;</w:t>
      </w:r>
    </w:p>
    <w:p w14:paraId="20A58A7D" w14:textId="77777777" w:rsidR="00583C7E" w:rsidRPr="00583C7E" w:rsidRDefault="00583C7E" w:rsidP="00715D46">
      <w:pPr>
        <w:numPr>
          <w:ilvl w:val="0"/>
          <w:numId w:val="3"/>
        </w:numPr>
        <w:tabs>
          <w:tab w:val="left" w:pos="540"/>
        </w:tabs>
        <w:autoSpaceDE w:val="0"/>
        <w:autoSpaceDN w:val="0"/>
        <w:adjustRightInd w:val="0"/>
        <w:jc w:val="both"/>
      </w:pPr>
      <w:r w:rsidRPr="00583C7E">
        <w:t>по группам.</w:t>
      </w:r>
    </w:p>
    <w:p w14:paraId="09BEA498" w14:textId="77777777" w:rsidR="00583C7E" w:rsidRPr="00583C7E" w:rsidRDefault="00583C7E" w:rsidP="00583C7E">
      <w:pPr>
        <w:autoSpaceDE w:val="0"/>
        <w:autoSpaceDN w:val="0"/>
        <w:adjustRightInd w:val="0"/>
        <w:ind w:firstLine="709"/>
        <w:jc w:val="both"/>
      </w:pPr>
    </w:p>
    <w:tbl>
      <w:tblPr>
        <w:tblW w:w="11989" w:type="dxa"/>
        <w:jc w:val="center"/>
        <w:tblLayout w:type="fixed"/>
        <w:tblCellMar>
          <w:left w:w="0" w:type="dxa"/>
          <w:right w:w="0" w:type="dxa"/>
        </w:tblCellMar>
        <w:tblLook w:val="0000" w:firstRow="0" w:lastRow="0" w:firstColumn="0" w:lastColumn="0" w:noHBand="0" w:noVBand="0"/>
      </w:tblPr>
      <w:tblGrid>
        <w:gridCol w:w="11989"/>
      </w:tblGrid>
      <w:tr w:rsidR="00583C7E" w:rsidRPr="00583C7E" w14:paraId="5A96CD5C" w14:textId="77777777" w:rsidTr="00583C7E">
        <w:trPr>
          <w:jc w:val="center"/>
        </w:trPr>
        <w:tc>
          <w:tcPr>
            <w:tcW w:w="11989"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71BD241F" w14:textId="77777777" w:rsidR="00583C7E" w:rsidRPr="00583C7E" w:rsidRDefault="00583C7E" w:rsidP="00583C7E">
            <w:pPr>
              <w:autoSpaceDE w:val="0"/>
              <w:autoSpaceDN w:val="0"/>
              <w:adjustRightInd w:val="0"/>
              <w:ind w:firstLine="709"/>
              <w:jc w:val="both"/>
            </w:pPr>
            <w:r w:rsidRPr="00583C7E">
              <w:rPr>
                <w:u w:val="single"/>
              </w:rPr>
              <w:t>Что такое группа основных средств</w:t>
            </w:r>
          </w:p>
          <w:p w14:paraId="001FAF5A" w14:textId="77777777" w:rsidR="00583C7E" w:rsidRPr="00583C7E" w:rsidRDefault="00583C7E" w:rsidP="00583C7E">
            <w:pPr>
              <w:autoSpaceDE w:val="0"/>
              <w:autoSpaceDN w:val="0"/>
              <w:adjustRightInd w:val="0"/>
              <w:ind w:firstLine="709"/>
              <w:jc w:val="both"/>
            </w:pPr>
            <w:r w:rsidRPr="00583C7E">
              <w:t xml:space="preserve">Группа основных средств </w:t>
            </w:r>
            <w:proofErr w:type="gramStart"/>
            <w:r w:rsidRPr="00583C7E">
              <w:t>- это</w:t>
            </w:r>
            <w:proofErr w:type="gramEnd"/>
            <w:r w:rsidRPr="00583C7E">
              <w:t xml:space="preserve"> совокупность объектов ОС одного вида, имеющих сходный характер использования (п. 11 ФСБУ 6/2020, Информационное сообщение Минфина России от 03.11.2020 N ИС-учет-29). Для однотипных объектов ОС, одновременно поступающих в одно структурное подразделение организации или выбывающих из него, могут применяться документы для группового оформления операций с основными средствами.</w:t>
            </w:r>
          </w:p>
        </w:tc>
      </w:tr>
    </w:tbl>
    <w:p w14:paraId="66512F11" w14:textId="77777777" w:rsidR="00583C7E" w:rsidRPr="00583C7E" w:rsidRDefault="00583C7E" w:rsidP="00583C7E">
      <w:pPr>
        <w:autoSpaceDE w:val="0"/>
        <w:autoSpaceDN w:val="0"/>
        <w:adjustRightInd w:val="0"/>
        <w:ind w:firstLine="709"/>
        <w:jc w:val="both"/>
      </w:pPr>
    </w:p>
    <w:tbl>
      <w:tblPr>
        <w:tblW w:w="12131" w:type="dxa"/>
        <w:jc w:val="center"/>
        <w:tblLayout w:type="fixed"/>
        <w:tblCellMar>
          <w:left w:w="0" w:type="dxa"/>
          <w:right w:w="0" w:type="dxa"/>
        </w:tblCellMar>
        <w:tblLook w:val="0000" w:firstRow="0" w:lastRow="0" w:firstColumn="0" w:lastColumn="0" w:noHBand="0" w:noVBand="0"/>
      </w:tblPr>
      <w:tblGrid>
        <w:gridCol w:w="12131"/>
      </w:tblGrid>
      <w:tr w:rsidR="00583C7E" w:rsidRPr="00583C7E" w14:paraId="0ABED543" w14:textId="77777777" w:rsidTr="00583C7E">
        <w:trPr>
          <w:jc w:val="center"/>
        </w:trPr>
        <w:tc>
          <w:tcPr>
            <w:tcW w:w="12131"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538795F0" w14:textId="77777777" w:rsidR="00583C7E" w:rsidRPr="00583C7E" w:rsidRDefault="00583C7E" w:rsidP="00583C7E">
            <w:pPr>
              <w:autoSpaceDE w:val="0"/>
              <w:autoSpaceDN w:val="0"/>
              <w:adjustRightInd w:val="0"/>
              <w:ind w:firstLine="709"/>
              <w:jc w:val="both"/>
            </w:pPr>
            <w:bookmarkStart w:id="9" w:name="Par28"/>
            <w:bookmarkEnd w:id="9"/>
            <w:r w:rsidRPr="00583C7E">
              <w:rPr>
                <w:u w:val="single"/>
              </w:rPr>
              <w:t>Что относится к машинам и оборудованию</w:t>
            </w:r>
          </w:p>
          <w:p w14:paraId="138FEE35" w14:textId="77777777" w:rsidR="00583C7E" w:rsidRPr="00583C7E" w:rsidRDefault="00583C7E" w:rsidP="00583C7E">
            <w:pPr>
              <w:autoSpaceDE w:val="0"/>
              <w:autoSpaceDN w:val="0"/>
              <w:adjustRightInd w:val="0"/>
              <w:ind w:firstLine="709"/>
              <w:jc w:val="both"/>
            </w:pPr>
            <w:r w:rsidRPr="00583C7E">
              <w:t>Для термина "оборудование" есть такие определения:</w:t>
            </w:r>
          </w:p>
          <w:p w14:paraId="13B22ED0" w14:textId="77777777" w:rsidR="00583C7E" w:rsidRPr="00583C7E" w:rsidRDefault="00583C7E" w:rsidP="00715D46">
            <w:pPr>
              <w:numPr>
                <w:ilvl w:val="0"/>
                <w:numId w:val="4"/>
              </w:numPr>
              <w:tabs>
                <w:tab w:val="left" w:pos="540"/>
              </w:tabs>
              <w:autoSpaceDE w:val="0"/>
              <w:autoSpaceDN w:val="0"/>
              <w:adjustRightInd w:val="0"/>
              <w:jc w:val="both"/>
            </w:pPr>
            <w:r w:rsidRPr="00583C7E">
              <w:t xml:space="preserve">оборудование </w:t>
            </w:r>
            <w:proofErr w:type="gramStart"/>
            <w:r w:rsidRPr="00583C7E">
              <w:t>- это применяемое</w:t>
            </w:r>
            <w:proofErr w:type="gramEnd"/>
            <w:r w:rsidRPr="00583C7E">
              <w:t xml:space="preserve"> самостоятельно или устанавливаемое на машину техническое устройство, необходимое для выполнения ее основных или дополнительных функций, а также для объединения нескольких машин в единую систему (п. 1 ст. 2 ТР ТС 010/2011 "Технический регламент Таможенного союза. О безопасности машин и оборудования");</w:t>
            </w:r>
          </w:p>
          <w:p w14:paraId="35BAA6F2" w14:textId="77777777" w:rsidR="00583C7E" w:rsidRPr="00583C7E" w:rsidRDefault="00583C7E" w:rsidP="00715D46">
            <w:pPr>
              <w:numPr>
                <w:ilvl w:val="0"/>
                <w:numId w:val="4"/>
              </w:numPr>
              <w:tabs>
                <w:tab w:val="left" w:pos="540"/>
              </w:tabs>
              <w:autoSpaceDE w:val="0"/>
              <w:autoSpaceDN w:val="0"/>
              <w:adjustRightInd w:val="0"/>
              <w:jc w:val="both"/>
            </w:pPr>
            <w:r w:rsidRPr="00583C7E">
              <w:t>оборудование - совокупность связанных между собой частей или устройств, из которых по крайней мере одно движется, а также элементы привода, управления и энергетические узлы, которые предназначены для определенного применения, в частности для обработки, производства, перемещения или упаковки материала, а также машина или совокупность машин, которые так устроены и управляемы, что они функционируют как единое целое для достижения одной и той же цели (п. 3.4 разд. 3 ГОСТ ЕН 1070-2003 "Межгосударственный стандарт. Безопасность оборудования. Термины и определения").</w:t>
            </w:r>
          </w:p>
          <w:p w14:paraId="54A37365" w14:textId="77777777" w:rsidR="00583C7E" w:rsidRPr="00583C7E" w:rsidRDefault="00583C7E" w:rsidP="00583C7E">
            <w:pPr>
              <w:autoSpaceDE w:val="0"/>
              <w:autoSpaceDN w:val="0"/>
              <w:adjustRightInd w:val="0"/>
              <w:ind w:firstLine="709"/>
              <w:jc w:val="both"/>
            </w:pPr>
            <w:r w:rsidRPr="00583C7E">
              <w:t>Машина - это ряд взаимосвязанных частей или узлов, из которых хотя бы одна часть или один узел двигается с помощью соответствующих приводов, цепей управления, источников энергии, объединенных вместе для конкретного применения (например, обработки, переработки, перемещения или упаковки материала) (п. 1 ст. 2 ТР ТС 010/2011 "Технический регламент Таможенного союза. О безопасности машин и оборудования").</w:t>
            </w:r>
          </w:p>
          <w:p w14:paraId="1D8ECF99" w14:textId="77777777" w:rsidR="00583C7E" w:rsidRPr="00583C7E" w:rsidRDefault="00583C7E" w:rsidP="00583C7E">
            <w:pPr>
              <w:autoSpaceDE w:val="0"/>
              <w:autoSpaceDN w:val="0"/>
              <w:adjustRightInd w:val="0"/>
              <w:ind w:firstLine="709"/>
              <w:jc w:val="both"/>
            </w:pPr>
            <w:r w:rsidRPr="00583C7E">
              <w:t>Машины и оборудование (расположенные как внутри, так и вне зданий) не являются составными элементами зданий (сооружений), поскольку предназначены не для обеспечения эксплуатации объектов недвижимости, а для изготовления готовой продукции либо обслуживания производственного процесса.</w:t>
            </w:r>
          </w:p>
        </w:tc>
      </w:tr>
    </w:tbl>
    <w:p w14:paraId="5608130D" w14:textId="77777777" w:rsidR="00583C7E" w:rsidRPr="00583C7E" w:rsidRDefault="00583C7E" w:rsidP="00583C7E">
      <w:pPr>
        <w:autoSpaceDE w:val="0"/>
        <w:autoSpaceDN w:val="0"/>
        <w:adjustRightInd w:val="0"/>
        <w:ind w:firstLine="709"/>
        <w:jc w:val="both"/>
      </w:pPr>
    </w:p>
    <w:p w14:paraId="0ECFBDE8" w14:textId="77777777" w:rsidR="00583C7E" w:rsidRPr="00583C7E" w:rsidRDefault="00583C7E" w:rsidP="00583C7E">
      <w:pPr>
        <w:autoSpaceDE w:val="0"/>
        <w:autoSpaceDN w:val="0"/>
        <w:adjustRightInd w:val="0"/>
        <w:ind w:firstLine="709"/>
        <w:jc w:val="both"/>
      </w:pPr>
      <w:r w:rsidRPr="00583C7E">
        <w:lastRenderedPageBreak/>
        <w:t>Обратите внимание: для классификации актива в качестве объекта ОС важен срок предполагаемого использования (удержания) - если он не более 12 месяцев (или не более операционного цикла, превышающего 12 месяцев), то актив надо включить в запасы (п. 3 ФСБУ 5/2019 "Запасы").</w:t>
      </w:r>
    </w:p>
    <w:p w14:paraId="52B51B23" w14:textId="77777777" w:rsidR="00583C7E" w:rsidRPr="00583C7E" w:rsidRDefault="00583C7E" w:rsidP="00583C7E">
      <w:pPr>
        <w:autoSpaceDE w:val="0"/>
        <w:autoSpaceDN w:val="0"/>
        <w:adjustRightInd w:val="0"/>
        <w:ind w:firstLine="709"/>
        <w:jc w:val="both"/>
      </w:pPr>
      <w:r w:rsidRPr="00583C7E">
        <w:t>Не относятся к основным средствам (п. 6 ФСБУ 6/2020):</w:t>
      </w:r>
    </w:p>
    <w:p w14:paraId="08DEEDDA" w14:textId="77777777" w:rsidR="00583C7E" w:rsidRPr="00583C7E" w:rsidRDefault="00583C7E" w:rsidP="00715D46">
      <w:pPr>
        <w:numPr>
          <w:ilvl w:val="0"/>
          <w:numId w:val="5"/>
        </w:numPr>
        <w:tabs>
          <w:tab w:val="left" w:pos="540"/>
        </w:tabs>
        <w:autoSpaceDE w:val="0"/>
        <w:autoSpaceDN w:val="0"/>
        <w:adjustRightInd w:val="0"/>
        <w:jc w:val="both"/>
      </w:pPr>
      <w:r w:rsidRPr="00583C7E">
        <w:t>капитальные вложения;</w:t>
      </w:r>
    </w:p>
    <w:p w14:paraId="6B577964" w14:textId="77777777" w:rsidR="00583C7E" w:rsidRPr="00583C7E" w:rsidRDefault="00583C7E" w:rsidP="00715D46">
      <w:pPr>
        <w:numPr>
          <w:ilvl w:val="0"/>
          <w:numId w:val="5"/>
        </w:numPr>
        <w:tabs>
          <w:tab w:val="left" w:pos="540"/>
        </w:tabs>
        <w:autoSpaceDE w:val="0"/>
        <w:autoSpaceDN w:val="0"/>
        <w:adjustRightInd w:val="0"/>
        <w:jc w:val="both"/>
      </w:pPr>
      <w:r w:rsidRPr="00583C7E">
        <w:t>долгосрочные активы к продаже.</w:t>
      </w:r>
    </w:p>
    <w:p w14:paraId="3DCE2BAB" w14:textId="77777777" w:rsidR="00583C7E" w:rsidRPr="00583C7E" w:rsidRDefault="00583C7E" w:rsidP="00583C7E">
      <w:pPr>
        <w:autoSpaceDE w:val="0"/>
        <w:autoSpaceDN w:val="0"/>
        <w:adjustRightInd w:val="0"/>
        <w:ind w:firstLine="709"/>
        <w:jc w:val="both"/>
      </w:pPr>
    </w:p>
    <w:p w14:paraId="296E0781" w14:textId="77777777" w:rsidR="00583C7E" w:rsidRPr="00583C7E" w:rsidRDefault="00583C7E" w:rsidP="00583C7E">
      <w:pPr>
        <w:autoSpaceDE w:val="0"/>
        <w:autoSpaceDN w:val="0"/>
        <w:adjustRightInd w:val="0"/>
        <w:ind w:firstLine="709"/>
        <w:jc w:val="both"/>
        <w:rPr>
          <w:b/>
          <w:bCs/>
        </w:rPr>
      </w:pPr>
      <w:r w:rsidRPr="00583C7E">
        <w:rPr>
          <w:b/>
          <w:bCs/>
        </w:rPr>
        <w:t>1.1. Как учитывать "малоценные" ОС</w:t>
      </w:r>
    </w:p>
    <w:p w14:paraId="7D22A52B" w14:textId="77777777" w:rsidR="00583C7E" w:rsidRPr="00583C7E" w:rsidRDefault="00583C7E" w:rsidP="00583C7E">
      <w:pPr>
        <w:autoSpaceDE w:val="0"/>
        <w:autoSpaceDN w:val="0"/>
        <w:adjustRightInd w:val="0"/>
        <w:ind w:firstLine="709"/>
        <w:jc w:val="both"/>
      </w:pPr>
      <w:r w:rsidRPr="00583C7E">
        <w:t>Учет объектов с невысокой стоимостью и сроком полезного использования более 12 месяцев (более операционного цикла, если операционный цикл организации превышает 12 месяцев) вы можете организовать двумя способами.</w:t>
      </w:r>
    </w:p>
    <w:p w14:paraId="35276380" w14:textId="77777777" w:rsidR="00583C7E" w:rsidRPr="00583C7E" w:rsidRDefault="00583C7E" w:rsidP="00583C7E">
      <w:pPr>
        <w:autoSpaceDE w:val="0"/>
        <w:autoSpaceDN w:val="0"/>
        <w:adjustRightInd w:val="0"/>
        <w:ind w:firstLine="709"/>
        <w:jc w:val="both"/>
      </w:pPr>
      <w:r w:rsidRPr="00583C7E">
        <w:t>Сразу списывать затраты на приобретение (создание) "малоценных" ОС в пределах стоимостного лимита позволяют оба способа.</w:t>
      </w:r>
    </w:p>
    <w:p w14:paraId="4320E929" w14:textId="77777777" w:rsidR="00583C7E" w:rsidRPr="00583C7E" w:rsidRDefault="00583C7E" w:rsidP="00583C7E">
      <w:pPr>
        <w:autoSpaceDE w:val="0"/>
        <w:autoSpaceDN w:val="0"/>
        <w:adjustRightInd w:val="0"/>
        <w:ind w:firstLine="709"/>
        <w:jc w:val="both"/>
      </w:pPr>
      <w:r w:rsidRPr="00583C7E">
        <w:t>Лимит стоимости основных средств для единовременного списания в бухгалтерском учете нормативно не установлен, поэтому закрепите его в учетной политике.</w:t>
      </w:r>
    </w:p>
    <w:p w14:paraId="609DA48E" w14:textId="77777777" w:rsidR="00583C7E" w:rsidRPr="00583C7E" w:rsidRDefault="00583C7E" w:rsidP="00583C7E">
      <w:pPr>
        <w:autoSpaceDE w:val="0"/>
        <w:autoSpaceDN w:val="0"/>
        <w:adjustRightInd w:val="0"/>
        <w:ind w:firstLine="709"/>
        <w:jc w:val="both"/>
        <w:rPr>
          <w:b/>
          <w:bCs/>
        </w:rPr>
      </w:pPr>
      <w:r w:rsidRPr="00583C7E">
        <w:rPr>
          <w:b/>
          <w:bCs/>
        </w:rPr>
        <w:t>Способ 1. Установить лимит стоимости для совокупности объектов ОС.</w:t>
      </w:r>
    </w:p>
    <w:p w14:paraId="1ABED38C" w14:textId="77777777" w:rsidR="00583C7E" w:rsidRPr="00583C7E" w:rsidRDefault="00583C7E" w:rsidP="00583C7E">
      <w:pPr>
        <w:autoSpaceDE w:val="0"/>
        <w:autoSpaceDN w:val="0"/>
        <w:adjustRightInd w:val="0"/>
        <w:ind w:firstLine="709"/>
        <w:jc w:val="both"/>
      </w:pPr>
      <w:r w:rsidRPr="00583C7E">
        <w:t xml:space="preserve">Для этого определите в учетной политике категории ОС, информация о которых заведомо несущественна для вашей организации с учетом особенностей ее деятельности и структуры активов (то есть не может повлиять на экономические решения пользователей отчетности). Это могут быть ОС конкретных видов, подвидов, групп, подгрупп, сегментов и </w:t>
      </w:r>
      <w:proofErr w:type="gramStart"/>
      <w:r w:rsidRPr="00583C7E">
        <w:t>т.п.</w:t>
      </w:r>
      <w:proofErr w:type="gramEnd"/>
      <w:r w:rsidRPr="00583C7E">
        <w:t xml:space="preserve"> (п. п. 2, 6 Рекомендации Р-126/2021-КпР "Стоимостной лимит для основных средств", Иллюстративный пример 1 Рекомендации Р-100/2019-КпР "Реализация требования рациональности").</w:t>
      </w:r>
    </w:p>
    <w:p w14:paraId="25C67448" w14:textId="77777777" w:rsidR="00583C7E" w:rsidRPr="00583C7E" w:rsidRDefault="00583C7E" w:rsidP="00583C7E">
      <w:pPr>
        <w:autoSpaceDE w:val="0"/>
        <w:autoSpaceDN w:val="0"/>
        <w:adjustRightInd w:val="0"/>
        <w:ind w:firstLine="709"/>
        <w:jc w:val="both"/>
      </w:pPr>
      <w:r w:rsidRPr="00583C7E">
        <w:t>Установите в учетной политике лимит в отношении всей совокупности несущественных активов. Количественное значение лимита рассчитайте исходя из потенциального влияния на релевантные показатели. Он может выражаться в денежной сумме или в процентах от денежной величины релевантных показателей. Определить лимит надо таким образом, чтобы годовые затраты на приобретение, создание, улучшение, восстановление ОС из несущественных категорий не превысили установленное значение (п. п. 3, 4, 5, 6 Рекомендации Р-126/2021-КпР "Стоимостной лимит для основных средств").</w:t>
      </w:r>
    </w:p>
    <w:p w14:paraId="4967C081" w14:textId="77777777" w:rsidR="00583C7E" w:rsidRPr="00583C7E" w:rsidRDefault="00583C7E" w:rsidP="00583C7E">
      <w:pPr>
        <w:autoSpaceDE w:val="0"/>
        <w:autoSpaceDN w:val="0"/>
        <w:adjustRightInd w:val="0"/>
        <w:ind w:firstLine="709"/>
        <w:jc w:val="both"/>
      </w:pPr>
      <w:r w:rsidRPr="00583C7E">
        <w:t>Затраты на приобретение, создание, улучшение, восстановление ОС из несущественных категорий независимо от стоимости отдельных объектов списывайте в расходы или признавайте затратами на создание других активов (например, НЗП) в периоде их осуществления - так же, как признавалась бы амортизация по этим активам (п. 5 ФСБУ 6/2020, п. п. 8, 9 Рекомендации Р-126/2021-КпР "Стоимостной лимит для основных средств").</w:t>
      </w:r>
    </w:p>
    <w:p w14:paraId="2C50E03E" w14:textId="77777777" w:rsidR="00583C7E" w:rsidRPr="00583C7E" w:rsidRDefault="00583C7E" w:rsidP="00583C7E">
      <w:pPr>
        <w:autoSpaceDE w:val="0"/>
        <w:autoSpaceDN w:val="0"/>
        <w:adjustRightInd w:val="0"/>
        <w:ind w:firstLine="709"/>
        <w:jc w:val="both"/>
        <w:rPr>
          <w:b/>
          <w:bCs/>
        </w:rPr>
      </w:pPr>
      <w:bookmarkStart w:id="10" w:name="Par51"/>
      <w:bookmarkEnd w:id="10"/>
      <w:r w:rsidRPr="00583C7E">
        <w:rPr>
          <w:b/>
          <w:bCs/>
        </w:rPr>
        <w:t>Способ 2. Установить лимит стоимости для отдельного объекта ОС.</w:t>
      </w:r>
    </w:p>
    <w:p w14:paraId="35B77A06" w14:textId="77777777" w:rsidR="00583C7E" w:rsidRPr="00583C7E" w:rsidRDefault="00583C7E" w:rsidP="00583C7E">
      <w:pPr>
        <w:autoSpaceDE w:val="0"/>
        <w:autoSpaceDN w:val="0"/>
        <w:adjustRightInd w:val="0"/>
        <w:ind w:firstLine="709"/>
        <w:jc w:val="both"/>
      </w:pPr>
      <w:r w:rsidRPr="00583C7E">
        <w:t>Отметим, Минфин России рекомендует использовать именно этот способ установления лимита (для отдельных объектов ОС, а не для их совокупности) (Письмо от 25.08.2021 N 07-01-09/68312).</w:t>
      </w:r>
    </w:p>
    <w:p w14:paraId="5AD1074D" w14:textId="77777777" w:rsidR="00583C7E" w:rsidRPr="00583C7E" w:rsidRDefault="00583C7E" w:rsidP="00583C7E">
      <w:pPr>
        <w:autoSpaceDE w:val="0"/>
        <w:autoSpaceDN w:val="0"/>
        <w:adjustRightInd w:val="0"/>
        <w:ind w:firstLine="709"/>
        <w:jc w:val="both"/>
      </w:pPr>
      <w:r w:rsidRPr="00583C7E">
        <w:t>При определении лимита важно помнить, что его величина не должна быть для организации существенной. То есть использование лимита не должно приводить к значительному влиянию на показатели отчетности. Других ограничений в отношении суммы лимита нет.</w:t>
      </w:r>
    </w:p>
    <w:p w14:paraId="20120DFC" w14:textId="77777777" w:rsidR="00583C7E" w:rsidRPr="00583C7E" w:rsidRDefault="00583C7E" w:rsidP="00583C7E">
      <w:pPr>
        <w:autoSpaceDE w:val="0"/>
        <w:autoSpaceDN w:val="0"/>
        <w:adjustRightInd w:val="0"/>
        <w:ind w:firstLine="709"/>
        <w:jc w:val="both"/>
      </w:pPr>
      <w:r w:rsidRPr="00583C7E">
        <w:lastRenderedPageBreak/>
        <w:t xml:space="preserve">Если первоначальная стоимость отдельного объекта ОС, сформированная по правилам бухгалтерского учета, ниже установленного организацией лимита (например, 100 000 руб.) </w:t>
      </w:r>
      <w:r w:rsidRPr="00583C7E">
        <w:rPr>
          <w:vertAlign w:val="superscript"/>
        </w:rPr>
        <w:t>1</w:t>
      </w:r>
      <w:r w:rsidRPr="00583C7E">
        <w:t>, то ее включают в расходы или в стоимость других активов единовременно (п. 5 ФСБУ 6/2020).</w:t>
      </w:r>
    </w:p>
    <w:p w14:paraId="6FAF3D6F" w14:textId="77777777" w:rsidR="00583C7E" w:rsidRPr="00583C7E" w:rsidRDefault="00583C7E" w:rsidP="00583C7E">
      <w:pPr>
        <w:autoSpaceDE w:val="0"/>
        <w:autoSpaceDN w:val="0"/>
        <w:adjustRightInd w:val="0"/>
        <w:ind w:firstLine="709"/>
        <w:jc w:val="both"/>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583C7E" w:rsidRPr="00583C7E" w14:paraId="36B0EB04" w14:textId="77777777">
        <w:tc>
          <w:tcPr>
            <w:tcW w:w="180" w:type="dxa"/>
            <w:tcMar>
              <w:top w:w="0" w:type="dxa"/>
              <w:left w:w="0" w:type="dxa"/>
              <w:bottom w:w="0" w:type="dxa"/>
              <w:right w:w="0" w:type="dxa"/>
            </w:tcMar>
          </w:tcPr>
          <w:p w14:paraId="30D4B0B4" w14:textId="77777777" w:rsidR="00583C7E" w:rsidRPr="00583C7E" w:rsidRDefault="00583C7E" w:rsidP="00583C7E">
            <w:pPr>
              <w:autoSpaceDE w:val="0"/>
              <w:autoSpaceDN w:val="0"/>
              <w:adjustRightInd w:val="0"/>
              <w:ind w:firstLine="709"/>
              <w:jc w:val="both"/>
            </w:pPr>
          </w:p>
        </w:tc>
        <w:tc>
          <w:tcPr>
            <w:tcW w:w="195" w:type="dxa"/>
            <w:tcMar>
              <w:top w:w="180" w:type="dxa"/>
              <w:left w:w="0" w:type="dxa"/>
              <w:bottom w:w="180" w:type="dxa"/>
              <w:right w:w="0" w:type="dxa"/>
            </w:tcMar>
          </w:tcPr>
          <w:p w14:paraId="6A8BBA16" w14:textId="3049120B" w:rsidR="00583C7E" w:rsidRPr="00583C7E" w:rsidRDefault="00583C7E" w:rsidP="00583C7E">
            <w:pPr>
              <w:autoSpaceDE w:val="0"/>
              <w:autoSpaceDN w:val="0"/>
              <w:adjustRightInd w:val="0"/>
              <w:ind w:firstLine="709"/>
              <w:jc w:val="both"/>
            </w:pPr>
            <w:r w:rsidRPr="00583C7E">
              <w:rPr>
                <w:noProof/>
              </w:rPr>
              <w:drawing>
                <wp:inline distT="0" distB="0" distL="0" distR="0" wp14:anchorId="7691B9EA" wp14:editId="5BB455B6">
                  <wp:extent cx="12700" cy="127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0D6ECFE3" w14:textId="77777777" w:rsidR="00583C7E" w:rsidRPr="00583C7E" w:rsidRDefault="00583C7E" w:rsidP="00583C7E">
            <w:pPr>
              <w:autoSpaceDE w:val="0"/>
              <w:autoSpaceDN w:val="0"/>
              <w:adjustRightInd w:val="0"/>
              <w:ind w:firstLine="709"/>
              <w:jc w:val="both"/>
            </w:pPr>
            <w:bookmarkStart w:id="11" w:name="Par55"/>
            <w:bookmarkEnd w:id="11"/>
            <w:r w:rsidRPr="00583C7E">
              <w:rPr>
                <w:vertAlign w:val="superscript"/>
              </w:rPr>
              <w:t>1</w:t>
            </w:r>
            <w:r w:rsidRPr="00583C7E">
              <w:t xml:space="preserve"> Если вы установите лимит 100 000 руб. в бухгалтерском учете, то это позволит вам сблизить бухгалтерский и налоговый учет.</w:t>
            </w:r>
          </w:p>
        </w:tc>
        <w:tc>
          <w:tcPr>
            <w:tcW w:w="180" w:type="dxa"/>
            <w:tcMar>
              <w:top w:w="0" w:type="dxa"/>
              <w:left w:w="0" w:type="dxa"/>
              <w:bottom w:w="0" w:type="dxa"/>
              <w:right w:w="0" w:type="dxa"/>
            </w:tcMar>
          </w:tcPr>
          <w:p w14:paraId="6F29EE89" w14:textId="77777777" w:rsidR="00583C7E" w:rsidRPr="00583C7E" w:rsidRDefault="00583C7E" w:rsidP="00583C7E">
            <w:pPr>
              <w:autoSpaceDE w:val="0"/>
              <w:autoSpaceDN w:val="0"/>
              <w:adjustRightInd w:val="0"/>
              <w:ind w:firstLine="709"/>
              <w:jc w:val="both"/>
            </w:pPr>
          </w:p>
        </w:tc>
      </w:tr>
    </w:tbl>
    <w:p w14:paraId="3C34CC00" w14:textId="77777777" w:rsidR="00583C7E" w:rsidRPr="00583C7E" w:rsidRDefault="00583C7E" w:rsidP="00583C7E">
      <w:pPr>
        <w:autoSpaceDE w:val="0"/>
        <w:autoSpaceDN w:val="0"/>
        <w:adjustRightInd w:val="0"/>
        <w:ind w:firstLine="709"/>
        <w:jc w:val="both"/>
      </w:pPr>
      <w:r w:rsidRPr="00583C7E">
        <w:t>Обратите внимание: формально п. 5 ФСБУ 6/2020 разрешает признавать затраты на приобретение (создание) "малоценных" ОС в периоде их осуществления. Однако на практике так можно поступать, только если очевидно, что первоначальная стоимость ОС, определенная исходя из всех затрат, связанных с его приобретением (созданием), не превысит лимит, установленный в учетной политике. В противном случае рекомендуем сначала сформировать в учете первоначальную стоимость ОС и, только убедившись, что она ниже лимита, включить ее в расходы (затраты на создание других активов).</w:t>
      </w:r>
    </w:p>
    <w:p w14:paraId="5082E3C8" w14:textId="77777777" w:rsidR="00583C7E" w:rsidRPr="00583C7E" w:rsidRDefault="00583C7E" w:rsidP="00583C7E">
      <w:pPr>
        <w:autoSpaceDE w:val="0"/>
        <w:autoSpaceDN w:val="0"/>
        <w:adjustRightInd w:val="0"/>
        <w:ind w:firstLine="709"/>
        <w:jc w:val="both"/>
      </w:pPr>
      <w:r w:rsidRPr="00583C7E">
        <w:t>Единовременное списание затрат на приобретение ОС отражается в бухгалтерском учете записями:</w:t>
      </w:r>
    </w:p>
    <w:p w14:paraId="486949F2" w14:textId="77777777" w:rsidR="00583C7E" w:rsidRPr="00583C7E" w:rsidRDefault="00583C7E" w:rsidP="00583C7E">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583C7E" w:rsidRPr="00583C7E" w14:paraId="1A007499" w14:textId="77777777">
        <w:tc>
          <w:tcPr>
            <w:tcW w:w="5669" w:type="dxa"/>
            <w:tcBorders>
              <w:top w:val="single" w:sz="4" w:space="0" w:color="auto"/>
              <w:left w:val="single" w:sz="4" w:space="0" w:color="auto"/>
              <w:bottom w:val="single" w:sz="4" w:space="0" w:color="auto"/>
              <w:right w:val="single" w:sz="4" w:space="0" w:color="auto"/>
            </w:tcBorders>
          </w:tcPr>
          <w:p w14:paraId="0A469E09" w14:textId="77777777" w:rsidR="00583C7E" w:rsidRPr="00583C7E" w:rsidRDefault="00583C7E" w:rsidP="00583C7E">
            <w:pPr>
              <w:autoSpaceDE w:val="0"/>
              <w:autoSpaceDN w:val="0"/>
              <w:adjustRightInd w:val="0"/>
              <w:ind w:firstLine="709"/>
              <w:jc w:val="both"/>
            </w:pPr>
            <w:r w:rsidRPr="00583C7E">
              <w:t>Содержание операций</w:t>
            </w:r>
          </w:p>
        </w:tc>
        <w:tc>
          <w:tcPr>
            <w:tcW w:w="1700" w:type="dxa"/>
            <w:tcBorders>
              <w:top w:val="single" w:sz="4" w:space="0" w:color="auto"/>
              <w:left w:val="single" w:sz="4" w:space="0" w:color="auto"/>
              <w:bottom w:val="single" w:sz="4" w:space="0" w:color="auto"/>
              <w:right w:val="single" w:sz="4" w:space="0" w:color="auto"/>
            </w:tcBorders>
          </w:tcPr>
          <w:p w14:paraId="52297FEF" w14:textId="77777777" w:rsidR="00583C7E" w:rsidRPr="00583C7E" w:rsidRDefault="00583C7E" w:rsidP="00583C7E">
            <w:pPr>
              <w:autoSpaceDE w:val="0"/>
              <w:autoSpaceDN w:val="0"/>
              <w:adjustRightInd w:val="0"/>
              <w:ind w:firstLine="709"/>
              <w:jc w:val="both"/>
            </w:pPr>
            <w:r w:rsidRPr="00583C7E">
              <w:t>Дебет</w:t>
            </w:r>
          </w:p>
        </w:tc>
        <w:tc>
          <w:tcPr>
            <w:tcW w:w="1700" w:type="dxa"/>
            <w:tcBorders>
              <w:top w:val="single" w:sz="4" w:space="0" w:color="auto"/>
              <w:left w:val="single" w:sz="4" w:space="0" w:color="auto"/>
              <w:bottom w:val="single" w:sz="4" w:space="0" w:color="auto"/>
              <w:right w:val="single" w:sz="4" w:space="0" w:color="auto"/>
            </w:tcBorders>
          </w:tcPr>
          <w:p w14:paraId="1D1DC44D" w14:textId="77777777" w:rsidR="00583C7E" w:rsidRPr="00583C7E" w:rsidRDefault="00583C7E" w:rsidP="00583C7E">
            <w:pPr>
              <w:autoSpaceDE w:val="0"/>
              <w:autoSpaceDN w:val="0"/>
              <w:adjustRightInd w:val="0"/>
              <w:ind w:firstLine="709"/>
              <w:jc w:val="both"/>
            </w:pPr>
            <w:r w:rsidRPr="00583C7E">
              <w:t>Кредит</w:t>
            </w:r>
          </w:p>
        </w:tc>
      </w:tr>
      <w:tr w:rsidR="00583C7E" w:rsidRPr="00583C7E" w14:paraId="0F49E694" w14:textId="77777777">
        <w:tc>
          <w:tcPr>
            <w:tcW w:w="9069" w:type="dxa"/>
            <w:gridSpan w:val="3"/>
            <w:tcBorders>
              <w:top w:val="single" w:sz="4" w:space="0" w:color="auto"/>
              <w:left w:val="single" w:sz="4" w:space="0" w:color="auto"/>
              <w:bottom w:val="single" w:sz="4" w:space="0" w:color="auto"/>
              <w:right w:val="single" w:sz="4" w:space="0" w:color="auto"/>
            </w:tcBorders>
          </w:tcPr>
          <w:p w14:paraId="1E85D505" w14:textId="77777777" w:rsidR="00583C7E" w:rsidRPr="00583C7E" w:rsidRDefault="00583C7E" w:rsidP="00583C7E">
            <w:pPr>
              <w:autoSpaceDE w:val="0"/>
              <w:autoSpaceDN w:val="0"/>
              <w:adjustRightInd w:val="0"/>
              <w:ind w:firstLine="709"/>
              <w:jc w:val="both"/>
            </w:pPr>
            <w:r w:rsidRPr="00583C7E">
              <w:t xml:space="preserve">Если применяется 1-й способ либо применяется </w:t>
            </w:r>
            <w:proofErr w:type="gramStart"/>
            <w:r w:rsidRPr="00583C7E">
              <w:t>2-ой</w:t>
            </w:r>
            <w:proofErr w:type="gramEnd"/>
            <w:r w:rsidRPr="00583C7E">
              <w:t xml:space="preserve"> способ, но изначально очевидно, что лимит не будет превышен</w:t>
            </w:r>
          </w:p>
        </w:tc>
      </w:tr>
      <w:tr w:rsidR="00583C7E" w:rsidRPr="00583C7E" w14:paraId="39D040AB" w14:textId="77777777">
        <w:tc>
          <w:tcPr>
            <w:tcW w:w="5669" w:type="dxa"/>
            <w:tcBorders>
              <w:top w:val="single" w:sz="4" w:space="0" w:color="auto"/>
              <w:left w:val="single" w:sz="4" w:space="0" w:color="auto"/>
              <w:bottom w:val="single" w:sz="4" w:space="0" w:color="auto"/>
              <w:right w:val="single" w:sz="4" w:space="0" w:color="auto"/>
            </w:tcBorders>
          </w:tcPr>
          <w:p w14:paraId="211F735D" w14:textId="77777777" w:rsidR="00583C7E" w:rsidRPr="00583C7E" w:rsidRDefault="00583C7E" w:rsidP="00583C7E">
            <w:pPr>
              <w:autoSpaceDE w:val="0"/>
              <w:autoSpaceDN w:val="0"/>
              <w:adjustRightInd w:val="0"/>
              <w:ind w:firstLine="709"/>
              <w:jc w:val="both"/>
            </w:pPr>
            <w:r w:rsidRPr="00583C7E">
              <w:t>Отражена задолженность перед продавцом ОС в сумме договорной стоимости (без НДС)</w:t>
            </w:r>
          </w:p>
        </w:tc>
        <w:tc>
          <w:tcPr>
            <w:tcW w:w="1700" w:type="dxa"/>
            <w:tcBorders>
              <w:top w:val="single" w:sz="4" w:space="0" w:color="auto"/>
              <w:left w:val="single" w:sz="4" w:space="0" w:color="auto"/>
              <w:bottom w:val="single" w:sz="4" w:space="0" w:color="auto"/>
              <w:right w:val="single" w:sz="4" w:space="0" w:color="auto"/>
            </w:tcBorders>
          </w:tcPr>
          <w:p w14:paraId="4E998815" w14:textId="77777777" w:rsidR="00583C7E" w:rsidRPr="00583C7E" w:rsidRDefault="00583C7E" w:rsidP="00583C7E">
            <w:pPr>
              <w:autoSpaceDE w:val="0"/>
              <w:autoSpaceDN w:val="0"/>
              <w:adjustRightInd w:val="0"/>
              <w:ind w:firstLine="709"/>
              <w:jc w:val="both"/>
            </w:pPr>
            <w:r w:rsidRPr="00583C7E">
              <w:t>20</w:t>
            </w:r>
          </w:p>
          <w:p w14:paraId="73066A8A" w14:textId="77777777" w:rsidR="00583C7E" w:rsidRPr="00583C7E" w:rsidRDefault="00583C7E" w:rsidP="00583C7E">
            <w:pPr>
              <w:autoSpaceDE w:val="0"/>
              <w:autoSpaceDN w:val="0"/>
              <w:adjustRightInd w:val="0"/>
              <w:ind w:firstLine="709"/>
              <w:jc w:val="both"/>
            </w:pPr>
            <w:r w:rsidRPr="00583C7E">
              <w:t>(25,</w:t>
            </w:r>
          </w:p>
          <w:p w14:paraId="583212F6" w14:textId="77777777" w:rsidR="00583C7E" w:rsidRPr="00583C7E" w:rsidRDefault="00583C7E" w:rsidP="00583C7E">
            <w:pPr>
              <w:autoSpaceDE w:val="0"/>
              <w:autoSpaceDN w:val="0"/>
              <w:adjustRightInd w:val="0"/>
              <w:ind w:firstLine="709"/>
              <w:jc w:val="both"/>
            </w:pPr>
            <w:r w:rsidRPr="00583C7E">
              <w:t>23,</w:t>
            </w:r>
          </w:p>
          <w:p w14:paraId="140E57B0" w14:textId="77777777" w:rsidR="00583C7E" w:rsidRPr="00583C7E" w:rsidRDefault="00583C7E" w:rsidP="00583C7E">
            <w:pPr>
              <w:autoSpaceDE w:val="0"/>
              <w:autoSpaceDN w:val="0"/>
              <w:adjustRightInd w:val="0"/>
              <w:ind w:firstLine="709"/>
              <w:jc w:val="both"/>
            </w:pPr>
            <w:r w:rsidRPr="00583C7E">
              <w:t>26,</w:t>
            </w:r>
          </w:p>
          <w:p w14:paraId="0546B922" w14:textId="77777777" w:rsidR="00583C7E" w:rsidRPr="00583C7E" w:rsidRDefault="00583C7E" w:rsidP="00583C7E">
            <w:pPr>
              <w:autoSpaceDE w:val="0"/>
              <w:autoSpaceDN w:val="0"/>
              <w:adjustRightInd w:val="0"/>
              <w:ind w:firstLine="709"/>
              <w:jc w:val="both"/>
            </w:pPr>
            <w:r w:rsidRPr="00583C7E">
              <w:t>44</w:t>
            </w:r>
          </w:p>
          <w:p w14:paraId="0538F7B1" w14:textId="77777777" w:rsidR="00583C7E" w:rsidRPr="00583C7E" w:rsidRDefault="00583C7E" w:rsidP="00583C7E">
            <w:pPr>
              <w:autoSpaceDE w:val="0"/>
              <w:autoSpaceDN w:val="0"/>
              <w:adjustRightInd w:val="0"/>
              <w:ind w:firstLine="709"/>
              <w:jc w:val="both"/>
            </w:pPr>
            <w:r w:rsidRPr="00583C7E">
              <w:t>и др.)</w:t>
            </w:r>
          </w:p>
        </w:tc>
        <w:tc>
          <w:tcPr>
            <w:tcW w:w="1700" w:type="dxa"/>
            <w:tcBorders>
              <w:top w:val="single" w:sz="4" w:space="0" w:color="auto"/>
              <w:left w:val="single" w:sz="4" w:space="0" w:color="auto"/>
              <w:bottom w:val="single" w:sz="4" w:space="0" w:color="auto"/>
              <w:right w:val="single" w:sz="4" w:space="0" w:color="auto"/>
            </w:tcBorders>
          </w:tcPr>
          <w:p w14:paraId="7582E676" w14:textId="77777777" w:rsidR="00583C7E" w:rsidRPr="00583C7E" w:rsidRDefault="00583C7E" w:rsidP="00583C7E">
            <w:pPr>
              <w:autoSpaceDE w:val="0"/>
              <w:autoSpaceDN w:val="0"/>
              <w:adjustRightInd w:val="0"/>
              <w:ind w:firstLine="709"/>
              <w:jc w:val="both"/>
            </w:pPr>
            <w:r w:rsidRPr="00583C7E">
              <w:t>60</w:t>
            </w:r>
          </w:p>
        </w:tc>
      </w:tr>
      <w:tr w:rsidR="00583C7E" w:rsidRPr="00583C7E" w14:paraId="0F0F84A2" w14:textId="77777777">
        <w:tc>
          <w:tcPr>
            <w:tcW w:w="9069" w:type="dxa"/>
            <w:gridSpan w:val="3"/>
            <w:tcBorders>
              <w:top w:val="single" w:sz="4" w:space="0" w:color="auto"/>
              <w:left w:val="single" w:sz="4" w:space="0" w:color="auto"/>
              <w:bottom w:val="single" w:sz="4" w:space="0" w:color="auto"/>
              <w:right w:val="single" w:sz="4" w:space="0" w:color="auto"/>
            </w:tcBorders>
          </w:tcPr>
          <w:p w14:paraId="054DA715" w14:textId="77777777" w:rsidR="00583C7E" w:rsidRPr="00583C7E" w:rsidRDefault="00583C7E" w:rsidP="00583C7E">
            <w:pPr>
              <w:autoSpaceDE w:val="0"/>
              <w:autoSpaceDN w:val="0"/>
              <w:adjustRightInd w:val="0"/>
              <w:ind w:firstLine="709"/>
              <w:jc w:val="both"/>
            </w:pPr>
            <w:r w:rsidRPr="00583C7E">
              <w:t>Если применяется 2-й способ, но нет уверенности в том, что лимит не будет превышен</w:t>
            </w:r>
          </w:p>
        </w:tc>
      </w:tr>
      <w:tr w:rsidR="00583C7E" w:rsidRPr="00583C7E" w14:paraId="716BE952" w14:textId="77777777">
        <w:tc>
          <w:tcPr>
            <w:tcW w:w="5669" w:type="dxa"/>
            <w:tcBorders>
              <w:top w:val="single" w:sz="4" w:space="0" w:color="auto"/>
              <w:left w:val="single" w:sz="4" w:space="0" w:color="auto"/>
              <w:bottom w:val="single" w:sz="4" w:space="0" w:color="auto"/>
              <w:right w:val="single" w:sz="4" w:space="0" w:color="auto"/>
            </w:tcBorders>
          </w:tcPr>
          <w:p w14:paraId="615FF093" w14:textId="77777777" w:rsidR="00583C7E" w:rsidRPr="00583C7E" w:rsidRDefault="00583C7E" w:rsidP="00583C7E">
            <w:pPr>
              <w:autoSpaceDE w:val="0"/>
              <w:autoSpaceDN w:val="0"/>
              <w:adjustRightInd w:val="0"/>
              <w:ind w:firstLine="709"/>
              <w:jc w:val="both"/>
            </w:pPr>
            <w:r w:rsidRPr="00583C7E">
              <w:t>Отражена задолженность перед продавцом ОС в сумме договорной стоимости (без НДС)</w:t>
            </w:r>
          </w:p>
        </w:tc>
        <w:tc>
          <w:tcPr>
            <w:tcW w:w="1700" w:type="dxa"/>
            <w:tcBorders>
              <w:top w:val="single" w:sz="4" w:space="0" w:color="auto"/>
              <w:left w:val="single" w:sz="4" w:space="0" w:color="auto"/>
              <w:bottom w:val="single" w:sz="4" w:space="0" w:color="auto"/>
              <w:right w:val="single" w:sz="4" w:space="0" w:color="auto"/>
            </w:tcBorders>
          </w:tcPr>
          <w:p w14:paraId="389D1A4F" w14:textId="77777777" w:rsidR="00583C7E" w:rsidRPr="00583C7E" w:rsidRDefault="00583C7E" w:rsidP="00583C7E">
            <w:pPr>
              <w:autoSpaceDE w:val="0"/>
              <w:autoSpaceDN w:val="0"/>
              <w:adjustRightInd w:val="0"/>
              <w:ind w:firstLine="709"/>
              <w:jc w:val="both"/>
            </w:pPr>
            <w:r w:rsidRPr="00583C7E">
              <w:t>08</w:t>
            </w:r>
          </w:p>
        </w:tc>
        <w:tc>
          <w:tcPr>
            <w:tcW w:w="1700" w:type="dxa"/>
            <w:tcBorders>
              <w:top w:val="single" w:sz="4" w:space="0" w:color="auto"/>
              <w:left w:val="single" w:sz="4" w:space="0" w:color="auto"/>
              <w:bottom w:val="single" w:sz="4" w:space="0" w:color="auto"/>
              <w:right w:val="single" w:sz="4" w:space="0" w:color="auto"/>
            </w:tcBorders>
          </w:tcPr>
          <w:p w14:paraId="7E07198B" w14:textId="77777777" w:rsidR="00583C7E" w:rsidRPr="00583C7E" w:rsidRDefault="00583C7E" w:rsidP="00583C7E">
            <w:pPr>
              <w:autoSpaceDE w:val="0"/>
              <w:autoSpaceDN w:val="0"/>
              <w:adjustRightInd w:val="0"/>
              <w:ind w:firstLine="709"/>
              <w:jc w:val="both"/>
            </w:pPr>
            <w:r w:rsidRPr="00583C7E">
              <w:t>60</w:t>
            </w:r>
          </w:p>
        </w:tc>
      </w:tr>
      <w:tr w:rsidR="00583C7E" w:rsidRPr="00583C7E" w14:paraId="2B42E723" w14:textId="77777777">
        <w:tc>
          <w:tcPr>
            <w:tcW w:w="5669" w:type="dxa"/>
            <w:tcBorders>
              <w:top w:val="single" w:sz="4" w:space="0" w:color="auto"/>
              <w:left w:val="single" w:sz="4" w:space="0" w:color="auto"/>
              <w:bottom w:val="single" w:sz="4" w:space="0" w:color="auto"/>
              <w:right w:val="single" w:sz="4" w:space="0" w:color="auto"/>
            </w:tcBorders>
          </w:tcPr>
          <w:p w14:paraId="53E2EA7F" w14:textId="77777777" w:rsidR="00583C7E" w:rsidRPr="00583C7E" w:rsidRDefault="00583C7E" w:rsidP="00583C7E">
            <w:pPr>
              <w:autoSpaceDE w:val="0"/>
              <w:autoSpaceDN w:val="0"/>
              <w:adjustRightInd w:val="0"/>
              <w:ind w:firstLine="709"/>
              <w:jc w:val="both"/>
            </w:pPr>
            <w:r w:rsidRPr="00583C7E">
              <w:t>Отражены дополнительные затраты, включаемые в капитальные вложения (без НДС)</w:t>
            </w:r>
          </w:p>
        </w:tc>
        <w:tc>
          <w:tcPr>
            <w:tcW w:w="1700" w:type="dxa"/>
            <w:tcBorders>
              <w:top w:val="single" w:sz="4" w:space="0" w:color="auto"/>
              <w:left w:val="single" w:sz="4" w:space="0" w:color="auto"/>
              <w:bottom w:val="single" w:sz="4" w:space="0" w:color="auto"/>
              <w:right w:val="single" w:sz="4" w:space="0" w:color="auto"/>
            </w:tcBorders>
          </w:tcPr>
          <w:p w14:paraId="434ADFC8" w14:textId="77777777" w:rsidR="00583C7E" w:rsidRPr="00583C7E" w:rsidRDefault="00583C7E" w:rsidP="00583C7E">
            <w:pPr>
              <w:autoSpaceDE w:val="0"/>
              <w:autoSpaceDN w:val="0"/>
              <w:adjustRightInd w:val="0"/>
              <w:ind w:firstLine="709"/>
              <w:jc w:val="both"/>
            </w:pPr>
            <w:r w:rsidRPr="00583C7E">
              <w:t>08</w:t>
            </w:r>
          </w:p>
        </w:tc>
        <w:tc>
          <w:tcPr>
            <w:tcW w:w="1700" w:type="dxa"/>
            <w:tcBorders>
              <w:top w:val="single" w:sz="4" w:space="0" w:color="auto"/>
              <w:left w:val="single" w:sz="4" w:space="0" w:color="auto"/>
              <w:bottom w:val="single" w:sz="4" w:space="0" w:color="auto"/>
              <w:right w:val="single" w:sz="4" w:space="0" w:color="auto"/>
            </w:tcBorders>
          </w:tcPr>
          <w:p w14:paraId="2A77C6BC" w14:textId="77777777" w:rsidR="00583C7E" w:rsidRPr="00583C7E" w:rsidRDefault="00583C7E" w:rsidP="00583C7E">
            <w:pPr>
              <w:autoSpaceDE w:val="0"/>
              <w:autoSpaceDN w:val="0"/>
              <w:adjustRightInd w:val="0"/>
              <w:ind w:firstLine="709"/>
              <w:jc w:val="both"/>
            </w:pPr>
            <w:r w:rsidRPr="00583C7E">
              <w:t>60</w:t>
            </w:r>
          </w:p>
          <w:p w14:paraId="500FF449" w14:textId="77777777" w:rsidR="00583C7E" w:rsidRPr="00583C7E" w:rsidRDefault="00583C7E" w:rsidP="00583C7E">
            <w:pPr>
              <w:autoSpaceDE w:val="0"/>
              <w:autoSpaceDN w:val="0"/>
              <w:adjustRightInd w:val="0"/>
              <w:ind w:firstLine="709"/>
              <w:jc w:val="both"/>
            </w:pPr>
            <w:r w:rsidRPr="00583C7E">
              <w:t>(23</w:t>
            </w:r>
          </w:p>
          <w:p w14:paraId="0F1B7422" w14:textId="77777777" w:rsidR="00583C7E" w:rsidRPr="00583C7E" w:rsidRDefault="00583C7E" w:rsidP="00583C7E">
            <w:pPr>
              <w:autoSpaceDE w:val="0"/>
              <w:autoSpaceDN w:val="0"/>
              <w:adjustRightInd w:val="0"/>
              <w:ind w:firstLine="709"/>
              <w:jc w:val="both"/>
            </w:pPr>
            <w:r w:rsidRPr="00583C7E">
              <w:lastRenderedPageBreak/>
              <w:t>и др.)</w:t>
            </w:r>
          </w:p>
        </w:tc>
      </w:tr>
      <w:tr w:rsidR="00583C7E" w:rsidRPr="00583C7E" w14:paraId="2DB6A80C" w14:textId="77777777">
        <w:tc>
          <w:tcPr>
            <w:tcW w:w="5669" w:type="dxa"/>
            <w:tcBorders>
              <w:top w:val="single" w:sz="4" w:space="0" w:color="auto"/>
              <w:left w:val="single" w:sz="4" w:space="0" w:color="auto"/>
              <w:bottom w:val="single" w:sz="4" w:space="0" w:color="auto"/>
              <w:right w:val="single" w:sz="4" w:space="0" w:color="auto"/>
            </w:tcBorders>
          </w:tcPr>
          <w:p w14:paraId="40A9F8B1" w14:textId="77777777" w:rsidR="00583C7E" w:rsidRPr="00583C7E" w:rsidRDefault="00583C7E" w:rsidP="00583C7E">
            <w:pPr>
              <w:autoSpaceDE w:val="0"/>
              <w:autoSpaceDN w:val="0"/>
              <w:adjustRightInd w:val="0"/>
              <w:ind w:firstLine="709"/>
              <w:jc w:val="both"/>
            </w:pPr>
            <w:r w:rsidRPr="00583C7E">
              <w:lastRenderedPageBreak/>
              <w:t>Сформированная первоначальная стоимость ОС списана на расходы или включена в стоимость других активов</w:t>
            </w:r>
          </w:p>
        </w:tc>
        <w:tc>
          <w:tcPr>
            <w:tcW w:w="1700" w:type="dxa"/>
            <w:tcBorders>
              <w:top w:val="single" w:sz="4" w:space="0" w:color="auto"/>
              <w:left w:val="single" w:sz="4" w:space="0" w:color="auto"/>
              <w:bottom w:val="single" w:sz="4" w:space="0" w:color="auto"/>
              <w:right w:val="single" w:sz="4" w:space="0" w:color="auto"/>
            </w:tcBorders>
          </w:tcPr>
          <w:p w14:paraId="53B66302" w14:textId="77777777" w:rsidR="00583C7E" w:rsidRPr="00583C7E" w:rsidRDefault="00583C7E" w:rsidP="00583C7E">
            <w:pPr>
              <w:autoSpaceDE w:val="0"/>
              <w:autoSpaceDN w:val="0"/>
              <w:adjustRightInd w:val="0"/>
              <w:ind w:firstLine="709"/>
              <w:jc w:val="both"/>
            </w:pPr>
            <w:r w:rsidRPr="00583C7E">
              <w:t>20</w:t>
            </w:r>
          </w:p>
          <w:p w14:paraId="17013339" w14:textId="77777777" w:rsidR="00583C7E" w:rsidRPr="00583C7E" w:rsidRDefault="00583C7E" w:rsidP="00583C7E">
            <w:pPr>
              <w:autoSpaceDE w:val="0"/>
              <w:autoSpaceDN w:val="0"/>
              <w:adjustRightInd w:val="0"/>
              <w:ind w:firstLine="709"/>
              <w:jc w:val="both"/>
            </w:pPr>
            <w:r w:rsidRPr="00583C7E">
              <w:t>(25,</w:t>
            </w:r>
          </w:p>
          <w:p w14:paraId="2416CFF9" w14:textId="77777777" w:rsidR="00583C7E" w:rsidRPr="00583C7E" w:rsidRDefault="00583C7E" w:rsidP="00583C7E">
            <w:pPr>
              <w:autoSpaceDE w:val="0"/>
              <w:autoSpaceDN w:val="0"/>
              <w:adjustRightInd w:val="0"/>
              <w:ind w:firstLine="709"/>
              <w:jc w:val="both"/>
            </w:pPr>
            <w:r w:rsidRPr="00583C7E">
              <w:t>23,</w:t>
            </w:r>
          </w:p>
          <w:p w14:paraId="1A355B20" w14:textId="77777777" w:rsidR="00583C7E" w:rsidRPr="00583C7E" w:rsidRDefault="00583C7E" w:rsidP="00583C7E">
            <w:pPr>
              <w:autoSpaceDE w:val="0"/>
              <w:autoSpaceDN w:val="0"/>
              <w:adjustRightInd w:val="0"/>
              <w:ind w:firstLine="709"/>
              <w:jc w:val="both"/>
            </w:pPr>
            <w:r w:rsidRPr="00583C7E">
              <w:t>26,</w:t>
            </w:r>
          </w:p>
          <w:p w14:paraId="0BF5A209" w14:textId="77777777" w:rsidR="00583C7E" w:rsidRPr="00583C7E" w:rsidRDefault="00583C7E" w:rsidP="00583C7E">
            <w:pPr>
              <w:autoSpaceDE w:val="0"/>
              <w:autoSpaceDN w:val="0"/>
              <w:adjustRightInd w:val="0"/>
              <w:ind w:firstLine="709"/>
              <w:jc w:val="both"/>
            </w:pPr>
            <w:r w:rsidRPr="00583C7E">
              <w:t>44</w:t>
            </w:r>
          </w:p>
          <w:p w14:paraId="6955EAB7" w14:textId="77777777" w:rsidR="00583C7E" w:rsidRPr="00583C7E" w:rsidRDefault="00583C7E" w:rsidP="00583C7E">
            <w:pPr>
              <w:autoSpaceDE w:val="0"/>
              <w:autoSpaceDN w:val="0"/>
              <w:adjustRightInd w:val="0"/>
              <w:ind w:firstLine="709"/>
              <w:jc w:val="both"/>
            </w:pPr>
            <w:r w:rsidRPr="00583C7E">
              <w:t>и др.)</w:t>
            </w:r>
          </w:p>
        </w:tc>
        <w:tc>
          <w:tcPr>
            <w:tcW w:w="1700" w:type="dxa"/>
            <w:tcBorders>
              <w:top w:val="single" w:sz="4" w:space="0" w:color="auto"/>
              <w:left w:val="single" w:sz="4" w:space="0" w:color="auto"/>
              <w:bottom w:val="single" w:sz="4" w:space="0" w:color="auto"/>
              <w:right w:val="single" w:sz="4" w:space="0" w:color="auto"/>
            </w:tcBorders>
          </w:tcPr>
          <w:p w14:paraId="201A5835" w14:textId="77777777" w:rsidR="00583C7E" w:rsidRPr="00583C7E" w:rsidRDefault="00583C7E" w:rsidP="00583C7E">
            <w:pPr>
              <w:autoSpaceDE w:val="0"/>
              <w:autoSpaceDN w:val="0"/>
              <w:adjustRightInd w:val="0"/>
              <w:ind w:firstLine="709"/>
              <w:jc w:val="both"/>
            </w:pPr>
            <w:r w:rsidRPr="00583C7E">
              <w:t>08</w:t>
            </w:r>
          </w:p>
        </w:tc>
      </w:tr>
    </w:tbl>
    <w:p w14:paraId="53599014" w14:textId="77777777" w:rsidR="00583C7E" w:rsidRPr="00583C7E" w:rsidRDefault="00583C7E" w:rsidP="00583C7E">
      <w:pPr>
        <w:autoSpaceDE w:val="0"/>
        <w:autoSpaceDN w:val="0"/>
        <w:adjustRightInd w:val="0"/>
        <w:ind w:firstLine="709"/>
        <w:jc w:val="both"/>
      </w:pPr>
    </w:p>
    <w:p w14:paraId="2DF92031" w14:textId="77777777" w:rsidR="00583C7E" w:rsidRPr="00583C7E" w:rsidRDefault="00583C7E" w:rsidP="00583C7E">
      <w:pPr>
        <w:autoSpaceDE w:val="0"/>
        <w:autoSpaceDN w:val="0"/>
        <w:adjustRightInd w:val="0"/>
        <w:ind w:firstLine="709"/>
        <w:jc w:val="both"/>
      </w:pPr>
      <w:r w:rsidRPr="00583C7E">
        <w:t>Независимо от применяемого способа обеспечьте контроль за наличием и движением "малоценных" ОС (п. 5 ФСБУ 6/2020). Для этого можно ввести дополнительный забалансовый счет или ограничиться складским учетом (п. 10 Рекомендации Р-126/2021-КпР "Стоимостной лимит для основных средств").</w:t>
      </w:r>
    </w:p>
    <w:p w14:paraId="4954B1DF" w14:textId="77777777" w:rsidR="00583C7E" w:rsidRPr="00583C7E" w:rsidRDefault="00583C7E" w:rsidP="00583C7E">
      <w:pPr>
        <w:autoSpaceDE w:val="0"/>
        <w:autoSpaceDN w:val="0"/>
        <w:adjustRightInd w:val="0"/>
        <w:ind w:firstLine="709"/>
        <w:jc w:val="both"/>
      </w:pPr>
    </w:p>
    <w:p w14:paraId="51388915" w14:textId="77777777" w:rsidR="00583C7E" w:rsidRPr="00583C7E" w:rsidRDefault="00583C7E" w:rsidP="00583C7E">
      <w:pPr>
        <w:autoSpaceDE w:val="0"/>
        <w:autoSpaceDN w:val="0"/>
        <w:adjustRightInd w:val="0"/>
        <w:ind w:firstLine="709"/>
        <w:jc w:val="both"/>
        <w:rPr>
          <w:b/>
          <w:bCs/>
        </w:rPr>
      </w:pPr>
      <w:bookmarkStart w:id="12" w:name="Par91"/>
      <w:bookmarkEnd w:id="12"/>
      <w:r w:rsidRPr="00583C7E">
        <w:rPr>
          <w:b/>
          <w:bCs/>
        </w:rPr>
        <w:t>2. На какую дату принимать к бухгалтерскому учету объект основных средств</w:t>
      </w:r>
    </w:p>
    <w:p w14:paraId="00EFD901" w14:textId="77777777" w:rsidR="00583C7E" w:rsidRPr="00583C7E" w:rsidRDefault="00583C7E" w:rsidP="00583C7E">
      <w:pPr>
        <w:autoSpaceDE w:val="0"/>
        <w:autoSpaceDN w:val="0"/>
        <w:adjustRightInd w:val="0"/>
        <w:ind w:firstLine="709"/>
        <w:jc w:val="both"/>
      </w:pPr>
      <w:r w:rsidRPr="00583C7E">
        <w:t>Объект основных средств принимайте к бухгалтерскому учету на дату завершения капитальных вложений, связанных с его приобретением или созданием (п. 18 ФСБУ 26/2020). Это значит, что:</w:t>
      </w:r>
    </w:p>
    <w:p w14:paraId="0C649DD5" w14:textId="77777777" w:rsidR="00583C7E" w:rsidRPr="00583C7E" w:rsidRDefault="00583C7E" w:rsidP="00715D46">
      <w:pPr>
        <w:numPr>
          <w:ilvl w:val="0"/>
          <w:numId w:val="6"/>
        </w:numPr>
        <w:tabs>
          <w:tab w:val="left" w:pos="540"/>
        </w:tabs>
        <w:autoSpaceDE w:val="0"/>
        <w:autoSpaceDN w:val="0"/>
        <w:adjustRightInd w:val="0"/>
        <w:jc w:val="both"/>
      </w:pPr>
      <w:r w:rsidRPr="00583C7E">
        <w:t>понесены все затраты в целях приобретения (создания) объекта ОС и их сумма определена;</w:t>
      </w:r>
    </w:p>
    <w:p w14:paraId="0B07BD24" w14:textId="77777777" w:rsidR="00583C7E" w:rsidRPr="00583C7E" w:rsidRDefault="00583C7E" w:rsidP="00715D46">
      <w:pPr>
        <w:numPr>
          <w:ilvl w:val="0"/>
          <w:numId w:val="6"/>
        </w:numPr>
        <w:tabs>
          <w:tab w:val="left" w:pos="540"/>
        </w:tabs>
        <w:autoSpaceDE w:val="0"/>
        <w:autoSpaceDN w:val="0"/>
        <w:adjustRightInd w:val="0"/>
        <w:jc w:val="both"/>
      </w:pPr>
      <w:r w:rsidRPr="00583C7E">
        <w:t>объект ОС находится в месте и состоянии, в котором организация намерена его использовать, то есть готов к эксплуатации.</w:t>
      </w:r>
    </w:p>
    <w:p w14:paraId="42EFB501" w14:textId="77777777" w:rsidR="00583C7E" w:rsidRPr="00583C7E" w:rsidRDefault="00583C7E" w:rsidP="00583C7E">
      <w:pPr>
        <w:autoSpaceDE w:val="0"/>
        <w:autoSpaceDN w:val="0"/>
        <w:adjustRightInd w:val="0"/>
        <w:ind w:firstLine="709"/>
        <w:jc w:val="both"/>
      </w:pPr>
      <w:r w:rsidRPr="00583C7E">
        <w:t xml:space="preserve">Если вы начали эксплуатацию части объекта капитальных вложений до полного их завершения, то признайте объектом ОС используемую часть капитальных вложений (п. 18 ФСБУ 26/2020). Стоимость капитальных вложений распределите между используемой и незавершенной частями обоснованным и рациональным способом, установленным в вашей учетной политике. Например, пропорционально физическому показателю, характерному для данного объекта (для здания - площадь; для системы, состоящей из ряда однородных элементов, - количество таких элементов и </w:t>
      </w:r>
      <w:proofErr w:type="gramStart"/>
      <w:r w:rsidRPr="00583C7E">
        <w:t>т.д.</w:t>
      </w:r>
      <w:proofErr w:type="gramEnd"/>
      <w:r w:rsidRPr="00583C7E">
        <w:t>).</w:t>
      </w:r>
    </w:p>
    <w:p w14:paraId="00FFBBED" w14:textId="77777777" w:rsidR="00583C7E" w:rsidRPr="00583C7E" w:rsidRDefault="00583C7E" w:rsidP="00583C7E">
      <w:pPr>
        <w:autoSpaceDE w:val="0"/>
        <w:autoSpaceDN w:val="0"/>
        <w:adjustRightInd w:val="0"/>
        <w:ind w:firstLine="709"/>
        <w:jc w:val="both"/>
      </w:pPr>
      <w:r w:rsidRPr="00583C7E">
        <w:t>При признании основного средства в бухгалтерском учете сделайте запись по дебету счета 01 "Основные средства" (03 "Доходные вложения в материальные ценности") и кредиту счета 08 "Вложения во внеоборотные активы" на сумму его первоначальной стоимости.</w:t>
      </w:r>
    </w:p>
    <w:p w14:paraId="6DD912B7" w14:textId="77777777" w:rsidR="00583C7E" w:rsidRPr="00583C7E" w:rsidRDefault="00583C7E" w:rsidP="00583C7E">
      <w:pPr>
        <w:autoSpaceDE w:val="0"/>
        <w:autoSpaceDN w:val="0"/>
        <w:adjustRightInd w:val="0"/>
        <w:ind w:firstLine="709"/>
        <w:jc w:val="both"/>
      </w:pPr>
    </w:p>
    <w:tbl>
      <w:tblPr>
        <w:tblW w:w="11422" w:type="dxa"/>
        <w:jc w:val="center"/>
        <w:tblLayout w:type="fixed"/>
        <w:tblCellMar>
          <w:left w:w="0" w:type="dxa"/>
          <w:right w:w="0" w:type="dxa"/>
        </w:tblCellMar>
        <w:tblLook w:val="0000" w:firstRow="0" w:lastRow="0" w:firstColumn="0" w:lastColumn="0" w:noHBand="0" w:noVBand="0"/>
      </w:tblPr>
      <w:tblGrid>
        <w:gridCol w:w="11422"/>
      </w:tblGrid>
      <w:tr w:rsidR="00583C7E" w:rsidRPr="00583C7E" w14:paraId="68755AB1" w14:textId="77777777" w:rsidTr="001634EA">
        <w:trPr>
          <w:trHeight w:val="1245"/>
          <w:jc w:val="center"/>
        </w:trPr>
        <w:tc>
          <w:tcPr>
            <w:tcW w:w="11422"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BAFE959" w14:textId="77777777" w:rsidR="00583C7E" w:rsidRPr="00583C7E" w:rsidRDefault="00583C7E" w:rsidP="00583C7E">
            <w:pPr>
              <w:autoSpaceDE w:val="0"/>
              <w:autoSpaceDN w:val="0"/>
              <w:adjustRightInd w:val="0"/>
              <w:ind w:firstLine="709"/>
              <w:jc w:val="both"/>
            </w:pPr>
            <w:bookmarkStart w:id="13" w:name="Par98"/>
            <w:bookmarkEnd w:id="13"/>
            <w:r w:rsidRPr="00583C7E">
              <w:rPr>
                <w:u w:val="single"/>
              </w:rPr>
              <w:t>Как отражать в бухгалтерском учете основные средства, находящиеся в запасе (резерве)</w:t>
            </w:r>
          </w:p>
          <w:p w14:paraId="6697CBE1" w14:textId="77777777" w:rsidR="00583C7E" w:rsidRPr="00583C7E" w:rsidRDefault="00583C7E" w:rsidP="00583C7E">
            <w:pPr>
              <w:autoSpaceDE w:val="0"/>
              <w:autoSpaceDN w:val="0"/>
              <w:adjustRightInd w:val="0"/>
              <w:ind w:firstLine="709"/>
              <w:jc w:val="both"/>
            </w:pPr>
            <w:r w:rsidRPr="00583C7E">
              <w:t>Если ОС приведены в состояние готовности к использованию на случай непредвиденных ситуаций, то принимайте их к учету в общем порядке - на дату завершения капитальных вложений. Амортизацию по таким объектам начисляйте как обычно.</w:t>
            </w:r>
          </w:p>
        </w:tc>
      </w:tr>
    </w:tbl>
    <w:p w14:paraId="16694616" w14:textId="77777777" w:rsidR="001634EA" w:rsidRPr="001634EA" w:rsidRDefault="001634EA" w:rsidP="001634EA">
      <w:pPr>
        <w:autoSpaceDE w:val="0"/>
        <w:autoSpaceDN w:val="0"/>
        <w:adjustRightInd w:val="0"/>
        <w:ind w:firstLine="709"/>
        <w:jc w:val="center"/>
        <w:rPr>
          <w:sz w:val="28"/>
          <w:szCs w:val="28"/>
        </w:rPr>
      </w:pPr>
      <w:r w:rsidRPr="001634EA">
        <w:rPr>
          <w:b/>
          <w:bCs/>
          <w:sz w:val="28"/>
          <w:szCs w:val="28"/>
        </w:rPr>
        <w:lastRenderedPageBreak/>
        <w:t>Как установить единицу бухгалтерского учета основных средств при применении ФСБУ 6/2020</w:t>
      </w:r>
    </w:p>
    <w:p w14:paraId="5FB264ED" w14:textId="77777777" w:rsidR="001634EA" w:rsidRPr="001634EA" w:rsidRDefault="001634EA" w:rsidP="001634EA">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1634EA" w:rsidRPr="001634EA" w14:paraId="1FF5A1D7" w14:textId="77777777">
        <w:tc>
          <w:tcPr>
            <w:tcW w:w="60" w:type="dxa"/>
            <w:shd w:val="clear" w:color="auto" w:fill="FE9500"/>
            <w:tcMar>
              <w:top w:w="0" w:type="dxa"/>
              <w:left w:w="0" w:type="dxa"/>
              <w:bottom w:w="0" w:type="dxa"/>
              <w:right w:w="0" w:type="dxa"/>
            </w:tcMar>
          </w:tcPr>
          <w:p w14:paraId="59D6B502" w14:textId="77777777" w:rsidR="001634EA" w:rsidRPr="001634EA" w:rsidRDefault="001634EA" w:rsidP="001634EA">
            <w:pPr>
              <w:autoSpaceDE w:val="0"/>
              <w:autoSpaceDN w:val="0"/>
              <w:adjustRightInd w:val="0"/>
              <w:ind w:firstLine="709"/>
            </w:pPr>
          </w:p>
        </w:tc>
        <w:tc>
          <w:tcPr>
            <w:tcW w:w="180" w:type="dxa"/>
            <w:shd w:val="clear" w:color="auto" w:fill="F2F4E6"/>
            <w:tcMar>
              <w:top w:w="0" w:type="dxa"/>
              <w:left w:w="0" w:type="dxa"/>
              <w:bottom w:w="0" w:type="dxa"/>
              <w:right w:w="0" w:type="dxa"/>
            </w:tcMar>
          </w:tcPr>
          <w:p w14:paraId="1CEAF08F" w14:textId="77777777" w:rsidR="001634EA" w:rsidRPr="001634EA" w:rsidRDefault="001634EA" w:rsidP="001634EA">
            <w:pPr>
              <w:autoSpaceDE w:val="0"/>
              <w:autoSpaceDN w:val="0"/>
              <w:adjustRightInd w:val="0"/>
              <w:ind w:firstLine="709"/>
            </w:pPr>
          </w:p>
        </w:tc>
        <w:tc>
          <w:tcPr>
            <w:tcW w:w="0" w:type="auto"/>
            <w:shd w:val="clear" w:color="auto" w:fill="F2F4E6"/>
            <w:tcMar>
              <w:top w:w="180" w:type="dxa"/>
              <w:left w:w="0" w:type="dxa"/>
              <w:bottom w:w="180" w:type="dxa"/>
              <w:right w:w="0" w:type="dxa"/>
            </w:tcMar>
          </w:tcPr>
          <w:p w14:paraId="7C1B67D3" w14:textId="77777777" w:rsidR="001634EA" w:rsidRPr="001634EA" w:rsidRDefault="001634EA" w:rsidP="001634EA">
            <w:pPr>
              <w:autoSpaceDE w:val="0"/>
              <w:autoSpaceDN w:val="0"/>
              <w:adjustRightInd w:val="0"/>
              <w:ind w:firstLine="709"/>
            </w:pPr>
            <w:r w:rsidRPr="001634EA">
              <w:t>Единицей бухгалтерского учета основных средств является инвентарный объект. В качестве инвентарного объекта может быть выбран физический объект со всеми приспособлениями и принадлежностями, часть физического объекта или даже группа однотипных объектов. Это следует из ФСБУ 6/2020 "Основные средства", который обязателен к применению с 2022 г., но по решению организации может применяться и раньше.</w:t>
            </w:r>
          </w:p>
        </w:tc>
        <w:tc>
          <w:tcPr>
            <w:tcW w:w="180" w:type="dxa"/>
            <w:shd w:val="clear" w:color="auto" w:fill="F2F4E6"/>
            <w:tcMar>
              <w:top w:w="0" w:type="dxa"/>
              <w:left w:w="0" w:type="dxa"/>
              <w:bottom w:w="0" w:type="dxa"/>
              <w:right w:w="0" w:type="dxa"/>
            </w:tcMar>
          </w:tcPr>
          <w:p w14:paraId="426B0D9A" w14:textId="77777777" w:rsidR="001634EA" w:rsidRPr="001634EA" w:rsidRDefault="001634EA" w:rsidP="001634EA">
            <w:pPr>
              <w:autoSpaceDE w:val="0"/>
              <w:autoSpaceDN w:val="0"/>
              <w:adjustRightInd w:val="0"/>
              <w:ind w:firstLine="709"/>
            </w:pPr>
          </w:p>
        </w:tc>
      </w:tr>
    </w:tbl>
    <w:p w14:paraId="2D4E873A" w14:textId="77777777" w:rsidR="001634EA" w:rsidRPr="001634EA" w:rsidRDefault="001634EA" w:rsidP="001634EA">
      <w:pPr>
        <w:autoSpaceDE w:val="0"/>
        <w:autoSpaceDN w:val="0"/>
        <w:adjustRightInd w:val="0"/>
        <w:ind w:firstLine="709"/>
      </w:pPr>
      <w:r w:rsidRPr="001634EA">
        <w:rPr>
          <w:b/>
          <w:bCs/>
        </w:rPr>
        <w:t>1. Что признается инвентарным объектом в целях бухгалтерского учета основных средств</w:t>
      </w:r>
    </w:p>
    <w:p w14:paraId="38A698E8" w14:textId="77777777" w:rsidR="001634EA" w:rsidRPr="001634EA" w:rsidRDefault="001634EA" w:rsidP="001634EA">
      <w:pPr>
        <w:autoSpaceDE w:val="0"/>
        <w:autoSpaceDN w:val="0"/>
        <w:adjustRightInd w:val="0"/>
        <w:ind w:firstLine="709"/>
      </w:pPr>
      <w:r w:rsidRPr="001634EA">
        <w:t>Инвентарным объектом ОС в общем случае признается (п. 10 ФСБУ 6/2020, Информационное сообщение Минфина России от 03.11.2020 N ИС-учет-29):</w:t>
      </w:r>
    </w:p>
    <w:p w14:paraId="6A44D824" w14:textId="77777777" w:rsidR="001634EA" w:rsidRPr="001634EA" w:rsidRDefault="001634EA" w:rsidP="00715D46">
      <w:pPr>
        <w:numPr>
          <w:ilvl w:val="0"/>
          <w:numId w:val="2"/>
        </w:numPr>
        <w:tabs>
          <w:tab w:val="left" w:pos="540"/>
        </w:tabs>
        <w:autoSpaceDE w:val="0"/>
        <w:autoSpaceDN w:val="0"/>
        <w:adjustRightInd w:val="0"/>
      </w:pPr>
      <w:r w:rsidRPr="001634EA">
        <w:t>объект со всеми приспособлениями и принадлежностями;</w:t>
      </w:r>
    </w:p>
    <w:p w14:paraId="6E24D170" w14:textId="77777777" w:rsidR="001634EA" w:rsidRPr="001634EA" w:rsidRDefault="001634EA" w:rsidP="00715D46">
      <w:pPr>
        <w:numPr>
          <w:ilvl w:val="0"/>
          <w:numId w:val="2"/>
        </w:numPr>
        <w:tabs>
          <w:tab w:val="left" w:pos="540"/>
        </w:tabs>
        <w:autoSpaceDE w:val="0"/>
        <w:autoSpaceDN w:val="0"/>
        <w:adjustRightInd w:val="0"/>
      </w:pPr>
      <w:r w:rsidRPr="001634EA">
        <w:t>отдельный конструктивно обособленный предмет, предназначенный для выполнения определенных самостоятельных функций;</w:t>
      </w:r>
    </w:p>
    <w:p w14:paraId="1583B944" w14:textId="77777777" w:rsidR="001634EA" w:rsidRPr="001634EA" w:rsidRDefault="001634EA" w:rsidP="00715D46">
      <w:pPr>
        <w:numPr>
          <w:ilvl w:val="0"/>
          <w:numId w:val="2"/>
        </w:numPr>
        <w:tabs>
          <w:tab w:val="left" w:pos="540"/>
        </w:tabs>
        <w:autoSpaceDE w:val="0"/>
        <w:autoSpaceDN w:val="0"/>
        <w:adjustRightInd w:val="0"/>
      </w:pPr>
      <w:r w:rsidRPr="001634EA">
        <w:rPr>
          <w:b/>
          <w:bCs/>
        </w:rPr>
        <w:t>комплекс конструктивно сочлененных предметов</w:t>
      </w:r>
      <w:r w:rsidRPr="001634EA">
        <w:t xml:space="preserve">, если он обособлен, представляет собой единое целое и предназначен для выполнения определенной работы. Комплекс конструктивно сочлененных предметов </w:t>
      </w:r>
      <w:proofErr w:type="gramStart"/>
      <w:r w:rsidRPr="001634EA">
        <w:t>- это</w:t>
      </w:r>
      <w:proofErr w:type="gramEnd"/>
      <w:r w:rsidRPr="001634EA">
        <w:t xml:space="preserve"> один или несколько предметов одного или разного назначения. Они имеют общее управление, общие приспособления и принадлежности, смонтированы на одном фундаменте в единый комплекс. В результате каждый входящий в этот комплекс предмет может выполнять свои функции только в составе комплекса, а не самостоятельно (п. 10 ФСБУ 6/2020);</w:t>
      </w:r>
    </w:p>
    <w:p w14:paraId="796717AD" w14:textId="77777777" w:rsidR="001634EA" w:rsidRPr="001634EA" w:rsidRDefault="001634EA" w:rsidP="00715D46">
      <w:pPr>
        <w:numPr>
          <w:ilvl w:val="0"/>
          <w:numId w:val="2"/>
        </w:numPr>
        <w:tabs>
          <w:tab w:val="left" w:pos="540"/>
        </w:tabs>
        <w:autoSpaceDE w:val="0"/>
        <w:autoSpaceDN w:val="0"/>
        <w:adjustRightInd w:val="0"/>
      </w:pPr>
      <w:r w:rsidRPr="001634EA">
        <w:t>существенные по величине затраты на ремонты, технические осмотры, техническое обслуживание ОС, проводимые с периодичностью более 12 месяцев (более обычного операционного цикла, если он превышает 12 месяцев). Критерий существенности величины затрат ФСБУ 6/2020 не определен, поэтому установите его в учетной политике.</w:t>
      </w:r>
    </w:p>
    <w:p w14:paraId="03044DF9" w14:textId="77777777" w:rsidR="001634EA" w:rsidRPr="001634EA" w:rsidRDefault="001634EA" w:rsidP="001634EA">
      <w:pPr>
        <w:autoSpaceDE w:val="0"/>
        <w:autoSpaceDN w:val="0"/>
        <w:adjustRightInd w:val="0"/>
        <w:ind w:firstLine="709"/>
      </w:pPr>
      <w:r w:rsidRPr="001634EA">
        <w:t>Части одного объекта ОС могут учитываться как самостоятельные инвентарные объекты в случаях, когда:</w:t>
      </w:r>
    </w:p>
    <w:p w14:paraId="57300254" w14:textId="77777777" w:rsidR="001634EA" w:rsidRPr="001634EA" w:rsidRDefault="001634EA" w:rsidP="00715D46">
      <w:pPr>
        <w:numPr>
          <w:ilvl w:val="0"/>
          <w:numId w:val="3"/>
        </w:numPr>
        <w:tabs>
          <w:tab w:val="left" w:pos="540"/>
        </w:tabs>
        <w:autoSpaceDE w:val="0"/>
        <w:autoSpaceDN w:val="0"/>
        <w:adjustRightInd w:val="0"/>
      </w:pPr>
      <w:r w:rsidRPr="001634EA">
        <w:t>объект вводится в эксплуатацию по частям;</w:t>
      </w:r>
    </w:p>
    <w:p w14:paraId="67D6252F" w14:textId="77777777" w:rsidR="001634EA" w:rsidRPr="001634EA" w:rsidRDefault="001634EA" w:rsidP="00715D46">
      <w:pPr>
        <w:numPr>
          <w:ilvl w:val="0"/>
          <w:numId w:val="3"/>
        </w:numPr>
        <w:tabs>
          <w:tab w:val="left" w:pos="540"/>
        </w:tabs>
        <w:autoSpaceDE w:val="0"/>
        <w:autoSpaceDN w:val="0"/>
        <w:adjustRightInd w:val="0"/>
      </w:pPr>
      <w:r w:rsidRPr="001634EA">
        <w:t>стоимость частей существенна по отношению к стоимости всего объекта, а сроки полезного использования частей существенно отличаются от срока полезного использования объекта в целом (п. 10 ФСБУ 6/2020, п. 2 Рекомендации Р-82/2017-КпР "Единицы учета основных средств в составе комплексных объектов").</w:t>
      </w:r>
    </w:p>
    <w:p w14:paraId="1D5D76A9" w14:textId="77777777" w:rsidR="001634EA" w:rsidRPr="001634EA" w:rsidRDefault="001634EA" w:rsidP="001634EA">
      <w:pPr>
        <w:autoSpaceDE w:val="0"/>
        <w:autoSpaceDN w:val="0"/>
        <w:adjustRightInd w:val="0"/>
        <w:ind w:firstLine="709"/>
      </w:pPr>
      <w:r w:rsidRPr="001634EA">
        <w:t>Критерии существенности стоимости и разницы сроков полезного использования ФСБУ 6/2020 не определены, поэтому установите их в учетной политике.</w:t>
      </w:r>
    </w:p>
    <w:p w14:paraId="259DEB2B" w14:textId="77777777" w:rsidR="001634EA" w:rsidRPr="001634EA" w:rsidRDefault="001634EA" w:rsidP="001634EA">
      <w:pPr>
        <w:autoSpaceDE w:val="0"/>
        <w:autoSpaceDN w:val="0"/>
        <w:adjustRightInd w:val="0"/>
        <w:ind w:firstLine="709"/>
      </w:pPr>
      <w:r w:rsidRPr="001634EA">
        <w:t>В некоторых случаях допустимо установить групповую единицу бухгалтерского учета ОС.</w:t>
      </w:r>
    </w:p>
    <w:p w14:paraId="365385D2" w14:textId="77777777" w:rsidR="001634EA" w:rsidRPr="001634EA" w:rsidRDefault="001634EA" w:rsidP="001634EA">
      <w:pPr>
        <w:autoSpaceDE w:val="0"/>
        <w:autoSpaceDN w:val="0"/>
        <w:adjustRightInd w:val="0"/>
        <w:ind w:firstLine="709"/>
      </w:pPr>
    </w:p>
    <w:p w14:paraId="3D41A1C8" w14:textId="77777777" w:rsidR="001634EA" w:rsidRPr="001634EA" w:rsidRDefault="001634EA" w:rsidP="001634EA">
      <w:pPr>
        <w:autoSpaceDE w:val="0"/>
        <w:autoSpaceDN w:val="0"/>
        <w:adjustRightInd w:val="0"/>
        <w:ind w:firstLine="709"/>
      </w:pPr>
      <w:r w:rsidRPr="001634EA">
        <w:rPr>
          <w:b/>
          <w:bCs/>
        </w:rPr>
        <w:t>2. Какие существуют требования к определению инвентарных объектов в бухгалтерском учете</w:t>
      </w:r>
    </w:p>
    <w:p w14:paraId="19E83CFE" w14:textId="77777777" w:rsidR="001634EA" w:rsidRPr="001634EA" w:rsidRDefault="001634EA" w:rsidP="001634EA">
      <w:pPr>
        <w:autoSpaceDE w:val="0"/>
        <w:autoSpaceDN w:val="0"/>
        <w:adjustRightInd w:val="0"/>
        <w:ind w:firstLine="709"/>
      </w:pPr>
      <w:r w:rsidRPr="001634EA">
        <w:t>При определении единицы учета основных средств рекомендуется руководствоваться следующим (п. 4 Рекомендации Р-45/2013-ОК Связь "Комплексные основные средства (ЛЭП, ВОЛС)"):</w:t>
      </w:r>
    </w:p>
    <w:p w14:paraId="7D788CC0" w14:textId="77777777" w:rsidR="001634EA" w:rsidRPr="001634EA" w:rsidRDefault="001634EA" w:rsidP="00715D46">
      <w:pPr>
        <w:numPr>
          <w:ilvl w:val="0"/>
          <w:numId w:val="4"/>
        </w:numPr>
        <w:tabs>
          <w:tab w:val="left" w:pos="540"/>
        </w:tabs>
        <w:autoSpaceDE w:val="0"/>
        <w:autoSpaceDN w:val="0"/>
        <w:adjustRightInd w:val="0"/>
      </w:pPr>
      <w:r w:rsidRPr="001634EA">
        <w:lastRenderedPageBreak/>
        <w:t>рациональностью ведения бухгалтерского учета. Затраты на учет разукрупненных объектов должны покрываться выгодами от получения информации о наличии и движении таких единиц учета ОС;</w:t>
      </w:r>
    </w:p>
    <w:p w14:paraId="14BC8F99" w14:textId="77777777" w:rsidR="001634EA" w:rsidRPr="001634EA" w:rsidRDefault="001634EA" w:rsidP="00715D46">
      <w:pPr>
        <w:numPr>
          <w:ilvl w:val="0"/>
          <w:numId w:val="4"/>
        </w:numPr>
        <w:tabs>
          <w:tab w:val="left" w:pos="540"/>
        </w:tabs>
        <w:autoSpaceDE w:val="0"/>
        <w:autoSpaceDN w:val="0"/>
        <w:adjustRightInd w:val="0"/>
      </w:pPr>
      <w:r w:rsidRPr="001634EA">
        <w:t>существенностью формируемой информации. Существенность единицы учета определяется на основе профессионального суждения;</w:t>
      </w:r>
    </w:p>
    <w:p w14:paraId="20DD9F26" w14:textId="77777777" w:rsidR="001634EA" w:rsidRPr="001634EA" w:rsidRDefault="001634EA" w:rsidP="00715D46">
      <w:pPr>
        <w:numPr>
          <w:ilvl w:val="0"/>
          <w:numId w:val="4"/>
        </w:numPr>
        <w:tabs>
          <w:tab w:val="left" w:pos="540"/>
        </w:tabs>
        <w:autoSpaceDE w:val="0"/>
        <w:autoSpaceDN w:val="0"/>
        <w:adjustRightInd w:val="0"/>
      </w:pPr>
      <w:r w:rsidRPr="001634EA">
        <w:t>необходимостью определения срока полезного использования единицы учета основных средств. Существенно отличающиеся сроки использования частей объекта являются основанием для выделения двух и более единиц учета ОС (п. 10 ФСБУ 6/2020);</w:t>
      </w:r>
    </w:p>
    <w:p w14:paraId="712F41FA" w14:textId="77777777" w:rsidR="001634EA" w:rsidRPr="001634EA" w:rsidRDefault="001634EA" w:rsidP="00715D46">
      <w:pPr>
        <w:numPr>
          <w:ilvl w:val="0"/>
          <w:numId w:val="4"/>
        </w:numPr>
        <w:tabs>
          <w:tab w:val="left" w:pos="540"/>
        </w:tabs>
        <w:autoSpaceDE w:val="0"/>
        <w:autoSpaceDN w:val="0"/>
        <w:adjustRightInd w:val="0"/>
      </w:pPr>
      <w:r w:rsidRPr="001634EA">
        <w:t>функциями единицы учета ОС. Если объект состоит из частей, которые по своему характеру и функциям различны, следует выделять отдельные единицы учета ОС. Например, трансформаторная подстанция, состоящая из земельного участка, технологического оборудования, подъездных путей и элементов ограждения, должна состоять как минимум из четырех единиц учета.</w:t>
      </w:r>
    </w:p>
    <w:p w14:paraId="3D031778" w14:textId="77777777" w:rsidR="001634EA" w:rsidRPr="001634EA" w:rsidRDefault="001634EA" w:rsidP="001634EA">
      <w:pPr>
        <w:autoSpaceDE w:val="0"/>
        <w:autoSpaceDN w:val="0"/>
        <w:adjustRightInd w:val="0"/>
        <w:ind w:firstLine="709"/>
      </w:pPr>
    </w:p>
    <w:p w14:paraId="3AA835FA" w14:textId="77777777" w:rsidR="001634EA" w:rsidRPr="001634EA" w:rsidRDefault="001634EA" w:rsidP="001634EA">
      <w:pPr>
        <w:autoSpaceDE w:val="0"/>
        <w:autoSpaceDN w:val="0"/>
        <w:adjustRightInd w:val="0"/>
        <w:ind w:firstLine="709"/>
      </w:pPr>
      <w:r w:rsidRPr="001634EA">
        <w:rPr>
          <w:b/>
          <w:bCs/>
        </w:rPr>
        <w:t>3. Как определить единицу учета для сложного объекта основных средств</w:t>
      </w:r>
    </w:p>
    <w:p w14:paraId="622B9A6D" w14:textId="77777777" w:rsidR="001634EA" w:rsidRPr="001634EA" w:rsidRDefault="001634EA" w:rsidP="001634EA">
      <w:pPr>
        <w:autoSpaceDE w:val="0"/>
        <w:autoSpaceDN w:val="0"/>
        <w:adjustRightInd w:val="0"/>
        <w:ind w:firstLine="709"/>
      </w:pPr>
      <w:r w:rsidRPr="001634EA">
        <w:t>В качестве единицы бухгалтерского учета (инвентарного объекта) основных средств для сложного объекта могут быть выбраны (Рекомендация Р-45/2013-ОК Связь "Комплексные основные средства (ЛЭП, ВОЛС)"):</w:t>
      </w:r>
    </w:p>
    <w:p w14:paraId="3DD022F0" w14:textId="77777777" w:rsidR="001634EA" w:rsidRPr="001634EA" w:rsidRDefault="001634EA" w:rsidP="00715D46">
      <w:pPr>
        <w:numPr>
          <w:ilvl w:val="0"/>
          <w:numId w:val="5"/>
        </w:numPr>
        <w:tabs>
          <w:tab w:val="left" w:pos="540"/>
        </w:tabs>
        <w:autoSpaceDE w:val="0"/>
        <w:autoSpaceDN w:val="0"/>
        <w:adjustRightInd w:val="0"/>
      </w:pPr>
      <w:r w:rsidRPr="001634EA">
        <w:t>весь объект в целом (комплекс устройств);</w:t>
      </w:r>
    </w:p>
    <w:p w14:paraId="74D914C5" w14:textId="77777777" w:rsidR="001634EA" w:rsidRPr="001634EA" w:rsidRDefault="001634EA" w:rsidP="00715D46">
      <w:pPr>
        <w:numPr>
          <w:ilvl w:val="0"/>
          <w:numId w:val="5"/>
        </w:numPr>
        <w:tabs>
          <w:tab w:val="left" w:pos="540"/>
        </w:tabs>
        <w:autoSpaceDE w:val="0"/>
        <w:autoSpaceDN w:val="0"/>
        <w:adjustRightInd w:val="0"/>
      </w:pPr>
      <w:r w:rsidRPr="001634EA">
        <w:t>отдельное устройство, входящее в комплекс;</w:t>
      </w:r>
    </w:p>
    <w:p w14:paraId="46FEC3A0" w14:textId="77777777" w:rsidR="001634EA" w:rsidRPr="001634EA" w:rsidRDefault="001634EA" w:rsidP="00715D46">
      <w:pPr>
        <w:numPr>
          <w:ilvl w:val="0"/>
          <w:numId w:val="5"/>
        </w:numPr>
        <w:tabs>
          <w:tab w:val="left" w:pos="540"/>
        </w:tabs>
        <w:autoSpaceDE w:val="0"/>
        <w:autoSpaceDN w:val="0"/>
        <w:adjustRightInd w:val="0"/>
      </w:pPr>
      <w:r w:rsidRPr="001634EA">
        <w:t>определенная группа устройств, входящих в комплекс.</w:t>
      </w:r>
    </w:p>
    <w:p w14:paraId="36A3A6EB" w14:textId="77777777" w:rsidR="001634EA" w:rsidRPr="001634EA" w:rsidRDefault="001634EA" w:rsidP="001634EA">
      <w:pPr>
        <w:autoSpaceDE w:val="0"/>
        <w:autoSpaceDN w:val="0"/>
        <w:adjustRightInd w:val="0"/>
        <w:ind w:firstLine="709"/>
      </w:pPr>
      <w:r w:rsidRPr="001634EA">
        <w:t xml:space="preserve">Для принятия решения проанализируйте стоимость и предполагаемые сроки использования устройств в составе сложного объекта (п. 10 ФСБУ 6/2020, п. 2 Рекомендации Р-82/2017-КпР "Единицы учета основных средств в составе комплексных объектов"). В частности, если стоимость отдельного устройства существенна по сравнению со стоимостью объекта в целом, а предполагаемый срок его использования существенно </w:t>
      </w:r>
      <w:r w:rsidRPr="001634EA">
        <w:rPr>
          <w:b/>
          <w:bCs/>
          <w:vertAlign w:val="superscript"/>
        </w:rPr>
        <w:t>1</w:t>
      </w:r>
      <w:r w:rsidRPr="001634EA">
        <w:t xml:space="preserve"> отличается от срока полезного использования комплекса устройств, то признавайте каждое такое устройство самостоятельным инвентарным объектом. В случаях, когда отсутствует информация о фактической стоимости отдельного устройства в составе сложного объекта, определите его стоимость расчетным путем с применением профессионального суждения учетных и производственных служб (п. 4 Рекомендации Р-82/2017-КпР "Единицы учета основных средств в составе комплексных объектов").</w:t>
      </w:r>
    </w:p>
    <w:p w14:paraId="3F475E63" w14:textId="77777777" w:rsidR="001634EA" w:rsidRPr="001634EA" w:rsidRDefault="001634EA" w:rsidP="001634EA">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1634EA" w:rsidRPr="001634EA" w14:paraId="2CA9E207" w14:textId="77777777">
        <w:tc>
          <w:tcPr>
            <w:tcW w:w="180" w:type="dxa"/>
            <w:tcMar>
              <w:top w:w="0" w:type="dxa"/>
              <w:left w:w="0" w:type="dxa"/>
              <w:bottom w:w="0" w:type="dxa"/>
              <w:right w:w="0" w:type="dxa"/>
            </w:tcMar>
          </w:tcPr>
          <w:p w14:paraId="2FFCCDB7" w14:textId="77777777" w:rsidR="001634EA" w:rsidRPr="001634EA" w:rsidRDefault="001634EA" w:rsidP="001634EA">
            <w:pPr>
              <w:autoSpaceDE w:val="0"/>
              <w:autoSpaceDN w:val="0"/>
              <w:adjustRightInd w:val="0"/>
              <w:ind w:firstLine="709"/>
            </w:pPr>
          </w:p>
        </w:tc>
        <w:tc>
          <w:tcPr>
            <w:tcW w:w="195" w:type="dxa"/>
            <w:tcMar>
              <w:top w:w="180" w:type="dxa"/>
              <w:left w:w="0" w:type="dxa"/>
              <w:bottom w:w="180" w:type="dxa"/>
              <w:right w:w="0" w:type="dxa"/>
            </w:tcMar>
          </w:tcPr>
          <w:p w14:paraId="106C9F7A" w14:textId="1CDCCF38" w:rsidR="001634EA" w:rsidRPr="001634EA" w:rsidRDefault="001634EA" w:rsidP="001634EA">
            <w:pPr>
              <w:autoSpaceDE w:val="0"/>
              <w:autoSpaceDN w:val="0"/>
              <w:adjustRightInd w:val="0"/>
              <w:ind w:firstLine="709"/>
            </w:pPr>
            <w:r w:rsidRPr="001634EA">
              <w:rPr>
                <w:noProof/>
              </w:rPr>
              <w:drawing>
                <wp:inline distT="0" distB="0" distL="0" distR="0" wp14:anchorId="659168AB" wp14:editId="413156D4">
                  <wp:extent cx="12700" cy="127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322ED56D" w14:textId="77777777" w:rsidR="001634EA" w:rsidRPr="001634EA" w:rsidRDefault="001634EA" w:rsidP="001634EA">
            <w:pPr>
              <w:autoSpaceDE w:val="0"/>
              <w:autoSpaceDN w:val="0"/>
              <w:adjustRightInd w:val="0"/>
              <w:ind w:firstLine="709"/>
            </w:pPr>
            <w:r w:rsidRPr="001634EA">
              <w:rPr>
                <w:b/>
                <w:bCs/>
                <w:vertAlign w:val="superscript"/>
              </w:rPr>
              <w:t>1</w:t>
            </w:r>
            <w:r w:rsidRPr="001634EA">
              <w:t xml:space="preserve"> Критерии существенности стоимости и разницы сроков полезного использования ФСБУ 6/2020 не определены, поэтому установите их в учетной политике.</w:t>
            </w:r>
          </w:p>
        </w:tc>
        <w:tc>
          <w:tcPr>
            <w:tcW w:w="180" w:type="dxa"/>
            <w:tcMar>
              <w:top w:w="0" w:type="dxa"/>
              <w:left w:w="0" w:type="dxa"/>
              <w:bottom w:w="0" w:type="dxa"/>
              <w:right w:w="0" w:type="dxa"/>
            </w:tcMar>
          </w:tcPr>
          <w:p w14:paraId="49BE82B9" w14:textId="77777777" w:rsidR="001634EA" w:rsidRPr="001634EA" w:rsidRDefault="001634EA" w:rsidP="001634EA">
            <w:pPr>
              <w:autoSpaceDE w:val="0"/>
              <w:autoSpaceDN w:val="0"/>
              <w:adjustRightInd w:val="0"/>
              <w:ind w:firstLine="709"/>
            </w:pPr>
          </w:p>
        </w:tc>
      </w:tr>
    </w:tbl>
    <w:p w14:paraId="0C50F2D3" w14:textId="77777777" w:rsidR="001634EA" w:rsidRPr="001634EA" w:rsidRDefault="001634EA" w:rsidP="001634EA">
      <w:pPr>
        <w:autoSpaceDE w:val="0"/>
        <w:autoSpaceDN w:val="0"/>
        <w:adjustRightInd w:val="0"/>
        <w:ind w:firstLine="709"/>
      </w:pPr>
      <w:r w:rsidRPr="001634EA">
        <w:t>Если таких устройств в составе объекта нет, то признавайте инвентарным объектом весь комплекс устройств.</w:t>
      </w:r>
    </w:p>
    <w:p w14:paraId="188038AF" w14:textId="77777777" w:rsidR="001634EA" w:rsidRPr="001634EA" w:rsidRDefault="001634EA" w:rsidP="001634EA">
      <w:pPr>
        <w:autoSpaceDE w:val="0"/>
        <w:autoSpaceDN w:val="0"/>
        <w:adjustRightInd w:val="0"/>
        <w:ind w:firstLine="709"/>
      </w:pPr>
    </w:p>
    <w:p w14:paraId="0A0B559D" w14:textId="77777777" w:rsidR="001634EA" w:rsidRPr="001634EA" w:rsidRDefault="001634EA" w:rsidP="001634EA">
      <w:pPr>
        <w:autoSpaceDE w:val="0"/>
        <w:autoSpaceDN w:val="0"/>
        <w:adjustRightInd w:val="0"/>
        <w:ind w:firstLine="709"/>
      </w:pPr>
      <w:r w:rsidRPr="001634EA">
        <w:rPr>
          <w:b/>
          <w:bCs/>
        </w:rPr>
        <w:t>4. В каких случаях и в каком порядке ведется групповой учет основных средств</w:t>
      </w:r>
    </w:p>
    <w:p w14:paraId="6FE018D0" w14:textId="77777777" w:rsidR="001634EA" w:rsidRPr="001634EA" w:rsidRDefault="001634EA" w:rsidP="001634EA">
      <w:pPr>
        <w:autoSpaceDE w:val="0"/>
        <w:autoSpaceDN w:val="0"/>
        <w:adjustRightInd w:val="0"/>
        <w:ind w:firstLine="709"/>
      </w:pPr>
      <w:r w:rsidRPr="001634EA">
        <w:t xml:space="preserve">Групповая единица учета ОС </w:t>
      </w:r>
      <w:proofErr w:type="gramStart"/>
      <w:r w:rsidRPr="001634EA">
        <w:t>- это</w:t>
      </w:r>
      <w:proofErr w:type="gramEnd"/>
      <w:r w:rsidRPr="001634EA">
        <w:t xml:space="preserve"> определенная организацией совокупность однородных объектов (п. 1 Рекомендации Р-125/2021-КпР "Групповая единица учета основных средств").</w:t>
      </w:r>
    </w:p>
    <w:p w14:paraId="0324C6EC" w14:textId="77777777" w:rsidR="001634EA" w:rsidRPr="001634EA" w:rsidRDefault="001634EA" w:rsidP="001634EA">
      <w:pPr>
        <w:autoSpaceDE w:val="0"/>
        <w:autoSpaceDN w:val="0"/>
        <w:adjustRightInd w:val="0"/>
        <w:ind w:firstLine="709"/>
      </w:pPr>
      <w:r w:rsidRPr="001634EA">
        <w:lastRenderedPageBreak/>
        <w:t>Вести групповой учет основных средств можно, если одновременно выполняются условия (п. 2 Рекомендации Р-125/2021-КпР "Групповая единица учета основных средств"):</w:t>
      </w:r>
    </w:p>
    <w:p w14:paraId="34EFF9D1" w14:textId="77777777" w:rsidR="001634EA" w:rsidRPr="001634EA" w:rsidRDefault="001634EA" w:rsidP="00715D46">
      <w:pPr>
        <w:numPr>
          <w:ilvl w:val="0"/>
          <w:numId w:val="6"/>
        </w:numPr>
        <w:tabs>
          <w:tab w:val="left" w:pos="540"/>
        </w:tabs>
        <w:autoSpaceDE w:val="0"/>
        <w:autoSpaceDN w:val="0"/>
        <w:adjustRightInd w:val="0"/>
      </w:pPr>
      <w:r w:rsidRPr="001634EA">
        <w:t>управленческие решения в отношении любых объектов групповой единицы учета являются взаимно обусловленными;</w:t>
      </w:r>
    </w:p>
    <w:p w14:paraId="754F959A" w14:textId="77777777" w:rsidR="001634EA" w:rsidRPr="001634EA" w:rsidRDefault="001634EA" w:rsidP="00715D46">
      <w:pPr>
        <w:numPr>
          <w:ilvl w:val="0"/>
          <w:numId w:val="6"/>
        </w:numPr>
        <w:tabs>
          <w:tab w:val="left" w:pos="540"/>
        </w:tabs>
        <w:autoSpaceDE w:val="0"/>
        <w:autoSpaceDN w:val="0"/>
        <w:adjustRightInd w:val="0"/>
      </w:pPr>
      <w:r w:rsidRPr="001634EA">
        <w:t>все объекты групповой единицы выполняют однородные функции;</w:t>
      </w:r>
    </w:p>
    <w:p w14:paraId="092B1B27" w14:textId="77777777" w:rsidR="001634EA" w:rsidRPr="001634EA" w:rsidRDefault="001634EA" w:rsidP="00715D46">
      <w:pPr>
        <w:numPr>
          <w:ilvl w:val="0"/>
          <w:numId w:val="6"/>
        </w:numPr>
        <w:tabs>
          <w:tab w:val="left" w:pos="540"/>
        </w:tabs>
        <w:autoSpaceDE w:val="0"/>
        <w:autoSpaceDN w:val="0"/>
        <w:adjustRightInd w:val="0"/>
      </w:pPr>
      <w:r w:rsidRPr="001634EA">
        <w:t>элементы амортизации объектов в составе групповой единицы совпадают либо отличаются не настолько, чтобы невозможно было установить единую норму амортизации;</w:t>
      </w:r>
    </w:p>
    <w:p w14:paraId="55BD515A" w14:textId="77777777" w:rsidR="001634EA" w:rsidRPr="001634EA" w:rsidRDefault="001634EA" w:rsidP="00715D46">
      <w:pPr>
        <w:numPr>
          <w:ilvl w:val="0"/>
          <w:numId w:val="6"/>
        </w:numPr>
        <w:tabs>
          <w:tab w:val="left" w:pos="540"/>
        </w:tabs>
        <w:autoSpaceDE w:val="0"/>
        <w:autoSpaceDN w:val="0"/>
        <w:adjustRightInd w:val="0"/>
      </w:pPr>
      <w:r w:rsidRPr="001634EA">
        <w:t>статьи затрат, в которые включается амортизация групповой единицы учета, и способы ее распределения по этим статьям не отличаются от статей и способов распределения амортизации, которая начислялась бы по каждому объекту групповой единицы учета;</w:t>
      </w:r>
    </w:p>
    <w:p w14:paraId="5AE6CDA6" w14:textId="77777777" w:rsidR="001634EA" w:rsidRPr="001634EA" w:rsidRDefault="001634EA" w:rsidP="00715D46">
      <w:pPr>
        <w:numPr>
          <w:ilvl w:val="0"/>
          <w:numId w:val="6"/>
        </w:numPr>
        <w:tabs>
          <w:tab w:val="left" w:pos="540"/>
        </w:tabs>
        <w:autoSpaceDE w:val="0"/>
        <w:autoSpaceDN w:val="0"/>
        <w:adjustRightInd w:val="0"/>
      </w:pPr>
      <w:r w:rsidRPr="001634EA">
        <w:t>все объекты групповой единицы учета относятся к одной группе основных средств;</w:t>
      </w:r>
    </w:p>
    <w:p w14:paraId="636C3EFB" w14:textId="77777777" w:rsidR="001634EA" w:rsidRPr="001634EA" w:rsidRDefault="001634EA" w:rsidP="00715D46">
      <w:pPr>
        <w:numPr>
          <w:ilvl w:val="0"/>
          <w:numId w:val="6"/>
        </w:numPr>
        <w:tabs>
          <w:tab w:val="left" w:pos="540"/>
        </w:tabs>
        <w:autoSpaceDE w:val="0"/>
        <w:autoSpaceDN w:val="0"/>
        <w:adjustRightInd w:val="0"/>
      </w:pPr>
      <w:r w:rsidRPr="001634EA">
        <w:t>все объекты групповой единицы учета входят в одну единицу, генерирующую денежные средства.</w:t>
      </w:r>
    </w:p>
    <w:p w14:paraId="4AB90FAE" w14:textId="77777777" w:rsidR="001634EA" w:rsidRPr="001634EA" w:rsidRDefault="001634EA" w:rsidP="001634EA">
      <w:pPr>
        <w:autoSpaceDE w:val="0"/>
        <w:autoSpaceDN w:val="0"/>
        <w:adjustRightInd w:val="0"/>
        <w:ind w:firstLine="709"/>
      </w:pPr>
      <w:r w:rsidRPr="001634EA">
        <w:t>Организации могут вводить дополнительные условия объединения объектов основных средств в групповые единицы учета.</w:t>
      </w:r>
    </w:p>
    <w:p w14:paraId="389B60A6" w14:textId="77777777" w:rsidR="001634EA" w:rsidRPr="001634EA" w:rsidRDefault="001634EA" w:rsidP="001634EA">
      <w:pPr>
        <w:autoSpaceDE w:val="0"/>
        <w:autoSpaceDN w:val="0"/>
        <w:adjustRightInd w:val="0"/>
        <w:ind w:firstLine="709"/>
      </w:pPr>
      <w:r w:rsidRPr="001634EA">
        <w:t>Амортизацию по групповой единице учета начисляйте в следующем порядке:</w:t>
      </w:r>
    </w:p>
    <w:p w14:paraId="3BD7A35C" w14:textId="77777777" w:rsidR="001634EA" w:rsidRPr="001634EA" w:rsidRDefault="001634EA" w:rsidP="00715D46">
      <w:pPr>
        <w:numPr>
          <w:ilvl w:val="0"/>
          <w:numId w:val="7"/>
        </w:numPr>
        <w:tabs>
          <w:tab w:val="left" w:pos="540"/>
        </w:tabs>
        <w:autoSpaceDE w:val="0"/>
        <w:autoSpaceDN w:val="0"/>
        <w:adjustRightInd w:val="0"/>
      </w:pPr>
      <w:r w:rsidRPr="001634EA">
        <w:t>если капитальные вложения в объекты групповой единицы учета осуществляются в разное время, то используйте единую норму амортизации и средневзвешенную суммарную балансовую стоимость объектов групповой единицы учета за период начисления амортизации (п. 3 Рекомендации Р-125/2021-КпР "Групповая единица учета основных средств");</w:t>
      </w:r>
    </w:p>
    <w:p w14:paraId="5AA2DF34" w14:textId="77777777" w:rsidR="001634EA" w:rsidRPr="001634EA" w:rsidRDefault="001634EA" w:rsidP="00715D46">
      <w:pPr>
        <w:numPr>
          <w:ilvl w:val="0"/>
          <w:numId w:val="7"/>
        </w:numPr>
        <w:tabs>
          <w:tab w:val="left" w:pos="540"/>
        </w:tabs>
        <w:autoSpaceDE w:val="0"/>
        <w:autoSpaceDN w:val="0"/>
        <w:adjustRightInd w:val="0"/>
      </w:pPr>
      <w:r w:rsidRPr="001634EA">
        <w:t>если капитальные вложения в объекты групповой единицы учета осуществляются одновременно в виде мероприятий, относящихся ко всем объектам этой единицы, то амортизацию по групповой единице рассчитывайте в обычном порядке, как она рассчитывалась бы в отношении отдельного объекта ОС (п. 4 Рекомендации Р-125/2021-КпР "Групповая единица учета основных средств").</w:t>
      </w:r>
    </w:p>
    <w:p w14:paraId="3559C57A" w14:textId="77777777" w:rsidR="001634EA" w:rsidRPr="001634EA" w:rsidRDefault="001634EA" w:rsidP="001634EA">
      <w:pPr>
        <w:autoSpaceDE w:val="0"/>
        <w:autoSpaceDN w:val="0"/>
        <w:adjustRightInd w:val="0"/>
        <w:ind w:firstLine="709"/>
      </w:pPr>
    </w:p>
    <w:p w14:paraId="147AF62D" w14:textId="77777777" w:rsidR="00583C7E" w:rsidRPr="00583C7E" w:rsidRDefault="00583C7E" w:rsidP="001634EA">
      <w:pPr>
        <w:autoSpaceDE w:val="0"/>
        <w:autoSpaceDN w:val="0"/>
        <w:adjustRightInd w:val="0"/>
        <w:ind w:firstLine="709"/>
      </w:pPr>
    </w:p>
    <w:p w14:paraId="1A3B5B20" w14:textId="77777777" w:rsidR="003F64F7" w:rsidRPr="003F64F7" w:rsidRDefault="003F64F7" w:rsidP="003F64F7">
      <w:pPr>
        <w:autoSpaceDE w:val="0"/>
        <w:autoSpaceDN w:val="0"/>
        <w:adjustRightInd w:val="0"/>
        <w:ind w:firstLine="709"/>
        <w:jc w:val="center"/>
        <w:rPr>
          <w:sz w:val="28"/>
          <w:szCs w:val="28"/>
        </w:rPr>
      </w:pPr>
      <w:r w:rsidRPr="003F64F7">
        <w:rPr>
          <w:b/>
          <w:bCs/>
          <w:sz w:val="28"/>
          <w:szCs w:val="28"/>
        </w:rPr>
        <w:t>Документальное оформление операций с основными средствами</w:t>
      </w:r>
    </w:p>
    <w:p w14:paraId="72239764" w14:textId="77777777" w:rsidR="003F64F7" w:rsidRPr="003F64F7" w:rsidRDefault="003F64F7" w:rsidP="003F64F7">
      <w:pPr>
        <w:autoSpaceDE w:val="0"/>
        <w:autoSpaceDN w:val="0"/>
        <w:adjustRightInd w:val="0"/>
        <w:ind w:firstLine="709"/>
        <w:jc w:val="both"/>
      </w:pPr>
    </w:p>
    <w:tbl>
      <w:tblPr>
        <w:tblW w:w="5000" w:type="pct"/>
        <w:tblCellMar>
          <w:top w:w="180" w:type="dxa"/>
          <w:left w:w="0" w:type="dxa"/>
          <w:bottom w:w="180" w:type="dxa"/>
          <w:right w:w="0" w:type="dxa"/>
        </w:tblCellMar>
        <w:tblLook w:val="0000" w:firstRow="0" w:lastRow="0" w:firstColumn="0" w:lastColumn="0" w:noHBand="0" w:noVBand="0"/>
      </w:tblPr>
      <w:tblGrid>
        <w:gridCol w:w="60"/>
        <w:gridCol w:w="180"/>
        <w:gridCol w:w="14150"/>
        <w:gridCol w:w="180"/>
      </w:tblGrid>
      <w:tr w:rsidR="003F64F7" w:rsidRPr="003F64F7" w14:paraId="6C6EA3E0" w14:textId="77777777">
        <w:tc>
          <w:tcPr>
            <w:tcW w:w="60" w:type="dxa"/>
            <w:shd w:val="clear" w:color="auto" w:fill="FE9500"/>
          </w:tcPr>
          <w:p w14:paraId="5A73BD14" w14:textId="77777777" w:rsidR="003F64F7" w:rsidRPr="003F64F7" w:rsidRDefault="003F64F7" w:rsidP="003F64F7">
            <w:pPr>
              <w:autoSpaceDE w:val="0"/>
              <w:autoSpaceDN w:val="0"/>
              <w:adjustRightInd w:val="0"/>
              <w:ind w:firstLine="709"/>
              <w:jc w:val="both"/>
            </w:pPr>
          </w:p>
        </w:tc>
        <w:tc>
          <w:tcPr>
            <w:tcW w:w="180" w:type="dxa"/>
            <w:shd w:val="clear" w:color="auto" w:fill="F2F4E6"/>
          </w:tcPr>
          <w:p w14:paraId="25299BE2" w14:textId="77777777" w:rsidR="003F64F7" w:rsidRPr="003F64F7" w:rsidRDefault="003F64F7" w:rsidP="003F64F7">
            <w:pPr>
              <w:autoSpaceDE w:val="0"/>
              <w:autoSpaceDN w:val="0"/>
              <w:adjustRightInd w:val="0"/>
              <w:ind w:firstLine="709"/>
              <w:jc w:val="both"/>
            </w:pPr>
          </w:p>
        </w:tc>
        <w:tc>
          <w:tcPr>
            <w:tcW w:w="0" w:type="auto"/>
            <w:shd w:val="clear" w:color="auto" w:fill="F2F4E6"/>
          </w:tcPr>
          <w:p w14:paraId="484DEAFE" w14:textId="77777777" w:rsidR="003F64F7" w:rsidRPr="003F64F7" w:rsidRDefault="003F64F7" w:rsidP="003F64F7">
            <w:pPr>
              <w:autoSpaceDE w:val="0"/>
              <w:autoSpaceDN w:val="0"/>
              <w:adjustRightInd w:val="0"/>
              <w:ind w:firstLine="709"/>
              <w:jc w:val="both"/>
            </w:pPr>
            <w:r w:rsidRPr="003F64F7">
              <w:t>Поступление объектов основных средств, их внутреннее перемещение, ремонт, модернизация, выбытие и прочие факты хозяйственной жизни должны быть оформлены первичными учетными документами. Данные из этих первичных учетных документов вносят в инвентарные карточки (книги) и другие регистры бухгалтерского учета основных средств.</w:t>
            </w:r>
          </w:p>
        </w:tc>
        <w:tc>
          <w:tcPr>
            <w:tcW w:w="180" w:type="dxa"/>
            <w:shd w:val="clear" w:color="auto" w:fill="F2F4E6"/>
          </w:tcPr>
          <w:p w14:paraId="703CED75" w14:textId="77777777" w:rsidR="003F64F7" w:rsidRPr="003F64F7" w:rsidRDefault="003F64F7" w:rsidP="003F64F7">
            <w:pPr>
              <w:autoSpaceDE w:val="0"/>
              <w:autoSpaceDN w:val="0"/>
              <w:adjustRightInd w:val="0"/>
              <w:ind w:firstLine="709"/>
              <w:jc w:val="both"/>
            </w:pPr>
          </w:p>
        </w:tc>
      </w:tr>
    </w:tbl>
    <w:p w14:paraId="6B91CAAC" w14:textId="77777777" w:rsidR="003F64F7" w:rsidRPr="003F64F7" w:rsidRDefault="003F64F7" w:rsidP="003F64F7">
      <w:pPr>
        <w:autoSpaceDE w:val="0"/>
        <w:autoSpaceDN w:val="0"/>
        <w:adjustRightInd w:val="0"/>
        <w:ind w:firstLine="709"/>
        <w:jc w:val="both"/>
      </w:pPr>
    </w:p>
    <w:p w14:paraId="531923E4" w14:textId="77777777" w:rsidR="003F64F7" w:rsidRPr="003F64F7" w:rsidRDefault="003F64F7" w:rsidP="003F64F7">
      <w:pPr>
        <w:autoSpaceDE w:val="0"/>
        <w:autoSpaceDN w:val="0"/>
        <w:adjustRightInd w:val="0"/>
        <w:ind w:firstLine="709"/>
        <w:jc w:val="both"/>
      </w:pPr>
    </w:p>
    <w:p w14:paraId="0682C1F7" w14:textId="77777777" w:rsidR="003F64F7" w:rsidRPr="003F64F7" w:rsidRDefault="003F64F7" w:rsidP="003F64F7">
      <w:pPr>
        <w:autoSpaceDE w:val="0"/>
        <w:autoSpaceDN w:val="0"/>
        <w:adjustRightInd w:val="0"/>
        <w:ind w:firstLine="709"/>
        <w:jc w:val="both"/>
      </w:pPr>
      <w:r w:rsidRPr="003F64F7">
        <w:rPr>
          <w:b/>
          <w:bCs/>
        </w:rPr>
        <w:t>1. Как оформить первичными учетными документами операции с основными средствами</w:t>
      </w:r>
    </w:p>
    <w:p w14:paraId="6157D5EE" w14:textId="77777777" w:rsidR="003F64F7" w:rsidRPr="003F64F7" w:rsidRDefault="003F64F7" w:rsidP="003F64F7">
      <w:pPr>
        <w:autoSpaceDE w:val="0"/>
        <w:autoSpaceDN w:val="0"/>
        <w:adjustRightInd w:val="0"/>
        <w:ind w:firstLine="709"/>
        <w:jc w:val="both"/>
      </w:pPr>
      <w:r w:rsidRPr="003F64F7">
        <w:t>Основные операции, связанные с объектами основных средств, оформляйте следующими первичными документами:</w:t>
      </w:r>
    </w:p>
    <w:p w14:paraId="01B6E3F5" w14:textId="77777777" w:rsidR="003F64F7" w:rsidRPr="003F64F7" w:rsidRDefault="003F64F7" w:rsidP="003F64F7">
      <w:pPr>
        <w:autoSpaceDE w:val="0"/>
        <w:autoSpaceDN w:val="0"/>
        <w:adjustRightInd w:val="0"/>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6063"/>
        <w:gridCol w:w="5812"/>
      </w:tblGrid>
      <w:tr w:rsidR="003F64F7" w:rsidRPr="003F64F7" w14:paraId="312AD138" w14:textId="77777777" w:rsidTr="00446534">
        <w:tc>
          <w:tcPr>
            <w:tcW w:w="2154" w:type="dxa"/>
            <w:tcBorders>
              <w:top w:val="single" w:sz="4" w:space="0" w:color="auto"/>
              <w:left w:val="single" w:sz="4" w:space="0" w:color="auto"/>
              <w:bottom w:val="single" w:sz="4" w:space="0" w:color="auto"/>
              <w:right w:val="single" w:sz="4" w:space="0" w:color="auto"/>
            </w:tcBorders>
          </w:tcPr>
          <w:p w14:paraId="6053CEF9" w14:textId="77777777" w:rsidR="003F64F7" w:rsidRPr="003F64F7" w:rsidRDefault="003F64F7" w:rsidP="003F64F7">
            <w:pPr>
              <w:autoSpaceDE w:val="0"/>
              <w:autoSpaceDN w:val="0"/>
              <w:adjustRightInd w:val="0"/>
              <w:ind w:firstLine="709"/>
              <w:jc w:val="both"/>
            </w:pPr>
            <w:r w:rsidRPr="003F64F7">
              <w:lastRenderedPageBreak/>
              <w:t>Операция</w:t>
            </w:r>
          </w:p>
        </w:tc>
        <w:tc>
          <w:tcPr>
            <w:tcW w:w="6063" w:type="dxa"/>
            <w:tcBorders>
              <w:top w:val="single" w:sz="4" w:space="0" w:color="auto"/>
              <w:left w:val="single" w:sz="4" w:space="0" w:color="auto"/>
              <w:bottom w:val="single" w:sz="4" w:space="0" w:color="auto"/>
              <w:right w:val="single" w:sz="4" w:space="0" w:color="auto"/>
            </w:tcBorders>
          </w:tcPr>
          <w:p w14:paraId="0A37FD4E" w14:textId="77777777" w:rsidR="003F64F7" w:rsidRPr="003F64F7" w:rsidRDefault="003F64F7" w:rsidP="003F64F7">
            <w:pPr>
              <w:autoSpaceDE w:val="0"/>
              <w:autoSpaceDN w:val="0"/>
              <w:adjustRightInd w:val="0"/>
              <w:ind w:firstLine="709"/>
              <w:jc w:val="both"/>
            </w:pPr>
            <w:r w:rsidRPr="003F64F7">
              <w:t>Первичный учетный документ</w:t>
            </w:r>
          </w:p>
        </w:tc>
        <w:tc>
          <w:tcPr>
            <w:tcW w:w="5812" w:type="dxa"/>
            <w:tcBorders>
              <w:top w:val="single" w:sz="4" w:space="0" w:color="auto"/>
              <w:left w:val="single" w:sz="4" w:space="0" w:color="auto"/>
              <w:bottom w:val="single" w:sz="4" w:space="0" w:color="auto"/>
              <w:right w:val="single" w:sz="4" w:space="0" w:color="auto"/>
            </w:tcBorders>
          </w:tcPr>
          <w:p w14:paraId="20FD5176" w14:textId="77777777" w:rsidR="003F64F7" w:rsidRPr="003F64F7" w:rsidRDefault="003F64F7" w:rsidP="003F64F7">
            <w:pPr>
              <w:autoSpaceDE w:val="0"/>
              <w:autoSpaceDN w:val="0"/>
              <w:adjustRightInd w:val="0"/>
              <w:ind w:firstLine="709"/>
              <w:jc w:val="both"/>
            </w:pPr>
            <w:r w:rsidRPr="003F64F7">
              <w:t>Комментарий</w:t>
            </w:r>
          </w:p>
        </w:tc>
      </w:tr>
      <w:tr w:rsidR="003F64F7" w:rsidRPr="003F64F7" w14:paraId="2A0F1223" w14:textId="77777777" w:rsidTr="00446534">
        <w:tc>
          <w:tcPr>
            <w:tcW w:w="2154" w:type="dxa"/>
            <w:tcBorders>
              <w:top w:val="single" w:sz="4" w:space="0" w:color="auto"/>
              <w:left w:val="single" w:sz="4" w:space="0" w:color="auto"/>
              <w:bottom w:val="single" w:sz="4" w:space="0" w:color="auto"/>
              <w:right w:val="single" w:sz="4" w:space="0" w:color="auto"/>
            </w:tcBorders>
          </w:tcPr>
          <w:p w14:paraId="52A91168" w14:textId="77777777" w:rsidR="003F64F7" w:rsidRPr="003F64F7" w:rsidRDefault="003F64F7" w:rsidP="003F64F7">
            <w:pPr>
              <w:autoSpaceDE w:val="0"/>
              <w:autoSpaceDN w:val="0"/>
              <w:adjustRightInd w:val="0"/>
              <w:ind w:firstLine="709"/>
              <w:jc w:val="both"/>
            </w:pPr>
            <w:r w:rsidRPr="003F64F7">
              <w:t>Поступление оборудования, требующего установки (сборки, монтажа)</w:t>
            </w:r>
          </w:p>
        </w:tc>
        <w:tc>
          <w:tcPr>
            <w:tcW w:w="6063" w:type="dxa"/>
            <w:tcBorders>
              <w:top w:val="single" w:sz="4" w:space="0" w:color="auto"/>
              <w:left w:val="single" w:sz="4" w:space="0" w:color="auto"/>
              <w:bottom w:val="single" w:sz="4" w:space="0" w:color="auto"/>
              <w:right w:val="single" w:sz="4" w:space="0" w:color="auto"/>
            </w:tcBorders>
          </w:tcPr>
          <w:p w14:paraId="15FBDD64" w14:textId="3B971167" w:rsidR="003F64F7" w:rsidRPr="003F64F7" w:rsidRDefault="003F64F7" w:rsidP="00715D46">
            <w:pPr>
              <w:numPr>
                <w:ilvl w:val="0"/>
                <w:numId w:val="2"/>
              </w:numPr>
              <w:tabs>
                <w:tab w:val="left" w:pos="540"/>
              </w:tabs>
              <w:autoSpaceDE w:val="0"/>
              <w:autoSpaceDN w:val="0"/>
              <w:adjustRightInd w:val="0"/>
              <w:jc w:val="both"/>
            </w:pPr>
            <w:r w:rsidRPr="003F64F7">
              <w:t>Акт о приеме (поступлении) оборудования по форме N ОС-14 Акт (иной документ) по самостоятельно разработанной форме с обязательными реквизитами первичного учетного документа</w:t>
            </w:r>
          </w:p>
        </w:tc>
        <w:tc>
          <w:tcPr>
            <w:tcW w:w="5812" w:type="dxa"/>
            <w:tcBorders>
              <w:top w:val="single" w:sz="4" w:space="0" w:color="auto"/>
              <w:left w:val="single" w:sz="4" w:space="0" w:color="auto"/>
              <w:bottom w:val="single" w:sz="4" w:space="0" w:color="auto"/>
              <w:right w:val="single" w:sz="4" w:space="0" w:color="auto"/>
            </w:tcBorders>
          </w:tcPr>
          <w:p w14:paraId="7A6905C3" w14:textId="77777777" w:rsidR="003F64F7" w:rsidRPr="003F64F7" w:rsidRDefault="003F64F7" w:rsidP="003F64F7">
            <w:pPr>
              <w:autoSpaceDE w:val="0"/>
              <w:autoSpaceDN w:val="0"/>
              <w:adjustRightInd w:val="0"/>
              <w:ind w:firstLine="709"/>
              <w:jc w:val="both"/>
            </w:pPr>
            <w:r w:rsidRPr="003F64F7">
              <w:t>Акт составляет комиссия, назначенная руководителем организации для приемки основных средств, как правило, в двух экземплярах - для лица, принимающего ценности на ответственное хранение, и для бухгалтерии. Утверждает акт руководитель или иное уполномоченное им лицо</w:t>
            </w:r>
          </w:p>
        </w:tc>
      </w:tr>
      <w:tr w:rsidR="003F64F7" w:rsidRPr="003F64F7" w14:paraId="08E76675" w14:textId="77777777" w:rsidTr="00446534">
        <w:tc>
          <w:tcPr>
            <w:tcW w:w="2154" w:type="dxa"/>
            <w:tcBorders>
              <w:top w:val="single" w:sz="4" w:space="0" w:color="auto"/>
              <w:left w:val="single" w:sz="4" w:space="0" w:color="auto"/>
              <w:bottom w:val="single" w:sz="4" w:space="0" w:color="auto"/>
              <w:right w:val="single" w:sz="4" w:space="0" w:color="auto"/>
            </w:tcBorders>
          </w:tcPr>
          <w:p w14:paraId="1F378BC7" w14:textId="77777777" w:rsidR="003F64F7" w:rsidRPr="003F64F7" w:rsidRDefault="003F64F7" w:rsidP="003F64F7">
            <w:pPr>
              <w:autoSpaceDE w:val="0"/>
              <w:autoSpaceDN w:val="0"/>
              <w:adjustRightInd w:val="0"/>
              <w:ind w:firstLine="709"/>
              <w:jc w:val="both"/>
            </w:pPr>
            <w:r w:rsidRPr="003F64F7">
              <w:t>Передача оборудования в монтаж</w:t>
            </w:r>
          </w:p>
        </w:tc>
        <w:tc>
          <w:tcPr>
            <w:tcW w:w="6063" w:type="dxa"/>
            <w:tcBorders>
              <w:top w:val="single" w:sz="4" w:space="0" w:color="auto"/>
              <w:left w:val="single" w:sz="4" w:space="0" w:color="auto"/>
              <w:bottom w:val="single" w:sz="4" w:space="0" w:color="auto"/>
              <w:right w:val="single" w:sz="4" w:space="0" w:color="auto"/>
            </w:tcBorders>
          </w:tcPr>
          <w:p w14:paraId="05DA459C" w14:textId="2D837522" w:rsidR="003F64F7" w:rsidRPr="003F64F7" w:rsidRDefault="003F64F7" w:rsidP="00715D46">
            <w:pPr>
              <w:numPr>
                <w:ilvl w:val="0"/>
                <w:numId w:val="3"/>
              </w:numPr>
              <w:tabs>
                <w:tab w:val="left" w:pos="540"/>
              </w:tabs>
              <w:autoSpaceDE w:val="0"/>
              <w:autoSpaceDN w:val="0"/>
              <w:adjustRightInd w:val="0"/>
              <w:jc w:val="both"/>
            </w:pPr>
            <w:r w:rsidRPr="003F64F7">
              <w:t>Акт о приемке-передаче оборудования в монтаж по форме N ОС-15 Акт (иной документ) по самостоятельно разработанной форме с обязательными реквизитами первичного учетного документа</w:t>
            </w:r>
          </w:p>
        </w:tc>
        <w:tc>
          <w:tcPr>
            <w:tcW w:w="5812" w:type="dxa"/>
            <w:tcBorders>
              <w:top w:val="single" w:sz="4" w:space="0" w:color="auto"/>
              <w:left w:val="single" w:sz="4" w:space="0" w:color="auto"/>
              <w:bottom w:val="single" w:sz="4" w:space="0" w:color="auto"/>
              <w:right w:val="single" w:sz="4" w:space="0" w:color="auto"/>
            </w:tcBorders>
          </w:tcPr>
          <w:p w14:paraId="21AD1ABC" w14:textId="77777777" w:rsidR="003F64F7" w:rsidRPr="003F64F7" w:rsidRDefault="003F64F7" w:rsidP="003F64F7">
            <w:pPr>
              <w:autoSpaceDE w:val="0"/>
              <w:autoSpaceDN w:val="0"/>
              <w:adjustRightInd w:val="0"/>
              <w:ind w:firstLine="709"/>
              <w:jc w:val="both"/>
            </w:pPr>
            <w:r w:rsidRPr="003F64F7">
              <w:t>Если представитель монтажной организации входил в состав приемочной комиссии и расписался в получении оборудования для монтажа в акте по форме N ОС-14, то акт по форме N ОС-15 не составляют</w:t>
            </w:r>
          </w:p>
        </w:tc>
      </w:tr>
      <w:tr w:rsidR="003F64F7" w:rsidRPr="003F64F7" w14:paraId="63CE526D" w14:textId="77777777" w:rsidTr="00446534">
        <w:tc>
          <w:tcPr>
            <w:tcW w:w="2154" w:type="dxa"/>
            <w:tcBorders>
              <w:top w:val="single" w:sz="4" w:space="0" w:color="auto"/>
              <w:left w:val="single" w:sz="4" w:space="0" w:color="auto"/>
              <w:bottom w:val="single" w:sz="4" w:space="0" w:color="auto"/>
              <w:right w:val="single" w:sz="4" w:space="0" w:color="auto"/>
            </w:tcBorders>
          </w:tcPr>
          <w:p w14:paraId="305246E9" w14:textId="77777777" w:rsidR="003F64F7" w:rsidRPr="003F64F7" w:rsidRDefault="003F64F7" w:rsidP="003F64F7">
            <w:pPr>
              <w:autoSpaceDE w:val="0"/>
              <w:autoSpaceDN w:val="0"/>
              <w:adjustRightInd w:val="0"/>
              <w:ind w:firstLine="709"/>
              <w:jc w:val="both"/>
            </w:pPr>
            <w:r w:rsidRPr="003F64F7">
              <w:t>Принятие к учету основных средств</w:t>
            </w:r>
          </w:p>
        </w:tc>
        <w:tc>
          <w:tcPr>
            <w:tcW w:w="6063" w:type="dxa"/>
            <w:tcBorders>
              <w:top w:val="single" w:sz="4" w:space="0" w:color="auto"/>
              <w:left w:val="single" w:sz="4" w:space="0" w:color="auto"/>
              <w:bottom w:val="single" w:sz="4" w:space="0" w:color="auto"/>
              <w:right w:val="single" w:sz="4" w:space="0" w:color="auto"/>
            </w:tcBorders>
          </w:tcPr>
          <w:p w14:paraId="5F771928" w14:textId="30881BB4" w:rsidR="003F64F7" w:rsidRPr="003F64F7" w:rsidRDefault="003F64F7" w:rsidP="00715D46">
            <w:pPr>
              <w:numPr>
                <w:ilvl w:val="0"/>
                <w:numId w:val="4"/>
              </w:numPr>
              <w:tabs>
                <w:tab w:val="left" w:pos="540"/>
              </w:tabs>
              <w:autoSpaceDE w:val="0"/>
              <w:autoSpaceDN w:val="0"/>
              <w:adjustRightInd w:val="0"/>
              <w:jc w:val="both"/>
            </w:pPr>
            <w:r w:rsidRPr="003F64F7">
              <w:t xml:space="preserve">Акт о приеме-передаче объекта основных средств (кроме зданий, сооружений) по форме N ОС-1 </w:t>
            </w:r>
          </w:p>
          <w:p w14:paraId="770CFC6E" w14:textId="77777777" w:rsidR="003F64F7" w:rsidRPr="003F64F7" w:rsidRDefault="003F64F7" w:rsidP="00715D46">
            <w:pPr>
              <w:numPr>
                <w:ilvl w:val="0"/>
                <w:numId w:val="4"/>
              </w:numPr>
              <w:tabs>
                <w:tab w:val="left" w:pos="540"/>
              </w:tabs>
              <w:autoSpaceDE w:val="0"/>
              <w:autoSpaceDN w:val="0"/>
              <w:adjustRightInd w:val="0"/>
              <w:jc w:val="both"/>
            </w:pPr>
            <w:r w:rsidRPr="003F64F7">
              <w:t>Акт о приеме-передаче здания (сооружения) по форме N ОС-1а (см. образец заполнения)</w:t>
            </w:r>
          </w:p>
          <w:p w14:paraId="0F235CE2" w14:textId="77777777" w:rsidR="00446534" w:rsidRDefault="003F64F7" w:rsidP="00715D46">
            <w:pPr>
              <w:numPr>
                <w:ilvl w:val="0"/>
                <w:numId w:val="4"/>
              </w:numPr>
              <w:tabs>
                <w:tab w:val="left" w:pos="540"/>
              </w:tabs>
              <w:autoSpaceDE w:val="0"/>
              <w:autoSpaceDN w:val="0"/>
              <w:adjustRightInd w:val="0"/>
              <w:jc w:val="both"/>
            </w:pPr>
            <w:r w:rsidRPr="003F64F7">
              <w:t xml:space="preserve">Акт о приеме-передаче групп объектов основных средств (кроме зданий, сооружений) по форме N ОС-1б </w:t>
            </w:r>
          </w:p>
          <w:p w14:paraId="6464338F" w14:textId="5AAEFAF4" w:rsidR="003F64F7" w:rsidRPr="003F64F7" w:rsidRDefault="003F64F7" w:rsidP="00715D46">
            <w:pPr>
              <w:numPr>
                <w:ilvl w:val="0"/>
                <w:numId w:val="4"/>
              </w:numPr>
              <w:tabs>
                <w:tab w:val="left" w:pos="540"/>
              </w:tabs>
              <w:autoSpaceDE w:val="0"/>
              <w:autoSpaceDN w:val="0"/>
              <w:adjustRightInd w:val="0"/>
              <w:jc w:val="both"/>
            </w:pPr>
            <w:r w:rsidRPr="003F64F7">
              <w:t xml:space="preserve">Акт (иной документ) по самостоятельно разработанной форме с обязательными реквизитами первичного учетного документа </w:t>
            </w:r>
          </w:p>
        </w:tc>
        <w:tc>
          <w:tcPr>
            <w:tcW w:w="5812" w:type="dxa"/>
            <w:tcBorders>
              <w:top w:val="single" w:sz="4" w:space="0" w:color="auto"/>
              <w:left w:val="single" w:sz="4" w:space="0" w:color="auto"/>
              <w:bottom w:val="single" w:sz="4" w:space="0" w:color="auto"/>
              <w:right w:val="single" w:sz="4" w:space="0" w:color="auto"/>
            </w:tcBorders>
          </w:tcPr>
          <w:p w14:paraId="731AEF14" w14:textId="77777777" w:rsidR="003F64F7" w:rsidRPr="003F64F7" w:rsidRDefault="003F64F7" w:rsidP="003F64F7">
            <w:pPr>
              <w:autoSpaceDE w:val="0"/>
              <w:autoSpaceDN w:val="0"/>
              <w:adjustRightInd w:val="0"/>
              <w:ind w:firstLine="709"/>
              <w:jc w:val="both"/>
            </w:pPr>
            <w:r w:rsidRPr="003F64F7">
              <w:t>Акт составьте на дату, когда основное средство готово к использованию в запланированных целях (все необходимые для этого капитальные вложения произведены, объект находится в состоянии и местоположении, пригодных к использованию).</w:t>
            </w:r>
          </w:p>
          <w:p w14:paraId="6B52D550" w14:textId="77777777" w:rsidR="003F64F7" w:rsidRPr="003F64F7" w:rsidRDefault="003F64F7" w:rsidP="003F64F7">
            <w:pPr>
              <w:autoSpaceDE w:val="0"/>
              <w:autoSpaceDN w:val="0"/>
              <w:adjustRightInd w:val="0"/>
              <w:ind w:firstLine="709"/>
              <w:jc w:val="both"/>
            </w:pPr>
            <w:r w:rsidRPr="003F64F7">
              <w:t>Если вы приобрели основное средство, бывшее в эксплуатации, которое готово к использованию, и получили от продавца экземпляр акта о приеме-передаче по унифицированной форме, заполните свою часть акта. Укажите в нем дату принятия к бухгалтерскому учету объекта в состав основных средств</w:t>
            </w:r>
          </w:p>
        </w:tc>
      </w:tr>
      <w:tr w:rsidR="003F64F7" w:rsidRPr="003F64F7" w14:paraId="127D2764" w14:textId="77777777" w:rsidTr="00446534">
        <w:tc>
          <w:tcPr>
            <w:tcW w:w="2154" w:type="dxa"/>
            <w:tcBorders>
              <w:top w:val="single" w:sz="4" w:space="0" w:color="auto"/>
              <w:left w:val="single" w:sz="4" w:space="0" w:color="auto"/>
              <w:bottom w:val="single" w:sz="4" w:space="0" w:color="auto"/>
              <w:right w:val="single" w:sz="4" w:space="0" w:color="auto"/>
            </w:tcBorders>
          </w:tcPr>
          <w:p w14:paraId="7D3CFCE1" w14:textId="77777777" w:rsidR="003F64F7" w:rsidRPr="003F64F7" w:rsidRDefault="003F64F7" w:rsidP="003F64F7">
            <w:pPr>
              <w:autoSpaceDE w:val="0"/>
              <w:autoSpaceDN w:val="0"/>
              <w:adjustRightInd w:val="0"/>
              <w:ind w:firstLine="709"/>
              <w:jc w:val="both"/>
            </w:pPr>
            <w:r w:rsidRPr="003F64F7">
              <w:t>Перемещение основных средств между подразделениями организации</w:t>
            </w:r>
          </w:p>
        </w:tc>
        <w:tc>
          <w:tcPr>
            <w:tcW w:w="6063" w:type="dxa"/>
            <w:tcBorders>
              <w:top w:val="single" w:sz="4" w:space="0" w:color="auto"/>
              <w:left w:val="single" w:sz="4" w:space="0" w:color="auto"/>
              <w:bottom w:val="single" w:sz="4" w:space="0" w:color="auto"/>
              <w:right w:val="single" w:sz="4" w:space="0" w:color="auto"/>
            </w:tcBorders>
          </w:tcPr>
          <w:p w14:paraId="4F40D865" w14:textId="77777777" w:rsidR="00446534" w:rsidRDefault="003F64F7" w:rsidP="00715D46">
            <w:pPr>
              <w:numPr>
                <w:ilvl w:val="0"/>
                <w:numId w:val="5"/>
              </w:numPr>
              <w:tabs>
                <w:tab w:val="left" w:pos="540"/>
              </w:tabs>
              <w:autoSpaceDE w:val="0"/>
              <w:autoSpaceDN w:val="0"/>
              <w:adjustRightInd w:val="0"/>
              <w:jc w:val="both"/>
            </w:pPr>
            <w:r w:rsidRPr="003F64F7">
              <w:t xml:space="preserve">Накладная на внутреннее перемещение объектов основных средств по форме N ОС-2 </w:t>
            </w:r>
          </w:p>
          <w:p w14:paraId="4A131CC8" w14:textId="05BA6E9D" w:rsidR="003F64F7" w:rsidRPr="003F64F7" w:rsidRDefault="003F64F7" w:rsidP="00715D46">
            <w:pPr>
              <w:numPr>
                <w:ilvl w:val="0"/>
                <w:numId w:val="5"/>
              </w:numPr>
              <w:tabs>
                <w:tab w:val="left" w:pos="540"/>
              </w:tabs>
              <w:autoSpaceDE w:val="0"/>
              <w:autoSpaceDN w:val="0"/>
              <w:adjustRightInd w:val="0"/>
              <w:jc w:val="both"/>
            </w:pPr>
            <w:r w:rsidRPr="003F64F7">
              <w:t>Накладная по самостоятельно разработанной форме с обязательными реквизитами первичного учетного документа</w:t>
            </w:r>
          </w:p>
        </w:tc>
        <w:tc>
          <w:tcPr>
            <w:tcW w:w="5812" w:type="dxa"/>
            <w:tcBorders>
              <w:top w:val="single" w:sz="4" w:space="0" w:color="auto"/>
              <w:left w:val="single" w:sz="4" w:space="0" w:color="auto"/>
              <w:bottom w:val="single" w:sz="4" w:space="0" w:color="auto"/>
              <w:right w:val="single" w:sz="4" w:space="0" w:color="auto"/>
            </w:tcBorders>
          </w:tcPr>
          <w:p w14:paraId="5A44041D" w14:textId="77777777" w:rsidR="003F64F7" w:rsidRPr="003F64F7" w:rsidRDefault="003F64F7" w:rsidP="003F64F7">
            <w:pPr>
              <w:autoSpaceDE w:val="0"/>
              <w:autoSpaceDN w:val="0"/>
              <w:adjustRightInd w:val="0"/>
              <w:ind w:firstLine="709"/>
              <w:jc w:val="both"/>
            </w:pPr>
            <w:r w:rsidRPr="003F64F7">
              <w:t>Накладную составьте в трех экземплярах: для бухгалтерии, для передающего и получающего основные средства подразделений. Укажите данные о техническом состоянии передаваемых объектов, актуальные на момент передачи.</w:t>
            </w:r>
          </w:p>
          <w:p w14:paraId="7E5EB61B" w14:textId="77777777" w:rsidR="003F64F7" w:rsidRPr="003F64F7" w:rsidRDefault="003F64F7" w:rsidP="003F64F7">
            <w:pPr>
              <w:autoSpaceDE w:val="0"/>
              <w:autoSpaceDN w:val="0"/>
              <w:adjustRightInd w:val="0"/>
              <w:ind w:firstLine="709"/>
              <w:jc w:val="both"/>
            </w:pPr>
            <w:r w:rsidRPr="003F64F7">
              <w:lastRenderedPageBreak/>
              <w:t>Накладную подписывают ответственные лица передающего и получающего основные средства подразделений</w:t>
            </w:r>
          </w:p>
        </w:tc>
      </w:tr>
      <w:tr w:rsidR="003F64F7" w:rsidRPr="003F64F7" w14:paraId="1A81AB81" w14:textId="77777777" w:rsidTr="00446534">
        <w:tc>
          <w:tcPr>
            <w:tcW w:w="2154" w:type="dxa"/>
            <w:tcBorders>
              <w:top w:val="single" w:sz="4" w:space="0" w:color="auto"/>
              <w:left w:val="single" w:sz="4" w:space="0" w:color="auto"/>
              <w:bottom w:val="single" w:sz="4" w:space="0" w:color="auto"/>
              <w:right w:val="single" w:sz="4" w:space="0" w:color="auto"/>
            </w:tcBorders>
          </w:tcPr>
          <w:p w14:paraId="665CEB49" w14:textId="77777777" w:rsidR="003F64F7" w:rsidRPr="003F64F7" w:rsidRDefault="003F64F7" w:rsidP="003F64F7">
            <w:pPr>
              <w:autoSpaceDE w:val="0"/>
              <w:autoSpaceDN w:val="0"/>
              <w:adjustRightInd w:val="0"/>
              <w:ind w:firstLine="709"/>
              <w:jc w:val="both"/>
            </w:pPr>
            <w:r w:rsidRPr="003F64F7">
              <w:lastRenderedPageBreak/>
              <w:t>Приемка основных средств после окончания ремонта, модернизации, реконструкции</w:t>
            </w:r>
          </w:p>
        </w:tc>
        <w:tc>
          <w:tcPr>
            <w:tcW w:w="6063" w:type="dxa"/>
            <w:tcBorders>
              <w:top w:val="single" w:sz="4" w:space="0" w:color="auto"/>
              <w:left w:val="single" w:sz="4" w:space="0" w:color="auto"/>
              <w:bottom w:val="single" w:sz="4" w:space="0" w:color="auto"/>
              <w:right w:val="single" w:sz="4" w:space="0" w:color="auto"/>
            </w:tcBorders>
          </w:tcPr>
          <w:p w14:paraId="2AEAB54F" w14:textId="77777777" w:rsidR="00446534" w:rsidRDefault="003F64F7" w:rsidP="00715D46">
            <w:pPr>
              <w:numPr>
                <w:ilvl w:val="0"/>
                <w:numId w:val="6"/>
              </w:numPr>
              <w:tabs>
                <w:tab w:val="left" w:pos="540"/>
              </w:tabs>
              <w:autoSpaceDE w:val="0"/>
              <w:autoSpaceDN w:val="0"/>
              <w:adjustRightInd w:val="0"/>
              <w:jc w:val="both"/>
            </w:pPr>
            <w:r w:rsidRPr="003F64F7">
              <w:t xml:space="preserve">Акт о приеме-сдаче отремонтированных, реконструированных, модернизированных объектов основных средств по форме N ОС-3 </w:t>
            </w:r>
          </w:p>
          <w:p w14:paraId="4C7B6E90" w14:textId="5143A3AB" w:rsidR="003F64F7" w:rsidRPr="003F64F7" w:rsidRDefault="003F64F7" w:rsidP="00715D46">
            <w:pPr>
              <w:numPr>
                <w:ilvl w:val="0"/>
                <w:numId w:val="6"/>
              </w:numPr>
              <w:tabs>
                <w:tab w:val="left" w:pos="540"/>
              </w:tabs>
              <w:autoSpaceDE w:val="0"/>
              <w:autoSpaceDN w:val="0"/>
              <w:adjustRightInd w:val="0"/>
              <w:jc w:val="both"/>
            </w:pPr>
            <w:r w:rsidRPr="003F64F7">
              <w:t>Акт по самостоятельно разработанной форме или документ, предоставленный подрядчиком с обязательными реквизитами первичного учетного документа</w:t>
            </w:r>
          </w:p>
        </w:tc>
        <w:tc>
          <w:tcPr>
            <w:tcW w:w="5812" w:type="dxa"/>
            <w:tcBorders>
              <w:top w:val="single" w:sz="4" w:space="0" w:color="auto"/>
              <w:left w:val="single" w:sz="4" w:space="0" w:color="auto"/>
              <w:bottom w:val="single" w:sz="4" w:space="0" w:color="auto"/>
              <w:right w:val="single" w:sz="4" w:space="0" w:color="auto"/>
            </w:tcBorders>
          </w:tcPr>
          <w:p w14:paraId="364D5E3C" w14:textId="77777777" w:rsidR="003F64F7" w:rsidRPr="003F64F7" w:rsidRDefault="003F64F7" w:rsidP="003F64F7">
            <w:pPr>
              <w:autoSpaceDE w:val="0"/>
              <w:autoSpaceDN w:val="0"/>
              <w:adjustRightInd w:val="0"/>
              <w:ind w:firstLine="709"/>
              <w:jc w:val="both"/>
            </w:pPr>
            <w:r w:rsidRPr="003F64F7">
              <w:t>В акте укажите:</w:t>
            </w:r>
          </w:p>
          <w:p w14:paraId="5124E80E" w14:textId="77777777" w:rsidR="003F64F7" w:rsidRPr="003F64F7" w:rsidRDefault="003F64F7" w:rsidP="00715D46">
            <w:pPr>
              <w:numPr>
                <w:ilvl w:val="0"/>
                <w:numId w:val="7"/>
              </w:numPr>
              <w:tabs>
                <w:tab w:val="left" w:pos="540"/>
              </w:tabs>
              <w:autoSpaceDE w:val="0"/>
              <w:autoSpaceDN w:val="0"/>
              <w:adjustRightInd w:val="0"/>
              <w:jc w:val="both"/>
            </w:pPr>
            <w:r w:rsidRPr="003F64F7">
              <w:t>данные об объекте основных средств на момент передачи его в ремонт (на реконструкцию, модернизацию)</w:t>
            </w:r>
          </w:p>
          <w:p w14:paraId="0FE74D23" w14:textId="77777777" w:rsidR="003F64F7" w:rsidRPr="003F64F7" w:rsidRDefault="003F64F7" w:rsidP="00715D46">
            <w:pPr>
              <w:numPr>
                <w:ilvl w:val="0"/>
                <w:numId w:val="7"/>
              </w:numPr>
              <w:tabs>
                <w:tab w:val="left" w:pos="540"/>
              </w:tabs>
              <w:autoSpaceDE w:val="0"/>
              <w:autoSpaceDN w:val="0"/>
              <w:adjustRightInd w:val="0"/>
              <w:jc w:val="both"/>
            </w:pPr>
            <w:r w:rsidRPr="003F64F7">
              <w:t>сведения о проведенных работах и понесенных затратах на ремонт (улучшение) основных средств.</w:t>
            </w:r>
          </w:p>
          <w:p w14:paraId="3786E858" w14:textId="77777777" w:rsidR="003F64F7" w:rsidRPr="003F64F7" w:rsidRDefault="003F64F7" w:rsidP="003F64F7">
            <w:pPr>
              <w:autoSpaceDE w:val="0"/>
              <w:autoSpaceDN w:val="0"/>
              <w:adjustRightInd w:val="0"/>
              <w:ind w:firstLine="709"/>
              <w:jc w:val="both"/>
            </w:pPr>
            <w:r w:rsidRPr="003F64F7">
              <w:t>При выполнении работ собственными силами акт составьте в одном экземпляре. Если привлекали стороннюю организацию, составьте акт в двух экземплярах.</w:t>
            </w:r>
          </w:p>
          <w:p w14:paraId="4D8C4D63" w14:textId="77777777" w:rsidR="003F64F7" w:rsidRPr="003F64F7" w:rsidRDefault="003F64F7" w:rsidP="003F64F7">
            <w:pPr>
              <w:autoSpaceDE w:val="0"/>
              <w:autoSpaceDN w:val="0"/>
              <w:adjustRightInd w:val="0"/>
              <w:ind w:firstLine="709"/>
              <w:jc w:val="both"/>
            </w:pPr>
            <w:r w:rsidRPr="003F64F7">
              <w:t>Акт подписывают приемочная комиссия и представитель подрядчика или структурного подразделения, проводившего работы; утверждает - руководитель организации или иное уполномоченное лицо</w:t>
            </w:r>
          </w:p>
        </w:tc>
      </w:tr>
      <w:tr w:rsidR="003F64F7" w:rsidRPr="003F64F7" w14:paraId="5AFF9288" w14:textId="77777777" w:rsidTr="00446534">
        <w:tc>
          <w:tcPr>
            <w:tcW w:w="2154" w:type="dxa"/>
            <w:tcBorders>
              <w:top w:val="single" w:sz="4" w:space="0" w:color="auto"/>
              <w:left w:val="single" w:sz="4" w:space="0" w:color="auto"/>
              <w:bottom w:val="single" w:sz="4" w:space="0" w:color="auto"/>
              <w:right w:val="single" w:sz="4" w:space="0" w:color="auto"/>
            </w:tcBorders>
          </w:tcPr>
          <w:p w14:paraId="7B9D33D9" w14:textId="77777777" w:rsidR="003F64F7" w:rsidRPr="003F64F7" w:rsidRDefault="003F64F7" w:rsidP="003F64F7">
            <w:pPr>
              <w:autoSpaceDE w:val="0"/>
              <w:autoSpaceDN w:val="0"/>
              <w:adjustRightInd w:val="0"/>
              <w:ind w:firstLine="709"/>
              <w:jc w:val="both"/>
            </w:pPr>
            <w:r w:rsidRPr="003F64F7">
              <w:t>Списание основных средств</w:t>
            </w:r>
          </w:p>
        </w:tc>
        <w:tc>
          <w:tcPr>
            <w:tcW w:w="6063" w:type="dxa"/>
            <w:tcBorders>
              <w:top w:val="single" w:sz="4" w:space="0" w:color="auto"/>
              <w:left w:val="single" w:sz="4" w:space="0" w:color="auto"/>
              <w:bottom w:val="single" w:sz="4" w:space="0" w:color="auto"/>
              <w:right w:val="single" w:sz="4" w:space="0" w:color="auto"/>
            </w:tcBorders>
          </w:tcPr>
          <w:p w14:paraId="0CB8354F" w14:textId="67A0F03B" w:rsidR="00446534" w:rsidRPr="003F64F7" w:rsidRDefault="003F64F7" w:rsidP="00715D46">
            <w:pPr>
              <w:numPr>
                <w:ilvl w:val="0"/>
                <w:numId w:val="8"/>
              </w:numPr>
              <w:tabs>
                <w:tab w:val="left" w:pos="540"/>
              </w:tabs>
              <w:autoSpaceDE w:val="0"/>
              <w:autoSpaceDN w:val="0"/>
              <w:adjustRightInd w:val="0"/>
              <w:jc w:val="both"/>
            </w:pPr>
            <w:r w:rsidRPr="003F64F7">
              <w:t xml:space="preserve">Акт о списании объекта основных средств (кроме автотранспортных средств) по форме N ОС-4 </w:t>
            </w:r>
          </w:p>
          <w:p w14:paraId="671BBEFF" w14:textId="066142BD" w:rsidR="003F64F7" w:rsidRPr="003F64F7" w:rsidRDefault="003F64F7" w:rsidP="00715D46">
            <w:pPr>
              <w:numPr>
                <w:ilvl w:val="0"/>
                <w:numId w:val="8"/>
              </w:numPr>
              <w:tabs>
                <w:tab w:val="left" w:pos="540"/>
              </w:tabs>
              <w:autoSpaceDE w:val="0"/>
              <w:autoSpaceDN w:val="0"/>
              <w:adjustRightInd w:val="0"/>
              <w:jc w:val="both"/>
            </w:pPr>
            <w:r w:rsidRPr="003F64F7">
              <w:t xml:space="preserve">Акт о списании автотранспортных средств по форме N ОС-4а </w:t>
            </w:r>
          </w:p>
          <w:p w14:paraId="16E4C276" w14:textId="77777777" w:rsidR="00446534" w:rsidRDefault="003F64F7" w:rsidP="00715D46">
            <w:pPr>
              <w:numPr>
                <w:ilvl w:val="0"/>
                <w:numId w:val="8"/>
              </w:numPr>
              <w:tabs>
                <w:tab w:val="left" w:pos="540"/>
              </w:tabs>
              <w:autoSpaceDE w:val="0"/>
              <w:autoSpaceDN w:val="0"/>
              <w:adjustRightInd w:val="0"/>
              <w:jc w:val="both"/>
            </w:pPr>
            <w:r w:rsidRPr="003F64F7">
              <w:t>Акт о списании групп объектов основных средств (кроме автотранспортных средств) по форме N ОС-4б</w:t>
            </w:r>
          </w:p>
          <w:p w14:paraId="4608563D" w14:textId="56ABC656" w:rsidR="003F64F7" w:rsidRPr="003F64F7" w:rsidRDefault="003F64F7" w:rsidP="00715D46">
            <w:pPr>
              <w:numPr>
                <w:ilvl w:val="0"/>
                <w:numId w:val="8"/>
              </w:numPr>
              <w:tabs>
                <w:tab w:val="left" w:pos="540"/>
              </w:tabs>
              <w:autoSpaceDE w:val="0"/>
              <w:autoSpaceDN w:val="0"/>
              <w:adjustRightInd w:val="0"/>
              <w:jc w:val="both"/>
            </w:pPr>
            <w:r w:rsidRPr="003F64F7">
              <w:t>Акт о списании по самостоятельно разработанной форме с обязательными реквизитами первичного учетного документа</w:t>
            </w:r>
          </w:p>
        </w:tc>
        <w:tc>
          <w:tcPr>
            <w:tcW w:w="5812" w:type="dxa"/>
            <w:tcBorders>
              <w:top w:val="single" w:sz="4" w:space="0" w:color="auto"/>
              <w:left w:val="single" w:sz="4" w:space="0" w:color="auto"/>
              <w:bottom w:val="single" w:sz="4" w:space="0" w:color="auto"/>
              <w:right w:val="single" w:sz="4" w:space="0" w:color="auto"/>
            </w:tcBorders>
          </w:tcPr>
          <w:p w14:paraId="48E13A20" w14:textId="77777777" w:rsidR="003F64F7" w:rsidRPr="003F64F7" w:rsidRDefault="003F64F7" w:rsidP="003F64F7">
            <w:pPr>
              <w:autoSpaceDE w:val="0"/>
              <w:autoSpaceDN w:val="0"/>
              <w:adjustRightInd w:val="0"/>
              <w:ind w:firstLine="709"/>
              <w:jc w:val="both"/>
            </w:pPr>
            <w:r w:rsidRPr="003F64F7">
              <w:t>Акт составьте в двух экземплярах - для бухгалтерии и лица, ответственного за сохранность основных средств.</w:t>
            </w:r>
          </w:p>
          <w:p w14:paraId="037FC0E9" w14:textId="77777777" w:rsidR="003F64F7" w:rsidRPr="003F64F7" w:rsidRDefault="003F64F7" w:rsidP="003F64F7">
            <w:pPr>
              <w:autoSpaceDE w:val="0"/>
              <w:autoSpaceDN w:val="0"/>
              <w:adjustRightInd w:val="0"/>
              <w:ind w:firstLine="709"/>
              <w:jc w:val="both"/>
            </w:pPr>
            <w:r w:rsidRPr="003F64F7">
              <w:t>В акте укажите сведения о списываемых основных средствах, перечень и стоимость материальных ценностей, поступивших от списания (при наличии).</w:t>
            </w:r>
          </w:p>
          <w:p w14:paraId="5718519B" w14:textId="77777777" w:rsidR="003F64F7" w:rsidRPr="003F64F7" w:rsidRDefault="003F64F7" w:rsidP="003F64F7">
            <w:pPr>
              <w:autoSpaceDE w:val="0"/>
              <w:autoSpaceDN w:val="0"/>
              <w:adjustRightInd w:val="0"/>
              <w:ind w:firstLine="709"/>
              <w:jc w:val="both"/>
            </w:pPr>
            <w:r w:rsidRPr="003F64F7">
              <w:t>Акт подписывает комиссия по списанию и утверждает руководитель организации или иное уполномоченное лицо</w:t>
            </w:r>
          </w:p>
        </w:tc>
      </w:tr>
      <w:tr w:rsidR="003F64F7" w:rsidRPr="003F64F7" w14:paraId="01663655" w14:textId="77777777" w:rsidTr="00446534">
        <w:tc>
          <w:tcPr>
            <w:tcW w:w="2154" w:type="dxa"/>
            <w:tcBorders>
              <w:top w:val="single" w:sz="4" w:space="0" w:color="auto"/>
              <w:left w:val="single" w:sz="4" w:space="0" w:color="auto"/>
              <w:bottom w:val="single" w:sz="4" w:space="0" w:color="auto"/>
              <w:right w:val="single" w:sz="4" w:space="0" w:color="auto"/>
            </w:tcBorders>
          </w:tcPr>
          <w:p w14:paraId="19A5427A" w14:textId="77777777" w:rsidR="003F64F7" w:rsidRPr="003F64F7" w:rsidRDefault="003F64F7" w:rsidP="003F64F7">
            <w:pPr>
              <w:autoSpaceDE w:val="0"/>
              <w:autoSpaceDN w:val="0"/>
              <w:adjustRightInd w:val="0"/>
              <w:ind w:firstLine="709"/>
              <w:jc w:val="both"/>
            </w:pPr>
            <w:proofErr w:type="spellStart"/>
            <w:r w:rsidRPr="003F64F7">
              <w:lastRenderedPageBreak/>
              <w:t>Разукомплектация</w:t>
            </w:r>
            <w:proofErr w:type="spellEnd"/>
            <w:r w:rsidRPr="003F64F7">
              <w:t xml:space="preserve"> (частичное выбытие) основного средства</w:t>
            </w:r>
          </w:p>
        </w:tc>
        <w:tc>
          <w:tcPr>
            <w:tcW w:w="6063" w:type="dxa"/>
            <w:tcBorders>
              <w:top w:val="single" w:sz="4" w:space="0" w:color="auto"/>
              <w:left w:val="single" w:sz="4" w:space="0" w:color="auto"/>
              <w:bottom w:val="single" w:sz="4" w:space="0" w:color="auto"/>
              <w:right w:val="single" w:sz="4" w:space="0" w:color="auto"/>
            </w:tcBorders>
          </w:tcPr>
          <w:p w14:paraId="73F3F857" w14:textId="483D6A9C" w:rsidR="003F64F7" w:rsidRPr="003F64F7" w:rsidRDefault="003F64F7" w:rsidP="003F64F7">
            <w:pPr>
              <w:autoSpaceDE w:val="0"/>
              <w:autoSpaceDN w:val="0"/>
              <w:adjustRightInd w:val="0"/>
              <w:ind w:firstLine="709"/>
              <w:jc w:val="both"/>
            </w:pPr>
            <w:r w:rsidRPr="003F64F7">
              <w:t xml:space="preserve">Акт о </w:t>
            </w:r>
            <w:proofErr w:type="spellStart"/>
            <w:r w:rsidRPr="003F64F7">
              <w:t>разукомплектации</w:t>
            </w:r>
            <w:proofErr w:type="spellEnd"/>
            <w:r w:rsidRPr="003F64F7">
              <w:t xml:space="preserve"> (частичном выбытии) основного средства по самостоятельно разработанной форме с обязательными реквизитами первичного учетного документа</w:t>
            </w:r>
          </w:p>
        </w:tc>
        <w:tc>
          <w:tcPr>
            <w:tcW w:w="5812" w:type="dxa"/>
            <w:tcBorders>
              <w:top w:val="single" w:sz="4" w:space="0" w:color="auto"/>
              <w:left w:val="single" w:sz="4" w:space="0" w:color="auto"/>
              <w:bottom w:val="single" w:sz="4" w:space="0" w:color="auto"/>
              <w:right w:val="single" w:sz="4" w:space="0" w:color="auto"/>
            </w:tcBorders>
          </w:tcPr>
          <w:p w14:paraId="718B2062" w14:textId="77777777" w:rsidR="003F64F7" w:rsidRPr="003F64F7" w:rsidRDefault="003F64F7" w:rsidP="003F64F7">
            <w:pPr>
              <w:autoSpaceDE w:val="0"/>
              <w:autoSpaceDN w:val="0"/>
              <w:adjustRightInd w:val="0"/>
              <w:ind w:firstLine="709"/>
              <w:jc w:val="both"/>
            </w:pPr>
            <w:r w:rsidRPr="003F64F7">
              <w:t>Акт составляют, если принято решение о разделении основного средства на части в связи с изменением условий использования</w:t>
            </w:r>
          </w:p>
        </w:tc>
      </w:tr>
      <w:tr w:rsidR="003F64F7" w:rsidRPr="003F64F7" w14:paraId="21B27FF4" w14:textId="77777777" w:rsidTr="00446534">
        <w:tc>
          <w:tcPr>
            <w:tcW w:w="2154" w:type="dxa"/>
            <w:tcBorders>
              <w:top w:val="single" w:sz="4" w:space="0" w:color="auto"/>
              <w:left w:val="single" w:sz="4" w:space="0" w:color="auto"/>
              <w:bottom w:val="single" w:sz="4" w:space="0" w:color="auto"/>
              <w:right w:val="single" w:sz="4" w:space="0" w:color="auto"/>
            </w:tcBorders>
          </w:tcPr>
          <w:p w14:paraId="493F0F8E" w14:textId="77777777" w:rsidR="003F64F7" w:rsidRPr="003F64F7" w:rsidRDefault="003F64F7" w:rsidP="003F64F7">
            <w:pPr>
              <w:autoSpaceDE w:val="0"/>
              <w:autoSpaceDN w:val="0"/>
              <w:adjustRightInd w:val="0"/>
              <w:ind w:firstLine="709"/>
              <w:jc w:val="both"/>
            </w:pPr>
            <w:r w:rsidRPr="003F64F7">
              <w:t>Продажа основных средств</w:t>
            </w:r>
          </w:p>
        </w:tc>
        <w:tc>
          <w:tcPr>
            <w:tcW w:w="6063" w:type="dxa"/>
            <w:tcBorders>
              <w:top w:val="single" w:sz="4" w:space="0" w:color="auto"/>
              <w:left w:val="single" w:sz="4" w:space="0" w:color="auto"/>
              <w:bottom w:val="single" w:sz="4" w:space="0" w:color="auto"/>
              <w:right w:val="single" w:sz="4" w:space="0" w:color="auto"/>
            </w:tcBorders>
          </w:tcPr>
          <w:p w14:paraId="134488AA" w14:textId="615ADB15" w:rsidR="003F64F7" w:rsidRPr="003F64F7" w:rsidRDefault="003F64F7" w:rsidP="00715D46">
            <w:pPr>
              <w:numPr>
                <w:ilvl w:val="0"/>
                <w:numId w:val="9"/>
              </w:numPr>
              <w:tabs>
                <w:tab w:val="left" w:pos="540"/>
              </w:tabs>
              <w:autoSpaceDE w:val="0"/>
              <w:autoSpaceDN w:val="0"/>
              <w:adjustRightInd w:val="0"/>
              <w:jc w:val="both"/>
            </w:pPr>
            <w:r w:rsidRPr="003F64F7">
              <w:t xml:space="preserve">Акт о приеме-передаче объекта основных средств (кроме зданий, сооружений) по форме N ОС-1 </w:t>
            </w:r>
          </w:p>
          <w:p w14:paraId="473BAB0A" w14:textId="7552A4D7" w:rsidR="003F64F7" w:rsidRPr="003F64F7" w:rsidRDefault="003F64F7" w:rsidP="00715D46">
            <w:pPr>
              <w:numPr>
                <w:ilvl w:val="0"/>
                <w:numId w:val="9"/>
              </w:numPr>
              <w:tabs>
                <w:tab w:val="left" w:pos="540"/>
              </w:tabs>
              <w:autoSpaceDE w:val="0"/>
              <w:autoSpaceDN w:val="0"/>
              <w:adjustRightInd w:val="0"/>
              <w:jc w:val="both"/>
            </w:pPr>
            <w:r w:rsidRPr="003F64F7">
              <w:t xml:space="preserve">Акт о приеме-передаче здания (сооружения) по форме N ОС-1а </w:t>
            </w:r>
          </w:p>
          <w:p w14:paraId="571D6AD5" w14:textId="188C196F" w:rsidR="003F64F7" w:rsidRPr="003F64F7" w:rsidRDefault="003F64F7" w:rsidP="00715D46">
            <w:pPr>
              <w:numPr>
                <w:ilvl w:val="0"/>
                <w:numId w:val="9"/>
              </w:numPr>
              <w:tabs>
                <w:tab w:val="left" w:pos="540"/>
              </w:tabs>
              <w:autoSpaceDE w:val="0"/>
              <w:autoSpaceDN w:val="0"/>
              <w:adjustRightInd w:val="0"/>
              <w:jc w:val="both"/>
            </w:pPr>
            <w:r w:rsidRPr="003F64F7">
              <w:t xml:space="preserve">Акт о приеме-передаче групп объектов основных средств (кроме зданий, сооружений) по форме N ОС-1б </w:t>
            </w:r>
          </w:p>
          <w:p w14:paraId="1E98632B" w14:textId="77777777" w:rsidR="003F64F7" w:rsidRPr="003F64F7" w:rsidRDefault="003F64F7" w:rsidP="00715D46">
            <w:pPr>
              <w:numPr>
                <w:ilvl w:val="0"/>
                <w:numId w:val="9"/>
              </w:numPr>
              <w:tabs>
                <w:tab w:val="left" w:pos="540"/>
              </w:tabs>
              <w:autoSpaceDE w:val="0"/>
              <w:autoSpaceDN w:val="0"/>
              <w:adjustRightInd w:val="0"/>
              <w:jc w:val="both"/>
            </w:pPr>
            <w:r w:rsidRPr="003F64F7">
              <w:t>Накладная по форме N ТОРГ-12</w:t>
            </w:r>
          </w:p>
          <w:p w14:paraId="572130C7" w14:textId="77777777" w:rsidR="003F64F7" w:rsidRPr="003F64F7" w:rsidRDefault="003F64F7" w:rsidP="00715D46">
            <w:pPr>
              <w:numPr>
                <w:ilvl w:val="0"/>
                <w:numId w:val="9"/>
              </w:numPr>
              <w:tabs>
                <w:tab w:val="left" w:pos="540"/>
              </w:tabs>
              <w:autoSpaceDE w:val="0"/>
              <w:autoSpaceDN w:val="0"/>
              <w:adjustRightInd w:val="0"/>
              <w:jc w:val="both"/>
            </w:pPr>
            <w:r w:rsidRPr="003F64F7">
              <w:t>УПД по рекомендованной форме</w:t>
            </w:r>
          </w:p>
          <w:p w14:paraId="2F591910" w14:textId="51B87D88" w:rsidR="003F64F7" w:rsidRPr="003F64F7" w:rsidRDefault="003F64F7" w:rsidP="00715D46">
            <w:pPr>
              <w:numPr>
                <w:ilvl w:val="0"/>
                <w:numId w:val="9"/>
              </w:numPr>
              <w:tabs>
                <w:tab w:val="left" w:pos="540"/>
              </w:tabs>
              <w:autoSpaceDE w:val="0"/>
              <w:autoSpaceDN w:val="0"/>
              <w:adjustRightInd w:val="0"/>
              <w:jc w:val="both"/>
            </w:pPr>
            <w:r w:rsidRPr="003F64F7">
              <w:t xml:space="preserve">Акт (накладная) по самостоятельно разработанной форме с обязательными реквизитами первичного учетного документа </w:t>
            </w:r>
          </w:p>
        </w:tc>
        <w:tc>
          <w:tcPr>
            <w:tcW w:w="5812" w:type="dxa"/>
            <w:tcBorders>
              <w:top w:val="single" w:sz="4" w:space="0" w:color="auto"/>
              <w:left w:val="single" w:sz="4" w:space="0" w:color="auto"/>
              <w:bottom w:val="single" w:sz="4" w:space="0" w:color="auto"/>
              <w:right w:val="single" w:sz="4" w:space="0" w:color="auto"/>
            </w:tcBorders>
          </w:tcPr>
          <w:p w14:paraId="08233B54" w14:textId="77777777" w:rsidR="003F64F7" w:rsidRPr="003F64F7" w:rsidRDefault="003F64F7" w:rsidP="003F64F7">
            <w:pPr>
              <w:autoSpaceDE w:val="0"/>
              <w:autoSpaceDN w:val="0"/>
              <w:adjustRightInd w:val="0"/>
              <w:ind w:firstLine="709"/>
              <w:jc w:val="both"/>
            </w:pPr>
            <w:r w:rsidRPr="003F64F7">
              <w:t>Составьте документы минимум в двух экземплярах - для бухгалтерии и для покупателя. Укажите договорную стоимость основного средства, выделив НДС (п. 4 ст. 168 НК РФ).</w:t>
            </w:r>
          </w:p>
          <w:p w14:paraId="4AA7C80D" w14:textId="77777777" w:rsidR="003F64F7" w:rsidRPr="003F64F7" w:rsidRDefault="003F64F7" w:rsidP="003F64F7">
            <w:pPr>
              <w:autoSpaceDE w:val="0"/>
              <w:autoSpaceDN w:val="0"/>
              <w:adjustRightInd w:val="0"/>
              <w:ind w:firstLine="709"/>
              <w:jc w:val="both"/>
            </w:pPr>
            <w:r w:rsidRPr="003F64F7">
              <w:t>В акт по форме N ОС-1 (ОС-1а, ОС-1б) внесите данные об основном(</w:t>
            </w:r>
            <w:proofErr w:type="spellStart"/>
            <w:r w:rsidRPr="003F64F7">
              <w:t>ых</w:t>
            </w:r>
            <w:proofErr w:type="spellEnd"/>
            <w:r w:rsidRPr="003F64F7">
              <w:t>) средстве(ах) по состоянию на дату передачи покупателю</w:t>
            </w:r>
          </w:p>
        </w:tc>
      </w:tr>
    </w:tbl>
    <w:p w14:paraId="57E37653" w14:textId="77777777" w:rsidR="003F64F7" w:rsidRPr="003F64F7" w:rsidRDefault="003F64F7" w:rsidP="003F64F7">
      <w:pPr>
        <w:autoSpaceDE w:val="0"/>
        <w:autoSpaceDN w:val="0"/>
        <w:adjustRightInd w:val="0"/>
        <w:ind w:firstLine="709"/>
        <w:jc w:val="both"/>
      </w:pPr>
    </w:p>
    <w:p w14:paraId="4C3F4151" w14:textId="77777777" w:rsidR="003F64F7" w:rsidRPr="003F64F7" w:rsidRDefault="003F64F7" w:rsidP="003F64F7">
      <w:pPr>
        <w:autoSpaceDE w:val="0"/>
        <w:autoSpaceDN w:val="0"/>
        <w:adjustRightInd w:val="0"/>
        <w:ind w:firstLine="709"/>
        <w:jc w:val="both"/>
      </w:pPr>
      <w:r w:rsidRPr="003F64F7">
        <w:t>Применяемые формы первичных документов по движению основных средств утвердите в учетной политике.</w:t>
      </w:r>
    </w:p>
    <w:p w14:paraId="31B9A13C" w14:textId="77777777" w:rsidR="003F64F7" w:rsidRPr="003F64F7" w:rsidRDefault="003F64F7" w:rsidP="003F64F7">
      <w:pPr>
        <w:autoSpaceDE w:val="0"/>
        <w:autoSpaceDN w:val="0"/>
        <w:adjustRightInd w:val="0"/>
        <w:ind w:firstLine="709"/>
        <w:jc w:val="both"/>
      </w:pPr>
      <w:r w:rsidRPr="003F64F7">
        <w:t>Данные из первичных документов регистрируйте и накапливайте в регистрах учета наличия и движения основных средств.</w:t>
      </w:r>
    </w:p>
    <w:p w14:paraId="396B4859" w14:textId="77777777" w:rsidR="003F64F7" w:rsidRPr="003F64F7" w:rsidRDefault="003F64F7" w:rsidP="003F64F7">
      <w:pPr>
        <w:autoSpaceDE w:val="0"/>
        <w:autoSpaceDN w:val="0"/>
        <w:adjustRightInd w:val="0"/>
        <w:ind w:firstLine="709"/>
        <w:jc w:val="both"/>
      </w:pPr>
    </w:p>
    <w:tbl>
      <w:tblPr>
        <w:tblW w:w="11113" w:type="dxa"/>
        <w:jc w:val="center"/>
        <w:tblLayout w:type="fixed"/>
        <w:tblCellMar>
          <w:top w:w="195" w:type="dxa"/>
          <w:left w:w="195" w:type="dxa"/>
          <w:bottom w:w="195" w:type="dxa"/>
          <w:right w:w="195" w:type="dxa"/>
        </w:tblCellMar>
        <w:tblLook w:val="0000" w:firstRow="0" w:lastRow="0" w:firstColumn="0" w:lastColumn="0" w:noHBand="0" w:noVBand="0"/>
      </w:tblPr>
      <w:tblGrid>
        <w:gridCol w:w="11113"/>
      </w:tblGrid>
      <w:tr w:rsidR="003F64F7" w:rsidRPr="003F64F7" w14:paraId="18DAD988" w14:textId="77777777" w:rsidTr="00583C7E">
        <w:trPr>
          <w:jc w:val="center"/>
        </w:trPr>
        <w:tc>
          <w:tcPr>
            <w:tcW w:w="11113" w:type="dxa"/>
            <w:tcBorders>
              <w:top w:val="single" w:sz="6" w:space="0" w:color="auto"/>
              <w:left w:val="single" w:sz="6" w:space="0" w:color="auto"/>
              <w:bottom w:val="single" w:sz="6" w:space="0" w:color="auto"/>
              <w:right w:val="single" w:sz="6" w:space="0" w:color="auto"/>
            </w:tcBorders>
          </w:tcPr>
          <w:p w14:paraId="63C35818" w14:textId="77777777" w:rsidR="003F64F7" w:rsidRPr="003F64F7" w:rsidRDefault="003F64F7" w:rsidP="003F64F7">
            <w:pPr>
              <w:autoSpaceDE w:val="0"/>
              <w:autoSpaceDN w:val="0"/>
              <w:adjustRightInd w:val="0"/>
              <w:ind w:firstLine="709"/>
              <w:jc w:val="both"/>
            </w:pPr>
            <w:bookmarkStart w:id="14" w:name="Par62"/>
            <w:bookmarkEnd w:id="14"/>
            <w:r w:rsidRPr="003F64F7">
              <w:rPr>
                <w:u w:val="single"/>
              </w:rPr>
              <w:t>Какой срок хранения актов по форме N ОС-1</w:t>
            </w:r>
          </w:p>
          <w:p w14:paraId="581781C9" w14:textId="77777777" w:rsidR="003F64F7" w:rsidRPr="003F64F7" w:rsidRDefault="003F64F7" w:rsidP="003F64F7">
            <w:pPr>
              <w:autoSpaceDE w:val="0"/>
              <w:autoSpaceDN w:val="0"/>
              <w:adjustRightInd w:val="0"/>
              <w:ind w:firstLine="709"/>
              <w:jc w:val="both"/>
            </w:pPr>
            <w:r w:rsidRPr="003F64F7">
              <w:t>Поскольку акт о приеме-передаче объекта основных средств (кроме зданий, сооружений) по форме N ОС-1 определяет параметры начисления амортизации основных средств, то срок его хранения должен составлять пять лет с момента выбытия объекта (ст. 323 Перечня типовых управленческих архивных документов).</w:t>
            </w:r>
          </w:p>
        </w:tc>
      </w:tr>
    </w:tbl>
    <w:p w14:paraId="1ED80442" w14:textId="77777777" w:rsidR="003F64F7" w:rsidRPr="003F64F7" w:rsidRDefault="003F64F7" w:rsidP="003F64F7">
      <w:pPr>
        <w:autoSpaceDE w:val="0"/>
        <w:autoSpaceDN w:val="0"/>
        <w:adjustRightInd w:val="0"/>
        <w:ind w:firstLine="709"/>
        <w:jc w:val="both"/>
      </w:pPr>
    </w:p>
    <w:p w14:paraId="60282740" w14:textId="77777777" w:rsidR="003F64F7" w:rsidRPr="003F64F7" w:rsidRDefault="003F64F7" w:rsidP="003F64F7">
      <w:pPr>
        <w:autoSpaceDE w:val="0"/>
        <w:autoSpaceDN w:val="0"/>
        <w:adjustRightInd w:val="0"/>
        <w:ind w:firstLine="709"/>
        <w:jc w:val="both"/>
      </w:pPr>
      <w:r w:rsidRPr="003F64F7">
        <w:rPr>
          <w:b/>
          <w:bCs/>
        </w:rPr>
        <w:t>2. Как оформить инвентарные карточки (книги) учета объектов основных средств</w:t>
      </w:r>
    </w:p>
    <w:p w14:paraId="7F76A2D4" w14:textId="77777777" w:rsidR="003F64F7" w:rsidRPr="003F64F7" w:rsidRDefault="003F64F7" w:rsidP="003F64F7">
      <w:pPr>
        <w:autoSpaceDE w:val="0"/>
        <w:autoSpaceDN w:val="0"/>
        <w:adjustRightInd w:val="0"/>
        <w:ind w:firstLine="709"/>
        <w:jc w:val="both"/>
      </w:pPr>
      <w:r w:rsidRPr="003F64F7">
        <w:t>Для аналитического учета наличия и движения основных средств вы можете применять следующие унифицированные формы:</w:t>
      </w:r>
    </w:p>
    <w:p w14:paraId="0551A464" w14:textId="77777777" w:rsidR="003F64F7" w:rsidRPr="003F64F7" w:rsidRDefault="003F64F7" w:rsidP="00715D46">
      <w:pPr>
        <w:numPr>
          <w:ilvl w:val="0"/>
          <w:numId w:val="10"/>
        </w:numPr>
        <w:tabs>
          <w:tab w:val="left" w:pos="540"/>
        </w:tabs>
        <w:autoSpaceDE w:val="0"/>
        <w:autoSpaceDN w:val="0"/>
        <w:adjustRightInd w:val="0"/>
        <w:jc w:val="both"/>
      </w:pPr>
      <w:r w:rsidRPr="003F64F7">
        <w:t>инвентарную карточку учета объекта основных средств по форме N ОС-6;</w:t>
      </w:r>
    </w:p>
    <w:p w14:paraId="281C5018" w14:textId="77777777" w:rsidR="003F64F7" w:rsidRPr="003F64F7" w:rsidRDefault="003F64F7" w:rsidP="00715D46">
      <w:pPr>
        <w:numPr>
          <w:ilvl w:val="0"/>
          <w:numId w:val="10"/>
        </w:numPr>
        <w:tabs>
          <w:tab w:val="left" w:pos="540"/>
        </w:tabs>
        <w:autoSpaceDE w:val="0"/>
        <w:autoSpaceDN w:val="0"/>
        <w:adjustRightInd w:val="0"/>
        <w:jc w:val="both"/>
      </w:pPr>
      <w:r w:rsidRPr="003F64F7">
        <w:lastRenderedPageBreak/>
        <w:t>инвентарную карточку группового учета объектов основных средств по форме N ОС-6а;</w:t>
      </w:r>
    </w:p>
    <w:p w14:paraId="6139724C" w14:textId="77777777" w:rsidR="003F64F7" w:rsidRPr="003F64F7" w:rsidRDefault="003F64F7" w:rsidP="00715D46">
      <w:pPr>
        <w:numPr>
          <w:ilvl w:val="0"/>
          <w:numId w:val="10"/>
        </w:numPr>
        <w:tabs>
          <w:tab w:val="left" w:pos="540"/>
        </w:tabs>
        <w:autoSpaceDE w:val="0"/>
        <w:autoSpaceDN w:val="0"/>
        <w:adjustRightInd w:val="0"/>
        <w:jc w:val="both"/>
      </w:pPr>
      <w:r w:rsidRPr="003F64F7">
        <w:t>инвентарную книгу учета объектов основных средств по форме N ОС-6б.</w:t>
      </w:r>
    </w:p>
    <w:p w14:paraId="73E2B5AF" w14:textId="77777777" w:rsidR="003F64F7" w:rsidRPr="003F64F7" w:rsidRDefault="003F64F7" w:rsidP="003F64F7">
      <w:pPr>
        <w:autoSpaceDE w:val="0"/>
        <w:autoSpaceDN w:val="0"/>
        <w:adjustRightInd w:val="0"/>
        <w:ind w:firstLine="709"/>
        <w:jc w:val="both"/>
      </w:pPr>
      <w:r w:rsidRPr="003F64F7">
        <w:t>Вы также можете использовать самостоятельно разработанную форму, содержащую обязательные реквизиты регистра бухгалтерского учета.</w:t>
      </w:r>
    </w:p>
    <w:p w14:paraId="5B60DFE0" w14:textId="77777777" w:rsidR="003F64F7" w:rsidRPr="003F64F7" w:rsidRDefault="003F64F7" w:rsidP="003F64F7">
      <w:pPr>
        <w:autoSpaceDE w:val="0"/>
        <w:autoSpaceDN w:val="0"/>
        <w:adjustRightInd w:val="0"/>
        <w:ind w:firstLine="709"/>
        <w:jc w:val="both"/>
      </w:pPr>
      <w:r w:rsidRPr="003F64F7">
        <w:t>Применяемую форму утвердите в учетной политике.</w:t>
      </w:r>
    </w:p>
    <w:p w14:paraId="2E798465" w14:textId="77777777" w:rsidR="003F64F7" w:rsidRPr="003F64F7" w:rsidRDefault="003F64F7" w:rsidP="003F64F7">
      <w:pPr>
        <w:autoSpaceDE w:val="0"/>
        <w:autoSpaceDN w:val="0"/>
        <w:adjustRightInd w:val="0"/>
        <w:ind w:firstLine="709"/>
        <w:jc w:val="both"/>
      </w:pPr>
      <w:r w:rsidRPr="003F64F7">
        <w:t>Инвентарные карточки (книги) ведите в бухгалтерии в одном экземпляре.</w:t>
      </w:r>
    </w:p>
    <w:p w14:paraId="06D8DF60" w14:textId="77777777" w:rsidR="003F64F7" w:rsidRPr="003F64F7" w:rsidRDefault="003F64F7" w:rsidP="003F64F7">
      <w:pPr>
        <w:autoSpaceDE w:val="0"/>
        <w:autoSpaceDN w:val="0"/>
        <w:adjustRightInd w:val="0"/>
        <w:ind w:firstLine="709"/>
        <w:jc w:val="both"/>
      </w:pPr>
      <w:r w:rsidRPr="003F64F7">
        <w:rPr>
          <w:b/>
          <w:bCs/>
        </w:rPr>
        <w:t>Заполняйте инвентарные карточки учета основных средств</w:t>
      </w:r>
      <w:r w:rsidRPr="003F64F7">
        <w:t xml:space="preserve"> по формам N ОС-6 и N ОС-6а путем переноса данных из первичных документов. Если вы ведете учет с использованием одной из бухгалтерских программ, при вводе данных первичных документов инвентарные карточки учета основных средств формируются и заполняются автоматически.</w:t>
      </w:r>
    </w:p>
    <w:p w14:paraId="0C44210E" w14:textId="77777777" w:rsidR="003F64F7" w:rsidRPr="003F64F7" w:rsidRDefault="003F64F7" w:rsidP="003F64F7">
      <w:pPr>
        <w:autoSpaceDE w:val="0"/>
        <w:autoSpaceDN w:val="0"/>
        <w:adjustRightInd w:val="0"/>
        <w:ind w:firstLine="709"/>
        <w:jc w:val="both"/>
      </w:pPr>
      <w:r w:rsidRPr="003F64F7">
        <w:rPr>
          <w:b/>
          <w:bCs/>
        </w:rPr>
        <w:t>Инвентарную книгу учета объектов основных средств обычно ведут</w:t>
      </w:r>
      <w:r w:rsidRPr="003F64F7">
        <w:t xml:space="preserve"> организации с небольшим количеством основных средств, в частности, малые предприятия.</w:t>
      </w:r>
    </w:p>
    <w:p w14:paraId="2CB4D16E" w14:textId="77777777" w:rsidR="003F64F7" w:rsidRPr="003F64F7" w:rsidRDefault="003F64F7" w:rsidP="003F64F7">
      <w:pPr>
        <w:autoSpaceDE w:val="0"/>
        <w:autoSpaceDN w:val="0"/>
        <w:adjustRightInd w:val="0"/>
        <w:ind w:firstLine="709"/>
        <w:jc w:val="both"/>
      </w:pPr>
      <w:r w:rsidRPr="003F64F7">
        <w:t>Данные для заполнения берут из первичных учетных документов по учету основных средств. В отличие от инвентарных карточек, в книгу заносят данные обо всех основных средствах организации или ее структурного подразделения.</w:t>
      </w:r>
    </w:p>
    <w:p w14:paraId="70661324" w14:textId="77777777" w:rsidR="003F64F7" w:rsidRPr="003F64F7" w:rsidRDefault="003F64F7" w:rsidP="003F64F7">
      <w:pPr>
        <w:autoSpaceDE w:val="0"/>
        <w:autoSpaceDN w:val="0"/>
        <w:adjustRightInd w:val="0"/>
        <w:ind w:firstLine="709"/>
        <w:jc w:val="both"/>
      </w:pPr>
      <w:r w:rsidRPr="003F64F7">
        <w:rPr>
          <w:b/>
          <w:bCs/>
        </w:rPr>
        <w:t>Срок хранения инвентарных карточек</w:t>
      </w:r>
      <w:r w:rsidRPr="003F64F7">
        <w:t xml:space="preserve"> (книг) учета объектов основных средств - до ликвидации организации (п. "а" ст. 329 Перечня типовых управленческих архивных документов).</w:t>
      </w:r>
    </w:p>
    <w:p w14:paraId="16F948C3" w14:textId="77777777" w:rsidR="003F64F7" w:rsidRPr="003F64F7" w:rsidRDefault="003F64F7" w:rsidP="003F64F7">
      <w:pPr>
        <w:autoSpaceDE w:val="0"/>
        <w:autoSpaceDN w:val="0"/>
        <w:adjustRightInd w:val="0"/>
        <w:ind w:firstLine="709"/>
        <w:jc w:val="both"/>
      </w:pPr>
    </w:p>
    <w:p w14:paraId="74691DE7" w14:textId="77777777" w:rsidR="003F64F7" w:rsidRPr="003F64F7" w:rsidRDefault="003F64F7" w:rsidP="003F64F7">
      <w:pPr>
        <w:autoSpaceDE w:val="0"/>
        <w:autoSpaceDN w:val="0"/>
        <w:adjustRightInd w:val="0"/>
        <w:ind w:firstLine="709"/>
        <w:jc w:val="both"/>
      </w:pPr>
      <w:r w:rsidRPr="003F64F7">
        <w:rPr>
          <w:b/>
          <w:bCs/>
        </w:rPr>
        <w:t>2.1. Как указать наименование основного средства в инвентарной карточке</w:t>
      </w:r>
    </w:p>
    <w:p w14:paraId="7FAD288A" w14:textId="77777777" w:rsidR="003F64F7" w:rsidRPr="003F64F7" w:rsidRDefault="003F64F7" w:rsidP="003F64F7">
      <w:pPr>
        <w:autoSpaceDE w:val="0"/>
        <w:autoSpaceDN w:val="0"/>
        <w:adjustRightInd w:val="0"/>
        <w:ind w:firstLine="709"/>
        <w:jc w:val="both"/>
      </w:pPr>
      <w:r w:rsidRPr="003F64F7">
        <w:t>При заполнении инвентарной карточки укажите в ней наименование основного средства из первичного учетного документа, которым оформлено принятие объекта в состав основных средств (ч. 1 ст. 10 Закона о бухгалтерском учете). Обычно это акт по форме N ОС-1, ОС-1а или ОС-1б.</w:t>
      </w:r>
    </w:p>
    <w:p w14:paraId="30F93FA1" w14:textId="77777777" w:rsidR="003F64F7" w:rsidRPr="003F64F7" w:rsidRDefault="003F64F7" w:rsidP="003F64F7">
      <w:pPr>
        <w:autoSpaceDE w:val="0"/>
        <w:autoSpaceDN w:val="0"/>
        <w:adjustRightInd w:val="0"/>
        <w:ind w:firstLine="709"/>
        <w:jc w:val="both"/>
      </w:pPr>
      <w:r w:rsidRPr="003F64F7">
        <w:rPr>
          <w:b/>
          <w:bCs/>
        </w:rPr>
        <w:t>Наименование основного средства</w:t>
      </w:r>
      <w:r w:rsidRPr="003F64F7">
        <w:t xml:space="preserve"> в указанных актах и других первичных учетных документах должно соответствовать его основному назначению и однозначно его идентифицировать. Рекомендуем использовать название, указанное в технической или иной документации к основному средству. Наименование основного средства не обязательно должно дублировать название товарной позиции, указанной в передаточных документах поставщика.</w:t>
      </w:r>
    </w:p>
    <w:p w14:paraId="650AC2F3" w14:textId="77777777" w:rsidR="003F64F7" w:rsidRPr="003F64F7" w:rsidRDefault="003F64F7" w:rsidP="003F64F7">
      <w:pPr>
        <w:autoSpaceDE w:val="0"/>
        <w:autoSpaceDN w:val="0"/>
        <w:adjustRightInd w:val="0"/>
        <w:ind w:firstLine="709"/>
        <w:jc w:val="both"/>
      </w:pPr>
      <w:r w:rsidRPr="003F64F7">
        <w:rPr>
          <w:b/>
          <w:bCs/>
        </w:rPr>
        <w:t>Переименовать основное средство</w:t>
      </w:r>
      <w:r w:rsidRPr="003F64F7">
        <w:t>, отразив это в инвентарной карточке (книге), можно. Исправив наименование основного средства в инвентарной карточке (книге), укажите дату исправления. Лица, ответственные за ее ведение, должны заверить исправление своей подписью, указав фамилию и инициалы либо иные реквизиты, необходимые для идентификации (ч. 8 ст. 10 Закона о бухгалтерском учете).</w:t>
      </w:r>
    </w:p>
    <w:p w14:paraId="68E5DEB5" w14:textId="77777777" w:rsidR="003F64F7" w:rsidRPr="003F64F7" w:rsidRDefault="003F64F7" w:rsidP="003F64F7">
      <w:pPr>
        <w:autoSpaceDE w:val="0"/>
        <w:autoSpaceDN w:val="0"/>
        <w:adjustRightInd w:val="0"/>
        <w:ind w:firstLine="709"/>
        <w:jc w:val="both"/>
      </w:pPr>
      <w:r w:rsidRPr="003F64F7">
        <w:t>Это может потребоваться, в частности, в следующих случаях:</w:t>
      </w:r>
    </w:p>
    <w:p w14:paraId="559DBE50" w14:textId="77777777" w:rsidR="003F64F7" w:rsidRPr="003F64F7" w:rsidRDefault="003F64F7" w:rsidP="00715D46">
      <w:pPr>
        <w:numPr>
          <w:ilvl w:val="0"/>
          <w:numId w:val="11"/>
        </w:numPr>
        <w:tabs>
          <w:tab w:val="left" w:pos="540"/>
        </w:tabs>
        <w:autoSpaceDE w:val="0"/>
        <w:autoSpaceDN w:val="0"/>
        <w:adjustRightInd w:val="0"/>
        <w:jc w:val="both"/>
      </w:pPr>
      <w:r w:rsidRPr="003F64F7">
        <w:t xml:space="preserve">при изменении основного назначения основного средства в результате его модернизации, реконструкции, дооборудования и </w:t>
      </w:r>
      <w:proofErr w:type="gramStart"/>
      <w:r w:rsidRPr="003F64F7">
        <w:t>т.п.</w:t>
      </w:r>
      <w:proofErr w:type="gramEnd"/>
      <w:r w:rsidRPr="003F64F7">
        <w:t>;</w:t>
      </w:r>
    </w:p>
    <w:p w14:paraId="1F9AE6DF" w14:textId="77777777" w:rsidR="003F64F7" w:rsidRPr="003F64F7" w:rsidRDefault="003F64F7" w:rsidP="00715D46">
      <w:pPr>
        <w:numPr>
          <w:ilvl w:val="0"/>
          <w:numId w:val="11"/>
        </w:numPr>
        <w:tabs>
          <w:tab w:val="left" w:pos="540"/>
        </w:tabs>
        <w:autoSpaceDE w:val="0"/>
        <w:autoSpaceDN w:val="0"/>
        <w:adjustRightInd w:val="0"/>
        <w:jc w:val="both"/>
      </w:pPr>
      <w:r w:rsidRPr="003F64F7">
        <w:t>при выявлении в ходе инвентаризации основных средств неверного (неточного) наименования объектов.</w:t>
      </w:r>
    </w:p>
    <w:p w14:paraId="1497AA64" w14:textId="77777777" w:rsidR="003F64F7" w:rsidRPr="003F64F7" w:rsidRDefault="003F64F7" w:rsidP="003F64F7">
      <w:pPr>
        <w:autoSpaceDE w:val="0"/>
        <w:autoSpaceDN w:val="0"/>
        <w:adjustRightInd w:val="0"/>
        <w:ind w:firstLine="709"/>
        <w:jc w:val="both"/>
      </w:pPr>
    </w:p>
    <w:p w14:paraId="19708CB5" w14:textId="77777777" w:rsidR="003F64F7" w:rsidRPr="003F64F7" w:rsidRDefault="003F64F7" w:rsidP="003F64F7">
      <w:pPr>
        <w:autoSpaceDE w:val="0"/>
        <w:autoSpaceDN w:val="0"/>
        <w:adjustRightInd w:val="0"/>
        <w:ind w:firstLine="709"/>
        <w:jc w:val="both"/>
      </w:pPr>
      <w:r w:rsidRPr="003F64F7">
        <w:rPr>
          <w:b/>
          <w:bCs/>
        </w:rPr>
        <w:t>2.2. Как присвоить инвентарный номер основному средству</w:t>
      </w:r>
    </w:p>
    <w:p w14:paraId="0DD2AF15" w14:textId="77777777" w:rsidR="003F64F7" w:rsidRPr="003F64F7" w:rsidRDefault="003F64F7" w:rsidP="003F64F7">
      <w:pPr>
        <w:autoSpaceDE w:val="0"/>
        <w:autoSpaceDN w:val="0"/>
        <w:adjustRightInd w:val="0"/>
        <w:ind w:firstLine="709"/>
        <w:jc w:val="both"/>
      </w:pPr>
      <w:r w:rsidRPr="003F64F7">
        <w:rPr>
          <w:b/>
          <w:bCs/>
        </w:rPr>
        <w:lastRenderedPageBreak/>
        <w:t>Инвентарный номер</w:t>
      </w:r>
      <w:r w:rsidRPr="003F64F7">
        <w:t xml:space="preserve"> </w:t>
      </w:r>
      <w:proofErr w:type="gramStart"/>
      <w:r w:rsidRPr="003F64F7">
        <w:t>- это</w:t>
      </w:r>
      <w:proofErr w:type="gramEnd"/>
      <w:r w:rsidRPr="003F64F7">
        <w:t xml:space="preserve"> код, который присваивается каждому инвентарному объекту основных средств в момент принятия к бухгалтерскому учету. Инвентарный номер нужен для учета наличия, движения основных средств и контроля за их сохранностью.</w:t>
      </w:r>
    </w:p>
    <w:p w14:paraId="66937C5D" w14:textId="77777777" w:rsidR="003F64F7" w:rsidRPr="003F64F7" w:rsidRDefault="003F64F7" w:rsidP="003F64F7">
      <w:pPr>
        <w:autoSpaceDE w:val="0"/>
        <w:autoSpaceDN w:val="0"/>
        <w:adjustRightInd w:val="0"/>
        <w:ind w:firstLine="709"/>
        <w:jc w:val="both"/>
      </w:pPr>
      <w:r w:rsidRPr="003F64F7">
        <w:t>Инвентарные номера должны быть уникальны и последовательны. Они могут содержать цифры, буквы, символы. Порядок присвоения инвентарных номеров и их вид (набор и последовательность знаков) установите самостоятельно. Утвердите порядок в учетной политике или другом локальном нормативном акте.</w:t>
      </w:r>
    </w:p>
    <w:p w14:paraId="4316DD6B" w14:textId="77777777" w:rsidR="003F64F7" w:rsidRPr="003F64F7" w:rsidRDefault="003F64F7" w:rsidP="003F64F7">
      <w:pPr>
        <w:autoSpaceDE w:val="0"/>
        <w:autoSpaceDN w:val="0"/>
        <w:adjustRightInd w:val="0"/>
        <w:ind w:firstLine="709"/>
        <w:jc w:val="both"/>
      </w:pPr>
      <w:r w:rsidRPr="003F64F7">
        <w:rPr>
          <w:b/>
          <w:bCs/>
        </w:rPr>
        <w:t>Обратите внимание:</w:t>
      </w:r>
      <w:r w:rsidRPr="003F64F7">
        <w:t xml:space="preserve"> отсутствие инвентарных номеров может стать причиной спора с налоговым органом относительно правомерности включения начисленной амортизации в налоговые расходы. В таком случае доказывать обоснованность расхода придется в суде.</w:t>
      </w:r>
    </w:p>
    <w:p w14:paraId="5F391F58" w14:textId="77777777" w:rsidR="003F64F7" w:rsidRPr="003F64F7" w:rsidRDefault="003F64F7" w:rsidP="003F64F7">
      <w:pPr>
        <w:autoSpaceDE w:val="0"/>
        <w:autoSpaceDN w:val="0"/>
        <w:adjustRightInd w:val="0"/>
        <w:ind w:firstLine="709"/>
        <w:jc w:val="both"/>
      </w:pPr>
      <w:r w:rsidRPr="003F64F7">
        <w:rPr>
          <w:b/>
          <w:bCs/>
        </w:rPr>
        <w:t>Изменить инвентарный номер</w:t>
      </w:r>
      <w:r w:rsidRPr="003F64F7">
        <w:t>, присвоенный основному средству, нельзя. Инвентарный номер, присвоенный объекту, сохраняется за ним все время его нахождения в организации. Не рекомендуется присваивать инвентарные номера выбывших объектов вновь принятым к бухгалтерскому учету объектам в течение пяти лет по окончании года выбытия.</w:t>
      </w:r>
    </w:p>
    <w:p w14:paraId="2D746C21" w14:textId="77777777" w:rsidR="003F64F7" w:rsidRPr="003F64F7" w:rsidRDefault="003F64F7" w:rsidP="003F64F7">
      <w:pPr>
        <w:autoSpaceDE w:val="0"/>
        <w:autoSpaceDN w:val="0"/>
        <w:adjustRightInd w:val="0"/>
        <w:ind w:firstLine="709"/>
        <w:jc w:val="both"/>
      </w:pPr>
      <w:r w:rsidRPr="003F64F7">
        <w:t>Инвентарный номер по возможности наносят на основное средство.</w:t>
      </w:r>
    </w:p>
    <w:p w14:paraId="6664FCD0" w14:textId="77777777" w:rsidR="003F64F7" w:rsidRPr="003F64F7" w:rsidRDefault="003F64F7" w:rsidP="003F64F7">
      <w:pPr>
        <w:autoSpaceDE w:val="0"/>
        <w:autoSpaceDN w:val="0"/>
        <w:adjustRightInd w:val="0"/>
        <w:ind w:firstLine="709"/>
        <w:jc w:val="both"/>
      </w:pPr>
      <w:r w:rsidRPr="003F64F7">
        <w:rPr>
          <w:b/>
          <w:bCs/>
        </w:rPr>
        <w:t>К нанесению инвентарных номеров</w:t>
      </w:r>
      <w:r w:rsidRPr="003F64F7">
        <w:t xml:space="preserve"> обязательных требований не установлено. Вы можете использовать любой способ, обеспечивающий сохранность инвентарного номера в течение всего срока службы основного средства в организации. Например, можно написать инвентарный номер несмываемым маркером или устойчивой краской, выгравировать, прикрепить специальный металлический жетон, пластиковую этикетку, бирку. Нанесите номер так, чтобы его можно было легко увидеть и сопоставить с данными учета.</w:t>
      </w:r>
    </w:p>
    <w:p w14:paraId="4B4394B3" w14:textId="77777777" w:rsidR="003F64F7" w:rsidRPr="003F64F7" w:rsidRDefault="003F64F7" w:rsidP="003F64F7">
      <w:pPr>
        <w:autoSpaceDE w:val="0"/>
        <w:autoSpaceDN w:val="0"/>
        <w:adjustRightInd w:val="0"/>
        <w:ind w:firstLine="709"/>
        <w:jc w:val="both"/>
      </w:pPr>
      <w:r w:rsidRPr="003F64F7">
        <w:t>При отсутствии возможности нанесения инвентарного номера на основное средство (например, из-за особых условий его эксплуатации) инвентарный номер на объекте не проставляется и фиксируется только в документах.</w:t>
      </w:r>
    </w:p>
    <w:p w14:paraId="6A9EE0A0" w14:textId="77777777" w:rsidR="00C543AB" w:rsidRPr="00C543AB" w:rsidRDefault="00C543AB" w:rsidP="00C543AB">
      <w:pPr>
        <w:autoSpaceDE w:val="0"/>
        <w:autoSpaceDN w:val="0"/>
        <w:adjustRightInd w:val="0"/>
        <w:ind w:firstLine="709"/>
        <w:jc w:val="center"/>
        <w:rPr>
          <w:b/>
          <w:bCs/>
          <w:sz w:val="28"/>
          <w:szCs w:val="28"/>
        </w:rPr>
      </w:pPr>
      <w:r w:rsidRPr="00C543AB">
        <w:rPr>
          <w:b/>
          <w:bCs/>
          <w:sz w:val="28"/>
          <w:szCs w:val="28"/>
        </w:rPr>
        <w:t>Как при применении ФСБУ 6/2020 и ФСБУ 26/2020 принять к учету основные средства, приобретенные за плату</w:t>
      </w:r>
    </w:p>
    <w:p w14:paraId="6C1C5634" w14:textId="77777777" w:rsidR="00C543AB" w:rsidRPr="00C543AB" w:rsidRDefault="00C543AB" w:rsidP="00C543AB">
      <w:pPr>
        <w:autoSpaceDE w:val="0"/>
        <w:autoSpaceDN w:val="0"/>
        <w:adjustRightInd w:val="0"/>
        <w:ind w:firstLine="709"/>
        <w:jc w:val="center"/>
        <w:rPr>
          <w:b/>
          <w:bCs/>
          <w:sz w:val="28"/>
          <w:szCs w:val="28"/>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C543AB" w:rsidRPr="00C543AB" w14:paraId="13587D1B" w14:textId="77777777">
        <w:tc>
          <w:tcPr>
            <w:tcW w:w="60" w:type="dxa"/>
            <w:shd w:val="clear" w:color="auto" w:fill="FE9500"/>
            <w:tcMar>
              <w:top w:w="0" w:type="dxa"/>
              <w:left w:w="0" w:type="dxa"/>
              <w:bottom w:w="0" w:type="dxa"/>
              <w:right w:w="0" w:type="dxa"/>
            </w:tcMar>
          </w:tcPr>
          <w:p w14:paraId="1624014E" w14:textId="77777777" w:rsidR="00C543AB" w:rsidRPr="00C543AB" w:rsidRDefault="00C543AB" w:rsidP="00C543AB">
            <w:pPr>
              <w:autoSpaceDE w:val="0"/>
              <w:autoSpaceDN w:val="0"/>
              <w:adjustRightInd w:val="0"/>
              <w:ind w:firstLine="709"/>
            </w:pPr>
          </w:p>
        </w:tc>
        <w:tc>
          <w:tcPr>
            <w:tcW w:w="180" w:type="dxa"/>
            <w:shd w:val="clear" w:color="auto" w:fill="F2F4E6"/>
            <w:tcMar>
              <w:top w:w="0" w:type="dxa"/>
              <w:left w:w="0" w:type="dxa"/>
              <w:bottom w:w="0" w:type="dxa"/>
              <w:right w:w="0" w:type="dxa"/>
            </w:tcMar>
          </w:tcPr>
          <w:p w14:paraId="7E52BCE9" w14:textId="77777777" w:rsidR="00C543AB" w:rsidRPr="00C543AB" w:rsidRDefault="00C543AB" w:rsidP="00C543AB">
            <w:pPr>
              <w:autoSpaceDE w:val="0"/>
              <w:autoSpaceDN w:val="0"/>
              <w:adjustRightInd w:val="0"/>
              <w:ind w:firstLine="709"/>
            </w:pPr>
          </w:p>
        </w:tc>
        <w:tc>
          <w:tcPr>
            <w:tcW w:w="0" w:type="auto"/>
            <w:shd w:val="clear" w:color="auto" w:fill="F2F4E6"/>
            <w:tcMar>
              <w:top w:w="180" w:type="dxa"/>
              <w:left w:w="0" w:type="dxa"/>
              <w:bottom w:w="180" w:type="dxa"/>
              <w:right w:w="0" w:type="dxa"/>
            </w:tcMar>
          </w:tcPr>
          <w:p w14:paraId="472643F6" w14:textId="77777777" w:rsidR="00C543AB" w:rsidRPr="00C543AB" w:rsidRDefault="00C543AB" w:rsidP="00C543AB">
            <w:pPr>
              <w:autoSpaceDE w:val="0"/>
              <w:autoSpaceDN w:val="0"/>
              <w:adjustRightInd w:val="0"/>
              <w:ind w:firstLine="709"/>
            </w:pPr>
            <w:r w:rsidRPr="00C543AB">
              <w:t>Основное средство признают в бухгалтерском учете по завершении капитальных вложений, если объект характеризуется всеми необходимыми признаками. При признании основное средство оценивают по первоначальной стоимости, которой считают сумму капитальных вложений, то есть сумму фактических затрат, связанных с его приобретением и подготовкой к эксплуатации. 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и раньше.</w:t>
            </w:r>
          </w:p>
          <w:p w14:paraId="2209FE06" w14:textId="77777777" w:rsidR="00C543AB" w:rsidRPr="00C543AB" w:rsidRDefault="00C543AB" w:rsidP="00C543AB">
            <w:pPr>
              <w:autoSpaceDE w:val="0"/>
              <w:autoSpaceDN w:val="0"/>
              <w:adjustRightInd w:val="0"/>
              <w:ind w:firstLine="709"/>
            </w:pPr>
            <w:r w:rsidRPr="00C543AB">
              <w:t>Условия для признания объектов основными средствами и перечень фактических затрат, на базе которых формируется их первоначальная стоимость, в бухгалтерском и налоговом учете не совпадают.</w:t>
            </w:r>
          </w:p>
        </w:tc>
        <w:tc>
          <w:tcPr>
            <w:tcW w:w="180" w:type="dxa"/>
            <w:shd w:val="clear" w:color="auto" w:fill="F2F4E6"/>
            <w:tcMar>
              <w:top w:w="0" w:type="dxa"/>
              <w:left w:w="0" w:type="dxa"/>
              <w:bottom w:w="0" w:type="dxa"/>
              <w:right w:w="0" w:type="dxa"/>
            </w:tcMar>
          </w:tcPr>
          <w:p w14:paraId="7462F4DB" w14:textId="77777777" w:rsidR="00C543AB" w:rsidRPr="00C543AB" w:rsidRDefault="00C543AB" w:rsidP="00C543AB">
            <w:pPr>
              <w:autoSpaceDE w:val="0"/>
              <w:autoSpaceDN w:val="0"/>
              <w:adjustRightInd w:val="0"/>
              <w:ind w:firstLine="709"/>
            </w:pPr>
          </w:p>
        </w:tc>
      </w:tr>
    </w:tbl>
    <w:p w14:paraId="44C43EEA" w14:textId="77777777" w:rsidR="00C543AB" w:rsidRPr="00C543AB" w:rsidRDefault="00C543AB" w:rsidP="00C543AB">
      <w:pPr>
        <w:autoSpaceDE w:val="0"/>
        <w:autoSpaceDN w:val="0"/>
        <w:adjustRightInd w:val="0"/>
        <w:ind w:firstLine="709"/>
      </w:pPr>
    </w:p>
    <w:p w14:paraId="1020D5E5" w14:textId="77777777" w:rsidR="00C543AB" w:rsidRPr="00C543AB" w:rsidRDefault="00C543AB" w:rsidP="00C543AB">
      <w:pPr>
        <w:autoSpaceDE w:val="0"/>
        <w:autoSpaceDN w:val="0"/>
        <w:adjustRightInd w:val="0"/>
        <w:ind w:firstLine="709"/>
        <w:rPr>
          <w:b/>
          <w:bCs/>
        </w:rPr>
      </w:pPr>
      <w:r w:rsidRPr="00C543AB">
        <w:rPr>
          <w:b/>
          <w:bCs/>
        </w:rPr>
        <w:t>1. Какие документы оформляют при приобретении основных средств за плату</w:t>
      </w:r>
    </w:p>
    <w:p w14:paraId="56BA6B10" w14:textId="77777777" w:rsidR="00C543AB" w:rsidRPr="00C543AB" w:rsidRDefault="00C543AB" w:rsidP="00C543AB">
      <w:pPr>
        <w:autoSpaceDE w:val="0"/>
        <w:autoSpaceDN w:val="0"/>
        <w:adjustRightInd w:val="0"/>
        <w:ind w:firstLine="709"/>
      </w:pPr>
      <w:r w:rsidRPr="00C543AB">
        <w:lastRenderedPageBreak/>
        <w:t>Новое имущество, которое вы приобретаете для использования в качестве основного средства, для продавца является товаром или готовой продукцией. Поэтому продавец может оформить, например, следующие документы:</w:t>
      </w:r>
    </w:p>
    <w:p w14:paraId="48AA197B" w14:textId="77777777" w:rsidR="00C543AB" w:rsidRPr="00C543AB" w:rsidRDefault="00C543AB" w:rsidP="00715D46">
      <w:pPr>
        <w:numPr>
          <w:ilvl w:val="0"/>
          <w:numId w:val="2"/>
        </w:numPr>
        <w:tabs>
          <w:tab w:val="left" w:pos="540"/>
        </w:tabs>
        <w:autoSpaceDE w:val="0"/>
        <w:autoSpaceDN w:val="0"/>
        <w:adjustRightInd w:val="0"/>
      </w:pPr>
      <w:r w:rsidRPr="00C543AB">
        <w:t>товарную накладную по форме N ТОРГ-12;</w:t>
      </w:r>
    </w:p>
    <w:p w14:paraId="40A06743" w14:textId="77777777" w:rsidR="00C543AB" w:rsidRPr="00C543AB" w:rsidRDefault="00C543AB" w:rsidP="00715D46">
      <w:pPr>
        <w:numPr>
          <w:ilvl w:val="0"/>
          <w:numId w:val="2"/>
        </w:numPr>
        <w:tabs>
          <w:tab w:val="left" w:pos="540"/>
        </w:tabs>
        <w:autoSpaceDE w:val="0"/>
        <w:autoSpaceDN w:val="0"/>
        <w:adjustRightInd w:val="0"/>
      </w:pPr>
      <w:r w:rsidRPr="00C543AB">
        <w:t>УПД;</w:t>
      </w:r>
    </w:p>
    <w:p w14:paraId="64A65E8A" w14:textId="77777777" w:rsidR="00C543AB" w:rsidRPr="00C543AB" w:rsidRDefault="00C543AB" w:rsidP="00715D46">
      <w:pPr>
        <w:numPr>
          <w:ilvl w:val="0"/>
          <w:numId w:val="2"/>
        </w:numPr>
        <w:tabs>
          <w:tab w:val="left" w:pos="540"/>
        </w:tabs>
        <w:autoSpaceDE w:val="0"/>
        <w:autoSpaceDN w:val="0"/>
        <w:adjustRightInd w:val="0"/>
      </w:pPr>
      <w:r w:rsidRPr="00C543AB">
        <w:t>накладную или иной документ по форме, разработанной самостоятельно. Такой документ должен содержать все обязательные реквизиты первичного учетного документа.</w:t>
      </w:r>
    </w:p>
    <w:p w14:paraId="5D85AEDF" w14:textId="77777777" w:rsidR="00C543AB" w:rsidRPr="00C543AB" w:rsidRDefault="00C543AB" w:rsidP="00C543AB">
      <w:pPr>
        <w:autoSpaceDE w:val="0"/>
        <w:autoSpaceDN w:val="0"/>
        <w:adjustRightInd w:val="0"/>
        <w:ind w:firstLine="709"/>
      </w:pPr>
      <w:r w:rsidRPr="00C543AB">
        <w:t>Документы при покупке основного средства, бывшего в употреблении, могут быть такие:</w:t>
      </w:r>
    </w:p>
    <w:p w14:paraId="6C927993" w14:textId="77777777" w:rsidR="00C543AB" w:rsidRPr="00C543AB" w:rsidRDefault="00C543AB" w:rsidP="00715D46">
      <w:pPr>
        <w:numPr>
          <w:ilvl w:val="0"/>
          <w:numId w:val="3"/>
        </w:numPr>
        <w:tabs>
          <w:tab w:val="left" w:pos="540"/>
        </w:tabs>
        <w:autoSpaceDE w:val="0"/>
        <w:autoSpaceDN w:val="0"/>
        <w:adjustRightInd w:val="0"/>
      </w:pPr>
      <w:r w:rsidRPr="00C543AB">
        <w:t>акт о приеме-передаче объекта основных средств по форме N ОС-1;</w:t>
      </w:r>
    </w:p>
    <w:p w14:paraId="4A4EF111" w14:textId="77777777" w:rsidR="00C543AB" w:rsidRPr="00C543AB" w:rsidRDefault="00C543AB" w:rsidP="00715D46">
      <w:pPr>
        <w:numPr>
          <w:ilvl w:val="0"/>
          <w:numId w:val="3"/>
        </w:numPr>
        <w:tabs>
          <w:tab w:val="left" w:pos="540"/>
        </w:tabs>
        <w:autoSpaceDE w:val="0"/>
        <w:autoSpaceDN w:val="0"/>
        <w:adjustRightInd w:val="0"/>
      </w:pPr>
      <w:r w:rsidRPr="00C543AB">
        <w:t>акт о приеме-передаче здания (сооружения) по форме N ОС-1а;</w:t>
      </w:r>
    </w:p>
    <w:p w14:paraId="5182EBF9" w14:textId="77777777" w:rsidR="00C543AB" w:rsidRPr="00C543AB" w:rsidRDefault="00C543AB" w:rsidP="00715D46">
      <w:pPr>
        <w:numPr>
          <w:ilvl w:val="0"/>
          <w:numId w:val="3"/>
        </w:numPr>
        <w:tabs>
          <w:tab w:val="left" w:pos="540"/>
        </w:tabs>
        <w:autoSpaceDE w:val="0"/>
        <w:autoSpaceDN w:val="0"/>
        <w:adjustRightInd w:val="0"/>
      </w:pPr>
      <w:r w:rsidRPr="00C543AB">
        <w:t>акт о приеме-передаче групп объектов основных средств (кроме зданий, сооружений) по форме N ОС-1б;</w:t>
      </w:r>
    </w:p>
    <w:p w14:paraId="26A37E49" w14:textId="77777777" w:rsidR="00C543AB" w:rsidRPr="00C543AB" w:rsidRDefault="00C543AB" w:rsidP="00715D46">
      <w:pPr>
        <w:numPr>
          <w:ilvl w:val="0"/>
          <w:numId w:val="3"/>
        </w:numPr>
        <w:tabs>
          <w:tab w:val="left" w:pos="540"/>
        </w:tabs>
        <w:autoSpaceDE w:val="0"/>
        <w:autoSpaceDN w:val="0"/>
        <w:adjustRightInd w:val="0"/>
      </w:pPr>
      <w:r w:rsidRPr="00C543AB">
        <w:t>акт приема-передачи или накладная по самостоятельно разработанной форме, которые содержат все обязательные реквизиты первичного учетного документа.</w:t>
      </w:r>
    </w:p>
    <w:p w14:paraId="69306D4A" w14:textId="77777777" w:rsidR="00C543AB" w:rsidRPr="00C543AB" w:rsidRDefault="00C543AB" w:rsidP="00C543AB">
      <w:pPr>
        <w:autoSpaceDE w:val="0"/>
        <w:autoSpaceDN w:val="0"/>
        <w:adjustRightInd w:val="0"/>
        <w:ind w:firstLine="709"/>
      </w:pPr>
      <w:r w:rsidRPr="00C543AB">
        <w:t>Документы оформляют в двух экземплярах (для продавца и покупателя).</w:t>
      </w:r>
    </w:p>
    <w:p w14:paraId="01DDA79F" w14:textId="77777777" w:rsidR="00C543AB" w:rsidRPr="00C543AB" w:rsidRDefault="00C543AB" w:rsidP="00C543AB">
      <w:pPr>
        <w:autoSpaceDE w:val="0"/>
        <w:autoSpaceDN w:val="0"/>
        <w:adjustRightInd w:val="0"/>
        <w:ind w:firstLine="709"/>
      </w:pPr>
      <w:r w:rsidRPr="00C543AB">
        <w:t xml:space="preserve">В унифицированных формах N </w:t>
      </w:r>
      <w:proofErr w:type="spellStart"/>
      <w:r w:rsidRPr="00C543AB">
        <w:t>N</w:t>
      </w:r>
      <w:proofErr w:type="spellEnd"/>
      <w:r w:rsidRPr="00C543AB">
        <w:t xml:space="preserve"> ОС-1 и ОС-1а разд. 1 заполняет организация-продавец, а разд. 2 заполняет покупатель только в одном (своем) экземпляре. В акте по форме N ОС-1б продавец заполняет графы </w:t>
      </w:r>
      <w:proofErr w:type="gramStart"/>
      <w:r w:rsidRPr="00C543AB">
        <w:t>1 - 14</w:t>
      </w:r>
      <w:proofErr w:type="gramEnd"/>
      <w:r w:rsidRPr="00C543AB">
        <w:t>, а покупатель - графу 15 и последующие графы.</w:t>
      </w:r>
    </w:p>
    <w:p w14:paraId="2F743C47" w14:textId="77777777" w:rsidR="00C543AB" w:rsidRPr="00C543AB" w:rsidRDefault="00C543AB" w:rsidP="00C543AB">
      <w:pPr>
        <w:autoSpaceDE w:val="0"/>
        <w:autoSpaceDN w:val="0"/>
        <w:adjustRightInd w:val="0"/>
        <w:ind w:firstLine="709"/>
      </w:pPr>
      <w:r w:rsidRPr="00C543AB">
        <w:t>Принятие объектов к учету в качестве основных средств можно оформлять документами, составленными с применением тех же унифицированных форм:</w:t>
      </w:r>
    </w:p>
    <w:p w14:paraId="19394E82" w14:textId="77777777" w:rsidR="00C543AB" w:rsidRPr="00C543AB" w:rsidRDefault="00C543AB" w:rsidP="00715D46">
      <w:pPr>
        <w:numPr>
          <w:ilvl w:val="0"/>
          <w:numId w:val="4"/>
        </w:numPr>
        <w:tabs>
          <w:tab w:val="left" w:pos="540"/>
        </w:tabs>
        <w:autoSpaceDE w:val="0"/>
        <w:autoSpaceDN w:val="0"/>
        <w:adjustRightInd w:val="0"/>
      </w:pPr>
      <w:r w:rsidRPr="00C543AB">
        <w:t>актом о приеме-передаче объекта основных средств по форме N ОС-1;</w:t>
      </w:r>
    </w:p>
    <w:p w14:paraId="46858C1F" w14:textId="77777777" w:rsidR="00C543AB" w:rsidRPr="00C543AB" w:rsidRDefault="00C543AB" w:rsidP="00715D46">
      <w:pPr>
        <w:numPr>
          <w:ilvl w:val="0"/>
          <w:numId w:val="4"/>
        </w:numPr>
        <w:tabs>
          <w:tab w:val="left" w:pos="540"/>
        </w:tabs>
        <w:autoSpaceDE w:val="0"/>
        <w:autoSpaceDN w:val="0"/>
        <w:adjustRightInd w:val="0"/>
      </w:pPr>
      <w:r w:rsidRPr="00C543AB">
        <w:t>актом о приеме-передаче здания (сооружения) по форме N ОС-1а;</w:t>
      </w:r>
    </w:p>
    <w:p w14:paraId="0C5D5243" w14:textId="77777777" w:rsidR="00C543AB" w:rsidRPr="00C543AB" w:rsidRDefault="00C543AB" w:rsidP="00715D46">
      <w:pPr>
        <w:numPr>
          <w:ilvl w:val="0"/>
          <w:numId w:val="4"/>
        </w:numPr>
        <w:tabs>
          <w:tab w:val="left" w:pos="540"/>
        </w:tabs>
        <w:autoSpaceDE w:val="0"/>
        <w:autoSpaceDN w:val="0"/>
        <w:adjustRightInd w:val="0"/>
      </w:pPr>
      <w:r w:rsidRPr="00C543AB">
        <w:t>актом о приеме-передаче групп объектов основных средств (кроме зданий, сооружений) по форме N ОС-1б.</w:t>
      </w:r>
    </w:p>
    <w:p w14:paraId="73299560" w14:textId="77777777" w:rsidR="00C543AB" w:rsidRPr="00C543AB" w:rsidRDefault="00C543AB" w:rsidP="00C543AB">
      <w:pPr>
        <w:autoSpaceDE w:val="0"/>
        <w:autoSpaceDN w:val="0"/>
        <w:adjustRightInd w:val="0"/>
        <w:ind w:firstLine="709"/>
      </w:pPr>
      <w:r w:rsidRPr="00C543AB">
        <w:t>Вы также можете оформить приемку объекта в состав ОС актом или иным документом по самостоятельно разработанной форме, которые содержат обязательные реквизиты первичного учетного документа.</w:t>
      </w:r>
    </w:p>
    <w:p w14:paraId="1D547731" w14:textId="77777777" w:rsidR="00C543AB" w:rsidRPr="00C543AB" w:rsidRDefault="00C543AB" w:rsidP="00C543AB">
      <w:pPr>
        <w:autoSpaceDE w:val="0"/>
        <w:autoSpaceDN w:val="0"/>
        <w:adjustRightInd w:val="0"/>
        <w:ind w:firstLine="709"/>
      </w:pPr>
      <w:r w:rsidRPr="00C543AB">
        <w:t>В любом случае достаточно составить один экземпляр документа, который подписывает руководитель организации или иное уполномоченное лицо.</w:t>
      </w:r>
    </w:p>
    <w:p w14:paraId="4C6D5B42" w14:textId="77777777" w:rsidR="00C543AB" w:rsidRPr="00C543AB" w:rsidRDefault="00C543AB" w:rsidP="00C543AB">
      <w:pPr>
        <w:autoSpaceDE w:val="0"/>
        <w:autoSpaceDN w:val="0"/>
        <w:adjustRightInd w:val="0"/>
        <w:ind w:firstLine="709"/>
      </w:pPr>
      <w:r w:rsidRPr="00C543AB">
        <w:t xml:space="preserve">Сведения из акта о приеме объекта в состав ОС внесите в инвентарную карточку (книгу, журнал) учета объектов основных средств (это могут быть формы N </w:t>
      </w:r>
      <w:proofErr w:type="spellStart"/>
      <w:r w:rsidRPr="00C543AB">
        <w:t>N</w:t>
      </w:r>
      <w:proofErr w:type="spellEnd"/>
      <w:r w:rsidRPr="00C543AB">
        <w:t xml:space="preserve"> ОС-6, ОС-6а, ОС-6б или самостоятельно разработанная организацией форма).</w:t>
      </w:r>
    </w:p>
    <w:p w14:paraId="1A52BF42" w14:textId="77777777" w:rsidR="00C543AB" w:rsidRPr="00C543AB" w:rsidRDefault="00C543AB" w:rsidP="00C543AB">
      <w:pPr>
        <w:autoSpaceDE w:val="0"/>
        <w:autoSpaceDN w:val="0"/>
        <w:adjustRightInd w:val="0"/>
        <w:ind w:firstLine="709"/>
      </w:pPr>
      <w:r w:rsidRPr="00C543AB">
        <w:t>Важно: формы применяемых организацией первичных учетных документов и регистров бухгалтерского учета должен утвердить для применения руководитель или иное уполномоченное лицо в учетной политике организации (ч. 4 ст. 9, ч. 5 ст. 10 Закона о бухгалтерском учете, п. 4 ПБУ 1/2008 "Учетная политика организации").</w:t>
      </w:r>
    </w:p>
    <w:p w14:paraId="7E483D8B" w14:textId="77777777" w:rsidR="00C543AB" w:rsidRPr="00C543AB" w:rsidRDefault="00C543AB" w:rsidP="00C543AB">
      <w:pPr>
        <w:autoSpaceDE w:val="0"/>
        <w:autoSpaceDN w:val="0"/>
        <w:adjustRightInd w:val="0"/>
        <w:ind w:firstLine="709"/>
      </w:pPr>
      <w:r w:rsidRPr="00C543AB">
        <w:t>Первичные документы по учету основных средств необходимо хранить в течение срока, который определяют в зависимости от вида документов.</w:t>
      </w:r>
    </w:p>
    <w:p w14:paraId="346E0BF0" w14:textId="77777777" w:rsidR="00C543AB" w:rsidRPr="00C543AB" w:rsidRDefault="00C543AB" w:rsidP="00C543AB">
      <w:pPr>
        <w:autoSpaceDE w:val="0"/>
        <w:autoSpaceDN w:val="0"/>
        <w:adjustRightInd w:val="0"/>
        <w:ind w:firstLine="709"/>
      </w:pPr>
      <w:r w:rsidRPr="00C543AB">
        <w:lastRenderedPageBreak/>
        <w:t>Так, например, пять лет после выбытия основных средств хранят следующие документы (ст. ст. 323, 325 Перечня типовых управленческих архивных документов):</w:t>
      </w:r>
    </w:p>
    <w:p w14:paraId="7CCCB533" w14:textId="77777777" w:rsidR="00C543AB" w:rsidRPr="00C543AB" w:rsidRDefault="00C543AB" w:rsidP="00715D46">
      <w:pPr>
        <w:numPr>
          <w:ilvl w:val="0"/>
          <w:numId w:val="5"/>
        </w:numPr>
        <w:tabs>
          <w:tab w:val="left" w:pos="540"/>
        </w:tabs>
        <w:autoSpaceDE w:val="0"/>
        <w:autoSpaceDN w:val="0"/>
        <w:adjustRightInd w:val="0"/>
      </w:pPr>
      <w:r w:rsidRPr="00C543AB">
        <w:t>документы (протоколы, акты, справки, расчеты, ведомости, заключения) о переоценке, определении амортизации, списании основных средств;</w:t>
      </w:r>
    </w:p>
    <w:p w14:paraId="54505C83" w14:textId="77777777" w:rsidR="00C543AB" w:rsidRPr="00C543AB" w:rsidRDefault="00C543AB" w:rsidP="00715D46">
      <w:pPr>
        <w:numPr>
          <w:ilvl w:val="0"/>
          <w:numId w:val="5"/>
        </w:numPr>
        <w:tabs>
          <w:tab w:val="left" w:pos="540"/>
        </w:tabs>
        <w:autoSpaceDE w:val="0"/>
        <w:autoSpaceDN w:val="0"/>
        <w:adjustRightInd w:val="0"/>
      </w:pPr>
      <w:r w:rsidRPr="00C543AB">
        <w:t>акты приема-передачи недвижимого имущества от прежнего к новому правообладателю.</w:t>
      </w:r>
    </w:p>
    <w:p w14:paraId="29F9F884" w14:textId="77777777" w:rsidR="00C543AB" w:rsidRPr="00C543AB" w:rsidRDefault="00C543AB" w:rsidP="00C543AB">
      <w:pPr>
        <w:autoSpaceDE w:val="0"/>
        <w:autoSpaceDN w:val="0"/>
        <w:adjustRightInd w:val="0"/>
        <w:ind w:firstLine="709"/>
      </w:pPr>
      <w:r w:rsidRPr="00C543AB">
        <w:t>Некоторые документы надо хранить до ликвидации организации. К ним относятся, например (ст. 324, п. "а" ст. 329 Перечня типовых управленческих архивных документов):</w:t>
      </w:r>
    </w:p>
    <w:p w14:paraId="75BF9B25" w14:textId="77777777" w:rsidR="00C543AB" w:rsidRPr="00C543AB" w:rsidRDefault="00C543AB" w:rsidP="00715D46">
      <w:pPr>
        <w:numPr>
          <w:ilvl w:val="0"/>
          <w:numId w:val="6"/>
        </w:numPr>
        <w:tabs>
          <w:tab w:val="left" w:pos="540"/>
        </w:tabs>
        <w:autoSpaceDE w:val="0"/>
        <w:autoSpaceDN w:val="0"/>
        <w:adjustRightInd w:val="0"/>
      </w:pPr>
      <w:r w:rsidRPr="00C543AB">
        <w:t>отчеты независимых оценщиков об оценочной стоимости имущества;</w:t>
      </w:r>
    </w:p>
    <w:p w14:paraId="52AFC750" w14:textId="77777777" w:rsidR="00C543AB" w:rsidRPr="00C543AB" w:rsidRDefault="00C543AB" w:rsidP="00715D46">
      <w:pPr>
        <w:numPr>
          <w:ilvl w:val="0"/>
          <w:numId w:val="6"/>
        </w:numPr>
        <w:tabs>
          <w:tab w:val="left" w:pos="540"/>
        </w:tabs>
        <w:autoSpaceDE w:val="0"/>
        <w:autoSpaceDN w:val="0"/>
        <w:adjustRightInd w:val="0"/>
      </w:pPr>
      <w:r w:rsidRPr="00C543AB">
        <w:t>журналы (книги), карточки учета основных средств.</w:t>
      </w:r>
    </w:p>
    <w:p w14:paraId="3C7E1F0E" w14:textId="77777777" w:rsidR="00C543AB" w:rsidRPr="00C543AB" w:rsidRDefault="00C543AB" w:rsidP="00C543AB">
      <w:pPr>
        <w:autoSpaceDE w:val="0"/>
        <w:autoSpaceDN w:val="0"/>
        <w:adjustRightInd w:val="0"/>
        <w:ind w:firstLine="709"/>
        <w:rPr>
          <w:b/>
          <w:bCs/>
        </w:rPr>
      </w:pPr>
    </w:p>
    <w:p w14:paraId="4D7A3181" w14:textId="77777777" w:rsidR="00C543AB" w:rsidRPr="00C543AB" w:rsidRDefault="00C543AB" w:rsidP="00C543AB">
      <w:pPr>
        <w:autoSpaceDE w:val="0"/>
        <w:autoSpaceDN w:val="0"/>
        <w:adjustRightInd w:val="0"/>
        <w:ind w:firstLine="709"/>
        <w:rPr>
          <w:b/>
          <w:bCs/>
        </w:rPr>
      </w:pPr>
      <w:r w:rsidRPr="00C543AB">
        <w:rPr>
          <w:b/>
          <w:bCs/>
        </w:rPr>
        <w:t>2. Как отражать в бухгалтерском учете поступление основных средств, приобретенных за плату</w:t>
      </w:r>
    </w:p>
    <w:p w14:paraId="63C9FE66" w14:textId="77777777" w:rsidR="00C543AB" w:rsidRPr="00C543AB" w:rsidRDefault="00C543AB" w:rsidP="00C543AB">
      <w:pPr>
        <w:autoSpaceDE w:val="0"/>
        <w:autoSpaceDN w:val="0"/>
        <w:adjustRightInd w:val="0"/>
        <w:ind w:firstLine="709"/>
        <w:rPr>
          <w:b/>
          <w:bCs/>
        </w:rPr>
      </w:pPr>
      <w:r w:rsidRPr="00C543AB">
        <w:rPr>
          <w:b/>
          <w:bCs/>
        </w:rPr>
        <w:t>2.1. Как оценивать основные средства, приобретенные за плату, при принятии к бухгалтерскому учету</w:t>
      </w:r>
    </w:p>
    <w:p w14:paraId="57317568" w14:textId="77777777" w:rsidR="00C543AB" w:rsidRPr="00C543AB" w:rsidRDefault="00C543AB" w:rsidP="00C543AB">
      <w:pPr>
        <w:autoSpaceDE w:val="0"/>
        <w:autoSpaceDN w:val="0"/>
        <w:adjustRightInd w:val="0"/>
        <w:ind w:firstLine="709"/>
      </w:pPr>
      <w:r w:rsidRPr="00C543AB">
        <w:t>При признании в бухгалтерском учете объекты основных средств оценивают по первоначальной стоимости, которой считают сумму капитальных вложений в соответствующий объект (п. 12 ФСБУ 6/2020, п. 18 ФСБУ 26/2020).</w:t>
      </w:r>
    </w:p>
    <w:p w14:paraId="1F71F545" w14:textId="77777777" w:rsidR="00C543AB" w:rsidRPr="00C543AB" w:rsidRDefault="00C543AB" w:rsidP="00C543AB">
      <w:pPr>
        <w:autoSpaceDE w:val="0"/>
        <w:autoSpaceDN w:val="0"/>
        <w:adjustRightInd w:val="0"/>
        <w:ind w:firstLine="709"/>
      </w:pPr>
      <w:r w:rsidRPr="00C543AB">
        <w:t>К капитальным вложениям относят фактические затраты на приобретение ОС, их приведение в состояние и местоположение, необходимые для использования (п. 9 ФСБУ 26/2020, п. п. 6, 7 Информационного сообщения Минфина России от 03.11.2020 N ИС-учет-28).</w:t>
      </w:r>
    </w:p>
    <w:p w14:paraId="71DB0D6A" w14:textId="77777777" w:rsidR="00C543AB" w:rsidRPr="00C543AB" w:rsidRDefault="00C543AB" w:rsidP="00C543AB">
      <w:pPr>
        <w:autoSpaceDE w:val="0"/>
        <w:autoSpaceDN w:val="0"/>
        <w:adjustRightInd w:val="0"/>
        <w:ind w:firstLine="709"/>
      </w:pPr>
      <w:r w:rsidRPr="00C543AB">
        <w:t>В частности, в капитальные вложения включают:</w:t>
      </w:r>
    </w:p>
    <w:p w14:paraId="7B9E81EE" w14:textId="77777777" w:rsidR="00C543AB" w:rsidRPr="00C543AB" w:rsidRDefault="00C543AB" w:rsidP="00715D46">
      <w:pPr>
        <w:numPr>
          <w:ilvl w:val="0"/>
          <w:numId w:val="7"/>
        </w:numPr>
        <w:tabs>
          <w:tab w:val="left" w:pos="540"/>
        </w:tabs>
        <w:autoSpaceDE w:val="0"/>
        <w:autoSpaceDN w:val="0"/>
        <w:adjustRightInd w:val="0"/>
      </w:pPr>
      <w:r w:rsidRPr="00C543AB">
        <w:t>суммы, уплачиваемые продавцу при приобретении объекта (</w:t>
      </w:r>
      <w:proofErr w:type="spellStart"/>
      <w:r w:rsidRPr="00C543AB">
        <w:t>пп</w:t>
      </w:r>
      <w:proofErr w:type="spellEnd"/>
      <w:r w:rsidRPr="00C543AB">
        <w:t>. "а" п. 5 ФСБУ 26/2020);</w:t>
      </w:r>
    </w:p>
    <w:p w14:paraId="0AEB935B" w14:textId="77777777" w:rsidR="00C543AB" w:rsidRPr="00C543AB" w:rsidRDefault="00C543AB" w:rsidP="00715D46">
      <w:pPr>
        <w:numPr>
          <w:ilvl w:val="0"/>
          <w:numId w:val="7"/>
        </w:numPr>
        <w:tabs>
          <w:tab w:val="left" w:pos="540"/>
        </w:tabs>
        <w:autoSpaceDE w:val="0"/>
        <w:autoSpaceDN w:val="0"/>
        <w:adjustRightInd w:val="0"/>
      </w:pPr>
      <w:r w:rsidRPr="00C543AB">
        <w:t>затраты на доставку основных средств к месту использования (</w:t>
      </w:r>
      <w:proofErr w:type="spellStart"/>
      <w:r w:rsidRPr="00C543AB">
        <w:t>пп</w:t>
      </w:r>
      <w:proofErr w:type="spellEnd"/>
      <w:r w:rsidRPr="00C543AB">
        <w:t>. "з" п. 5 ФСБУ 26/2020);</w:t>
      </w:r>
    </w:p>
    <w:p w14:paraId="0A80C255" w14:textId="77777777" w:rsidR="00C543AB" w:rsidRPr="00C543AB" w:rsidRDefault="00C543AB" w:rsidP="00715D46">
      <w:pPr>
        <w:numPr>
          <w:ilvl w:val="0"/>
          <w:numId w:val="7"/>
        </w:numPr>
        <w:tabs>
          <w:tab w:val="left" w:pos="540"/>
        </w:tabs>
        <w:autoSpaceDE w:val="0"/>
        <w:autoSpaceDN w:val="0"/>
        <w:adjustRightInd w:val="0"/>
      </w:pPr>
      <w:r w:rsidRPr="00C543AB">
        <w:t>затраты на монтаж, установку основных средств (</w:t>
      </w:r>
      <w:proofErr w:type="spellStart"/>
      <w:r w:rsidRPr="00C543AB">
        <w:t>пп</w:t>
      </w:r>
      <w:proofErr w:type="spellEnd"/>
      <w:r w:rsidRPr="00C543AB">
        <w:t>. "з" п. 5 ФСБУ 26/2020);</w:t>
      </w:r>
    </w:p>
    <w:p w14:paraId="08ABFA2B" w14:textId="77777777" w:rsidR="00C543AB" w:rsidRPr="00C543AB" w:rsidRDefault="00C543AB" w:rsidP="00715D46">
      <w:pPr>
        <w:numPr>
          <w:ilvl w:val="0"/>
          <w:numId w:val="7"/>
        </w:numPr>
        <w:tabs>
          <w:tab w:val="left" w:pos="540"/>
        </w:tabs>
        <w:autoSpaceDE w:val="0"/>
        <w:autoSpaceDN w:val="0"/>
        <w:adjustRightInd w:val="0"/>
      </w:pPr>
      <w:r w:rsidRPr="00C543AB">
        <w:t>проценты по займам, если основное средство относится к инвестиционным активам (</w:t>
      </w:r>
      <w:proofErr w:type="spellStart"/>
      <w:r w:rsidRPr="00C543AB">
        <w:t>пп</w:t>
      </w:r>
      <w:proofErr w:type="spellEnd"/>
      <w:r w:rsidRPr="00C543AB">
        <w:t>. "е" п. 10 ФСБУ 26/2020);</w:t>
      </w:r>
    </w:p>
    <w:p w14:paraId="48A8FB71" w14:textId="77777777" w:rsidR="00C543AB" w:rsidRPr="00C543AB" w:rsidRDefault="00C543AB" w:rsidP="00715D46">
      <w:pPr>
        <w:numPr>
          <w:ilvl w:val="0"/>
          <w:numId w:val="7"/>
        </w:numPr>
        <w:tabs>
          <w:tab w:val="left" w:pos="540"/>
        </w:tabs>
        <w:autoSpaceDE w:val="0"/>
        <w:autoSpaceDN w:val="0"/>
        <w:adjustRightInd w:val="0"/>
      </w:pPr>
      <w:r w:rsidRPr="00C543AB">
        <w:t>суммы оценочных обязательств на демонтаж, утилизацию основных средств и восстановление окружающей среды (</w:t>
      </w:r>
      <w:proofErr w:type="spellStart"/>
      <w:r w:rsidRPr="00C543AB">
        <w:t>пп</w:t>
      </w:r>
      <w:proofErr w:type="spellEnd"/>
      <w:r w:rsidRPr="00C543AB">
        <w:t>. "ж" п. 10 ФСБУ 26/2020);</w:t>
      </w:r>
    </w:p>
    <w:p w14:paraId="15C30442" w14:textId="77777777" w:rsidR="00C543AB" w:rsidRPr="00C543AB" w:rsidRDefault="00C543AB" w:rsidP="00715D46">
      <w:pPr>
        <w:numPr>
          <w:ilvl w:val="0"/>
          <w:numId w:val="7"/>
        </w:numPr>
        <w:tabs>
          <w:tab w:val="left" w:pos="540"/>
        </w:tabs>
        <w:autoSpaceDE w:val="0"/>
        <w:autoSpaceDN w:val="0"/>
        <w:adjustRightInd w:val="0"/>
      </w:pPr>
      <w:r w:rsidRPr="00C543AB">
        <w:t>затраты на пусконаладочные работы за вычетом расчетной стоимости произведенной продукции (</w:t>
      </w:r>
      <w:proofErr w:type="spellStart"/>
      <w:r w:rsidRPr="00C543AB">
        <w:t>пп</w:t>
      </w:r>
      <w:proofErr w:type="spellEnd"/>
      <w:r w:rsidRPr="00C543AB">
        <w:t>. "и" п. 5, п. 15 ФСБУ 26/2020).</w:t>
      </w:r>
    </w:p>
    <w:p w14:paraId="75870229" w14:textId="77777777" w:rsidR="00C543AB" w:rsidRPr="00C543AB" w:rsidRDefault="00C543AB" w:rsidP="00C543AB">
      <w:pPr>
        <w:autoSpaceDE w:val="0"/>
        <w:autoSpaceDN w:val="0"/>
        <w:adjustRightInd w:val="0"/>
        <w:ind w:firstLine="709"/>
      </w:pPr>
      <w:r w:rsidRPr="00C543AB">
        <w:t>Важно! Суммы, уплачиваемые продавцу основного средства, а также иным организациям за его доставку, установку, монтаж, пусконаладку, включайте в капитальные вложения за вычетом (п. 11 ФСБУ 26/2020):</w:t>
      </w:r>
    </w:p>
    <w:p w14:paraId="576AC2D9" w14:textId="77777777" w:rsidR="00C543AB" w:rsidRPr="00C543AB" w:rsidRDefault="00C543AB" w:rsidP="00715D46">
      <w:pPr>
        <w:numPr>
          <w:ilvl w:val="0"/>
          <w:numId w:val="8"/>
        </w:numPr>
        <w:tabs>
          <w:tab w:val="left" w:pos="540"/>
        </w:tabs>
        <w:autoSpaceDE w:val="0"/>
        <w:autoSpaceDN w:val="0"/>
        <w:adjustRightInd w:val="0"/>
      </w:pPr>
      <w:r w:rsidRPr="00C543AB">
        <w:t xml:space="preserve">всех предоставленных вам скидок, уступок, премий и </w:t>
      </w:r>
      <w:proofErr w:type="gramStart"/>
      <w:r w:rsidRPr="00C543AB">
        <w:t>т.п.</w:t>
      </w:r>
      <w:proofErr w:type="gramEnd"/>
      <w:r w:rsidRPr="00C543AB">
        <w:t>;</w:t>
      </w:r>
    </w:p>
    <w:p w14:paraId="35C1E4A9" w14:textId="77777777" w:rsidR="00C543AB" w:rsidRPr="00C543AB" w:rsidRDefault="00C543AB" w:rsidP="00715D46">
      <w:pPr>
        <w:numPr>
          <w:ilvl w:val="0"/>
          <w:numId w:val="8"/>
        </w:numPr>
        <w:tabs>
          <w:tab w:val="left" w:pos="540"/>
        </w:tabs>
        <w:autoSpaceDE w:val="0"/>
        <w:autoSpaceDN w:val="0"/>
        <w:adjustRightInd w:val="0"/>
      </w:pPr>
      <w:r w:rsidRPr="00C543AB">
        <w:t>НДС, предъявленного вам и подлежащего вычету.</w:t>
      </w:r>
    </w:p>
    <w:p w14:paraId="6A6DFB76" w14:textId="77777777" w:rsidR="00C543AB" w:rsidRPr="00C543AB" w:rsidRDefault="00C543AB" w:rsidP="00C543AB">
      <w:pPr>
        <w:autoSpaceDE w:val="0"/>
        <w:autoSpaceDN w:val="0"/>
        <w:adjustRightInd w:val="0"/>
        <w:ind w:firstLine="709"/>
      </w:pPr>
    </w:p>
    <w:tbl>
      <w:tblPr>
        <w:tblW w:w="11280" w:type="dxa"/>
        <w:jc w:val="center"/>
        <w:tblLayout w:type="fixed"/>
        <w:tblCellMar>
          <w:left w:w="0" w:type="dxa"/>
          <w:right w:w="0" w:type="dxa"/>
        </w:tblCellMar>
        <w:tblLook w:val="0000" w:firstRow="0" w:lastRow="0" w:firstColumn="0" w:lastColumn="0" w:noHBand="0" w:noVBand="0"/>
      </w:tblPr>
      <w:tblGrid>
        <w:gridCol w:w="11280"/>
      </w:tblGrid>
      <w:tr w:rsidR="00C543AB" w:rsidRPr="00C543AB" w14:paraId="31CA0229" w14:textId="77777777" w:rsidTr="00C543AB">
        <w:trPr>
          <w:jc w:val="center"/>
        </w:trPr>
        <w:tc>
          <w:tcPr>
            <w:tcW w:w="1128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1854D66E" w14:textId="77777777" w:rsidR="00C543AB" w:rsidRPr="00C543AB" w:rsidRDefault="00C543AB" w:rsidP="00C543AB">
            <w:pPr>
              <w:autoSpaceDE w:val="0"/>
              <w:autoSpaceDN w:val="0"/>
              <w:adjustRightInd w:val="0"/>
              <w:ind w:firstLine="709"/>
            </w:pPr>
            <w:r w:rsidRPr="00C543AB">
              <w:rPr>
                <w:u w:val="single"/>
              </w:rPr>
              <w:t>Как учесть расходы на доставку основных средств при их приобретении</w:t>
            </w:r>
          </w:p>
          <w:p w14:paraId="09B2F768" w14:textId="77777777" w:rsidR="00C543AB" w:rsidRPr="00C543AB" w:rsidRDefault="00C543AB" w:rsidP="00C543AB">
            <w:pPr>
              <w:autoSpaceDE w:val="0"/>
              <w:autoSpaceDN w:val="0"/>
              <w:adjustRightInd w:val="0"/>
              <w:ind w:firstLine="709"/>
            </w:pPr>
            <w:r w:rsidRPr="00C543AB">
              <w:lastRenderedPageBreak/>
              <w:t xml:space="preserve">Затраты на доставку основных средств при их приобретении в бухгалтерском и налоговом учете отражают одинаково. Их включают в первоначальную стоимость основных средств. Это следует из п. 12 ФСБУ 6/2020, </w:t>
            </w:r>
            <w:proofErr w:type="spellStart"/>
            <w:r w:rsidRPr="00C543AB">
              <w:t>пп</w:t>
            </w:r>
            <w:proofErr w:type="spellEnd"/>
            <w:r w:rsidRPr="00C543AB">
              <w:t>. "з" п. 5, п. 18 ФСБУ 26/2020 и п. 1 ст. 257 НК РФ.</w:t>
            </w:r>
          </w:p>
        </w:tc>
      </w:tr>
    </w:tbl>
    <w:p w14:paraId="2DC1AD45" w14:textId="77777777" w:rsidR="00C543AB" w:rsidRPr="00C543AB" w:rsidRDefault="00C543AB" w:rsidP="00C543AB">
      <w:pPr>
        <w:autoSpaceDE w:val="0"/>
        <w:autoSpaceDN w:val="0"/>
        <w:adjustRightInd w:val="0"/>
        <w:ind w:firstLine="709"/>
      </w:pPr>
    </w:p>
    <w:p w14:paraId="7A2109C1" w14:textId="77777777" w:rsidR="00C543AB" w:rsidRPr="00C543AB" w:rsidRDefault="00C543AB" w:rsidP="00C543AB">
      <w:pPr>
        <w:autoSpaceDE w:val="0"/>
        <w:autoSpaceDN w:val="0"/>
        <w:adjustRightInd w:val="0"/>
        <w:ind w:firstLine="709"/>
      </w:pPr>
      <w:r w:rsidRPr="00C543AB">
        <w:t>Есть особенности в определении первоначальной стоимости ОС, приобретенных:</w:t>
      </w:r>
    </w:p>
    <w:p w14:paraId="60801B36" w14:textId="77777777" w:rsidR="00C543AB" w:rsidRPr="00C543AB" w:rsidRDefault="00C543AB" w:rsidP="00715D46">
      <w:pPr>
        <w:numPr>
          <w:ilvl w:val="0"/>
          <w:numId w:val="9"/>
        </w:numPr>
        <w:tabs>
          <w:tab w:val="left" w:pos="540"/>
        </w:tabs>
        <w:autoSpaceDE w:val="0"/>
        <w:autoSpaceDN w:val="0"/>
        <w:adjustRightInd w:val="0"/>
      </w:pPr>
      <w:r w:rsidRPr="00C543AB">
        <w:t>по договорам с длительной отсрочкой (рассрочкой) платежа;</w:t>
      </w:r>
    </w:p>
    <w:p w14:paraId="2DA0C840" w14:textId="77777777" w:rsidR="00C543AB" w:rsidRPr="00C543AB" w:rsidRDefault="00C543AB" w:rsidP="00715D46">
      <w:pPr>
        <w:numPr>
          <w:ilvl w:val="0"/>
          <w:numId w:val="9"/>
        </w:numPr>
        <w:tabs>
          <w:tab w:val="left" w:pos="540"/>
        </w:tabs>
        <w:autoSpaceDE w:val="0"/>
        <w:autoSpaceDN w:val="0"/>
        <w:adjustRightInd w:val="0"/>
      </w:pPr>
      <w:r w:rsidRPr="00C543AB">
        <w:t>по договорам, предусматривающим оплату неденежными средствами.</w:t>
      </w:r>
    </w:p>
    <w:p w14:paraId="0C2F0CBB" w14:textId="77777777" w:rsidR="00C543AB" w:rsidRPr="00C543AB" w:rsidRDefault="00C543AB" w:rsidP="00C543AB">
      <w:pPr>
        <w:autoSpaceDE w:val="0"/>
        <w:autoSpaceDN w:val="0"/>
        <w:adjustRightInd w:val="0"/>
        <w:ind w:firstLine="709"/>
        <w:rPr>
          <w:b/>
          <w:bCs/>
        </w:rPr>
      </w:pPr>
    </w:p>
    <w:p w14:paraId="04080E5F" w14:textId="77777777" w:rsidR="00C543AB" w:rsidRPr="00C543AB" w:rsidRDefault="00C543AB" w:rsidP="00C543AB">
      <w:pPr>
        <w:autoSpaceDE w:val="0"/>
        <w:autoSpaceDN w:val="0"/>
        <w:adjustRightInd w:val="0"/>
        <w:ind w:firstLine="709"/>
        <w:rPr>
          <w:b/>
          <w:bCs/>
        </w:rPr>
      </w:pPr>
      <w:r w:rsidRPr="00C543AB">
        <w:rPr>
          <w:b/>
          <w:bCs/>
        </w:rPr>
        <w:t>2.2. Какими проводками отражать поступление основных средств, приобретенных за плату</w:t>
      </w:r>
    </w:p>
    <w:p w14:paraId="441BFAF9" w14:textId="77777777" w:rsidR="00C543AB" w:rsidRPr="00C543AB" w:rsidRDefault="00C543AB" w:rsidP="00C543AB">
      <w:pPr>
        <w:autoSpaceDE w:val="0"/>
        <w:autoSpaceDN w:val="0"/>
        <w:adjustRightInd w:val="0"/>
        <w:ind w:firstLine="709"/>
      </w:pPr>
      <w:r w:rsidRPr="00C543AB">
        <w:t>В бухгалтерском учете капитализацию фактических затрат на приобретение основных средств отражайте по дебету счета 08 "Вложения во внеоборотные активы".</w:t>
      </w:r>
    </w:p>
    <w:p w14:paraId="0077FF99" w14:textId="77777777" w:rsidR="00C543AB" w:rsidRPr="00C543AB" w:rsidRDefault="00C543AB" w:rsidP="00C543AB">
      <w:pPr>
        <w:autoSpaceDE w:val="0"/>
        <w:autoSpaceDN w:val="0"/>
        <w:adjustRightInd w:val="0"/>
        <w:ind w:firstLine="709"/>
      </w:pPr>
    </w:p>
    <w:tbl>
      <w:tblPr>
        <w:tblW w:w="11706" w:type="dxa"/>
        <w:jc w:val="center"/>
        <w:tblLayout w:type="fixed"/>
        <w:tblCellMar>
          <w:left w:w="0" w:type="dxa"/>
          <w:right w:w="0" w:type="dxa"/>
        </w:tblCellMar>
        <w:tblLook w:val="0000" w:firstRow="0" w:lastRow="0" w:firstColumn="0" w:lastColumn="0" w:noHBand="0" w:noVBand="0"/>
      </w:tblPr>
      <w:tblGrid>
        <w:gridCol w:w="11706"/>
      </w:tblGrid>
      <w:tr w:rsidR="00C543AB" w:rsidRPr="00C543AB" w14:paraId="29625D82" w14:textId="77777777" w:rsidTr="00C543AB">
        <w:trPr>
          <w:jc w:val="center"/>
        </w:trPr>
        <w:tc>
          <w:tcPr>
            <w:tcW w:w="11706"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16953B98" w14:textId="77777777" w:rsidR="00C543AB" w:rsidRPr="00C543AB" w:rsidRDefault="00C543AB" w:rsidP="00C543AB">
            <w:pPr>
              <w:autoSpaceDE w:val="0"/>
              <w:autoSpaceDN w:val="0"/>
              <w:adjustRightInd w:val="0"/>
              <w:ind w:firstLine="709"/>
            </w:pPr>
            <w:r w:rsidRPr="00C543AB">
              <w:rPr>
                <w:u w:val="single"/>
              </w:rPr>
              <w:t>Как в бухгалтерском учете отражать оборудование, не требующее монтажа</w:t>
            </w:r>
          </w:p>
          <w:p w14:paraId="761BF3BC" w14:textId="77777777" w:rsidR="00C543AB" w:rsidRPr="00C543AB" w:rsidRDefault="00C543AB" w:rsidP="00C543AB">
            <w:pPr>
              <w:autoSpaceDE w:val="0"/>
              <w:autoSpaceDN w:val="0"/>
              <w:adjustRightInd w:val="0"/>
              <w:ind w:firstLine="709"/>
            </w:pPr>
            <w:r w:rsidRPr="00C543AB">
              <w:t xml:space="preserve">Оборудование, не требующее монтажа, примите к учету в состав капитальных вложений на счет 08, субсчет </w:t>
            </w:r>
            <w:proofErr w:type="gramStart"/>
            <w:r w:rsidRPr="00C543AB">
              <w:t>08-4</w:t>
            </w:r>
            <w:proofErr w:type="gramEnd"/>
            <w:r w:rsidRPr="00C543AB">
              <w:t xml:space="preserve"> "Приобретение объектов основных средств" (</w:t>
            </w:r>
            <w:proofErr w:type="spellStart"/>
            <w:r w:rsidRPr="00C543AB">
              <w:t>пп</w:t>
            </w:r>
            <w:proofErr w:type="spellEnd"/>
            <w:r w:rsidRPr="00C543AB">
              <w:t>. "а" п. 5 ФСБУ 6/2020).</w:t>
            </w:r>
          </w:p>
        </w:tc>
      </w:tr>
    </w:tbl>
    <w:p w14:paraId="3DAA1D2B" w14:textId="77777777" w:rsidR="00C543AB" w:rsidRPr="00C543AB" w:rsidRDefault="00C543AB" w:rsidP="00C543AB">
      <w:pPr>
        <w:autoSpaceDE w:val="0"/>
        <w:autoSpaceDN w:val="0"/>
        <w:adjustRightInd w:val="0"/>
        <w:ind w:firstLine="709"/>
      </w:pPr>
    </w:p>
    <w:p w14:paraId="422DC566" w14:textId="77777777" w:rsidR="00C543AB" w:rsidRPr="00C543AB" w:rsidRDefault="00C543AB" w:rsidP="00C543AB">
      <w:pPr>
        <w:autoSpaceDE w:val="0"/>
        <w:autoSpaceDN w:val="0"/>
        <w:adjustRightInd w:val="0"/>
        <w:ind w:firstLine="709"/>
      </w:pPr>
      <w:r w:rsidRPr="00C543AB">
        <w:t>По завершении капитальных вложений их сумму, накопленную на счете 08, спишите в дебет (п. 18 ФСБУ 26/2020):</w:t>
      </w:r>
    </w:p>
    <w:p w14:paraId="70FABE88" w14:textId="77777777" w:rsidR="00C543AB" w:rsidRPr="00C543AB" w:rsidRDefault="00C543AB" w:rsidP="00715D46">
      <w:pPr>
        <w:numPr>
          <w:ilvl w:val="0"/>
          <w:numId w:val="10"/>
        </w:numPr>
        <w:tabs>
          <w:tab w:val="left" w:pos="540"/>
        </w:tabs>
        <w:autoSpaceDE w:val="0"/>
        <w:autoSpaceDN w:val="0"/>
        <w:adjustRightInd w:val="0"/>
      </w:pPr>
      <w:r w:rsidRPr="00C543AB">
        <w:t>счета 03 "Доходные вложения в материальные ценности", если основное средство предназначено для сдачи в аренду и (или) для получения дохода в виде прироста стоимости;</w:t>
      </w:r>
    </w:p>
    <w:p w14:paraId="5E6C577F" w14:textId="77777777" w:rsidR="00C543AB" w:rsidRPr="00C543AB" w:rsidRDefault="00C543AB" w:rsidP="00715D46">
      <w:pPr>
        <w:numPr>
          <w:ilvl w:val="0"/>
          <w:numId w:val="10"/>
        </w:numPr>
        <w:tabs>
          <w:tab w:val="left" w:pos="540"/>
        </w:tabs>
        <w:autoSpaceDE w:val="0"/>
        <w:autoSpaceDN w:val="0"/>
        <w:adjustRightInd w:val="0"/>
      </w:pPr>
      <w:r w:rsidRPr="00C543AB">
        <w:t>счета 01 "Основные средства" - в остальных случаях.</w:t>
      </w:r>
    </w:p>
    <w:p w14:paraId="7D659925" w14:textId="77777777" w:rsidR="00C543AB" w:rsidRPr="00C543AB" w:rsidRDefault="00C543AB" w:rsidP="00C543AB">
      <w:pPr>
        <w:autoSpaceDE w:val="0"/>
        <w:autoSpaceDN w:val="0"/>
        <w:adjustRightInd w:val="0"/>
        <w:ind w:firstLine="709"/>
      </w:pPr>
    </w:p>
    <w:p w14:paraId="3DB123DE" w14:textId="77777777" w:rsidR="00C543AB" w:rsidRPr="00C543AB" w:rsidRDefault="00C543AB" w:rsidP="00C543AB">
      <w:pPr>
        <w:autoSpaceDE w:val="0"/>
        <w:autoSpaceDN w:val="0"/>
        <w:adjustRightInd w:val="0"/>
        <w:ind w:firstLine="709"/>
      </w:pPr>
      <w:r w:rsidRPr="00C543AB">
        <w:t>Бухгалтерские записи при принятии к учету основных средств, приобретенных за плату, могут быть такими:</w:t>
      </w:r>
    </w:p>
    <w:p w14:paraId="4FB9C634" w14:textId="77777777" w:rsidR="00C543AB" w:rsidRPr="00C543AB" w:rsidRDefault="00C543AB" w:rsidP="00C543AB">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C543AB" w:rsidRPr="00C543AB" w14:paraId="59E54579" w14:textId="77777777">
        <w:tc>
          <w:tcPr>
            <w:tcW w:w="5669" w:type="dxa"/>
            <w:tcBorders>
              <w:top w:val="single" w:sz="4" w:space="0" w:color="auto"/>
              <w:left w:val="single" w:sz="4" w:space="0" w:color="auto"/>
              <w:bottom w:val="single" w:sz="4" w:space="0" w:color="auto"/>
              <w:right w:val="single" w:sz="4" w:space="0" w:color="auto"/>
            </w:tcBorders>
          </w:tcPr>
          <w:p w14:paraId="24F58877" w14:textId="77777777" w:rsidR="00C543AB" w:rsidRPr="00C543AB" w:rsidRDefault="00C543AB" w:rsidP="00C543AB">
            <w:pPr>
              <w:autoSpaceDE w:val="0"/>
              <w:autoSpaceDN w:val="0"/>
              <w:adjustRightInd w:val="0"/>
              <w:ind w:firstLine="709"/>
            </w:pPr>
            <w:r w:rsidRPr="00C543AB">
              <w:t>Содержание операций</w:t>
            </w:r>
          </w:p>
        </w:tc>
        <w:tc>
          <w:tcPr>
            <w:tcW w:w="1700" w:type="dxa"/>
            <w:tcBorders>
              <w:top w:val="single" w:sz="4" w:space="0" w:color="auto"/>
              <w:left w:val="single" w:sz="4" w:space="0" w:color="auto"/>
              <w:bottom w:val="single" w:sz="4" w:space="0" w:color="auto"/>
              <w:right w:val="single" w:sz="4" w:space="0" w:color="auto"/>
            </w:tcBorders>
          </w:tcPr>
          <w:p w14:paraId="7A811352" w14:textId="77777777" w:rsidR="00C543AB" w:rsidRPr="00C543AB" w:rsidRDefault="00C543AB" w:rsidP="00C543AB">
            <w:pPr>
              <w:autoSpaceDE w:val="0"/>
              <w:autoSpaceDN w:val="0"/>
              <w:adjustRightInd w:val="0"/>
              <w:ind w:firstLine="709"/>
            </w:pPr>
            <w:r w:rsidRPr="00C543AB">
              <w:t>Дебет</w:t>
            </w:r>
          </w:p>
        </w:tc>
        <w:tc>
          <w:tcPr>
            <w:tcW w:w="1700" w:type="dxa"/>
            <w:tcBorders>
              <w:top w:val="single" w:sz="4" w:space="0" w:color="auto"/>
              <w:left w:val="single" w:sz="4" w:space="0" w:color="auto"/>
              <w:bottom w:val="single" w:sz="4" w:space="0" w:color="auto"/>
              <w:right w:val="single" w:sz="4" w:space="0" w:color="auto"/>
            </w:tcBorders>
          </w:tcPr>
          <w:p w14:paraId="44CF25AD" w14:textId="77777777" w:rsidR="00C543AB" w:rsidRPr="00C543AB" w:rsidRDefault="00C543AB" w:rsidP="00C543AB">
            <w:pPr>
              <w:autoSpaceDE w:val="0"/>
              <w:autoSpaceDN w:val="0"/>
              <w:adjustRightInd w:val="0"/>
              <w:ind w:firstLine="709"/>
            </w:pPr>
            <w:r w:rsidRPr="00C543AB">
              <w:t>Кредит</w:t>
            </w:r>
          </w:p>
        </w:tc>
      </w:tr>
      <w:tr w:rsidR="00C543AB" w:rsidRPr="00C543AB" w14:paraId="4F796148" w14:textId="77777777">
        <w:tc>
          <w:tcPr>
            <w:tcW w:w="5669" w:type="dxa"/>
            <w:tcBorders>
              <w:top w:val="single" w:sz="4" w:space="0" w:color="auto"/>
              <w:left w:val="single" w:sz="4" w:space="0" w:color="auto"/>
              <w:bottom w:val="single" w:sz="4" w:space="0" w:color="auto"/>
              <w:right w:val="single" w:sz="4" w:space="0" w:color="auto"/>
            </w:tcBorders>
          </w:tcPr>
          <w:p w14:paraId="4BA714D0" w14:textId="77777777" w:rsidR="00C543AB" w:rsidRPr="00C543AB" w:rsidRDefault="00C543AB" w:rsidP="00C543AB">
            <w:pPr>
              <w:autoSpaceDE w:val="0"/>
              <w:autoSpaceDN w:val="0"/>
              <w:adjustRightInd w:val="0"/>
              <w:ind w:firstLine="709"/>
            </w:pPr>
            <w:r w:rsidRPr="00C543AB">
              <w:t xml:space="preserve">В стоимость капитальных вложений включена договорная стоимость приобретенного объекта без НДС, подлежащего вычету (в случае значительной </w:t>
            </w:r>
            <w:r w:rsidRPr="00C543AB">
              <w:lastRenderedPageBreak/>
              <w:t>отсрочки или рассрочки оплаты - приведенная стоимость)</w:t>
            </w:r>
          </w:p>
        </w:tc>
        <w:tc>
          <w:tcPr>
            <w:tcW w:w="1700" w:type="dxa"/>
            <w:tcBorders>
              <w:top w:val="single" w:sz="4" w:space="0" w:color="auto"/>
              <w:left w:val="single" w:sz="4" w:space="0" w:color="auto"/>
              <w:bottom w:val="single" w:sz="4" w:space="0" w:color="auto"/>
              <w:right w:val="single" w:sz="4" w:space="0" w:color="auto"/>
            </w:tcBorders>
          </w:tcPr>
          <w:p w14:paraId="63D651F1" w14:textId="77777777" w:rsidR="00C543AB" w:rsidRPr="00C543AB" w:rsidRDefault="00C543AB" w:rsidP="00C543AB">
            <w:pPr>
              <w:autoSpaceDE w:val="0"/>
              <w:autoSpaceDN w:val="0"/>
              <w:adjustRightInd w:val="0"/>
              <w:ind w:firstLine="709"/>
            </w:pPr>
            <w:r w:rsidRPr="00C543AB">
              <w:lastRenderedPageBreak/>
              <w:t>08-4</w:t>
            </w:r>
          </w:p>
        </w:tc>
        <w:tc>
          <w:tcPr>
            <w:tcW w:w="1700" w:type="dxa"/>
            <w:tcBorders>
              <w:top w:val="single" w:sz="4" w:space="0" w:color="auto"/>
              <w:left w:val="single" w:sz="4" w:space="0" w:color="auto"/>
              <w:bottom w:val="single" w:sz="4" w:space="0" w:color="auto"/>
              <w:right w:val="single" w:sz="4" w:space="0" w:color="auto"/>
            </w:tcBorders>
          </w:tcPr>
          <w:p w14:paraId="30127759" w14:textId="77777777" w:rsidR="00C543AB" w:rsidRPr="00C543AB" w:rsidRDefault="00C543AB" w:rsidP="00C543AB">
            <w:pPr>
              <w:autoSpaceDE w:val="0"/>
              <w:autoSpaceDN w:val="0"/>
              <w:adjustRightInd w:val="0"/>
              <w:ind w:firstLine="709"/>
            </w:pPr>
            <w:r w:rsidRPr="00C543AB">
              <w:t>60</w:t>
            </w:r>
          </w:p>
        </w:tc>
      </w:tr>
      <w:tr w:rsidR="00C543AB" w:rsidRPr="00C543AB" w14:paraId="59AD1A8F" w14:textId="77777777">
        <w:tc>
          <w:tcPr>
            <w:tcW w:w="5669" w:type="dxa"/>
            <w:tcBorders>
              <w:top w:val="single" w:sz="4" w:space="0" w:color="auto"/>
              <w:left w:val="single" w:sz="4" w:space="0" w:color="auto"/>
              <w:bottom w:val="single" w:sz="4" w:space="0" w:color="auto"/>
              <w:right w:val="single" w:sz="4" w:space="0" w:color="auto"/>
            </w:tcBorders>
          </w:tcPr>
          <w:p w14:paraId="7E95D9B9" w14:textId="77777777" w:rsidR="00C543AB" w:rsidRPr="00C543AB" w:rsidRDefault="00C543AB" w:rsidP="00C543AB">
            <w:pPr>
              <w:autoSpaceDE w:val="0"/>
              <w:autoSpaceDN w:val="0"/>
              <w:adjustRightInd w:val="0"/>
              <w:ind w:firstLine="709"/>
            </w:pPr>
            <w:r w:rsidRPr="00C543AB">
              <w:t xml:space="preserve">Затраты на доставку, монтаж, установку и </w:t>
            </w:r>
            <w:proofErr w:type="gramStart"/>
            <w:r w:rsidRPr="00C543AB">
              <w:t>т.п.</w:t>
            </w:r>
            <w:proofErr w:type="gramEnd"/>
            <w:r w:rsidRPr="00C543AB">
              <w:t xml:space="preserve"> приобретенного объекта включены в капитальные вложения</w:t>
            </w:r>
          </w:p>
        </w:tc>
        <w:tc>
          <w:tcPr>
            <w:tcW w:w="1700" w:type="dxa"/>
            <w:tcBorders>
              <w:top w:val="single" w:sz="4" w:space="0" w:color="auto"/>
              <w:left w:val="single" w:sz="4" w:space="0" w:color="auto"/>
              <w:bottom w:val="single" w:sz="4" w:space="0" w:color="auto"/>
              <w:right w:val="single" w:sz="4" w:space="0" w:color="auto"/>
            </w:tcBorders>
          </w:tcPr>
          <w:p w14:paraId="55CE94DA" w14:textId="77777777" w:rsidR="00C543AB" w:rsidRPr="00C543AB" w:rsidRDefault="00C543AB" w:rsidP="00C543AB">
            <w:pPr>
              <w:autoSpaceDE w:val="0"/>
              <w:autoSpaceDN w:val="0"/>
              <w:adjustRightInd w:val="0"/>
              <w:ind w:firstLine="709"/>
            </w:pPr>
            <w:r w:rsidRPr="00C543AB">
              <w:t>08-4</w:t>
            </w:r>
          </w:p>
        </w:tc>
        <w:tc>
          <w:tcPr>
            <w:tcW w:w="1700" w:type="dxa"/>
            <w:tcBorders>
              <w:top w:val="single" w:sz="4" w:space="0" w:color="auto"/>
              <w:left w:val="single" w:sz="4" w:space="0" w:color="auto"/>
              <w:bottom w:val="single" w:sz="4" w:space="0" w:color="auto"/>
              <w:right w:val="single" w:sz="4" w:space="0" w:color="auto"/>
            </w:tcBorders>
          </w:tcPr>
          <w:p w14:paraId="713158C4" w14:textId="77777777" w:rsidR="00C543AB" w:rsidRPr="00C543AB" w:rsidRDefault="00C543AB" w:rsidP="00C543AB">
            <w:pPr>
              <w:autoSpaceDE w:val="0"/>
              <w:autoSpaceDN w:val="0"/>
              <w:adjustRightInd w:val="0"/>
              <w:ind w:firstLine="709"/>
            </w:pPr>
            <w:r w:rsidRPr="00C543AB">
              <w:t>60</w:t>
            </w:r>
          </w:p>
          <w:p w14:paraId="0D2754C9" w14:textId="77777777" w:rsidR="00C543AB" w:rsidRPr="00C543AB" w:rsidRDefault="00C543AB" w:rsidP="00C543AB">
            <w:pPr>
              <w:autoSpaceDE w:val="0"/>
              <w:autoSpaceDN w:val="0"/>
              <w:adjustRightInd w:val="0"/>
              <w:ind w:firstLine="709"/>
            </w:pPr>
            <w:r w:rsidRPr="00C543AB">
              <w:t>(76,</w:t>
            </w:r>
          </w:p>
          <w:p w14:paraId="38EC66FB" w14:textId="77777777" w:rsidR="00C543AB" w:rsidRPr="00C543AB" w:rsidRDefault="00C543AB" w:rsidP="00C543AB">
            <w:pPr>
              <w:autoSpaceDE w:val="0"/>
              <w:autoSpaceDN w:val="0"/>
              <w:adjustRightInd w:val="0"/>
              <w:ind w:firstLine="709"/>
            </w:pPr>
            <w:r w:rsidRPr="00C543AB">
              <w:t>10,</w:t>
            </w:r>
          </w:p>
          <w:p w14:paraId="60377B5B" w14:textId="77777777" w:rsidR="00C543AB" w:rsidRPr="00C543AB" w:rsidRDefault="00C543AB" w:rsidP="00C543AB">
            <w:pPr>
              <w:autoSpaceDE w:val="0"/>
              <w:autoSpaceDN w:val="0"/>
              <w:adjustRightInd w:val="0"/>
              <w:ind w:firstLine="709"/>
            </w:pPr>
            <w:r w:rsidRPr="00C543AB">
              <w:t>70,</w:t>
            </w:r>
          </w:p>
          <w:p w14:paraId="4B843989" w14:textId="77777777" w:rsidR="00C543AB" w:rsidRPr="00C543AB" w:rsidRDefault="00C543AB" w:rsidP="00C543AB">
            <w:pPr>
              <w:autoSpaceDE w:val="0"/>
              <w:autoSpaceDN w:val="0"/>
              <w:adjustRightInd w:val="0"/>
              <w:ind w:firstLine="709"/>
            </w:pPr>
            <w:r w:rsidRPr="00C543AB">
              <w:t>69</w:t>
            </w:r>
          </w:p>
          <w:p w14:paraId="2AA010B1" w14:textId="77777777" w:rsidR="00C543AB" w:rsidRPr="00C543AB" w:rsidRDefault="00C543AB" w:rsidP="00C543AB">
            <w:pPr>
              <w:autoSpaceDE w:val="0"/>
              <w:autoSpaceDN w:val="0"/>
              <w:adjustRightInd w:val="0"/>
              <w:ind w:firstLine="709"/>
            </w:pPr>
            <w:r w:rsidRPr="00C543AB">
              <w:t>и др.)</w:t>
            </w:r>
          </w:p>
        </w:tc>
      </w:tr>
      <w:tr w:rsidR="00C543AB" w:rsidRPr="00C543AB" w14:paraId="7B78B146" w14:textId="77777777">
        <w:tc>
          <w:tcPr>
            <w:tcW w:w="5669" w:type="dxa"/>
            <w:tcBorders>
              <w:top w:val="single" w:sz="4" w:space="0" w:color="auto"/>
              <w:left w:val="single" w:sz="4" w:space="0" w:color="auto"/>
              <w:bottom w:val="single" w:sz="4" w:space="0" w:color="auto"/>
              <w:right w:val="single" w:sz="4" w:space="0" w:color="auto"/>
            </w:tcBorders>
          </w:tcPr>
          <w:p w14:paraId="60E0CBFE" w14:textId="77777777" w:rsidR="00C543AB" w:rsidRPr="00C543AB" w:rsidRDefault="00C543AB" w:rsidP="00C543AB">
            <w:pPr>
              <w:autoSpaceDE w:val="0"/>
              <w:autoSpaceDN w:val="0"/>
              <w:adjustRightInd w:val="0"/>
              <w:ind w:firstLine="709"/>
            </w:pPr>
            <w:r w:rsidRPr="00C543AB">
              <w:t xml:space="preserve">Отражен НДС, предъявленный контрагентами с договорной стоимости объекта, а также со стоимости доставки, монтажа, установки и </w:t>
            </w:r>
            <w:proofErr w:type="gramStart"/>
            <w:r w:rsidRPr="00C543AB">
              <w:t>т.п.</w:t>
            </w:r>
            <w:proofErr w:type="gramEnd"/>
          </w:p>
        </w:tc>
        <w:tc>
          <w:tcPr>
            <w:tcW w:w="1700" w:type="dxa"/>
            <w:tcBorders>
              <w:top w:val="single" w:sz="4" w:space="0" w:color="auto"/>
              <w:left w:val="single" w:sz="4" w:space="0" w:color="auto"/>
              <w:bottom w:val="single" w:sz="4" w:space="0" w:color="auto"/>
              <w:right w:val="single" w:sz="4" w:space="0" w:color="auto"/>
            </w:tcBorders>
          </w:tcPr>
          <w:p w14:paraId="2AFECCA1" w14:textId="77777777" w:rsidR="00C543AB" w:rsidRPr="00C543AB" w:rsidRDefault="00C543AB" w:rsidP="00C543AB">
            <w:pPr>
              <w:autoSpaceDE w:val="0"/>
              <w:autoSpaceDN w:val="0"/>
              <w:adjustRightInd w:val="0"/>
              <w:ind w:firstLine="709"/>
            </w:pPr>
            <w:r w:rsidRPr="00C543AB">
              <w:t>19</w:t>
            </w:r>
          </w:p>
        </w:tc>
        <w:tc>
          <w:tcPr>
            <w:tcW w:w="1700" w:type="dxa"/>
            <w:tcBorders>
              <w:top w:val="single" w:sz="4" w:space="0" w:color="auto"/>
              <w:left w:val="single" w:sz="4" w:space="0" w:color="auto"/>
              <w:bottom w:val="single" w:sz="4" w:space="0" w:color="auto"/>
              <w:right w:val="single" w:sz="4" w:space="0" w:color="auto"/>
            </w:tcBorders>
          </w:tcPr>
          <w:p w14:paraId="0BFD11E9" w14:textId="77777777" w:rsidR="00C543AB" w:rsidRPr="00C543AB" w:rsidRDefault="00C543AB" w:rsidP="00C543AB">
            <w:pPr>
              <w:autoSpaceDE w:val="0"/>
              <w:autoSpaceDN w:val="0"/>
              <w:adjustRightInd w:val="0"/>
              <w:ind w:firstLine="709"/>
            </w:pPr>
            <w:r w:rsidRPr="00C543AB">
              <w:t>60</w:t>
            </w:r>
          </w:p>
          <w:p w14:paraId="06A4CDD2" w14:textId="77777777" w:rsidR="00C543AB" w:rsidRPr="00C543AB" w:rsidRDefault="00C543AB" w:rsidP="00C543AB">
            <w:pPr>
              <w:autoSpaceDE w:val="0"/>
              <w:autoSpaceDN w:val="0"/>
              <w:adjustRightInd w:val="0"/>
              <w:ind w:firstLine="709"/>
            </w:pPr>
            <w:r w:rsidRPr="00C543AB">
              <w:t>(76)</w:t>
            </w:r>
          </w:p>
        </w:tc>
      </w:tr>
      <w:tr w:rsidR="00C543AB" w:rsidRPr="00C543AB" w14:paraId="13D0973B" w14:textId="77777777">
        <w:tc>
          <w:tcPr>
            <w:tcW w:w="5669" w:type="dxa"/>
            <w:tcBorders>
              <w:top w:val="single" w:sz="4" w:space="0" w:color="auto"/>
              <w:left w:val="single" w:sz="4" w:space="0" w:color="auto"/>
              <w:bottom w:val="single" w:sz="4" w:space="0" w:color="auto"/>
              <w:right w:val="single" w:sz="4" w:space="0" w:color="auto"/>
            </w:tcBorders>
          </w:tcPr>
          <w:p w14:paraId="6035CF47" w14:textId="77777777" w:rsidR="00C543AB" w:rsidRPr="00C543AB" w:rsidRDefault="00C543AB" w:rsidP="00C543AB">
            <w:pPr>
              <w:autoSpaceDE w:val="0"/>
              <w:autoSpaceDN w:val="0"/>
              <w:adjustRightInd w:val="0"/>
              <w:ind w:firstLine="709"/>
            </w:pPr>
            <w:r w:rsidRPr="00C543AB">
              <w:t>Принят к вычету НДС, предъявленный контрагентами</w:t>
            </w:r>
          </w:p>
        </w:tc>
        <w:tc>
          <w:tcPr>
            <w:tcW w:w="1700" w:type="dxa"/>
            <w:tcBorders>
              <w:top w:val="single" w:sz="4" w:space="0" w:color="auto"/>
              <w:left w:val="single" w:sz="4" w:space="0" w:color="auto"/>
              <w:bottom w:val="single" w:sz="4" w:space="0" w:color="auto"/>
              <w:right w:val="single" w:sz="4" w:space="0" w:color="auto"/>
            </w:tcBorders>
          </w:tcPr>
          <w:p w14:paraId="0B5DB295" w14:textId="77777777" w:rsidR="00C543AB" w:rsidRPr="00C543AB" w:rsidRDefault="00C543AB" w:rsidP="00C543AB">
            <w:pPr>
              <w:autoSpaceDE w:val="0"/>
              <w:autoSpaceDN w:val="0"/>
              <w:adjustRightInd w:val="0"/>
              <w:ind w:firstLine="709"/>
            </w:pPr>
            <w:r w:rsidRPr="00C543AB">
              <w:t>68</w:t>
            </w:r>
          </w:p>
        </w:tc>
        <w:tc>
          <w:tcPr>
            <w:tcW w:w="1700" w:type="dxa"/>
            <w:tcBorders>
              <w:top w:val="single" w:sz="4" w:space="0" w:color="auto"/>
              <w:left w:val="single" w:sz="4" w:space="0" w:color="auto"/>
              <w:bottom w:val="single" w:sz="4" w:space="0" w:color="auto"/>
              <w:right w:val="single" w:sz="4" w:space="0" w:color="auto"/>
            </w:tcBorders>
          </w:tcPr>
          <w:p w14:paraId="2498C52A" w14:textId="77777777" w:rsidR="00C543AB" w:rsidRPr="00C543AB" w:rsidRDefault="00C543AB" w:rsidP="00C543AB">
            <w:pPr>
              <w:autoSpaceDE w:val="0"/>
              <w:autoSpaceDN w:val="0"/>
              <w:adjustRightInd w:val="0"/>
              <w:ind w:firstLine="709"/>
            </w:pPr>
            <w:r w:rsidRPr="00C543AB">
              <w:t>19</w:t>
            </w:r>
          </w:p>
        </w:tc>
      </w:tr>
      <w:tr w:rsidR="00C543AB" w:rsidRPr="00C543AB" w14:paraId="43C26C15" w14:textId="77777777">
        <w:tc>
          <w:tcPr>
            <w:tcW w:w="5669" w:type="dxa"/>
            <w:tcBorders>
              <w:top w:val="single" w:sz="4" w:space="0" w:color="auto"/>
              <w:left w:val="single" w:sz="4" w:space="0" w:color="auto"/>
              <w:bottom w:val="single" w:sz="4" w:space="0" w:color="auto"/>
              <w:right w:val="single" w:sz="4" w:space="0" w:color="auto"/>
            </w:tcBorders>
          </w:tcPr>
          <w:p w14:paraId="44466409" w14:textId="77777777" w:rsidR="00C543AB" w:rsidRPr="00C543AB" w:rsidRDefault="00C543AB" w:rsidP="00C543AB">
            <w:pPr>
              <w:autoSpaceDE w:val="0"/>
              <w:autoSpaceDN w:val="0"/>
              <w:adjustRightInd w:val="0"/>
              <w:ind w:firstLine="709"/>
            </w:pPr>
            <w:r w:rsidRPr="00C543AB">
              <w:t>Оценочное обязательство включено в капитальные вложения (по приведенной стоимости)</w:t>
            </w:r>
          </w:p>
        </w:tc>
        <w:tc>
          <w:tcPr>
            <w:tcW w:w="1700" w:type="dxa"/>
            <w:tcBorders>
              <w:top w:val="single" w:sz="4" w:space="0" w:color="auto"/>
              <w:left w:val="single" w:sz="4" w:space="0" w:color="auto"/>
              <w:bottom w:val="single" w:sz="4" w:space="0" w:color="auto"/>
              <w:right w:val="single" w:sz="4" w:space="0" w:color="auto"/>
            </w:tcBorders>
          </w:tcPr>
          <w:p w14:paraId="5B78908C" w14:textId="77777777" w:rsidR="00C543AB" w:rsidRPr="00C543AB" w:rsidRDefault="00C543AB" w:rsidP="00C543AB">
            <w:pPr>
              <w:autoSpaceDE w:val="0"/>
              <w:autoSpaceDN w:val="0"/>
              <w:adjustRightInd w:val="0"/>
              <w:ind w:firstLine="709"/>
            </w:pPr>
            <w:r w:rsidRPr="00C543AB">
              <w:t>08-4</w:t>
            </w:r>
          </w:p>
        </w:tc>
        <w:tc>
          <w:tcPr>
            <w:tcW w:w="1700" w:type="dxa"/>
            <w:tcBorders>
              <w:top w:val="single" w:sz="4" w:space="0" w:color="auto"/>
              <w:left w:val="single" w:sz="4" w:space="0" w:color="auto"/>
              <w:bottom w:val="single" w:sz="4" w:space="0" w:color="auto"/>
              <w:right w:val="single" w:sz="4" w:space="0" w:color="auto"/>
            </w:tcBorders>
          </w:tcPr>
          <w:p w14:paraId="3B4E3E8D" w14:textId="77777777" w:rsidR="00C543AB" w:rsidRPr="00C543AB" w:rsidRDefault="00C543AB" w:rsidP="00C543AB">
            <w:pPr>
              <w:autoSpaceDE w:val="0"/>
              <w:autoSpaceDN w:val="0"/>
              <w:adjustRightInd w:val="0"/>
              <w:ind w:firstLine="709"/>
            </w:pPr>
            <w:r w:rsidRPr="00C543AB">
              <w:t>96</w:t>
            </w:r>
          </w:p>
        </w:tc>
      </w:tr>
      <w:tr w:rsidR="00C543AB" w:rsidRPr="00C543AB" w14:paraId="014C7790" w14:textId="77777777">
        <w:tc>
          <w:tcPr>
            <w:tcW w:w="5669" w:type="dxa"/>
            <w:tcBorders>
              <w:top w:val="single" w:sz="4" w:space="0" w:color="auto"/>
              <w:left w:val="single" w:sz="4" w:space="0" w:color="auto"/>
              <w:bottom w:val="single" w:sz="4" w:space="0" w:color="auto"/>
              <w:right w:val="single" w:sz="4" w:space="0" w:color="auto"/>
            </w:tcBorders>
          </w:tcPr>
          <w:p w14:paraId="14B938B3" w14:textId="77777777" w:rsidR="00C543AB" w:rsidRPr="00C543AB" w:rsidRDefault="00C543AB" w:rsidP="00C543AB">
            <w:pPr>
              <w:autoSpaceDE w:val="0"/>
              <w:autoSpaceDN w:val="0"/>
              <w:adjustRightInd w:val="0"/>
              <w:ind w:firstLine="709"/>
            </w:pPr>
            <w:r w:rsidRPr="00C543AB">
              <w:t>Капитальные вложения уменьшены на стоимость ценностей, полученных при проведении пусконаладочных работ</w:t>
            </w:r>
          </w:p>
        </w:tc>
        <w:tc>
          <w:tcPr>
            <w:tcW w:w="1700" w:type="dxa"/>
            <w:tcBorders>
              <w:top w:val="single" w:sz="4" w:space="0" w:color="auto"/>
              <w:left w:val="single" w:sz="4" w:space="0" w:color="auto"/>
              <w:bottom w:val="single" w:sz="4" w:space="0" w:color="auto"/>
              <w:right w:val="single" w:sz="4" w:space="0" w:color="auto"/>
            </w:tcBorders>
          </w:tcPr>
          <w:p w14:paraId="20C0E10E" w14:textId="77777777" w:rsidR="00C543AB" w:rsidRPr="00C543AB" w:rsidRDefault="00C543AB" w:rsidP="00C543AB">
            <w:pPr>
              <w:autoSpaceDE w:val="0"/>
              <w:autoSpaceDN w:val="0"/>
              <w:adjustRightInd w:val="0"/>
              <w:ind w:firstLine="709"/>
            </w:pPr>
            <w:r w:rsidRPr="00C543AB">
              <w:t>10</w:t>
            </w:r>
          </w:p>
          <w:p w14:paraId="22868824" w14:textId="77777777" w:rsidR="00C543AB" w:rsidRPr="00C543AB" w:rsidRDefault="00C543AB" w:rsidP="00C543AB">
            <w:pPr>
              <w:autoSpaceDE w:val="0"/>
              <w:autoSpaceDN w:val="0"/>
              <w:adjustRightInd w:val="0"/>
              <w:ind w:firstLine="709"/>
            </w:pPr>
            <w:r w:rsidRPr="00C543AB">
              <w:t>(21,</w:t>
            </w:r>
          </w:p>
          <w:p w14:paraId="1E218D72" w14:textId="77777777" w:rsidR="00C543AB" w:rsidRPr="00C543AB" w:rsidRDefault="00C543AB" w:rsidP="00C543AB">
            <w:pPr>
              <w:autoSpaceDE w:val="0"/>
              <w:autoSpaceDN w:val="0"/>
              <w:adjustRightInd w:val="0"/>
              <w:ind w:firstLine="709"/>
            </w:pPr>
            <w:r w:rsidRPr="00C543AB">
              <w:t>43)</w:t>
            </w:r>
          </w:p>
        </w:tc>
        <w:tc>
          <w:tcPr>
            <w:tcW w:w="1700" w:type="dxa"/>
            <w:tcBorders>
              <w:top w:val="single" w:sz="4" w:space="0" w:color="auto"/>
              <w:left w:val="single" w:sz="4" w:space="0" w:color="auto"/>
              <w:bottom w:val="single" w:sz="4" w:space="0" w:color="auto"/>
              <w:right w:val="single" w:sz="4" w:space="0" w:color="auto"/>
            </w:tcBorders>
          </w:tcPr>
          <w:p w14:paraId="083C0304" w14:textId="77777777" w:rsidR="00C543AB" w:rsidRPr="00C543AB" w:rsidRDefault="00C543AB" w:rsidP="00C543AB">
            <w:pPr>
              <w:autoSpaceDE w:val="0"/>
              <w:autoSpaceDN w:val="0"/>
              <w:adjustRightInd w:val="0"/>
              <w:ind w:firstLine="709"/>
            </w:pPr>
            <w:r w:rsidRPr="00C543AB">
              <w:t>08-4</w:t>
            </w:r>
          </w:p>
        </w:tc>
      </w:tr>
      <w:tr w:rsidR="00C543AB" w:rsidRPr="00C543AB" w14:paraId="6185D6E1" w14:textId="77777777">
        <w:tc>
          <w:tcPr>
            <w:tcW w:w="5669" w:type="dxa"/>
            <w:tcBorders>
              <w:top w:val="single" w:sz="4" w:space="0" w:color="auto"/>
              <w:left w:val="single" w:sz="4" w:space="0" w:color="auto"/>
              <w:bottom w:val="single" w:sz="4" w:space="0" w:color="auto"/>
              <w:right w:val="single" w:sz="4" w:space="0" w:color="auto"/>
            </w:tcBorders>
          </w:tcPr>
          <w:p w14:paraId="6D93913F" w14:textId="77777777" w:rsidR="00C543AB" w:rsidRPr="00C543AB" w:rsidRDefault="00C543AB" w:rsidP="00C543AB">
            <w:pPr>
              <w:autoSpaceDE w:val="0"/>
              <w:autoSpaceDN w:val="0"/>
              <w:adjustRightInd w:val="0"/>
              <w:ind w:firstLine="709"/>
            </w:pPr>
            <w:r w:rsidRPr="00C543AB">
              <w:t>Признано в учете основное средство</w:t>
            </w:r>
          </w:p>
        </w:tc>
        <w:tc>
          <w:tcPr>
            <w:tcW w:w="1700" w:type="dxa"/>
            <w:tcBorders>
              <w:top w:val="single" w:sz="4" w:space="0" w:color="auto"/>
              <w:left w:val="single" w:sz="4" w:space="0" w:color="auto"/>
              <w:bottom w:val="single" w:sz="4" w:space="0" w:color="auto"/>
              <w:right w:val="single" w:sz="4" w:space="0" w:color="auto"/>
            </w:tcBorders>
          </w:tcPr>
          <w:p w14:paraId="51381818" w14:textId="77777777" w:rsidR="00C543AB" w:rsidRPr="00C543AB" w:rsidRDefault="00C543AB" w:rsidP="00C543AB">
            <w:pPr>
              <w:autoSpaceDE w:val="0"/>
              <w:autoSpaceDN w:val="0"/>
              <w:adjustRightInd w:val="0"/>
              <w:ind w:firstLine="709"/>
            </w:pPr>
            <w:r w:rsidRPr="00C543AB">
              <w:t>01</w:t>
            </w:r>
          </w:p>
          <w:p w14:paraId="70013FFC" w14:textId="77777777" w:rsidR="00C543AB" w:rsidRPr="00C543AB" w:rsidRDefault="00C543AB" w:rsidP="00C543AB">
            <w:pPr>
              <w:autoSpaceDE w:val="0"/>
              <w:autoSpaceDN w:val="0"/>
              <w:adjustRightInd w:val="0"/>
              <w:ind w:firstLine="709"/>
            </w:pPr>
            <w:r w:rsidRPr="00C543AB">
              <w:t>(03)</w:t>
            </w:r>
          </w:p>
        </w:tc>
        <w:tc>
          <w:tcPr>
            <w:tcW w:w="1700" w:type="dxa"/>
            <w:tcBorders>
              <w:top w:val="single" w:sz="4" w:space="0" w:color="auto"/>
              <w:left w:val="single" w:sz="4" w:space="0" w:color="auto"/>
              <w:bottom w:val="single" w:sz="4" w:space="0" w:color="auto"/>
              <w:right w:val="single" w:sz="4" w:space="0" w:color="auto"/>
            </w:tcBorders>
          </w:tcPr>
          <w:p w14:paraId="7B009CA1" w14:textId="77777777" w:rsidR="00C543AB" w:rsidRPr="00C543AB" w:rsidRDefault="00C543AB" w:rsidP="00C543AB">
            <w:pPr>
              <w:autoSpaceDE w:val="0"/>
              <w:autoSpaceDN w:val="0"/>
              <w:adjustRightInd w:val="0"/>
              <w:ind w:firstLine="709"/>
            </w:pPr>
            <w:r w:rsidRPr="00C543AB">
              <w:t>08-4</w:t>
            </w:r>
          </w:p>
        </w:tc>
      </w:tr>
      <w:tr w:rsidR="00C543AB" w:rsidRPr="00C543AB" w14:paraId="76688885" w14:textId="77777777">
        <w:tc>
          <w:tcPr>
            <w:tcW w:w="9069" w:type="dxa"/>
            <w:gridSpan w:val="3"/>
            <w:tcBorders>
              <w:top w:val="single" w:sz="4" w:space="0" w:color="auto"/>
              <w:left w:val="single" w:sz="4" w:space="0" w:color="auto"/>
              <w:bottom w:val="single" w:sz="4" w:space="0" w:color="auto"/>
              <w:right w:val="single" w:sz="4" w:space="0" w:color="auto"/>
            </w:tcBorders>
          </w:tcPr>
          <w:p w14:paraId="66916275" w14:textId="77777777" w:rsidR="00C543AB" w:rsidRPr="00C543AB" w:rsidRDefault="00C543AB" w:rsidP="00C543AB">
            <w:pPr>
              <w:autoSpaceDE w:val="0"/>
              <w:autoSpaceDN w:val="0"/>
              <w:adjustRightInd w:val="0"/>
              <w:ind w:firstLine="709"/>
            </w:pPr>
            <w:r w:rsidRPr="00C543AB">
              <w:t>Дополнительно ежемесячно в течение периода отсрочки (рассрочки) -</w:t>
            </w:r>
          </w:p>
          <w:p w14:paraId="727B11D8" w14:textId="77777777" w:rsidR="00C543AB" w:rsidRPr="00C543AB" w:rsidRDefault="00C543AB" w:rsidP="00C543AB">
            <w:pPr>
              <w:autoSpaceDE w:val="0"/>
              <w:autoSpaceDN w:val="0"/>
              <w:adjustRightInd w:val="0"/>
              <w:ind w:firstLine="709"/>
            </w:pPr>
            <w:r w:rsidRPr="00C543AB">
              <w:t>в случае приобретения основного средства с отсрочкой (рассрочкой) платежа</w:t>
            </w:r>
          </w:p>
        </w:tc>
      </w:tr>
      <w:tr w:rsidR="00C543AB" w:rsidRPr="00C543AB" w14:paraId="228FEEB8" w14:textId="77777777">
        <w:tc>
          <w:tcPr>
            <w:tcW w:w="5669" w:type="dxa"/>
            <w:tcBorders>
              <w:top w:val="single" w:sz="4" w:space="0" w:color="auto"/>
              <w:left w:val="single" w:sz="4" w:space="0" w:color="auto"/>
              <w:bottom w:val="single" w:sz="4" w:space="0" w:color="auto"/>
              <w:right w:val="single" w:sz="4" w:space="0" w:color="auto"/>
            </w:tcBorders>
          </w:tcPr>
          <w:p w14:paraId="234A5CAA" w14:textId="77777777" w:rsidR="00C543AB" w:rsidRPr="00C543AB" w:rsidRDefault="00C543AB" w:rsidP="00C543AB">
            <w:pPr>
              <w:autoSpaceDE w:val="0"/>
              <w:autoSpaceDN w:val="0"/>
              <w:adjustRightInd w:val="0"/>
              <w:ind w:firstLine="709"/>
            </w:pPr>
            <w:r w:rsidRPr="00C543AB">
              <w:t>Признан процентный расход</w:t>
            </w:r>
          </w:p>
        </w:tc>
        <w:tc>
          <w:tcPr>
            <w:tcW w:w="1700" w:type="dxa"/>
            <w:tcBorders>
              <w:top w:val="single" w:sz="4" w:space="0" w:color="auto"/>
              <w:left w:val="single" w:sz="4" w:space="0" w:color="auto"/>
              <w:bottom w:val="single" w:sz="4" w:space="0" w:color="auto"/>
              <w:right w:val="single" w:sz="4" w:space="0" w:color="auto"/>
            </w:tcBorders>
          </w:tcPr>
          <w:p w14:paraId="76D1B375" w14:textId="77777777" w:rsidR="00C543AB" w:rsidRPr="00C543AB" w:rsidRDefault="00C543AB" w:rsidP="00C543AB">
            <w:pPr>
              <w:autoSpaceDE w:val="0"/>
              <w:autoSpaceDN w:val="0"/>
              <w:adjustRightInd w:val="0"/>
              <w:ind w:firstLine="709"/>
            </w:pPr>
            <w:r w:rsidRPr="00C543AB">
              <w:t>91-2</w:t>
            </w:r>
          </w:p>
        </w:tc>
        <w:tc>
          <w:tcPr>
            <w:tcW w:w="1700" w:type="dxa"/>
            <w:tcBorders>
              <w:top w:val="single" w:sz="4" w:space="0" w:color="auto"/>
              <w:left w:val="single" w:sz="4" w:space="0" w:color="auto"/>
              <w:bottom w:val="single" w:sz="4" w:space="0" w:color="auto"/>
              <w:right w:val="single" w:sz="4" w:space="0" w:color="auto"/>
            </w:tcBorders>
          </w:tcPr>
          <w:p w14:paraId="65DE7734" w14:textId="77777777" w:rsidR="00C543AB" w:rsidRPr="00C543AB" w:rsidRDefault="00C543AB" w:rsidP="00C543AB">
            <w:pPr>
              <w:autoSpaceDE w:val="0"/>
              <w:autoSpaceDN w:val="0"/>
              <w:adjustRightInd w:val="0"/>
              <w:ind w:firstLine="709"/>
            </w:pPr>
            <w:r w:rsidRPr="00C543AB">
              <w:t>60</w:t>
            </w:r>
          </w:p>
        </w:tc>
      </w:tr>
      <w:tr w:rsidR="00C543AB" w:rsidRPr="00C543AB" w14:paraId="6B7FFFD4" w14:textId="77777777">
        <w:tc>
          <w:tcPr>
            <w:tcW w:w="9069" w:type="dxa"/>
            <w:gridSpan w:val="3"/>
            <w:tcBorders>
              <w:top w:val="single" w:sz="4" w:space="0" w:color="auto"/>
              <w:left w:val="single" w:sz="4" w:space="0" w:color="auto"/>
              <w:bottom w:val="single" w:sz="4" w:space="0" w:color="auto"/>
              <w:right w:val="single" w:sz="4" w:space="0" w:color="auto"/>
            </w:tcBorders>
          </w:tcPr>
          <w:p w14:paraId="06C5C0BE" w14:textId="77777777" w:rsidR="00C543AB" w:rsidRPr="00C543AB" w:rsidRDefault="00C543AB" w:rsidP="00C543AB">
            <w:pPr>
              <w:autoSpaceDE w:val="0"/>
              <w:autoSpaceDN w:val="0"/>
              <w:adjustRightInd w:val="0"/>
              <w:ind w:firstLine="709"/>
            </w:pPr>
            <w:r w:rsidRPr="00C543AB">
              <w:lastRenderedPageBreak/>
              <w:t>Дополнительно на каждую отчетную дату в течение срока полезного использования основного средства - в случае включения оценочного обязательства в первоначальную стоимость основного средства</w:t>
            </w:r>
          </w:p>
        </w:tc>
      </w:tr>
      <w:tr w:rsidR="00C543AB" w:rsidRPr="00C543AB" w14:paraId="5A04F066" w14:textId="77777777">
        <w:tc>
          <w:tcPr>
            <w:tcW w:w="5669" w:type="dxa"/>
            <w:tcBorders>
              <w:top w:val="single" w:sz="4" w:space="0" w:color="auto"/>
              <w:left w:val="single" w:sz="4" w:space="0" w:color="auto"/>
              <w:bottom w:val="single" w:sz="4" w:space="0" w:color="auto"/>
              <w:right w:val="single" w:sz="4" w:space="0" w:color="auto"/>
            </w:tcBorders>
          </w:tcPr>
          <w:p w14:paraId="28865ACF" w14:textId="77777777" w:rsidR="00C543AB" w:rsidRPr="00C543AB" w:rsidRDefault="00C543AB" w:rsidP="00C543AB">
            <w:pPr>
              <w:autoSpaceDE w:val="0"/>
              <w:autoSpaceDN w:val="0"/>
              <w:adjustRightInd w:val="0"/>
              <w:ind w:firstLine="709"/>
            </w:pPr>
            <w:r w:rsidRPr="00C543AB">
              <w:t>Увеличено оценочное обязательство в связи с ростом его приведенной стоимости</w:t>
            </w:r>
          </w:p>
        </w:tc>
        <w:tc>
          <w:tcPr>
            <w:tcW w:w="1700" w:type="dxa"/>
            <w:tcBorders>
              <w:top w:val="single" w:sz="4" w:space="0" w:color="auto"/>
              <w:left w:val="single" w:sz="4" w:space="0" w:color="auto"/>
              <w:bottom w:val="single" w:sz="4" w:space="0" w:color="auto"/>
              <w:right w:val="single" w:sz="4" w:space="0" w:color="auto"/>
            </w:tcBorders>
          </w:tcPr>
          <w:p w14:paraId="4556752A" w14:textId="77777777" w:rsidR="00C543AB" w:rsidRPr="00C543AB" w:rsidRDefault="00C543AB" w:rsidP="00C543AB">
            <w:pPr>
              <w:autoSpaceDE w:val="0"/>
              <w:autoSpaceDN w:val="0"/>
              <w:adjustRightInd w:val="0"/>
              <w:ind w:firstLine="709"/>
            </w:pPr>
            <w:r w:rsidRPr="00C543AB">
              <w:t>91-2</w:t>
            </w:r>
          </w:p>
        </w:tc>
        <w:tc>
          <w:tcPr>
            <w:tcW w:w="1700" w:type="dxa"/>
            <w:tcBorders>
              <w:top w:val="single" w:sz="4" w:space="0" w:color="auto"/>
              <w:left w:val="single" w:sz="4" w:space="0" w:color="auto"/>
              <w:bottom w:val="single" w:sz="4" w:space="0" w:color="auto"/>
              <w:right w:val="single" w:sz="4" w:space="0" w:color="auto"/>
            </w:tcBorders>
          </w:tcPr>
          <w:p w14:paraId="20D9AE6B" w14:textId="77777777" w:rsidR="00C543AB" w:rsidRPr="00C543AB" w:rsidRDefault="00C543AB" w:rsidP="00C543AB">
            <w:pPr>
              <w:autoSpaceDE w:val="0"/>
              <w:autoSpaceDN w:val="0"/>
              <w:adjustRightInd w:val="0"/>
              <w:ind w:firstLine="709"/>
            </w:pPr>
            <w:r w:rsidRPr="00C543AB">
              <w:t>96</w:t>
            </w:r>
          </w:p>
        </w:tc>
      </w:tr>
      <w:tr w:rsidR="00C543AB" w:rsidRPr="00C543AB" w14:paraId="04E2C899" w14:textId="77777777">
        <w:tc>
          <w:tcPr>
            <w:tcW w:w="9069" w:type="dxa"/>
            <w:gridSpan w:val="3"/>
            <w:tcBorders>
              <w:top w:val="single" w:sz="4" w:space="0" w:color="auto"/>
              <w:left w:val="single" w:sz="4" w:space="0" w:color="auto"/>
              <w:bottom w:val="single" w:sz="4" w:space="0" w:color="auto"/>
              <w:right w:val="single" w:sz="4" w:space="0" w:color="auto"/>
            </w:tcBorders>
          </w:tcPr>
          <w:p w14:paraId="0A87555F" w14:textId="77777777" w:rsidR="00C543AB" w:rsidRPr="00C543AB" w:rsidRDefault="00C543AB" w:rsidP="00C543AB">
            <w:pPr>
              <w:autoSpaceDE w:val="0"/>
              <w:autoSpaceDN w:val="0"/>
              <w:adjustRightInd w:val="0"/>
              <w:ind w:firstLine="709"/>
            </w:pPr>
            <w:r w:rsidRPr="00C543AB">
              <w:t>На дату (даты) оплаты продавцу и иным контрагентам</w:t>
            </w:r>
          </w:p>
        </w:tc>
      </w:tr>
      <w:tr w:rsidR="00C543AB" w:rsidRPr="00C543AB" w14:paraId="1109F5B6" w14:textId="77777777">
        <w:tc>
          <w:tcPr>
            <w:tcW w:w="5669" w:type="dxa"/>
            <w:tcBorders>
              <w:top w:val="single" w:sz="4" w:space="0" w:color="auto"/>
              <w:left w:val="single" w:sz="4" w:space="0" w:color="auto"/>
              <w:bottom w:val="single" w:sz="4" w:space="0" w:color="auto"/>
              <w:right w:val="single" w:sz="4" w:space="0" w:color="auto"/>
            </w:tcBorders>
          </w:tcPr>
          <w:p w14:paraId="0B365A12" w14:textId="77777777" w:rsidR="00C543AB" w:rsidRPr="00C543AB" w:rsidRDefault="00C543AB" w:rsidP="00C543AB">
            <w:pPr>
              <w:autoSpaceDE w:val="0"/>
              <w:autoSpaceDN w:val="0"/>
              <w:adjustRightInd w:val="0"/>
              <w:ind w:firstLine="709"/>
            </w:pPr>
            <w:r w:rsidRPr="00C543AB">
              <w:t>Перечислена оплата продавцу и иным контрагентам</w:t>
            </w:r>
          </w:p>
        </w:tc>
        <w:tc>
          <w:tcPr>
            <w:tcW w:w="1700" w:type="dxa"/>
            <w:tcBorders>
              <w:top w:val="single" w:sz="4" w:space="0" w:color="auto"/>
              <w:left w:val="single" w:sz="4" w:space="0" w:color="auto"/>
              <w:bottom w:val="single" w:sz="4" w:space="0" w:color="auto"/>
              <w:right w:val="single" w:sz="4" w:space="0" w:color="auto"/>
            </w:tcBorders>
          </w:tcPr>
          <w:p w14:paraId="3F2A18C4" w14:textId="77777777" w:rsidR="00C543AB" w:rsidRPr="00C543AB" w:rsidRDefault="00C543AB" w:rsidP="00C543AB">
            <w:pPr>
              <w:autoSpaceDE w:val="0"/>
              <w:autoSpaceDN w:val="0"/>
              <w:adjustRightInd w:val="0"/>
              <w:ind w:firstLine="709"/>
            </w:pPr>
            <w:r w:rsidRPr="00C543AB">
              <w:t>60</w:t>
            </w:r>
          </w:p>
          <w:p w14:paraId="4D04E1D5" w14:textId="77777777" w:rsidR="00C543AB" w:rsidRPr="00C543AB" w:rsidRDefault="00C543AB" w:rsidP="00C543AB">
            <w:pPr>
              <w:autoSpaceDE w:val="0"/>
              <w:autoSpaceDN w:val="0"/>
              <w:adjustRightInd w:val="0"/>
              <w:ind w:firstLine="709"/>
            </w:pPr>
            <w:r w:rsidRPr="00C543AB">
              <w:t>(76)</w:t>
            </w:r>
          </w:p>
        </w:tc>
        <w:tc>
          <w:tcPr>
            <w:tcW w:w="1700" w:type="dxa"/>
            <w:tcBorders>
              <w:top w:val="single" w:sz="4" w:space="0" w:color="auto"/>
              <w:left w:val="single" w:sz="4" w:space="0" w:color="auto"/>
              <w:bottom w:val="single" w:sz="4" w:space="0" w:color="auto"/>
              <w:right w:val="single" w:sz="4" w:space="0" w:color="auto"/>
            </w:tcBorders>
          </w:tcPr>
          <w:p w14:paraId="4F587EEC" w14:textId="77777777" w:rsidR="00C543AB" w:rsidRPr="00C543AB" w:rsidRDefault="00C543AB" w:rsidP="00C543AB">
            <w:pPr>
              <w:autoSpaceDE w:val="0"/>
              <w:autoSpaceDN w:val="0"/>
              <w:adjustRightInd w:val="0"/>
              <w:ind w:firstLine="709"/>
            </w:pPr>
            <w:r w:rsidRPr="00C543AB">
              <w:t>51</w:t>
            </w:r>
          </w:p>
        </w:tc>
      </w:tr>
    </w:tbl>
    <w:p w14:paraId="3EA53C55" w14:textId="77777777" w:rsidR="00C543AB" w:rsidRPr="00C543AB" w:rsidRDefault="00C543AB" w:rsidP="00C543AB">
      <w:pPr>
        <w:autoSpaceDE w:val="0"/>
        <w:autoSpaceDN w:val="0"/>
        <w:adjustRightInd w:val="0"/>
        <w:ind w:firstLine="709"/>
      </w:pPr>
    </w:p>
    <w:p w14:paraId="640863D7" w14:textId="77777777" w:rsidR="00C543AB" w:rsidRPr="00C543AB" w:rsidRDefault="00C543AB" w:rsidP="00C543AB">
      <w:pPr>
        <w:autoSpaceDE w:val="0"/>
        <w:autoSpaceDN w:val="0"/>
        <w:adjustRightInd w:val="0"/>
        <w:ind w:firstLine="709"/>
      </w:pPr>
      <w:r w:rsidRPr="00C543AB">
        <w:t>Все объекты ОС, за некоторыми исключениями, должны амортизироваться в бухгалтерском учете.</w:t>
      </w:r>
    </w:p>
    <w:p w14:paraId="30EB1C94" w14:textId="77777777" w:rsidR="00C543AB" w:rsidRPr="00C543AB" w:rsidRDefault="00C543AB" w:rsidP="00C543AB">
      <w:pPr>
        <w:autoSpaceDE w:val="0"/>
        <w:autoSpaceDN w:val="0"/>
        <w:adjustRightInd w:val="0"/>
        <w:ind w:firstLine="709"/>
      </w:pPr>
      <w:r w:rsidRPr="00C543AB">
        <w:t>В целях начисления амортизации при принятии амортизируемого объекта ОС к учету определите (п. 37 ФСБУ 6/2020):</w:t>
      </w:r>
    </w:p>
    <w:p w14:paraId="46B41BB4" w14:textId="77777777" w:rsidR="00C543AB" w:rsidRPr="00C543AB" w:rsidRDefault="00C543AB" w:rsidP="00715D46">
      <w:pPr>
        <w:numPr>
          <w:ilvl w:val="0"/>
          <w:numId w:val="20"/>
        </w:numPr>
        <w:tabs>
          <w:tab w:val="left" w:pos="540"/>
        </w:tabs>
        <w:autoSpaceDE w:val="0"/>
        <w:autoSpaceDN w:val="0"/>
        <w:adjustRightInd w:val="0"/>
      </w:pPr>
      <w:r w:rsidRPr="00C543AB">
        <w:t>срок полезного использования - период, в течение которого использование объекта принесет экономические выгоды;</w:t>
      </w:r>
    </w:p>
    <w:p w14:paraId="06979C3D" w14:textId="77777777" w:rsidR="00C543AB" w:rsidRPr="00C543AB" w:rsidRDefault="00C543AB" w:rsidP="00715D46">
      <w:pPr>
        <w:numPr>
          <w:ilvl w:val="0"/>
          <w:numId w:val="20"/>
        </w:numPr>
        <w:tabs>
          <w:tab w:val="left" w:pos="540"/>
        </w:tabs>
        <w:autoSpaceDE w:val="0"/>
        <w:autoSpaceDN w:val="0"/>
        <w:adjustRightInd w:val="0"/>
      </w:pPr>
      <w:r w:rsidRPr="00C543AB">
        <w:t>ликвидационную стоимость. Амортизировать надо будет первоначальную стоимость ОС за вычетом ликвидационной;</w:t>
      </w:r>
    </w:p>
    <w:p w14:paraId="01518D75" w14:textId="77777777" w:rsidR="00C543AB" w:rsidRPr="00C543AB" w:rsidRDefault="00C543AB" w:rsidP="00715D46">
      <w:pPr>
        <w:numPr>
          <w:ilvl w:val="0"/>
          <w:numId w:val="20"/>
        </w:numPr>
        <w:tabs>
          <w:tab w:val="left" w:pos="540"/>
        </w:tabs>
        <w:autoSpaceDE w:val="0"/>
        <w:autoSpaceDN w:val="0"/>
        <w:adjustRightInd w:val="0"/>
      </w:pPr>
      <w:r w:rsidRPr="00C543AB">
        <w:t>способ начисления амортизации.</w:t>
      </w:r>
    </w:p>
    <w:p w14:paraId="30AC64F2" w14:textId="77777777" w:rsidR="00C543AB" w:rsidRPr="00C543AB" w:rsidRDefault="00C543AB" w:rsidP="00C543AB">
      <w:pPr>
        <w:autoSpaceDE w:val="0"/>
        <w:autoSpaceDN w:val="0"/>
        <w:adjustRightInd w:val="0"/>
        <w:ind w:firstLine="709"/>
      </w:pPr>
    </w:p>
    <w:tbl>
      <w:tblPr>
        <w:tblW w:w="11280" w:type="dxa"/>
        <w:jc w:val="center"/>
        <w:tblLayout w:type="fixed"/>
        <w:tblCellMar>
          <w:left w:w="0" w:type="dxa"/>
          <w:right w:w="0" w:type="dxa"/>
        </w:tblCellMar>
        <w:tblLook w:val="0000" w:firstRow="0" w:lastRow="0" w:firstColumn="0" w:lastColumn="0" w:noHBand="0" w:noVBand="0"/>
      </w:tblPr>
      <w:tblGrid>
        <w:gridCol w:w="11280"/>
      </w:tblGrid>
      <w:tr w:rsidR="00C543AB" w:rsidRPr="00C543AB" w14:paraId="2DDEEEE5" w14:textId="77777777" w:rsidTr="00C543AB">
        <w:trPr>
          <w:jc w:val="center"/>
        </w:trPr>
        <w:tc>
          <w:tcPr>
            <w:tcW w:w="1128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60A96E88" w14:textId="77777777" w:rsidR="00C543AB" w:rsidRPr="00C543AB" w:rsidRDefault="00C543AB" w:rsidP="00C543AB">
            <w:pPr>
              <w:autoSpaceDE w:val="0"/>
              <w:autoSpaceDN w:val="0"/>
              <w:adjustRightInd w:val="0"/>
              <w:ind w:firstLine="709"/>
            </w:pPr>
            <w:r w:rsidRPr="00C543AB">
              <w:rPr>
                <w:u w:val="single"/>
              </w:rPr>
              <w:t>Как отражать в бухгалтерском учете приобретение основных средств, бывших в употреблении</w:t>
            </w:r>
          </w:p>
          <w:p w14:paraId="5F023BD9" w14:textId="77777777" w:rsidR="00C543AB" w:rsidRPr="00C543AB" w:rsidRDefault="00C543AB" w:rsidP="00C543AB">
            <w:pPr>
              <w:autoSpaceDE w:val="0"/>
              <w:autoSpaceDN w:val="0"/>
              <w:adjustRightInd w:val="0"/>
              <w:ind w:firstLine="709"/>
            </w:pPr>
            <w:r w:rsidRPr="00C543AB">
              <w:t>ФСБУ 6/2020 и ФСБУ 26/2020 не содержат никаких специальных положений, касающихся учета приобретения ОС, уже бывших в употреблении. Поэтому первоначальную стоимость приобретенного ОС, бывшего в употреблении, определите в общем порядке. В капитальные вложения включите все фактические затраты, связанные с его приобретением и подготовкой к эксплуатации.</w:t>
            </w:r>
          </w:p>
          <w:p w14:paraId="73BECD4B" w14:textId="77777777" w:rsidR="00C543AB" w:rsidRPr="00C543AB" w:rsidRDefault="00C543AB" w:rsidP="00C543AB">
            <w:pPr>
              <w:autoSpaceDE w:val="0"/>
              <w:autoSpaceDN w:val="0"/>
              <w:adjustRightInd w:val="0"/>
              <w:ind w:firstLine="709"/>
            </w:pPr>
            <w:r w:rsidRPr="00C543AB">
              <w:t>Принимая объект ОС к учету, сделайте обычные записи.</w:t>
            </w:r>
          </w:p>
          <w:p w14:paraId="79D6B1CD" w14:textId="77777777" w:rsidR="00C543AB" w:rsidRPr="00C543AB" w:rsidRDefault="00C543AB" w:rsidP="00C543AB">
            <w:pPr>
              <w:autoSpaceDE w:val="0"/>
              <w:autoSpaceDN w:val="0"/>
              <w:adjustRightInd w:val="0"/>
              <w:ind w:firstLine="709"/>
            </w:pPr>
            <w:r w:rsidRPr="00C543AB">
              <w:t xml:space="preserve">Срок полезного использования определите исходя из ожидаемого срока эксплуатации основного средства, его технического состояния на момент принятия к учету и </w:t>
            </w:r>
            <w:proofErr w:type="gramStart"/>
            <w:r w:rsidRPr="00C543AB">
              <w:t>т.п.</w:t>
            </w:r>
            <w:proofErr w:type="gramEnd"/>
            <w:r w:rsidRPr="00C543AB">
              <w:t xml:space="preserve"> (п. 9 ФСБУ 6/2020).</w:t>
            </w:r>
          </w:p>
          <w:p w14:paraId="3C6FF38B" w14:textId="77777777" w:rsidR="00C543AB" w:rsidRPr="00C543AB" w:rsidRDefault="00C543AB" w:rsidP="00C543AB">
            <w:pPr>
              <w:autoSpaceDE w:val="0"/>
              <w:autoSpaceDN w:val="0"/>
              <w:adjustRightInd w:val="0"/>
              <w:ind w:firstLine="709"/>
            </w:pPr>
            <w:r w:rsidRPr="00C543AB">
              <w:t xml:space="preserve">Получение от продавца приобретенного основного средства, бывшего в употреблении, оформляют актом по форме N </w:t>
            </w:r>
            <w:proofErr w:type="spellStart"/>
            <w:r w:rsidRPr="00C543AB">
              <w:t>N</w:t>
            </w:r>
            <w:proofErr w:type="spellEnd"/>
            <w:r w:rsidRPr="00C543AB">
              <w:t xml:space="preserve"> ОС-1, ОС-1а, ОС-1б или документом по форме, разработанной самостоятельно, который содержит все обязательные реквизиты первичного учетного документа.</w:t>
            </w:r>
          </w:p>
        </w:tc>
      </w:tr>
    </w:tbl>
    <w:p w14:paraId="5C7F8109" w14:textId="77777777" w:rsidR="00C543AB" w:rsidRPr="00C543AB" w:rsidRDefault="00C543AB" w:rsidP="00C543AB">
      <w:pPr>
        <w:autoSpaceDE w:val="0"/>
        <w:autoSpaceDN w:val="0"/>
        <w:adjustRightInd w:val="0"/>
        <w:ind w:firstLine="709"/>
      </w:pPr>
    </w:p>
    <w:tbl>
      <w:tblPr>
        <w:tblW w:w="10997" w:type="dxa"/>
        <w:jc w:val="center"/>
        <w:tblLayout w:type="fixed"/>
        <w:tblCellMar>
          <w:left w:w="0" w:type="dxa"/>
          <w:right w:w="0" w:type="dxa"/>
        </w:tblCellMar>
        <w:tblLook w:val="0000" w:firstRow="0" w:lastRow="0" w:firstColumn="0" w:lastColumn="0" w:noHBand="0" w:noVBand="0"/>
      </w:tblPr>
      <w:tblGrid>
        <w:gridCol w:w="10997"/>
      </w:tblGrid>
      <w:tr w:rsidR="00C543AB" w:rsidRPr="00C543AB" w14:paraId="4F468C8A" w14:textId="77777777" w:rsidTr="00C543AB">
        <w:trPr>
          <w:jc w:val="center"/>
        </w:trPr>
        <w:tc>
          <w:tcPr>
            <w:tcW w:w="10997"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228618CD" w14:textId="77777777" w:rsidR="00C543AB" w:rsidRPr="00C543AB" w:rsidRDefault="00C543AB" w:rsidP="00C543AB">
            <w:pPr>
              <w:autoSpaceDE w:val="0"/>
              <w:autoSpaceDN w:val="0"/>
              <w:adjustRightInd w:val="0"/>
              <w:ind w:firstLine="709"/>
            </w:pPr>
            <w:bookmarkStart w:id="15" w:name="Par146"/>
            <w:bookmarkEnd w:id="15"/>
            <w:r w:rsidRPr="00C543AB">
              <w:rPr>
                <w:u w:val="single"/>
              </w:rPr>
              <w:lastRenderedPageBreak/>
              <w:t>Как документально оформить и отразить в бухгалтерском учете организации приобретение основного средства через подотчетное лицо</w:t>
            </w:r>
          </w:p>
          <w:p w14:paraId="0D7244D8" w14:textId="77777777" w:rsidR="00C543AB" w:rsidRPr="00C543AB" w:rsidRDefault="00C543AB" w:rsidP="00C543AB">
            <w:pPr>
              <w:autoSpaceDE w:val="0"/>
              <w:autoSpaceDN w:val="0"/>
              <w:adjustRightInd w:val="0"/>
              <w:ind w:firstLine="709"/>
            </w:pPr>
            <w:r w:rsidRPr="00C543AB">
              <w:t>Рекомендуем выдать доверенность подотчетному лицу. Тогда продавец должен будет оформить счет-фактуру и отгрузочные документы на организацию, выдавшую доверенность. Если в строке 6 "Покупатель" счета-фактуры наименование вашей организации указано в соответствии с учредительными документами, предъявленный продавцом НДС можно принять к вычету.</w:t>
            </w:r>
          </w:p>
          <w:p w14:paraId="73C7DA2C" w14:textId="77777777" w:rsidR="00C543AB" w:rsidRPr="00C543AB" w:rsidRDefault="00C543AB" w:rsidP="00C543AB">
            <w:pPr>
              <w:autoSpaceDE w:val="0"/>
              <w:autoSpaceDN w:val="0"/>
              <w:adjustRightInd w:val="0"/>
              <w:ind w:firstLine="709"/>
            </w:pPr>
            <w:r w:rsidRPr="00C543AB">
              <w:t>Бухгалтерские записи при наличии отгрузочных документов и счета-фактуры, оформленных на организацию надлежащим образом, следующие:</w:t>
            </w:r>
          </w:p>
          <w:p w14:paraId="5509C3AB" w14:textId="77777777" w:rsidR="00C543AB" w:rsidRPr="00C543AB" w:rsidRDefault="00C543AB" w:rsidP="00C543AB">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C543AB" w:rsidRPr="00C543AB" w14:paraId="26537A84" w14:textId="77777777">
              <w:tc>
                <w:tcPr>
                  <w:tcW w:w="3402" w:type="dxa"/>
                  <w:tcBorders>
                    <w:top w:val="single" w:sz="4" w:space="0" w:color="auto"/>
                    <w:left w:val="single" w:sz="4" w:space="0" w:color="auto"/>
                    <w:bottom w:val="single" w:sz="4" w:space="0" w:color="auto"/>
                    <w:right w:val="single" w:sz="4" w:space="0" w:color="auto"/>
                  </w:tcBorders>
                  <w:vAlign w:val="center"/>
                </w:tcPr>
                <w:p w14:paraId="72A4505C" w14:textId="77777777" w:rsidR="00C543AB" w:rsidRPr="00C543AB" w:rsidRDefault="00C543AB" w:rsidP="00C543AB">
                  <w:pPr>
                    <w:autoSpaceDE w:val="0"/>
                    <w:autoSpaceDN w:val="0"/>
                    <w:adjustRightInd w:val="0"/>
                    <w:ind w:firstLine="709"/>
                  </w:pPr>
                  <w:r w:rsidRPr="00C543AB">
                    <w:t>Содержание операций</w:t>
                  </w:r>
                </w:p>
              </w:tc>
              <w:tc>
                <w:tcPr>
                  <w:tcW w:w="1701" w:type="dxa"/>
                  <w:tcBorders>
                    <w:top w:val="single" w:sz="4" w:space="0" w:color="auto"/>
                    <w:left w:val="single" w:sz="4" w:space="0" w:color="auto"/>
                    <w:bottom w:val="single" w:sz="4" w:space="0" w:color="auto"/>
                    <w:right w:val="single" w:sz="4" w:space="0" w:color="auto"/>
                  </w:tcBorders>
                  <w:vAlign w:val="center"/>
                </w:tcPr>
                <w:p w14:paraId="24ABC013" w14:textId="77777777" w:rsidR="00C543AB" w:rsidRPr="00C543AB" w:rsidRDefault="00C543AB" w:rsidP="00C543AB">
                  <w:pPr>
                    <w:autoSpaceDE w:val="0"/>
                    <w:autoSpaceDN w:val="0"/>
                    <w:adjustRightInd w:val="0"/>
                    <w:ind w:firstLine="709"/>
                  </w:pPr>
                  <w:r w:rsidRPr="00C543AB">
                    <w:t>Дебет</w:t>
                  </w:r>
                </w:p>
              </w:tc>
              <w:tc>
                <w:tcPr>
                  <w:tcW w:w="1701" w:type="dxa"/>
                  <w:tcBorders>
                    <w:top w:val="single" w:sz="4" w:space="0" w:color="auto"/>
                    <w:left w:val="single" w:sz="4" w:space="0" w:color="auto"/>
                    <w:bottom w:val="single" w:sz="4" w:space="0" w:color="auto"/>
                    <w:right w:val="single" w:sz="4" w:space="0" w:color="auto"/>
                  </w:tcBorders>
                  <w:vAlign w:val="center"/>
                </w:tcPr>
                <w:p w14:paraId="6BF46D0B" w14:textId="77777777" w:rsidR="00C543AB" w:rsidRPr="00C543AB" w:rsidRDefault="00C543AB" w:rsidP="00C543AB">
                  <w:pPr>
                    <w:autoSpaceDE w:val="0"/>
                    <w:autoSpaceDN w:val="0"/>
                    <w:adjustRightInd w:val="0"/>
                    <w:ind w:firstLine="709"/>
                  </w:pPr>
                  <w:r w:rsidRPr="00C543AB">
                    <w:t>Кредит</w:t>
                  </w:r>
                </w:p>
              </w:tc>
              <w:tc>
                <w:tcPr>
                  <w:tcW w:w="2268" w:type="dxa"/>
                  <w:tcBorders>
                    <w:top w:val="single" w:sz="4" w:space="0" w:color="auto"/>
                    <w:left w:val="single" w:sz="4" w:space="0" w:color="auto"/>
                    <w:bottom w:val="single" w:sz="4" w:space="0" w:color="auto"/>
                    <w:right w:val="single" w:sz="4" w:space="0" w:color="auto"/>
                  </w:tcBorders>
                </w:tcPr>
                <w:p w14:paraId="1B083E87" w14:textId="77777777" w:rsidR="00C543AB" w:rsidRPr="00C543AB" w:rsidRDefault="00C543AB" w:rsidP="00C543AB">
                  <w:pPr>
                    <w:autoSpaceDE w:val="0"/>
                    <w:autoSpaceDN w:val="0"/>
                    <w:adjustRightInd w:val="0"/>
                    <w:ind w:firstLine="709"/>
                  </w:pPr>
                  <w:r w:rsidRPr="00C543AB">
                    <w:t>Первичный документ</w:t>
                  </w:r>
                </w:p>
              </w:tc>
            </w:tr>
            <w:tr w:rsidR="00C543AB" w:rsidRPr="00C543AB" w14:paraId="089D518E" w14:textId="77777777">
              <w:tc>
                <w:tcPr>
                  <w:tcW w:w="9072" w:type="dxa"/>
                  <w:gridSpan w:val="4"/>
                  <w:tcBorders>
                    <w:top w:val="single" w:sz="4" w:space="0" w:color="auto"/>
                    <w:left w:val="single" w:sz="4" w:space="0" w:color="auto"/>
                    <w:bottom w:val="single" w:sz="4" w:space="0" w:color="auto"/>
                    <w:right w:val="single" w:sz="4" w:space="0" w:color="auto"/>
                  </w:tcBorders>
                </w:tcPr>
                <w:p w14:paraId="6B8FD9A4" w14:textId="77777777" w:rsidR="00C543AB" w:rsidRPr="00C543AB" w:rsidRDefault="00C543AB" w:rsidP="00C543AB">
                  <w:pPr>
                    <w:autoSpaceDE w:val="0"/>
                    <w:autoSpaceDN w:val="0"/>
                    <w:adjustRightInd w:val="0"/>
                    <w:ind w:firstLine="709"/>
                  </w:pPr>
                  <w:r w:rsidRPr="00C543AB">
                    <w:t>На дату оприходования имущества</w:t>
                  </w:r>
                </w:p>
              </w:tc>
            </w:tr>
            <w:tr w:rsidR="00C543AB" w:rsidRPr="00C543AB" w14:paraId="4AC4A888" w14:textId="77777777">
              <w:tc>
                <w:tcPr>
                  <w:tcW w:w="3402" w:type="dxa"/>
                  <w:tcBorders>
                    <w:top w:val="single" w:sz="4" w:space="0" w:color="auto"/>
                    <w:left w:val="single" w:sz="4" w:space="0" w:color="auto"/>
                    <w:bottom w:val="single" w:sz="4" w:space="0" w:color="auto"/>
                    <w:right w:val="single" w:sz="4" w:space="0" w:color="auto"/>
                  </w:tcBorders>
                </w:tcPr>
                <w:p w14:paraId="164E7A7F" w14:textId="77777777" w:rsidR="00C543AB" w:rsidRPr="00C543AB" w:rsidRDefault="00C543AB" w:rsidP="00C543AB">
                  <w:pPr>
                    <w:autoSpaceDE w:val="0"/>
                    <w:autoSpaceDN w:val="0"/>
                    <w:adjustRightInd w:val="0"/>
                    <w:ind w:firstLine="709"/>
                  </w:pPr>
                  <w:r w:rsidRPr="00C543AB">
                    <w:t>Приобретено имущество</w:t>
                  </w:r>
                </w:p>
              </w:tc>
              <w:tc>
                <w:tcPr>
                  <w:tcW w:w="1701" w:type="dxa"/>
                  <w:tcBorders>
                    <w:top w:val="single" w:sz="4" w:space="0" w:color="auto"/>
                    <w:left w:val="single" w:sz="4" w:space="0" w:color="auto"/>
                    <w:bottom w:val="single" w:sz="4" w:space="0" w:color="auto"/>
                    <w:right w:val="single" w:sz="4" w:space="0" w:color="auto"/>
                  </w:tcBorders>
                </w:tcPr>
                <w:p w14:paraId="5BBE1FAB" w14:textId="77777777" w:rsidR="00C543AB" w:rsidRPr="00C543AB" w:rsidRDefault="00C543AB" w:rsidP="00C543AB">
                  <w:pPr>
                    <w:autoSpaceDE w:val="0"/>
                    <w:autoSpaceDN w:val="0"/>
                    <w:adjustRightInd w:val="0"/>
                    <w:ind w:firstLine="709"/>
                  </w:pPr>
                  <w:r w:rsidRPr="00C543AB">
                    <w:t>08</w:t>
                  </w:r>
                </w:p>
              </w:tc>
              <w:tc>
                <w:tcPr>
                  <w:tcW w:w="1701" w:type="dxa"/>
                  <w:tcBorders>
                    <w:top w:val="single" w:sz="4" w:space="0" w:color="auto"/>
                    <w:left w:val="single" w:sz="4" w:space="0" w:color="auto"/>
                    <w:bottom w:val="single" w:sz="4" w:space="0" w:color="auto"/>
                    <w:right w:val="single" w:sz="4" w:space="0" w:color="auto"/>
                  </w:tcBorders>
                </w:tcPr>
                <w:p w14:paraId="27D1D28B" w14:textId="77777777" w:rsidR="00C543AB" w:rsidRPr="00C543AB" w:rsidRDefault="00C543AB" w:rsidP="00C543AB">
                  <w:pPr>
                    <w:autoSpaceDE w:val="0"/>
                    <w:autoSpaceDN w:val="0"/>
                    <w:adjustRightInd w:val="0"/>
                    <w:ind w:firstLine="709"/>
                  </w:pPr>
                  <w:r w:rsidRPr="00C543AB">
                    <w:t>60</w:t>
                  </w:r>
                </w:p>
              </w:tc>
              <w:tc>
                <w:tcPr>
                  <w:tcW w:w="2268" w:type="dxa"/>
                  <w:tcBorders>
                    <w:top w:val="single" w:sz="4" w:space="0" w:color="auto"/>
                    <w:left w:val="single" w:sz="4" w:space="0" w:color="auto"/>
                    <w:bottom w:val="single" w:sz="4" w:space="0" w:color="auto"/>
                    <w:right w:val="single" w:sz="4" w:space="0" w:color="auto"/>
                  </w:tcBorders>
                </w:tcPr>
                <w:p w14:paraId="3786D5CB" w14:textId="77777777" w:rsidR="00C543AB" w:rsidRPr="00C543AB" w:rsidRDefault="00C543AB" w:rsidP="00C543AB">
                  <w:pPr>
                    <w:autoSpaceDE w:val="0"/>
                    <w:autoSpaceDN w:val="0"/>
                    <w:adjustRightInd w:val="0"/>
                    <w:ind w:firstLine="709"/>
                  </w:pPr>
                  <w:r w:rsidRPr="00C543AB">
                    <w:t>Отгрузочные документы поставщика</w:t>
                  </w:r>
                </w:p>
              </w:tc>
            </w:tr>
            <w:tr w:rsidR="00C543AB" w:rsidRPr="00C543AB" w14:paraId="185D8B55" w14:textId="77777777">
              <w:tc>
                <w:tcPr>
                  <w:tcW w:w="3402" w:type="dxa"/>
                  <w:tcBorders>
                    <w:top w:val="single" w:sz="4" w:space="0" w:color="auto"/>
                    <w:left w:val="single" w:sz="4" w:space="0" w:color="auto"/>
                    <w:bottom w:val="single" w:sz="4" w:space="0" w:color="auto"/>
                    <w:right w:val="single" w:sz="4" w:space="0" w:color="auto"/>
                  </w:tcBorders>
                </w:tcPr>
                <w:p w14:paraId="758256CC" w14:textId="77777777" w:rsidR="00C543AB" w:rsidRPr="00C543AB" w:rsidRDefault="00C543AB" w:rsidP="00C543AB">
                  <w:pPr>
                    <w:autoSpaceDE w:val="0"/>
                    <w:autoSpaceDN w:val="0"/>
                    <w:adjustRightInd w:val="0"/>
                    <w:ind w:firstLine="709"/>
                  </w:pPr>
                  <w:r w:rsidRPr="00C543AB">
                    <w:t>Отражен НДС, предъявленный продавцом со стоимости имущества</w:t>
                  </w:r>
                </w:p>
              </w:tc>
              <w:tc>
                <w:tcPr>
                  <w:tcW w:w="1701" w:type="dxa"/>
                  <w:tcBorders>
                    <w:top w:val="single" w:sz="4" w:space="0" w:color="auto"/>
                    <w:left w:val="single" w:sz="4" w:space="0" w:color="auto"/>
                    <w:bottom w:val="single" w:sz="4" w:space="0" w:color="auto"/>
                    <w:right w:val="single" w:sz="4" w:space="0" w:color="auto"/>
                  </w:tcBorders>
                </w:tcPr>
                <w:p w14:paraId="2448D7CE" w14:textId="77777777" w:rsidR="00C543AB" w:rsidRPr="00C543AB" w:rsidRDefault="00C543AB" w:rsidP="00C543AB">
                  <w:pPr>
                    <w:autoSpaceDE w:val="0"/>
                    <w:autoSpaceDN w:val="0"/>
                    <w:adjustRightInd w:val="0"/>
                    <w:ind w:firstLine="709"/>
                  </w:pPr>
                  <w:r w:rsidRPr="00C543AB">
                    <w:t>19</w:t>
                  </w:r>
                </w:p>
              </w:tc>
              <w:tc>
                <w:tcPr>
                  <w:tcW w:w="1701" w:type="dxa"/>
                  <w:tcBorders>
                    <w:top w:val="single" w:sz="4" w:space="0" w:color="auto"/>
                    <w:left w:val="single" w:sz="4" w:space="0" w:color="auto"/>
                    <w:bottom w:val="single" w:sz="4" w:space="0" w:color="auto"/>
                    <w:right w:val="single" w:sz="4" w:space="0" w:color="auto"/>
                  </w:tcBorders>
                </w:tcPr>
                <w:p w14:paraId="198BD1E1" w14:textId="77777777" w:rsidR="00C543AB" w:rsidRPr="00C543AB" w:rsidRDefault="00C543AB" w:rsidP="00C543AB">
                  <w:pPr>
                    <w:autoSpaceDE w:val="0"/>
                    <w:autoSpaceDN w:val="0"/>
                    <w:adjustRightInd w:val="0"/>
                    <w:ind w:firstLine="709"/>
                  </w:pPr>
                  <w:r w:rsidRPr="00C543AB">
                    <w:t>60</w:t>
                  </w:r>
                </w:p>
              </w:tc>
              <w:tc>
                <w:tcPr>
                  <w:tcW w:w="2268" w:type="dxa"/>
                  <w:tcBorders>
                    <w:top w:val="single" w:sz="4" w:space="0" w:color="auto"/>
                    <w:left w:val="single" w:sz="4" w:space="0" w:color="auto"/>
                    <w:bottom w:val="single" w:sz="4" w:space="0" w:color="auto"/>
                    <w:right w:val="single" w:sz="4" w:space="0" w:color="auto"/>
                  </w:tcBorders>
                </w:tcPr>
                <w:p w14:paraId="23FF68A0" w14:textId="77777777" w:rsidR="00C543AB" w:rsidRPr="00C543AB" w:rsidRDefault="00C543AB" w:rsidP="00C543AB">
                  <w:pPr>
                    <w:autoSpaceDE w:val="0"/>
                    <w:autoSpaceDN w:val="0"/>
                    <w:adjustRightInd w:val="0"/>
                    <w:ind w:firstLine="709"/>
                  </w:pPr>
                  <w:r w:rsidRPr="00C543AB">
                    <w:t>Счет-фактура</w:t>
                  </w:r>
                </w:p>
              </w:tc>
            </w:tr>
            <w:tr w:rsidR="00C543AB" w:rsidRPr="00C543AB" w14:paraId="1AC2B772" w14:textId="77777777">
              <w:tc>
                <w:tcPr>
                  <w:tcW w:w="3402" w:type="dxa"/>
                  <w:tcBorders>
                    <w:top w:val="single" w:sz="4" w:space="0" w:color="auto"/>
                    <w:left w:val="single" w:sz="4" w:space="0" w:color="auto"/>
                    <w:bottom w:val="single" w:sz="4" w:space="0" w:color="auto"/>
                    <w:right w:val="single" w:sz="4" w:space="0" w:color="auto"/>
                  </w:tcBorders>
                </w:tcPr>
                <w:p w14:paraId="57B7011D" w14:textId="77777777" w:rsidR="00C543AB" w:rsidRPr="00C543AB" w:rsidRDefault="00C543AB" w:rsidP="00C543AB">
                  <w:pPr>
                    <w:autoSpaceDE w:val="0"/>
                    <w:autoSpaceDN w:val="0"/>
                    <w:adjustRightInd w:val="0"/>
                    <w:ind w:firstLine="709"/>
                  </w:pPr>
                  <w:r w:rsidRPr="00C543AB">
                    <w:t>Принят к вычету предъявленный НДС</w:t>
                  </w:r>
                </w:p>
              </w:tc>
              <w:tc>
                <w:tcPr>
                  <w:tcW w:w="1701" w:type="dxa"/>
                  <w:tcBorders>
                    <w:top w:val="single" w:sz="4" w:space="0" w:color="auto"/>
                    <w:left w:val="single" w:sz="4" w:space="0" w:color="auto"/>
                    <w:bottom w:val="single" w:sz="4" w:space="0" w:color="auto"/>
                    <w:right w:val="single" w:sz="4" w:space="0" w:color="auto"/>
                  </w:tcBorders>
                </w:tcPr>
                <w:p w14:paraId="22B28915" w14:textId="77777777" w:rsidR="00C543AB" w:rsidRPr="00C543AB" w:rsidRDefault="00C543AB" w:rsidP="00C543AB">
                  <w:pPr>
                    <w:autoSpaceDE w:val="0"/>
                    <w:autoSpaceDN w:val="0"/>
                    <w:adjustRightInd w:val="0"/>
                    <w:ind w:firstLine="709"/>
                  </w:pPr>
                  <w:r w:rsidRPr="00C543AB">
                    <w:t>68</w:t>
                  </w:r>
                </w:p>
              </w:tc>
              <w:tc>
                <w:tcPr>
                  <w:tcW w:w="1701" w:type="dxa"/>
                  <w:tcBorders>
                    <w:top w:val="single" w:sz="4" w:space="0" w:color="auto"/>
                    <w:left w:val="single" w:sz="4" w:space="0" w:color="auto"/>
                    <w:bottom w:val="single" w:sz="4" w:space="0" w:color="auto"/>
                    <w:right w:val="single" w:sz="4" w:space="0" w:color="auto"/>
                  </w:tcBorders>
                </w:tcPr>
                <w:p w14:paraId="3641B269" w14:textId="77777777" w:rsidR="00C543AB" w:rsidRPr="00C543AB" w:rsidRDefault="00C543AB" w:rsidP="00C543AB">
                  <w:pPr>
                    <w:autoSpaceDE w:val="0"/>
                    <w:autoSpaceDN w:val="0"/>
                    <w:adjustRightInd w:val="0"/>
                    <w:ind w:firstLine="709"/>
                  </w:pPr>
                  <w:r w:rsidRPr="00C543AB">
                    <w:t>19</w:t>
                  </w:r>
                </w:p>
              </w:tc>
              <w:tc>
                <w:tcPr>
                  <w:tcW w:w="2268" w:type="dxa"/>
                  <w:tcBorders>
                    <w:top w:val="single" w:sz="4" w:space="0" w:color="auto"/>
                    <w:left w:val="single" w:sz="4" w:space="0" w:color="auto"/>
                    <w:bottom w:val="single" w:sz="4" w:space="0" w:color="auto"/>
                    <w:right w:val="single" w:sz="4" w:space="0" w:color="auto"/>
                  </w:tcBorders>
                </w:tcPr>
                <w:p w14:paraId="11664070" w14:textId="77777777" w:rsidR="00C543AB" w:rsidRPr="00C543AB" w:rsidRDefault="00C543AB" w:rsidP="00C543AB">
                  <w:pPr>
                    <w:autoSpaceDE w:val="0"/>
                    <w:autoSpaceDN w:val="0"/>
                    <w:adjustRightInd w:val="0"/>
                    <w:ind w:firstLine="709"/>
                  </w:pPr>
                  <w:r w:rsidRPr="00C543AB">
                    <w:t>Счет-фактура</w:t>
                  </w:r>
                </w:p>
              </w:tc>
            </w:tr>
            <w:tr w:rsidR="00C543AB" w:rsidRPr="00C543AB" w14:paraId="2FA73CBD" w14:textId="77777777">
              <w:tc>
                <w:tcPr>
                  <w:tcW w:w="9072" w:type="dxa"/>
                  <w:gridSpan w:val="4"/>
                  <w:tcBorders>
                    <w:top w:val="single" w:sz="4" w:space="0" w:color="auto"/>
                    <w:left w:val="single" w:sz="4" w:space="0" w:color="auto"/>
                    <w:bottom w:val="single" w:sz="4" w:space="0" w:color="auto"/>
                    <w:right w:val="single" w:sz="4" w:space="0" w:color="auto"/>
                  </w:tcBorders>
                  <w:vAlign w:val="center"/>
                </w:tcPr>
                <w:p w14:paraId="3B045114" w14:textId="77777777" w:rsidR="00C543AB" w:rsidRPr="00C543AB" w:rsidRDefault="00C543AB" w:rsidP="00C543AB">
                  <w:pPr>
                    <w:autoSpaceDE w:val="0"/>
                    <w:autoSpaceDN w:val="0"/>
                    <w:adjustRightInd w:val="0"/>
                    <w:ind w:firstLine="709"/>
                  </w:pPr>
                  <w:r w:rsidRPr="00C543AB">
                    <w:t>На дату утверждения авансового отчета</w:t>
                  </w:r>
                </w:p>
              </w:tc>
            </w:tr>
            <w:tr w:rsidR="00C543AB" w:rsidRPr="00C543AB" w14:paraId="1303FDA7" w14:textId="77777777">
              <w:tc>
                <w:tcPr>
                  <w:tcW w:w="3402" w:type="dxa"/>
                  <w:tcBorders>
                    <w:top w:val="single" w:sz="4" w:space="0" w:color="auto"/>
                    <w:left w:val="single" w:sz="4" w:space="0" w:color="auto"/>
                    <w:bottom w:val="single" w:sz="4" w:space="0" w:color="auto"/>
                    <w:right w:val="single" w:sz="4" w:space="0" w:color="auto"/>
                  </w:tcBorders>
                </w:tcPr>
                <w:p w14:paraId="3DD1FBA6" w14:textId="77777777" w:rsidR="00C543AB" w:rsidRPr="00C543AB" w:rsidRDefault="00C543AB" w:rsidP="00C543AB">
                  <w:pPr>
                    <w:autoSpaceDE w:val="0"/>
                    <w:autoSpaceDN w:val="0"/>
                    <w:adjustRightInd w:val="0"/>
                    <w:ind w:firstLine="709"/>
                  </w:pPr>
                  <w:r w:rsidRPr="00C543AB">
                    <w:t xml:space="preserve">Отражена оплата продавцу через подотчетное лицо </w:t>
                  </w:r>
                  <w:r w:rsidRPr="00C543AB">
                    <w:rPr>
                      <w:vertAlign w:val="superscript"/>
                    </w:rPr>
                    <w:t>1</w:t>
                  </w:r>
                </w:p>
              </w:tc>
              <w:tc>
                <w:tcPr>
                  <w:tcW w:w="1701" w:type="dxa"/>
                  <w:tcBorders>
                    <w:top w:val="single" w:sz="4" w:space="0" w:color="auto"/>
                    <w:left w:val="single" w:sz="4" w:space="0" w:color="auto"/>
                    <w:bottom w:val="single" w:sz="4" w:space="0" w:color="auto"/>
                    <w:right w:val="single" w:sz="4" w:space="0" w:color="auto"/>
                  </w:tcBorders>
                </w:tcPr>
                <w:p w14:paraId="3BAFD2BE" w14:textId="77777777" w:rsidR="00C543AB" w:rsidRPr="00C543AB" w:rsidRDefault="00C543AB" w:rsidP="00C543AB">
                  <w:pPr>
                    <w:autoSpaceDE w:val="0"/>
                    <w:autoSpaceDN w:val="0"/>
                    <w:adjustRightInd w:val="0"/>
                    <w:ind w:firstLine="709"/>
                  </w:pPr>
                  <w:r w:rsidRPr="00C543AB">
                    <w:t>60</w:t>
                  </w:r>
                </w:p>
              </w:tc>
              <w:tc>
                <w:tcPr>
                  <w:tcW w:w="1701" w:type="dxa"/>
                  <w:tcBorders>
                    <w:top w:val="single" w:sz="4" w:space="0" w:color="auto"/>
                    <w:left w:val="single" w:sz="4" w:space="0" w:color="auto"/>
                    <w:bottom w:val="single" w:sz="4" w:space="0" w:color="auto"/>
                    <w:right w:val="single" w:sz="4" w:space="0" w:color="auto"/>
                  </w:tcBorders>
                </w:tcPr>
                <w:p w14:paraId="633488C8" w14:textId="77777777" w:rsidR="00C543AB" w:rsidRPr="00C543AB" w:rsidRDefault="00C543AB" w:rsidP="00C543AB">
                  <w:pPr>
                    <w:autoSpaceDE w:val="0"/>
                    <w:autoSpaceDN w:val="0"/>
                    <w:adjustRightInd w:val="0"/>
                    <w:ind w:firstLine="709"/>
                  </w:pPr>
                  <w:r w:rsidRPr="00C543AB">
                    <w:t>71</w:t>
                  </w:r>
                </w:p>
              </w:tc>
              <w:tc>
                <w:tcPr>
                  <w:tcW w:w="2268" w:type="dxa"/>
                  <w:tcBorders>
                    <w:top w:val="single" w:sz="4" w:space="0" w:color="auto"/>
                    <w:left w:val="single" w:sz="4" w:space="0" w:color="auto"/>
                    <w:bottom w:val="single" w:sz="4" w:space="0" w:color="auto"/>
                    <w:right w:val="single" w:sz="4" w:space="0" w:color="auto"/>
                  </w:tcBorders>
                </w:tcPr>
                <w:p w14:paraId="71703E9D" w14:textId="77777777" w:rsidR="00C543AB" w:rsidRPr="00C543AB" w:rsidRDefault="00C543AB" w:rsidP="00C543AB">
                  <w:pPr>
                    <w:autoSpaceDE w:val="0"/>
                    <w:autoSpaceDN w:val="0"/>
                    <w:adjustRightInd w:val="0"/>
                    <w:ind w:firstLine="709"/>
                  </w:pPr>
                  <w:r w:rsidRPr="00C543AB">
                    <w:t>Авансовый отчет,</w:t>
                  </w:r>
                </w:p>
                <w:p w14:paraId="7A1F04B1" w14:textId="77777777" w:rsidR="00C543AB" w:rsidRPr="00C543AB" w:rsidRDefault="00C543AB" w:rsidP="00C543AB">
                  <w:pPr>
                    <w:autoSpaceDE w:val="0"/>
                    <w:autoSpaceDN w:val="0"/>
                    <w:adjustRightInd w:val="0"/>
                    <w:ind w:firstLine="709"/>
                  </w:pPr>
                  <w:r w:rsidRPr="00C543AB">
                    <w:t>Чек ККТ</w:t>
                  </w:r>
                </w:p>
              </w:tc>
            </w:tr>
            <w:tr w:rsidR="00C543AB" w:rsidRPr="00C543AB" w14:paraId="4E147A87" w14:textId="77777777">
              <w:tc>
                <w:tcPr>
                  <w:tcW w:w="9072" w:type="dxa"/>
                  <w:gridSpan w:val="4"/>
                  <w:tcBorders>
                    <w:top w:val="single" w:sz="4" w:space="0" w:color="auto"/>
                    <w:left w:val="single" w:sz="4" w:space="0" w:color="auto"/>
                    <w:bottom w:val="single" w:sz="4" w:space="0" w:color="auto"/>
                    <w:right w:val="single" w:sz="4" w:space="0" w:color="auto"/>
                  </w:tcBorders>
                </w:tcPr>
                <w:p w14:paraId="1B26B32E" w14:textId="77777777" w:rsidR="00C543AB" w:rsidRPr="00C543AB" w:rsidRDefault="00C543AB" w:rsidP="00C543AB">
                  <w:pPr>
                    <w:autoSpaceDE w:val="0"/>
                    <w:autoSpaceDN w:val="0"/>
                    <w:adjustRightInd w:val="0"/>
                    <w:ind w:firstLine="709"/>
                  </w:pPr>
                  <w:r w:rsidRPr="00C543AB">
                    <w:t xml:space="preserve">На дату окончания капитальных вложений </w:t>
                  </w:r>
                  <w:r w:rsidRPr="00C543AB">
                    <w:rPr>
                      <w:vertAlign w:val="superscript"/>
                    </w:rPr>
                    <w:t>2</w:t>
                  </w:r>
                </w:p>
                <w:p w14:paraId="36B4B870" w14:textId="77777777" w:rsidR="00C543AB" w:rsidRPr="00C543AB" w:rsidRDefault="00C543AB" w:rsidP="00C543AB">
                  <w:pPr>
                    <w:autoSpaceDE w:val="0"/>
                    <w:autoSpaceDN w:val="0"/>
                    <w:adjustRightInd w:val="0"/>
                    <w:ind w:firstLine="709"/>
                  </w:pPr>
                  <w:r w:rsidRPr="00C543AB">
                    <w:lastRenderedPageBreak/>
                    <w:t>(готовности объекта к эксплуатации)</w:t>
                  </w:r>
                </w:p>
              </w:tc>
            </w:tr>
            <w:tr w:rsidR="00C543AB" w:rsidRPr="00C543AB" w14:paraId="6A7211BA" w14:textId="77777777">
              <w:tc>
                <w:tcPr>
                  <w:tcW w:w="3402" w:type="dxa"/>
                  <w:tcBorders>
                    <w:top w:val="single" w:sz="4" w:space="0" w:color="auto"/>
                    <w:left w:val="single" w:sz="4" w:space="0" w:color="auto"/>
                    <w:bottom w:val="single" w:sz="4" w:space="0" w:color="auto"/>
                    <w:right w:val="single" w:sz="4" w:space="0" w:color="auto"/>
                  </w:tcBorders>
                </w:tcPr>
                <w:p w14:paraId="02AD5EB8" w14:textId="77777777" w:rsidR="00C543AB" w:rsidRPr="00C543AB" w:rsidRDefault="00C543AB" w:rsidP="00C543AB">
                  <w:pPr>
                    <w:autoSpaceDE w:val="0"/>
                    <w:autoSpaceDN w:val="0"/>
                    <w:adjustRightInd w:val="0"/>
                    <w:ind w:firstLine="709"/>
                  </w:pPr>
                  <w:r w:rsidRPr="00C543AB">
                    <w:lastRenderedPageBreak/>
                    <w:t xml:space="preserve">Принят к учету объект основных средств </w:t>
                  </w:r>
                  <w:r w:rsidRPr="00C543AB">
                    <w:rPr>
                      <w:vertAlign w:val="superscript"/>
                    </w:rPr>
                    <w:t>3</w:t>
                  </w:r>
                </w:p>
              </w:tc>
              <w:tc>
                <w:tcPr>
                  <w:tcW w:w="1701" w:type="dxa"/>
                  <w:tcBorders>
                    <w:top w:val="single" w:sz="4" w:space="0" w:color="auto"/>
                    <w:left w:val="single" w:sz="4" w:space="0" w:color="auto"/>
                    <w:bottom w:val="single" w:sz="4" w:space="0" w:color="auto"/>
                    <w:right w:val="single" w:sz="4" w:space="0" w:color="auto"/>
                  </w:tcBorders>
                </w:tcPr>
                <w:p w14:paraId="50176BDF" w14:textId="77777777" w:rsidR="00C543AB" w:rsidRPr="00C543AB" w:rsidRDefault="00C543AB" w:rsidP="00C543AB">
                  <w:pPr>
                    <w:autoSpaceDE w:val="0"/>
                    <w:autoSpaceDN w:val="0"/>
                    <w:adjustRightInd w:val="0"/>
                    <w:ind w:firstLine="709"/>
                  </w:pPr>
                  <w:r w:rsidRPr="00C543AB">
                    <w:t>01</w:t>
                  </w:r>
                </w:p>
                <w:p w14:paraId="2D92183E" w14:textId="77777777" w:rsidR="00C543AB" w:rsidRPr="00C543AB" w:rsidRDefault="00C543AB" w:rsidP="00C543AB">
                  <w:pPr>
                    <w:autoSpaceDE w:val="0"/>
                    <w:autoSpaceDN w:val="0"/>
                    <w:adjustRightInd w:val="0"/>
                    <w:ind w:firstLine="709"/>
                  </w:pPr>
                  <w:r w:rsidRPr="00C543AB">
                    <w:t>(03)</w:t>
                  </w:r>
                </w:p>
              </w:tc>
              <w:tc>
                <w:tcPr>
                  <w:tcW w:w="1701" w:type="dxa"/>
                  <w:tcBorders>
                    <w:top w:val="single" w:sz="4" w:space="0" w:color="auto"/>
                    <w:left w:val="single" w:sz="4" w:space="0" w:color="auto"/>
                    <w:bottom w:val="single" w:sz="4" w:space="0" w:color="auto"/>
                    <w:right w:val="single" w:sz="4" w:space="0" w:color="auto"/>
                  </w:tcBorders>
                </w:tcPr>
                <w:p w14:paraId="58B8BEEA" w14:textId="77777777" w:rsidR="00C543AB" w:rsidRPr="00C543AB" w:rsidRDefault="00C543AB" w:rsidP="00C543AB">
                  <w:pPr>
                    <w:autoSpaceDE w:val="0"/>
                    <w:autoSpaceDN w:val="0"/>
                    <w:adjustRightInd w:val="0"/>
                    <w:ind w:firstLine="709"/>
                  </w:pPr>
                  <w:r w:rsidRPr="00C543AB">
                    <w:t>08</w:t>
                  </w:r>
                </w:p>
              </w:tc>
              <w:tc>
                <w:tcPr>
                  <w:tcW w:w="2268" w:type="dxa"/>
                  <w:tcBorders>
                    <w:top w:val="single" w:sz="4" w:space="0" w:color="auto"/>
                    <w:left w:val="single" w:sz="4" w:space="0" w:color="auto"/>
                    <w:bottom w:val="single" w:sz="4" w:space="0" w:color="auto"/>
                    <w:right w:val="single" w:sz="4" w:space="0" w:color="auto"/>
                  </w:tcBorders>
                </w:tcPr>
                <w:p w14:paraId="42810048" w14:textId="77777777" w:rsidR="00C543AB" w:rsidRPr="00C543AB" w:rsidRDefault="00C543AB" w:rsidP="00C543AB">
                  <w:pPr>
                    <w:autoSpaceDE w:val="0"/>
                    <w:autoSpaceDN w:val="0"/>
                    <w:adjustRightInd w:val="0"/>
                    <w:ind w:firstLine="709"/>
                  </w:pPr>
                  <w:r w:rsidRPr="00C543AB">
                    <w:t>Акт о приеме-передаче объекта основных средств,</w:t>
                  </w:r>
                </w:p>
                <w:p w14:paraId="69F4ABDC" w14:textId="77777777" w:rsidR="00C543AB" w:rsidRPr="00C543AB" w:rsidRDefault="00C543AB" w:rsidP="00C543AB">
                  <w:pPr>
                    <w:autoSpaceDE w:val="0"/>
                    <w:autoSpaceDN w:val="0"/>
                    <w:adjustRightInd w:val="0"/>
                    <w:ind w:firstLine="709"/>
                  </w:pPr>
                  <w:r w:rsidRPr="00C543AB">
                    <w:t>Инвентарная карточка учета объекта основных средств</w:t>
                  </w:r>
                </w:p>
              </w:tc>
            </w:tr>
          </w:tbl>
          <w:p w14:paraId="351F019C" w14:textId="77777777" w:rsidR="00C543AB" w:rsidRPr="00C543AB" w:rsidRDefault="00C543AB" w:rsidP="00C543AB">
            <w:pPr>
              <w:autoSpaceDE w:val="0"/>
              <w:autoSpaceDN w:val="0"/>
              <w:adjustRightInd w:val="0"/>
              <w:ind w:firstLine="709"/>
            </w:pPr>
          </w:p>
          <w:tbl>
            <w:tblPr>
              <w:tblW w:w="5000" w:type="pct"/>
              <w:tblLayout w:type="fixed"/>
              <w:tblCellMar>
                <w:left w:w="0" w:type="dxa"/>
                <w:right w:w="0" w:type="dxa"/>
              </w:tblCellMar>
              <w:tblLook w:val="0000" w:firstRow="0" w:lastRow="0" w:firstColumn="0" w:lastColumn="0" w:noHBand="0" w:noVBand="0"/>
            </w:tblPr>
            <w:tblGrid>
              <w:gridCol w:w="196"/>
              <w:gridCol w:w="212"/>
              <w:gridCol w:w="10003"/>
              <w:gridCol w:w="196"/>
            </w:tblGrid>
            <w:tr w:rsidR="00C543AB" w:rsidRPr="00C543AB" w14:paraId="6D8FC53A" w14:textId="77777777">
              <w:tc>
                <w:tcPr>
                  <w:tcW w:w="180" w:type="dxa"/>
                  <w:tcBorders>
                    <w:top w:val="nil"/>
                    <w:left w:val="nil"/>
                    <w:bottom w:val="nil"/>
                    <w:right w:val="nil"/>
                  </w:tcBorders>
                  <w:tcMar>
                    <w:top w:w="0" w:type="dxa"/>
                    <w:left w:w="0" w:type="dxa"/>
                    <w:bottom w:w="0" w:type="dxa"/>
                    <w:right w:w="0" w:type="dxa"/>
                  </w:tcMar>
                </w:tcPr>
                <w:p w14:paraId="018D8CE0" w14:textId="77777777" w:rsidR="00C543AB" w:rsidRPr="00C543AB" w:rsidRDefault="00C543AB" w:rsidP="00C543AB">
                  <w:pPr>
                    <w:autoSpaceDE w:val="0"/>
                    <w:autoSpaceDN w:val="0"/>
                    <w:adjustRightInd w:val="0"/>
                    <w:ind w:firstLine="709"/>
                  </w:pPr>
                </w:p>
              </w:tc>
              <w:tc>
                <w:tcPr>
                  <w:tcW w:w="195" w:type="dxa"/>
                  <w:tcBorders>
                    <w:top w:val="nil"/>
                    <w:left w:val="nil"/>
                    <w:bottom w:val="nil"/>
                    <w:right w:val="nil"/>
                  </w:tcBorders>
                  <w:tcMar>
                    <w:top w:w="180" w:type="dxa"/>
                    <w:left w:w="0" w:type="dxa"/>
                    <w:bottom w:w="180" w:type="dxa"/>
                    <w:right w:w="0" w:type="dxa"/>
                  </w:tcMar>
                </w:tcPr>
                <w:p w14:paraId="2E6220A1" w14:textId="18951CB2" w:rsidR="00C543AB" w:rsidRPr="00C543AB" w:rsidRDefault="00C543AB" w:rsidP="00C543AB">
                  <w:pPr>
                    <w:autoSpaceDE w:val="0"/>
                    <w:autoSpaceDN w:val="0"/>
                    <w:adjustRightInd w:val="0"/>
                    <w:ind w:firstLine="709"/>
                  </w:pPr>
                  <w:r w:rsidRPr="00C543AB">
                    <w:rPr>
                      <w:noProof/>
                    </w:rPr>
                    <w:drawing>
                      <wp:inline distT="0" distB="0" distL="0" distR="0" wp14:anchorId="024D8D2C" wp14:editId="3CF18557">
                        <wp:extent cx="12700" cy="127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9193" w:type="dxa"/>
                  <w:tcBorders>
                    <w:top w:val="nil"/>
                    <w:left w:val="nil"/>
                    <w:bottom w:val="nil"/>
                    <w:right w:val="nil"/>
                  </w:tcBorders>
                  <w:tcMar>
                    <w:top w:w="180" w:type="dxa"/>
                    <w:left w:w="0" w:type="dxa"/>
                    <w:bottom w:w="180" w:type="dxa"/>
                    <w:right w:w="0" w:type="dxa"/>
                  </w:tcMar>
                </w:tcPr>
                <w:p w14:paraId="058A7D43" w14:textId="77777777" w:rsidR="00C543AB" w:rsidRPr="00C543AB" w:rsidRDefault="00C543AB" w:rsidP="00C543AB">
                  <w:pPr>
                    <w:autoSpaceDE w:val="0"/>
                    <w:autoSpaceDN w:val="0"/>
                    <w:adjustRightInd w:val="0"/>
                    <w:ind w:firstLine="709"/>
                  </w:pPr>
                  <w:bookmarkStart w:id="16" w:name="Par182"/>
                  <w:bookmarkEnd w:id="16"/>
                  <w:r w:rsidRPr="00C543AB">
                    <w:rPr>
                      <w:vertAlign w:val="superscript"/>
                    </w:rPr>
                    <w:t>1</w:t>
                  </w:r>
                  <w:r w:rsidRPr="00C543AB">
                    <w:t xml:space="preserve"> При расчетах наличными деньгами с продавцом, являющимся юридическим лицом или ИП, соблюдайте лимит расчетов. В противном случае вам грозит штраф.</w:t>
                  </w:r>
                </w:p>
                <w:p w14:paraId="2CF417DE" w14:textId="77777777" w:rsidR="00C543AB" w:rsidRPr="00C543AB" w:rsidRDefault="00C543AB" w:rsidP="00C543AB">
                  <w:pPr>
                    <w:autoSpaceDE w:val="0"/>
                    <w:autoSpaceDN w:val="0"/>
                    <w:adjustRightInd w:val="0"/>
                    <w:ind w:firstLine="709"/>
                  </w:pPr>
                  <w:bookmarkStart w:id="17" w:name="Par183"/>
                  <w:bookmarkEnd w:id="17"/>
                  <w:r w:rsidRPr="00C543AB">
                    <w:rPr>
                      <w:vertAlign w:val="superscript"/>
                    </w:rPr>
                    <w:t>2</w:t>
                  </w:r>
                  <w:r w:rsidRPr="00C543AB">
                    <w:t xml:space="preserve"> В таблице проводок для упрощения не отражены возможные дополнительные затраты организации на приведение приобретенного имущества в местоположение и состояние, в котором оно может использоваться в качестве объекта основных средств. Данные затраты могут быть оплачены как через подотчетное лицо, так и непосредственно организацией. Независимо от этого включите их в капитальные вложения в общем порядке.</w:t>
                  </w:r>
                </w:p>
                <w:p w14:paraId="2B447B66" w14:textId="77777777" w:rsidR="00C543AB" w:rsidRPr="00C543AB" w:rsidRDefault="00C543AB" w:rsidP="00C543AB">
                  <w:pPr>
                    <w:autoSpaceDE w:val="0"/>
                    <w:autoSpaceDN w:val="0"/>
                    <w:adjustRightInd w:val="0"/>
                    <w:ind w:firstLine="709"/>
                  </w:pPr>
                  <w:bookmarkStart w:id="18" w:name="Par184"/>
                  <w:bookmarkEnd w:id="18"/>
                  <w:r w:rsidRPr="00C543AB">
                    <w:rPr>
                      <w:vertAlign w:val="superscript"/>
                    </w:rPr>
                    <w:t>3</w:t>
                  </w:r>
                  <w:r w:rsidRPr="00C543AB">
                    <w:t xml:space="preserve"> Принятие к учету ОС, приобретенного через подотчетное лицо, оформите как обычно: актом по формам N </w:t>
                  </w:r>
                  <w:proofErr w:type="spellStart"/>
                  <w:r w:rsidRPr="00C543AB">
                    <w:t>N</w:t>
                  </w:r>
                  <w:proofErr w:type="spellEnd"/>
                  <w:r w:rsidRPr="00C543AB">
                    <w:t xml:space="preserve"> ОС-1, ОС-1а, ОС-1б или по самостоятельно разработанной форме, содержащей все обязательные реквизиты первичного учетного документа.</w:t>
                  </w:r>
                </w:p>
              </w:tc>
              <w:tc>
                <w:tcPr>
                  <w:tcW w:w="180" w:type="dxa"/>
                  <w:tcBorders>
                    <w:top w:val="nil"/>
                    <w:left w:val="nil"/>
                    <w:bottom w:val="nil"/>
                    <w:right w:val="nil"/>
                  </w:tcBorders>
                  <w:tcMar>
                    <w:top w:w="0" w:type="dxa"/>
                    <w:left w:w="0" w:type="dxa"/>
                    <w:bottom w:w="0" w:type="dxa"/>
                    <w:right w:w="0" w:type="dxa"/>
                  </w:tcMar>
                </w:tcPr>
                <w:p w14:paraId="7D3ECEC8" w14:textId="77777777" w:rsidR="00C543AB" w:rsidRPr="00C543AB" w:rsidRDefault="00C543AB" w:rsidP="00C543AB">
                  <w:pPr>
                    <w:autoSpaceDE w:val="0"/>
                    <w:autoSpaceDN w:val="0"/>
                    <w:adjustRightInd w:val="0"/>
                    <w:ind w:firstLine="709"/>
                  </w:pPr>
                </w:p>
              </w:tc>
            </w:tr>
          </w:tbl>
          <w:p w14:paraId="3F8E4053" w14:textId="77777777" w:rsidR="00C543AB" w:rsidRPr="00C543AB" w:rsidRDefault="00C543AB" w:rsidP="00C543AB">
            <w:pPr>
              <w:autoSpaceDE w:val="0"/>
              <w:autoSpaceDN w:val="0"/>
              <w:adjustRightInd w:val="0"/>
              <w:ind w:firstLine="709"/>
            </w:pPr>
            <w:r w:rsidRPr="00C543AB">
              <w:t xml:space="preserve">При отсутствии доверенности у подотчетного лица продавец, скорее всего, не выставит отгрузочные документы на вашу организацию и оформит продажу физическому лицу. При отсутствии счета-фактуры, выставленного на организацию, НДС принимать к вычету рискованно, даже если он выделен в документах, приложенных к авансовому отчету. В бухгалтерском учете не принятую к вычету сумму НДС включите в капитальные вложения на приобретение основного средства. Это следует из </w:t>
            </w:r>
            <w:proofErr w:type="spellStart"/>
            <w:r w:rsidRPr="00C543AB">
              <w:t>пп</w:t>
            </w:r>
            <w:proofErr w:type="spellEnd"/>
            <w:r w:rsidRPr="00C543AB">
              <w:t xml:space="preserve">. "а" п. 10, </w:t>
            </w:r>
            <w:proofErr w:type="spellStart"/>
            <w:r w:rsidRPr="00C543AB">
              <w:t>пп</w:t>
            </w:r>
            <w:proofErr w:type="spellEnd"/>
            <w:r w:rsidRPr="00C543AB">
              <w:t>. "а" п. 11 ФСБУ 26/2020. Записи в бухгалтерском учете сделайте на основании утвержденного авансового отчета подотчетного лица, а также приложенных к нему документов, подтверждающих оплату, и отгрузочных документов продавца.</w:t>
            </w:r>
          </w:p>
        </w:tc>
      </w:tr>
    </w:tbl>
    <w:p w14:paraId="716017C0" w14:textId="77777777" w:rsidR="00C543AB" w:rsidRPr="00C543AB" w:rsidRDefault="00C543AB" w:rsidP="00C543AB">
      <w:pPr>
        <w:autoSpaceDE w:val="0"/>
        <w:autoSpaceDN w:val="0"/>
        <w:adjustRightInd w:val="0"/>
        <w:ind w:firstLine="709"/>
        <w:rPr>
          <w:b/>
          <w:bCs/>
        </w:rPr>
      </w:pPr>
      <w:r w:rsidRPr="00C543AB">
        <w:rPr>
          <w:b/>
          <w:bCs/>
        </w:rPr>
        <w:lastRenderedPageBreak/>
        <w:t>3. Как отражать в налоговом учете поступление основных средств, приобретенных за плату</w:t>
      </w:r>
    </w:p>
    <w:p w14:paraId="0E7C206E" w14:textId="77777777" w:rsidR="00C543AB" w:rsidRPr="00C543AB" w:rsidRDefault="00C543AB" w:rsidP="00C543AB">
      <w:pPr>
        <w:autoSpaceDE w:val="0"/>
        <w:autoSpaceDN w:val="0"/>
        <w:adjustRightInd w:val="0"/>
        <w:ind w:firstLine="709"/>
      </w:pPr>
      <w:r w:rsidRPr="00C543AB">
        <w:t>При покупке объекта, признаваемого в налоговом учете объектом ОС, сформируйте его первоначальную стоимость исходя из суммы всех затрат на его приобретение, доставку и доведение до состояния, в котором оно будет пригодно для использования. НДС, принимаемый к вычету, в первоначальную стоимость объекта не включайте (п. 1 ст. 257 НК РФ).</w:t>
      </w:r>
    </w:p>
    <w:p w14:paraId="0B4CFBE0" w14:textId="77777777" w:rsidR="00C543AB" w:rsidRPr="00C543AB" w:rsidRDefault="00C543AB" w:rsidP="00C543AB">
      <w:pPr>
        <w:autoSpaceDE w:val="0"/>
        <w:autoSpaceDN w:val="0"/>
        <w:adjustRightInd w:val="0"/>
        <w:ind w:firstLine="709"/>
      </w:pPr>
      <w:r w:rsidRPr="00C543AB">
        <w:t>Не забудьте об отличиях между налоговым и бухгалтерским учетом. В налоговом учете:</w:t>
      </w:r>
    </w:p>
    <w:p w14:paraId="2367798C" w14:textId="77777777" w:rsidR="00C543AB" w:rsidRPr="00C543AB" w:rsidRDefault="00C543AB" w:rsidP="00715D46">
      <w:pPr>
        <w:numPr>
          <w:ilvl w:val="0"/>
          <w:numId w:val="14"/>
        </w:numPr>
        <w:tabs>
          <w:tab w:val="left" w:pos="540"/>
        </w:tabs>
        <w:autoSpaceDE w:val="0"/>
        <w:autoSpaceDN w:val="0"/>
        <w:adjustRightInd w:val="0"/>
      </w:pPr>
      <w:r w:rsidRPr="00C543AB">
        <w:t>не считаются основными средствами объекты инвестиционной недвижимости, которые приобретены исключительно в целях получения дохода от прироста их стоимости. Если же до момента продажи планируете сдавать инвестиционную недвижимость в аренду, признайте ее ОС (п. 1 ст. 256, п. 1 ст. 257 НК РФ, Письмо Минфина России от 13.09.2019 N 03-03-06/1/70481);</w:t>
      </w:r>
    </w:p>
    <w:p w14:paraId="53AEBA0A" w14:textId="77777777" w:rsidR="00C543AB" w:rsidRPr="00C543AB" w:rsidRDefault="00C543AB" w:rsidP="00715D46">
      <w:pPr>
        <w:numPr>
          <w:ilvl w:val="0"/>
          <w:numId w:val="14"/>
        </w:numPr>
        <w:tabs>
          <w:tab w:val="left" w:pos="540"/>
        </w:tabs>
        <w:autoSpaceDE w:val="0"/>
        <w:autoSpaceDN w:val="0"/>
        <w:adjustRightInd w:val="0"/>
      </w:pPr>
      <w:r w:rsidRPr="00C543AB">
        <w:t>проценты по заемным обязательствам в стоимость основных средств не включают (Письмо Минфина России от 10.03.2015 N 03-03-10/12339). Независимо от направлений использования средств проценты учитывают во внереализационных расходах;</w:t>
      </w:r>
    </w:p>
    <w:p w14:paraId="7123E4BA" w14:textId="77777777" w:rsidR="00C543AB" w:rsidRPr="00C543AB" w:rsidRDefault="00C543AB" w:rsidP="00715D46">
      <w:pPr>
        <w:numPr>
          <w:ilvl w:val="0"/>
          <w:numId w:val="14"/>
        </w:numPr>
        <w:tabs>
          <w:tab w:val="left" w:pos="540"/>
        </w:tabs>
        <w:autoSpaceDE w:val="0"/>
        <w:autoSpaceDN w:val="0"/>
        <w:adjustRightInd w:val="0"/>
      </w:pPr>
      <w:r w:rsidRPr="00C543AB">
        <w:t>получение отсрочки (рассрочки) на оплату ОС не влияет на первоначальную стоимость ОС;</w:t>
      </w:r>
    </w:p>
    <w:p w14:paraId="090A9E46" w14:textId="77777777" w:rsidR="00C543AB" w:rsidRPr="00C543AB" w:rsidRDefault="00C543AB" w:rsidP="00715D46">
      <w:pPr>
        <w:numPr>
          <w:ilvl w:val="0"/>
          <w:numId w:val="14"/>
        </w:numPr>
        <w:tabs>
          <w:tab w:val="left" w:pos="540"/>
        </w:tabs>
        <w:autoSpaceDE w:val="0"/>
        <w:autoSpaceDN w:val="0"/>
        <w:adjustRightInd w:val="0"/>
      </w:pPr>
      <w:r w:rsidRPr="00C543AB">
        <w:t>создание резерва на ликвидацию выводимых из эксплуатации ОС и восстановление окружающей среды предусмотрено только для организаций, добывающих углеводороды, и только в определенной ситуации. Но и в этом случае начисляемый резерв в первоначальную стоимость ОС не включают (п. 4 ст. 267.4 НК РФ);</w:t>
      </w:r>
    </w:p>
    <w:p w14:paraId="776689B7" w14:textId="77777777" w:rsidR="00C543AB" w:rsidRPr="00C543AB" w:rsidRDefault="00C543AB" w:rsidP="00715D46">
      <w:pPr>
        <w:numPr>
          <w:ilvl w:val="0"/>
          <w:numId w:val="14"/>
        </w:numPr>
        <w:tabs>
          <w:tab w:val="left" w:pos="540"/>
        </w:tabs>
        <w:autoSpaceDE w:val="0"/>
        <w:autoSpaceDN w:val="0"/>
        <w:adjustRightInd w:val="0"/>
      </w:pPr>
      <w:r w:rsidRPr="00C543AB">
        <w:t>затраты на пусконаладочные работы, проводимые в целях доведения объекта ОС до состояния, пригодного к использованию, учитывают в его первоначальной стоимости (Письма Минфина России от 20.09.2011 N 03-03-06/1/560 (п. 1), от 02.11.2010 N 03-03-06/1/682). Однако скорректировать затраты на пусконаладочные работы на стоимость произведенной продукции нельзя.</w:t>
      </w:r>
    </w:p>
    <w:p w14:paraId="33BE2AB7" w14:textId="77777777" w:rsidR="00C543AB" w:rsidRPr="00C543AB" w:rsidRDefault="00C543AB" w:rsidP="00C543AB">
      <w:pPr>
        <w:autoSpaceDE w:val="0"/>
        <w:autoSpaceDN w:val="0"/>
        <w:adjustRightInd w:val="0"/>
        <w:ind w:firstLine="709"/>
      </w:pPr>
      <w:r w:rsidRPr="00C543AB">
        <w:t>Срок полезного использования основного средства в налоговом учете определите самостоятельно на дату ввода его в эксплуатацию с учетом Классификации основных средств, включаемых в амортизационные группы (п. 1 ст. 258 НК РФ). Начислять амортизацию начинайте с 1-го числа месяца, следующего за месяцем, в котором этот объект был введен в эксплуатацию (п. 4 ст. 259 НК РФ). В месяце начала начисления амортизации учтите в расходах амортизационную премию, если ее применение предусмотрено вашей учетной политикой (п. 3 ст. 272 НК РФ).</w:t>
      </w:r>
    </w:p>
    <w:p w14:paraId="2179846D" w14:textId="77777777" w:rsidR="00C543AB" w:rsidRPr="00C543AB" w:rsidRDefault="00C543AB" w:rsidP="00C543AB">
      <w:pPr>
        <w:autoSpaceDE w:val="0"/>
        <w:autoSpaceDN w:val="0"/>
        <w:adjustRightInd w:val="0"/>
        <w:ind w:firstLine="709"/>
      </w:pPr>
      <w:r w:rsidRPr="00C543AB">
        <w:t>Моментом ввода в эксплуатацию считайте событие, фиксирующее готовность объекта к использованию по назначению, документально оформленное в установленном порядке. И только в случае неясности с определением готовности к использованию датой ввода в эксплуатацию следует считать дату начала использования объекта в деятельности организации (Письма Минфина России от 21.06.2019 N 03-03-06/1/45357, от 20.05.2019 N 03-03-06/1/35949, от 10.02.2020 N 03-05-05-01/8435).</w:t>
      </w:r>
    </w:p>
    <w:p w14:paraId="4DDA0A2F" w14:textId="77777777" w:rsidR="00C543AB" w:rsidRPr="00C543AB" w:rsidRDefault="00C543AB" w:rsidP="00C543AB">
      <w:pPr>
        <w:autoSpaceDE w:val="0"/>
        <w:autoSpaceDN w:val="0"/>
        <w:adjustRightInd w:val="0"/>
        <w:ind w:firstLine="709"/>
      </w:pPr>
      <w:r w:rsidRPr="00C543AB">
        <w:t>Амортизацию начисляйте ежемесячно методом, закрепленным в вашей учетной политике (п. п. 1, 2 ст. 259 НК РФ). Норму амортизации при приобретении основного средства за плату определите в зависимости от того, линейный или нелинейный метод амортизации вы выбрали.</w:t>
      </w:r>
    </w:p>
    <w:p w14:paraId="40C59CF1" w14:textId="77777777" w:rsidR="00C543AB" w:rsidRPr="00C543AB" w:rsidRDefault="00C543AB" w:rsidP="00C543AB">
      <w:pPr>
        <w:autoSpaceDE w:val="0"/>
        <w:autoSpaceDN w:val="0"/>
        <w:adjustRightInd w:val="0"/>
        <w:ind w:firstLine="709"/>
      </w:pPr>
      <w:r w:rsidRPr="00C543AB">
        <w:t>Обратите внимание: по мнению Минфина России, начисленная амортизация по объекту основных средств учитывается при определении налоговой базы по налогу на прибыль организации, если такой объект используется налогоплательщиком для извлечения дохода (Письма от 23.06.2021 N 03-03-06/1/49256, от 01.04.2020 N 03-03-06/1/26179, от 27.11.2019 N 03-03-06/1/92176). Соответственно, если объект фактически не используется, то возникают риски с учетом в расходах начисленной амортизации.</w:t>
      </w:r>
    </w:p>
    <w:p w14:paraId="1DAFA38B" w14:textId="77777777" w:rsidR="00C543AB" w:rsidRPr="00C543AB" w:rsidRDefault="00C543AB" w:rsidP="00C543AB">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C543AB" w:rsidRPr="00C543AB" w14:paraId="01165FE1"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7621DA3E" w14:textId="77777777" w:rsidR="00C543AB" w:rsidRPr="00C543AB" w:rsidRDefault="00C543AB" w:rsidP="00C543AB">
            <w:pPr>
              <w:autoSpaceDE w:val="0"/>
              <w:autoSpaceDN w:val="0"/>
              <w:adjustRightInd w:val="0"/>
              <w:ind w:firstLine="709"/>
            </w:pPr>
            <w:r w:rsidRPr="00C543AB">
              <w:rPr>
                <w:u w:val="single"/>
              </w:rPr>
              <w:t>Как отражать в налоговом учете приобретение основных средств, бывших в употреблении</w:t>
            </w:r>
          </w:p>
          <w:p w14:paraId="0BBE790F" w14:textId="77777777" w:rsidR="00C543AB" w:rsidRPr="00C543AB" w:rsidRDefault="00C543AB" w:rsidP="00C543AB">
            <w:pPr>
              <w:autoSpaceDE w:val="0"/>
              <w:autoSpaceDN w:val="0"/>
              <w:adjustRightInd w:val="0"/>
              <w:ind w:firstLine="709"/>
            </w:pPr>
            <w:r w:rsidRPr="00C543AB">
              <w:t>При приобретении основных средств, бывших в употреблении, первоначальную стоимость определите в общем порядке.</w:t>
            </w:r>
          </w:p>
          <w:p w14:paraId="2536E3BB" w14:textId="77777777" w:rsidR="00C543AB" w:rsidRPr="00C543AB" w:rsidRDefault="00C543AB" w:rsidP="00C543AB">
            <w:pPr>
              <w:autoSpaceDE w:val="0"/>
              <w:autoSpaceDN w:val="0"/>
              <w:adjustRightInd w:val="0"/>
              <w:ind w:firstLine="709"/>
            </w:pPr>
            <w:r w:rsidRPr="00C543AB">
              <w:t>Приобретенное основное средство, бывшее в употреблении, включите в ту амортизационную группу (подгруппу), в которую оно было включено у предыдущего собственника (п. 12 ст. 258 НК РФ).</w:t>
            </w:r>
          </w:p>
          <w:p w14:paraId="45CB4803" w14:textId="77777777" w:rsidR="00C543AB" w:rsidRPr="00C543AB" w:rsidRDefault="00C543AB" w:rsidP="00C543AB">
            <w:pPr>
              <w:autoSpaceDE w:val="0"/>
              <w:autoSpaceDN w:val="0"/>
              <w:adjustRightInd w:val="0"/>
              <w:ind w:firstLine="709"/>
            </w:pPr>
            <w:r w:rsidRPr="00C543AB">
              <w:t>Если вы применяете линейный метод начисления амортизации, то при расчете нормы амортизации можете взять срок полезного использования в рамках амортизационной группы, в которую ОС было включено предыдущим собственником, уменьшив его на количество лет (месяцев) эксплуатации предыдущим собственником (п. 7 ст. 258 НК РФ).</w:t>
            </w:r>
          </w:p>
          <w:p w14:paraId="22967515" w14:textId="77777777" w:rsidR="00C543AB" w:rsidRPr="00C543AB" w:rsidRDefault="00C543AB" w:rsidP="00C543AB">
            <w:pPr>
              <w:autoSpaceDE w:val="0"/>
              <w:autoSpaceDN w:val="0"/>
              <w:adjustRightInd w:val="0"/>
              <w:ind w:firstLine="709"/>
            </w:pPr>
            <w:r w:rsidRPr="00C543AB">
              <w:t>По мнению Минфина России, срок полезного использования по объектам, приобретаемым у физлица, следует определять как по новым объектам, то есть без уменьшения на срок использования предыдущим собственником. Это объясняется тем, что физлицо не устанавливает срок полезного использования основных средств и не начисляет по ним амортизацию (Письма от 27.10.2020 N 03-03-07/93315, от 29.03.2013 N 03-03-06/1/10056, от 15.03.2013 N 03-03-06/1/7939, от 15.03.2013 N 03-03-06/1/7937).</w:t>
            </w:r>
          </w:p>
        </w:tc>
      </w:tr>
    </w:tbl>
    <w:p w14:paraId="5268E586" w14:textId="77777777" w:rsidR="00C543AB" w:rsidRPr="00C543AB" w:rsidRDefault="00C543AB" w:rsidP="00C543AB">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C543AB" w:rsidRPr="00C543AB" w14:paraId="5ACD4F5E"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1D3A14A8" w14:textId="77777777" w:rsidR="00C543AB" w:rsidRPr="00C543AB" w:rsidRDefault="00C543AB" w:rsidP="00C543AB">
            <w:pPr>
              <w:autoSpaceDE w:val="0"/>
              <w:autoSpaceDN w:val="0"/>
              <w:adjustRightInd w:val="0"/>
              <w:ind w:firstLine="709"/>
            </w:pPr>
            <w:r w:rsidRPr="00C543AB">
              <w:rPr>
                <w:u w:val="single"/>
              </w:rPr>
              <w:t>Применяется ли амортизационная премия по основным средствам, бывшим в употреблении</w:t>
            </w:r>
          </w:p>
          <w:p w14:paraId="58374134" w14:textId="77777777" w:rsidR="00C543AB" w:rsidRPr="00C543AB" w:rsidRDefault="00C543AB" w:rsidP="00C543AB">
            <w:pPr>
              <w:autoSpaceDE w:val="0"/>
              <w:autoSpaceDN w:val="0"/>
              <w:adjustRightInd w:val="0"/>
              <w:ind w:firstLine="709"/>
            </w:pPr>
            <w:r w:rsidRPr="00C543AB">
              <w:t>Вы вправе применить амортизационную премию в отношении приобретенного ОС, бывшего в употреблении. Вы можете это сделать даже в том случае, если предыдущий собственник уже использовал амортизационную премию к этому ОС. Такой вывод следует из того, что Налоговый кодекс РФ не содержит запрета на применение амортизационной премии в отношении ОС, бывших в употреблении. Минфин России считает так же.</w:t>
            </w:r>
          </w:p>
        </w:tc>
      </w:tr>
    </w:tbl>
    <w:p w14:paraId="7C9FE0F3" w14:textId="77777777" w:rsidR="00C543AB" w:rsidRDefault="00C543AB" w:rsidP="00C543AB">
      <w:pPr>
        <w:autoSpaceDE w:val="0"/>
        <w:autoSpaceDN w:val="0"/>
        <w:adjustRightInd w:val="0"/>
        <w:ind w:firstLine="709"/>
        <w:rPr>
          <w:b/>
          <w:bCs/>
        </w:rPr>
      </w:pPr>
    </w:p>
    <w:p w14:paraId="1B225D01" w14:textId="1AC46D40" w:rsidR="00C543AB" w:rsidRPr="00C543AB" w:rsidRDefault="00C543AB" w:rsidP="00C543AB">
      <w:pPr>
        <w:autoSpaceDE w:val="0"/>
        <w:autoSpaceDN w:val="0"/>
        <w:adjustRightInd w:val="0"/>
        <w:ind w:firstLine="709"/>
        <w:jc w:val="center"/>
        <w:rPr>
          <w:sz w:val="28"/>
          <w:szCs w:val="28"/>
        </w:rPr>
      </w:pPr>
      <w:r w:rsidRPr="00C543AB">
        <w:rPr>
          <w:b/>
          <w:bCs/>
          <w:sz w:val="28"/>
          <w:szCs w:val="28"/>
        </w:rPr>
        <w:t>Как при применении ФСБУ 6/2020 и ФСБУ 26/2020 отражать создание основных средств</w:t>
      </w:r>
    </w:p>
    <w:p w14:paraId="1056A910" w14:textId="77777777" w:rsidR="00C543AB" w:rsidRPr="00C543AB" w:rsidRDefault="00C543AB" w:rsidP="00C543AB">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C543AB" w:rsidRPr="00C543AB" w14:paraId="7E04EC0F" w14:textId="77777777">
        <w:tc>
          <w:tcPr>
            <w:tcW w:w="60" w:type="dxa"/>
            <w:shd w:val="clear" w:color="auto" w:fill="FE9500"/>
            <w:tcMar>
              <w:top w:w="0" w:type="dxa"/>
              <w:left w:w="0" w:type="dxa"/>
              <w:bottom w:w="0" w:type="dxa"/>
              <w:right w:w="0" w:type="dxa"/>
            </w:tcMar>
          </w:tcPr>
          <w:p w14:paraId="67A0790B" w14:textId="77777777" w:rsidR="00C543AB" w:rsidRPr="00C543AB" w:rsidRDefault="00C543AB" w:rsidP="00C543AB">
            <w:pPr>
              <w:autoSpaceDE w:val="0"/>
              <w:autoSpaceDN w:val="0"/>
              <w:adjustRightInd w:val="0"/>
              <w:ind w:firstLine="709"/>
            </w:pPr>
          </w:p>
        </w:tc>
        <w:tc>
          <w:tcPr>
            <w:tcW w:w="180" w:type="dxa"/>
            <w:shd w:val="clear" w:color="auto" w:fill="F2F4E6"/>
            <w:tcMar>
              <w:top w:w="0" w:type="dxa"/>
              <w:left w:w="0" w:type="dxa"/>
              <w:bottom w:w="0" w:type="dxa"/>
              <w:right w:w="0" w:type="dxa"/>
            </w:tcMar>
          </w:tcPr>
          <w:p w14:paraId="1250779C" w14:textId="77777777" w:rsidR="00C543AB" w:rsidRPr="00C543AB" w:rsidRDefault="00C543AB" w:rsidP="00C543AB">
            <w:pPr>
              <w:autoSpaceDE w:val="0"/>
              <w:autoSpaceDN w:val="0"/>
              <w:adjustRightInd w:val="0"/>
              <w:ind w:firstLine="709"/>
            </w:pPr>
          </w:p>
        </w:tc>
        <w:tc>
          <w:tcPr>
            <w:tcW w:w="0" w:type="auto"/>
            <w:shd w:val="clear" w:color="auto" w:fill="F2F4E6"/>
            <w:tcMar>
              <w:top w:w="180" w:type="dxa"/>
              <w:left w:w="0" w:type="dxa"/>
              <w:bottom w:w="180" w:type="dxa"/>
              <w:right w:w="0" w:type="dxa"/>
            </w:tcMar>
          </w:tcPr>
          <w:p w14:paraId="340962A1" w14:textId="77777777" w:rsidR="00C543AB" w:rsidRPr="00C543AB" w:rsidRDefault="00C543AB" w:rsidP="00C543AB">
            <w:pPr>
              <w:autoSpaceDE w:val="0"/>
              <w:autoSpaceDN w:val="0"/>
              <w:adjustRightInd w:val="0"/>
              <w:ind w:firstLine="709"/>
            </w:pPr>
            <w:r w:rsidRPr="00C543AB">
              <w:t>При признании в бухгалтерском учете созданные основные средства оценивают по первоначальной стоимости, сформированной исходя из общей суммы фактических затрат, связанных с их созданием. 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и раньше.</w:t>
            </w:r>
          </w:p>
          <w:p w14:paraId="671994DA" w14:textId="77777777" w:rsidR="00C543AB" w:rsidRPr="00C543AB" w:rsidRDefault="00C543AB" w:rsidP="00C543AB">
            <w:pPr>
              <w:autoSpaceDE w:val="0"/>
              <w:autoSpaceDN w:val="0"/>
              <w:adjustRightInd w:val="0"/>
              <w:ind w:firstLine="709"/>
            </w:pPr>
            <w:r w:rsidRPr="00C543AB">
              <w:t>Условия для признания объектов основными средствами и перечень фактических затрат, на базе которых формируется их первоначальная стоимость, в бухгалтерском и налоговом учете не совпадают.</w:t>
            </w:r>
          </w:p>
        </w:tc>
        <w:tc>
          <w:tcPr>
            <w:tcW w:w="180" w:type="dxa"/>
            <w:shd w:val="clear" w:color="auto" w:fill="F2F4E6"/>
            <w:tcMar>
              <w:top w:w="0" w:type="dxa"/>
              <w:left w:w="0" w:type="dxa"/>
              <w:bottom w:w="0" w:type="dxa"/>
              <w:right w:w="0" w:type="dxa"/>
            </w:tcMar>
          </w:tcPr>
          <w:p w14:paraId="5B704B48" w14:textId="77777777" w:rsidR="00C543AB" w:rsidRPr="00C543AB" w:rsidRDefault="00C543AB" w:rsidP="00C543AB">
            <w:pPr>
              <w:autoSpaceDE w:val="0"/>
              <w:autoSpaceDN w:val="0"/>
              <w:adjustRightInd w:val="0"/>
              <w:ind w:firstLine="709"/>
            </w:pPr>
          </w:p>
        </w:tc>
      </w:tr>
    </w:tbl>
    <w:p w14:paraId="4BB27BED" w14:textId="77777777" w:rsidR="00C543AB" w:rsidRPr="00C543AB" w:rsidRDefault="00C543AB" w:rsidP="00C543AB">
      <w:pPr>
        <w:autoSpaceDE w:val="0"/>
        <w:autoSpaceDN w:val="0"/>
        <w:adjustRightInd w:val="0"/>
        <w:ind w:firstLine="709"/>
      </w:pPr>
    </w:p>
    <w:p w14:paraId="19490C7D" w14:textId="77777777" w:rsidR="00C543AB" w:rsidRPr="00C543AB" w:rsidRDefault="00C543AB" w:rsidP="00C543AB">
      <w:pPr>
        <w:autoSpaceDE w:val="0"/>
        <w:autoSpaceDN w:val="0"/>
        <w:adjustRightInd w:val="0"/>
        <w:ind w:firstLine="709"/>
      </w:pPr>
      <w:r w:rsidRPr="00C543AB">
        <w:rPr>
          <w:b/>
          <w:bCs/>
        </w:rPr>
        <w:t>1. Как отражать в бухгалтерском учете создание основных средств</w:t>
      </w:r>
    </w:p>
    <w:p w14:paraId="2270E5A3" w14:textId="77777777" w:rsidR="00C543AB" w:rsidRPr="00C543AB" w:rsidRDefault="00C543AB" w:rsidP="00C543AB">
      <w:pPr>
        <w:autoSpaceDE w:val="0"/>
        <w:autoSpaceDN w:val="0"/>
        <w:adjustRightInd w:val="0"/>
        <w:ind w:firstLine="709"/>
      </w:pPr>
      <w:r w:rsidRPr="00C543AB">
        <w:t>При признании в бухгалтерском учете объекты ОС оценивают по первоначальной стоимости, которой считают сумму капитальных вложений в соответствующий объект (п. 12 ФСБУ 6/2020, п. 18 ФСБУ 26/2020).</w:t>
      </w:r>
    </w:p>
    <w:p w14:paraId="602669F7" w14:textId="77777777" w:rsidR="00C543AB" w:rsidRPr="00C543AB" w:rsidRDefault="00C543AB" w:rsidP="00C543AB">
      <w:pPr>
        <w:autoSpaceDE w:val="0"/>
        <w:autoSpaceDN w:val="0"/>
        <w:adjustRightInd w:val="0"/>
        <w:ind w:firstLine="709"/>
      </w:pPr>
      <w:r w:rsidRPr="00C543AB">
        <w:t>Сумму капитальных вложений формируют на базе фактических затрат, необходимых для создания и использования ОС (п. 9 ФСБУ 26/2020, п. 6 Информационного сообщения Минфина России от 03.11.2020 N ИС-учет-28).</w:t>
      </w:r>
    </w:p>
    <w:p w14:paraId="3CBC1B12" w14:textId="77777777" w:rsidR="00C543AB" w:rsidRPr="00C543AB" w:rsidRDefault="00C543AB" w:rsidP="00C543AB">
      <w:pPr>
        <w:autoSpaceDE w:val="0"/>
        <w:autoSpaceDN w:val="0"/>
        <w:adjustRightInd w:val="0"/>
        <w:ind w:firstLine="709"/>
      </w:pPr>
      <w:r w:rsidRPr="00C543AB">
        <w:t>В капитальные вложения при создании ОС, в частности, включают:</w:t>
      </w:r>
    </w:p>
    <w:p w14:paraId="1767626D" w14:textId="77777777" w:rsidR="00C543AB" w:rsidRPr="00C543AB" w:rsidRDefault="00C543AB" w:rsidP="00715D46">
      <w:pPr>
        <w:numPr>
          <w:ilvl w:val="0"/>
          <w:numId w:val="2"/>
        </w:numPr>
        <w:tabs>
          <w:tab w:val="left" w:pos="540"/>
        </w:tabs>
        <w:autoSpaceDE w:val="0"/>
        <w:autoSpaceDN w:val="0"/>
        <w:adjustRightInd w:val="0"/>
      </w:pPr>
      <w:r w:rsidRPr="00C543AB">
        <w:t>затраты на строительство, включая стоимость используемых для создания ОС материальных ценностей, - при возведении объекта подрядным или хозяйственным способом;</w:t>
      </w:r>
    </w:p>
    <w:p w14:paraId="74379DC0" w14:textId="77777777" w:rsidR="00C543AB" w:rsidRPr="00C543AB" w:rsidRDefault="00C543AB" w:rsidP="00715D46">
      <w:pPr>
        <w:numPr>
          <w:ilvl w:val="0"/>
          <w:numId w:val="2"/>
        </w:numPr>
        <w:tabs>
          <w:tab w:val="left" w:pos="540"/>
        </w:tabs>
        <w:autoSpaceDE w:val="0"/>
        <w:autoSpaceDN w:val="0"/>
        <w:adjustRightInd w:val="0"/>
      </w:pPr>
      <w:r w:rsidRPr="00C543AB">
        <w:t>затраты на сборку (монтаж), включая стоимость узлов, агрегатов, деталей и иных необходимых материальных ценностей, - при изготовлении ОС из комплектующих;</w:t>
      </w:r>
    </w:p>
    <w:p w14:paraId="14ABCAC2" w14:textId="77777777" w:rsidR="00C543AB" w:rsidRPr="00C543AB" w:rsidRDefault="00C543AB" w:rsidP="00715D46">
      <w:pPr>
        <w:numPr>
          <w:ilvl w:val="0"/>
          <w:numId w:val="2"/>
        </w:numPr>
        <w:tabs>
          <w:tab w:val="left" w:pos="540"/>
        </w:tabs>
        <w:autoSpaceDE w:val="0"/>
        <w:autoSpaceDN w:val="0"/>
        <w:adjustRightInd w:val="0"/>
      </w:pPr>
      <w:r w:rsidRPr="00C543AB">
        <w:t>затраты на доставку основных средств к месту использования (</w:t>
      </w:r>
      <w:proofErr w:type="spellStart"/>
      <w:r w:rsidRPr="00C543AB">
        <w:t>пп</w:t>
      </w:r>
      <w:proofErr w:type="spellEnd"/>
      <w:r w:rsidRPr="00C543AB">
        <w:t>. "з" п. 5 ФСБУ 26/2020);</w:t>
      </w:r>
    </w:p>
    <w:p w14:paraId="1D8E3FA2" w14:textId="77777777" w:rsidR="00C543AB" w:rsidRPr="00C543AB" w:rsidRDefault="00C543AB" w:rsidP="00715D46">
      <w:pPr>
        <w:numPr>
          <w:ilvl w:val="0"/>
          <w:numId w:val="2"/>
        </w:numPr>
        <w:tabs>
          <w:tab w:val="left" w:pos="540"/>
        </w:tabs>
        <w:autoSpaceDE w:val="0"/>
        <w:autoSpaceDN w:val="0"/>
        <w:adjustRightInd w:val="0"/>
      </w:pPr>
      <w:r w:rsidRPr="00C543AB">
        <w:t>проценты по займам, использованным для создания ОС, признаваемых инвестиционными активами (</w:t>
      </w:r>
      <w:proofErr w:type="spellStart"/>
      <w:r w:rsidRPr="00C543AB">
        <w:t>пп</w:t>
      </w:r>
      <w:proofErr w:type="spellEnd"/>
      <w:r w:rsidRPr="00C543AB">
        <w:t>. "е" п. 10 ФСБУ 26/2020);</w:t>
      </w:r>
    </w:p>
    <w:p w14:paraId="752BE471" w14:textId="77777777" w:rsidR="00C543AB" w:rsidRPr="00C543AB" w:rsidRDefault="00C543AB" w:rsidP="00715D46">
      <w:pPr>
        <w:numPr>
          <w:ilvl w:val="0"/>
          <w:numId w:val="2"/>
        </w:numPr>
        <w:tabs>
          <w:tab w:val="left" w:pos="540"/>
        </w:tabs>
        <w:autoSpaceDE w:val="0"/>
        <w:autoSpaceDN w:val="0"/>
        <w:adjustRightInd w:val="0"/>
      </w:pPr>
      <w:r w:rsidRPr="00C543AB">
        <w:t>суммы оценочных обязательств на демонтаж, утилизацию основных средств и восстановление окружающей среды (так называемые ликвидационные обязательства) (</w:t>
      </w:r>
      <w:proofErr w:type="spellStart"/>
      <w:r w:rsidRPr="00C543AB">
        <w:t>пп</w:t>
      </w:r>
      <w:proofErr w:type="spellEnd"/>
      <w:r w:rsidRPr="00C543AB">
        <w:t xml:space="preserve">. "ж" п. 10 ФСБУ 26/2020, </w:t>
      </w:r>
      <w:proofErr w:type="spellStart"/>
      <w:r w:rsidRPr="00C543AB">
        <w:t>пп</w:t>
      </w:r>
      <w:proofErr w:type="spellEnd"/>
      <w:r w:rsidRPr="00C543AB">
        <w:t>. "а" п. 7 Информационного сообщения Минфина России от 03.11.2020 N ИС-учет-28);</w:t>
      </w:r>
    </w:p>
    <w:p w14:paraId="2FE7C4E7" w14:textId="77777777" w:rsidR="00C543AB" w:rsidRPr="00C543AB" w:rsidRDefault="00C543AB" w:rsidP="00715D46">
      <w:pPr>
        <w:numPr>
          <w:ilvl w:val="0"/>
          <w:numId w:val="2"/>
        </w:numPr>
        <w:tabs>
          <w:tab w:val="left" w:pos="540"/>
        </w:tabs>
        <w:autoSpaceDE w:val="0"/>
        <w:autoSpaceDN w:val="0"/>
        <w:adjustRightInd w:val="0"/>
      </w:pPr>
      <w:r w:rsidRPr="00C543AB">
        <w:t>суммы оценочных обязательств на оплату отпусков работникам, занятым созданием ОС (</w:t>
      </w:r>
      <w:proofErr w:type="spellStart"/>
      <w:r w:rsidRPr="00C543AB">
        <w:t>пп</w:t>
      </w:r>
      <w:proofErr w:type="spellEnd"/>
      <w:r w:rsidRPr="00C543AB">
        <w:t>. "ж" п. 10 ФСБУ 26/2020);</w:t>
      </w:r>
    </w:p>
    <w:p w14:paraId="6979A383" w14:textId="77777777" w:rsidR="00C543AB" w:rsidRPr="00C543AB" w:rsidRDefault="00C543AB" w:rsidP="00715D46">
      <w:pPr>
        <w:numPr>
          <w:ilvl w:val="0"/>
          <w:numId w:val="2"/>
        </w:numPr>
        <w:tabs>
          <w:tab w:val="left" w:pos="540"/>
        </w:tabs>
        <w:autoSpaceDE w:val="0"/>
        <w:autoSpaceDN w:val="0"/>
        <w:adjustRightInd w:val="0"/>
      </w:pPr>
      <w:r w:rsidRPr="00C543AB">
        <w:t>затраты на пусконаладочные работы за вычетом расчетной стоимости произведенной продукции (</w:t>
      </w:r>
      <w:proofErr w:type="spellStart"/>
      <w:r w:rsidRPr="00C543AB">
        <w:t>пп</w:t>
      </w:r>
      <w:proofErr w:type="spellEnd"/>
      <w:r w:rsidRPr="00C543AB">
        <w:t xml:space="preserve">. "и" п. 5, п. 15 ФСБУ 26/2020, </w:t>
      </w:r>
      <w:proofErr w:type="spellStart"/>
      <w:r w:rsidRPr="00C543AB">
        <w:t>пп</w:t>
      </w:r>
      <w:proofErr w:type="spellEnd"/>
      <w:r w:rsidRPr="00C543AB">
        <w:t>. "б" п. 7 Информационного сообщения Минфина России от 03.11.2020 N ИС-учет-28).</w:t>
      </w:r>
    </w:p>
    <w:p w14:paraId="7A82D15F" w14:textId="77777777" w:rsidR="00C543AB" w:rsidRPr="00C543AB" w:rsidRDefault="00C543AB" w:rsidP="00C543AB">
      <w:pPr>
        <w:autoSpaceDE w:val="0"/>
        <w:autoSpaceDN w:val="0"/>
        <w:adjustRightInd w:val="0"/>
        <w:ind w:firstLine="709"/>
      </w:pPr>
      <w:r w:rsidRPr="00C543AB">
        <w:rPr>
          <w:b/>
          <w:bCs/>
        </w:rPr>
        <w:t>Важно!</w:t>
      </w:r>
      <w:r w:rsidRPr="00C543AB">
        <w:t xml:space="preserve"> Суммы, уплачиваемые контрагентам в связи с созданием основного средства (за приобретаемые материалы, выполняемые строительные работы, сборку, монтаж, пусконаладку и др.), включайте в капитальные вложения за вычетом (п. 11 ФСБУ 26/2020):</w:t>
      </w:r>
    </w:p>
    <w:p w14:paraId="07A7223A" w14:textId="77777777" w:rsidR="00C543AB" w:rsidRPr="00C543AB" w:rsidRDefault="00C543AB" w:rsidP="00715D46">
      <w:pPr>
        <w:numPr>
          <w:ilvl w:val="0"/>
          <w:numId w:val="3"/>
        </w:numPr>
        <w:tabs>
          <w:tab w:val="left" w:pos="540"/>
        </w:tabs>
        <w:autoSpaceDE w:val="0"/>
        <w:autoSpaceDN w:val="0"/>
        <w:adjustRightInd w:val="0"/>
      </w:pPr>
      <w:r w:rsidRPr="00C543AB">
        <w:t xml:space="preserve">всех предоставленных вам скидок, уступок, премий и </w:t>
      </w:r>
      <w:proofErr w:type="gramStart"/>
      <w:r w:rsidRPr="00C543AB">
        <w:t>т.п.</w:t>
      </w:r>
      <w:proofErr w:type="gramEnd"/>
      <w:r w:rsidRPr="00C543AB">
        <w:t>;</w:t>
      </w:r>
    </w:p>
    <w:p w14:paraId="31D8B029" w14:textId="77777777" w:rsidR="00C543AB" w:rsidRPr="00C543AB" w:rsidRDefault="00C543AB" w:rsidP="00715D46">
      <w:pPr>
        <w:numPr>
          <w:ilvl w:val="0"/>
          <w:numId w:val="3"/>
        </w:numPr>
        <w:tabs>
          <w:tab w:val="left" w:pos="540"/>
        </w:tabs>
        <w:autoSpaceDE w:val="0"/>
        <w:autoSpaceDN w:val="0"/>
        <w:adjustRightInd w:val="0"/>
      </w:pPr>
      <w:r w:rsidRPr="00C543AB">
        <w:t>НДС, предъявленного вам и подлежащего вычету.</w:t>
      </w:r>
    </w:p>
    <w:p w14:paraId="60EAEB5C" w14:textId="77777777" w:rsidR="00C543AB" w:rsidRPr="00C543AB" w:rsidRDefault="00C543AB" w:rsidP="00C543AB">
      <w:pPr>
        <w:autoSpaceDE w:val="0"/>
        <w:autoSpaceDN w:val="0"/>
        <w:adjustRightInd w:val="0"/>
        <w:ind w:firstLine="709"/>
      </w:pPr>
    </w:p>
    <w:tbl>
      <w:tblPr>
        <w:tblW w:w="10855" w:type="dxa"/>
        <w:jc w:val="center"/>
        <w:tblLayout w:type="fixed"/>
        <w:tblCellMar>
          <w:left w:w="0" w:type="dxa"/>
          <w:right w:w="0" w:type="dxa"/>
        </w:tblCellMar>
        <w:tblLook w:val="0000" w:firstRow="0" w:lastRow="0" w:firstColumn="0" w:lastColumn="0" w:noHBand="0" w:noVBand="0"/>
      </w:tblPr>
      <w:tblGrid>
        <w:gridCol w:w="10855"/>
      </w:tblGrid>
      <w:tr w:rsidR="00C543AB" w:rsidRPr="00C543AB" w14:paraId="3AFBC195" w14:textId="77777777" w:rsidTr="00C543AB">
        <w:trPr>
          <w:jc w:val="center"/>
        </w:trPr>
        <w:tc>
          <w:tcPr>
            <w:tcW w:w="10855"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2F5419CA" w14:textId="77777777" w:rsidR="00C543AB" w:rsidRPr="00C543AB" w:rsidRDefault="00C543AB" w:rsidP="00C543AB">
            <w:pPr>
              <w:autoSpaceDE w:val="0"/>
              <w:autoSpaceDN w:val="0"/>
              <w:adjustRightInd w:val="0"/>
              <w:ind w:firstLine="709"/>
            </w:pPr>
            <w:r w:rsidRPr="00C543AB">
              <w:rPr>
                <w:u w:val="single"/>
              </w:rPr>
              <w:lastRenderedPageBreak/>
              <w:t>Как учитывать материальные ценности, используемые для создания основных средств</w:t>
            </w:r>
          </w:p>
          <w:p w14:paraId="486E2D67" w14:textId="77777777" w:rsidR="00C543AB" w:rsidRPr="00C543AB" w:rsidRDefault="00C543AB" w:rsidP="00C543AB">
            <w:pPr>
              <w:autoSpaceDE w:val="0"/>
              <w:autoSpaceDN w:val="0"/>
              <w:adjustRightInd w:val="0"/>
              <w:ind w:firstLine="709"/>
            </w:pPr>
            <w:r w:rsidRPr="00C543AB">
              <w:rPr>
                <w:b/>
                <w:bCs/>
              </w:rPr>
              <w:t>Материальные ценности, приобретенные для использования в процессе создания ОС</w:t>
            </w:r>
            <w:r w:rsidRPr="00C543AB">
              <w:t xml:space="preserve"> (например, в качестве частей ОС или материалов при строительстве), к запасам не относятся. Их квалифицируют как капитальные вложения с момента приобретения (</w:t>
            </w:r>
            <w:proofErr w:type="spellStart"/>
            <w:r w:rsidRPr="00C543AB">
              <w:t>пп</w:t>
            </w:r>
            <w:proofErr w:type="spellEnd"/>
            <w:r w:rsidRPr="00C543AB">
              <w:t xml:space="preserve">. "а" п. 5 ФСБУ 26/2020, </w:t>
            </w:r>
            <w:proofErr w:type="spellStart"/>
            <w:r w:rsidRPr="00C543AB">
              <w:t>пп</w:t>
            </w:r>
            <w:proofErr w:type="spellEnd"/>
            <w:r w:rsidRPr="00C543AB">
              <w:t>. "а" п. 2 Информационного сообщения Минфина России от 03.11.2020 N ИС-учет-28). В связи с этим вы можете:</w:t>
            </w:r>
          </w:p>
          <w:p w14:paraId="45D0AC26" w14:textId="77777777" w:rsidR="00C543AB" w:rsidRPr="00C543AB" w:rsidRDefault="00C543AB" w:rsidP="00715D46">
            <w:pPr>
              <w:numPr>
                <w:ilvl w:val="0"/>
                <w:numId w:val="4"/>
              </w:numPr>
              <w:tabs>
                <w:tab w:val="left" w:pos="540"/>
              </w:tabs>
              <w:autoSpaceDE w:val="0"/>
              <w:autoSpaceDN w:val="0"/>
              <w:adjustRightInd w:val="0"/>
            </w:pPr>
            <w:r w:rsidRPr="00C543AB">
              <w:t>учитывать эти ценности на отдельном субсчете счета 10 "Материалы" и на счете 07 "Оборудование к установке", закрепив для них те же правила оценки при признании и отпуске на нужды создания ОС, что и для запасов;</w:t>
            </w:r>
          </w:p>
          <w:p w14:paraId="7168FE93" w14:textId="77777777" w:rsidR="00C543AB" w:rsidRPr="00C543AB" w:rsidRDefault="00C543AB" w:rsidP="00715D46">
            <w:pPr>
              <w:numPr>
                <w:ilvl w:val="0"/>
                <w:numId w:val="4"/>
              </w:numPr>
              <w:tabs>
                <w:tab w:val="left" w:pos="540"/>
              </w:tabs>
              <w:autoSpaceDE w:val="0"/>
              <w:autoSpaceDN w:val="0"/>
              <w:adjustRightInd w:val="0"/>
            </w:pPr>
            <w:r w:rsidRPr="00C543AB">
              <w:t>принимать все приобретенные для создания ОС материалы и комплектующие (узлы, агрегаты, детали и др.) сразу на счет 08 "Вложения во внеоборотные активы", ограничившись складским учетом операций с этими ценностями.</w:t>
            </w:r>
          </w:p>
          <w:p w14:paraId="63FB4643" w14:textId="77777777" w:rsidR="00C543AB" w:rsidRPr="00C543AB" w:rsidRDefault="00C543AB" w:rsidP="00C543AB">
            <w:pPr>
              <w:autoSpaceDE w:val="0"/>
              <w:autoSpaceDN w:val="0"/>
              <w:adjustRightInd w:val="0"/>
              <w:ind w:firstLine="709"/>
            </w:pPr>
            <w:r w:rsidRPr="00C543AB">
              <w:t>При любом варианте учета в отчетности вы должны показать стоимость как использованных, так и неиспользованных материальных ценностей в составе капитальных вложений на создание ОС (в разд. I бухгалтерского баланса).</w:t>
            </w:r>
          </w:p>
          <w:p w14:paraId="39C351BB" w14:textId="77777777" w:rsidR="00C543AB" w:rsidRPr="00C543AB" w:rsidRDefault="00C543AB" w:rsidP="00C543AB">
            <w:pPr>
              <w:autoSpaceDE w:val="0"/>
              <w:autoSpaceDN w:val="0"/>
              <w:adjustRightInd w:val="0"/>
              <w:ind w:firstLine="709"/>
            </w:pPr>
            <w:r w:rsidRPr="00C543AB">
              <w:t xml:space="preserve">Если вы приняли решение использовать в создании ОС </w:t>
            </w:r>
            <w:r w:rsidRPr="00C543AB">
              <w:rPr>
                <w:b/>
                <w:bCs/>
              </w:rPr>
              <w:t>материальные ценности, приобретенные для обычной деятельности</w:t>
            </w:r>
            <w:r w:rsidRPr="00C543AB">
              <w:t xml:space="preserve"> и учтенные в составе запасов, то на дату принятия такого решения переквалифицируйте их в капитальные вложения.</w:t>
            </w:r>
          </w:p>
          <w:p w14:paraId="15234129" w14:textId="77777777" w:rsidR="00C543AB" w:rsidRPr="00C543AB" w:rsidRDefault="00C543AB" w:rsidP="00C543AB">
            <w:pPr>
              <w:autoSpaceDE w:val="0"/>
              <w:autoSpaceDN w:val="0"/>
              <w:adjustRightInd w:val="0"/>
              <w:ind w:firstLine="709"/>
            </w:pPr>
            <w:r w:rsidRPr="00C543AB">
              <w:t xml:space="preserve">Если вы изначально или впоследствии учли материальные ценности по дебету счета 08, но они </w:t>
            </w:r>
            <w:r w:rsidRPr="00C543AB">
              <w:rPr>
                <w:b/>
                <w:bCs/>
              </w:rPr>
              <w:t>не были использованы в процессе создания ОС</w:t>
            </w:r>
            <w:r w:rsidRPr="00C543AB">
              <w:t xml:space="preserve">, вычтите их расчетную стоимость из общей суммы капитальных вложений (п. 15 ФСБУ 26/2020, </w:t>
            </w:r>
            <w:proofErr w:type="spellStart"/>
            <w:r w:rsidRPr="00C543AB">
              <w:t>пп</w:t>
            </w:r>
            <w:proofErr w:type="spellEnd"/>
            <w:r w:rsidRPr="00C543AB">
              <w:t>. "б" п. 7 Информационного сообщения Минфина России от 03.11.2020 N ИС-учет-28).</w:t>
            </w:r>
          </w:p>
          <w:p w14:paraId="6CA1BA06" w14:textId="77777777" w:rsidR="00C543AB" w:rsidRPr="00C543AB" w:rsidRDefault="00C543AB" w:rsidP="00C543AB">
            <w:pPr>
              <w:autoSpaceDE w:val="0"/>
              <w:autoSpaceDN w:val="0"/>
              <w:adjustRightInd w:val="0"/>
              <w:ind w:firstLine="709"/>
            </w:pPr>
            <w:r w:rsidRPr="00C543AB">
              <w:t>Материальные ценности, оставшиеся неиспользованными при создании ОС, признайте в бухгалтерском учете в зависимости от целей дальнейшего использования:</w:t>
            </w:r>
          </w:p>
          <w:p w14:paraId="136A6774" w14:textId="77777777" w:rsidR="00C543AB" w:rsidRPr="00C543AB" w:rsidRDefault="00C543AB" w:rsidP="00715D46">
            <w:pPr>
              <w:numPr>
                <w:ilvl w:val="0"/>
                <w:numId w:val="5"/>
              </w:numPr>
              <w:tabs>
                <w:tab w:val="left" w:pos="540"/>
              </w:tabs>
              <w:autoSpaceDE w:val="0"/>
              <w:autoSpaceDN w:val="0"/>
              <w:adjustRightInd w:val="0"/>
            </w:pPr>
            <w:r w:rsidRPr="00C543AB">
              <w:t>как капитальные вложения, если планируете использовать материальные ценности для создания, капитального ремонта, улучшения других ОС (</w:t>
            </w:r>
            <w:proofErr w:type="spellStart"/>
            <w:r w:rsidRPr="00C543AB">
              <w:t>пп</w:t>
            </w:r>
            <w:proofErr w:type="spellEnd"/>
            <w:r w:rsidRPr="00C543AB">
              <w:t>. "а" п. 5 ФСБУ 26/2020);</w:t>
            </w:r>
          </w:p>
          <w:p w14:paraId="740F7693" w14:textId="77777777" w:rsidR="00C543AB" w:rsidRPr="00C543AB" w:rsidRDefault="00C543AB" w:rsidP="00715D46">
            <w:pPr>
              <w:numPr>
                <w:ilvl w:val="0"/>
                <w:numId w:val="5"/>
              </w:numPr>
              <w:tabs>
                <w:tab w:val="left" w:pos="540"/>
              </w:tabs>
              <w:autoSpaceDE w:val="0"/>
              <w:autoSpaceDN w:val="0"/>
              <w:adjustRightInd w:val="0"/>
            </w:pPr>
            <w:r w:rsidRPr="00C543AB">
              <w:t>как запасы, если в дальнейшем будете использовать материальные ценности в обычной деятельности в течение периода, не превышающего 12 месяцев или обычного операционного цикла;</w:t>
            </w:r>
          </w:p>
          <w:p w14:paraId="1044D067" w14:textId="77777777" w:rsidR="00C543AB" w:rsidRPr="00C543AB" w:rsidRDefault="00C543AB" w:rsidP="00715D46">
            <w:pPr>
              <w:numPr>
                <w:ilvl w:val="0"/>
                <w:numId w:val="5"/>
              </w:numPr>
              <w:tabs>
                <w:tab w:val="left" w:pos="540"/>
              </w:tabs>
              <w:autoSpaceDE w:val="0"/>
              <w:autoSpaceDN w:val="0"/>
              <w:adjustRightInd w:val="0"/>
            </w:pPr>
            <w:r w:rsidRPr="00C543AB">
              <w:t>как долгосрочные активы к продаже, если намерены продать материальные ценности.</w:t>
            </w:r>
          </w:p>
        </w:tc>
      </w:tr>
    </w:tbl>
    <w:p w14:paraId="673E3383" w14:textId="77777777" w:rsidR="00C543AB" w:rsidRPr="00C543AB" w:rsidRDefault="00C543AB" w:rsidP="00C543AB">
      <w:pPr>
        <w:autoSpaceDE w:val="0"/>
        <w:autoSpaceDN w:val="0"/>
        <w:adjustRightInd w:val="0"/>
        <w:ind w:firstLine="709"/>
      </w:pPr>
    </w:p>
    <w:p w14:paraId="584B263E" w14:textId="77777777" w:rsidR="00C543AB" w:rsidRPr="00C543AB" w:rsidRDefault="00C543AB" w:rsidP="00C543AB">
      <w:pPr>
        <w:autoSpaceDE w:val="0"/>
        <w:autoSpaceDN w:val="0"/>
        <w:adjustRightInd w:val="0"/>
        <w:ind w:firstLine="709"/>
      </w:pPr>
      <w:r w:rsidRPr="00C543AB">
        <w:rPr>
          <w:b/>
          <w:bCs/>
        </w:rPr>
        <w:lastRenderedPageBreak/>
        <w:t>В капитальные вложения при создании ОС не нужно включать:</w:t>
      </w:r>
    </w:p>
    <w:p w14:paraId="560709D0" w14:textId="77777777" w:rsidR="00C543AB" w:rsidRPr="00C543AB" w:rsidRDefault="00C543AB" w:rsidP="00715D46">
      <w:pPr>
        <w:numPr>
          <w:ilvl w:val="0"/>
          <w:numId w:val="6"/>
        </w:numPr>
        <w:tabs>
          <w:tab w:val="left" w:pos="540"/>
        </w:tabs>
        <w:autoSpaceDE w:val="0"/>
        <w:autoSpaceDN w:val="0"/>
        <w:adjustRightInd w:val="0"/>
      </w:pPr>
      <w:r w:rsidRPr="00C543AB">
        <w:t>затраты, вызванные авариями, пожарами, стихийными бедствиями, нарушением производственного процесса. Примерами таких затрат являются (</w:t>
      </w:r>
      <w:proofErr w:type="spellStart"/>
      <w:r w:rsidRPr="00C543AB">
        <w:t>пп</w:t>
      </w:r>
      <w:proofErr w:type="spellEnd"/>
      <w:r w:rsidRPr="00C543AB">
        <w:t xml:space="preserve">. "г", "д" п. 16 ФСБУ 26/2020, </w:t>
      </w:r>
      <w:proofErr w:type="spellStart"/>
      <w:r w:rsidRPr="00C543AB">
        <w:t>пп</w:t>
      </w:r>
      <w:proofErr w:type="spellEnd"/>
      <w:r w:rsidRPr="00C543AB">
        <w:t>. "в" п. 7 Информационного сообщения Минфина России от 03.11.2020 N ИС-учет-28):</w:t>
      </w:r>
    </w:p>
    <w:p w14:paraId="671062FA" w14:textId="77777777" w:rsidR="00C543AB" w:rsidRPr="00C543AB" w:rsidRDefault="00C543AB" w:rsidP="00715D46">
      <w:pPr>
        <w:numPr>
          <w:ilvl w:val="1"/>
          <w:numId w:val="6"/>
        </w:numPr>
        <w:tabs>
          <w:tab w:val="clear" w:pos="1080"/>
        </w:tabs>
        <w:autoSpaceDE w:val="0"/>
        <w:autoSpaceDN w:val="0"/>
        <w:adjustRightInd w:val="0"/>
      </w:pPr>
      <w:r w:rsidRPr="00C543AB">
        <w:t>сверхнормативный расход материалов;</w:t>
      </w:r>
    </w:p>
    <w:p w14:paraId="7AB1F8AB" w14:textId="77777777" w:rsidR="00C543AB" w:rsidRPr="00C543AB" w:rsidRDefault="00C543AB" w:rsidP="00715D46">
      <w:pPr>
        <w:numPr>
          <w:ilvl w:val="1"/>
          <w:numId w:val="6"/>
        </w:numPr>
        <w:tabs>
          <w:tab w:val="clear" w:pos="1080"/>
        </w:tabs>
        <w:autoSpaceDE w:val="0"/>
        <w:autoSpaceDN w:val="0"/>
        <w:adjustRightInd w:val="0"/>
      </w:pPr>
      <w:r w:rsidRPr="00C543AB">
        <w:t>штрафы, наложенные на организацию за нарушение законодательства об охране труда;</w:t>
      </w:r>
    </w:p>
    <w:p w14:paraId="189DAEE3" w14:textId="77777777" w:rsidR="00C543AB" w:rsidRPr="00C543AB" w:rsidRDefault="00C543AB" w:rsidP="00715D46">
      <w:pPr>
        <w:numPr>
          <w:ilvl w:val="1"/>
          <w:numId w:val="6"/>
        </w:numPr>
        <w:tabs>
          <w:tab w:val="clear" w:pos="1080"/>
        </w:tabs>
        <w:autoSpaceDE w:val="0"/>
        <w:autoSpaceDN w:val="0"/>
        <w:adjustRightInd w:val="0"/>
      </w:pPr>
      <w:r w:rsidRPr="00C543AB">
        <w:t>потери от простоев и брака;</w:t>
      </w:r>
    </w:p>
    <w:p w14:paraId="744AEA31" w14:textId="77777777" w:rsidR="00C543AB" w:rsidRPr="00C543AB" w:rsidRDefault="00C543AB" w:rsidP="00715D46">
      <w:pPr>
        <w:numPr>
          <w:ilvl w:val="1"/>
          <w:numId w:val="6"/>
        </w:numPr>
        <w:tabs>
          <w:tab w:val="clear" w:pos="1080"/>
        </w:tabs>
        <w:autoSpaceDE w:val="0"/>
        <w:autoSpaceDN w:val="0"/>
        <w:adjustRightInd w:val="0"/>
      </w:pPr>
      <w:r w:rsidRPr="00C543AB">
        <w:t>стоимость ремонтов активов, используемых для создания объектов ОС, вызванных чрезвычайными ситуациями;</w:t>
      </w:r>
    </w:p>
    <w:p w14:paraId="79074EB0" w14:textId="77777777" w:rsidR="00C543AB" w:rsidRPr="00C543AB" w:rsidRDefault="00C543AB" w:rsidP="00715D46">
      <w:pPr>
        <w:numPr>
          <w:ilvl w:val="0"/>
          <w:numId w:val="6"/>
        </w:numPr>
        <w:tabs>
          <w:tab w:val="left" w:pos="540"/>
        </w:tabs>
        <w:autoSpaceDE w:val="0"/>
        <w:autoSpaceDN w:val="0"/>
        <w:adjustRightInd w:val="0"/>
      </w:pPr>
      <w:r w:rsidRPr="00C543AB">
        <w:t>управленческие расходы. Исключение составляют случаи, когда такие расходы напрямую связаны с созданием основных средств (</w:t>
      </w:r>
      <w:proofErr w:type="spellStart"/>
      <w:r w:rsidRPr="00C543AB">
        <w:t>пп</w:t>
      </w:r>
      <w:proofErr w:type="spellEnd"/>
      <w:r w:rsidRPr="00C543AB">
        <w:t>. "ж" п. 16 ФСБУ 26/2020). Например, в капитальные вложения надо включить заработную плату сотрудников администрации, занимающихся исключительно управлением строительством;</w:t>
      </w:r>
    </w:p>
    <w:p w14:paraId="28629D91" w14:textId="77777777" w:rsidR="00C543AB" w:rsidRPr="00C543AB" w:rsidRDefault="00C543AB" w:rsidP="00715D46">
      <w:pPr>
        <w:numPr>
          <w:ilvl w:val="0"/>
          <w:numId w:val="6"/>
        </w:numPr>
        <w:tabs>
          <w:tab w:val="left" w:pos="540"/>
        </w:tabs>
        <w:autoSpaceDE w:val="0"/>
        <w:autoSpaceDN w:val="0"/>
        <w:adjustRightInd w:val="0"/>
      </w:pPr>
      <w:r w:rsidRPr="00C543AB">
        <w:t>затраты на перемещение и ликвидацию (снос) объектов, которые ранее учитывались как ОС (</w:t>
      </w:r>
      <w:proofErr w:type="spellStart"/>
      <w:r w:rsidRPr="00C543AB">
        <w:t>пп</w:t>
      </w:r>
      <w:proofErr w:type="spellEnd"/>
      <w:r w:rsidRPr="00C543AB">
        <w:t>. "к" п. 16 ФСБУ 26/2020).</w:t>
      </w:r>
    </w:p>
    <w:p w14:paraId="3A7556E0" w14:textId="77777777" w:rsidR="00C543AB" w:rsidRPr="00C543AB" w:rsidRDefault="00C543AB" w:rsidP="00C543AB">
      <w:pPr>
        <w:autoSpaceDE w:val="0"/>
        <w:autoSpaceDN w:val="0"/>
        <w:adjustRightInd w:val="0"/>
        <w:ind w:firstLine="709"/>
      </w:pPr>
    </w:p>
    <w:p w14:paraId="429291B0" w14:textId="77777777" w:rsidR="00C543AB" w:rsidRPr="00C543AB" w:rsidRDefault="00C543AB" w:rsidP="00C543AB">
      <w:pPr>
        <w:autoSpaceDE w:val="0"/>
        <w:autoSpaceDN w:val="0"/>
        <w:adjustRightInd w:val="0"/>
        <w:ind w:firstLine="709"/>
      </w:pPr>
      <w:bookmarkStart w:id="19" w:name="Par52"/>
      <w:bookmarkEnd w:id="19"/>
      <w:r w:rsidRPr="00C543AB">
        <w:rPr>
          <w:b/>
          <w:bCs/>
        </w:rPr>
        <w:t>2. Как отражать в налоговом учете создание основных средств</w:t>
      </w:r>
    </w:p>
    <w:p w14:paraId="0BEBDD44" w14:textId="77777777" w:rsidR="00C543AB" w:rsidRPr="00C543AB" w:rsidRDefault="00C543AB" w:rsidP="00C543AB">
      <w:pPr>
        <w:autoSpaceDE w:val="0"/>
        <w:autoSpaceDN w:val="0"/>
        <w:adjustRightInd w:val="0"/>
        <w:ind w:firstLine="709"/>
      </w:pPr>
      <w:r w:rsidRPr="00C543AB">
        <w:rPr>
          <w:b/>
          <w:bCs/>
        </w:rPr>
        <w:t>При создании (строительстве, сборке из комплектующих, монтаже) объектов, признаваемых в налоговом учете основными средствами,</w:t>
      </w:r>
      <w:r w:rsidRPr="00C543AB">
        <w:t xml:space="preserve"> сформируйте их первоначальную стоимость из суммы всех затрат на создание, доставку и доведение до состояния, в котором они будут пригодны для использования. НДС, принимаемый к вычету, в первоначальную стоимость объекта не включайте (п. 1 ст. 257 НК РФ). При этом неважно, создаете вы ОС собственными силами или подрядным способом - порядок налогового учета затрат на создание ОС одинаков.</w:t>
      </w:r>
    </w:p>
    <w:p w14:paraId="47045524" w14:textId="77777777" w:rsidR="00C543AB" w:rsidRPr="00C543AB" w:rsidRDefault="00C543AB" w:rsidP="00C543AB">
      <w:pPr>
        <w:autoSpaceDE w:val="0"/>
        <w:autoSpaceDN w:val="0"/>
        <w:adjustRightInd w:val="0"/>
        <w:ind w:firstLine="709"/>
      </w:pPr>
      <w:r w:rsidRPr="00C543AB">
        <w:rPr>
          <w:b/>
          <w:bCs/>
        </w:rPr>
        <w:t>Не забудьте об отличиях между налоговым и бухгалтерским учетом.</w:t>
      </w:r>
      <w:r w:rsidRPr="00C543AB">
        <w:t xml:space="preserve"> В налоговом учете:</w:t>
      </w:r>
    </w:p>
    <w:p w14:paraId="0C431BA6" w14:textId="77777777" w:rsidR="00C543AB" w:rsidRPr="00C543AB" w:rsidRDefault="00C543AB" w:rsidP="00715D46">
      <w:pPr>
        <w:numPr>
          <w:ilvl w:val="0"/>
          <w:numId w:val="7"/>
        </w:numPr>
        <w:tabs>
          <w:tab w:val="left" w:pos="540"/>
        </w:tabs>
        <w:autoSpaceDE w:val="0"/>
        <w:autoSpaceDN w:val="0"/>
        <w:adjustRightInd w:val="0"/>
      </w:pPr>
      <w:r w:rsidRPr="00C543AB">
        <w:t>не считаются ОС объекты инвестиционной недвижимости, которые созданы исключительно в целях получения дохода от прироста их стоимости. Если же до момента продажи планируете сдавать инвестиционную недвижимость в аренду, признайте ее ОС (п. 1 ст. 256, п. 1 ст. 257 НК РФ, Письмо Минфина России от 13.09.2019 N 03-03-06/1/70481);</w:t>
      </w:r>
    </w:p>
    <w:p w14:paraId="0588736B" w14:textId="77777777" w:rsidR="00C543AB" w:rsidRPr="00C543AB" w:rsidRDefault="00C543AB" w:rsidP="00715D46">
      <w:pPr>
        <w:numPr>
          <w:ilvl w:val="0"/>
          <w:numId w:val="7"/>
        </w:numPr>
        <w:tabs>
          <w:tab w:val="left" w:pos="540"/>
        </w:tabs>
        <w:autoSpaceDE w:val="0"/>
        <w:autoSpaceDN w:val="0"/>
        <w:adjustRightInd w:val="0"/>
      </w:pPr>
      <w:r w:rsidRPr="00C543AB">
        <w:t>проценты по заемным обязательствам в стоимость ОС не включают (Письмо Минфина России от 10.03.2015 N 03-03-10/12339). Независимо от направлений использования средств проценты учитывают во внереализационных расходах;</w:t>
      </w:r>
    </w:p>
    <w:p w14:paraId="5EC0879E" w14:textId="77777777" w:rsidR="00C543AB" w:rsidRPr="00C543AB" w:rsidRDefault="00C543AB" w:rsidP="00715D46">
      <w:pPr>
        <w:numPr>
          <w:ilvl w:val="0"/>
          <w:numId w:val="7"/>
        </w:numPr>
        <w:tabs>
          <w:tab w:val="left" w:pos="540"/>
        </w:tabs>
        <w:autoSpaceDE w:val="0"/>
        <w:autoSpaceDN w:val="0"/>
        <w:adjustRightInd w:val="0"/>
      </w:pPr>
      <w:r w:rsidRPr="00C543AB">
        <w:t xml:space="preserve">получение отсрочки (рассрочки) на оплату приобретенных для создания ОС материальных ценностей, работ подрядчика, услуг технического заказчика и </w:t>
      </w:r>
      <w:proofErr w:type="gramStart"/>
      <w:r w:rsidRPr="00C543AB">
        <w:t>т.п.</w:t>
      </w:r>
      <w:proofErr w:type="gramEnd"/>
      <w:r w:rsidRPr="00C543AB">
        <w:t xml:space="preserve"> не влияет на первоначальную стоимость ОС;</w:t>
      </w:r>
    </w:p>
    <w:p w14:paraId="1B1F97A3" w14:textId="77777777" w:rsidR="00C543AB" w:rsidRPr="00C543AB" w:rsidRDefault="00C543AB" w:rsidP="00715D46">
      <w:pPr>
        <w:numPr>
          <w:ilvl w:val="0"/>
          <w:numId w:val="7"/>
        </w:numPr>
        <w:tabs>
          <w:tab w:val="left" w:pos="540"/>
        </w:tabs>
        <w:autoSpaceDE w:val="0"/>
        <w:autoSpaceDN w:val="0"/>
        <w:adjustRightInd w:val="0"/>
      </w:pPr>
      <w:r w:rsidRPr="00C543AB">
        <w:t>создание резерва на ликвидацию выводимых из эксплуатации ОС и восстановление окружающей среды предусмотрено только для организаций, добывающих углеводороды, и только в определенной ситуации. Но и в этом случае начисляемый резерв в первоначальную стоимость ОС не включают (п. 4 ст. 267.4 НК РФ);</w:t>
      </w:r>
    </w:p>
    <w:p w14:paraId="2608F686" w14:textId="77777777" w:rsidR="00C543AB" w:rsidRPr="00C543AB" w:rsidRDefault="00C543AB" w:rsidP="00715D46">
      <w:pPr>
        <w:numPr>
          <w:ilvl w:val="0"/>
          <w:numId w:val="7"/>
        </w:numPr>
        <w:tabs>
          <w:tab w:val="left" w:pos="540"/>
        </w:tabs>
        <w:autoSpaceDE w:val="0"/>
        <w:autoSpaceDN w:val="0"/>
        <w:adjustRightInd w:val="0"/>
      </w:pPr>
      <w:r w:rsidRPr="00C543AB">
        <w:t>затраты на пусконаладочные работы, проводимые в целях доведения объекта ОС до состояния, пригодного к использованию, учитывают в его первоначальной стоимости (Письма Минфина России от 20.09.2011 N 03-03-06/1/560 (п. 1), от 02.11.2010 N 03-03-06/1/682). Однако скорректировать затраты на пусконаладочные работы на стоимость произведенной продукции нельзя;</w:t>
      </w:r>
    </w:p>
    <w:p w14:paraId="40E62FE5" w14:textId="77777777" w:rsidR="00C543AB" w:rsidRPr="00C543AB" w:rsidRDefault="00C543AB" w:rsidP="00715D46">
      <w:pPr>
        <w:numPr>
          <w:ilvl w:val="0"/>
          <w:numId w:val="7"/>
        </w:numPr>
        <w:tabs>
          <w:tab w:val="left" w:pos="540"/>
        </w:tabs>
        <w:autoSpaceDE w:val="0"/>
        <w:autoSpaceDN w:val="0"/>
        <w:adjustRightInd w:val="0"/>
      </w:pPr>
      <w:r w:rsidRPr="00C543AB">
        <w:lastRenderedPageBreak/>
        <w:t xml:space="preserve">стоимость объектов, сносимых (демонтируемых) с целью высвобождения площадки под новое строительство (площадки под размещение нового оборудования), а также затраты на ликвидацию этих объектов учитывают в первоначальной стоимости создаваемых ОС. В отличие от бухгалтерского учета, при этом не имеет значения, ликвидируете вы специально приобретенные под снос объекты или собственные ОС </w:t>
      </w:r>
      <w:r w:rsidRPr="00C543AB">
        <w:rPr>
          <w:b/>
          <w:bCs/>
          <w:vertAlign w:val="superscript"/>
        </w:rPr>
        <w:t>1</w:t>
      </w:r>
      <w:r w:rsidRPr="00C543AB">
        <w:t xml:space="preserve"> (Письма Минфина России от 24.09.2021 N 03-03-06/1/77722, от 02.06.2021 N 03-03-06/1/42998, от 15.12.2016 N 03-03-06/1/75343, от 24.12.2010 N 03-03-06/1/806, от 11.07.2019 N 03-03-06/3/51450, от 03.07.2019 N 03-03-07/48905, от 02.10.2019 N 03-03-06/1/75684).</w:t>
      </w:r>
    </w:p>
    <w:p w14:paraId="59C84D64" w14:textId="77777777" w:rsidR="00C543AB" w:rsidRPr="00C543AB" w:rsidRDefault="00C543AB" w:rsidP="00C543AB">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C543AB" w:rsidRPr="00C543AB" w14:paraId="112BAA04" w14:textId="77777777">
        <w:tc>
          <w:tcPr>
            <w:tcW w:w="180" w:type="dxa"/>
            <w:tcMar>
              <w:top w:w="0" w:type="dxa"/>
              <w:left w:w="0" w:type="dxa"/>
              <w:bottom w:w="0" w:type="dxa"/>
              <w:right w:w="0" w:type="dxa"/>
            </w:tcMar>
          </w:tcPr>
          <w:p w14:paraId="744DD010" w14:textId="77777777" w:rsidR="00C543AB" w:rsidRPr="00C543AB" w:rsidRDefault="00C543AB" w:rsidP="00C543AB">
            <w:pPr>
              <w:autoSpaceDE w:val="0"/>
              <w:autoSpaceDN w:val="0"/>
              <w:adjustRightInd w:val="0"/>
              <w:ind w:firstLine="709"/>
            </w:pPr>
          </w:p>
        </w:tc>
        <w:tc>
          <w:tcPr>
            <w:tcW w:w="195" w:type="dxa"/>
            <w:tcMar>
              <w:top w:w="180" w:type="dxa"/>
              <w:left w:w="0" w:type="dxa"/>
              <w:bottom w:w="180" w:type="dxa"/>
              <w:right w:w="0" w:type="dxa"/>
            </w:tcMar>
          </w:tcPr>
          <w:p w14:paraId="6833F4BD" w14:textId="73680F84" w:rsidR="00C543AB" w:rsidRPr="00C543AB" w:rsidRDefault="00C543AB" w:rsidP="00C543AB">
            <w:pPr>
              <w:autoSpaceDE w:val="0"/>
              <w:autoSpaceDN w:val="0"/>
              <w:adjustRightInd w:val="0"/>
              <w:ind w:firstLine="709"/>
            </w:pPr>
            <w:r w:rsidRPr="00C543AB">
              <w:rPr>
                <w:noProof/>
              </w:rPr>
              <w:drawing>
                <wp:inline distT="0" distB="0" distL="0" distR="0" wp14:anchorId="4BA82AB0" wp14:editId="5264784D">
                  <wp:extent cx="12700" cy="127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2C40EB7A" w14:textId="77777777" w:rsidR="00C543AB" w:rsidRPr="00C543AB" w:rsidRDefault="00C543AB" w:rsidP="00C543AB">
            <w:pPr>
              <w:autoSpaceDE w:val="0"/>
              <w:autoSpaceDN w:val="0"/>
              <w:adjustRightInd w:val="0"/>
              <w:ind w:firstLine="709"/>
            </w:pPr>
            <w:r w:rsidRPr="00C543AB">
              <w:rPr>
                <w:b/>
                <w:bCs/>
                <w:vertAlign w:val="superscript"/>
              </w:rPr>
              <w:t>1</w:t>
            </w:r>
            <w:r w:rsidRPr="00C543AB">
              <w:t xml:space="preserve"> По вопросу признания затрат на ликвидацию собственных ОС и сумм </w:t>
            </w:r>
            <w:proofErr w:type="spellStart"/>
            <w:r w:rsidRPr="00C543AB">
              <w:t>недоначисленной</w:t>
            </w:r>
            <w:proofErr w:type="spellEnd"/>
            <w:r w:rsidRPr="00C543AB">
              <w:t xml:space="preserve"> амортизации по ним у Минфина России была и другая позиция. В соответствии с ней указанные суммы можно единовременно учесть во внереализационных расходах на основании </w:t>
            </w:r>
            <w:proofErr w:type="spellStart"/>
            <w:r w:rsidRPr="00C543AB">
              <w:t>пп</w:t>
            </w:r>
            <w:proofErr w:type="spellEnd"/>
            <w:r w:rsidRPr="00C543AB">
              <w:t>. 8 п. 1 ст. 265 НК РФ (Письма от 10.09.2012 N 03-03-06/1/475, от 11.09.2009 N 03-05-05-01/55). Это рискованно, но примеры судебных актов в пользу налогоплательщика есть.</w:t>
            </w:r>
          </w:p>
        </w:tc>
        <w:tc>
          <w:tcPr>
            <w:tcW w:w="180" w:type="dxa"/>
            <w:tcMar>
              <w:top w:w="0" w:type="dxa"/>
              <w:left w:w="0" w:type="dxa"/>
              <w:bottom w:w="0" w:type="dxa"/>
              <w:right w:w="0" w:type="dxa"/>
            </w:tcMar>
          </w:tcPr>
          <w:p w14:paraId="5196619D" w14:textId="77777777" w:rsidR="00C543AB" w:rsidRPr="00C543AB" w:rsidRDefault="00C543AB" w:rsidP="00C543AB">
            <w:pPr>
              <w:autoSpaceDE w:val="0"/>
              <w:autoSpaceDN w:val="0"/>
              <w:adjustRightInd w:val="0"/>
              <w:ind w:firstLine="709"/>
            </w:pPr>
          </w:p>
        </w:tc>
      </w:tr>
    </w:tbl>
    <w:p w14:paraId="53261718" w14:textId="77777777" w:rsidR="00C543AB" w:rsidRPr="00C543AB" w:rsidRDefault="00C543AB" w:rsidP="00C543AB">
      <w:pPr>
        <w:autoSpaceDE w:val="0"/>
        <w:autoSpaceDN w:val="0"/>
        <w:adjustRightInd w:val="0"/>
        <w:ind w:firstLine="709"/>
      </w:pPr>
      <w:r w:rsidRPr="00C543AB">
        <w:t>Моментом ввода ОС в эксплуатацию считайте событие, фиксирующее готовность объекта к использованию по назначению, документально оформленное в установленном порядке. И только в случае неясности с определением готовности к использованию в качестве даты ввода в эксплуатацию примите дату начала использования объекта в деятельности организации (Письма Минфина России от 21.06.2019 N 03-03-06/1/45357, от 20.05.2019 N 03-03-06/1/35949, от 10.02.2020 N 03-05-05-01/8435).</w:t>
      </w:r>
    </w:p>
    <w:p w14:paraId="7750E409" w14:textId="77777777" w:rsidR="00C543AB" w:rsidRPr="00C543AB" w:rsidRDefault="00C543AB" w:rsidP="00C543AB">
      <w:pPr>
        <w:autoSpaceDE w:val="0"/>
        <w:autoSpaceDN w:val="0"/>
        <w:adjustRightInd w:val="0"/>
        <w:ind w:firstLine="709"/>
      </w:pPr>
      <w:r w:rsidRPr="00C543AB">
        <w:t>Начислять амортизацию начинайте с 1-го числа месяца, следующего за месяцем, в котором этот объект был введен в эксплуатацию (п. 4 ст. 259 НК РФ).</w:t>
      </w:r>
    </w:p>
    <w:p w14:paraId="754911D2" w14:textId="77777777" w:rsidR="00C543AB" w:rsidRPr="00C543AB" w:rsidRDefault="00C543AB" w:rsidP="00C543AB">
      <w:pPr>
        <w:autoSpaceDE w:val="0"/>
        <w:autoSpaceDN w:val="0"/>
        <w:adjustRightInd w:val="0"/>
        <w:ind w:firstLine="709"/>
      </w:pPr>
      <w:r w:rsidRPr="00C543AB">
        <w:rPr>
          <w:b/>
          <w:bCs/>
        </w:rPr>
        <w:t>Обратите внимание</w:t>
      </w:r>
      <w:r w:rsidRPr="00C543AB">
        <w:t>: по мнению Минфина России, начисленная амортизация по объекту основных средств учитывается при определении налоговой базы по налогу на прибыль организации, если такой объект используется налогоплательщиком для извлечения дохода (Письма от 23.06.2021 N 03-03-06/1/49256, от 01.04.2020 N 03-03-06/1/26179, от 27.11.2019 N 03-03-06/1/92176). Соответственно, если объект к эксплуатации готов, но фактически не используется, то возникают риски с учетом в расходах начисленной амортизации.</w:t>
      </w:r>
    </w:p>
    <w:p w14:paraId="0F3D9C81" w14:textId="77777777" w:rsidR="00C543AB" w:rsidRPr="00C543AB" w:rsidRDefault="00C543AB" w:rsidP="00C543AB">
      <w:pPr>
        <w:autoSpaceDE w:val="0"/>
        <w:autoSpaceDN w:val="0"/>
        <w:adjustRightInd w:val="0"/>
        <w:ind w:firstLine="709"/>
      </w:pPr>
    </w:p>
    <w:p w14:paraId="49A9B40A" w14:textId="77777777" w:rsidR="00C543AB" w:rsidRPr="00C543AB" w:rsidRDefault="00C543AB" w:rsidP="00C543AB">
      <w:pPr>
        <w:autoSpaceDE w:val="0"/>
        <w:autoSpaceDN w:val="0"/>
        <w:adjustRightInd w:val="0"/>
        <w:ind w:firstLine="709"/>
      </w:pPr>
      <w:r w:rsidRPr="00C543AB">
        <w:rPr>
          <w:b/>
          <w:bCs/>
        </w:rPr>
        <w:t>3. Особенности документального оформления и учета при строительстве объектов основных средств</w:t>
      </w:r>
    </w:p>
    <w:p w14:paraId="0E6CBFCC" w14:textId="77777777" w:rsidR="00C543AB" w:rsidRPr="00C543AB" w:rsidRDefault="00C543AB" w:rsidP="00C543AB">
      <w:pPr>
        <w:autoSpaceDE w:val="0"/>
        <w:autoSpaceDN w:val="0"/>
        <w:adjustRightInd w:val="0"/>
        <w:ind w:firstLine="709"/>
      </w:pPr>
      <w:r w:rsidRPr="00C543AB">
        <w:rPr>
          <w:b/>
          <w:bCs/>
        </w:rPr>
        <w:t>3.1. Какие документы оформляют при строительстве основных средств</w:t>
      </w:r>
    </w:p>
    <w:p w14:paraId="7D06B89E" w14:textId="77777777" w:rsidR="00C543AB" w:rsidRPr="00C543AB" w:rsidRDefault="00C543AB" w:rsidP="00C543AB">
      <w:pPr>
        <w:autoSpaceDE w:val="0"/>
        <w:autoSpaceDN w:val="0"/>
        <w:adjustRightInd w:val="0"/>
        <w:ind w:firstLine="709"/>
      </w:pPr>
      <w:r w:rsidRPr="00C543AB">
        <w:rPr>
          <w:b/>
          <w:bCs/>
        </w:rPr>
        <w:t>Для приемки работ (этапов работ) по строительству объектов ОС</w:t>
      </w:r>
      <w:r w:rsidRPr="00C543AB">
        <w:t>, выполненных подрядчиком, составляют акт о приемке выполненных работ. Его форму вы можете разработать самостоятельно, включив в нее все обязательные реквизиты первичного учетного документа, либо использовать унифицированную форму N КС-2.</w:t>
      </w:r>
    </w:p>
    <w:p w14:paraId="05E5787E" w14:textId="77777777" w:rsidR="00C543AB" w:rsidRPr="00C543AB" w:rsidRDefault="00C543AB" w:rsidP="00C543AB">
      <w:pPr>
        <w:autoSpaceDE w:val="0"/>
        <w:autoSpaceDN w:val="0"/>
        <w:adjustRightInd w:val="0"/>
        <w:ind w:firstLine="709"/>
      </w:pPr>
      <w:r w:rsidRPr="00C543AB">
        <w:t>На основании акта заполняют справку о стоимости выполненных работ и затрат, которую применяют для расчетов за выполненные работы. Ее можно составить по форме N КС-3.</w:t>
      </w:r>
    </w:p>
    <w:p w14:paraId="4F4C2D40" w14:textId="77777777" w:rsidR="00C543AB" w:rsidRPr="00C543AB" w:rsidRDefault="00C543AB" w:rsidP="00C543AB">
      <w:pPr>
        <w:autoSpaceDE w:val="0"/>
        <w:autoSpaceDN w:val="0"/>
        <w:adjustRightInd w:val="0"/>
        <w:ind w:firstLine="709"/>
      </w:pPr>
      <w:r w:rsidRPr="00C543AB">
        <w:t xml:space="preserve">Если поэтапная сдача работ договором не предусмотрена, то в процессе строительства часто составляют промежуточные акты по форме N КС-2 и промежуточные справки по форме N КС-3. Они не являются подтверждением приемки, а лишь фиксируют фактический </w:t>
      </w:r>
      <w:r w:rsidRPr="00C543AB">
        <w:lastRenderedPageBreak/>
        <w:t>объем выполненных за отчетный период работ и служат основанием для расчетов между заказчиком и подрядчиком. Для этого такой порядок расчетов нужно закрепить в заключенном договоре.</w:t>
      </w:r>
    </w:p>
    <w:p w14:paraId="3870C1EC" w14:textId="77777777" w:rsidR="00C543AB" w:rsidRPr="00C543AB" w:rsidRDefault="00C543AB" w:rsidP="00C543AB">
      <w:pPr>
        <w:autoSpaceDE w:val="0"/>
        <w:autoSpaceDN w:val="0"/>
        <w:adjustRightInd w:val="0"/>
        <w:ind w:firstLine="709"/>
      </w:pPr>
      <w:r w:rsidRPr="00C543AB">
        <w:rPr>
          <w:b/>
          <w:bCs/>
        </w:rPr>
        <w:t>Для оформления строительных работ, выполненных хозяйственным способом</w:t>
      </w:r>
      <w:r w:rsidRPr="00C543AB">
        <w:t xml:space="preserve"> (собственными силами), вы можете составить акт по таким же формам - разработанной самостоятельно или N КС-2. В этом случае акт подписывают руководители организации и подразделения, выполнившего работы.</w:t>
      </w:r>
    </w:p>
    <w:p w14:paraId="58CC541F" w14:textId="77777777" w:rsidR="00C543AB" w:rsidRPr="00C543AB" w:rsidRDefault="00C543AB" w:rsidP="00C543AB">
      <w:pPr>
        <w:autoSpaceDE w:val="0"/>
        <w:autoSpaceDN w:val="0"/>
        <w:adjustRightInd w:val="0"/>
        <w:ind w:firstLine="709"/>
      </w:pPr>
      <w:r w:rsidRPr="00C543AB">
        <w:rPr>
          <w:b/>
          <w:bCs/>
        </w:rPr>
        <w:t>Для ввода в эксплуатацию объектов капитального строительства и принятия их к бухгалтерскому учету</w:t>
      </w:r>
      <w:r w:rsidRPr="00C543AB">
        <w:t xml:space="preserve"> (списания капитальных вложений с кредита счета 08 в дебет счета 01 "Основные средства" или счета 03 "Доходные вложения в материальные ценности") можно составить акт приемки законченного строительством объекта приемочной комиссией по форме N КС-14 или акт приемки законченного строительством объекта по форме N КС-11. Эти акты также служат основанием для окончательного расчета с подрядчиком за выполненные работы.</w:t>
      </w:r>
    </w:p>
    <w:p w14:paraId="31C41DDA" w14:textId="77777777" w:rsidR="00C543AB" w:rsidRPr="00C543AB" w:rsidRDefault="00C543AB" w:rsidP="00C543AB">
      <w:pPr>
        <w:autoSpaceDE w:val="0"/>
        <w:autoSpaceDN w:val="0"/>
        <w:adjustRightInd w:val="0"/>
        <w:ind w:firstLine="709"/>
      </w:pPr>
      <w:r w:rsidRPr="00C543AB">
        <w:t>Кроме того, принять объекты капстроительства к бухгалтерскому учету в качестве ОС и зафиксировать их ввод в эксплуатацию можно с помощью акта о приеме-передаче здания (сооружения) по форме N ОС-1а или по самостоятельно разработанной форме, содержащей все обязательные реквизиты первичного учетного документа.</w:t>
      </w:r>
    </w:p>
    <w:p w14:paraId="4BB9FFF3" w14:textId="77777777" w:rsidR="00C543AB" w:rsidRPr="00C543AB" w:rsidRDefault="00C543AB" w:rsidP="00C543AB">
      <w:pPr>
        <w:autoSpaceDE w:val="0"/>
        <w:autoSpaceDN w:val="0"/>
        <w:adjustRightInd w:val="0"/>
        <w:ind w:firstLine="709"/>
      </w:pPr>
      <w:r w:rsidRPr="00C543AB">
        <w:t>Формы первичных учетных документов для оформления операций по строительству ОС и принятию их к учету утвердите в учетной политике (ч. 1, 4 ст. 9 Закона о бухгалтерском учете, п. 4 ПБУ 1/2008 "Учетная политика организации").</w:t>
      </w:r>
    </w:p>
    <w:p w14:paraId="292BA875" w14:textId="77777777" w:rsidR="00C543AB" w:rsidRPr="00C543AB" w:rsidRDefault="00C543AB" w:rsidP="00C543AB">
      <w:pPr>
        <w:autoSpaceDE w:val="0"/>
        <w:autoSpaceDN w:val="0"/>
        <w:adjustRightInd w:val="0"/>
        <w:ind w:firstLine="709"/>
      </w:pPr>
      <w:r w:rsidRPr="00C543AB">
        <w:rPr>
          <w:b/>
          <w:bCs/>
        </w:rPr>
        <w:t>3.2. Как отражать в бухгалтерском и налоговом учете затраты на строительство объектов основных средств</w:t>
      </w:r>
    </w:p>
    <w:p w14:paraId="0AEA6B9F" w14:textId="77777777" w:rsidR="00C543AB" w:rsidRPr="00C543AB" w:rsidRDefault="00C543AB" w:rsidP="00C543AB">
      <w:pPr>
        <w:autoSpaceDE w:val="0"/>
        <w:autoSpaceDN w:val="0"/>
        <w:adjustRightInd w:val="0"/>
        <w:ind w:firstLine="709"/>
      </w:pPr>
      <w:r w:rsidRPr="00C543AB">
        <w:t>Затраты на строительство включайте:</w:t>
      </w:r>
    </w:p>
    <w:p w14:paraId="5E2F6171" w14:textId="77777777" w:rsidR="00C543AB" w:rsidRPr="00C543AB" w:rsidRDefault="00C543AB" w:rsidP="00715D46">
      <w:pPr>
        <w:numPr>
          <w:ilvl w:val="0"/>
          <w:numId w:val="8"/>
        </w:numPr>
        <w:tabs>
          <w:tab w:val="left" w:pos="540"/>
        </w:tabs>
        <w:autoSpaceDE w:val="0"/>
        <w:autoSpaceDN w:val="0"/>
        <w:adjustRightInd w:val="0"/>
      </w:pPr>
      <w:r w:rsidRPr="00C543AB">
        <w:t>в капитальные вложения в связи с созданием объекта ОС в бухгалтерском учете;</w:t>
      </w:r>
    </w:p>
    <w:p w14:paraId="5ABA0C1C" w14:textId="77777777" w:rsidR="00C543AB" w:rsidRPr="00C543AB" w:rsidRDefault="00C543AB" w:rsidP="00715D46">
      <w:pPr>
        <w:numPr>
          <w:ilvl w:val="0"/>
          <w:numId w:val="8"/>
        </w:numPr>
        <w:tabs>
          <w:tab w:val="left" w:pos="540"/>
        </w:tabs>
        <w:autoSpaceDE w:val="0"/>
        <w:autoSpaceDN w:val="0"/>
        <w:adjustRightInd w:val="0"/>
      </w:pPr>
      <w:r w:rsidRPr="00C543AB">
        <w:t>в первоначальную стоимость ОС в налоговом учете.</w:t>
      </w:r>
    </w:p>
    <w:p w14:paraId="2E6F62C4" w14:textId="77777777" w:rsidR="00C543AB" w:rsidRPr="00C543AB" w:rsidRDefault="00C543AB" w:rsidP="00C543AB">
      <w:pPr>
        <w:autoSpaceDE w:val="0"/>
        <w:autoSpaceDN w:val="0"/>
        <w:adjustRightInd w:val="0"/>
        <w:ind w:firstLine="709"/>
      </w:pPr>
    </w:p>
    <w:p w14:paraId="022CD5D2" w14:textId="77777777" w:rsidR="00C543AB" w:rsidRPr="00C543AB" w:rsidRDefault="00C543AB" w:rsidP="00C543AB">
      <w:pPr>
        <w:autoSpaceDE w:val="0"/>
        <w:autoSpaceDN w:val="0"/>
        <w:adjustRightInd w:val="0"/>
        <w:ind w:firstLine="709"/>
      </w:pPr>
      <w:r w:rsidRPr="00C543AB">
        <w:rPr>
          <w:b/>
          <w:bCs/>
        </w:rPr>
        <w:t>3.2.1. Как отражать в бухгалтерском учете затраты на строительство объектов основных средств</w:t>
      </w:r>
    </w:p>
    <w:p w14:paraId="0D1379E3" w14:textId="77777777" w:rsidR="00C543AB" w:rsidRPr="00C543AB" w:rsidRDefault="00C543AB" w:rsidP="00C543AB">
      <w:pPr>
        <w:autoSpaceDE w:val="0"/>
        <w:autoSpaceDN w:val="0"/>
        <w:adjustRightInd w:val="0"/>
        <w:ind w:firstLine="709"/>
      </w:pPr>
      <w:r w:rsidRPr="00C543AB">
        <w:t>В капитальные вложения в качестве фактических затрат на строительство включите:</w:t>
      </w:r>
    </w:p>
    <w:p w14:paraId="3F37AD78" w14:textId="77777777" w:rsidR="00C543AB" w:rsidRPr="00C543AB" w:rsidRDefault="00C543AB" w:rsidP="00715D46">
      <w:pPr>
        <w:numPr>
          <w:ilvl w:val="0"/>
          <w:numId w:val="9"/>
        </w:numPr>
        <w:tabs>
          <w:tab w:val="left" w:pos="540"/>
        </w:tabs>
        <w:autoSpaceDE w:val="0"/>
        <w:autoSpaceDN w:val="0"/>
        <w:adjustRightInd w:val="0"/>
      </w:pPr>
      <w:r w:rsidRPr="00C543AB">
        <w:t>затраты на подготовку строительной площадки, включая затраты на снос расположенных на ней строений, если эти объекты не учитывались организацией в качестве ОС (</w:t>
      </w:r>
      <w:proofErr w:type="spellStart"/>
      <w:r w:rsidRPr="00C543AB">
        <w:t>пп</w:t>
      </w:r>
      <w:proofErr w:type="spellEnd"/>
      <w:r w:rsidRPr="00C543AB">
        <w:t xml:space="preserve">. "д" п. 5, </w:t>
      </w:r>
      <w:proofErr w:type="spellStart"/>
      <w:r w:rsidRPr="00C543AB">
        <w:t>пп</w:t>
      </w:r>
      <w:proofErr w:type="spellEnd"/>
      <w:r w:rsidRPr="00C543AB">
        <w:t>. "к" п. 16 ФСБУ 26/2020);</w:t>
      </w:r>
    </w:p>
    <w:p w14:paraId="5606A14F" w14:textId="77777777" w:rsidR="00C543AB" w:rsidRPr="00C543AB" w:rsidRDefault="00C543AB" w:rsidP="00715D46">
      <w:pPr>
        <w:numPr>
          <w:ilvl w:val="0"/>
          <w:numId w:val="9"/>
        </w:numPr>
        <w:tabs>
          <w:tab w:val="left" w:pos="540"/>
        </w:tabs>
        <w:autoSpaceDE w:val="0"/>
        <w:autoSpaceDN w:val="0"/>
        <w:adjustRightInd w:val="0"/>
      </w:pPr>
      <w:r w:rsidRPr="00C543AB">
        <w:t>затраты на подготовку проектной, рабочей документации, получение разрешений на строительство (</w:t>
      </w:r>
      <w:proofErr w:type="spellStart"/>
      <w:r w:rsidRPr="00C543AB">
        <w:t>пп</w:t>
      </w:r>
      <w:proofErr w:type="spellEnd"/>
      <w:r w:rsidRPr="00C543AB">
        <w:t>. "г" п. 5 ФСБУ 26/2020);</w:t>
      </w:r>
    </w:p>
    <w:p w14:paraId="5767449D" w14:textId="77777777" w:rsidR="00C543AB" w:rsidRPr="00C543AB" w:rsidRDefault="00C543AB" w:rsidP="00715D46">
      <w:pPr>
        <w:numPr>
          <w:ilvl w:val="0"/>
          <w:numId w:val="9"/>
        </w:numPr>
        <w:tabs>
          <w:tab w:val="left" w:pos="540"/>
        </w:tabs>
        <w:autoSpaceDE w:val="0"/>
        <w:autoSpaceDN w:val="0"/>
        <w:adjustRightInd w:val="0"/>
      </w:pPr>
      <w:r w:rsidRPr="00C543AB">
        <w:t>затраты на авторский надзор (</w:t>
      </w:r>
      <w:proofErr w:type="spellStart"/>
      <w:r w:rsidRPr="00C543AB">
        <w:t>пп</w:t>
      </w:r>
      <w:proofErr w:type="spellEnd"/>
      <w:r w:rsidRPr="00C543AB">
        <w:t>. "е" п. 5 ФСБУ 26/2020);</w:t>
      </w:r>
    </w:p>
    <w:p w14:paraId="2FC030F9" w14:textId="77777777" w:rsidR="00C543AB" w:rsidRPr="00C543AB" w:rsidRDefault="00C543AB" w:rsidP="00715D46">
      <w:pPr>
        <w:numPr>
          <w:ilvl w:val="0"/>
          <w:numId w:val="9"/>
        </w:numPr>
        <w:tabs>
          <w:tab w:val="left" w:pos="540"/>
        </w:tabs>
        <w:autoSpaceDE w:val="0"/>
        <w:autoSpaceDN w:val="0"/>
        <w:adjustRightInd w:val="0"/>
      </w:pPr>
      <w:r w:rsidRPr="00C543AB">
        <w:t xml:space="preserve">стоимость материальных ценностей (материалов, комплектующих, инструментов и </w:t>
      </w:r>
      <w:proofErr w:type="gramStart"/>
      <w:r w:rsidRPr="00C543AB">
        <w:t>т.п.</w:t>
      </w:r>
      <w:proofErr w:type="gramEnd"/>
      <w:r w:rsidRPr="00C543AB">
        <w:t>), потребленных в процессе строительства (</w:t>
      </w:r>
      <w:proofErr w:type="spellStart"/>
      <w:r w:rsidRPr="00C543AB">
        <w:t>пп</w:t>
      </w:r>
      <w:proofErr w:type="spellEnd"/>
      <w:r w:rsidRPr="00C543AB">
        <w:t>. "б" п. 10 ФСБУ 26/2020);</w:t>
      </w:r>
    </w:p>
    <w:p w14:paraId="7B23968C" w14:textId="77777777" w:rsidR="00C543AB" w:rsidRPr="00C543AB" w:rsidRDefault="00C543AB" w:rsidP="00715D46">
      <w:pPr>
        <w:numPr>
          <w:ilvl w:val="0"/>
          <w:numId w:val="9"/>
        </w:numPr>
        <w:tabs>
          <w:tab w:val="left" w:pos="540"/>
        </w:tabs>
        <w:autoSpaceDE w:val="0"/>
        <w:autoSpaceDN w:val="0"/>
        <w:adjustRightInd w:val="0"/>
      </w:pPr>
      <w:r w:rsidRPr="00C543AB">
        <w:t>затраты на оплату строительно-монтажных работ, выполненных подрядчиками, и услуг технического заказчика;</w:t>
      </w:r>
    </w:p>
    <w:p w14:paraId="1F536DC0" w14:textId="77777777" w:rsidR="00C543AB" w:rsidRPr="00C543AB" w:rsidRDefault="00C543AB" w:rsidP="00715D46">
      <w:pPr>
        <w:numPr>
          <w:ilvl w:val="0"/>
          <w:numId w:val="9"/>
        </w:numPr>
        <w:tabs>
          <w:tab w:val="left" w:pos="540"/>
        </w:tabs>
        <w:autoSpaceDE w:val="0"/>
        <w:autoSpaceDN w:val="0"/>
        <w:adjustRightInd w:val="0"/>
      </w:pPr>
      <w:r w:rsidRPr="00C543AB">
        <w:t>амортизацию объектов ОС - строительных машин и оборудования, используемых при строительстве основного средства (</w:t>
      </w:r>
      <w:proofErr w:type="spellStart"/>
      <w:r w:rsidRPr="00C543AB">
        <w:t>пп</w:t>
      </w:r>
      <w:proofErr w:type="spellEnd"/>
      <w:r w:rsidRPr="00C543AB">
        <w:t>. "в" п. 10 ФСБУ 26/2020);</w:t>
      </w:r>
    </w:p>
    <w:p w14:paraId="5EA62003" w14:textId="77777777" w:rsidR="00C543AB" w:rsidRPr="00C543AB" w:rsidRDefault="00C543AB" w:rsidP="00715D46">
      <w:pPr>
        <w:numPr>
          <w:ilvl w:val="0"/>
          <w:numId w:val="9"/>
        </w:numPr>
        <w:tabs>
          <w:tab w:val="left" w:pos="540"/>
        </w:tabs>
        <w:autoSpaceDE w:val="0"/>
        <w:autoSpaceDN w:val="0"/>
        <w:adjustRightInd w:val="0"/>
      </w:pPr>
      <w:r w:rsidRPr="00C543AB">
        <w:lastRenderedPageBreak/>
        <w:t>заработную плату работников организации, занятых на строительстве основного средства, а также страховые взносы с нее (</w:t>
      </w:r>
      <w:proofErr w:type="spellStart"/>
      <w:r w:rsidRPr="00C543AB">
        <w:t>пп</w:t>
      </w:r>
      <w:proofErr w:type="spellEnd"/>
      <w:r w:rsidRPr="00C543AB">
        <w:t>. "д" п. 10 ФСБУ 26/2020);</w:t>
      </w:r>
    </w:p>
    <w:p w14:paraId="2626F4F3" w14:textId="77777777" w:rsidR="00C543AB" w:rsidRPr="00C543AB" w:rsidRDefault="00C543AB" w:rsidP="00715D46">
      <w:pPr>
        <w:numPr>
          <w:ilvl w:val="0"/>
          <w:numId w:val="9"/>
        </w:numPr>
        <w:tabs>
          <w:tab w:val="left" w:pos="540"/>
        </w:tabs>
        <w:autoSpaceDE w:val="0"/>
        <w:autoSpaceDN w:val="0"/>
        <w:adjustRightInd w:val="0"/>
      </w:pPr>
      <w:r w:rsidRPr="00C543AB">
        <w:t>затраты на техобслуживание и текущий (как правило, проводимый с периодичностью менее года) ремонт основных средств, используемых в строительстве (</w:t>
      </w:r>
      <w:proofErr w:type="spellStart"/>
      <w:r w:rsidRPr="00C543AB">
        <w:t>пп</w:t>
      </w:r>
      <w:proofErr w:type="spellEnd"/>
      <w:r w:rsidRPr="00C543AB">
        <w:t>. "г" п. 10 ФСБУ 26/2020);</w:t>
      </w:r>
    </w:p>
    <w:p w14:paraId="3F8FCA4C" w14:textId="77777777" w:rsidR="00C543AB" w:rsidRPr="00C543AB" w:rsidRDefault="00C543AB" w:rsidP="00715D46">
      <w:pPr>
        <w:numPr>
          <w:ilvl w:val="0"/>
          <w:numId w:val="9"/>
        </w:numPr>
        <w:tabs>
          <w:tab w:val="left" w:pos="540"/>
        </w:tabs>
        <w:autoSpaceDE w:val="0"/>
        <w:autoSpaceDN w:val="0"/>
        <w:adjustRightInd w:val="0"/>
      </w:pPr>
      <w:r w:rsidRPr="00C543AB">
        <w:t>транспортные расходы на доставку строительных материалов, техники и работников;</w:t>
      </w:r>
    </w:p>
    <w:p w14:paraId="0A508C0C" w14:textId="77777777" w:rsidR="00C543AB" w:rsidRPr="00C543AB" w:rsidRDefault="00C543AB" w:rsidP="00715D46">
      <w:pPr>
        <w:numPr>
          <w:ilvl w:val="0"/>
          <w:numId w:val="9"/>
        </w:numPr>
        <w:tabs>
          <w:tab w:val="left" w:pos="540"/>
        </w:tabs>
        <w:autoSpaceDE w:val="0"/>
        <w:autoSpaceDN w:val="0"/>
        <w:adjustRightInd w:val="0"/>
      </w:pPr>
      <w:r w:rsidRPr="00C543AB">
        <w:t>суммы, уплачиваемые за аренду строительной техники;</w:t>
      </w:r>
    </w:p>
    <w:p w14:paraId="4F1951F2" w14:textId="77777777" w:rsidR="00C543AB" w:rsidRPr="00C543AB" w:rsidRDefault="00C543AB" w:rsidP="00715D46">
      <w:pPr>
        <w:numPr>
          <w:ilvl w:val="0"/>
          <w:numId w:val="9"/>
        </w:numPr>
        <w:tabs>
          <w:tab w:val="left" w:pos="540"/>
        </w:tabs>
        <w:autoSpaceDE w:val="0"/>
        <w:autoSpaceDN w:val="0"/>
        <w:adjustRightInd w:val="0"/>
      </w:pPr>
      <w:r w:rsidRPr="00C543AB">
        <w:t>иные затраты, возникающие в связи со строительством объекта.</w:t>
      </w:r>
    </w:p>
    <w:p w14:paraId="1969837D" w14:textId="77777777" w:rsidR="00C543AB" w:rsidRPr="00C543AB" w:rsidRDefault="00C543AB" w:rsidP="00C543AB">
      <w:pPr>
        <w:autoSpaceDE w:val="0"/>
        <w:autoSpaceDN w:val="0"/>
        <w:adjustRightInd w:val="0"/>
        <w:ind w:firstLine="709"/>
      </w:pPr>
      <w:r w:rsidRPr="00C543AB">
        <w:rPr>
          <w:b/>
          <w:bCs/>
        </w:rPr>
        <w:t xml:space="preserve">Затраты на строительство ОС отражайте по дебету счета 08, субсчет </w:t>
      </w:r>
      <w:proofErr w:type="gramStart"/>
      <w:r w:rsidRPr="00C543AB">
        <w:rPr>
          <w:b/>
          <w:bCs/>
        </w:rPr>
        <w:t>08-3</w:t>
      </w:r>
      <w:proofErr w:type="gramEnd"/>
      <w:r w:rsidRPr="00C543AB">
        <w:rPr>
          <w:b/>
          <w:bCs/>
        </w:rPr>
        <w:t xml:space="preserve"> "Строительство объектов основных средств",</w:t>
      </w:r>
      <w:r w:rsidRPr="00C543AB">
        <w:t xml:space="preserve"> в корреспонденции со счетами учета материальных ценностей, расчетов с контрагентами, накопленной амортизации и пр. При этом не имеет значения, строите вы ОС собственными силами или привлекаете подрядчиков.</w:t>
      </w:r>
    </w:p>
    <w:p w14:paraId="7FE60C53" w14:textId="77777777" w:rsidR="00C543AB" w:rsidRPr="00C543AB" w:rsidRDefault="00C543AB" w:rsidP="00C543AB">
      <w:pPr>
        <w:autoSpaceDE w:val="0"/>
        <w:autoSpaceDN w:val="0"/>
        <w:adjustRightInd w:val="0"/>
        <w:ind w:firstLine="709"/>
      </w:pPr>
      <w:r w:rsidRPr="00C543AB">
        <w:t xml:space="preserve">На дату завершения капитальных вложений сумму затрат, накопленную на счете 08, субсчет </w:t>
      </w:r>
      <w:proofErr w:type="gramStart"/>
      <w:r w:rsidRPr="00C543AB">
        <w:t>08-3</w:t>
      </w:r>
      <w:proofErr w:type="gramEnd"/>
      <w:r w:rsidRPr="00C543AB">
        <w:t>, спишите в дебет:</w:t>
      </w:r>
    </w:p>
    <w:p w14:paraId="3773DC04" w14:textId="77777777" w:rsidR="00C543AB" w:rsidRPr="00C543AB" w:rsidRDefault="00C543AB" w:rsidP="00715D46">
      <w:pPr>
        <w:numPr>
          <w:ilvl w:val="0"/>
          <w:numId w:val="10"/>
        </w:numPr>
        <w:tabs>
          <w:tab w:val="left" w:pos="540"/>
        </w:tabs>
        <w:autoSpaceDE w:val="0"/>
        <w:autoSpaceDN w:val="0"/>
        <w:adjustRightInd w:val="0"/>
      </w:pPr>
      <w:r w:rsidRPr="00C543AB">
        <w:t>счета 03, если основные средства предназначены для сдачи в аренду или получения дохода от прироста стоимости;</w:t>
      </w:r>
    </w:p>
    <w:p w14:paraId="72CC55B3" w14:textId="77777777" w:rsidR="00C543AB" w:rsidRPr="00C543AB" w:rsidRDefault="00C543AB" w:rsidP="00715D46">
      <w:pPr>
        <w:numPr>
          <w:ilvl w:val="0"/>
          <w:numId w:val="10"/>
        </w:numPr>
        <w:tabs>
          <w:tab w:val="left" w:pos="540"/>
        </w:tabs>
        <w:autoSpaceDE w:val="0"/>
        <w:autoSpaceDN w:val="0"/>
        <w:adjustRightInd w:val="0"/>
      </w:pPr>
      <w:r w:rsidRPr="00C543AB">
        <w:t>счета 01 - в остальных случаях.</w:t>
      </w:r>
    </w:p>
    <w:p w14:paraId="2400A279" w14:textId="77777777" w:rsidR="00C543AB" w:rsidRPr="00C543AB" w:rsidRDefault="00C543AB" w:rsidP="00C543AB">
      <w:pPr>
        <w:autoSpaceDE w:val="0"/>
        <w:autoSpaceDN w:val="0"/>
        <w:adjustRightInd w:val="0"/>
        <w:ind w:firstLine="709"/>
      </w:pPr>
      <w:r w:rsidRPr="00C543AB">
        <w:t>Основные бухгалтерские записи при строительстве ОС такие:</w:t>
      </w:r>
    </w:p>
    <w:p w14:paraId="4765CBE8" w14:textId="77777777" w:rsidR="00C543AB" w:rsidRPr="00C543AB" w:rsidRDefault="00C543AB" w:rsidP="00C543AB">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C543AB" w:rsidRPr="00C543AB" w14:paraId="380DE18A" w14:textId="77777777">
        <w:tc>
          <w:tcPr>
            <w:tcW w:w="5669" w:type="dxa"/>
            <w:tcBorders>
              <w:top w:val="single" w:sz="4" w:space="0" w:color="auto"/>
              <w:left w:val="single" w:sz="4" w:space="0" w:color="auto"/>
              <w:bottom w:val="single" w:sz="4" w:space="0" w:color="auto"/>
              <w:right w:val="single" w:sz="4" w:space="0" w:color="auto"/>
            </w:tcBorders>
          </w:tcPr>
          <w:p w14:paraId="274C55DB" w14:textId="77777777" w:rsidR="00C543AB" w:rsidRPr="00C543AB" w:rsidRDefault="00C543AB" w:rsidP="00C543AB">
            <w:pPr>
              <w:autoSpaceDE w:val="0"/>
              <w:autoSpaceDN w:val="0"/>
              <w:adjustRightInd w:val="0"/>
              <w:ind w:firstLine="709"/>
            </w:pPr>
            <w:r w:rsidRPr="00C543AB">
              <w:t>Содержание операций</w:t>
            </w:r>
          </w:p>
        </w:tc>
        <w:tc>
          <w:tcPr>
            <w:tcW w:w="1700" w:type="dxa"/>
            <w:tcBorders>
              <w:top w:val="single" w:sz="4" w:space="0" w:color="auto"/>
              <w:left w:val="single" w:sz="4" w:space="0" w:color="auto"/>
              <w:bottom w:val="single" w:sz="4" w:space="0" w:color="auto"/>
              <w:right w:val="single" w:sz="4" w:space="0" w:color="auto"/>
            </w:tcBorders>
          </w:tcPr>
          <w:p w14:paraId="36866C7B" w14:textId="77777777" w:rsidR="00C543AB" w:rsidRPr="00C543AB" w:rsidRDefault="00C543AB" w:rsidP="00C543AB">
            <w:pPr>
              <w:autoSpaceDE w:val="0"/>
              <w:autoSpaceDN w:val="0"/>
              <w:adjustRightInd w:val="0"/>
              <w:ind w:firstLine="709"/>
            </w:pPr>
            <w:r w:rsidRPr="00C543AB">
              <w:t>Дебет</w:t>
            </w:r>
          </w:p>
        </w:tc>
        <w:tc>
          <w:tcPr>
            <w:tcW w:w="1700" w:type="dxa"/>
            <w:tcBorders>
              <w:top w:val="single" w:sz="4" w:space="0" w:color="auto"/>
              <w:left w:val="single" w:sz="4" w:space="0" w:color="auto"/>
              <w:bottom w:val="single" w:sz="4" w:space="0" w:color="auto"/>
              <w:right w:val="single" w:sz="4" w:space="0" w:color="auto"/>
            </w:tcBorders>
          </w:tcPr>
          <w:p w14:paraId="5DFC6DD1" w14:textId="77777777" w:rsidR="00C543AB" w:rsidRPr="00C543AB" w:rsidRDefault="00C543AB" w:rsidP="00C543AB">
            <w:pPr>
              <w:autoSpaceDE w:val="0"/>
              <w:autoSpaceDN w:val="0"/>
              <w:adjustRightInd w:val="0"/>
              <w:ind w:firstLine="709"/>
            </w:pPr>
            <w:r w:rsidRPr="00C543AB">
              <w:t>Кредит</w:t>
            </w:r>
          </w:p>
        </w:tc>
      </w:tr>
      <w:tr w:rsidR="00C543AB" w:rsidRPr="00C543AB" w14:paraId="0EC394C8" w14:textId="77777777">
        <w:tc>
          <w:tcPr>
            <w:tcW w:w="9069" w:type="dxa"/>
            <w:gridSpan w:val="3"/>
            <w:tcBorders>
              <w:top w:val="single" w:sz="4" w:space="0" w:color="auto"/>
              <w:left w:val="single" w:sz="4" w:space="0" w:color="auto"/>
              <w:bottom w:val="single" w:sz="4" w:space="0" w:color="auto"/>
              <w:right w:val="single" w:sz="4" w:space="0" w:color="auto"/>
            </w:tcBorders>
          </w:tcPr>
          <w:p w14:paraId="07923338" w14:textId="77777777" w:rsidR="00C543AB" w:rsidRPr="00C543AB" w:rsidRDefault="00C543AB" w:rsidP="00C543AB">
            <w:pPr>
              <w:autoSpaceDE w:val="0"/>
              <w:autoSpaceDN w:val="0"/>
              <w:adjustRightInd w:val="0"/>
              <w:ind w:firstLine="709"/>
            </w:pPr>
            <w:r w:rsidRPr="00C543AB">
              <w:rPr>
                <w:b/>
                <w:bCs/>
              </w:rPr>
              <w:t>1. В процессе строительства ОС собственными силами</w:t>
            </w:r>
          </w:p>
        </w:tc>
      </w:tr>
      <w:tr w:rsidR="00C543AB" w:rsidRPr="00C543AB" w14:paraId="256264A3" w14:textId="77777777">
        <w:tc>
          <w:tcPr>
            <w:tcW w:w="5669" w:type="dxa"/>
            <w:tcBorders>
              <w:top w:val="single" w:sz="4" w:space="0" w:color="auto"/>
              <w:left w:val="single" w:sz="4" w:space="0" w:color="auto"/>
              <w:bottom w:val="single" w:sz="4" w:space="0" w:color="auto"/>
              <w:right w:val="single" w:sz="4" w:space="0" w:color="auto"/>
            </w:tcBorders>
          </w:tcPr>
          <w:p w14:paraId="002F814B" w14:textId="77777777" w:rsidR="00C543AB" w:rsidRPr="00C543AB" w:rsidRDefault="00C543AB" w:rsidP="00C543AB">
            <w:pPr>
              <w:autoSpaceDE w:val="0"/>
              <w:autoSpaceDN w:val="0"/>
              <w:adjustRightInd w:val="0"/>
              <w:ind w:firstLine="709"/>
            </w:pPr>
            <w:r w:rsidRPr="00C543AB">
              <w:t xml:space="preserve">Фактические затраты на строительство основных средств собственными силами включены в капитальные вложения (в случае значительной отсрочки или рассрочки </w:t>
            </w:r>
            <w:r w:rsidRPr="00C543AB">
              <w:rPr>
                <w:b/>
                <w:bCs/>
                <w:vertAlign w:val="superscript"/>
              </w:rPr>
              <w:t>1</w:t>
            </w:r>
            <w:r w:rsidRPr="00C543AB">
              <w:t xml:space="preserve"> оплаты - величина приведенных затрат)</w:t>
            </w:r>
          </w:p>
        </w:tc>
        <w:tc>
          <w:tcPr>
            <w:tcW w:w="1700" w:type="dxa"/>
            <w:tcBorders>
              <w:top w:val="single" w:sz="4" w:space="0" w:color="auto"/>
              <w:left w:val="single" w:sz="4" w:space="0" w:color="auto"/>
              <w:bottom w:val="single" w:sz="4" w:space="0" w:color="auto"/>
              <w:right w:val="single" w:sz="4" w:space="0" w:color="auto"/>
            </w:tcBorders>
          </w:tcPr>
          <w:p w14:paraId="397FDC69" w14:textId="77777777" w:rsidR="00C543AB" w:rsidRPr="00C543AB" w:rsidRDefault="00C543AB" w:rsidP="00C543AB">
            <w:pPr>
              <w:autoSpaceDE w:val="0"/>
              <w:autoSpaceDN w:val="0"/>
              <w:adjustRightInd w:val="0"/>
              <w:ind w:firstLine="709"/>
            </w:pPr>
            <w:r w:rsidRPr="00C543AB">
              <w:t>08-3</w:t>
            </w:r>
          </w:p>
        </w:tc>
        <w:tc>
          <w:tcPr>
            <w:tcW w:w="1700" w:type="dxa"/>
            <w:tcBorders>
              <w:top w:val="single" w:sz="4" w:space="0" w:color="auto"/>
              <w:left w:val="single" w:sz="4" w:space="0" w:color="auto"/>
              <w:bottom w:val="single" w:sz="4" w:space="0" w:color="auto"/>
              <w:right w:val="single" w:sz="4" w:space="0" w:color="auto"/>
            </w:tcBorders>
          </w:tcPr>
          <w:p w14:paraId="79376A88" w14:textId="77777777" w:rsidR="00C543AB" w:rsidRPr="00C543AB" w:rsidRDefault="00C543AB" w:rsidP="00C543AB">
            <w:pPr>
              <w:autoSpaceDE w:val="0"/>
              <w:autoSpaceDN w:val="0"/>
              <w:adjustRightInd w:val="0"/>
              <w:ind w:firstLine="709"/>
            </w:pPr>
            <w:r w:rsidRPr="00C543AB">
              <w:t>02,</w:t>
            </w:r>
          </w:p>
          <w:p w14:paraId="5DFEC915" w14:textId="77777777" w:rsidR="00C543AB" w:rsidRPr="00C543AB" w:rsidRDefault="00C543AB" w:rsidP="00C543AB">
            <w:pPr>
              <w:autoSpaceDE w:val="0"/>
              <w:autoSpaceDN w:val="0"/>
              <w:adjustRightInd w:val="0"/>
              <w:ind w:firstLine="709"/>
            </w:pPr>
            <w:r w:rsidRPr="00C543AB">
              <w:t>10,</w:t>
            </w:r>
          </w:p>
          <w:p w14:paraId="12751734" w14:textId="77777777" w:rsidR="00C543AB" w:rsidRPr="00C543AB" w:rsidRDefault="00C543AB" w:rsidP="00C543AB">
            <w:pPr>
              <w:autoSpaceDE w:val="0"/>
              <w:autoSpaceDN w:val="0"/>
              <w:adjustRightInd w:val="0"/>
              <w:ind w:firstLine="709"/>
            </w:pPr>
            <w:r w:rsidRPr="00C543AB">
              <w:t>70,</w:t>
            </w:r>
          </w:p>
          <w:p w14:paraId="3107E0EF" w14:textId="77777777" w:rsidR="00C543AB" w:rsidRPr="00C543AB" w:rsidRDefault="00C543AB" w:rsidP="00C543AB">
            <w:pPr>
              <w:autoSpaceDE w:val="0"/>
              <w:autoSpaceDN w:val="0"/>
              <w:adjustRightInd w:val="0"/>
              <w:ind w:firstLine="709"/>
            </w:pPr>
            <w:r w:rsidRPr="00C543AB">
              <w:t>69</w:t>
            </w:r>
          </w:p>
          <w:p w14:paraId="164D0FC3" w14:textId="77777777" w:rsidR="00C543AB" w:rsidRPr="00C543AB" w:rsidRDefault="00C543AB" w:rsidP="00C543AB">
            <w:pPr>
              <w:autoSpaceDE w:val="0"/>
              <w:autoSpaceDN w:val="0"/>
              <w:adjustRightInd w:val="0"/>
              <w:ind w:firstLine="709"/>
            </w:pPr>
            <w:r w:rsidRPr="00C543AB">
              <w:t>и др.</w:t>
            </w:r>
          </w:p>
        </w:tc>
      </w:tr>
      <w:tr w:rsidR="00C543AB" w:rsidRPr="00C543AB" w14:paraId="18668EB6" w14:textId="77777777">
        <w:tc>
          <w:tcPr>
            <w:tcW w:w="9069" w:type="dxa"/>
            <w:gridSpan w:val="3"/>
            <w:tcBorders>
              <w:top w:val="single" w:sz="4" w:space="0" w:color="auto"/>
              <w:left w:val="single" w:sz="4" w:space="0" w:color="auto"/>
              <w:bottom w:val="single" w:sz="4" w:space="0" w:color="auto"/>
              <w:right w:val="single" w:sz="4" w:space="0" w:color="auto"/>
            </w:tcBorders>
          </w:tcPr>
          <w:p w14:paraId="4ABB8EEA" w14:textId="77777777" w:rsidR="00C543AB" w:rsidRPr="00C543AB" w:rsidRDefault="00C543AB" w:rsidP="00C543AB">
            <w:pPr>
              <w:autoSpaceDE w:val="0"/>
              <w:autoSpaceDN w:val="0"/>
              <w:adjustRightInd w:val="0"/>
              <w:ind w:firstLine="709"/>
            </w:pPr>
            <w:r w:rsidRPr="00C543AB">
              <w:t>На последнее число квартала</w:t>
            </w:r>
          </w:p>
        </w:tc>
      </w:tr>
      <w:tr w:rsidR="00C543AB" w:rsidRPr="00C543AB" w14:paraId="73B6721F" w14:textId="77777777">
        <w:tc>
          <w:tcPr>
            <w:tcW w:w="5669" w:type="dxa"/>
            <w:tcBorders>
              <w:top w:val="single" w:sz="4" w:space="0" w:color="auto"/>
              <w:left w:val="single" w:sz="4" w:space="0" w:color="auto"/>
              <w:bottom w:val="single" w:sz="4" w:space="0" w:color="auto"/>
              <w:right w:val="single" w:sz="4" w:space="0" w:color="auto"/>
            </w:tcBorders>
          </w:tcPr>
          <w:p w14:paraId="317D9E94" w14:textId="77777777" w:rsidR="00C543AB" w:rsidRPr="00C543AB" w:rsidRDefault="00C543AB" w:rsidP="00C543AB">
            <w:pPr>
              <w:autoSpaceDE w:val="0"/>
              <w:autoSpaceDN w:val="0"/>
              <w:adjustRightInd w:val="0"/>
              <w:ind w:firstLine="709"/>
            </w:pPr>
            <w:r w:rsidRPr="00C543AB">
              <w:t>Начислен НДС на стоимость СМР, выполненных собственными силами</w:t>
            </w:r>
          </w:p>
        </w:tc>
        <w:tc>
          <w:tcPr>
            <w:tcW w:w="1700" w:type="dxa"/>
            <w:tcBorders>
              <w:top w:val="single" w:sz="4" w:space="0" w:color="auto"/>
              <w:left w:val="single" w:sz="4" w:space="0" w:color="auto"/>
              <w:bottom w:val="single" w:sz="4" w:space="0" w:color="auto"/>
              <w:right w:val="single" w:sz="4" w:space="0" w:color="auto"/>
            </w:tcBorders>
          </w:tcPr>
          <w:p w14:paraId="3B397207" w14:textId="77777777" w:rsidR="00C543AB" w:rsidRPr="00C543AB" w:rsidRDefault="00C543AB" w:rsidP="00C543AB">
            <w:pPr>
              <w:autoSpaceDE w:val="0"/>
              <w:autoSpaceDN w:val="0"/>
              <w:adjustRightInd w:val="0"/>
              <w:ind w:firstLine="709"/>
            </w:pPr>
            <w:r w:rsidRPr="00C543AB">
              <w:t>19</w:t>
            </w:r>
          </w:p>
        </w:tc>
        <w:tc>
          <w:tcPr>
            <w:tcW w:w="1700" w:type="dxa"/>
            <w:tcBorders>
              <w:top w:val="single" w:sz="4" w:space="0" w:color="auto"/>
              <w:left w:val="single" w:sz="4" w:space="0" w:color="auto"/>
              <w:bottom w:val="single" w:sz="4" w:space="0" w:color="auto"/>
              <w:right w:val="single" w:sz="4" w:space="0" w:color="auto"/>
            </w:tcBorders>
          </w:tcPr>
          <w:p w14:paraId="25D83D5A" w14:textId="77777777" w:rsidR="00C543AB" w:rsidRPr="00C543AB" w:rsidRDefault="00C543AB" w:rsidP="00C543AB">
            <w:pPr>
              <w:autoSpaceDE w:val="0"/>
              <w:autoSpaceDN w:val="0"/>
              <w:adjustRightInd w:val="0"/>
              <w:ind w:firstLine="709"/>
            </w:pPr>
            <w:r w:rsidRPr="00C543AB">
              <w:t>68</w:t>
            </w:r>
          </w:p>
        </w:tc>
      </w:tr>
      <w:tr w:rsidR="00C543AB" w:rsidRPr="00C543AB" w14:paraId="5F125F62" w14:textId="77777777">
        <w:tc>
          <w:tcPr>
            <w:tcW w:w="5669" w:type="dxa"/>
            <w:tcBorders>
              <w:top w:val="single" w:sz="4" w:space="0" w:color="auto"/>
              <w:left w:val="single" w:sz="4" w:space="0" w:color="auto"/>
              <w:bottom w:val="single" w:sz="4" w:space="0" w:color="auto"/>
              <w:right w:val="single" w:sz="4" w:space="0" w:color="auto"/>
            </w:tcBorders>
          </w:tcPr>
          <w:p w14:paraId="3944F397" w14:textId="77777777" w:rsidR="00C543AB" w:rsidRPr="00C543AB" w:rsidRDefault="00C543AB" w:rsidP="00C543AB">
            <w:pPr>
              <w:autoSpaceDE w:val="0"/>
              <w:autoSpaceDN w:val="0"/>
              <w:adjustRightInd w:val="0"/>
              <w:ind w:firstLine="709"/>
            </w:pPr>
            <w:r w:rsidRPr="00C543AB">
              <w:t>Принят к вычету НДС со стоимости СМР, выполненных собственными силами</w:t>
            </w:r>
          </w:p>
        </w:tc>
        <w:tc>
          <w:tcPr>
            <w:tcW w:w="1700" w:type="dxa"/>
            <w:tcBorders>
              <w:top w:val="single" w:sz="4" w:space="0" w:color="auto"/>
              <w:left w:val="single" w:sz="4" w:space="0" w:color="auto"/>
              <w:bottom w:val="single" w:sz="4" w:space="0" w:color="auto"/>
              <w:right w:val="single" w:sz="4" w:space="0" w:color="auto"/>
            </w:tcBorders>
          </w:tcPr>
          <w:p w14:paraId="2541CA17" w14:textId="77777777" w:rsidR="00C543AB" w:rsidRPr="00C543AB" w:rsidRDefault="00C543AB" w:rsidP="00C543AB">
            <w:pPr>
              <w:autoSpaceDE w:val="0"/>
              <w:autoSpaceDN w:val="0"/>
              <w:adjustRightInd w:val="0"/>
              <w:ind w:firstLine="709"/>
            </w:pPr>
            <w:r w:rsidRPr="00C543AB">
              <w:t>68</w:t>
            </w:r>
          </w:p>
        </w:tc>
        <w:tc>
          <w:tcPr>
            <w:tcW w:w="1700" w:type="dxa"/>
            <w:tcBorders>
              <w:top w:val="single" w:sz="4" w:space="0" w:color="auto"/>
              <w:left w:val="single" w:sz="4" w:space="0" w:color="auto"/>
              <w:bottom w:val="single" w:sz="4" w:space="0" w:color="auto"/>
              <w:right w:val="single" w:sz="4" w:space="0" w:color="auto"/>
            </w:tcBorders>
          </w:tcPr>
          <w:p w14:paraId="67F28CD9" w14:textId="77777777" w:rsidR="00C543AB" w:rsidRPr="00C543AB" w:rsidRDefault="00C543AB" w:rsidP="00C543AB">
            <w:pPr>
              <w:autoSpaceDE w:val="0"/>
              <w:autoSpaceDN w:val="0"/>
              <w:adjustRightInd w:val="0"/>
              <w:ind w:firstLine="709"/>
            </w:pPr>
            <w:r w:rsidRPr="00C543AB">
              <w:t>19</w:t>
            </w:r>
          </w:p>
        </w:tc>
      </w:tr>
      <w:tr w:rsidR="00C543AB" w:rsidRPr="00C543AB" w14:paraId="25904859" w14:textId="77777777">
        <w:tc>
          <w:tcPr>
            <w:tcW w:w="9069" w:type="dxa"/>
            <w:gridSpan w:val="3"/>
            <w:tcBorders>
              <w:top w:val="single" w:sz="4" w:space="0" w:color="auto"/>
              <w:left w:val="single" w:sz="4" w:space="0" w:color="auto"/>
              <w:bottom w:val="single" w:sz="4" w:space="0" w:color="auto"/>
              <w:right w:val="single" w:sz="4" w:space="0" w:color="auto"/>
            </w:tcBorders>
          </w:tcPr>
          <w:p w14:paraId="5EE22AC9" w14:textId="77777777" w:rsidR="00C543AB" w:rsidRPr="00C543AB" w:rsidRDefault="00C543AB" w:rsidP="00C543AB">
            <w:pPr>
              <w:autoSpaceDE w:val="0"/>
              <w:autoSpaceDN w:val="0"/>
              <w:adjustRightInd w:val="0"/>
              <w:ind w:firstLine="709"/>
            </w:pPr>
            <w:r w:rsidRPr="00C543AB">
              <w:rPr>
                <w:b/>
                <w:bCs/>
              </w:rPr>
              <w:lastRenderedPageBreak/>
              <w:t>2. В процессе строительства ОС с привлечением подрядчика</w:t>
            </w:r>
          </w:p>
        </w:tc>
      </w:tr>
      <w:tr w:rsidR="00C543AB" w:rsidRPr="00C543AB" w14:paraId="548B0DD6" w14:textId="77777777">
        <w:tc>
          <w:tcPr>
            <w:tcW w:w="5669" w:type="dxa"/>
            <w:tcBorders>
              <w:top w:val="single" w:sz="4" w:space="0" w:color="auto"/>
              <w:left w:val="single" w:sz="4" w:space="0" w:color="auto"/>
              <w:bottom w:val="single" w:sz="4" w:space="0" w:color="auto"/>
              <w:right w:val="single" w:sz="4" w:space="0" w:color="auto"/>
            </w:tcBorders>
          </w:tcPr>
          <w:p w14:paraId="2B344451" w14:textId="77777777" w:rsidR="00C543AB" w:rsidRPr="00C543AB" w:rsidRDefault="00C543AB" w:rsidP="00C543AB">
            <w:pPr>
              <w:autoSpaceDE w:val="0"/>
              <w:autoSpaceDN w:val="0"/>
              <w:adjustRightInd w:val="0"/>
              <w:ind w:firstLine="709"/>
            </w:pPr>
            <w:r w:rsidRPr="00C543AB">
              <w:t xml:space="preserve">Фактические затраты на строительство основных средств подрядным способом включены в капитальные вложения (в случае значительной отсрочки или рассрочки </w:t>
            </w:r>
            <w:r w:rsidRPr="00C543AB">
              <w:rPr>
                <w:b/>
                <w:bCs/>
                <w:vertAlign w:val="superscript"/>
              </w:rPr>
              <w:t>1</w:t>
            </w:r>
            <w:r w:rsidRPr="00C543AB">
              <w:t xml:space="preserve"> оплаты - величина приведенных затрат)</w:t>
            </w:r>
          </w:p>
        </w:tc>
        <w:tc>
          <w:tcPr>
            <w:tcW w:w="1700" w:type="dxa"/>
            <w:tcBorders>
              <w:top w:val="single" w:sz="4" w:space="0" w:color="auto"/>
              <w:left w:val="single" w:sz="4" w:space="0" w:color="auto"/>
              <w:bottom w:val="single" w:sz="4" w:space="0" w:color="auto"/>
              <w:right w:val="single" w:sz="4" w:space="0" w:color="auto"/>
            </w:tcBorders>
          </w:tcPr>
          <w:p w14:paraId="0F2DA3EE" w14:textId="77777777" w:rsidR="00C543AB" w:rsidRPr="00C543AB" w:rsidRDefault="00C543AB" w:rsidP="00C543AB">
            <w:pPr>
              <w:autoSpaceDE w:val="0"/>
              <w:autoSpaceDN w:val="0"/>
              <w:adjustRightInd w:val="0"/>
              <w:ind w:firstLine="709"/>
            </w:pPr>
            <w:r w:rsidRPr="00C543AB">
              <w:t>08-3</w:t>
            </w:r>
          </w:p>
        </w:tc>
        <w:tc>
          <w:tcPr>
            <w:tcW w:w="1700" w:type="dxa"/>
            <w:tcBorders>
              <w:top w:val="single" w:sz="4" w:space="0" w:color="auto"/>
              <w:left w:val="single" w:sz="4" w:space="0" w:color="auto"/>
              <w:bottom w:val="single" w:sz="4" w:space="0" w:color="auto"/>
              <w:right w:val="single" w:sz="4" w:space="0" w:color="auto"/>
            </w:tcBorders>
          </w:tcPr>
          <w:p w14:paraId="64F6A665" w14:textId="77777777" w:rsidR="00C543AB" w:rsidRPr="00C543AB" w:rsidRDefault="00C543AB" w:rsidP="00C543AB">
            <w:pPr>
              <w:autoSpaceDE w:val="0"/>
              <w:autoSpaceDN w:val="0"/>
              <w:adjustRightInd w:val="0"/>
              <w:ind w:firstLine="709"/>
            </w:pPr>
            <w:r w:rsidRPr="00C543AB">
              <w:t>60</w:t>
            </w:r>
          </w:p>
          <w:p w14:paraId="655A4EB9" w14:textId="77777777" w:rsidR="00C543AB" w:rsidRPr="00C543AB" w:rsidRDefault="00C543AB" w:rsidP="00C543AB">
            <w:pPr>
              <w:autoSpaceDE w:val="0"/>
              <w:autoSpaceDN w:val="0"/>
              <w:adjustRightInd w:val="0"/>
              <w:ind w:firstLine="709"/>
            </w:pPr>
            <w:r w:rsidRPr="00C543AB">
              <w:t>и др.</w:t>
            </w:r>
          </w:p>
        </w:tc>
      </w:tr>
      <w:tr w:rsidR="00C543AB" w:rsidRPr="00C543AB" w14:paraId="077D77AD" w14:textId="77777777">
        <w:tc>
          <w:tcPr>
            <w:tcW w:w="5669" w:type="dxa"/>
            <w:tcBorders>
              <w:top w:val="single" w:sz="4" w:space="0" w:color="auto"/>
              <w:left w:val="single" w:sz="4" w:space="0" w:color="auto"/>
              <w:bottom w:val="single" w:sz="4" w:space="0" w:color="auto"/>
              <w:right w:val="single" w:sz="4" w:space="0" w:color="auto"/>
            </w:tcBorders>
          </w:tcPr>
          <w:p w14:paraId="759EA387" w14:textId="77777777" w:rsidR="00C543AB" w:rsidRPr="00C543AB" w:rsidRDefault="00C543AB" w:rsidP="00C543AB">
            <w:pPr>
              <w:autoSpaceDE w:val="0"/>
              <w:autoSpaceDN w:val="0"/>
              <w:adjustRightInd w:val="0"/>
              <w:ind w:firstLine="709"/>
            </w:pPr>
            <w:r w:rsidRPr="00C543AB">
              <w:t>Отражен НДС, предъявленный подрядчиком</w:t>
            </w:r>
          </w:p>
        </w:tc>
        <w:tc>
          <w:tcPr>
            <w:tcW w:w="1700" w:type="dxa"/>
            <w:tcBorders>
              <w:top w:val="single" w:sz="4" w:space="0" w:color="auto"/>
              <w:left w:val="single" w:sz="4" w:space="0" w:color="auto"/>
              <w:bottom w:val="single" w:sz="4" w:space="0" w:color="auto"/>
              <w:right w:val="single" w:sz="4" w:space="0" w:color="auto"/>
            </w:tcBorders>
          </w:tcPr>
          <w:p w14:paraId="61F47B9C" w14:textId="77777777" w:rsidR="00C543AB" w:rsidRPr="00C543AB" w:rsidRDefault="00C543AB" w:rsidP="00C543AB">
            <w:pPr>
              <w:autoSpaceDE w:val="0"/>
              <w:autoSpaceDN w:val="0"/>
              <w:adjustRightInd w:val="0"/>
              <w:ind w:firstLine="709"/>
            </w:pPr>
            <w:r w:rsidRPr="00C543AB">
              <w:t>19</w:t>
            </w:r>
          </w:p>
        </w:tc>
        <w:tc>
          <w:tcPr>
            <w:tcW w:w="1700" w:type="dxa"/>
            <w:tcBorders>
              <w:top w:val="single" w:sz="4" w:space="0" w:color="auto"/>
              <w:left w:val="single" w:sz="4" w:space="0" w:color="auto"/>
              <w:bottom w:val="single" w:sz="4" w:space="0" w:color="auto"/>
              <w:right w:val="single" w:sz="4" w:space="0" w:color="auto"/>
            </w:tcBorders>
          </w:tcPr>
          <w:p w14:paraId="7B36FC64" w14:textId="77777777" w:rsidR="00C543AB" w:rsidRPr="00C543AB" w:rsidRDefault="00C543AB" w:rsidP="00C543AB">
            <w:pPr>
              <w:autoSpaceDE w:val="0"/>
              <w:autoSpaceDN w:val="0"/>
              <w:adjustRightInd w:val="0"/>
              <w:ind w:firstLine="709"/>
            </w:pPr>
            <w:r w:rsidRPr="00C543AB">
              <w:t>60</w:t>
            </w:r>
          </w:p>
        </w:tc>
      </w:tr>
      <w:tr w:rsidR="00C543AB" w:rsidRPr="00C543AB" w14:paraId="080093EE" w14:textId="77777777">
        <w:tc>
          <w:tcPr>
            <w:tcW w:w="5669" w:type="dxa"/>
            <w:tcBorders>
              <w:top w:val="single" w:sz="4" w:space="0" w:color="auto"/>
              <w:left w:val="single" w:sz="4" w:space="0" w:color="auto"/>
              <w:bottom w:val="single" w:sz="4" w:space="0" w:color="auto"/>
              <w:right w:val="single" w:sz="4" w:space="0" w:color="auto"/>
            </w:tcBorders>
          </w:tcPr>
          <w:p w14:paraId="7364D853" w14:textId="77777777" w:rsidR="00C543AB" w:rsidRPr="00C543AB" w:rsidRDefault="00C543AB" w:rsidP="00C543AB">
            <w:pPr>
              <w:autoSpaceDE w:val="0"/>
              <w:autoSpaceDN w:val="0"/>
              <w:adjustRightInd w:val="0"/>
              <w:ind w:firstLine="709"/>
            </w:pPr>
            <w:r w:rsidRPr="00C543AB">
              <w:t>Принят к вычету НДС, предъявленный подрядчиком</w:t>
            </w:r>
          </w:p>
        </w:tc>
        <w:tc>
          <w:tcPr>
            <w:tcW w:w="1700" w:type="dxa"/>
            <w:tcBorders>
              <w:top w:val="single" w:sz="4" w:space="0" w:color="auto"/>
              <w:left w:val="single" w:sz="4" w:space="0" w:color="auto"/>
              <w:bottom w:val="single" w:sz="4" w:space="0" w:color="auto"/>
              <w:right w:val="single" w:sz="4" w:space="0" w:color="auto"/>
            </w:tcBorders>
          </w:tcPr>
          <w:p w14:paraId="7ECBD5FE" w14:textId="77777777" w:rsidR="00C543AB" w:rsidRPr="00C543AB" w:rsidRDefault="00C543AB" w:rsidP="00C543AB">
            <w:pPr>
              <w:autoSpaceDE w:val="0"/>
              <w:autoSpaceDN w:val="0"/>
              <w:adjustRightInd w:val="0"/>
              <w:ind w:firstLine="709"/>
            </w:pPr>
            <w:r w:rsidRPr="00C543AB">
              <w:t>68</w:t>
            </w:r>
          </w:p>
        </w:tc>
        <w:tc>
          <w:tcPr>
            <w:tcW w:w="1700" w:type="dxa"/>
            <w:tcBorders>
              <w:top w:val="single" w:sz="4" w:space="0" w:color="auto"/>
              <w:left w:val="single" w:sz="4" w:space="0" w:color="auto"/>
              <w:bottom w:val="single" w:sz="4" w:space="0" w:color="auto"/>
              <w:right w:val="single" w:sz="4" w:space="0" w:color="auto"/>
            </w:tcBorders>
          </w:tcPr>
          <w:p w14:paraId="6CDD7C90" w14:textId="77777777" w:rsidR="00C543AB" w:rsidRPr="00C543AB" w:rsidRDefault="00C543AB" w:rsidP="00C543AB">
            <w:pPr>
              <w:autoSpaceDE w:val="0"/>
              <w:autoSpaceDN w:val="0"/>
              <w:adjustRightInd w:val="0"/>
              <w:ind w:firstLine="709"/>
            </w:pPr>
            <w:r w:rsidRPr="00C543AB">
              <w:t>19</w:t>
            </w:r>
          </w:p>
        </w:tc>
      </w:tr>
      <w:tr w:rsidR="00C543AB" w:rsidRPr="00C543AB" w14:paraId="0D1D6AC2" w14:textId="77777777">
        <w:tc>
          <w:tcPr>
            <w:tcW w:w="9069" w:type="dxa"/>
            <w:gridSpan w:val="3"/>
            <w:tcBorders>
              <w:top w:val="single" w:sz="4" w:space="0" w:color="auto"/>
              <w:left w:val="single" w:sz="4" w:space="0" w:color="auto"/>
              <w:bottom w:val="single" w:sz="4" w:space="0" w:color="auto"/>
              <w:right w:val="single" w:sz="4" w:space="0" w:color="auto"/>
            </w:tcBorders>
          </w:tcPr>
          <w:p w14:paraId="1937CF6E" w14:textId="77777777" w:rsidR="00C543AB" w:rsidRPr="00C543AB" w:rsidRDefault="00C543AB" w:rsidP="00C543AB">
            <w:pPr>
              <w:autoSpaceDE w:val="0"/>
              <w:autoSpaceDN w:val="0"/>
              <w:adjustRightInd w:val="0"/>
              <w:ind w:firstLine="709"/>
            </w:pPr>
            <w:r w:rsidRPr="00C543AB">
              <w:rPr>
                <w:b/>
                <w:bCs/>
              </w:rPr>
              <w:t>3. В процессе создания ОС независимо от способа строительства (подрядного или хозяйственного)</w:t>
            </w:r>
          </w:p>
        </w:tc>
      </w:tr>
      <w:tr w:rsidR="00C543AB" w:rsidRPr="00C543AB" w14:paraId="3285CB0F" w14:textId="77777777">
        <w:tc>
          <w:tcPr>
            <w:tcW w:w="5669" w:type="dxa"/>
            <w:tcBorders>
              <w:top w:val="single" w:sz="4" w:space="0" w:color="auto"/>
              <w:left w:val="single" w:sz="4" w:space="0" w:color="auto"/>
              <w:bottom w:val="single" w:sz="4" w:space="0" w:color="auto"/>
              <w:right w:val="single" w:sz="4" w:space="0" w:color="auto"/>
            </w:tcBorders>
          </w:tcPr>
          <w:p w14:paraId="3C954601" w14:textId="77777777" w:rsidR="00C543AB" w:rsidRPr="00C543AB" w:rsidRDefault="00C543AB" w:rsidP="00C543AB">
            <w:pPr>
              <w:autoSpaceDE w:val="0"/>
              <w:autoSpaceDN w:val="0"/>
              <w:adjustRightInd w:val="0"/>
              <w:ind w:firstLine="709"/>
            </w:pPr>
            <w:r w:rsidRPr="00C543AB">
              <w:t>Затраты на капитальные вложения уменьшены на расчетную стоимость ценностей, оставшихся неиспользованными при создании основных средств</w:t>
            </w:r>
          </w:p>
        </w:tc>
        <w:tc>
          <w:tcPr>
            <w:tcW w:w="1700" w:type="dxa"/>
            <w:tcBorders>
              <w:top w:val="single" w:sz="4" w:space="0" w:color="auto"/>
              <w:left w:val="single" w:sz="4" w:space="0" w:color="auto"/>
              <w:bottom w:val="single" w:sz="4" w:space="0" w:color="auto"/>
              <w:right w:val="single" w:sz="4" w:space="0" w:color="auto"/>
            </w:tcBorders>
          </w:tcPr>
          <w:p w14:paraId="45AB70AD" w14:textId="77777777" w:rsidR="00C543AB" w:rsidRPr="00C543AB" w:rsidRDefault="00C543AB" w:rsidP="00C543AB">
            <w:pPr>
              <w:autoSpaceDE w:val="0"/>
              <w:autoSpaceDN w:val="0"/>
              <w:adjustRightInd w:val="0"/>
              <w:ind w:firstLine="709"/>
            </w:pPr>
            <w:r w:rsidRPr="00C543AB">
              <w:t xml:space="preserve">10 </w:t>
            </w:r>
            <w:r w:rsidRPr="00C543AB">
              <w:rPr>
                <w:b/>
                <w:bCs/>
                <w:vertAlign w:val="superscript"/>
              </w:rPr>
              <w:t>2</w:t>
            </w:r>
          </w:p>
          <w:p w14:paraId="5D0E6E4B" w14:textId="77777777" w:rsidR="00C543AB" w:rsidRPr="00C543AB" w:rsidRDefault="00C543AB" w:rsidP="00C543AB">
            <w:pPr>
              <w:autoSpaceDE w:val="0"/>
              <w:autoSpaceDN w:val="0"/>
              <w:adjustRightInd w:val="0"/>
              <w:ind w:firstLine="709"/>
            </w:pPr>
            <w:r w:rsidRPr="00C543AB">
              <w:t>(07,</w:t>
            </w:r>
          </w:p>
          <w:p w14:paraId="0DAA1E19" w14:textId="77777777" w:rsidR="00C543AB" w:rsidRPr="00C543AB" w:rsidRDefault="00C543AB" w:rsidP="00C543AB">
            <w:pPr>
              <w:autoSpaceDE w:val="0"/>
              <w:autoSpaceDN w:val="0"/>
              <w:adjustRightInd w:val="0"/>
              <w:ind w:firstLine="709"/>
            </w:pPr>
            <w:proofErr w:type="gramStart"/>
            <w:r w:rsidRPr="00C543AB">
              <w:t>08-3</w:t>
            </w:r>
            <w:proofErr w:type="gramEnd"/>
            <w:r w:rsidRPr="00C543AB">
              <w:t>,</w:t>
            </w:r>
          </w:p>
          <w:p w14:paraId="5251594E" w14:textId="77777777" w:rsidR="00C543AB" w:rsidRPr="00C543AB" w:rsidRDefault="00C543AB" w:rsidP="00C543AB">
            <w:pPr>
              <w:autoSpaceDE w:val="0"/>
              <w:autoSpaceDN w:val="0"/>
              <w:adjustRightInd w:val="0"/>
              <w:ind w:firstLine="709"/>
            </w:pPr>
            <w:r w:rsidRPr="00C543AB">
              <w:t>41)</w:t>
            </w:r>
          </w:p>
        </w:tc>
        <w:tc>
          <w:tcPr>
            <w:tcW w:w="1700" w:type="dxa"/>
            <w:tcBorders>
              <w:top w:val="single" w:sz="4" w:space="0" w:color="auto"/>
              <w:left w:val="single" w:sz="4" w:space="0" w:color="auto"/>
              <w:bottom w:val="single" w:sz="4" w:space="0" w:color="auto"/>
              <w:right w:val="single" w:sz="4" w:space="0" w:color="auto"/>
            </w:tcBorders>
          </w:tcPr>
          <w:p w14:paraId="15DBF655" w14:textId="77777777" w:rsidR="00C543AB" w:rsidRPr="00C543AB" w:rsidRDefault="00C543AB" w:rsidP="00C543AB">
            <w:pPr>
              <w:autoSpaceDE w:val="0"/>
              <w:autoSpaceDN w:val="0"/>
              <w:adjustRightInd w:val="0"/>
              <w:ind w:firstLine="709"/>
            </w:pPr>
            <w:r w:rsidRPr="00C543AB">
              <w:t>08-3</w:t>
            </w:r>
          </w:p>
        </w:tc>
      </w:tr>
      <w:tr w:rsidR="00C543AB" w:rsidRPr="00C543AB" w14:paraId="12D35FC2" w14:textId="77777777">
        <w:tc>
          <w:tcPr>
            <w:tcW w:w="5669" w:type="dxa"/>
            <w:tcBorders>
              <w:top w:val="single" w:sz="4" w:space="0" w:color="auto"/>
              <w:left w:val="single" w:sz="4" w:space="0" w:color="auto"/>
              <w:bottom w:val="single" w:sz="4" w:space="0" w:color="auto"/>
              <w:right w:val="single" w:sz="4" w:space="0" w:color="auto"/>
            </w:tcBorders>
          </w:tcPr>
          <w:p w14:paraId="51CBD06C" w14:textId="77777777" w:rsidR="00C543AB" w:rsidRPr="00C543AB" w:rsidRDefault="00C543AB" w:rsidP="00C543AB">
            <w:pPr>
              <w:autoSpaceDE w:val="0"/>
              <w:autoSpaceDN w:val="0"/>
              <w:adjustRightInd w:val="0"/>
              <w:ind w:firstLine="709"/>
            </w:pPr>
            <w:r w:rsidRPr="00C543AB">
              <w:t>Оценочное обязательство включено в капитальные вложения (ликвидационное оценочное обязательство - по приведенной стоимости)</w:t>
            </w:r>
          </w:p>
        </w:tc>
        <w:tc>
          <w:tcPr>
            <w:tcW w:w="1700" w:type="dxa"/>
            <w:tcBorders>
              <w:top w:val="single" w:sz="4" w:space="0" w:color="auto"/>
              <w:left w:val="single" w:sz="4" w:space="0" w:color="auto"/>
              <w:bottom w:val="single" w:sz="4" w:space="0" w:color="auto"/>
              <w:right w:val="single" w:sz="4" w:space="0" w:color="auto"/>
            </w:tcBorders>
          </w:tcPr>
          <w:p w14:paraId="13078E23" w14:textId="77777777" w:rsidR="00C543AB" w:rsidRPr="00C543AB" w:rsidRDefault="00C543AB" w:rsidP="00C543AB">
            <w:pPr>
              <w:autoSpaceDE w:val="0"/>
              <w:autoSpaceDN w:val="0"/>
              <w:adjustRightInd w:val="0"/>
              <w:ind w:firstLine="709"/>
            </w:pPr>
            <w:r w:rsidRPr="00C543AB">
              <w:t>08-3</w:t>
            </w:r>
          </w:p>
        </w:tc>
        <w:tc>
          <w:tcPr>
            <w:tcW w:w="1700" w:type="dxa"/>
            <w:tcBorders>
              <w:top w:val="single" w:sz="4" w:space="0" w:color="auto"/>
              <w:left w:val="single" w:sz="4" w:space="0" w:color="auto"/>
              <w:bottom w:val="single" w:sz="4" w:space="0" w:color="auto"/>
              <w:right w:val="single" w:sz="4" w:space="0" w:color="auto"/>
            </w:tcBorders>
          </w:tcPr>
          <w:p w14:paraId="23E49275" w14:textId="77777777" w:rsidR="00C543AB" w:rsidRPr="00C543AB" w:rsidRDefault="00C543AB" w:rsidP="00C543AB">
            <w:pPr>
              <w:autoSpaceDE w:val="0"/>
              <w:autoSpaceDN w:val="0"/>
              <w:adjustRightInd w:val="0"/>
              <w:ind w:firstLine="709"/>
            </w:pPr>
            <w:r w:rsidRPr="00C543AB">
              <w:t>96</w:t>
            </w:r>
          </w:p>
        </w:tc>
      </w:tr>
      <w:tr w:rsidR="00C543AB" w:rsidRPr="00C543AB" w14:paraId="6E9A02E3" w14:textId="77777777">
        <w:tc>
          <w:tcPr>
            <w:tcW w:w="5669" w:type="dxa"/>
            <w:tcBorders>
              <w:top w:val="single" w:sz="4" w:space="0" w:color="auto"/>
              <w:left w:val="single" w:sz="4" w:space="0" w:color="auto"/>
              <w:bottom w:val="single" w:sz="4" w:space="0" w:color="auto"/>
              <w:right w:val="single" w:sz="4" w:space="0" w:color="auto"/>
            </w:tcBorders>
          </w:tcPr>
          <w:p w14:paraId="520D535E" w14:textId="77777777" w:rsidR="00C543AB" w:rsidRPr="00C543AB" w:rsidRDefault="00C543AB" w:rsidP="00C543AB">
            <w:pPr>
              <w:autoSpaceDE w:val="0"/>
              <w:autoSpaceDN w:val="0"/>
              <w:adjustRightInd w:val="0"/>
              <w:ind w:firstLine="709"/>
            </w:pPr>
            <w:r w:rsidRPr="00C543AB">
              <w:t>Проценты по заемным обязательствам (отсрочкам, рассрочкам) включены в капитальные вложения в части, подлежащей включению в стоимость инвестиционного актива</w:t>
            </w:r>
          </w:p>
        </w:tc>
        <w:tc>
          <w:tcPr>
            <w:tcW w:w="1700" w:type="dxa"/>
            <w:tcBorders>
              <w:top w:val="single" w:sz="4" w:space="0" w:color="auto"/>
              <w:left w:val="single" w:sz="4" w:space="0" w:color="auto"/>
              <w:bottom w:val="single" w:sz="4" w:space="0" w:color="auto"/>
              <w:right w:val="single" w:sz="4" w:space="0" w:color="auto"/>
            </w:tcBorders>
          </w:tcPr>
          <w:p w14:paraId="64441856" w14:textId="77777777" w:rsidR="00C543AB" w:rsidRPr="00C543AB" w:rsidRDefault="00C543AB" w:rsidP="00C543AB">
            <w:pPr>
              <w:autoSpaceDE w:val="0"/>
              <w:autoSpaceDN w:val="0"/>
              <w:adjustRightInd w:val="0"/>
              <w:ind w:firstLine="709"/>
            </w:pPr>
            <w:r w:rsidRPr="00C543AB">
              <w:t>08-3</w:t>
            </w:r>
          </w:p>
        </w:tc>
        <w:tc>
          <w:tcPr>
            <w:tcW w:w="1700" w:type="dxa"/>
            <w:tcBorders>
              <w:top w:val="single" w:sz="4" w:space="0" w:color="auto"/>
              <w:left w:val="single" w:sz="4" w:space="0" w:color="auto"/>
              <w:bottom w:val="single" w:sz="4" w:space="0" w:color="auto"/>
              <w:right w:val="single" w:sz="4" w:space="0" w:color="auto"/>
            </w:tcBorders>
          </w:tcPr>
          <w:p w14:paraId="23667742" w14:textId="77777777" w:rsidR="00C543AB" w:rsidRPr="00C543AB" w:rsidRDefault="00C543AB" w:rsidP="00C543AB">
            <w:pPr>
              <w:autoSpaceDE w:val="0"/>
              <w:autoSpaceDN w:val="0"/>
              <w:adjustRightInd w:val="0"/>
              <w:ind w:firstLine="709"/>
            </w:pPr>
            <w:r w:rsidRPr="00C543AB">
              <w:t>66</w:t>
            </w:r>
          </w:p>
          <w:p w14:paraId="2CF9D48D" w14:textId="77777777" w:rsidR="00C543AB" w:rsidRPr="00C543AB" w:rsidRDefault="00C543AB" w:rsidP="00C543AB">
            <w:pPr>
              <w:autoSpaceDE w:val="0"/>
              <w:autoSpaceDN w:val="0"/>
              <w:adjustRightInd w:val="0"/>
              <w:ind w:firstLine="709"/>
            </w:pPr>
            <w:r w:rsidRPr="00C543AB">
              <w:t>(67,</w:t>
            </w:r>
          </w:p>
          <w:p w14:paraId="075BFA32" w14:textId="77777777" w:rsidR="00C543AB" w:rsidRPr="00C543AB" w:rsidRDefault="00C543AB" w:rsidP="00C543AB">
            <w:pPr>
              <w:autoSpaceDE w:val="0"/>
              <w:autoSpaceDN w:val="0"/>
              <w:adjustRightInd w:val="0"/>
              <w:ind w:firstLine="709"/>
            </w:pPr>
            <w:r w:rsidRPr="00C543AB">
              <w:t>60)</w:t>
            </w:r>
          </w:p>
        </w:tc>
      </w:tr>
      <w:tr w:rsidR="00C543AB" w:rsidRPr="00C543AB" w14:paraId="7E0D59BB" w14:textId="77777777">
        <w:tc>
          <w:tcPr>
            <w:tcW w:w="9069" w:type="dxa"/>
            <w:gridSpan w:val="3"/>
            <w:tcBorders>
              <w:top w:val="single" w:sz="4" w:space="0" w:color="auto"/>
              <w:left w:val="single" w:sz="4" w:space="0" w:color="auto"/>
              <w:bottom w:val="single" w:sz="4" w:space="0" w:color="auto"/>
              <w:right w:val="single" w:sz="4" w:space="0" w:color="auto"/>
            </w:tcBorders>
          </w:tcPr>
          <w:p w14:paraId="256DBD8C" w14:textId="77777777" w:rsidR="00C543AB" w:rsidRPr="00C543AB" w:rsidRDefault="00C543AB" w:rsidP="00C543AB">
            <w:pPr>
              <w:autoSpaceDE w:val="0"/>
              <w:autoSpaceDN w:val="0"/>
              <w:adjustRightInd w:val="0"/>
              <w:ind w:firstLine="709"/>
            </w:pPr>
            <w:r w:rsidRPr="00C543AB">
              <w:rPr>
                <w:b/>
                <w:bCs/>
              </w:rPr>
              <w:t>4. При признании ОС в бухгалтерском учете</w:t>
            </w:r>
          </w:p>
        </w:tc>
      </w:tr>
      <w:tr w:rsidR="00C543AB" w:rsidRPr="00C543AB" w14:paraId="21ADF509" w14:textId="77777777">
        <w:tc>
          <w:tcPr>
            <w:tcW w:w="5669" w:type="dxa"/>
            <w:tcBorders>
              <w:top w:val="single" w:sz="4" w:space="0" w:color="auto"/>
              <w:left w:val="single" w:sz="4" w:space="0" w:color="auto"/>
              <w:bottom w:val="single" w:sz="4" w:space="0" w:color="auto"/>
              <w:right w:val="single" w:sz="4" w:space="0" w:color="auto"/>
            </w:tcBorders>
          </w:tcPr>
          <w:p w14:paraId="61384BC6" w14:textId="77777777" w:rsidR="00C543AB" w:rsidRPr="00C543AB" w:rsidRDefault="00C543AB" w:rsidP="00C543AB">
            <w:pPr>
              <w:autoSpaceDE w:val="0"/>
              <w:autoSpaceDN w:val="0"/>
              <w:adjustRightInd w:val="0"/>
              <w:ind w:firstLine="709"/>
            </w:pPr>
            <w:r w:rsidRPr="00C543AB">
              <w:t>Принято к учету основное средство по первоначальной стоимости</w:t>
            </w:r>
          </w:p>
        </w:tc>
        <w:tc>
          <w:tcPr>
            <w:tcW w:w="1700" w:type="dxa"/>
            <w:tcBorders>
              <w:top w:val="single" w:sz="4" w:space="0" w:color="auto"/>
              <w:left w:val="single" w:sz="4" w:space="0" w:color="auto"/>
              <w:bottom w:val="single" w:sz="4" w:space="0" w:color="auto"/>
              <w:right w:val="single" w:sz="4" w:space="0" w:color="auto"/>
            </w:tcBorders>
          </w:tcPr>
          <w:p w14:paraId="47BFDA0C" w14:textId="77777777" w:rsidR="00C543AB" w:rsidRPr="00C543AB" w:rsidRDefault="00C543AB" w:rsidP="00C543AB">
            <w:pPr>
              <w:autoSpaceDE w:val="0"/>
              <w:autoSpaceDN w:val="0"/>
              <w:adjustRightInd w:val="0"/>
              <w:ind w:firstLine="709"/>
            </w:pPr>
            <w:r w:rsidRPr="00C543AB">
              <w:t>01</w:t>
            </w:r>
          </w:p>
          <w:p w14:paraId="261CE683" w14:textId="77777777" w:rsidR="00C543AB" w:rsidRPr="00C543AB" w:rsidRDefault="00C543AB" w:rsidP="00C543AB">
            <w:pPr>
              <w:autoSpaceDE w:val="0"/>
              <w:autoSpaceDN w:val="0"/>
              <w:adjustRightInd w:val="0"/>
              <w:ind w:firstLine="709"/>
            </w:pPr>
            <w:r w:rsidRPr="00C543AB">
              <w:t>(03)</w:t>
            </w:r>
          </w:p>
        </w:tc>
        <w:tc>
          <w:tcPr>
            <w:tcW w:w="1700" w:type="dxa"/>
            <w:tcBorders>
              <w:top w:val="single" w:sz="4" w:space="0" w:color="auto"/>
              <w:left w:val="single" w:sz="4" w:space="0" w:color="auto"/>
              <w:bottom w:val="single" w:sz="4" w:space="0" w:color="auto"/>
              <w:right w:val="single" w:sz="4" w:space="0" w:color="auto"/>
            </w:tcBorders>
          </w:tcPr>
          <w:p w14:paraId="3DC3F580" w14:textId="77777777" w:rsidR="00C543AB" w:rsidRPr="00C543AB" w:rsidRDefault="00C543AB" w:rsidP="00C543AB">
            <w:pPr>
              <w:autoSpaceDE w:val="0"/>
              <w:autoSpaceDN w:val="0"/>
              <w:adjustRightInd w:val="0"/>
              <w:ind w:firstLine="709"/>
            </w:pPr>
            <w:r w:rsidRPr="00C543AB">
              <w:t>08-3</w:t>
            </w:r>
          </w:p>
        </w:tc>
      </w:tr>
      <w:tr w:rsidR="00C543AB" w:rsidRPr="00C543AB" w14:paraId="32BE04D0" w14:textId="77777777">
        <w:tc>
          <w:tcPr>
            <w:tcW w:w="9069" w:type="dxa"/>
            <w:gridSpan w:val="3"/>
            <w:tcBorders>
              <w:top w:val="single" w:sz="4" w:space="0" w:color="auto"/>
              <w:left w:val="single" w:sz="4" w:space="0" w:color="auto"/>
              <w:bottom w:val="single" w:sz="4" w:space="0" w:color="auto"/>
              <w:right w:val="single" w:sz="4" w:space="0" w:color="auto"/>
            </w:tcBorders>
          </w:tcPr>
          <w:p w14:paraId="299E2354" w14:textId="77777777" w:rsidR="00C543AB" w:rsidRPr="00C543AB" w:rsidRDefault="00C543AB" w:rsidP="00C543AB">
            <w:pPr>
              <w:autoSpaceDE w:val="0"/>
              <w:autoSpaceDN w:val="0"/>
              <w:adjustRightInd w:val="0"/>
              <w:ind w:firstLine="709"/>
            </w:pPr>
            <w:r w:rsidRPr="00C543AB">
              <w:rPr>
                <w:b/>
                <w:bCs/>
              </w:rPr>
              <w:lastRenderedPageBreak/>
              <w:t>5. Дополнительно ежемесячно в течение периода отсрочки (рассрочки) - в случае создания основного средства с отсрочкой (рассрочкой) платежа</w:t>
            </w:r>
            <w:r w:rsidRPr="00C543AB">
              <w:t xml:space="preserve"> </w:t>
            </w:r>
            <w:r w:rsidRPr="00C543AB">
              <w:rPr>
                <w:b/>
                <w:bCs/>
                <w:vertAlign w:val="superscript"/>
              </w:rPr>
              <w:t>1</w:t>
            </w:r>
          </w:p>
        </w:tc>
      </w:tr>
      <w:tr w:rsidR="00C543AB" w:rsidRPr="00C543AB" w14:paraId="40A437E2" w14:textId="77777777">
        <w:tc>
          <w:tcPr>
            <w:tcW w:w="5669" w:type="dxa"/>
            <w:tcBorders>
              <w:top w:val="single" w:sz="4" w:space="0" w:color="auto"/>
              <w:left w:val="single" w:sz="4" w:space="0" w:color="auto"/>
              <w:bottom w:val="single" w:sz="4" w:space="0" w:color="auto"/>
              <w:right w:val="single" w:sz="4" w:space="0" w:color="auto"/>
            </w:tcBorders>
          </w:tcPr>
          <w:p w14:paraId="3ECB7B5A" w14:textId="77777777" w:rsidR="00C543AB" w:rsidRPr="00C543AB" w:rsidRDefault="00C543AB" w:rsidP="00C543AB">
            <w:pPr>
              <w:autoSpaceDE w:val="0"/>
              <w:autoSpaceDN w:val="0"/>
              <w:adjustRightInd w:val="0"/>
              <w:ind w:firstLine="709"/>
            </w:pPr>
            <w:r w:rsidRPr="00C543AB">
              <w:t>Признан процентный расход</w:t>
            </w:r>
          </w:p>
        </w:tc>
        <w:tc>
          <w:tcPr>
            <w:tcW w:w="1700" w:type="dxa"/>
            <w:tcBorders>
              <w:top w:val="single" w:sz="4" w:space="0" w:color="auto"/>
              <w:left w:val="single" w:sz="4" w:space="0" w:color="auto"/>
              <w:bottom w:val="single" w:sz="4" w:space="0" w:color="auto"/>
              <w:right w:val="single" w:sz="4" w:space="0" w:color="auto"/>
            </w:tcBorders>
          </w:tcPr>
          <w:p w14:paraId="1F47F2BB" w14:textId="77777777" w:rsidR="00C543AB" w:rsidRPr="00C543AB" w:rsidRDefault="00C543AB" w:rsidP="00C543AB">
            <w:pPr>
              <w:autoSpaceDE w:val="0"/>
              <w:autoSpaceDN w:val="0"/>
              <w:adjustRightInd w:val="0"/>
              <w:ind w:firstLine="709"/>
            </w:pPr>
            <w:r w:rsidRPr="00C543AB">
              <w:t>91-2</w:t>
            </w:r>
          </w:p>
        </w:tc>
        <w:tc>
          <w:tcPr>
            <w:tcW w:w="1700" w:type="dxa"/>
            <w:tcBorders>
              <w:top w:val="single" w:sz="4" w:space="0" w:color="auto"/>
              <w:left w:val="single" w:sz="4" w:space="0" w:color="auto"/>
              <w:bottom w:val="single" w:sz="4" w:space="0" w:color="auto"/>
              <w:right w:val="single" w:sz="4" w:space="0" w:color="auto"/>
            </w:tcBorders>
          </w:tcPr>
          <w:p w14:paraId="2637AAE7" w14:textId="77777777" w:rsidR="00C543AB" w:rsidRPr="00C543AB" w:rsidRDefault="00C543AB" w:rsidP="00C543AB">
            <w:pPr>
              <w:autoSpaceDE w:val="0"/>
              <w:autoSpaceDN w:val="0"/>
              <w:adjustRightInd w:val="0"/>
              <w:ind w:firstLine="709"/>
            </w:pPr>
            <w:r w:rsidRPr="00C543AB">
              <w:t>60</w:t>
            </w:r>
          </w:p>
        </w:tc>
      </w:tr>
      <w:tr w:rsidR="00C543AB" w:rsidRPr="00C543AB" w14:paraId="7247C8ED" w14:textId="77777777">
        <w:tc>
          <w:tcPr>
            <w:tcW w:w="9069" w:type="dxa"/>
            <w:gridSpan w:val="3"/>
            <w:tcBorders>
              <w:top w:val="single" w:sz="4" w:space="0" w:color="auto"/>
              <w:left w:val="single" w:sz="4" w:space="0" w:color="auto"/>
              <w:bottom w:val="single" w:sz="4" w:space="0" w:color="auto"/>
              <w:right w:val="single" w:sz="4" w:space="0" w:color="auto"/>
            </w:tcBorders>
          </w:tcPr>
          <w:p w14:paraId="7700BC61" w14:textId="77777777" w:rsidR="00C543AB" w:rsidRPr="00C543AB" w:rsidRDefault="00C543AB" w:rsidP="00C543AB">
            <w:pPr>
              <w:autoSpaceDE w:val="0"/>
              <w:autoSpaceDN w:val="0"/>
              <w:adjustRightInd w:val="0"/>
              <w:ind w:firstLine="709"/>
            </w:pPr>
            <w:r w:rsidRPr="00C543AB">
              <w:rPr>
                <w:b/>
                <w:bCs/>
              </w:rPr>
              <w:t>6. Дополнительно на каждую отчетную дату в течение срока полезного использования основного средства - в случае включения ликвидационного оценочного обязательства в первоначальную стоимость основного средства</w:t>
            </w:r>
          </w:p>
        </w:tc>
      </w:tr>
      <w:tr w:rsidR="00C543AB" w:rsidRPr="00C543AB" w14:paraId="6DD3F238" w14:textId="77777777">
        <w:tc>
          <w:tcPr>
            <w:tcW w:w="5669" w:type="dxa"/>
            <w:tcBorders>
              <w:top w:val="single" w:sz="4" w:space="0" w:color="auto"/>
              <w:left w:val="single" w:sz="4" w:space="0" w:color="auto"/>
              <w:bottom w:val="single" w:sz="4" w:space="0" w:color="auto"/>
              <w:right w:val="single" w:sz="4" w:space="0" w:color="auto"/>
            </w:tcBorders>
          </w:tcPr>
          <w:p w14:paraId="46F41752" w14:textId="77777777" w:rsidR="00C543AB" w:rsidRPr="00C543AB" w:rsidRDefault="00C543AB" w:rsidP="00C543AB">
            <w:pPr>
              <w:autoSpaceDE w:val="0"/>
              <w:autoSpaceDN w:val="0"/>
              <w:adjustRightInd w:val="0"/>
              <w:ind w:firstLine="709"/>
            </w:pPr>
            <w:r w:rsidRPr="00C543AB">
              <w:t>Увеличено ликвидационное оценочное обязательство в связи с ростом его приведенной стоимости</w:t>
            </w:r>
          </w:p>
        </w:tc>
        <w:tc>
          <w:tcPr>
            <w:tcW w:w="1700" w:type="dxa"/>
            <w:tcBorders>
              <w:top w:val="single" w:sz="4" w:space="0" w:color="auto"/>
              <w:left w:val="single" w:sz="4" w:space="0" w:color="auto"/>
              <w:bottom w:val="single" w:sz="4" w:space="0" w:color="auto"/>
              <w:right w:val="single" w:sz="4" w:space="0" w:color="auto"/>
            </w:tcBorders>
          </w:tcPr>
          <w:p w14:paraId="1D2F7BEF" w14:textId="77777777" w:rsidR="00C543AB" w:rsidRPr="00C543AB" w:rsidRDefault="00C543AB" w:rsidP="00C543AB">
            <w:pPr>
              <w:autoSpaceDE w:val="0"/>
              <w:autoSpaceDN w:val="0"/>
              <w:adjustRightInd w:val="0"/>
              <w:ind w:firstLine="709"/>
            </w:pPr>
            <w:r w:rsidRPr="00C543AB">
              <w:t>91-2</w:t>
            </w:r>
          </w:p>
        </w:tc>
        <w:tc>
          <w:tcPr>
            <w:tcW w:w="1700" w:type="dxa"/>
            <w:tcBorders>
              <w:top w:val="single" w:sz="4" w:space="0" w:color="auto"/>
              <w:left w:val="single" w:sz="4" w:space="0" w:color="auto"/>
              <w:bottom w:val="single" w:sz="4" w:space="0" w:color="auto"/>
              <w:right w:val="single" w:sz="4" w:space="0" w:color="auto"/>
            </w:tcBorders>
          </w:tcPr>
          <w:p w14:paraId="41B23CD1" w14:textId="77777777" w:rsidR="00C543AB" w:rsidRPr="00C543AB" w:rsidRDefault="00C543AB" w:rsidP="00C543AB">
            <w:pPr>
              <w:autoSpaceDE w:val="0"/>
              <w:autoSpaceDN w:val="0"/>
              <w:adjustRightInd w:val="0"/>
              <w:ind w:firstLine="709"/>
            </w:pPr>
            <w:r w:rsidRPr="00C543AB">
              <w:t>96</w:t>
            </w:r>
          </w:p>
        </w:tc>
      </w:tr>
      <w:tr w:rsidR="00C543AB" w:rsidRPr="00C543AB" w14:paraId="5E0F2DDB" w14:textId="77777777">
        <w:tc>
          <w:tcPr>
            <w:tcW w:w="9069" w:type="dxa"/>
            <w:gridSpan w:val="3"/>
            <w:tcBorders>
              <w:top w:val="single" w:sz="4" w:space="0" w:color="auto"/>
              <w:left w:val="single" w:sz="4" w:space="0" w:color="auto"/>
              <w:bottom w:val="single" w:sz="4" w:space="0" w:color="auto"/>
              <w:right w:val="single" w:sz="4" w:space="0" w:color="auto"/>
            </w:tcBorders>
          </w:tcPr>
          <w:p w14:paraId="77003571" w14:textId="77777777" w:rsidR="00C543AB" w:rsidRPr="00C543AB" w:rsidRDefault="00C543AB" w:rsidP="00C543AB">
            <w:pPr>
              <w:autoSpaceDE w:val="0"/>
              <w:autoSpaceDN w:val="0"/>
              <w:adjustRightInd w:val="0"/>
              <w:ind w:firstLine="709"/>
            </w:pPr>
            <w:r w:rsidRPr="00C543AB">
              <w:rPr>
                <w:b/>
                <w:bCs/>
              </w:rPr>
              <w:t>7. На дату (даты) оплаты подрядчику и иным контрагентам</w:t>
            </w:r>
          </w:p>
        </w:tc>
      </w:tr>
      <w:tr w:rsidR="00C543AB" w:rsidRPr="00C543AB" w14:paraId="76F63F28" w14:textId="77777777">
        <w:tc>
          <w:tcPr>
            <w:tcW w:w="5669" w:type="dxa"/>
            <w:tcBorders>
              <w:top w:val="single" w:sz="4" w:space="0" w:color="auto"/>
              <w:left w:val="single" w:sz="4" w:space="0" w:color="auto"/>
              <w:bottom w:val="single" w:sz="4" w:space="0" w:color="auto"/>
              <w:right w:val="single" w:sz="4" w:space="0" w:color="auto"/>
            </w:tcBorders>
          </w:tcPr>
          <w:p w14:paraId="075F0381" w14:textId="77777777" w:rsidR="00C543AB" w:rsidRPr="00C543AB" w:rsidRDefault="00C543AB" w:rsidP="00C543AB">
            <w:pPr>
              <w:autoSpaceDE w:val="0"/>
              <w:autoSpaceDN w:val="0"/>
              <w:adjustRightInd w:val="0"/>
              <w:ind w:firstLine="709"/>
            </w:pPr>
            <w:r w:rsidRPr="00C543AB">
              <w:t>Перечислена оплата контрагенту</w:t>
            </w:r>
          </w:p>
        </w:tc>
        <w:tc>
          <w:tcPr>
            <w:tcW w:w="1700" w:type="dxa"/>
            <w:tcBorders>
              <w:top w:val="single" w:sz="4" w:space="0" w:color="auto"/>
              <w:left w:val="single" w:sz="4" w:space="0" w:color="auto"/>
              <w:bottom w:val="single" w:sz="4" w:space="0" w:color="auto"/>
              <w:right w:val="single" w:sz="4" w:space="0" w:color="auto"/>
            </w:tcBorders>
          </w:tcPr>
          <w:p w14:paraId="63161047" w14:textId="77777777" w:rsidR="00C543AB" w:rsidRPr="00C543AB" w:rsidRDefault="00C543AB" w:rsidP="00C543AB">
            <w:pPr>
              <w:autoSpaceDE w:val="0"/>
              <w:autoSpaceDN w:val="0"/>
              <w:adjustRightInd w:val="0"/>
              <w:ind w:firstLine="709"/>
            </w:pPr>
            <w:r w:rsidRPr="00C543AB">
              <w:t>60</w:t>
            </w:r>
          </w:p>
        </w:tc>
        <w:tc>
          <w:tcPr>
            <w:tcW w:w="1700" w:type="dxa"/>
            <w:tcBorders>
              <w:top w:val="single" w:sz="4" w:space="0" w:color="auto"/>
              <w:left w:val="single" w:sz="4" w:space="0" w:color="auto"/>
              <w:bottom w:val="single" w:sz="4" w:space="0" w:color="auto"/>
              <w:right w:val="single" w:sz="4" w:space="0" w:color="auto"/>
            </w:tcBorders>
          </w:tcPr>
          <w:p w14:paraId="607B5845" w14:textId="77777777" w:rsidR="00C543AB" w:rsidRPr="00C543AB" w:rsidRDefault="00C543AB" w:rsidP="00C543AB">
            <w:pPr>
              <w:autoSpaceDE w:val="0"/>
              <w:autoSpaceDN w:val="0"/>
              <w:adjustRightInd w:val="0"/>
              <w:ind w:firstLine="709"/>
            </w:pPr>
            <w:r w:rsidRPr="00C543AB">
              <w:t>51</w:t>
            </w:r>
          </w:p>
        </w:tc>
      </w:tr>
    </w:tbl>
    <w:p w14:paraId="5FE1D78B" w14:textId="77777777" w:rsidR="00C543AB" w:rsidRPr="00C543AB" w:rsidRDefault="00C543AB" w:rsidP="00C543AB">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C543AB" w:rsidRPr="00C543AB" w14:paraId="12EFA1FD" w14:textId="77777777">
        <w:tc>
          <w:tcPr>
            <w:tcW w:w="180" w:type="dxa"/>
            <w:tcMar>
              <w:top w:w="0" w:type="dxa"/>
              <w:left w:w="0" w:type="dxa"/>
              <w:bottom w:w="0" w:type="dxa"/>
              <w:right w:w="0" w:type="dxa"/>
            </w:tcMar>
          </w:tcPr>
          <w:p w14:paraId="7616CCA1" w14:textId="77777777" w:rsidR="00C543AB" w:rsidRPr="00C543AB" w:rsidRDefault="00C543AB" w:rsidP="00C543AB">
            <w:pPr>
              <w:autoSpaceDE w:val="0"/>
              <w:autoSpaceDN w:val="0"/>
              <w:adjustRightInd w:val="0"/>
              <w:ind w:firstLine="709"/>
            </w:pPr>
          </w:p>
        </w:tc>
        <w:tc>
          <w:tcPr>
            <w:tcW w:w="195" w:type="dxa"/>
            <w:tcMar>
              <w:top w:w="180" w:type="dxa"/>
              <w:left w:w="0" w:type="dxa"/>
              <w:bottom w:w="180" w:type="dxa"/>
              <w:right w:w="0" w:type="dxa"/>
            </w:tcMar>
          </w:tcPr>
          <w:p w14:paraId="63B53439" w14:textId="70CB0260" w:rsidR="00C543AB" w:rsidRPr="00C543AB" w:rsidRDefault="00C543AB" w:rsidP="00C543AB">
            <w:pPr>
              <w:autoSpaceDE w:val="0"/>
              <w:autoSpaceDN w:val="0"/>
              <w:adjustRightInd w:val="0"/>
              <w:ind w:firstLine="709"/>
            </w:pPr>
            <w:r w:rsidRPr="00C543AB">
              <w:rPr>
                <w:noProof/>
              </w:rPr>
              <w:drawing>
                <wp:inline distT="0" distB="0" distL="0" distR="0" wp14:anchorId="45FB671B" wp14:editId="7F801C4F">
                  <wp:extent cx="12700" cy="127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39A152BD" w14:textId="77777777" w:rsidR="00C543AB" w:rsidRPr="00C543AB" w:rsidRDefault="00C543AB" w:rsidP="00C543AB">
            <w:pPr>
              <w:autoSpaceDE w:val="0"/>
              <w:autoSpaceDN w:val="0"/>
              <w:adjustRightInd w:val="0"/>
              <w:ind w:firstLine="709"/>
            </w:pPr>
            <w:bookmarkStart w:id="20" w:name="Par169"/>
            <w:bookmarkEnd w:id="20"/>
            <w:r w:rsidRPr="00C543AB">
              <w:rPr>
                <w:b/>
                <w:bCs/>
                <w:vertAlign w:val="superscript"/>
              </w:rPr>
              <w:t>1</w:t>
            </w:r>
            <w:r w:rsidRPr="00C543AB">
              <w:t xml:space="preserve"> Под отсрочкой (рассрочкой) платежа понимаются любые длительные (как правило, свыше 12 месяцев) отсрочки (рассрочки), предоставленные контрагентами в процессе создания ОС: по оплате приобретенных материальных ценностей, по оплате работ подрядчика и др.</w:t>
            </w:r>
          </w:p>
          <w:p w14:paraId="7CEFE2F1" w14:textId="77777777" w:rsidR="00C543AB" w:rsidRPr="00C543AB" w:rsidRDefault="00C543AB" w:rsidP="00C543AB">
            <w:pPr>
              <w:autoSpaceDE w:val="0"/>
              <w:autoSpaceDN w:val="0"/>
              <w:adjustRightInd w:val="0"/>
              <w:ind w:firstLine="709"/>
            </w:pPr>
            <w:bookmarkStart w:id="21" w:name="Par170"/>
            <w:bookmarkEnd w:id="21"/>
            <w:r w:rsidRPr="00C543AB">
              <w:rPr>
                <w:b/>
                <w:bCs/>
                <w:vertAlign w:val="superscript"/>
              </w:rPr>
              <w:t>2</w:t>
            </w:r>
            <w:r w:rsidRPr="00C543AB">
              <w:t xml:space="preserve"> Корреспондирующий счет выбирайте в зависимости от намерений по дальнейшему использованию ценностей (продать, направить на нужды производства или для создания, восстановления, улучшения других объектов ОС) с учетом положений вашей учетной политики.</w:t>
            </w:r>
          </w:p>
        </w:tc>
        <w:tc>
          <w:tcPr>
            <w:tcW w:w="180" w:type="dxa"/>
            <w:tcMar>
              <w:top w:w="0" w:type="dxa"/>
              <w:left w:w="0" w:type="dxa"/>
              <w:bottom w:w="0" w:type="dxa"/>
              <w:right w:w="0" w:type="dxa"/>
            </w:tcMar>
          </w:tcPr>
          <w:p w14:paraId="19E21FEE" w14:textId="77777777" w:rsidR="00C543AB" w:rsidRPr="00C543AB" w:rsidRDefault="00C543AB" w:rsidP="00C543AB">
            <w:pPr>
              <w:autoSpaceDE w:val="0"/>
              <w:autoSpaceDN w:val="0"/>
              <w:adjustRightInd w:val="0"/>
              <w:ind w:firstLine="709"/>
            </w:pPr>
          </w:p>
        </w:tc>
      </w:tr>
    </w:tbl>
    <w:p w14:paraId="290615A3" w14:textId="77777777" w:rsidR="00C543AB" w:rsidRPr="00C543AB" w:rsidRDefault="00C543AB" w:rsidP="00C543AB">
      <w:pPr>
        <w:autoSpaceDE w:val="0"/>
        <w:autoSpaceDN w:val="0"/>
        <w:adjustRightInd w:val="0"/>
        <w:ind w:firstLine="709"/>
      </w:pPr>
    </w:p>
    <w:tbl>
      <w:tblPr>
        <w:tblW w:w="11706" w:type="dxa"/>
        <w:jc w:val="center"/>
        <w:tblLayout w:type="fixed"/>
        <w:tblCellMar>
          <w:left w:w="0" w:type="dxa"/>
          <w:right w:w="0" w:type="dxa"/>
        </w:tblCellMar>
        <w:tblLook w:val="0000" w:firstRow="0" w:lastRow="0" w:firstColumn="0" w:lastColumn="0" w:noHBand="0" w:noVBand="0"/>
      </w:tblPr>
      <w:tblGrid>
        <w:gridCol w:w="11706"/>
      </w:tblGrid>
      <w:tr w:rsidR="00C543AB" w:rsidRPr="00C543AB" w14:paraId="21431936" w14:textId="77777777" w:rsidTr="00C543AB">
        <w:trPr>
          <w:jc w:val="center"/>
        </w:trPr>
        <w:tc>
          <w:tcPr>
            <w:tcW w:w="11706"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6978DB8A" w14:textId="77777777" w:rsidR="00C543AB" w:rsidRPr="00C543AB" w:rsidRDefault="00C543AB" w:rsidP="00C543AB">
            <w:pPr>
              <w:autoSpaceDE w:val="0"/>
              <w:autoSpaceDN w:val="0"/>
              <w:adjustRightInd w:val="0"/>
              <w:ind w:firstLine="709"/>
            </w:pPr>
          </w:p>
          <w:p w14:paraId="5C8B285B" w14:textId="77777777" w:rsidR="00C543AB" w:rsidRPr="00C543AB" w:rsidRDefault="00C543AB" w:rsidP="00C543AB">
            <w:pPr>
              <w:autoSpaceDE w:val="0"/>
              <w:autoSpaceDN w:val="0"/>
              <w:adjustRightInd w:val="0"/>
              <w:ind w:firstLine="709"/>
            </w:pPr>
            <w:r w:rsidRPr="00C543AB">
              <w:rPr>
                <w:u w:val="single"/>
              </w:rPr>
              <w:t>Пример отражения в бухгалтерском учете строительства основного средства хозяйственным способом</w:t>
            </w:r>
          </w:p>
          <w:p w14:paraId="61980220" w14:textId="77777777" w:rsidR="00C543AB" w:rsidRPr="00C543AB" w:rsidRDefault="00C543AB" w:rsidP="00C543AB">
            <w:pPr>
              <w:autoSpaceDE w:val="0"/>
              <w:autoSpaceDN w:val="0"/>
              <w:adjustRightInd w:val="0"/>
              <w:ind w:firstLine="709"/>
            </w:pPr>
            <w:r w:rsidRPr="00C543AB">
              <w:t>Организация строит здание производственного корпуса хозяйственным способом. Сумма фактических затрат, связанных со строительством, составила:</w:t>
            </w:r>
          </w:p>
          <w:p w14:paraId="1F966204" w14:textId="77777777" w:rsidR="00C543AB" w:rsidRPr="00C543AB" w:rsidRDefault="00C543AB" w:rsidP="00715D46">
            <w:pPr>
              <w:numPr>
                <w:ilvl w:val="0"/>
                <w:numId w:val="12"/>
              </w:numPr>
              <w:tabs>
                <w:tab w:val="left" w:pos="540"/>
              </w:tabs>
              <w:autoSpaceDE w:val="0"/>
              <w:autoSpaceDN w:val="0"/>
              <w:adjustRightInd w:val="0"/>
            </w:pPr>
            <w:r w:rsidRPr="00C543AB">
              <w:t>материалы - 1 500 000 руб. Строительные материалы закуплены у продавца за 1 800 000 руб., в том числе НДС 300 000 руб.;</w:t>
            </w:r>
          </w:p>
          <w:p w14:paraId="673AE581" w14:textId="77777777" w:rsidR="00C543AB" w:rsidRPr="00C543AB" w:rsidRDefault="00C543AB" w:rsidP="00715D46">
            <w:pPr>
              <w:numPr>
                <w:ilvl w:val="0"/>
                <w:numId w:val="12"/>
              </w:numPr>
              <w:tabs>
                <w:tab w:val="left" w:pos="540"/>
              </w:tabs>
              <w:autoSpaceDE w:val="0"/>
              <w:autoSpaceDN w:val="0"/>
              <w:adjustRightInd w:val="0"/>
            </w:pPr>
            <w:r w:rsidRPr="00C543AB">
              <w:lastRenderedPageBreak/>
              <w:t>зарплата и страховые взносы с нее - 795 000 руб., в том числе затраты на выравнивание и планировку строительной площадки - 45 000 руб.;</w:t>
            </w:r>
          </w:p>
          <w:p w14:paraId="59836C97" w14:textId="77777777" w:rsidR="00C543AB" w:rsidRPr="00C543AB" w:rsidRDefault="00C543AB" w:rsidP="00715D46">
            <w:pPr>
              <w:numPr>
                <w:ilvl w:val="0"/>
                <w:numId w:val="12"/>
              </w:numPr>
              <w:tabs>
                <w:tab w:val="left" w:pos="540"/>
              </w:tabs>
              <w:autoSpaceDE w:val="0"/>
              <w:autoSpaceDN w:val="0"/>
              <w:adjustRightInd w:val="0"/>
            </w:pPr>
            <w:r w:rsidRPr="00C543AB">
              <w:t>затраты на оплату выполненных подрядчиком работ по прокладке внутренних инженерных коммуникаций - 200 000 руб. Договорная стоимость работ составила 240 000 руб., включая НДС 40 000 руб.</w:t>
            </w:r>
          </w:p>
          <w:p w14:paraId="21E9B7D2" w14:textId="77777777" w:rsidR="00C543AB" w:rsidRPr="00C543AB" w:rsidRDefault="00C543AB" w:rsidP="00C543AB">
            <w:pPr>
              <w:autoSpaceDE w:val="0"/>
              <w:autoSpaceDN w:val="0"/>
              <w:adjustRightInd w:val="0"/>
              <w:ind w:firstLine="709"/>
            </w:pPr>
            <w:r w:rsidRPr="00C543AB">
              <w:t>В соответствии с учетной политикой материалы, приобретенные для создания ОС, при принятии к учету отражаются на счете 08.</w:t>
            </w:r>
          </w:p>
          <w:p w14:paraId="1E3DBA66" w14:textId="77777777" w:rsidR="00C543AB" w:rsidRPr="00C543AB" w:rsidRDefault="00C543AB" w:rsidP="00C543AB">
            <w:pPr>
              <w:autoSpaceDE w:val="0"/>
              <w:autoSpaceDN w:val="0"/>
              <w:adjustRightInd w:val="0"/>
              <w:ind w:firstLine="709"/>
            </w:pPr>
            <w:r w:rsidRPr="00C543AB">
              <w:t>Помимо этого, при подготовке строительной площадки был снесен гараж, учитываемый в организации как основное средство. Его первоначальная стоимость равна 600 000 руб., накопленная амортизация - 580 000 руб. Затраты на снос гаража (ГСМ, зарплата и страховые взносы) составили 120 000 руб. Оценочное обязательство в связи с ликвидацией гаража не признавалось.</w:t>
            </w:r>
          </w:p>
          <w:p w14:paraId="41249CFE" w14:textId="77777777" w:rsidR="00C543AB" w:rsidRPr="00C543AB" w:rsidRDefault="00C543AB" w:rsidP="00C543AB">
            <w:pPr>
              <w:autoSpaceDE w:val="0"/>
              <w:autoSpaceDN w:val="0"/>
              <w:adjustRightInd w:val="0"/>
              <w:ind w:firstLine="709"/>
            </w:pPr>
            <w:r w:rsidRPr="00C543AB">
              <w:t>Строительство велось в течение одного квартала.</w:t>
            </w:r>
          </w:p>
          <w:p w14:paraId="34A7901F" w14:textId="77777777" w:rsidR="00C543AB" w:rsidRPr="00C543AB" w:rsidRDefault="00C543AB" w:rsidP="00C543AB">
            <w:pPr>
              <w:autoSpaceDE w:val="0"/>
              <w:autoSpaceDN w:val="0"/>
              <w:adjustRightInd w:val="0"/>
              <w:ind w:firstLine="709"/>
            </w:pPr>
            <w:r w:rsidRPr="00C543AB">
              <w:t>В учете бухгалтер организации сделал проводки:</w:t>
            </w:r>
          </w:p>
          <w:p w14:paraId="1B50B28E" w14:textId="77777777" w:rsidR="00C543AB" w:rsidRPr="00C543AB" w:rsidRDefault="00C543AB" w:rsidP="00C543AB">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C543AB" w:rsidRPr="00C543AB" w14:paraId="202FAD06" w14:textId="77777777">
              <w:tc>
                <w:tcPr>
                  <w:tcW w:w="3402" w:type="dxa"/>
                  <w:tcBorders>
                    <w:top w:val="single" w:sz="4" w:space="0" w:color="auto"/>
                    <w:left w:val="single" w:sz="4" w:space="0" w:color="auto"/>
                    <w:bottom w:val="single" w:sz="4" w:space="0" w:color="auto"/>
                    <w:right w:val="single" w:sz="4" w:space="0" w:color="auto"/>
                  </w:tcBorders>
                </w:tcPr>
                <w:p w14:paraId="01DEBB65" w14:textId="77777777" w:rsidR="00C543AB" w:rsidRPr="00C543AB" w:rsidRDefault="00C543AB" w:rsidP="00C543AB">
                  <w:pPr>
                    <w:autoSpaceDE w:val="0"/>
                    <w:autoSpaceDN w:val="0"/>
                    <w:adjustRightInd w:val="0"/>
                  </w:pPr>
                  <w:r w:rsidRPr="00C543AB">
                    <w:t>Содержание операций</w:t>
                  </w:r>
                </w:p>
              </w:tc>
              <w:tc>
                <w:tcPr>
                  <w:tcW w:w="1701" w:type="dxa"/>
                  <w:tcBorders>
                    <w:top w:val="single" w:sz="4" w:space="0" w:color="auto"/>
                    <w:left w:val="single" w:sz="4" w:space="0" w:color="auto"/>
                    <w:bottom w:val="single" w:sz="4" w:space="0" w:color="auto"/>
                    <w:right w:val="single" w:sz="4" w:space="0" w:color="auto"/>
                  </w:tcBorders>
                </w:tcPr>
                <w:p w14:paraId="58C7C1F2" w14:textId="77777777" w:rsidR="00C543AB" w:rsidRPr="00C543AB" w:rsidRDefault="00C543AB" w:rsidP="00C543AB">
                  <w:pPr>
                    <w:autoSpaceDE w:val="0"/>
                    <w:autoSpaceDN w:val="0"/>
                    <w:adjustRightInd w:val="0"/>
                  </w:pPr>
                  <w:r w:rsidRPr="00C543AB">
                    <w:t>Дебет</w:t>
                  </w:r>
                </w:p>
              </w:tc>
              <w:tc>
                <w:tcPr>
                  <w:tcW w:w="1701" w:type="dxa"/>
                  <w:tcBorders>
                    <w:top w:val="single" w:sz="4" w:space="0" w:color="auto"/>
                    <w:left w:val="single" w:sz="4" w:space="0" w:color="auto"/>
                    <w:bottom w:val="single" w:sz="4" w:space="0" w:color="auto"/>
                    <w:right w:val="single" w:sz="4" w:space="0" w:color="auto"/>
                  </w:tcBorders>
                </w:tcPr>
                <w:p w14:paraId="026839DC" w14:textId="77777777" w:rsidR="00C543AB" w:rsidRPr="00C543AB" w:rsidRDefault="00C543AB" w:rsidP="00C543AB">
                  <w:pPr>
                    <w:autoSpaceDE w:val="0"/>
                    <w:autoSpaceDN w:val="0"/>
                    <w:adjustRightInd w:val="0"/>
                  </w:pPr>
                  <w:r w:rsidRPr="00C543AB">
                    <w:t>Кредит</w:t>
                  </w:r>
                </w:p>
              </w:tc>
              <w:tc>
                <w:tcPr>
                  <w:tcW w:w="2268" w:type="dxa"/>
                  <w:tcBorders>
                    <w:top w:val="single" w:sz="4" w:space="0" w:color="auto"/>
                    <w:left w:val="single" w:sz="4" w:space="0" w:color="auto"/>
                    <w:bottom w:val="single" w:sz="4" w:space="0" w:color="auto"/>
                    <w:right w:val="single" w:sz="4" w:space="0" w:color="auto"/>
                  </w:tcBorders>
                </w:tcPr>
                <w:p w14:paraId="73806856" w14:textId="77777777" w:rsidR="00C543AB" w:rsidRPr="00C543AB" w:rsidRDefault="00C543AB" w:rsidP="00C543AB">
                  <w:pPr>
                    <w:autoSpaceDE w:val="0"/>
                    <w:autoSpaceDN w:val="0"/>
                    <w:adjustRightInd w:val="0"/>
                  </w:pPr>
                  <w:r w:rsidRPr="00C543AB">
                    <w:t>Сумма, руб.</w:t>
                  </w:r>
                </w:p>
              </w:tc>
            </w:tr>
            <w:tr w:rsidR="00C543AB" w:rsidRPr="00C543AB" w14:paraId="0EC80E9F" w14:textId="77777777">
              <w:tc>
                <w:tcPr>
                  <w:tcW w:w="3402" w:type="dxa"/>
                  <w:tcBorders>
                    <w:top w:val="single" w:sz="4" w:space="0" w:color="auto"/>
                    <w:left w:val="single" w:sz="4" w:space="0" w:color="auto"/>
                    <w:bottom w:val="single" w:sz="4" w:space="0" w:color="auto"/>
                    <w:right w:val="single" w:sz="4" w:space="0" w:color="auto"/>
                  </w:tcBorders>
                </w:tcPr>
                <w:p w14:paraId="600D7A72" w14:textId="77777777" w:rsidR="00C543AB" w:rsidRPr="00C543AB" w:rsidRDefault="00C543AB" w:rsidP="00C543AB">
                  <w:pPr>
                    <w:autoSpaceDE w:val="0"/>
                    <w:autoSpaceDN w:val="0"/>
                    <w:adjustRightInd w:val="0"/>
                  </w:pPr>
                  <w:r w:rsidRPr="00C543AB">
                    <w:t>Списана первоначальная стоимость гаража</w:t>
                  </w:r>
                </w:p>
              </w:tc>
              <w:tc>
                <w:tcPr>
                  <w:tcW w:w="1701" w:type="dxa"/>
                  <w:tcBorders>
                    <w:top w:val="single" w:sz="4" w:space="0" w:color="auto"/>
                    <w:left w:val="single" w:sz="4" w:space="0" w:color="auto"/>
                    <w:bottom w:val="single" w:sz="4" w:space="0" w:color="auto"/>
                    <w:right w:val="single" w:sz="4" w:space="0" w:color="auto"/>
                  </w:tcBorders>
                </w:tcPr>
                <w:p w14:paraId="001F5B42" w14:textId="77777777" w:rsidR="00C543AB" w:rsidRPr="00C543AB" w:rsidRDefault="00C543AB" w:rsidP="00C543AB">
                  <w:pPr>
                    <w:autoSpaceDE w:val="0"/>
                    <w:autoSpaceDN w:val="0"/>
                    <w:adjustRightInd w:val="0"/>
                  </w:pPr>
                  <w:r w:rsidRPr="00C543AB">
                    <w:t>01-выбытие</w:t>
                  </w:r>
                </w:p>
              </w:tc>
              <w:tc>
                <w:tcPr>
                  <w:tcW w:w="1701" w:type="dxa"/>
                  <w:tcBorders>
                    <w:top w:val="single" w:sz="4" w:space="0" w:color="auto"/>
                    <w:left w:val="single" w:sz="4" w:space="0" w:color="auto"/>
                    <w:bottom w:val="single" w:sz="4" w:space="0" w:color="auto"/>
                    <w:right w:val="single" w:sz="4" w:space="0" w:color="auto"/>
                  </w:tcBorders>
                </w:tcPr>
                <w:p w14:paraId="4DFC9F69" w14:textId="77777777" w:rsidR="00C543AB" w:rsidRPr="00C543AB" w:rsidRDefault="00C543AB" w:rsidP="00C543AB">
                  <w:pPr>
                    <w:autoSpaceDE w:val="0"/>
                    <w:autoSpaceDN w:val="0"/>
                    <w:adjustRightInd w:val="0"/>
                  </w:pPr>
                  <w:r w:rsidRPr="00C543AB">
                    <w:t>01-эксплуатация</w:t>
                  </w:r>
                </w:p>
              </w:tc>
              <w:tc>
                <w:tcPr>
                  <w:tcW w:w="2268" w:type="dxa"/>
                  <w:tcBorders>
                    <w:top w:val="single" w:sz="4" w:space="0" w:color="auto"/>
                    <w:left w:val="single" w:sz="4" w:space="0" w:color="auto"/>
                    <w:bottom w:val="single" w:sz="4" w:space="0" w:color="auto"/>
                    <w:right w:val="single" w:sz="4" w:space="0" w:color="auto"/>
                  </w:tcBorders>
                </w:tcPr>
                <w:p w14:paraId="6F7C4DF8" w14:textId="77777777" w:rsidR="00C543AB" w:rsidRPr="00C543AB" w:rsidRDefault="00C543AB" w:rsidP="00C543AB">
                  <w:pPr>
                    <w:autoSpaceDE w:val="0"/>
                    <w:autoSpaceDN w:val="0"/>
                    <w:adjustRightInd w:val="0"/>
                  </w:pPr>
                  <w:r w:rsidRPr="00C543AB">
                    <w:t>600 000</w:t>
                  </w:r>
                </w:p>
              </w:tc>
            </w:tr>
            <w:tr w:rsidR="00C543AB" w:rsidRPr="00C543AB" w14:paraId="4899278F" w14:textId="77777777">
              <w:tc>
                <w:tcPr>
                  <w:tcW w:w="3402" w:type="dxa"/>
                  <w:tcBorders>
                    <w:top w:val="single" w:sz="4" w:space="0" w:color="auto"/>
                    <w:left w:val="single" w:sz="4" w:space="0" w:color="auto"/>
                    <w:bottom w:val="single" w:sz="4" w:space="0" w:color="auto"/>
                    <w:right w:val="single" w:sz="4" w:space="0" w:color="auto"/>
                  </w:tcBorders>
                </w:tcPr>
                <w:p w14:paraId="2BE5900D" w14:textId="77777777" w:rsidR="00C543AB" w:rsidRPr="00C543AB" w:rsidRDefault="00C543AB" w:rsidP="00C543AB">
                  <w:pPr>
                    <w:autoSpaceDE w:val="0"/>
                    <w:autoSpaceDN w:val="0"/>
                    <w:adjustRightInd w:val="0"/>
                  </w:pPr>
                  <w:r w:rsidRPr="00C543AB">
                    <w:t>Списана накопленная амортизация гаража</w:t>
                  </w:r>
                </w:p>
              </w:tc>
              <w:tc>
                <w:tcPr>
                  <w:tcW w:w="1701" w:type="dxa"/>
                  <w:tcBorders>
                    <w:top w:val="single" w:sz="4" w:space="0" w:color="auto"/>
                    <w:left w:val="single" w:sz="4" w:space="0" w:color="auto"/>
                    <w:bottom w:val="single" w:sz="4" w:space="0" w:color="auto"/>
                    <w:right w:val="single" w:sz="4" w:space="0" w:color="auto"/>
                  </w:tcBorders>
                </w:tcPr>
                <w:p w14:paraId="20D41598" w14:textId="77777777" w:rsidR="00C543AB" w:rsidRPr="00C543AB" w:rsidRDefault="00C543AB" w:rsidP="00C543AB">
                  <w:pPr>
                    <w:autoSpaceDE w:val="0"/>
                    <w:autoSpaceDN w:val="0"/>
                    <w:adjustRightInd w:val="0"/>
                  </w:pPr>
                  <w:r w:rsidRPr="00C543AB">
                    <w:t>02</w:t>
                  </w:r>
                </w:p>
              </w:tc>
              <w:tc>
                <w:tcPr>
                  <w:tcW w:w="1701" w:type="dxa"/>
                  <w:tcBorders>
                    <w:top w:val="single" w:sz="4" w:space="0" w:color="auto"/>
                    <w:left w:val="single" w:sz="4" w:space="0" w:color="auto"/>
                    <w:bottom w:val="single" w:sz="4" w:space="0" w:color="auto"/>
                    <w:right w:val="single" w:sz="4" w:space="0" w:color="auto"/>
                  </w:tcBorders>
                </w:tcPr>
                <w:p w14:paraId="034D3E04" w14:textId="77777777" w:rsidR="00C543AB" w:rsidRPr="00C543AB" w:rsidRDefault="00C543AB" w:rsidP="00C543AB">
                  <w:pPr>
                    <w:autoSpaceDE w:val="0"/>
                    <w:autoSpaceDN w:val="0"/>
                    <w:adjustRightInd w:val="0"/>
                  </w:pPr>
                  <w:r w:rsidRPr="00C543AB">
                    <w:t>01-выбытие</w:t>
                  </w:r>
                </w:p>
              </w:tc>
              <w:tc>
                <w:tcPr>
                  <w:tcW w:w="2268" w:type="dxa"/>
                  <w:tcBorders>
                    <w:top w:val="single" w:sz="4" w:space="0" w:color="auto"/>
                    <w:left w:val="single" w:sz="4" w:space="0" w:color="auto"/>
                    <w:bottom w:val="single" w:sz="4" w:space="0" w:color="auto"/>
                    <w:right w:val="single" w:sz="4" w:space="0" w:color="auto"/>
                  </w:tcBorders>
                </w:tcPr>
                <w:p w14:paraId="4550D21B" w14:textId="77777777" w:rsidR="00C543AB" w:rsidRPr="00C543AB" w:rsidRDefault="00C543AB" w:rsidP="00C543AB">
                  <w:pPr>
                    <w:autoSpaceDE w:val="0"/>
                    <w:autoSpaceDN w:val="0"/>
                    <w:adjustRightInd w:val="0"/>
                  </w:pPr>
                  <w:r w:rsidRPr="00C543AB">
                    <w:t>580 000</w:t>
                  </w:r>
                </w:p>
              </w:tc>
            </w:tr>
            <w:tr w:rsidR="00C543AB" w:rsidRPr="00C543AB" w14:paraId="02BD0613" w14:textId="77777777">
              <w:tc>
                <w:tcPr>
                  <w:tcW w:w="3402" w:type="dxa"/>
                  <w:tcBorders>
                    <w:top w:val="single" w:sz="4" w:space="0" w:color="auto"/>
                    <w:left w:val="single" w:sz="4" w:space="0" w:color="auto"/>
                    <w:bottom w:val="single" w:sz="4" w:space="0" w:color="auto"/>
                    <w:right w:val="single" w:sz="4" w:space="0" w:color="auto"/>
                  </w:tcBorders>
                </w:tcPr>
                <w:p w14:paraId="368F69F3" w14:textId="77777777" w:rsidR="00C543AB" w:rsidRPr="00C543AB" w:rsidRDefault="00C543AB" w:rsidP="00C543AB">
                  <w:pPr>
                    <w:autoSpaceDE w:val="0"/>
                    <w:autoSpaceDN w:val="0"/>
                    <w:adjustRightInd w:val="0"/>
                  </w:pPr>
                  <w:r w:rsidRPr="00C543AB">
                    <w:t>Остаточная стоимость гаража включена в прочие расходы</w:t>
                  </w:r>
                </w:p>
              </w:tc>
              <w:tc>
                <w:tcPr>
                  <w:tcW w:w="1701" w:type="dxa"/>
                  <w:tcBorders>
                    <w:top w:val="single" w:sz="4" w:space="0" w:color="auto"/>
                    <w:left w:val="single" w:sz="4" w:space="0" w:color="auto"/>
                    <w:bottom w:val="single" w:sz="4" w:space="0" w:color="auto"/>
                    <w:right w:val="single" w:sz="4" w:space="0" w:color="auto"/>
                  </w:tcBorders>
                </w:tcPr>
                <w:p w14:paraId="36E05051" w14:textId="77777777" w:rsidR="00C543AB" w:rsidRPr="00C543AB" w:rsidRDefault="00C543AB" w:rsidP="00C543AB">
                  <w:pPr>
                    <w:autoSpaceDE w:val="0"/>
                    <w:autoSpaceDN w:val="0"/>
                    <w:adjustRightInd w:val="0"/>
                  </w:pPr>
                  <w:r w:rsidRPr="00C543AB">
                    <w:t>91-2</w:t>
                  </w:r>
                </w:p>
              </w:tc>
              <w:tc>
                <w:tcPr>
                  <w:tcW w:w="1701" w:type="dxa"/>
                  <w:tcBorders>
                    <w:top w:val="single" w:sz="4" w:space="0" w:color="auto"/>
                    <w:left w:val="single" w:sz="4" w:space="0" w:color="auto"/>
                    <w:bottom w:val="single" w:sz="4" w:space="0" w:color="auto"/>
                    <w:right w:val="single" w:sz="4" w:space="0" w:color="auto"/>
                  </w:tcBorders>
                </w:tcPr>
                <w:p w14:paraId="56760060" w14:textId="77777777" w:rsidR="00C543AB" w:rsidRPr="00C543AB" w:rsidRDefault="00C543AB" w:rsidP="00C543AB">
                  <w:pPr>
                    <w:autoSpaceDE w:val="0"/>
                    <w:autoSpaceDN w:val="0"/>
                    <w:adjustRightInd w:val="0"/>
                  </w:pPr>
                  <w:r w:rsidRPr="00C543AB">
                    <w:t>01-выбытие</w:t>
                  </w:r>
                </w:p>
              </w:tc>
              <w:tc>
                <w:tcPr>
                  <w:tcW w:w="2268" w:type="dxa"/>
                  <w:tcBorders>
                    <w:top w:val="single" w:sz="4" w:space="0" w:color="auto"/>
                    <w:left w:val="single" w:sz="4" w:space="0" w:color="auto"/>
                    <w:bottom w:val="single" w:sz="4" w:space="0" w:color="auto"/>
                    <w:right w:val="single" w:sz="4" w:space="0" w:color="auto"/>
                  </w:tcBorders>
                </w:tcPr>
                <w:p w14:paraId="07F9519F" w14:textId="77777777" w:rsidR="00C543AB" w:rsidRPr="00C543AB" w:rsidRDefault="00C543AB" w:rsidP="00C543AB">
                  <w:pPr>
                    <w:autoSpaceDE w:val="0"/>
                    <w:autoSpaceDN w:val="0"/>
                    <w:adjustRightInd w:val="0"/>
                  </w:pPr>
                  <w:r w:rsidRPr="00C543AB">
                    <w:t>20 000</w:t>
                  </w:r>
                </w:p>
              </w:tc>
            </w:tr>
            <w:tr w:rsidR="00C543AB" w:rsidRPr="00C543AB" w14:paraId="05106399" w14:textId="77777777">
              <w:tc>
                <w:tcPr>
                  <w:tcW w:w="3402" w:type="dxa"/>
                  <w:tcBorders>
                    <w:top w:val="single" w:sz="4" w:space="0" w:color="auto"/>
                    <w:left w:val="single" w:sz="4" w:space="0" w:color="auto"/>
                    <w:bottom w:val="single" w:sz="4" w:space="0" w:color="auto"/>
                    <w:right w:val="single" w:sz="4" w:space="0" w:color="auto"/>
                  </w:tcBorders>
                </w:tcPr>
                <w:p w14:paraId="289EBB0E" w14:textId="77777777" w:rsidR="00C543AB" w:rsidRPr="00C543AB" w:rsidRDefault="00C543AB" w:rsidP="00C543AB">
                  <w:pPr>
                    <w:autoSpaceDE w:val="0"/>
                    <w:autoSpaceDN w:val="0"/>
                    <w:adjustRightInd w:val="0"/>
                  </w:pPr>
                  <w:r w:rsidRPr="00C543AB">
                    <w:t>Затраты на снос гаража включены в прочие расходы</w:t>
                  </w:r>
                </w:p>
              </w:tc>
              <w:tc>
                <w:tcPr>
                  <w:tcW w:w="1701" w:type="dxa"/>
                  <w:tcBorders>
                    <w:top w:val="single" w:sz="4" w:space="0" w:color="auto"/>
                    <w:left w:val="single" w:sz="4" w:space="0" w:color="auto"/>
                    <w:bottom w:val="single" w:sz="4" w:space="0" w:color="auto"/>
                    <w:right w:val="single" w:sz="4" w:space="0" w:color="auto"/>
                  </w:tcBorders>
                </w:tcPr>
                <w:p w14:paraId="6C7ACBBF" w14:textId="77777777" w:rsidR="00C543AB" w:rsidRPr="00C543AB" w:rsidRDefault="00C543AB" w:rsidP="00C543AB">
                  <w:pPr>
                    <w:autoSpaceDE w:val="0"/>
                    <w:autoSpaceDN w:val="0"/>
                    <w:adjustRightInd w:val="0"/>
                  </w:pPr>
                  <w:r w:rsidRPr="00C543AB">
                    <w:t>91-2</w:t>
                  </w:r>
                </w:p>
              </w:tc>
              <w:tc>
                <w:tcPr>
                  <w:tcW w:w="1701" w:type="dxa"/>
                  <w:tcBorders>
                    <w:top w:val="single" w:sz="4" w:space="0" w:color="auto"/>
                    <w:left w:val="single" w:sz="4" w:space="0" w:color="auto"/>
                    <w:bottom w:val="single" w:sz="4" w:space="0" w:color="auto"/>
                    <w:right w:val="single" w:sz="4" w:space="0" w:color="auto"/>
                  </w:tcBorders>
                </w:tcPr>
                <w:p w14:paraId="3DE7500E" w14:textId="77777777" w:rsidR="00C543AB" w:rsidRPr="00C543AB" w:rsidRDefault="00C543AB" w:rsidP="00C543AB">
                  <w:pPr>
                    <w:autoSpaceDE w:val="0"/>
                    <w:autoSpaceDN w:val="0"/>
                    <w:adjustRightInd w:val="0"/>
                  </w:pPr>
                  <w:r w:rsidRPr="00C543AB">
                    <w:t>10,</w:t>
                  </w:r>
                </w:p>
                <w:p w14:paraId="6DF6F1B0" w14:textId="77777777" w:rsidR="00C543AB" w:rsidRPr="00C543AB" w:rsidRDefault="00C543AB" w:rsidP="00C543AB">
                  <w:pPr>
                    <w:autoSpaceDE w:val="0"/>
                    <w:autoSpaceDN w:val="0"/>
                    <w:adjustRightInd w:val="0"/>
                  </w:pPr>
                  <w:r w:rsidRPr="00C543AB">
                    <w:t>70,</w:t>
                  </w:r>
                </w:p>
                <w:p w14:paraId="35A2ED84" w14:textId="77777777" w:rsidR="00C543AB" w:rsidRPr="00C543AB" w:rsidRDefault="00C543AB" w:rsidP="00C543AB">
                  <w:pPr>
                    <w:autoSpaceDE w:val="0"/>
                    <w:autoSpaceDN w:val="0"/>
                    <w:adjustRightInd w:val="0"/>
                  </w:pPr>
                  <w:r w:rsidRPr="00C543AB">
                    <w:t>69</w:t>
                  </w:r>
                </w:p>
              </w:tc>
              <w:tc>
                <w:tcPr>
                  <w:tcW w:w="2268" w:type="dxa"/>
                  <w:tcBorders>
                    <w:top w:val="single" w:sz="4" w:space="0" w:color="auto"/>
                    <w:left w:val="single" w:sz="4" w:space="0" w:color="auto"/>
                    <w:bottom w:val="single" w:sz="4" w:space="0" w:color="auto"/>
                    <w:right w:val="single" w:sz="4" w:space="0" w:color="auto"/>
                  </w:tcBorders>
                </w:tcPr>
                <w:p w14:paraId="467EAF1A" w14:textId="77777777" w:rsidR="00C543AB" w:rsidRPr="00C543AB" w:rsidRDefault="00C543AB" w:rsidP="00C543AB">
                  <w:pPr>
                    <w:autoSpaceDE w:val="0"/>
                    <w:autoSpaceDN w:val="0"/>
                    <w:adjustRightInd w:val="0"/>
                  </w:pPr>
                  <w:r w:rsidRPr="00C543AB">
                    <w:t>120 000</w:t>
                  </w:r>
                </w:p>
              </w:tc>
            </w:tr>
            <w:tr w:rsidR="00C543AB" w:rsidRPr="00C543AB" w14:paraId="5E507DA1" w14:textId="77777777">
              <w:tc>
                <w:tcPr>
                  <w:tcW w:w="3402" w:type="dxa"/>
                  <w:tcBorders>
                    <w:top w:val="single" w:sz="4" w:space="0" w:color="auto"/>
                    <w:left w:val="single" w:sz="4" w:space="0" w:color="auto"/>
                    <w:bottom w:val="single" w:sz="4" w:space="0" w:color="auto"/>
                    <w:right w:val="single" w:sz="4" w:space="0" w:color="auto"/>
                  </w:tcBorders>
                </w:tcPr>
                <w:p w14:paraId="60C98E51" w14:textId="77777777" w:rsidR="00C543AB" w:rsidRPr="00C543AB" w:rsidRDefault="00C543AB" w:rsidP="00C543AB">
                  <w:pPr>
                    <w:autoSpaceDE w:val="0"/>
                    <w:autoSpaceDN w:val="0"/>
                    <w:adjustRightInd w:val="0"/>
                  </w:pPr>
                  <w:r w:rsidRPr="00C543AB">
                    <w:t xml:space="preserve">Затраты на выравнивание и планировку строительной </w:t>
                  </w:r>
                  <w:r w:rsidRPr="00C543AB">
                    <w:lastRenderedPageBreak/>
                    <w:t>площадки включены в капитальные вложения</w:t>
                  </w:r>
                </w:p>
              </w:tc>
              <w:tc>
                <w:tcPr>
                  <w:tcW w:w="1701" w:type="dxa"/>
                  <w:tcBorders>
                    <w:top w:val="single" w:sz="4" w:space="0" w:color="auto"/>
                    <w:left w:val="single" w:sz="4" w:space="0" w:color="auto"/>
                    <w:bottom w:val="single" w:sz="4" w:space="0" w:color="auto"/>
                    <w:right w:val="single" w:sz="4" w:space="0" w:color="auto"/>
                  </w:tcBorders>
                </w:tcPr>
                <w:p w14:paraId="2F6599EF" w14:textId="77777777" w:rsidR="00C543AB" w:rsidRPr="00C543AB" w:rsidRDefault="00C543AB" w:rsidP="00C543AB">
                  <w:pPr>
                    <w:autoSpaceDE w:val="0"/>
                    <w:autoSpaceDN w:val="0"/>
                    <w:adjustRightInd w:val="0"/>
                  </w:pPr>
                  <w:r w:rsidRPr="00C543AB">
                    <w:lastRenderedPageBreak/>
                    <w:t>08-3</w:t>
                  </w:r>
                </w:p>
              </w:tc>
              <w:tc>
                <w:tcPr>
                  <w:tcW w:w="1701" w:type="dxa"/>
                  <w:tcBorders>
                    <w:top w:val="single" w:sz="4" w:space="0" w:color="auto"/>
                    <w:left w:val="single" w:sz="4" w:space="0" w:color="auto"/>
                    <w:bottom w:val="single" w:sz="4" w:space="0" w:color="auto"/>
                    <w:right w:val="single" w:sz="4" w:space="0" w:color="auto"/>
                  </w:tcBorders>
                </w:tcPr>
                <w:p w14:paraId="67CF3DDD" w14:textId="77777777" w:rsidR="00C543AB" w:rsidRPr="00C543AB" w:rsidRDefault="00C543AB" w:rsidP="00C543AB">
                  <w:pPr>
                    <w:autoSpaceDE w:val="0"/>
                    <w:autoSpaceDN w:val="0"/>
                    <w:adjustRightInd w:val="0"/>
                  </w:pPr>
                  <w:r w:rsidRPr="00C543AB">
                    <w:t>10,</w:t>
                  </w:r>
                </w:p>
                <w:p w14:paraId="14853189" w14:textId="77777777" w:rsidR="00C543AB" w:rsidRPr="00C543AB" w:rsidRDefault="00C543AB" w:rsidP="00C543AB">
                  <w:pPr>
                    <w:autoSpaceDE w:val="0"/>
                    <w:autoSpaceDN w:val="0"/>
                    <w:adjustRightInd w:val="0"/>
                  </w:pPr>
                  <w:r w:rsidRPr="00C543AB">
                    <w:t>70,</w:t>
                  </w:r>
                </w:p>
                <w:p w14:paraId="54CA1DF9" w14:textId="77777777" w:rsidR="00C543AB" w:rsidRPr="00C543AB" w:rsidRDefault="00C543AB" w:rsidP="00C543AB">
                  <w:pPr>
                    <w:autoSpaceDE w:val="0"/>
                    <w:autoSpaceDN w:val="0"/>
                    <w:adjustRightInd w:val="0"/>
                  </w:pPr>
                  <w:r w:rsidRPr="00C543AB">
                    <w:t>69</w:t>
                  </w:r>
                </w:p>
              </w:tc>
              <w:tc>
                <w:tcPr>
                  <w:tcW w:w="2268" w:type="dxa"/>
                  <w:tcBorders>
                    <w:top w:val="single" w:sz="4" w:space="0" w:color="auto"/>
                    <w:left w:val="single" w:sz="4" w:space="0" w:color="auto"/>
                    <w:bottom w:val="single" w:sz="4" w:space="0" w:color="auto"/>
                    <w:right w:val="single" w:sz="4" w:space="0" w:color="auto"/>
                  </w:tcBorders>
                </w:tcPr>
                <w:p w14:paraId="68ECC50D" w14:textId="77777777" w:rsidR="00C543AB" w:rsidRPr="00C543AB" w:rsidRDefault="00C543AB" w:rsidP="00C543AB">
                  <w:pPr>
                    <w:autoSpaceDE w:val="0"/>
                    <w:autoSpaceDN w:val="0"/>
                    <w:adjustRightInd w:val="0"/>
                  </w:pPr>
                  <w:r w:rsidRPr="00C543AB">
                    <w:t>45 000</w:t>
                  </w:r>
                </w:p>
              </w:tc>
            </w:tr>
            <w:tr w:rsidR="00C543AB" w:rsidRPr="00C543AB" w14:paraId="50326D6A" w14:textId="77777777">
              <w:tc>
                <w:tcPr>
                  <w:tcW w:w="3402" w:type="dxa"/>
                  <w:tcBorders>
                    <w:top w:val="single" w:sz="4" w:space="0" w:color="auto"/>
                    <w:left w:val="single" w:sz="4" w:space="0" w:color="auto"/>
                    <w:bottom w:val="single" w:sz="4" w:space="0" w:color="auto"/>
                    <w:right w:val="single" w:sz="4" w:space="0" w:color="auto"/>
                  </w:tcBorders>
                </w:tcPr>
                <w:p w14:paraId="50F077A2" w14:textId="77777777" w:rsidR="00C543AB" w:rsidRPr="00C543AB" w:rsidRDefault="00C543AB" w:rsidP="00C543AB">
                  <w:pPr>
                    <w:autoSpaceDE w:val="0"/>
                    <w:autoSpaceDN w:val="0"/>
                    <w:adjustRightInd w:val="0"/>
                  </w:pPr>
                  <w:r w:rsidRPr="00C543AB">
                    <w:t>В капитальных вложениях учтена стоимость строительных материалов</w:t>
                  </w:r>
                </w:p>
                <w:p w14:paraId="342A5C24" w14:textId="77777777" w:rsidR="00C543AB" w:rsidRPr="00C543AB" w:rsidRDefault="00C543AB" w:rsidP="00C543AB">
                  <w:pPr>
                    <w:autoSpaceDE w:val="0"/>
                    <w:autoSpaceDN w:val="0"/>
                    <w:adjustRightInd w:val="0"/>
                  </w:pPr>
                  <w:r w:rsidRPr="00C543AB">
                    <w:t>(</w:t>
                  </w:r>
                  <w:proofErr w:type="gramStart"/>
                  <w:r w:rsidRPr="00C543AB">
                    <w:t>1 800 000 - 300 000</w:t>
                  </w:r>
                  <w:proofErr w:type="gramEnd"/>
                  <w:r w:rsidRPr="00C543AB">
                    <w:t>)</w:t>
                  </w:r>
                </w:p>
              </w:tc>
              <w:tc>
                <w:tcPr>
                  <w:tcW w:w="1701" w:type="dxa"/>
                  <w:tcBorders>
                    <w:top w:val="single" w:sz="4" w:space="0" w:color="auto"/>
                    <w:left w:val="single" w:sz="4" w:space="0" w:color="auto"/>
                    <w:bottom w:val="single" w:sz="4" w:space="0" w:color="auto"/>
                    <w:right w:val="single" w:sz="4" w:space="0" w:color="auto"/>
                  </w:tcBorders>
                </w:tcPr>
                <w:p w14:paraId="581DA632" w14:textId="77777777" w:rsidR="00C543AB" w:rsidRPr="00C543AB" w:rsidRDefault="00C543AB" w:rsidP="00C543AB">
                  <w:pPr>
                    <w:autoSpaceDE w:val="0"/>
                    <w:autoSpaceDN w:val="0"/>
                    <w:adjustRightInd w:val="0"/>
                  </w:pPr>
                  <w:r w:rsidRPr="00C543AB">
                    <w:t>08-3</w:t>
                  </w:r>
                </w:p>
              </w:tc>
              <w:tc>
                <w:tcPr>
                  <w:tcW w:w="1701" w:type="dxa"/>
                  <w:tcBorders>
                    <w:top w:val="single" w:sz="4" w:space="0" w:color="auto"/>
                    <w:left w:val="single" w:sz="4" w:space="0" w:color="auto"/>
                    <w:bottom w:val="single" w:sz="4" w:space="0" w:color="auto"/>
                    <w:right w:val="single" w:sz="4" w:space="0" w:color="auto"/>
                  </w:tcBorders>
                </w:tcPr>
                <w:p w14:paraId="047DB332" w14:textId="77777777" w:rsidR="00C543AB" w:rsidRPr="00C543AB" w:rsidRDefault="00C543AB" w:rsidP="00C543AB">
                  <w:pPr>
                    <w:autoSpaceDE w:val="0"/>
                    <w:autoSpaceDN w:val="0"/>
                    <w:adjustRightInd w:val="0"/>
                  </w:pPr>
                  <w:r w:rsidRPr="00C543AB">
                    <w:t>60</w:t>
                  </w:r>
                </w:p>
              </w:tc>
              <w:tc>
                <w:tcPr>
                  <w:tcW w:w="2268" w:type="dxa"/>
                  <w:tcBorders>
                    <w:top w:val="single" w:sz="4" w:space="0" w:color="auto"/>
                    <w:left w:val="single" w:sz="4" w:space="0" w:color="auto"/>
                    <w:bottom w:val="single" w:sz="4" w:space="0" w:color="auto"/>
                    <w:right w:val="single" w:sz="4" w:space="0" w:color="auto"/>
                  </w:tcBorders>
                </w:tcPr>
                <w:p w14:paraId="65502F46" w14:textId="77777777" w:rsidR="00C543AB" w:rsidRPr="00C543AB" w:rsidRDefault="00C543AB" w:rsidP="00C543AB">
                  <w:pPr>
                    <w:autoSpaceDE w:val="0"/>
                    <w:autoSpaceDN w:val="0"/>
                    <w:adjustRightInd w:val="0"/>
                  </w:pPr>
                  <w:r w:rsidRPr="00C543AB">
                    <w:t>1 500 000</w:t>
                  </w:r>
                </w:p>
              </w:tc>
            </w:tr>
            <w:tr w:rsidR="00C543AB" w:rsidRPr="00C543AB" w14:paraId="42BFFCF4" w14:textId="77777777">
              <w:tc>
                <w:tcPr>
                  <w:tcW w:w="3402" w:type="dxa"/>
                  <w:tcBorders>
                    <w:top w:val="single" w:sz="4" w:space="0" w:color="auto"/>
                    <w:left w:val="single" w:sz="4" w:space="0" w:color="auto"/>
                    <w:bottom w:val="single" w:sz="4" w:space="0" w:color="auto"/>
                    <w:right w:val="single" w:sz="4" w:space="0" w:color="auto"/>
                  </w:tcBorders>
                </w:tcPr>
                <w:p w14:paraId="399C654F" w14:textId="77777777" w:rsidR="00C543AB" w:rsidRPr="00C543AB" w:rsidRDefault="00C543AB" w:rsidP="00C543AB">
                  <w:pPr>
                    <w:autoSpaceDE w:val="0"/>
                    <w:autoSpaceDN w:val="0"/>
                    <w:adjustRightInd w:val="0"/>
                  </w:pPr>
                  <w:r w:rsidRPr="00C543AB">
                    <w:t>Отражен НДС, предъявленный продавцом строительных материалов</w:t>
                  </w:r>
                </w:p>
              </w:tc>
              <w:tc>
                <w:tcPr>
                  <w:tcW w:w="1701" w:type="dxa"/>
                  <w:tcBorders>
                    <w:top w:val="single" w:sz="4" w:space="0" w:color="auto"/>
                    <w:left w:val="single" w:sz="4" w:space="0" w:color="auto"/>
                    <w:bottom w:val="single" w:sz="4" w:space="0" w:color="auto"/>
                    <w:right w:val="single" w:sz="4" w:space="0" w:color="auto"/>
                  </w:tcBorders>
                </w:tcPr>
                <w:p w14:paraId="3FE74D75" w14:textId="77777777" w:rsidR="00C543AB" w:rsidRPr="00C543AB" w:rsidRDefault="00C543AB" w:rsidP="00C543AB">
                  <w:pPr>
                    <w:autoSpaceDE w:val="0"/>
                    <w:autoSpaceDN w:val="0"/>
                    <w:adjustRightInd w:val="0"/>
                  </w:pPr>
                  <w:r w:rsidRPr="00C543AB">
                    <w:t>19</w:t>
                  </w:r>
                </w:p>
              </w:tc>
              <w:tc>
                <w:tcPr>
                  <w:tcW w:w="1701" w:type="dxa"/>
                  <w:tcBorders>
                    <w:top w:val="single" w:sz="4" w:space="0" w:color="auto"/>
                    <w:left w:val="single" w:sz="4" w:space="0" w:color="auto"/>
                    <w:bottom w:val="single" w:sz="4" w:space="0" w:color="auto"/>
                    <w:right w:val="single" w:sz="4" w:space="0" w:color="auto"/>
                  </w:tcBorders>
                </w:tcPr>
                <w:p w14:paraId="27935F77" w14:textId="77777777" w:rsidR="00C543AB" w:rsidRPr="00C543AB" w:rsidRDefault="00C543AB" w:rsidP="00C543AB">
                  <w:pPr>
                    <w:autoSpaceDE w:val="0"/>
                    <w:autoSpaceDN w:val="0"/>
                    <w:adjustRightInd w:val="0"/>
                  </w:pPr>
                  <w:r w:rsidRPr="00C543AB">
                    <w:t>60</w:t>
                  </w:r>
                </w:p>
              </w:tc>
              <w:tc>
                <w:tcPr>
                  <w:tcW w:w="2268" w:type="dxa"/>
                  <w:tcBorders>
                    <w:top w:val="single" w:sz="4" w:space="0" w:color="auto"/>
                    <w:left w:val="single" w:sz="4" w:space="0" w:color="auto"/>
                    <w:bottom w:val="single" w:sz="4" w:space="0" w:color="auto"/>
                    <w:right w:val="single" w:sz="4" w:space="0" w:color="auto"/>
                  </w:tcBorders>
                </w:tcPr>
                <w:p w14:paraId="5BC22987" w14:textId="77777777" w:rsidR="00C543AB" w:rsidRPr="00C543AB" w:rsidRDefault="00C543AB" w:rsidP="00C543AB">
                  <w:pPr>
                    <w:autoSpaceDE w:val="0"/>
                    <w:autoSpaceDN w:val="0"/>
                    <w:adjustRightInd w:val="0"/>
                  </w:pPr>
                  <w:r w:rsidRPr="00C543AB">
                    <w:t>300 000</w:t>
                  </w:r>
                </w:p>
              </w:tc>
            </w:tr>
            <w:tr w:rsidR="00C543AB" w:rsidRPr="00C543AB" w14:paraId="7697DA43" w14:textId="77777777">
              <w:tc>
                <w:tcPr>
                  <w:tcW w:w="3402" w:type="dxa"/>
                  <w:tcBorders>
                    <w:top w:val="single" w:sz="4" w:space="0" w:color="auto"/>
                    <w:left w:val="single" w:sz="4" w:space="0" w:color="auto"/>
                    <w:bottom w:val="single" w:sz="4" w:space="0" w:color="auto"/>
                    <w:right w:val="single" w:sz="4" w:space="0" w:color="auto"/>
                  </w:tcBorders>
                </w:tcPr>
                <w:p w14:paraId="5A57FF78" w14:textId="77777777" w:rsidR="00C543AB" w:rsidRPr="00C543AB" w:rsidRDefault="00C543AB" w:rsidP="00C543AB">
                  <w:pPr>
                    <w:autoSpaceDE w:val="0"/>
                    <w:autoSpaceDN w:val="0"/>
                    <w:adjustRightInd w:val="0"/>
                  </w:pPr>
                  <w:r w:rsidRPr="00C543AB">
                    <w:t>Принят к вычету НДС, предъявленный продавцом строительных материалов</w:t>
                  </w:r>
                </w:p>
              </w:tc>
              <w:tc>
                <w:tcPr>
                  <w:tcW w:w="1701" w:type="dxa"/>
                  <w:tcBorders>
                    <w:top w:val="single" w:sz="4" w:space="0" w:color="auto"/>
                    <w:left w:val="single" w:sz="4" w:space="0" w:color="auto"/>
                    <w:bottom w:val="single" w:sz="4" w:space="0" w:color="auto"/>
                    <w:right w:val="single" w:sz="4" w:space="0" w:color="auto"/>
                  </w:tcBorders>
                </w:tcPr>
                <w:p w14:paraId="7CF08ED5" w14:textId="77777777" w:rsidR="00C543AB" w:rsidRPr="00C543AB" w:rsidRDefault="00C543AB" w:rsidP="00C543AB">
                  <w:pPr>
                    <w:autoSpaceDE w:val="0"/>
                    <w:autoSpaceDN w:val="0"/>
                    <w:adjustRightInd w:val="0"/>
                  </w:pPr>
                  <w:r w:rsidRPr="00C543AB">
                    <w:t>68</w:t>
                  </w:r>
                </w:p>
              </w:tc>
              <w:tc>
                <w:tcPr>
                  <w:tcW w:w="1701" w:type="dxa"/>
                  <w:tcBorders>
                    <w:top w:val="single" w:sz="4" w:space="0" w:color="auto"/>
                    <w:left w:val="single" w:sz="4" w:space="0" w:color="auto"/>
                    <w:bottom w:val="single" w:sz="4" w:space="0" w:color="auto"/>
                    <w:right w:val="single" w:sz="4" w:space="0" w:color="auto"/>
                  </w:tcBorders>
                </w:tcPr>
                <w:p w14:paraId="33A48554" w14:textId="77777777" w:rsidR="00C543AB" w:rsidRPr="00C543AB" w:rsidRDefault="00C543AB" w:rsidP="00C543AB">
                  <w:pPr>
                    <w:autoSpaceDE w:val="0"/>
                    <w:autoSpaceDN w:val="0"/>
                    <w:adjustRightInd w:val="0"/>
                  </w:pPr>
                  <w:r w:rsidRPr="00C543AB">
                    <w:t>19</w:t>
                  </w:r>
                </w:p>
              </w:tc>
              <w:tc>
                <w:tcPr>
                  <w:tcW w:w="2268" w:type="dxa"/>
                  <w:tcBorders>
                    <w:top w:val="single" w:sz="4" w:space="0" w:color="auto"/>
                    <w:left w:val="single" w:sz="4" w:space="0" w:color="auto"/>
                    <w:bottom w:val="single" w:sz="4" w:space="0" w:color="auto"/>
                    <w:right w:val="single" w:sz="4" w:space="0" w:color="auto"/>
                  </w:tcBorders>
                </w:tcPr>
                <w:p w14:paraId="499BBC69" w14:textId="77777777" w:rsidR="00C543AB" w:rsidRPr="00C543AB" w:rsidRDefault="00C543AB" w:rsidP="00C543AB">
                  <w:pPr>
                    <w:autoSpaceDE w:val="0"/>
                    <w:autoSpaceDN w:val="0"/>
                    <w:adjustRightInd w:val="0"/>
                  </w:pPr>
                  <w:r w:rsidRPr="00C543AB">
                    <w:t>300 000</w:t>
                  </w:r>
                </w:p>
              </w:tc>
            </w:tr>
            <w:tr w:rsidR="00C543AB" w:rsidRPr="00C543AB" w14:paraId="295CA025" w14:textId="77777777">
              <w:tc>
                <w:tcPr>
                  <w:tcW w:w="3402" w:type="dxa"/>
                  <w:tcBorders>
                    <w:top w:val="single" w:sz="4" w:space="0" w:color="auto"/>
                    <w:left w:val="single" w:sz="4" w:space="0" w:color="auto"/>
                    <w:bottom w:val="single" w:sz="4" w:space="0" w:color="auto"/>
                    <w:right w:val="single" w:sz="4" w:space="0" w:color="auto"/>
                  </w:tcBorders>
                </w:tcPr>
                <w:p w14:paraId="3A9D3F8A" w14:textId="77777777" w:rsidR="00C543AB" w:rsidRPr="00C543AB" w:rsidRDefault="00C543AB" w:rsidP="00C543AB">
                  <w:pPr>
                    <w:autoSpaceDE w:val="0"/>
                    <w:autoSpaceDN w:val="0"/>
                    <w:adjustRightInd w:val="0"/>
                  </w:pPr>
                  <w:r w:rsidRPr="00C543AB">
                    <w:t>Перечислена оплата продавцу строительных материалов</w:t>
                  </w:r>
                </w:p>
              </w:tc>
              <w:tc>
                <w:tcPr>
                  <w:tcW w:w="1701" w:type="dxa"/>
                  <w:tcBorders>
                    <w:top w:val="single" w:sz="4" w:space="0" w:color="auto"/>
                    <w:left w:val="single" w:sz="4" w:space="0" w:color="auto"/>
                    <w:bottom w:val="single" w:sz="4" w:space="0" w:color="auto"/>
                    <w:right w:val="single" w:sz="4" w:space="0" w:color="auto"/>
                  </w:tcBorders>
                </w:tcPr>
                <w:p w14:paraId="3D9B6D12" w14:textId="77777777" w:rsidR="00C543AB" w:rsidRPr="00C543AB" w:rsidRDefault="00C543AB" w:rsidP="00C543AB">
                  <w:pPr>
                    <w:autoSpaceDE w:val="0"/>
                    <w:autoSpaceDN w:val="0"/>
                    <w:adjustRightInd w:val="0"/>
                  </w:pPr>
                  <w:r w:rsidRPr="00C543AB">
                    <w:t>60</w:t>
                  </w:r>
                </w:p>
              </w:tc>
              <w:tc>
                <w:tcPr>
                  <w:tcW w:w="1701" w:type="dxa"/>
                  <w:tcBorders>
                    <w:top w:val="single" w:sz="4" w:space="0" w:color="auto"/>
                    <w:left w:val="single" w:sz="4" w:space="0" w:color="auto"/>
                    <w:bottom w:val="single" w:sz="4" w:space="0" w:color="auto"/>
                    <w:right w:val="single" w:sz="4" w:space="0" w:color="auto"/>
                  </w:tcBorders>
                </w:tcPr>
                <w:p w14:paraId="0EB42083" w14:textId="77777777" w:rsidR="00C543AB" w:rsidRPr="00C543AB" w:rsidRDefault="00C543AB" w:rsidP="00C543AB">
                  <w:pPr>
                    <w:autoSpaceDE w:val="0"/>
                    <w:autoSpaceDN w:val="0"/>
                    <w:adjustRightInd w:val="0"/>
                  </w:pPr>
                  <w:r w:rsidRPr="00C543AB">
                    <w:t>51</w:t>
                  </w:r>
                </w:p>
              </w:tc>
              <w:tc>
                <w:tcPr>
                  <w:tcW w:w="2268" w:type="dxa"/>
                  <w:tcBorders>
                    <w:top w:val="single" w:sz="4" w:space="0" w:color="auto"/>
                    <w:left w:val="single" w:sz="4" w:space="0" w:color="auto"/>
                    <w:bottom w:val="single" w:sz="4" w:space="0" w:color="auto"/>
                    <w:right w:val="single" w:sz="4" w:space="0" w:color="auto"/>
                  </w:tcBorders>
                </w:tcPr>
                <w:p w14:paraId="2F4FF451" w14:textId="77777777" w:rsidR="00C543AB" w:rsidRPr="00C543AB" w:rsidRDefault="00C543AB" w:rsidP="00C543AB">
                  <w:pPr>
                    <w:autoSpaceDE w:val="0"/>
                    <w:autoSpaceDN w:val="0"/>
                    <w:adjustRightInd w:val="0"/>
                  </w:pPr>
                  <w:r w:rsidRPr="00C543AB">
                    <w:t>1 800 000</w:t>
                  </w:r>
                </w:p>
              </w:tc>
            </w:tr>
            <w:tr w:rsidR="00C543AB" w:rsidRPr="00C543AB" w14:paraId="74652201" w14:textId="77777777">
              <w:tc>
                <w:tcPr>
                  <w:tcW w:w="3402" w:type="dxa"/>
                  <w:tcBorders>
                    <w:top w:val="single" w:sz="4" w:space="0" w:color="auto"/>
                    <w:left w:val="single" w:sz="4" w:space="0" w:color="auto"/>
                    <w:bottom w:val="single" w:sz="4" w:space="0" w:color="auto"/>
                    <w:right w:val="single" w:sz="4" w:space="0" w:color="auto"/>
                  </w:tcBorders>
                </w:tcPr>
                <w:p w14:paraId="61786150" w14:textId="77777777" w:rsidR="00C543AB" w:rsidRPr="00C543AB" w:rsidRDefault="00C543AB" w:rsidP="00C543AB">
                  <w:pPr>
                    <w:autoSpaceDE w:val="0"/>
                    <w:autoSpaceDN w:val="0"/>
                    <w:adjustRightInd w:val="0"/>
                  </w:pPr>
                  <w:r w:rsidRPr="00C543AB">
                    <w:t>Фактические затраты на общестроительные работы, выполненные собственными силами, включены в капитальные вложения</w:t>
                  </w:r>
                </w:p>
                <w:p w14:paraId="623A2AE7" w14:textId="77777777" w:rsidR="00C543AB" w:rsidRPr="00C543AB" w:rsidRDefault="00C543AB" w:rsidP="00C543AB">
                  <w:pPr>
                    <w:autoSpaceDE w:val="0"/>
                    <w:autoSpaceDN w:val="0"/>
                    <w:adjustRightInd w:val="0"/>
                  </w:pPr>
                  <w:r w:rsidRPr="00C543AB">
                    <w:t>(</w:t>
                  </w:r>
                  <w:proofErr w:type="gramStart"/>
                  <w:r w:rsidRPr="00C543AB">
                    <w:t>795 000 - 45 000</w:t>
                  </w:r>
                  <w:proofErr w:type="gramEnd"/>
                  <w:r w:rsidRPr="00C543AB">
                    <w:t>)</w:t>
                  </w:r>
                </w:p>
              </w:tc>
              <w:tc>
                <w:tcPr>
                  <w:tcW w:w="1701" w:type="dxa"/>
                  <w:tcBorders>
                    <w:top w:val="single" w:sz="4" w:space="0" w:color="auto"/>
                    <w:left w:val="single" w:sz="4" w:space="0" w:color="auto"/>
                    <w:bottom w:val="single" w:sz="4" w:space="0" w:color="auto"/>
                    <w:right w:val="single" w:sz="4" w:space="0" w:color="auto"/>
                  </w:tcBorders>
                </w:tcPr>
                <w:p w14:paraId="6C8CCEE2" w14:textId="77777777" w:rsidR="00C543AB" w:rsidRPr="00C543AB" w:rsidRDefault="00C543AB" w:rsidP="00C543AB">
                  <w:pPr>
                    <w:autoSpaceDE w:val="0"/>
                    <w:autoSpaceDN w:val="0"/>
                    <w:adjustRightInd w:val="0"/>
                  </w:pPr>
                  <w:r w:rsidRPr="00C543AB">
                    <w:t>08-3</w:t>
                  </w:r>
                </w:p>
              </w:tc>
              <w:tc>
                <w:tcPr>
                  <w:tcW w:w="1701" w:type="dxa"/>
                  <w:tcBorders>
                    <w:top w:val="single" w:sz="4" w:space="0" w:color="auto"/>
                    <w:left w:val="single" w:sz="4" w:space="0" w:color="auto"/>
                    <w:bottom w:val="single" w:sz="4" w:space="0" w:color="auto"/>
                    <w:right w:val="single" w:sz="4" w:space="0" w:color="auto"/>
                  </w:tcBorders>
                </w:tcPr>
                <w:p w14:paraId="70E9B4AD" w14:textId="77777777" w:rsidR="00C543AB" w:rsidRPr="00C543AB" w:rsidRDefault="00C543AB" w:rsidP="00C543AB">
                  <w:pPr>
                    <w:autoSpaceDE w:val="0"/>
                    <w:autoSpaceDN w:val="0"/>
                    <w:adjustRightInd w:val="0"/>
                  </w:pPr>
                  <w:r w:rsidRPr="00C543AB">
                    <w:t>70,</w:t>
                  </w:r>
                </w:p>
                <w:p w14:paraId="50C5455C" w14:textId="77777777" w:rsidR="00C543AB" w:rsidRPr="00C543AB" w:rsidRDefault="00C543AB" w:rsidP="00C543AB">
                  <w:pPr>
                    <w:autoSpaceDE w:val="0"/>
                    <w:autoSpaceDN w:val="0"/>
                    <w:adjustRightInd w:val="0"/>
                  </w:pPr>
                  <w:r w:rsidRPr="00C543AB">
                    <w:t>69</w:t>
                  </w:r>
                </w:p>
              </w:tc>
              <w:tc>
                <w:tcPr>
                  <w:tcW w:w="2268" w:type="dxa"/>
                  <w:tcBorders>
                    <w:top w:val="single" w:sz="4" w:space="0" w:color="auto"/>
                    <w:left w:val="single" w:sz="4" w:space="0" w:color="auto"/>
                    <w:bottom w:val="single" w:sz="4" w:space="0" w:color="auto"/>
                    <w:right w:val="single" w:sz="4" w:space="0" w:color="auto"/>
                  </w:tcBorders>
                </w:tcPr>
                <w:p w14:paraId="3B02C5A5" w14:textId="77777777" w:rsidR="00C543AB" w:rsidRPr="00C543AB" w:rsidRDefault="00C543AB" w:rsidP="00C543AB">
                  <w:pPr>
                    <w:autoSpaceDE w:val="0"/>
                    <w:autoSpaceDN w:val="0"/>
                    <w:adjustRightInd w:val="0"/>
                  </w:pPr>
                  <w:r w:rsidRPr="00C543AB">
                    <w:t>750 000</w:t>
                  </w:r>
                </w:p>
              </w:tc>
            </w:tr>
            <w:tr w:rsidR="00C543AB" w:rsidRPr="00C543AB" w14:paraId="3A7686D3" w14:textId="77777777">
              <w:tc>
                <w:tcPr>
                  <w:tcW w:w="3402" w:type="dxa"/>
                  <w:tcBorders>
                    <w:top w:val="single" w:sz="4" w:space="0" w:color="auto"/>
                    <w:left w:val="single" w:sz="4" w:space="0" w:color="auto"/>
                    <w:bottom w:val="single" w:sz="4" w:space="0" w:color="auto"/>
                    <w:right w:val="single" w:sz="4" w:space="0" w:color="auto"/>
                  </w:tcBorders>
                </w:tcPr>
                <w:p w14:paraId="66D6831C" w14:textId="77777777" w:rsidR="00C543AB" w:rsidRPr="00C543AB" w:rsidRDefault="00C543AB" w:rsidP="00C543AB">
                  <w:pPr>
                    <w:autoSpaceDE w:val="0"/>
                    <w:autoSpaceDN w:val="0"/>
                    <w:adjustRightInd w:val="0"/>
                  </w:pPr>
                  <w:r w:rsidRPr="00C543AB">
                    <w:t>Стоимость подрядных работ (без НДС) включена в капитальные вложения</w:t>
                  </w:r>
                </w:p>
              </w:tc>
              <w:tc>
                <w:tcPr>
                  <w:tcW w:w="1701" w:type="dxa"/>
                  <w:tcBorders>
                    <w:top w:val="single" w:sz="4" w:space="0" w:color="auto"/>
                    <w:left w:val="single" w:sz="4" w:space="0" w:color="auto"/>
                    <w:bottom w:val="single" w:sz="4" w:space="0" w:color="auto"/>
                    <w:right w:val="single" w:sz="4" w:space="0" w:color="auto"/>
                  </w:tcBorders>
                </w:tcPr>
                <w:p w14:paraId="4E70C806" w14:textId="77777777" w:rsidR="00C543AB" w:rsidRPr="00C543AB" w:rsidRDefault="00C543AB" w:rsidP="00C543AB">
                  <w:pPr>
                    <w:autoSpaceDE w:val="0"/>
                    <w:autoSpaceDN w:val="0"/>
                    <w:adjustRightInd w:val="0"/>
                  </w:pPr>
                  <w:r w:rsidRPr="00C543AB">
                    <w:t>08-3</w:t>
                  </w:r>
                </w:p>
              </w:tc>
              <w:tc>
                <w:tcPr>
                  <w:tcW w:w="1701" w:type="dxa"/>
                  <w:tcBorders>
                    <w:top w:val="single" w:sz="4" w:space="0" w:color="auto"/>
                    <w:left w:val="single" w:sz="4" w:space="0" w:color="auto"/>
                    <w:bottom w:val="single" w:sz="4" w:space="0" w:color="auto"/>
                    <w:right w:val="single" w:sz="4" w:space="0" w:color="auto"/>
                  </w:tcBorders>
                </w:tcPr>
                <w:p w14:paraId="57B67BE0" w14:textId="77777777" w:rsidR="00C543AB" w:rsidRPr="00C543AB" w:rsidRDefault="00C543AB" w:rsidP="00C543AB">
                  <w:pPr>
                    <w:autoSpaceDE w:val="0"/>
                    <w:autoSpaceDN w:val="0"/>
                    <w:adjustRightInd w:val="0"/>
                  </w:pPr>
                  <w:r w:rsidRPr="00C543AB">
                    <w:t>60</w:t>
                  </w:r>
                </w:p>
              </w:tc>
              <w:tc>
                <w:tcPr>
                  <w:tcW w:w="2268" w:type="dxa"/>
                  <w:tcBorders>
                    <w:top w:val="single" w:sz="4" w:space="0" w:color="auto"/>
                    <w:left w:val="single" w:sz="4" w:space="0" w:color="auto"/>
                    <w:bottom w:val="single" w:sz="4" w:space="0" w:color="auto"/>
                    <w:right w:val="single" w:sz="4" w:space="0" w:color="auto"/>
                  </w:tcBorders>
                </w:tcPr>
                <w:p w14:paraId="0EBB1738" w14:textId="77777777" w:rsidR="00C543AB" w:rsidRPr="00C543AB" w:rsidRDefault="00C543AB" w:rsidP="00C543AB">
                  <w:pPr>
                    <w:autoSpaceDE w:val="0"/>
                    <w:autoSpaceDN w:val="0"/>
                    <w:adjustRightInd w:val="0"/>
                  </w:pPr>
                  <w:r w:rsidRPr="00C543AB">
                    <w:t>200 000</w:t>
                  </w:r>
                </w:p>
              </w:tc>
            </w:tr>
            <w:tr w:rsidR="00C543AB" w:rsidRPr="00C543AB" w14:paraId="58BD2162" w14:textId="77777777">
              <w:tc>
                <w:tcPr>
                  <w:tcW w:w="3402" w:type="dxa"/>
                  <w:tcBorders>
                    <w:top w:val="single" w:sz="4" w:space="0" w:color="auto"/>
                    <w:left w:val="single" w:sz="4" w:space="0" w:color="auto"/>
                    <w:bottom w:val="single" w:sz="4" w:space="0" w:color="auto"/>
                    <w:right w:val="single" w:sz="4" w:space="0" w:color="auto"/>
                  </w:tcBorders>
                </w:tcPr>
                <w:p w14:paraId="701F316E" w14:textId="77777777" w:rsidR="00C543AB" w:rsidRPr="00C543AB" w:rsidRDefault="00C543AB" w:rsidP="00C543AB">
                  <w:pPr>
                    <w:autoSpaceDE w:val="0"/>
                    <w:autoSpaceDN w:val="0"/>
                    <w:adjustRightInd w:val="0"/>
                  </w:pPr>
                  <w:r w:rsidRPr="00C543AB">
                    <w:lastRenderedPageBreak/>
                    <w:t>Отражен НДС со стоимости подрядных работ, предъявленный подрядчиком</w:t>
                  </w:r>
                </w:p>
              </w:tc>
              <w:tc>
                <w:tcPr>
                  <w:tcW w:w="1701" w:type="dxa"/>
                  <w:tcBorders>
                    <w:top w:val="single" w:sz="4" w:space="0" w:color="auto"/>
                    <w:left w:val="single" w:sz="4" w:space="0" w:color="auto"/>
                    <w:bottom w:val="single" w:sz="4" w:space="0" w:color="auto"/>
                    <w:right w:val="single" w:sz="4" w:space="0" w:color="auto"/>
                  </w:tcBorders>
                </w:tcPr>
                <w:p w14:paraId="77B82E90" w14:textId="77777777" w:rsidR="00C543AB" w:rsidRPr="00C543AB" w:rsidRDefault="00C543AB" w:rsidP="00C543AB">
                  <w:pPr>
                    <w:autoSpaceDE w:val="0"/>
                    <w:autoSpaceDN w:val="0"/>
                    <w:adjustRightInd w:val="0"/>
                  </w:pPr>
                  <w:r w:rsidRPr="00C543AB">
                    <w:t>19</w:t>
                  </w:r>
                </w:p>
              </w:tc>
              <w:tc>
                <w:tcPr>
                  <w:tcW w:w="1701" w:type="dxa"/>
                  <w:tcBorders>
                    <w:top w:val="single" w:sz="4" w:space="0" w:color="auto"/>
                    <w:left w:val="single" w:sz="4" w:space="0" w:color="auto"/>
                    <w:bottom w:val="single" w:sz="4" w:space="0" w:color="auto"/>
                    <w:right w:val="single" w:sz="4" w:space="0" w:color="auto"/>
                  </w:tcBorders>
                </w:tcPr>
                <w:p w14:paraId="6FDF2FD6" w14:textId="77777777" w:rsidR="00C543AB" w:rsidRPr="00C543AB" w:rsidRDefault="00C543AB" w:rsidP="00C543AB">
                  <w:pPr>
                    <w:autoSpaceDE w:val="0"/>
                    <w:autoSpaceDN w:val="0"/>
                    <w:adjustRightInd w:val="0"/>
                  </w:pPr>
                  <w:r w:rsidRPr="00C543AB">
                    <w:t>60</w:t>
                  </w:r>
                </w:p>
              </w:tc>
              <w:tc>
                <w:tcPr>
                  <w:tcW w:w="2268" w:type="dxa"/>
                  <w:tcBorders>
                    <w:top w:val="single" w:sz="4" w:space="0" w:color="auto"/>
                    <w:left w:val="single" w:sz="4" w:space="0" w:color="auto"/>
                    <w:bottom w:val="single" w:sz="4" w:space="0" w:color="auto"/>
                    <w:right w:val="single" w:sz="4" w:space="0" w:color="auto"/>
                  </w:tcBorders>
                </w:tcPr>
                <w:p w14:paraId="603B29BD" w14:textId="77777777" w:rsidR="00C543AB" w:rsidRPr="00C543AB" w:rsidRDefault="00C543AB" w:rsidP="00C543AB">
                  <w:pPr>
                    <w:autoSpaceDE w:val="0"/>
                    <w:autoSpaceDN w:val="0"/>
                    <w:adjustRightInd w:val="0"/>
                  </w:pPr>
                  <w:r w:rsidRPr="00C543AB">
                    <w:t>40 000</w:t>
                  </w:r>
                </w:p>
              </w:tc>
            </w:tr>
            <w:tr w:rsidR="00C543AB" w:rsidRPr="00C543AB" w14:paraId="36EE90BF" w14:textId="77777777">
              <w:tc>
                <w:tcPr>
                  <w:tcW w:w="3402" w:type="dxa"/>
                  <w:tcBorders>
                    <w:top w:val="single" w:sz="4" w:space="0" w:color="auto"/>
                    <w:left w:val="single" w:sz="4" w:space="0" w:color="auto"/>
                    <w:bottom w:val="single" w:sz="4" w:space="0" w:color="auto"/>
                    <w:right w:val="single" w:sz="4" w:space="0" w:color="auto"/>
                  </w:tcBorders>
                </w:tcPr>
                <w:p w14:paraId="6AB691C1" w14:textId="77777777" w:rsidR="00C543AB" w:rsidRPr="00C543AB" w:rsidRDefault="00C543AB" w:rsidP="00C543AB">
                  <w:pPr>
                    <w:autoSpaceDE w:val="0"/>
                    <w:autoSpaceDN w:val="0"/>
                    <w:adjustRightInd w:val="0"/>
                  </w:pPr>
                  <w:r w:rsidRPr="00C543AB">
                    <w:t>Принят к вычету "входной" НДС, предъявленный подрядчиком</w:t>
                  </w:r>
                </w:p>
              </w:tc>
              <w:tc>
                <w:tcPr>
                  <w:tcW w:w="1701" w:type="dxa"/>
                  <w:tcBorders>
                    <w:top w:val="single" w:sz="4" w:space="0" w:color="auto"/>
                    <w:left w:val="single" w:sz="4" w:space="0" w:color="auto"/>
                    <w:bottom w:val="single" w:sz="4" w:space="0" w:color="auto"/>
                    <w:right w:val="single" w:sz="4" w:space="0" w:color="auto"/>
                  </w:tcBorders>
                </w:tcPr>
                <w:p w14:paraId="79027B31" w14:textId="77777777" w:rsidR="00C543AB" w:rsidRPr="00C543AB" w:rsidRDefault="00C543AB" w:rsidP="00C543AB">
                  <w:pPr>
                    <w:autoSpaceDE w:val="0"/>
                    <w:autoSpaceDN w:val="0"/>
                    <w:adjustRightInd w:val="0"/>
                  </w:pPr>
                  <w:r w:rsidRPr="00C543AB">
                    <w:t>68</w:t>
                  </w:r>
                </w:p>
              </w:tc>
              <w:tc>
                <w:tcPr>
                  <w:tcW w:w="1701" w:type="dxa"/>
                  <w:tcBorders>
                    <w:top w:val="single" w:sz="4" w:space="0" w:color="auto"/>
                    <w:left w:val="single" w:sz="4" w:space="0" w:color="auto"/>
                    <w:bottom w:val="single" w:sz="4" w:space="0" w:color="auto"/>
                    <w:right w:val="single" w:sz="4" w:space="0" w:color="auto"/>
                  </w:tcBorders>
                </w:tcPr>
                <w:p w14:paraId="6F3CFE16" w14:textId="77777777" w:rsidR="00C543AB" w:rsidRPr="00C543AB" w:rsidRDefault="00C543AB" w:rsidP="00C543AB">
                  <w:pPr>
                    <w:autoSpaceDE w:val="0"/>
                    <w:autoSpaceDN w:val="0"/>
                    <w:adjustRightInd w:val="0"/>
                  </w:pPr>
                  <w:r w:rsidRPr="00C543AB">
                    <w:t>19</w:t>
                  </w:r>
                </w:p>
              </w:tc>
              <w:tc>
                <w:tcPr>
                  <w:tcW w:w="2268" w:type="dxa"/>
                  <w:tcBorders>
                    <w:top w:val="single" w:sz="4" w:space="0" w:color="auto"/>
                    <w:left w:val="single" w:sz="4" w:space="0" w:color="auto"/>
                    <w:bottom w:val="single" w:sz="4" w:space="0" w:color="auto"/>
                    <w:right w:val="single" w:sz="4" w:space="0" w:color="auto"/>
                  </w:tcBorders>
                </w:tcPr>
                <w:p w14:paraId="11EC726E" w14:textId="77777777" w:rsidR="00C543AB" w:rsidRPr="00C543AB" w:rsidRDefault="00C543AB" w:rsidP="00C543AB">
                  <w:pPr>
                    <w:autoSpaceDE w:val="0"/>
                    <w:autoSpaceDN w:val="0"/>
                    <w:adjustRightInd w:val="0"/>
                  </w:pPr>
                  <w:r w:rsidRPr="00C543AB">
                    <w:t>40 000</w:t>
                  </w:r>
                </w:p>
              </w:tc>
            </w:tr>
            <w:tr w:rsidR="00C543AB" w:rsidRPr="00C543AB" w14:paraId="4AFE5A6F" w14:textId="77777777">
              <w:tc>
                <w:tcPr>
                  <w:tcW w:w="3402" w:type="dxa"/>
                  <w:tcBorders>
                    <w:top w:val="single" w:sz="4" w:space="0" w:color="auto"/>
                    <w:left w:val="single" w:sz="4" w:space="0" w:color="auto"/>
                    <w:bottom w:val="single" w:sz="4" w:space="0" w:color="auto"/>
                    <w:right w:val="single" w:sz="4" w:space="0" w:color="auto"/>
                  </w:tcBorders>
                </w:tcPr>
                <w:p w14:paraId="7933BE5C" w14:textId="77777777" w:rsidR="00C543AB" w:rsidRPr="00C543AB" w:rsidRDefault="00C543AB" w:rsidP="00C543AB">
                  <w:pPr>
                    <w:autoSpaceDE w:val="0"/>
                    <w:autoSpaceDN w:val="0"/>
                    <w:adjustRightInd w:val="0"/>
                  </w:pPr>
                  <w:r w:rsidRPr="00C543AB">
                    <w:t>Перечислена оплата подрядчику за выполненные работы</w:t>
                  </w:r>
                </w:p>
              </w:tc>
              <w:tc>
                <w:tcPr>
                  <w:tcW w:w="1701" w:type="dxa"/>
                  <w:tcBorders>
                    <w:top w:val="single" w:sz="4" w:space="0" w:color="auto"/>
                    <w:left w:val="single" w:sz="4" w:space="0" w:color="auto"/>
                    <w:bottom w:val="single" w:sz="4" w:space="0" w:color="auto"/>
                    <w:right w:val="single" w:sz="4" w:space="0" w:color="auto"/>
                  </w:tcBorders>
                </w:tcPr>
                <w:p w14:paraId="511ABA7E" w14:textId="77777777" w:rsidR="00C543AB" w:rsidRPr="00C543AB" w:rsidRDefault="00C543AB" w:rsidP="00C543AB">
                  <w:pPr>
                    <w:autoSpaceDE w:val="0"/>
                    <w:autoSpaceDN w:val="0"/>
                    <w:adjustRightInd w:val="0"/>
                  </w:pPr>
                  <w:r w:rsidRPr="00C543AB">
                    <w:t>60</w:t>
                  </w:r>
                </w:p>
              </w:tc>
              <w:tc>
                <w:tcPr>
                  <w:tcW w:w="1701" w:type="dxa"/>
                  <w:tcBorders>
                    <w:top w:val="single" w:sz="4" w:space="0" w:color="auto"/>
                    <w:left w:val="single" w:sz="4" w:space="0" w:color="auto"/>
                    <w:bottom w:val="single" w:sz="4" w:space="0" w:color="auto"/>
                    <w:right w:val="single" w:sz="4" w:space="0" w:color="auto"/>
                  </w:tcBorders>
                </w:tcPr>
                <w:p w14:paraId="09716358" w14:textId="77777777" w:rsidR="00C543AB" w:rsidRPr="00C543AB" w:rsidRDefault="00C543AB" w:rsidP="00C543AB">
                  <w:pPr>
                    <w:autoSpaceDE w:val="0"/>
                    <w:autoSpaceDN w:val="0"/>
                    <w:adjustRightInd w:val="0"/>
                  </w:pPr>
                  <w:r w:rsidRPr="00C543AB">
                    <w:t>51</w:t>
                  </w:r>
                </w:p>
              </w:tc>
              <w:tc>
                <w:tcPr>
                  <w:tcW w:w="2268" w:type="dxa"/>
                  <w:tcBorders>
                    <w:top w:val="single" w:sz="4" w:space="0" w:color="auto"/>
                    <w:left w:val="single" w:sz="4" w:space="0" w:color="auto"/>
                    <w:bottom w:val="single" w:sz="4" w:space="0" w:color="auto"/>
                    <w:right w:val="single" w:sz="4" w:space="0" w:color="auto"/>
                  </w:tcBorders>
                </w:tcPr>
                <w:p w14:paraId="5DFCEC33" w14:textId="77777777" w:rsidR="00C543AB" w:rsidRPr="00C543AB" w:rsidRDefault="00C543AB" w:rsidP="00C543AB">
                  <w:pPr>
                    <w:autoSpaceDE w:val="0"/>
                    <w:autoSpaceDN w:val="0"/>
                    <w:adjustRightInd w:val="0"/>
                  </w:pPr>
                  <w:r w:rsidRPr="00C543AB">
                    <w:t>240 000</w:t>
                  </w:r>
                </w:p>
              </w:tc>
            </w:tr>
            <w:tr w:rsidR="00C543AB" w:rsidRPr="00C543AB" w14:paraId="2862CFE2" w14:textId="77777777">
              <w:tc>
                <w:tcPr>
                  <w:tcW w:w="9072" w:type="dxa"/>
                  <w:gridSpan w:val="4"/>
                  <w:tcBorders>
                    <w:top w:val="single" w:sz="4" w:space="0" w:color="auto"/>
                    <w:left w:val="single" w:sz="4" w:space="0" w:color="auto"/>
                    <w:bottom w:val="single" w:sz="4" w:space="0" w:color="auto"/>
                    <w:right w:val="single" w:sz="4" w:space="0" w:color="auto"/>
                  </w:tcBorders>
                </w:tcPr>
                <w:p w14:paraId="1AE04279" w14:textId="77777777" w:rsidR="00C543AB" w:rsidRPr="00C543AB" w:rsidRDefault="00C543AB" w:rsidP="00C543AB">
                  <w:pPr>
                    <w:autoSpaceDE w:val="0"/>
                    <w:autoSpaceDN w:val="0"/>
                    <w:adjustRightInd w:val="0"/>
                  </w:pPr>
                  <w:r w:rsidRPr="00C543AB">
                    <w:t>По окончании квартала, в котором выполнены строительные работы</w:t>
                  </w:r>
                </w:p>
              </w:tc>
            </w:tr>
            <w:tr w:rsidR="00C543AB" w:rsidRPr="00C543AB" w14:paraId="07E9C384" w14:textId="77777777">
              <w:tc>
                <w:tcPr>
                  <w:tcW w:w="3402" w:type="dxa"/>
                  <w:tcBorders>
                    <w:top w:val="single" w:sz="4" w:space="0" w:color="auto"/>
                    <w:left w:val="single" w:sz="4" w:space="0" w:color="auto"/>
                    <w:bottom w:val="single" w:sz="4" w:space="0" w:color="auto"/>
                    <w:right w:val="single" w:sz="4" w:space="0" w:color="auto"/>
                  </w:tcBorders>
                </w:tcPr>
                <w:p w14:paraId="71CDE638" w14:textId="77777777" w:rsidR="00C543AB" w:rsidRPr="00C543AB" w:rsidRDefault="00C543AB" w:rsidP="00C543AB">
                  <w:pPr>
                    <w:autoSpaceDE w:val="0"/>
                    <w:autoSpaceDN w:val="0"/>
                    <w:adjustRightInd w:val="0"/>
                  </w:pPr>
                  <w:r w:rsidRPr="00C543AB">
                    <w:t>Начислен НДС на стоимость строительных работ, выполненных собственными силами</w:t>
                  </w:r>
                </w:p>
                <w:p w14:paraId="0305D960" w14:textId="77777777" w:rsidR="00C543AB" w:rsidRPr="00C543AB" w:rsidRDefault="00C543AB" w:rsidP="00C543AB">
                  <w:pPr>
                    <w:autoSpaceDE w:val="0"/>
                    <w:autoSpaceDN w:val="0"/>
                    <w:adjustRightInd w:val="0"/>
                  </w:pPr>
                  <w:r w:rsidRPr="00C543AB">
                    <w:t>((1 500 000 + 795 000 + 120 000) x 20%)</w:t>
                  </w:r>
                </w:p>
              </w:tc>
              <w:tc>
                <w:tcPr>
                  <w:tcW w:w="1701" w:type="dxa"/>
                  <w:tcBorders>
                    <w:top w:val="single" w:sz="4" w:space="0" w:color="auto"/>
                    <w:left w:val="single" w:sz="4" w:space="0" w:color="auto"/>
                    <w:bottom w:val="single" w:sz="4" w:space="0" w:color="auto"/>
                    <w:right w:val="single" w:sz="4" w:space="0" w:color="auto"/>
                  </w:tcBorders>
                </w:tcPr>
                <w:p w14:paraId="1270E210" w14:textId="77777777" w:rsidR="00C543AB" w:rsidRPr="00C543AB" w:rsidRDefault="00C543AB" w:rsidP="00C543AB">
                  <w:pPr>
                    <w:autoSpaceDE w:val="0"/>
                    <w:autoSpaceDN w:val="0"/>
                    <w:adjustRightInd w:val="0"/>
                  </w:pPr>
                  <w:r w:rsidRPr="00C543AB">
                    <w:t>19</w:t>
                  </w:r>
                </w:p>
              </w:tc>
              <w:tc>
                <w:tcPr>
                  <w:tcW w:w="1701" w:type="dxa"/>
                  <w:tcBorders>
                    <w:top w:val="single" w:sz="4" w:space="0" w:color="auto"/>
                    <w:left w:val="single" w:sz="4" w:space="0" w:color="auto"/>
                    <w:bottom w:val="single" w:sz="4" w:space="0" w:color="auto"/>
                    <w:right w:val="single" w:sz="4" w:space="0" w:color="auto"/>
                  </w:tcBorders>
                </w:tcPr>
                <w:p w14:paraId="0F9D3D69" w14:textId="77777777" w:rsidR="00C543AB" w:rsidRPr="00C543AB" w:rsidRDefault="00C543AB" w:rsidP="00C543AB">
                  <w:pPr>
                    <w:autoSpaceDE w:val="0"/>
                    <w:autoSpaceDN w:val="0"/>
                    <w:adjustRightInd w:val="0"/>
                  </w:pPr>
                  <w:r w:rsidRPr="00C543AB">
                    <w:t>68</w:t>
                  </w:r>
                </w:p>
              </w:tc>
              <w:tc>
                <w:tcPr>
                  <w:tcW w:w="2268" w:type="dxa"/>
                  <w:tcBorders>
                    <w:top w:val="single" w:sz="4" w:space="0" w:color="auto"/>
                    <w:left w:val="single" w:sz="4" w:space="0" w:color="auto"/>
                    <w:bottom w:val="single" w:sz="4" w:space="0" w:color="auto"/>
                    <w:right w:val="single" w:sz="4" w:space="0" w:color="auto"/>
                  </w:tcBorders>
                </w:tcPr>
                <w:p w14:paraId="1E49951A" w14:textId="77777777" w:rsidR="00C543AB" w:rsidRPr="00C543AB" w:rsidRDefault="00C543AB" w:rsidP="00C543AB">
                  <w:pPr>
                    <w:autoSpaceDE w:val="0"/>
                    <w:autoSpaceDN w:val="0"/>
                    <w:adjustRightInd w:val="0"/>
                  </w:pPr>
                  <w:r w:rsidRPr="00C543AB">
                    <w:t>483 000</w:t>
                  </w:r>
                </w:p>
              </w:tc>
            </w:tr>
            <w:tr w:rsidR="00C543AB" w:rsidRPr="00C543AB" w14:paraId="52CFD883" w14:textId="77777777">
              <w:tc>
                <w:tcPr>
                  <w:tcW w:w="3402" w:type="dxa"/>
                  <w:tcBorders>
                    <w:top w:val="single" w:sz="4" w:space="0" w:color="auto"/>
                    <w:left w:val="single" w:sz="4" w:space="0" w:color="auto"/>
                    <w:bottom w:val="single" w:sz="4" w:space="0" w:color="auto"/>
                    <w:right w:val="single" w:sz="4" w:space="0" w:color="auto"/>
                  </w:tcBorders>
                </w:tcPr>
                <w:p w14:paraId="2DFE53DB" w14:textId="77777777" w:rsidR="00C543AB" w:rsidRPr="00C543AB" w:rsidRDefault="00C543AB" w:rsidP="00C543AB">
                  <w:pPr>
                    <w:autoSpaceDE w:val="0"/>
                    <w:autoSpaceDN w:val="0"/>
                    <w:adjustRightInd w:val="0"/>
                  </w:pPr>
                  <w:r w:rsidRPr="00C543AB">
                    <w:t>Принят к вычету НДС со стоимости строительных работ, выполненных собственными силами</w:t>
                  </w:r>
                </w:p>
              </w:tc>
              <w:tc>
                <w:tcPr>
                  <w:tcW w:w="1701" w:type="dxa"/>
                  <w:tcBorders>
                    <w:top w:val="single" w:sz="4" w:space="0" w:color="auto"/>
                    <w:left w:val="single" w:sz="4" w:space="0" w:color="auto"/>
                    <w:bottom w:val="single" w:sz="4" w:space="0" w:color="auto"/>
                    <w:right w:val="single" w:sz="4" w:space="0" w:color="auto"/>
                  </w:tcBorders>
                </w:tcPr>
                <w:p w14:paraId="10E3B52E" w14:textId="77777777" w:rsidR="00C543AB" w:rsidRPr="00C543AB" w:rsidRDefault="00C543AB" w:rsidP="00C543AB">
                  <w:pPr>
                    <w:autoSpaceDE w:val="0"/>
                    <w:autoSpaceDN w:val="0"/>
                    <w:adjustRightInd w:val="0"/>
                  </w:pPr>
                  <w:r w:rsidRPr="00C543AB">
                    <w:t>68</w:t>
                  </w:r>
                </w:p>
              </w:tc>
              <w:tc>
                <w:tcPr>
                  <w:tcW w:w="1701" w:type="dxa"/>
                  <w:tcBorders>
                    <w:top w:val="single" w:sz="4" w:space="0" w:color="auto"/>
                    <w:left w:val="single" w:sz="4" w:space="0" w:color="auto"/>
                    <w:bottom w:val="single" w:sz="4" w:space="0" w:color="auto"/>
                    <w:right w:val="single" w:sz="4" w:space="0" w:color="auto"/>
                  </w:tcBorders>
                </w:tcPr>
                <w:p w14:paraId="0AAA572B" w14:textId="77777777" w:rsidR="00C543AB" w:rsidRPr="00C543AB" w:rsidRDefault="00C543AB" w:rsidP="00C543AB">
                  <w:pPr>
                    <w:autoSpaceDE w:val="0"/>
                    <w:autoSpaceDN w:val="0"/>
                    <w:adjustRightInd w:val="0"/>
                  </w:pPr>
                  <w:r w:rsidRPr="00C543AB">
                    <w:t>19</w:t>
                  </w:r>
                </w:p>
              </w:tc>
              <w:tc>
                <w:tcPr>
                  <w:tcW w:w="2268" w:type="dxa"/>
                  <w:tcBorders>
                    <w:top w:val="single" w:sz="4" w:space="0" w:color="auto"/>
                    <w:left w:val="single" w:sz="4" w:space="0" w:color="auto"/>
                    <w:bottom w:val="single" w:sz="4" w:space="0" w:color="auto"/>
                    <w:right w:val="single" w:sz="4" w:space="0" w:color="auto"/>
                  </w:tcBorders>
                </w:tcPr>
                <w:p w14:paraId="43DEBB9A" w14:textId="77777777" w:rsidR="00C543AB" w:rsidRPr="00C543AB" w:rsidRDefault="00C543AB" w:rsidP="00C543AB">
                  <w:pPr>
                    <w:autoSpaceDE w:val="0"/>
                    <w:autoSpaceDN w:val="0"/>
                    <w:adjustRightInd w:val="0"/>
                  </w:pPr>
                  <w:r w:rsidRPr="00C543AB">
                    <w:t>483 000</w:t>
                  </w:r>
                </w:p>
              </w:tc>
            </w:tr>
            <w:tr w:rsidR="00C543AB" w:rsidRPr="00C543AB" w14:paraId="6A52B7EC" w14:textId="77777777">
              <w:tc>
                <w:tcPr>
                  <w:tcW w:w="9072" w:type="dxa"/>
                  <w:gridSpan w:val="4"/>
                  <w:tcBorders>
                    <w:top w:val="single" w:sz="4" w:space="0" w:color="auto"/>
                    <w:left w:val="single" w:sz="4" w:space="0" w:color="auto"/>
                    <w:bottom w:val="single" w:sz="4" w:space="0" w:color="auto"/>
                    <w:right w:val="single" w:sz="4" w:space="0" w:color="auto"/>
                  </w:tcBorders>
                </w:tcPr>
                <w:p w14:paraId="0AB20411" w14:textId="77777777" w:rsidR="00C543AB" w:rsidRPr="00C543AB" w:rsidRDefault="00C543AB" w:rsidP="00C543AB">
                  <w:pPr>
                    <w:autoSpaceDE w:val="0"/>
                    <w:autoSpaceDN w:val="0"/>
                    <w:adjustRightInd w:val="0"/>
                  </w:pPr>
                  <w:r w:rsidRPr="00C543AB">
                    <w:t>На дату признания основного средства</w:t>
                  </w:r>
                </w:p>
              </w:tc>
            </w:tr>
            <w:tr w:rsidR="00C543AB" w:rsidRPr="00C543AB" w14:paraId="4FB108CB" w14:textId="77777777">
              <w:tc>
                <w:tcPr>
                  <w:tcW w:w="3402" w:type="dxa"/>
                  <w:tcBorders>
                    <w:top w:val="single" w:sz="4" w:space="0" w:color="auto"/>
                    <w:left w:val="single" w:sz="4" w:space="0" w:color="auto"/>
                    <w:bottom w:val="single" w:sz="4" w:space="0" w:color="auto"/>
                    <w:right w:val="single" w:sz="4" w:space="0" w:color="auto"/>
                  </w:tcBorders>
                </w:tcPr>
                <w:p w14:paraId="0266B7F9" w14:textId="77777777" w:rsidR="00C543AB" w:rsidRPr="00C543AB" w:rsidRDefault="00C543AB" w:rsidP="00C543AB">
                  <w:pPr>
                    <w:autoSpaceDE w:val="0"/>
                    <w:autoSpaceDN w:val="0"/>
                    <w:adjustRightInd w:val="0"/>
                  </w:pPr>
                  <w:r w:rsidRPr="00C543AB">
                    <w:t>Здание производственного корпуса включено в состав основных средств</w:t>
                  </w:r>
                </w:p>
                <w:p w14:paraId="39AC79C3" w14:textId="77777777" w:rsidR="00C543AB" w:rsidRPr="00C543AB" w:rsidRDefault="00C543AB" w:rsidP="00C543AB">
                  <w:pPr>
                    <w:autoSpaceDE w:val="0"/>
                    <w:autoSpaceDN w:val="0"/>
                    <w:adjustRightInd w:val="0"/>
                  </w:pPr>
                  <w:r w:rsidRPr="00C543AB">
                    <w:t>(1 500 000 + 795 000 + 200 000)</w:t>
                  </w:r>
                </w:p>
              </w:tc>
              <w:tc>
                <w:tcPr>
                  <w:tcW w:w="1701" w:type="dxa"/>
                  <w:tcBorders>
                    <w:top w:val="single" w:sz="4" w:space="0" w:color="auto"/>
                    <w:left w:val="single" w:sz="4" w:space="0" w:color="auto"/>
                    <w:bottom w:val="single" w:sz="4" w:space="0" w:color="auto"/>
                    <w:right w:val="single" w:sz="4" w:space="0" w:color="auto"/>
                  </w:tcBorders>
                </w:tcPr>
                <w:p w14:paraId="28C8116C" w14:textId="77777777" w:rsidR="00C543AB" w:rsidRPr="00C543AB" w:rsidRDefault="00C543AB" w:rsidP="00C543AB">
                  <w:pPr>
                    <w:autoSpaceDE w:val="0"/>
                    <w:autoSpaceDN w:val="0"/>
                    <w:adjustRightInd w:val="0"/>
                  </w:pPr>
                  <w:r w:rsidRPr="00C543AB">
                    <w:t>01</w:t>
                  </w:r>
                </w:p>
              </w:tc>
              <w:tc>
                <w:tcPr>
                  <w:tcW w:w="1701" w:type="dxa"/>
                  <w:tcBorders>
                    <w:top w:val="single" w:sz="4" w:space="0" w:color="auto"/>
                    <w:left w:val="single" w:sz="4" w:space="0" w:color="auto"/>
                    <w:bottom w:val="single" w:sz="4" w:space="0" w:color="auto"/>
                    <w:right w:val="single" w:sz="4" w:space="0" w:color="auto"/>
                  </w:tcBorders>
                </w:tcPr>
                <w:p w14:paraId="1E513613" w14:textId="77777777" w:rsidR="00C543AB" w:rsidRPr="00C543AB" w:rsidRDefault="00C543AB" w:rsidP="00C543AB">
                  <w:pPr>
                    <w:autoSpaceDE w:val="0"/>
                    <w:autoSpaceDN w:val="0"/>
                    <w:adjustRightInd w:val="0"/>
                  </w:pPr>
                  <w:r w:rsidRPr="00C543AB">
                    <w:t>08-3</w:t>
                  </w:r>
                </w:p>
              </w:tc>
              <w:tc>
                <w:tcPr>
                  <w:tcW w:w="2268" w:type="dxa"/>
                  <w:tcBorders>
                    <w:top w:val="single" w:sz="4" w:space="0" w:color="auto"/>
                    <w:left w:val="single" w:sz="4" w:space="0" w:color="auto"/>
                    <w:bottom w:val="single" w:sz="4" w:space="0" w:color="auto"/>
                    <w:right w:val="single" w:sz="4" w:space="0" w:color="auto"/>
                  </w:tcBorders>
                </w:tcPr>
                <w:p w14:paraId="2C944893" w14:textId="77777777" w:rsidR="00C543AB" w:rsidRPr="00C543AB" w:rsidRDefault="00C543AB" w:rsidP="00C543AB">
                  <w:pPr>
                    <w:autoSpaceDE w:val="0"/>
                    <w:autoSpaceDN w:val="0"/>
                    <w:adjustRightInd w:val="0"/>
                  </w:pPr>
                  <w:r w:rsidRPr="00C543AB">
                    <w:t>2 495 000</w:t>
                  </w:r>
                </w:p>
              </w:tc>
            </w:tr>
          </w:tbl>
          <w:p w14:paraId="55AB21F8" w14:textId="77777777" w:rsidR="00C543AB" w:rsidRPr="00C543AB" w:rsidRDefault="00C543AB" w:rsidP="00C543AB">
            <w:pPr>
              <w:autoSpaceDE w:val="0"/>
              <w:autoSpaceDN w:val="0"/>
              <w:adjustRightInd w:val="0"/>
              <w:ind w:firstLine="709"/>
            </w:pPr>
          </w:p>
        </w:tc>
      </w:tr>
    </w:tbl>
    <w:p w14:paraId="262AF899" w14:textId="77777777" w:rsidR="00C543AB" w:rsidRPr="00C543AB" w:rsidRDefault="00C543AB" w:rsidP="00C543AB">
      <w:pPr>
        <w:autoSpaceDE w:val="0"/>
        <w:autoSpaceDN w:val="0"/>
        <w:adjustRightInd w:val="0"/>
        <w:ind w:firstLine="709"/>
      </w:pPr>
    </w:p>
    <w:p w14:paraId="598FC01A" w14:textId="77777777" w:rsidR="00C543AB" w:rsidRPr="00C543AB" w:rsidRDefault="00C543AB" w:rsidP="00C543AB">
      <w:pPr>
        <w:autoSpaceDE w:val="0"/>
        <w:autoSpaceDN w:val="0"/>
        <w:adjustRightInd w:val="0"/>
        <w:ind w:firstLine="709"/>
      </w:pPr>
      <w:r w:rsidRPr="00C543AB">
        <w:rPr>
          <w:b/>
          <w:bCs/>
        </w:rPr>
        <w:t>3.3. Как исчислять НДС при строительстве основных средств</w:t>
      </w:r>
    </w:p>
    <w:p w14:paraId="7AC979F6" w14:textId="77777777" w:rsidR="00C543AB" w:rsidRPr="00C543AB" w:rsidRDefault="00C543AB" w:rsidP="00C543AB">
      <w:pPr>
        <w:autoSpaceDE w:val="0"/>
        <w:autoSpaceDN w:val="0"/>
        <w:adjustRightInd w:val="0"/>
        <w:ind w:firstLine="709"/>
      </w:pPr>
      <w:r w:rsidRPr="00C543AB">
        <w:rPr>
          <w:b/>
          <w:bCs/>
        </w:rPr>
        <w:t xml:space="preserve">Если вы строите объекты ОС </w:t>
      </w:r>
      <w:proofErr w:type="spellStart"/>
      <w:r w:rsidRPr="00C543AB">
        <w:rPr>
          <w:b/>
          <w:bCs/>
        </w:rPr>
        <w:t>хозспособом</w:t>
      </w:r>
      <w:proofErr w:type="spellEnd"/>
      <w:r w:rsidRPr="00C543AB">
        <w:t>, то на стоимость строительно-монтажных работ (СМР), выполненных собственными силами, начислите НДС. Этот же НДС при выполнении определенных условий примите к вычету. Начисляйте НДС и принимайте его к вычету на последнее число квартала, в котором проводились работы (</w:t>
      </w:r>
      <w:proofErr w:type="spellStart"/>
      <w:r w:rsidRPr="00C543AB">
        <w:t>пп</w:t>
      </w:r>
      <w:proofErr w:type="spellEnd"/>
      <w:r w:rsidRPr="00C543AB">
        <w:t>. 3 п. 1 ст. 146, п. 10 ст. 167, п. 6 ст. 171, п. 5 ст. 172 НК РФ).</w:t>
      </w:r>
    </w:p>
    <w:p w14:paraId="1E58CE60" w14:textId="77777777" w:rsidR="00C543AB" w:rsidRPr="00C543AB" w:rsidRDefault="00C543AB" w:rsidP="00C543AB">
      <w:pPr>
        <w:autoSpaceDE w:val="0"/>
        <w:autoSpaceDN w:val="0"/>
        <w:adjustRightInd w:val="0"/>
        <w:ind w:firstLine="709"/>
      </w:pPr>
      <w:r w:rsidRPr="00C543AB">
        <w:rPr>
          <w:b/>
          <w:bCs/>
        </w:rPr>
        <w:t>Если вы строите объекты ОС подрядным способом</w:t>
      </w:r>
      <w:r w:rsidRPr="00C543AB">
        <w:t>, то "входной" НДС принимайте к вычету на основании счетов-фактур подрядчиков или счета-фактуры технического заказчика на сумму его вознаграждения и сводного счета-фактуры на стоимость строительства.</w:t>
      </w:r>
    </w:p>
    <w:p w14:paraId="4FF20407" w14:textId="77777777" w:rsidR="00C543AB" w:rsidRPr="00C543AB" w:rsidRDefault="00C543AB" w:rsidP="00C543AB">
      <w:pPr>
        <w:autoSpaceDE w:val="0"/>
        <w:autoSpaceDN w:val="0"/>
        <w:adjustRightInd w:val="0"/>
        <w:ind w:firstLine="709"/>
      </w:pPr>
      <w:r w:rsidRPr="00C543AB">
        <w:t>"</w:t>
      </w:r>
      <w:r w:rsidRPr="00C543AB">
        <w:rPr>
          <w:b/>
          <w:bCs/>
        </w:rPr>
        <w:t>Входной" НДС по материалам, приобретенным вами для выполнения СМР</w:t>
      </w:r>
      <w:r w:rsidRPr="00C543AB">
        <w:t xml:space="preserve"> (как хозяйственным способом, так и с привлечением подрядных организаций), а также по материалам, работам, услугам, приобретенным в связи с созданием объекта, но не для выполнения строительно-монтажных работ (например, услуги по оформлению права собственности на построенный объект), принимайте к вычету при соблюдении обычных условий (</w:t>
      </w:r>
      <w:proofErr w:type="spellStart"/>
      <w:r w:rsidRPr="00C543AB">
        <w:t>пп</w:t>
      </w:r>
      <w:proofErr w:type="spellEnd"/>
      <w:r w:rsidRPr="00C543AB">
        <w:t>. 1 п. 2, п. 6 ст. 171, п. п. 1, 5 ст. 172 НК РФ, Письмо Минфина России от 19.07.2019 N 03-07-11/54587).</w:t>
      </w:r>
    </w:p>
    <w:p w14:paraId="1AE64A18" w14:textId="77777777" w:rsidR="00C543AB" w:rsidRPr="00C543AB" w:rsidRDefault="00C543AB" w:rsidP="00C543AB">
      <w:pPr>
        <w:autoSpaceDE w:val="0"/>
        <w:autoSpaceDN w:val="0"/>
        <w:adjustRightInd w:val="0"/>
        <w:ind w:firstLine="709"/>
      </w:pPr>
      <w:r w:rsidRPr="00C543AB">
        <w:rPr>
          <w:b/>
          <w:bCs/>
        </w:rPr>
        <w:t>4. Особенности документального оформления и учета при сборке (монтаже) основных средств из комплектующих</w:t>
      </w:r>
    </w:p>
    <w:p w14:paraId="0FB5347E" w14:textId="77777777" w:rsidR="00C543AB" w:rsidRPr="00C543AB" w:rsidRDefault="00C543AB" w:rsidP="00C543AB">
      <w:pPr>
        <w:autoSpaceDE w:val="0"/>
        <w:autoSpaceDN w:val="0"/>
        <w:adjustRightInd w:val="0"/>
        <w:ind w:firstLine="709"/>
      </w:pPr>
      <w:r w:rsidRPr="00C543AB">
        <w:rPr>
          <w:b/>
          <w:bCs/>
        </w:rPr>
        <w:t>4.1. Какие документы оформляют при сборке (монтаже) основных средств из комплектующих</w:t>
      </w:r>
    </w:p>
    <w:p w14:paraId="35AB7AF9" w14:textId="77777777" w:rsidR="00C543AB" w:rsidRPr="00C543AB" w:rsidRDefault="00C543AB" w:rsidP="00C543AB">
      <w:pPr>
        <w:autoSpaceDE w:val="0"/>
        <w:autoSpaceDN w:val="0"/>
        <w:adjustRightInd w:val="0"/>
        <w:ind w:firstLine="709"/>
      </w:pPr>
      <w:r w:rsidRPr="00C543AB">
        <w:rPr>
          <w:b/>
          <w:bCs/>
        </w:rPr>
        <w:t>При поступлении комплектующих (узлов, агрегатов, деталей и пр.) для сборки (монтажа) ОС на склад</w:t>
      </w:r>
      <w:r w:rsidRPr="00C543AB">
        <w:t xml:space="preserve"> оформите акт. Вы можете использовать самостоятельно разработанную форму, содержащую обязательные реквизиты первичного учетного документа, либо унифицированную форму N ОС-14.</w:t>
      </w:r>
    </w:p>
    <w:p w14:paraId="0E997AF3" w14:textId="77777777" w:rsidR="00C543AB" w:rsidRPr="00C543AB" w:rsidRDefault="00C543AB" w:rsidP="00C543AB">
      <w:pPr>
        <w:autoSpaceDE w:val="0"/>
        <w:autoSpaceDN w:val="0"/>
        <w:adjustRightInd w:val="0"/>
        <w:ind w:firstLine="709"/>
      </w:pPr>
      <w:r w:rsidRPr="00C543AB">
        <w:rPr>
          <w:b/>
          <w:bCs/>
        </w:rPr>
        <w:t>Передачу узлов, агрегатов, деталей и иных комплектующих для сборки (монтажа)</w:t>
      </w:r>
      <w:r w:rsidRPr="00C543AB">
        <w:t xml:space="preserve"> можно оформить актом по форме N ОС-15 или по самостоятельно разработанной форме.</w:t>
      </w:r>
    </w:p>
    <w:p w14:paraId="310E839C" w14:textId="77777777" w:rsidR="00C543AB" w:rsidRPr="00C543AB" w:rsidRDefault="00C543AB" w:rsidP="00C543AB">
      <w:pPr>
        <w:autoSpaceDE w:val="0"/>
        <w:autoSpaceDN w:val="0"/>
        <w:adjustRightInd w:val="0"/>
        <w:ind w:firstLine="709"/>
      </w:pPr>
      <w:r w:rsidRPr="00C543AB">
        <w:t>По окончании работ стороны оформляют акт сдачи-приемки выполненных работ. В случае выполнения работ собственными силами акты подписывают руководитель организации и подразделения, выполнившего работы.</w:t>
      </w:r>
    </w:p>
    <w:p w14:paraId="14DBCE84" w14:textId="77777777" w:rsidR="00C543AB" w:rsidRPr="00C543AB" w:rsidRDefault="00C543AB" w:rsidP="00C543AB">
      <w:pPr>
        <w:autoSpaceDE w:val="0"/>
        <w:autoSpaceDN w:val="0"/>
        <w:adjustRightInd w:val="0"/>
        <w:ind w:firstLine="709"/>
      </w:pPr>
      <w:r w:rsidRPr="00C543AB">
        <w:rPr>
          <w:b/>
          <w:bCs/>
        </w:rPr>
        <w:t>Когда все работы по сборке (монтажу) завершены</w:t>
      </w:r>
      <w:r w:rsidRPr="00C543AB">
        <w:t xml:space="preserve"> и объект ОС готов к эксплуатации, оформите акт о приеме-передаче объекта основных средств по форме N ОС-1 или самостоятельно разработанной форме.</w:t>
      </w:r>
    </w:p>
    <w:p w14:paraId="4F8E656F" w14:textId="77777777" w:rsidR="00C543AB" w:rsidRPr="00C543AB" w:rsidRDefault="00C543AB" w:rsidP="00C543AB">
      <w:pPr>
        <w:autoSpaceDE w:val="0"/>
        <w:autoSpaceDN w:val="0"/>
        <w:adjustRightInd w:val="0"/>
        <w:ind w:firstLine="709"/>
      </w:pPr>
      <w:r w:rsidRPr="00C543AB">
        <w:t>Формы первичных учетных документов для оформления операций по сборке (монтажу) ОС и принятию их к учету утвердите в учетной политике (ч. 1, 4 ст. 9 Закона о бухгалтерском учете, п. 4 ПБУ 1/2008).</w:t>
      </w:r>
    </w:p>
    <w:p w14:paraId="21696E8E" w14:textId="77777777" w:rsidR="00C543AB" w:rsidRPr="00C543AB" w:rsidRDefault="00C543AB" w:rsidP="00C543AB">
      <w:pPr>
        <w:autoSpaceDE w:val="0"/>
        <w:autoSpaceDN w:val="0"/>
        <w:adjustRightInd w:val="0"/>
        <w:ind w:firstLine="709"/>
      </w:pPr>
    </w:p>
    <w:p w14:paraId="64C2F3FB" w14:textId="77777777" w:rsidR="00C543AB" w:rsidRPr="00C543AB" w:rsidRDefault="00C543AB" w:rsidP="00C543AB">
      <w:pPr>
        <w:autoSpaceDE w:val="0"/>
        <w:autoSpaceDN w:val="0"/>
        <w:adjustRightInd w:val="0"/>
        <w:ind w:firstLine="709"/>
      </w:pPr>
      <w:r w:rsidRPr="00C543AB">
        <w:rPr>
          <w:b/>
          <w:bCs/>
        </w:rPr>
        <w:t>4.2. Как отражать в бухгалтерском и налоговом учете затраты на сборку (монтаж) основных средств из комплектующих</w:t>
      </w:r>
    </w:p>
    <w:p w14:paraId="2616DF71" w14:textId="77777777" w:rsidR="00C543AB" w:rsidRPr="00C543AB" w:rsidRDefault="00C543AB" w:rsidP="00C543AB">
      <w:pPr>
        <w:autoSpaceDE w:val="0"/>
        <w:autoSpaceDN w:val="0"/>
        <w:adjustRightInd w:val="0"/>
        <w:ind w:firstLine="709"/>
      </w:pPr>
      <w:r w:rsidRPr="00C543AB">
        <w:t>Затраты на сборку (монтаж) и стоимость комплектующих включайте:</w:t>
      </w:r>
    </w:p>
    <w:p w14:paraId="5686C42C" w14:textId="77777777" w:rsidR="00C543AB" w:rsidRPr="00C543AB" w:rsidRDefault="00C543AB" w:rsidP="00715D46">
      <w:pPr>
        <w:numPr>
          <w:ilvl w:val="0"/>
          <w:numId w:val="13"/>
        </w:numPr>
        <w:tabs>
          <w:tab w:val="left" w:pos="540"/>
        </w:tabs>
        <w:autoSpaceDE w:val="0"/>
        <w:autoSpaceDN w:val="0"/>
        <w:adjustRightInd w:val="0"/>
      </w:pPr>
      <w:r w:rsidRPr="00C543AB">
        <w:t>в капитальные вложения в связи с созданием объекта ОС в бухгалтерском учете;</w:t>
      </w:r>
    </w:p>
    <w:p w14:paraId="0B20A8D3" w14:textId="77777777" w:rsidR="00C543AB" w:rsidRPr="00C543AB" w:rsidRDefault="00C543AB" w:rsidP="00715D46">
      <w:pPr>
        <w:numPr>
          <w:ilvl w:val="0"/>
          <w:numId w:val="13"/>
        </w:numPr>
        <w:tabs>
          <w:tab w:val="left" w:pos="540"/>
        </w:tabs>
        <w:autoSpaceDE w:val="0"/>
        <w:autoSpaceDN w:val="0"/>
        <w:adjustRightInd w:val="0"/>
      </w:pPr>
      <w:r w:rsidRPr="00C543AB">
        <w:t>в первоначальную стоимость ОС в налоговом учете.</w:t>
      </w:r>
    </w:p>
    <w:p w14:paraId="7EF95C26" w14:textId="77777777" w:rsidR="00C543AB" w:rsidRPr="00C543AB" w:rsidRDefault="00C543AB" w:rsidP="00C543AB">
      <w:pPr>
        <w:autoSpaceDE w:val="0"/>
        <w:autoSpaceDN w:val="0"/>
        <w:adjustRightInd w:val="0"/>
        <w:ind w:firstLine="709"/>
      </w:pPr>
    </w:p>
    <w:p w14:paraId="3F51122B" w14:textId="77777777" w:rsidR="00C543AB" w:rsidRPr="00C543AB" w:rsidRDefault="00C543AB" w:rsidP="00C543AB">
      <w:pPr>
        <w:autoSpaceDE w:val="0"/>
        <w:autoSpaceDN w:val="0"/>
        <w:adjustRightInd w:val="0"/>
        <w:ind w:firstLine="709"/>
      </w:pPr>
      <w:bookmarkStart w:id="22" w:name="Par296"/>
      <w:bookmarkEnd w:id="22"/>
      <w:r w:rsidRPr="00C543AB">
        <w:rPr>
          <w:b/>
          <w:bCs/>
        </w:rPr>
        <w:t>4.2.1. Как отражать в бухгалтерском учете затраты на сборку (монтаж) основных средств из комплектующих</w:t>
      </w:r>
    </w:p>
    <w:p w14:paraId="2432D8E9" w14:textId="77777777" w:rsidR="00C543AB" w:rsidRPr="00C543AB" w:rsidRDefault="00C543AB" w:rsidP="00C543AB">
      <w:pPr>
        <w:autoSpaceDE w:val="0"/>
        <w:autoSpaceDN w:val="0"/>
        <w:adjustRightInd w:val="0"/>
        <w:ind w:firstLine="709"/>
      </w:pPr>
      <w:r w:rsidRPr="00C543AB">
        <w:t>В капитальные вложения в качестве затрат на сборку (монтаж) ОС включите:</w:t>
      </w:r>
    </w:p>
    <w:p w14:paraId="4DB81B97" w14:textId="77777777" w:rsidR="00C543AB" w:rsidRPr="00C543AB" w:rsidRDefault="00C543AB" w:rsidP="00715D46">
      <w:pPr>
        <w:numPr>
          <w:ilvl w:val="0"/>
          <w:numId w:val="14"/>
        </w:numPr>
        <w:tabs>
          <w:tab w:val="left" w:pos="540"/>
        </w:tabs>
        <w:autoSpaceDE w:val="0"/>
        <w:autoSpaceDN w:val="0"/>
        <w:adjustRightInd w:val="0"/>
      </w:pPr>
      <w:r w:rsidRPr="00C543AB">
        <w:lastRenderedPageBreak/>
        <w:t>стоимость материальных ценностей (узлов, деталей, агрегатов и иных комплектующих), использованных для создания ОС (</w:t>
      </w:r>
      <w:proofErr w:type="spellStart"/>
      <w:r w:rsidRPr="00C543AB">
        <w:t>пп</w:t>
      </w:r>
      <w:proofErr w:type="spellEnd"/>
      <w:r w:rsidRPr="00C543AB">
        <w:t>. "б" п. 10 ФСБУ 26/2020);</w:t>
      </w:r>
    </w:p>
    <w:p w14:paraId="2B074B7F" w14:textId="77777777" w:rsidR="00C543AB" w:rsidRPr="00C543AB" w:rsidRDefault="00C543AB" w:rsidP="00715D46">
      <w:pPr>
        <w:numPr>
          <w:ilvl w:val="0"/>
          <w:numId w:val="14"/>
        </w:numPr>
        <w:tabs>
          <w:tab w:val="left" w:pos="540"/>
        </w:tabs>
        <w:autoSpaceDE w:val="0"/>
        <w:autoSpaceDN w:val="0"/>
        <w:adjustRightInd w:val="0"/>
      </w:pPr>
      <w:r w:rsidRPr="00C543AB">
        <w:t>заработную плату работников организации, занятых сборкой (монтажом) ОС, и страховые взносы с нее (</w:t>
      </w:r>
      <w:proofErr w:type="spellStart"/>
      <w:r w:rsidRPr="00C543AB">
        <w:t>пп</w:t>
      </w:r>
      <w:proofErr w:type="spellEnd"/>
      <w:r w:rsidRPr="00C543AB">
        <w:t>. "д" п. 10 ФСБУ 26/2020);</w:t>
      </w:r>
    </w:p>
    <w:p w14:paraId="51E8003B" w14:textId="77777777" w:rsidR="00C543AB" w:rsidRPr="00C543AB" w:rsidRDefault="00C543AB" w:rsidP="00715D46">
      <w:pPr>
        <w:numPr>
          <w:ilvl w:val="0"/>
          <w:numId w:val="14"/>
        </w:numPr>
        <w:tabs>
          <w:tab w:val="left" w:pos="540"/>
        </w:tabs>
        <w:autoSpaceDE w:val="0"/>
        <w:autoSpaceDN w:val="0"/>
        <w:adjustRightInd w:val="0"/>
      </w:pPr>
      <w:r w:rsidRPr="00C543AB">
        <w:t>амортизацию активов - объектов ОС, задействованных в процессе сборки (монтажа) (</w:t>
      </w:r>
      <w:proofErr w:type="spellStart"/>
      <w:r w:rsidRPr="00C543AB">
        <w:t>пп</w:t>
      </w:r>
      <w:proofErr w:type="spellEnd"/>
      <w:r w:rsidRPr="00C543AB">
        <w:t>. "в" п. 10 ФСБУ 26/2020);</w:t>
      </w:r>
    </w:p>
    <w:p w14:paraId="4C5DC102" w14:textId="77777777" w:rsidR="00C543AB" w:rsidRPr="00C543AB" w:rsidRDefault="00C543AB" w:rsidP="00715D46">
      <w:pPr>
        <w:numPr>
          <w:ilvl w:val="0"/>
          <w:numId w:val="14"/>
        </w:numPr>
        <w:tabs>
          <w:tab w:val="left" w:pos="540"/>
        </w:tabs>
        <w:autoSpaceDE w:val="0"/>
        <w:autoSpaceDN w:val="0"/>
        <w:adjustRightInd w:val="0"/>
      </w:pPr>
      <w:r w:rsidRPr="00C543AB">
        <w:t>затраты на оплату работ по сборке (монтажу), выполненных подрядчиками (</w:t>
      </w:r>
      <w:proofErr w:type="spellStart"/>
      <w:r w:rsidRPr="00C543AB">
        <w:t>пп</w:t>
      </w:r>
      <w:proofErr w:type="spellEnd"/>
      <w:r w:rsidRPr="00C543AB">
        <w:t>. "з" п. 5 ФСБУ 26/2020);</w:t>
      </w:r>
    </w:p>
    <w:p w14:paraId="43C240F1" w14:textId="77777777" w:rsidR="00C543AB" w:rsidRPr="00C543AB" w:rsidRDefault="00C543AB" w:rsidP="00715D46">
      <w:pPr>
        <w:numPr>
          <w:ilvl w:val="0"/>
          <w:numId w:val="14"/>
        </w:numPr>
        <w:tabs>
          <w:tab w:val="left" w:pos="540"/>
        </w:tabs>
        <w:autoSpaceDE w:val="0"/>
        <w:autoSpaceDN w:val="0"/>
        <w:adjustRightInd w:val="0"/>
      </w:pPr>
      <w:r w:rsidRPr="00C543AB">
        <w:t>иные затраты, возникающие в связи со сборкой (монтажом) объекта.</w:t>
      </w:r>
    </w:p>
    <w:p w14:paraId="0E4247E1" w14:textId="77777777" w:rsidR="00C543AB" w:rsidRPr="00C543AB" w:rsidRDefault="00C543AB" w:rsidP="00C543AB">
      <w:pPr>
        <w:autoSpaceDE w:val="0"/>
        <w:autoSpaceDN w:val="0"/>
        <w:adjustRightInd w:val="0"/>
        <w:ind w:firstLine="709"/>
      </w:pPr>
      <w:r w:rsidRPr="00C543AB">
        <w:rPr>
          <w:b/>
          <w:bCs/>
        </w:rPr>
        <w:t>НДС на стоимость работ по сборке (монтажу) ОС</w:t>
      </w:r>
      <w:r w:rsidRPr="00C543AB">
        <w:t xml:space="preserve"> из комплектующих, выполненных собственными силами, не начисляйте, так как такие работы к СМР не относятся.</w:t>
      </w:r>
    </w:p>
    <w:p w14:paraId="1FCC2C8D" w14:textId="77777777" w:rsidR="00C543AB" w:rsidRPr="00C543AB" w:rsidRDefault="00C543AB" w:rsidP="00C543AB">
      <w:pPr>
        <w:autoSpaceDE w:val="0"/>
        <w:autoSpaceDN w:val="0"/>
        <w:adjustRightInd w:val="0"/>
        <w:ind w:firstLine="709"/>
      </w:pPr>
      <w:r w:rsidRPr="00C543AB">
        <w:t>"</w:t>
      </w:r>
      <w:r w:rsidRPr="00C543AB">
        <w:rPr>
          <w:b/>
          <w:bCs/>
        </w:rPr>
        <w:t>Входной" НДС</w:t>
      </w:r>
      <w:r w:rsidRPr="00C543AB">
        <w:t xml:space="preserve"> по материалам, услугам, подрядным работам, связанным со сборкой (монтажом) ОС, принимайте к вычету при соблюдении общих условий применения налоговых вычетов (</w:t>
      </w:r>
      <w:proofErr w:type="spellStart"/>
      <w:r w:rsidRPr="00C543AB">
        <w:t>пп</w:t>
      </w:r>
      <w:proofErr w:type="spellEnd"/>
      <w:r w:rsidRPr="00C543AB">
        <w:t>. 1 п. 2 ст. 171, п. 1 ст. 172 НК РФ, Письмо Минфина России от 19.07.2019 N 03-07-11/54587).</w:t>
      </w:r>
    </w:p>
    <w:p w14:paraId="76D5DE55" w14:textId="77777777" w:rsidR="00C543AB" w:rsidRPr="00C543AB" w:rsidRDefault="00C543AB" w:rsidP="00C543AB">
      <w:pPr>
        <w:autoSpaceDE w:val="0"/>
        <w:autoSpaceDN w:val="0"/>
        <w:adjustRightInd w:val="0"/>
        <w:ind w:firstLine="709"/>
      </w:pPr>
    </w:p>
    <w:tbl>
      <w:tblPr>
        <w:tblW w:w="11989" w:type="dxa"/>
        <w:jc w:val="center"/>
        <w:tblLayout w:type="fixed"/>
        <w:tblCellMar>
          <w:left w:w="0" w:type="dxa"/>
          <w:right w:w="0" w:type="dxa"/>
        </w:tblCellMar>
        <w:tblLook w:val="0000" w:firstRow="0" w:lastRow="0" w:firstColumn="0" w:lastColumn="0" w:noHBand="0" w:noVBand="0"/>
      </w:tblPr>
      <w:tblGrid>
        <w:gridCol w:w="11989"/>
      </w:tblGrid>
      <w:tr w:rsidR="00C543AB" w:rsidRPr="00C543AB" w14:paraId="24CD0479" w14:textId="77777777" w:rsidTr="00C543AB">
        <w:trPr>
          <w:jc w:val="center"/>
        </w:trPr>
        <w:tc>
          <w:tcPr>
            <w:tcW w:w="11989"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5BF5D2A" w14:textId="77777777" w:rsidR="00C543AB" w:rsidRPr="00C543AB" w:rsidRDefault="00C543AB" w:rsidP="00C543AB">
            <w:pPr>
              <w:autoSpaceDE w:val="0"/>
              <w:autoSpaceDN w:val="0"/>
              <w:adjustRightInd w:val="0"/>
              <w:ind w:firstLine="709"/>
            </w:pPr>
          </w:p>
          <w:p w14:paraId="1965D885" w14:textId="77777777" w:rsidR="00C543AB" w:rsidRPr="00C543AB" w:rsidRDefault="00C543AB" w:rsidP="00C543AB">
            <w:pPr>
              <w:autoSpaceDE w:val="0"/>
              <w:autoSpaceDN w:val="0"/>
              <w:adjustRightInd w:val="0"/>
              <w:ind w:firstLine="709"/>
            </w:pPr>
            <w:bookmarkStart w:id="23" w:name="Par306"/>
            <w:bookmarkEnd w:id="23"/>
            <w:r w:rsidRPr="00C543AB">
              <w:rPr>
                <w:u w:val="single"/>
              </w:rPr>
              <w:t>Пример формирования первоначальной стоимости основного средства, созданного из комплектующих. При его создании остались неиспользованными материальные ценности</w:t>
            </w:r>
          </w:p>
          <w:p w14:paraId="73302BFF" w14:textId="77777777" w:rsidR="00C543AB" w:rsidRPr="00C543AB" w:rsidRDefault="00C543AB" w:rsidP="00C543AB">
            <w:pPr>
              <w:autoSpaceDE w:val="0"/>
              <w:autoSpaceDN w:val="0"/>
              <w:adjustRightInd w:val="0"/>
              <w:ind w:firstLine="709"/>
            </w:pPr>
            <w:r w:rsidRPr="00C543AB">
              <w:t>Организация приобрела комплектующие для сборки производственной линии договорной стоимостью 360 000 руб., в том числе НДС 60 000 руб. Затраты на сборку основного средства, выполненные силами организации, составили 150 000 руб.</w:t>
            </w:r>
          </w:p>
          <w:p w14:paraId="1A14D2FF" w14:textId="77777777" w:rsidR="00C543AB" w:rsidRPr="00C543AB" w:rsidRDefault="00C543AB" w:rsidP="00C543AB">
            <w:pPr>
              <w:autoSpaceDE w:val="0"/>
              <w:autoSpaceDN w:val="0"/>
              <w:adjustRightInd w:val="0"/>
              <w:ind w:firstLine="709"/>
            </w:pPr>
            <w:r w:rsidRPr="00C543AB">
              <w:t>При сборке ОС остались неиспользованными материальные ценности, которые решено продать. Их расчетная стоимость определена равной 32 000 руб. без НДС.</w:t>
            </w:r>
          </w:p>
          <w:p w14:paraId="2BEF2FC5" w14:textId="77777777" w:rsidR="00C543AB" w:rsidRPr="00C543AB" w:rsidRDefault="00C543AB" w:rsidP="00C543AB">
            <w:pPr>
              <w:autoSpaceDE w:val="0"/>
              <w:autoSpaceDN w:val="0"/>
              <w:adjustRightInd w:val="0"/>
              <w:ind w:firstLine="709"/>
            </w:pPr>
            <w:r w:rsidRPr="00C543AB">
              <w:t xml:space="preserve">В соответствии с учетной политикой материальные ценности, приобретаемые для создания ОС, учитываются на счете 08, долгосрочные активы к продаже - на счете 10, субсчет </w:t>
            </w:r>
            <w:proofErr w:type="gramStart"/>
            <w:r w:rsidRPr="00C543AB">
              <w:t>10-6</w:t>
            </w:r>
            <w:proofErr w:type="gramEnd"/>
            <w:r w:rsidRPr="00C543AB">
              <w:t xml:space="preserve"> "Прочие материалы".</w:t>
            </w:r>
          </w:p>
          <w:p w14:paraId="120855B6" w14:textId="77777777" w:rsidR="00C543AB" w:rsidRPr="00C543AB" w:rsidRDefault="00C543AB" w:rsidP="00C543AB">
            <w:pPr>
              <w:autoSpaceDE w:val="0"/>
              <w:autoSpaceDN w:val="0"/>
              <w:adjustRightInd w:val="0"/>
              <w:ind w:firstLine="709"/>
            </w:pPr>
            <w:r w:rsidRPr="00C543AB">
              <w:t>В учете бухгалтер организации сделал проводки:</w:t>
            </w:r>
          </w:p>
          <w:p w14:paraId="64CCE2FC" w14:textId="77777777" w:rsidR="00C543AB" w:rsidRPr="00C543AB" w:rsidRDefault="00C543AB" w:rsidP="00C543AB">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C543AB" w:rsidRPr="00C543AB" w14:paraId="7797393E" w14:textId="77777777">
              <w:tc>
                <w:tcPr>
                  <w:tcW w:w="3401" w:type="dxa"/>
                  <w:tcBorders>
                    <w:top w:val="single" w:sz="4" w:space="0" w:color="auto"/>
                    <w:left w:val="single" w:sz="4" w:space="0" w:color="auto"/>
                    <w:bottom w:val="single" w:sz="4" w:space="0" w:color="auto"/>
                    <w:right w:val="single" w:sz="4" w:space="0" w:color="auto"/>
                  </w:tcBorders>
                </w:tcPr>
                <w:p w14:paraId="232CBC68" w14:textId="77777777" w:rsidR="00C543AB" w:rsidRPr="00C543AB" w:rsidRDefault="00C543AB" w:rsidP="00C543AB">
                  <w:pPr>
                    <w:autoSpaceDE w:val="0"/>
                    <w:autoSpaceDN w:val="0"/>
                    <w:adjustRightInd w:val="0"/>
                  </w:pPr>
                  <w:r w:rsidRPr="00C543AB">
                    <w:t>Содержание операций</w:t>
                  </w:r>
                </w:p>
              </w:tc>
              <w:tc>
                <w:tcPr>
                  <w:tcW w:w="1700" w:type="dxa"/>
                  <w:tcBorders>
                    <w:top w:val="single" w:sz="4" w:space="0" w:color="auto"/>
                    <w:left w:val="single" w:sz="4" w:space="0" w:color="auto"/>
                    <w:bottom w:val="single" w:sz="4" w:space="0" w:color="auto"/>
                    <w:right w:val="single" w:sz="4" w:space="0" w:color="auto"/>
                  </w:tcBorders>
                </w:tcPr>
                <w:p w14:paraId="0644B9FA" w14:textId="77777777" w:rsidR="00C543AB" w:rsidRPr="00C543AB" w:rsidRDefault="00C543AB" w:rsidP="00C543AB">
                  <w:pPr>
                    <w:autoSpaceDE w:val="0"/>
                    <w:autoSpaceDN w:val="0"/>
                    <w:adjustRightInd w:val="0"/>
                  </w:pPr>
                  <w:r w:rsidRPr="00C543AB">
                    <w:t>Дебет</w:t>
                  </w:r>
                </w:p>
              </w:tc>
              <w:tc>
                <w:tcPr>
                  <w:tcW w:w="1700" w:type="dxa"/>
                  <w:tcBorders>
                    <w:top w:val="single" w:sz="4" w:space="0" w:color="auto"/>
                    <w:left w:val="single" w:sz="4" w:space="0" w:color="auto"/>
                    <w:bottom w:val="single" w:sz="4" w:space="0" w:color="auto"/>
                    <w:right w:val="single" w:sz="4" w:space="0" w:color="auto"/>
                  </w:tcBorders>
                </w:tcPr>
                <w:p w14:paraId="159F5748" w14:textId="77777777" w:rsidR="00C543AB" w:rsidRPr="00C543AB" w:rsidRDefault="00C543AB" w:rsidP="00C543AB">
                  <w:pPr>
                    <w:autoSpaceDE w:val="0"/>
                    <w:autoSpaceDN w:val="0"/>
                    <w:adjustRightInd w:val="0"/>
                  </w:pPr>
                  <w:r w:rsidRPr="00C543AB">
                    <w:t>Кредит</w:t>
                  </w:r>
                </w:p>
              </w:tc>
              <w:tc>
                <w:tcPr>
                  <w:tcW w:w="2267" w:type="dxa"/>
                  <w:tcBorders>
                    <w:top w:val="single" w:sz="4" w:space="0" w:color="auto"/>
                    <w:left w:val="single" w:sz="4" w:space="0" w:color="auto"/>
                    <w:bottom w:val="single" w:sz="4" w:space="0" w:color="auto"/>
                    <w:right w:val="single" w:sz="4" w:space="0" w:color="auto"/>
                  </w:tcBorders>
                </w:tcPr>
                <w:p w14:paraId="1CE4261F" w14:textId="77777777" w:rsidR="00C543AB" w:rsidRPr="00C543AB" w:rsidRDefault="00C543AB" w:rsidP="00C543AB">
                  <w:pPr>
                    <w:autoSpaceDE w:val="0"/>
                    <w:autoSpaceDN w:val="0"/>
                    <w:adjustRightInd w:val="0"/>
                  </w:pPr>
                  <w:r w:rsidRPr="00C543AB">
                    <w:t>Сумма, руб.</w:t>
                  </w:r>
                </w:p>
              </w:tc>
            </w:tr>
            <w:tr w:rsidR="00C543AB" w:rsidRPr="00C543AB" w14:paraId="3270E5F6" w14:textId="77777777">
              <w:tc>
                <w:tcPr>
                  <w:tcW w:w="3401" w:type="dxa"/>
                  <w:tcBorders>
                    <w:top w:val="single" w:sz="4" w:space="0" w:color="auto"/>
                    <w:left w:val="single" w:sz="4" w:space="0" w:color="auto"/>
                    <w:bottom w:val="single" w:sz="4" w:space="0" w:color="auto"/>
                    <w:right w:val="single" w:sz="4" w:space="0" w:color="auto"/>
                  </w:tcBorders>
                </w:tcPr>
                <w:p w14:paraId="7F7BF263" w14:textId="77777777" w:rsidR="00C543AB" w:rsidRPr="00C543AB" w:rsidRDefault="00C543AB" w:rsidP="00C543AB">
                  <w:pPr>
                    <w:autoSpaceDE w:val="0"/>
                    <w:autoSpaceDN w:val="0"/>
                    <w:adjustRightInd w:val="0"/>
                  </w:pPr>
                  <w:r w:rsidRPr="00C543AB">
                    <w:t>Стоимость комплектующих производственной линии включена в капитальные вложения</w:t>
                  </w:r>
                </w:p>
              </w:tc>
              <w:tc>
                <w:tcPr>
                  <w:tcW w:w="1700" w:type="dxa"/>
                  <w:tcBorders>
                    <w:top w:val="single" w:sz="4" w:space="0" w:color="auto"/>
                    <w:left w:val="single" w:sz="4" w:space="0" w:color="auto"/>
                    <w:bottom w:val="single" w:sz="4" w:space="0" w:color="auto"/>
                    <w:right w:val="single" w:sz="4" w:space="0" w:color="auto"/>
                  </w:tcBorders>
                </w:tcPr>
                <w:p w14:paraId="510EAB56" w14:textId="77777777" w:rsidR="00C543AB" w:rsidRPr="00C543AB" w:rsidRDefault="00C543AB" w:rsidP="00C543AB">
                  <w:pPr>
                    <w:autoSpaceDE w:val="0"/>
                    <w:autoSpaceDN w:val="0"/>
                    <w:adjustRightInd w:val="0"/>
                  </w:pPr>
                  <w:r w:rsidRPr="00C543AB">
                    <w:t>08-4</w:t>
                  </w:r>
                </w:p>
              </w:tc>
              <w:tc>
                <w:tcPr>
                  <w:tcW w:w="1700" w:type="dxa"/>
                  <w:tcBorders>
                    <w:top w:val="single" w:sz="4" w:space="0" w:color="auto"/>
                    <w:left w:val="single" w:sz="4" w:space="0" w:color="auto"/>
                    <w:bottom w:val="single" w:sz="4" w:space="0" w:color="auto"/>
                    <w:right w:val="single" w:sz="4" w:space="0" w:color="auto"/>
                  </w:tcBorders>
                </w:tcPr>
                <w:p w14:paraId="3ACFE752" w14:textId="77777777" w:rsidR="00C543AB" w:rsidRPr="00C543AB" w:rsidRDefault="00C543AB" w:rsidP="00C543AB">
                  <w:pPr>
                    <w:autoSpaceDE w:val="0"/>
                    <w:autoSpaceDN w:val="0"/>
                    <w:adjustRightInd w:val="0"/>
                  </w:pPr>
                  <w:r w:rsidRPr="00C543AB">
                    <w:t>60</w:t>
                  </w:r>
                </w:p>
              </w:tc>
              <w:tc>
                <w:tcPr>
                  <w:tcW w:w="2267" w:type="dxa"/>
                  <w:tcBorders>
                    <w:top w:val="single" w:sz="4" w:space="0" w:color="auto"/>
                    <w:left w:val="single" w:sz="4" w:space="0" w:color="auto"/>
                    <w:bottom w:val="single" w:sz="4" w:space="0" w:color="auto"/>
                    <w:right w:val="single" w:sz="4" w:space="0" w:color="auto"/>
                  </w:tcBorders>
                </w:tcPr>
                <w:p w14:paraId="54EA0FE7" w14:textId="77777777" w:rsidR="00C543AB" w:rsidRPr="00C543AB" w:rsidRDefault="00C543AB" w:rsidP="00C543AB">
                  <w:pPr>
                    <w:autoSpaceDE w:val="0"/>
                    <w:autoSpaceDN w:val="0"/>
                    <w:adjustRightInd w:val="0"/>
                  </w:pPr>
                  <w:r w:rsidRPr="00C543AB">
                    <w:t>300 000</w:t>
                  </w:r>
                </w:p>
              </w:tc>
            </w:tr>
            <w:tr w:rsidR="00C543AB" w:rsidRPr="00C543AB" w14:paraId="34970898" w14:textId="77777777">
              <w:tc>
                <w:tcPr>
                  <w:tcW w:w="3401" w:type="dxa"/>
                  <w:tcBorders>
                    <w:top w:val="single" w:sz="4" w:space="0" w:color="auto"/>
                    <w:left w:val="single" w:sz="4" w:space="0" w:color="auto"/>
                    <w:bottom w:val="single" w:sz="4" w:space="0" w:color="auto"/>
                    <w:right w:val="single" w:sz="4" w:space="0" w:color="auto"/>
                  </w:tcBorders>
                </w:tcPr>
                <w:p w14:paraId="3032EE6D" w14:textId="77777777" w:rsidR="00C543AB" w:rsidRPr="00C543AB" w:rsidRDefault="00C543AB" w:rsidP="00C543AB">
                  <w:pPr>
                    <w:autoSpaceDE w:val="0"/>
                    <w:autoSpaceDN w:val="0"/>
                    <w:adjustRightInd w:val="0"/>
                  </w:pPr>
                  <w:r w:rsidRPr="00C543AB">
                    <w:lastRenderedPageBreak/>
                    <w:t>Отражен НДС, предъявленный поставщиком комплектующих</w:t>
                  </w:r>
                </w:p>
              </w:tc>
              <w:tc>
                <w:tcPr>
                  <w:tcW w:w="1700" w:type="dxa"/>
                  <w:tcBorders>
                    <w:top w:val="single" w:sz="4" w:space="0" w:color="auto"/>
                    <w:left w:val="single" w:sz="4" w:space="0" w:color="auto"/>
                    <w:bottom w:val="single" w:sz="4" w:space="0" w:color="auto"/>
                    <w:right w:val="single" w:sz="4" w:space="0" w:color="auto"/>
                  </w:tcBorders>
                </w:tcPr>
                <w:p w14:paraId="2CF1A031" w14:textId="77777777" w:rsidR="00C543AB" w:rsidRPr="00C543AB" w:rsidRDefault="00C543AB" w:rsidP="00C543AB">
                  <w:pPr>
                    <w:autoSpaceDE w:val="0"/>
                    <w:autoSpaceDN w:val="0"/>
                    <w:adjustRightInd w:val="0"/>
                  </w:pPr>
                  <w:r w:rsidRPr="00C543AB">
                    <w:t>19</w:t>
                  </w:r>
                </w:p>
              </w:tc>
              <w:tc>
                <w:tcPr>
                  <w:tcW w:w="1700" w:type="dxa"/>
                  <w:tcBorders>
                    <w:top w:val="single" w:sz="4" w:space="0" w:color="auto"/>
                    <w:left w:val="single" w:sz="4" w:space="0" w:color="auto"/>
                    <w:bottom w:val="single" w:sz="4" w:space="0" w:color="auto"/>
                    <w:right w:val="single" w:sz="4" w:space="0" w:color="auto"/>
                  </w:tcBorders>
                </w:tcPr>
                <w:p w14:paraId="4C9B5469" w14:textId="77777777" w:rsidR="00C543AB" w:rsidRPr="00C543AB" w:rsidRDefault="00C543AB" w:rsidP="00C543AB">
                  <w:pPr>
                    <w:autoSpaceDE w:val="0"/>
                    <w:autoSpaceDN w:val="0"/>
                    <w:adjustRightInd w:val="0"/>
                  </w:pPr>
                  <w:r w:rsidRPr="00C543AB">
                    <w:t>60</w:t>
                  </w:r>
                </w:p>
              </w:tc>
              <w:tc>
                <w:tcPr>
                  <w:tcW w:w="2267" w:type="dxa"/>
                  <w:tcBorders>
                    <w:top w:val="single" w:sz="4" w:space="0" w:color="auto"/>
                    <w:left w:val="single" w:sz="4" w:space="0" w:color="auto"/>
                    <w:bottom w:val="single" w:sz="4" w:space="0" w:color="auto"/>
                    <w:right w:val="single" w:sz="4" w:space="0" w:color="auto"/>
                  </w:tcBorders>
                </w:tcPr>
                <w:p w14:paraId="7E022D76" w14:textId="77777777" w:rsidR="00C543AB" w:rsidRPr="00C543AB" w:rsidRDefault="00C543AB" w:rsidP="00C543AB">
                  <w:pPr>
                    <w:autoSpaceDE w:val="0"/>
                    <w:autoSpaceDN w:val="0"/>
                    <w:adjustRightInd w:val="0"/>
                  </w:pPr>
                  <w:r w:rsidRPr="00C543AB">
                    <w:t>60 000</w:t>
                  </w:r>
                </w:p>
              </w:tc>
            </w:tr>
            <w:tr w:rsidR="00C543AB" w:rsidRPr="00C543AB" w14:paraId="0D6528C1" w14:textId="77777777">
              <w:tc>
                <w:tcPr>
                  <w:tcW w:w="3401" w:type="dxa"/>
                  <w:tcBorders>
                    <w:top w:val="single" w:sz="4" w:space="0" w:color="auto"/>
                    <w:left w:val="single" w:sz="4" w:space="0" w:color="auto"/>
                    <w:bottom w:val="single" w:sz="4" w:space="0" w:color="auto"/>
                    <w:right w:val="single" w:sz="4" w:space="0" w:color="auto"/>
                  </w:tcBorders>
                </w:tcPr>
                <w:p w14:paraId="21318B75" w14:textId="77777777" w:rsidR="00C543AB" w:rsidRPr="00C543AB" w:rsidRDefault="00C543AB" w:rsidP="00C543AB">
                  <w:pPr>
                    <w:autoSpaceDE w:val="0"/>
                    <w:autoSpaceDN w:val="0"/>
                    <w:adjustRightInd w:val="0"/>
                  </w:pPr>
                  <w:r w:rsidRPr="00C543AB">
                    <w:t>Принят к вычету "входной" НДС, предъявленный поставщиком комплектующих</w:t>
                  </w:r>
                </w:p>
              </w:tc>
              <w:tc>
                <w:tcPr>
                  <w:tcW w:w="1700" w:type="dxa"/>
                  <w:tcBorders>
                    <w:top w:val="single" w:sz="4" w:space="0" w:color="auto"/>
                    <w:left w:val="single" w:sz="4" w:space="0" w:color="auto"/>
                    <w:bottom w:val="single" w:sz="4" w:space="0" w:color="auto"/>
                    <w:right w:val="single" w:sz="4" w:space="0" w:color="auto"/>
                  </w:tcBorders>
                </w:tcPr>
                <w:p w14:paraId="04BFD1FD" w14:textId="77777777" w:rsidR="00C543AB" w:rsidRPr="00C543AB" w:rsidRDefault="00C543AB" w:rsidP="00C543AB">
                  <w:pPr>
                    <w:autoSpaceDE w:val="0"/>
                    <w:autoSpaceDN w:val="0"/>
                    <w:adjustRightInd w:val="0"/>
                  </w:pPr>
                  <w:r w:rsidRPr="00C543AB">
                    <w:t>68</w:t>
                  </w:r>
                </w:p>
              </w:tc>
              <w:tc>
                <w:tcPr>
                  <w:tcW w:w="1700" w:type="dxa"/>
                  <w:tcBorders>
                    <w:top w:val="single" w:sz="4" w:space="0" w:color="auto"/>
                    <w:left w:val="single" w:sz="4" w:space="0" w:color="auto"/>
                    <w:bottom w:val="single" w:sz="4" w:space="0" w:color="auto"/>
                    <w:right w:val="single" w:sz="4" w:space="0" w:color="auto"/>
                  </w:tcBorders>
                </w:tcPr>
                <w:p w14:paraId="4DE77927" w14:textId="77777777" w:rsidR="00C543AB" w:rsidRPr="00C543AB" w:rsidRDefault="00C543AB" w:rsidP="00C543AB">
                  <w:pPr>
                    <w:autoSpaceDE w:val="0"/>
                    <w:autoSpaceDN w:val="0"/>
                    <w:adjustRightInd w:val="0"/>
                  </w:pPr>
                  <w:r w:rsidRPr="00C543AB">
                    <w:t>19</w:t>
                  </w:r>
                </w:p>
              </w:tc>
              <w:tc>
                <w:tcPr>
                  <w:tcW w:w="2267" w:type="dxa"/>
                  <w:tcBorders>
                    <w:top w:val="single" w:sz="4" w:space="0" w:color="auto"/>
                    <w:left w:val="single" w:sz="4" w:space="0" w:color="auto"/>
                    <w:bottom w:val="single" w:sz="4" w:space="0" w:color="auto"/>
                    <w:right w:val="single" w:sz="4" w:space="0" w:color="auto"/>
                  </w:tcBorders>
                </w:tcPr>
                <w:p w14:paraId="441FA762" w14:textId="77777777" w:rsidR="00C543AB" w:rsidRPr="00C543AB" w:rsidRDefault="00C543AB" w:rsidP="00C543AB">
                  <w:pPr>
                    <w:autoSpaceDE w:val="0"/>
                    <w:autoSpaceDN w:val="0"/>
                    <w:adjustRightInd w:val="0"/>
                  </w:pPr>
                  <w:r w:rsidRPr="00C543AB">
                    <w:t>60 000</w:t>
                  </w:r>
                </w:p>
              </w:tc>
            </w:tr>
            <w:tr w:rsidR="00C543AB" w:rsidRPr="00C543AB" w14:paraId="3C54221B" w14:textId="77777777">
              <w:tc>
                <w:tcPr>
                  <w:tcW w:w="3401" w:type="dxa"/>
                  <w:tcBorders>
                    <w:top w:val="single" w:sz="4" w:space="0" w:color="auto"/>
                    <w:left w:val="single" w:sz="4" w:space="0" w:color="auto"/>
                    <w:bottom w:val="single" w:sz="4" w:space="0" w:color="auto"/>
                    <w:right w:val="single" w:sz="4" w:space="0" w:color="auto"/>
                  </w:tcBorders>
                </w:tcPr>
                <w:p w14:paraId="7CD938E5" w14:textId="77777777" w:rsidR="00C543AB" w:rsidRPr="00C543AB" w:rsidRDefault="00C543AB" w:rsidP="00C543AB">
                  <w:pPr>
                    <w:autoSpaceDE w:val="0"/>
                    <w:autoSpaceDN w:val="0"/>
                    <w:adjustRightInd w:val="0"/>
                  </w:pPr>
                  <w:r w:rsidRPr="00C543AB">
                    <w:t>Перечислена оплата поставщику комплектующих</w:t>
                  </w:r>
                </w:p>
              </w:tc>
              <w:tc>
                <w:tcPr>
                  <w:tcW w:w="1700" w:type="dxa"/>
                  <w:tcBorders>
                    <w:top w:val="single" w:sz="4" w:space="0" w:color="auto"/>
                    <w:left w:val="single" w:sz="4" w:space="0" w:color="auto"/>
                    <w:bottom w:val="single" w:sz="4" w:space="0" w:color="auto"/>
                    <w:right w:val="single" w:sz="4" w:space="0" w:color="auto"/>
                  </w:tcBorders>
                </w:tcPr>
                <w:p w14:paraId="34689FA7" w14:textId="77777777" w:rsidR="00C543AB" w:rsidRPr="00C543AB" w:rsidRDefault="00C543AB" w:rsidP="00C543AB">
                  <w:pPr>
                    <w:autoSpaceDE w:val="0"/>
                    <w:autoSpaceDN w:val="0"/>
                    <w:adjustRightInd w:val="0"/>
                  </w:pPr>
                  <w:r w:rsidRPr="00C543AB">
                    <w:t>60</w:t>
                  </w:r>
                </w:p>
              </w:tc>
              <w:tc>
                <w:tcPr>
                  <w:tcW w:w="1700" w:type="dxa"/>
                  <w:tcBorders>
                    <w:top w:val="single" w:sz="4" w:space="0" w:color="auto"/>
                    <w:left w:val="single" w:sz="4" w:space="0" w:color="auto"/>
                    <w:bottom w:val="single" w:sz="4" w:space="0" w:color="auto"/>
                    <w:right w:val="single" w:sz="4" w:space="0" w:color="auto"/>
                  </w:tcBorders>
                </w:tcPr>
                <w:p w14:paraId="2CC1AA41" w14:textId="77777777" w:rsidR="00C543AB" w:rsidRPr="00C543AB" w:rsidRDefault="00C543AB" w:rsidP="00C543AB">
                  <w:pPr>
                    <w:autoSpaceDE w:val="0"/>
                    <w:autoSpaceDN w:val="0"/>
                    <w:adjustRightInd w:val="0"/>
                  </w:pPr>
                  <w:r w:rsidRPr="00C543AB">
                    <w:t>51</w:t>
                  </w:r>
                </w:p>
              </w:tc>
              <w:tc>
                <w:tcPr>
                  <w:tcW w:w="2267" w:type="dxa"/>
                  <w:tcBorders>
                    <w:top w:val="single" w:sz="4" w:space="0" w:color="auto"/>
                    <w:left w:val="single" w:sz="4" w:space="0" w:color="auto"/>
                    <w:bottom w:val="single" w:sz="4" w:space="0" w:color="auto"/>
                    <w:right w:val="single" w:sz="4" w:space="0" w:color="auto"/>
                  </w:tcBorders>
                </w:tcPr>
                <w:p w14:paraId="1CAD3843" w14:textId="77777777" w:rsidR="00C543AB" w:rsidRPr="00C543AB" w:rsidRDefault="00C543AB" w:rsidP="00C543AB">
                  <w:pPr>
                    <w:autoSpaceDE w:val="0"/>
                    <w:autoSpaceDN w:val="0"/>
                    <w:adjustRightInd w:val="0"/>
                  </w:pPr>
                  <w:r w:rsidRPr="00C543AB">
                    <w:t>360 000</w:t>
                  </w:r>
                </w:p>
              </w:tc>
            </w:tr>
            <w:tr w:rsidR="00C543AB" w:rsidRPr="00C543AB" w14:paraId="2BA06C31" w14:textId="77777777">
              <w:tc>
                <w:tcPr>
                  <w:tcW w:w="3401" w:type="dxa"/>
                  <w:tcBorders>
                    <w:top w:val="single" w:sz="4" w:space="0" w:color="auto"/>
                    <w:left w:val="single" w:sz="4" w:space="0" w:color="auto"/>
                    <w:bottom w:val="single" w:sz="4" w:space="0" w:color="auto"/>
                    <w:right w:val="single" w:sz="4" w:space="0" w:color="auto"/>
                  </w:tcBorders>
                </w:tcPr>
                <w:p w14:paraId="02AD2F64" w14:textId="77777777" w:rsidR="00C543AB" w:rsidRPr="00C543AB" w:rsidRDefault="00C543AB" w:rsidP="00C543AB">
                  <w:pPr>
                    <w:autoSpaceDE w:val="0"/>
                    <w:autoSpaceDN w:val="0"/>
                    <w:adjustRightInd w:val="0"/>
                  </w:pPr>
                  <w:r w:rsidRPr="00C543AB">
                    <w:t>Отражены затраты на сборку производственной линии</w:t>
                  </w:r>
                </w:p>
              </w:tc>
              <w:tc>
                <w:tcPr>
                  <w:tcW w:w="1700" w:type="dxa"/>
                  <w:tcBorders>
                    <w:top w:val="single" w:sz="4" w:space="0" w:color="auto"/>
                    <w:left w:val="single" w:sz="4" w:space="0" w:color="auto"/>
                    <w:bottom w:val="single" w:sz="4" w:space="0" w:color="auto"/>
                    <w:right w:val="single" w:sz="4" w:space="0" w:color="auto"/>
                  </w:tcBorders>
                </w:tcPr>
                <w:p w14:paraId="48FFD10A" w14:textId="77777777" w:rsidR="00C543AB" w:rsidRPr="00C543AB" w:rsidRDefault="00C543AB" w:rsidP="00C543AB">
                  <w:pPr>
                    <w:autoSpaceDE w:val="0"/>
                    <w:autoSpaceDN w:val="0"/>
                    <w:adjustRightInd w:val="0"/>
                  </w:pPr>
                  <w:r w:rsidRPr="00C543AB">
                    <w:t>08-4</w:t>
                  </w:r>
                </w:p>
              </w:tc>
              <w:tc>
                <w:tcPr>
                  <w:tcW w:w="1700" w:type="dxa"/>
                  <w:tcBorders>
                    <w:top w:val="single" w:sz="4" w:space="0" w:color="auto"/>
                    <w:left w:val="single" w:sz="4" w:space="0" w:color="auto"/>
                    <w:bottom w:val="single" w:sz="4" w:space="0" w:color="auto"/>
                    <w:right w:val="single" w:sz="4" w:space="0" w:color="auto"/>
                  </w:tcBorders>
                </w:tcPr>
                <w:p w14:paraId="190351F1" w14:textId="77777777" w:rsidR="00C543AB" w:rsidRPr="00C543AB" w:rsidRDefault="00C543AB" w:rsidP="00C543AB">
                  <w:pPr>
                    <w:autoSpaceDE w:val="0"/>
                    <w:autoSpaceDN w:val="0"/>
                    <w:adjustRightInd w:val="0"/>
                  </w:pPr>
                  <w:r w:rsidRPr="00C543AB">
                    <w:t>70,</w:t>
                  </w:r>
                </w:p>
                <w:p w14:paraId="2F6B44D9" w14:textId="77777777" w:rsidR="00C543AB" w:rsidRPr="00C543AB" w:rsidRDefault="00C543AB" w:rsidP="00C543AB">
                  <w:pPr>
                    <w:autoSpaceDE w:val="0"/>
                    <w:autoSpaceDN w:val="0"/>
                    <w:adjustRightInd w:val="0"/>
                  </w:pPr>
                  <w:r w:rsidRPr="00C543AB">
                    <w:t>69</w:t>
                  </w:r>
                </w:p>
                <w:p w14:paraId="413CF872" w14:textId="77777777" w:rsidR="00C543AB" w:rsidRPr="00C543AB" w:rsidRDefault="00C543AB" w:rsidP="00C543AB">
                  <w:pPr>
                    <w:autoSpaceDE w:val="0"/>
                    <w:autoSpaceDN w:val="0"/>
                    <w:adjustRightInd w:val="0"/>
                  </w:pPr>
                  <w:r w:rsidRPr="00C543AB">
                    <w:t>и др.</w:t>
                  </w:r>
                </w:p>
              </w:tc>
              <w:tc>
                <w:tcPr>
                  <w:tcW w:w="2267" w:type="dxa"/>
                  <w:tcBorders>
                    <w:top w:val="single" w:sz="4" w:space="0" w:color="auto"/>
                    <w:left w:val="single" w:sz="4" w:space="0" w:color="auto"/>
                    <w:bottom w:val="single" w:sz="4" w:space="0" w:color="auto"/>
                    <w:right w:val="single" w:sz="4" w:space="0" w:color="auto"/>
                  </w:tcBorders>
                </w:tcPr>
                <w:p w14:paraId="5B140F6B" w14:textId="77777777" w:rsidR="00C543AB" w:rsidRPr="00C543AB" w:rsidRDefault="00C543AB" w:rsidP="00C543AB">
                  <w:pPr>
                    <w:autoSpaceDE w:val="0"/>
                    <w:autoSpaceDN w:val="0"/>
                    <w:adjustRightInd w:val="0"/>
                  </w:pPr>
                  <w:r w:rsidRPr="00C543AB">
                    <w:t>150 000</w:t>
                  </w:r>
                </w:p>
              </w:tc>
            </w:tr>
            <w:tr w:rsidR="00C543AB" w:rsidRPr="00C543AB" w14:paraId="4F475E81" w14:textId="77777777">
              <w:tc>
                <w:tcPr>
                  <w:tcW w:w="3401" w:type="dxa"/>
                  <w:tcBorders>
                    <w:top w:val="single" w:sz="4" w:space="0" w:color="auto"/>
                    <w:left w:val="single" w:sz="4" w:space="0" w:color="auto"/>
                    <w:bottom w:val="single" w:sz="4" w:space="0" w:color="auto"/>
                    <w:right w:val="single" w:sz="4" w:space="0" w:color="auto"/>
                  </w:tcBorders>
                </w:tcPr>
                <w:p w14:paraId="446351FE" w14:textId="77777777" w:rsidR="00C543AB" w:rsidRPr="00C543AB" w:rsidRDefault="00C543AB" w:rsidP="00C543AB">
                  <w:pPr>
                    <w:autoSpaceDE w:val="0"/>
                    <w:autoSpaceDN w:val="0"/>
                    <w:adjustRightInd w:val="0"/>
                  </w:pPr>
                  <w:r w:rsidRPr="00C543AB">
                    <w:t>Оприходованы материальные ценности, оставшиеся неиспользованными при сборке производственной линии</w:t>
                  </w:r>
                </w:p>
              </w:tc>
              <w:tc>
                <w:tcPr>
                  <w:tcW w:w="1700" w:type="dxa"/>
                  <w:tcBorders>
                    <w:top w:val="single" w:sz="4" w:space="0" w:color="auto"/>
                    <w:left w:val="single" w:sz="4" w:space="0" w:color="auto"/>
                    <w:bottom w:val="single" w:sz="4" w:space="0" w:color="auto"/>
                    <w:right w:val="single" w:sz="4" w:space="0" w:color="auto"/>
                  </w:tcBorders>
                </w:tcPr>
                <w:p w14:paraId="314D4DF9" w14:textId="77777777" w:rsidR="00C543AB" w:rsidRPr="00C543AB" w:rsidRDefault="00C543AB" w:rsidP="00C543AB">
                  <w:pPr>
                    <w:autoSpaceDE w:val="0"/>
                    <w:autoSpaceDN w:val="0"/>
                    <w:adjustRightInd w:val="0"/>
                  </w:pPr>
                  <w:r w:rsidRPr="00C543AB">
                    <w:t>10-6</w:t>
                  </w:r>
                </w:p>
              </w:tc>
              <w:tc>
                <w:tcPr>
                  <w:tcW w:w="1700" w:type="dxa"/>
                  <w:tcBorders>
                    <w:top w:val="single" w:sz="4" w:space="0" w:color="auto"/>
                    <w:left w:val="single" w:sz="4" w:space="0" w:color="auto"/>
                    <w:bottom w:val="single" w:sz="4" w:space="0" w:color="auto"/>
                    <w:right w:val="single" w:sz="4" w:space="0" w:color="auto"/>
                  </w:tcBorders>
                </w:tcPr>
                <w:p w14:paraId="7DB514FB" w14:textId="77777777" w:rsidR="00C543AB" w:rsidRPr="00C543AB" w:rsidRDefault="00C543AB" w:rsidP="00C543AB">
                  <w:pPr>
                    <w:autoSpaceDE w:val="0"/>
                    <w:autoSpaceDN w:val="0"/>
                    <w:adjustRightInd w:val="0"/>
                  </w:pPr>
                  <w:r w:rsidRPr="00C543AB">
                    <w:t>08-4</w:t>
                  </w:r>
                </w:p>
              </w:tc>
              <w:tc>
                <w:tcPr>
                  <w:tcW w:w="2267" w:type="dxa"/>
                  <w:tcBorders>
                    <w:top w:val="single" w:sz="4" w:space="0" w:color="auto"/>
                    <w:left w:val="single" w:sz="4" w:space="0" w:color="auto"/>
                    <w:bottom w:val="single" w:sz="4" w:space="0" w:color="auto"/>
                    <w:right w:val="single" w:sz="4" w:space="0" w:color="auto"/>
                  </w:tcBorders>
                </w:tcPr>
                <w:p w14:paraId="26F2E4FC" w14:textId="77777777" w:rsidR="00C543AB" w:rsidRPr="00C543AB" w:rsidRDefault="00C543AB" w:rsidP="00C543AB">
                  <w:pPr>
                    <w:autoSpaceDE w:val="0"/>
                    <w:autoSpaceDN w:val="0"/>
                    <w:adjustRightInd w:val="0"/>
                  </w:pPr>
                  <w:r w:rsidRPr="00C543AB">
                    <w:t>32 000</w:t>
                  </w:r>
                </w:p>
              </w:tc>
            </w:tr>
            <w:tr w:rsidR="00C543AB" w:rsidRPr="00C543AB" w14:paraId="4E2F6E28" w14:textId="77777777">
              <w:tc>
                <w:tcPr>
                  <w:tcW w:w="9068" w:type="dxa"/>
                  <w:gridSpan w:val="4"/>
                  <w:tcBorders>
                    <w:top w:val="single" w:sz="4" w:space="0" w:color="auto"/>
                    <w:left w:val="single" w:sz="4" w:space="0" w:color="auto"/>
                    <w:bottom w:val="single" w:sz="4" w:space="0" w:color="auto"/>
                    <w:right w:val="single" w:sz="4" w:space="0" w:color="auto"/>
                  </w:tcBorders>
                </w:tcPr>
                <w:p w14:paraId="0001553B" w14:textId="77777777" w:rsidR="00C543AB" w:rsidRPr="00C543AB" w:rsidRDefault="00C543AB" w:rsidP="00C543AB">
                  <w:pPr>
                    <w:autoSpaceDE w:val="0"/>
                    <w:autoSpaceDN w:val="0"/>
                    <w:adjustRightInd w:val="0"/>
                  </w:pPr>
                  <w:r w:rsidRPr="00C543AB">
                    <w:t>На дату признания основного средства</w:t>
                  </w:r>
                </w:p>
              </w:tc>
            </w:tr>
            <w:tr w:rsidR="00C543AB" w:rsidRPr="00C543AB" w14:paraId="48D909E6" w14:textId="77777777">
              <w:tc>
                <w:tcPr>
                  <w:tcW w:w="3401" w:type="dxa"/>
                  <w:tcBorders>
                    <w:top w:val="single" w:sz="4" w:space="0" w:color="auto"/>
                    <w:left w:val="single" w:sz="4" w:space="0" w:color="auto"/>
                    <w:bottom w:val="single" w:sz="4" w:space="0" w:color="auto"/>
                    <w:right w:val="single" w:sz="4" w:space="0" w:color="auto"/>
                  </w:tcBorders>
                </w:tcPr>
                <w:p w14:paraId="0CA1D771" w14:textId="77777777" w:rsidR="00C543AB" w:rsidRPr="00C543AB" w:rsidRDefault="00C543AB" w:rsidP="00C543AB">
                  <w:pPr>
                    <w:autoSpaceDE w:val="0"/>
                    <w:autoSpaceDN w:val="0"/>
                    <w:adjustRightInd w:val="0"/>
                  </w:pPr>
                  <w:r w:rsidRPr="00C543AB">
                    <w:t>Производственная линия включена в состав основных средств</w:t>
                  </w:r>
                </w:p>
                <w:p w14:paraId="37D2C266" w14:textId="77777777" w:rsidR="00C543AB" w:rsidRPr="00C543AB" w:rsidRDefault="00C543AB" w:rsidP="00C543AB">
                  <w:pPr>
                    <w:autoSpaceDE w:val="0"/>
                    <w:autoSpaceDN w:val="0"/>
                    <w:adjustRightInd w:val="0"/>
                  </w:pPr>
                  <w:r w:rsidRPr="00C543AB">
                    <w:t xml:space="preserve">(300 000 + </w:t>
                  </w:r>
                  <w:proofErr w:type="gramStart"/>
                  <w:r w:rsidRPr="00C543AB">
                    <w:t>150 000 - 32 000</w:t>
                  </w:r>
                  <w:proofErr w:type="gramEnd"/>
                  <w:r w:rsidRPr="00C543AB">
                    <w:t>)</w:t>
                  </w:r>
                </w:p>
              </w:tc>
              <w:tc>
                <w:tcPr>
                  <w:tcW w:w="1700" w:type="dxa"/>
                  <w:tcBorders>
                    <w:top w:val="single" w:sz="4" w:space="0" w:color="auto"/>
                    <w:left w:val="single" w:sz="4" w:space="0" w:color="auto"/>
                    <w:bottom w:val="single" w:sz="4" w:space="0" w:color="auto"/>
                    <w:right w:val="single" w:sz="4" w:space="0" w:color="auto"/>
                  </w:tcBorders>
                </w:tcPr>
                <w:p w14:paraId="2B788D4F" w14:textId="77777777" w:rsidR="00C543AB" w:rsidRPr="00C543AB" w:rsidRDefault="00C543AB" w:rsidP="00C543AB">
                  <w:pPr>
                    <w:autoSpaceDE w:val="0"/>
                    <w:autoSpaceDN w:val="0"/>
                    <w:adjustRightInd w:val="0"/>
                  </w:pPr>
                  <w:r w:rsidRPr="00C543AB">
                    <w:t>01</w:t>
                  </w:r>
                </w:p>
              </w:tc>
              <w:tc>
                <w:tcPr>
                  <w:tcW w:w="1700" w:type="dxa"/>
                  <w:tcBorders>
                    <w:top w:val="single" w:sz="4" w:space="0" w:color="auto"/>
                    <w:left w:val="single" w:sz="4" w:space="0" w:color="auto"/>
                    <w:bottom w:val="single" w:sz="4" w:space="0" w:color="auto"/>
                    <w:right w:val="single" w:sz="4" w:space="0" w:color="auto"/>
                  </w:tcBorders>
                </w:tcPr>
                <w:p w14:paraId="4AD1E9C3" w14:textId="77777777" w:rsidR="00C543AB" w:rsidRPr="00C543AB" w:rsidRDefault="00C543AB" w:rsidP="00C543AB">
                  <w:pPr>
                    <w:autoSpaceDE w:val="0"/>
                    <w:autoSpaceDN w:val="0"/>
                    <w:adjustRightInd w:val="0"/>
                  </w:pPr>
                  <w:r w:rsidRPr="00C543AB">
                    <w:t>08-4</w:t>
                  </w:r>
                </w:p>
              </w:tc>
              <w:tc>
                <w:tcPr>
                  <w:tcW w:w="2267" w:type="dxa"/>
                  <w:tcBorders>
                    <w:top w:val="single" w:sz="4" w:space="0" w:color="auto"/>
                    <w:left w:val="single" w:sz="4" w:space="0" w:color="auto"/>
                    <w:bottom w:val="single" w:sz="4" w:space="0" w:color="auto"/>
                    <w:right w:val="single" w:sz="4" w:space="0" w:color="auto"/>
                  </w:tcBorders>
                </w:tcPr>
                <w:p w14:paraId="7201C46A" w14:textId="77777777" w:rsidR="00C543AB" w:rsidRPr="00C543AB" w:rsidRDefault="00C543AB" w:rsidP="00C543AB">
                  <w:pPr>
                    <w:autoSpaceDE w:val="0"/>
                    <w:autoSpaceDN w:val="0"/>
                    <w:adjustRightInd w:val="0"/>
                  </w:pPr>
                  <w:r w:rsidRPr="00C543AB">
                    <w:t>418 000</w:t>
                  </w:r>
                </w:p>
              </w:tc>
            </w:tr>
          </w:tbl>
          <w:p w14:paraId="495D8BE7" w14:textId="77777777" w:rsidR="00C543AB" w:rsidRPr="00C543AB" w:rsidRDefault="00C543AB" w:rsidP="00C543AB">
            <w:pPr>
              <w:autoSpaceDE w:val="0"/>
              <w:autoSpaceDN w:val="0"/>
              <w:adjustRightInd w:val="0"/>
              <w:ind w:firstLine="709"/>
            </w:pPr>
          </w:p>
        </w:tc>
      </w:tr>
    </w:tbl>
    <w:p w14:paraId="68314A7B" w14:textId="77777777" w:rsidR="00C543AB" w:rsidRPr="00C543AB" w:rsidRDefault="00C543AB" w:rsidP="00C543AB">
      <w:pPr>
        <w:autoSpaceDE w:val="0"/>
        <w:autoSpaceDN w:val="0"/>
        <w:adjustRightInd w:val="0"/>
        <w:ind w:firstLine="709"/>
      </w:pPr>
    </w:p>
    <w:p w14:paraId="4FACDC5C" w14:textId="77777777" w:rsidR="003A1A2C" w:rsidRPr="003A1A2C" w:rsidRDefault="003A1A2C" w:rsidP="003A1A2C">
      <w:pPr>
        <w:autoSpaceDE w:val="0"/>
        <w:autoSpaceDN w:val="0"/>
        <w:adjustRightInd w:val="0"/>
        <w:ind w:firstLine="709"/>
        <w:jc w:val="center"/>
        <w:rPr>
          <w:sz w:val="28"/>
          <w:szCs w:val="28"/>
        </w:rPr>
      </w:pPr>
      <w:r w:rsidRPr="003A1A2C">
        <w:rPr>
          <w:b/>
          <w:bCs/>
          <w:sz w:val="28"/>
          <w:szCs w:val="28"/>
        </w:rPr>
        <w:t>Как при применении ФСБУ 6/2020 и ФСБУ 26/2020 учитывать получение основных средств, переданных безвозмездно, в том числе по договору дарения</w:t>
      </w:r>
    </w:p>
    <w:p w14:paraId="358E8825" w14:textId="77777777" w:rsidR="003A1A2C" w:rsidRPr="003A1A2C" w:rsidRDefault="003A1A2C" w:rsidP="003A1A2C">
      <w:pPr>
        <w:autoSpaceDE w:val="0"/>
        <w:autoSpaceDN w:val="0"/>
        <w:adjustRightInd w:val="0"/>
        <w:ind w:firstLine="709"/>
        <w:jc w:val="center"/>
        <w:rPr>
          <w:sz w:val="28"/>
          <w:szCs w:val="28"/>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3A1A2C" w:rsidRPr="003A1A2C" w14:paraId="3E866F35" w14:textId="77777777">
        <w:tc>
          <w:tcPr>
            <w:tcW w:w="60" w:type="dxa"/>
            <w:shd w:val="clear" w:color="auto" w:fill="FE9500"/>
            <w:tcMar>
              <w:top w:w="0" w:type="dxa"/>
              <w:left w:w="0" w:type="dxa"/>
              <w:bottom w:w="0" w:type="dxa"/>
              <w:right w:w="0" w:type="dxa"/>
            </w:tcMar>
          </w:tcPr>
          <w:p w14:paraId="3809BB4C" w14:textId="77777777" w:rsidR="003A1A2C" w:rsidRPr="003A1A2C" w:rsidRDefault="003A1A2C" w:rsidP="003A1A2C">
            <w:pPr>
              <w:autoSpaceDE w:val="0"/>
              <w:autoSpaceDN w:val="0"/>
              <w:adjustRightInd w:val="0"/>
              <w:ind w:firstLine="709"/>
            </w:pPr>
          </w:p>
        </w:tc>
        <w:tc>
          <w:tcPr>
            <w:tcW w:w="180" w:type="dxa"/>
            <w:shd w:val="clear" w:color="auto" w:fill="F2F4E6"/>
            <w:tcMar>
              <w:top w:w="0" w:type="dxa"/>
              <w:left w:w="0" w:type="dxa"/>
              <w:bottom w:w="0" w:type="dxa"/>
              <w:right w:w="0" w:type="dxa"/>
            </w:tcMar>
          </w:tcPr>
          <w:p w14:paraId="686333DD" w14:textId="77777777" w:rsidR="003A1A2C" w:rsidRPr="003A1A2C" w:rsidRDefault="003A1A2C" w:rsidP="003A1A2C">
            <w:pPr>
              <w:autoSpaceDE w:val="0"/>
              <w:autoSpaceDN w:val="0"/>
              <w:adjustRightInd w:val="0"/>
              <w:ind w:firstLine="709"/>
            </w:pPr>
          </w:p>
        </w:tc>
        <w:tc>
          <w:tcPr>
            <w:tcW w:w="0" w:type="auto"/>
            <w:shd w:val="clear" w:color="auto" w:fill="F2F4E6"/>
            <w:tcMar>
              <w:top w:w="180" w:type="dxa"/>
              <w:left w:w="0" w:type="dxa"/>
              <w:bottom w:w="180" w:type="dxa"/>
              <w:right w:w="0" w:type="dxa"/>
            </w:tcMar>
          </w:tcPr>
          <w:p w14:paraId="40C99CA5" w14:textId="77777777" w:rsidR="003A1A2C" w:rsidRPr="003A1A2C" w:rsidRDefault="003A1A2C" w:rsidP="003A1A2C">
            <w:pPr>
              <w:autoSpaceDE w:val="0"/>
              <w:autoSpaceDN w:val="0"/>
              <w:adjustRightInd w:val="0"/>
              <w:ind w:firstLine="709"/>
            </w:pPr>
            <w:r w:rsidRPr="003A1A2C">
              <w:t>При признании в бухгалтерском учете безвозмездно полученные основные средства оценивают по первоначальной стоимости, сформированной исходя из их справедливой стоимости, дополнительных затрат и оценочных обязательств, связанных с их получением.</w:t>
            </w:r>
          </w:p>
          <w:p w14:paraId="118B4D58" w14:textId="77777777" w:rsidR="003A1A2C" w:rsidRPr="003A1A2C" w:rsidRDefault="003A1A2C" w:rsidP="003A1A2C">
            <w:pPr>
              <w:autoSpaceDE w:val="0"/>
              <w:autoSpaceDN w:val="0"/>
              <w:adjustRightInd w:val="0"/>
              <w:ind w:firstLine="709"/>
            </w:pPr>
            <w:r w:rsidRPr="003A1A2C">
              <w:t>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раньше.</w:t>
            </w:r>
          </w:p>
          <w:p w14:paraId="2822F5EC" w14:textId="77777777" w:rsidR="003A1A2C" w:rsidRPr="003A1A2C" w:rsidRDefault="003A1A2C" w:rsidP="003A1A2C">
            <w:pPr>
              <w:autoSpaceDE w:val="0"/>
              <w:autoSpaceDN w:val="0"/>
              <w:adjustRightInd w:val="0"/>
              <w:ind w:firstLine="709"/>
            </w:pPr>
            <w:r w:rsidRPr="003A1A2C">
              <w:t xml:space="preserve">В налоговом учете такое имущество обычно оценивают по рыночной стоимости и относят либо к основным средствам, либо к </w:t>
            </w:r>
            <w:proofErr w:type="spellStart"/>
            <w:r w:rsidRPr="003A1A2C">
              <w:t>неамортизируемому</w:t>
            </w:r>
            <w:proofErr w:type="spellEnd"/>
            <w:r w:rsidRPr="003A1A2C">
              <w:t xml:space="preserve"> имуществу.</w:t>
            </w:r>
          </w:p>
        </w:tc>
        <w:tc>
          <w:tcPr>
            <w:tcW w:w="180" w:type="dxa"/>
            <w:shd w:val="clear" w:color="auto" w:fill="F2F4E6"/>
            <w:tcMar>
              <w:top w:w="0" w:type="dxa"/>
              <w:left w:w="0" w:type="dxa"/>
              <w:bottom w:w="0" w:type="dxa"/>
              <w:right w:w="0" w:type="dxa"/>
            </w:tcMar>
          </w:tcPr>
          <w:p w14:paraId="6041271D" w14:textId="77777777" w:rsidR="003A1A2C" w:rsidRPr="003A1A2C" w:rsidRDefault="003A1A2C" w:rsidP="003A1A2C">
            <w:pPr>
              <w:autoSpaceDE w:val="0"/>
              <w:autoSpaceDN w:val="0"/>
              <w:adjustRightInd w:val="0"/>
              <w:ind w:firstLine="709"/>
            </w:pPr>
          </w:p>
        </w:tc>
      </w:tr>
    </w:tbl>
    <w:p w14:paraId="46651EC4" w14:textId="77777777" w:rsidR="003A1A2C" w:rsidRPr="003A1A2C" w:rsidRDefault="003A1A2C" w:rsidP="003A1A2C">
      <w:pPr>
        <w:autoSpaceDE w:val="0"/>
        <w:autoSpaceDN w:val="0"/>
        <w:adjustRightInd w:val="0"/>
        <w:ind w:firstLine="709"/>
      </w:pPr>
    </w:p>
    <w:p w14:paraId="305A2F3A" w14:textId="77777777" w:rsidR="003A1A2C" w:rsidRPr="003A1A2C" w:rsidRDefault="003A1A2C" w:rsidP="003A1A2C">
      <w:pPr>
        <w:autoSpaceDE w:val="0"/>
        <w:autoSpaceDN w:val="0"/>
        <w:adjustRightInd w:val="0"/>
        <w:ind w:firstLine="709"/>
      </w:pPr>
      <w:r w:rsidRPr="003A1A2C">
        <w:rPr>
          <w:b/>
          <w:bCs/>
        </w:rPr>
        <w:t>1. Как в бухгалтерском учете отражать получение основных средств, переданных безвозмездно</w:t>
      </w:r>
    </w:p>
    <w:p w14:paraId="0ED29EBD" w14:textId="77777777" w:rsidR="003A1A2C" w:rsidRPr="003A1A2C" w:rsidRDefault="003A1A2C" w:rsidP="003A1A2C">
      <w:pPr>
        <w:autoSpaceDE w:val="0"/>
        <w:autoSpaceDN w:val="0"/>
        <w:adjustRightInd w:val="0"/>
        <w:ind w:firstLine="709"/>
      </w:pPr>
      <w:r w:rsidRPr="003A1A2C">
        <w:rPr>
          <w:b/>
          <w:bCs/>
        </w:rPr>
        <w:t>1.1. Как оценить основные средства, полученные безвозмездно</w:t>
      </w:r>
    </w:p>
    <w:p w14:paraId="412063E5" w14:textId="77777777" w:rsidR="003A1A2C" w:rsidRPr="003A1A2C" w:rsidRDefault="003A1A2C" w:rsidP="003A1A2C">
      <w:pPr>
        <w:autoSpaceDE w:val="0"/>
        <w:autoSpaceDN w:val="0"/>
        <w:adjustRightInd w:val="0"/>
        <w:ind w:firstLine="709"/>
      </w:pPr>
      <w:r w:rsidRPr="003A1A2C">
        <w:t xml:space="preserve">При признании в бухгалтерском учете объект основных средств оценивают </w:t>
      </w:r>
      <w:r w:rsidRPr="003A1A2C">
        <w:rPr>
          <w:b/>
          <w:bCs/>
        </w:rPr>
        <w:t>по первоначальной стоимости</w:t>
      </w:r>
      <w:r w:rsidRPr="003A1A2C">
        <w:t>, которой считают общую сумму связанных с этим объектом капитальных вложений (п. 12 ФСБУ 6/2020, п. 18 ФСБУ 26/2020).</w:t>
      </w:r>
    </w:p>
    <w:p w14:paraId="12A51A9E" w14:textId="77777777" w:rsidR="003A1A2C" w:rsidRPr="003A1A2C" w:rsidRDefault="003A1A2C" w:rsidP="003A1A2C">
      <w:pPr>
        <w:autoSpaceDE w:val="0"/>
        <w:autoSpaceDN w:val="0"/>
        <w:adjustRightInd w:val="0"/>
        <w:ind w:firstLine="709"/>
      </w:pPr>
      <w:r w:rsidRPr="003A1A2C">
        <w:rPr>
          <w:b/>
          <w:bCs/>
        </w:rPr>
        <w:t>При безвозмездном получении основных средств</w:t>
      </w:r>
      <w:r w:rsidRPr="003A1A2C">
        <w:t xml:space="preserve"> в стоимость капитальных вложений </w:t>
      </w:r>
      <w:r w:rsidRPr="003A1A2C">
        <w:rPr>
          <w:b/>
          <w:bCs/>
        </w:rPr>
        <w:t>включите справедливую стоимость</w:t>
      </w:r>
      <w:r w:rsidRPr="003A1A2C">
        <w:t xml:space="preserve"> поступившего имущества на дату его принятия к учету (п. 14 ФСБУ 26/2020, </w:t>
      </w:r>
      <w:proofErr w:type="spellStart"/>
      <w:r w:rsidRPr="003A1A2C">
        <w:t>пп</w:t>
      </w:r>
      <w:proofErr w:type="spellEnd"/>
      <w:r w:rsidRPr="003A1A2C">
        <w:t>. "в" п. 8 Информационного сообщения Минфина России от 03.11.2020 N ИС-учет-28).</w:t>
      </w:r>
    </w:p>
    <w:p w14:paraId="62FACB61" w14:textId="77777777" w:rsidR="003A1A2C" w:rsidRPr="003A1A2C" w:rsidRDefault="003A1A2C" w:rsidP="003A1A2C">
      <w:pPr>
        <w:autoSpaceDE w:val="0"/>
        <w:autoSpaceDN w:val="0"/>
        <w:adjustRightInd w:val="0"/>
        <w:ind w:firstLine="709"/>
      </w:pPr>
      <w:r w:rsidRPr="003A1A2C">
        <w:t>В общую сумму капитальных вложений включите также дополнительные затраты, связанные с безвозмездным получением основных средств. Это могут быть, например:</w:t>
      </w:r>
    </w:p>
    <w:p w14:paraId="4A5939FB" w14:textId="77777777" w:rsidR="003A1A2C" w:rsidRPr="003A1A2C" w:rsidRDefault="003A1A2C" w:rsidP="00715D46">
      <w:pPr>
        <w:numPr>
          <w:ilvl w:val="0"/>
          <w:numId w:val="2"/>
        </w:numPr>
        <w:tabs>
          <w:tab w:val="left" w:pos="540"/>
        </w:tabs>
        <w:autoSpaceDE w:val="0"/>
        <w:autoSpaceDN w:val="0"/>
        <w:adjustRightInd w:val="0"/>
      </w:pPr>
      <w:r w:rsidRPr="003A1A2C">
        <w:t>затраты на доставку полученного имущества до места использования, его установку или монтаж (</w:t>
      </w:r>
      <w:proofErr w:type="spellStart"/>
      <w:r w:rsidRPr="003A1A2C">
        <w:t>пп</w:t>
      </w:r>
      <w:proofErr w:type="spellEnd"/>
      <w:r w:rsidRPr="003A1A2C">
        <w:t>. "з" п. 5 ФСБУ 26/2020);</w:t>
      </w:r>
    </w:p>
    <w:p w14:paraId="5C1221AE" w14:textId="77777777" w:rsidR="003A1A2C" w:rsidRPr="003A1A2C" w:rsidRDefault="003A1A2C" w:rsidP="00715D46">
      <w:pPr>
        <w:numPr>
          <w:ilvl w:val="0"/>
          <w:numId w:val="2"/>
        </w:numPr>
        <w:tabs>
          <w:tab w:val="left" w:pos="540"/>
        </w:tabs>
        <w:autoSpaceDE w:val="0"/>
        <w:autoSpaceDN w:val="0"/>
        <w:adjustRightInd w:val="0"/>
      </w:pPr>
      <w:r w:rsidRPr="003A1A2C">
        <w:t>стоимость пусконаладочных работ (</w:t>
      </w:r>
      <w:proofErr w:type="spellStart"/>
      <w:r w:rsidRPr="003A1A2C">
        <w:t>пп</w:t>
      </w:r>
      <w:proofErr w:type="spellEnd"/>
      <w:r w:rsidRPr="003A1A2C">
        <w:t>. "и" п. 5 ФСБУ 26/2020).</w:t>
      </w:r>
    </w:p>
    <w:p w14:paraId="3EA305B3" w14:textId="77777777" w:rsidR="003A1A2C" w:rsidRPr="003A1A2C" w:rsidRDefault="003A1A2C" w:rsidP="003A1A2C">
      <w:pPr>
        <w:autoSpaceDE w:val="0"/>
        <w:autoSpaceDN w:val="0"/>
        <w:adjustRightInd w:val="0"/>
        <w:ind w:firstLine="709"/>
      </w:pPr>
      <w:r w:rsidRPr="003A1A2C">
        <w:t>В случае возникновения оценочного обязательства по предстоящему демонтажу, утилизации безвозмездно полученного от акционеров (участников) имущества, восстановлению окружающей среды его сумму также включите в стоимость капитальных вложений (</w:t>
      </w:r>
      <w:proofErr w:type="spellStart"/>
      <w:r w:rsidRPr="003A1A2C">
        <w:t>пп</w:t>
      </w:r>
      <w:proofErr w:type="spellEnd"/>
      <w:r w:rsidRPr="003A1A2C">
        <w:t xml:space="preserve">. "ж" п. 10 ФСБУ 26/2020, </w:t>
      </w:r>
      <w:proofErr w:type="spellStart"/>
      <w:r w:rsidRPr="003A1A2C">
        <w:t>пп</w:t>
      </w:r>
      <w:proofErr w:type="spellEnd"/>
      <w:r w:rsidRPr="003A1A2C">
        <w:t>. "а" п. 7 Информационного сообщения Минфина России от 03.11.2020 N ИС-учет-28).</w:t>
      </w:r>
    </w:p>
    <w:p w14:paraId="0F1E76AD" w14:textId="77777777" w:rsidR="003A1A2C" w:rsidRPr="003A1A2C" w:rsidRDefault="003A1A2C" w:rsidP="003A1A2C">
      <w:pPr>
        <w:autoSpaceDE w:val="0"/>
        <w:autoSpaceDN w:val="0"/>
        <w:adjustRightInd w:val="0"/>
        <w:ind w:firstLine="709"/>
      </w:pPr>
    </w:p>
    <w:p w14:paraId="1EBB8BBD" w14:textId="77777777" w:rsidR="003A1A2C" w:rsidRPr="003A1A2C" w:rsidRDefault="003A1A2C" w:rsidP="003A1A2C">
      <w:pPr>
        <w:autoSpaceDE w:val="0"/>
        <w:autoSpaceDN w:val="0"/>
        <w:adjustRightInd w:val="0"/>
        <w:ind w:firstLine="709"/>
      </w:pPr>
      <w:r w:rsidRPr="003A1A2C">
        <w:rPr>
          <w:b/>
          <w:bCs/>
        </w:rPr>
        <w:t>1.2. Какими бухгалтерскими записями отразить безвозмездное получение основных средств</w:t>
      </w:r>
    </w:p>
    <w:p w14:paraId="1BEC90AD" w14:textId="77777777" w:rsidR="003A1A2C" w:rsidRPr="003A1A2C" w:rsidRDefault="003A1A2C" w:rsidP="003A1A2C">
      <w:pPr>
        <w:autoSpaceDE w:val="0"/>
        <w:autoSpaceDN w:val="0"/>
        <w:adjustRightInd w:val="0"/>
        <w:ind w:firstLine="709"/>
      </w:pPr>
      <w:r w:rsidRPr="003A1A2C">
        <w:t>Бухгалтерский учет при безвозмездном получении основных средств зависит от того, кто вам их передал - акционер (участник) или другое лицо.</w:t>
      </w:r>
    </w:p>
    <w:p w14:paraId="5D770D78" w14:textId="77777777" w:rsidR="003A1A2C" w:rsidRPr="003A1A2C" w:rsidRDefault="003A1A2C" w:rsidP="003A1A2C">
      <w:pPr>
        <w:autoSpaceDE w:val="0"/>
        <w:autoSpaceDN w:val="0"/>
        <w:adjustRightInd w:val="0"/>
        <w:ind w:firstLine="709"/>
      </w:pPr>
      <w:r w:rsidRPr="003A1A2C">
        <w:rPr>
          <w:b/>
          <w:bCs/>
        </w:rPr>
        <w:t>Если основные средства передал акционер (участник)</w:t>
      </w:r>
      <w:r w:rsidRPr="003A1A2C">
        <w:t xml:space="preserve">, например, в качестве вклада в имущество общества или по договору дарения, </w:t>
      </w:r>
      <w:proofErr w:type="gramStart"/>
      <w:r w:rsidRPr="003A1A2C">
        <w:t>то по сути</w:t>
      </w:r>
      <w:proofErr w:type="gramEnd"/>
      <w:r w:rsidRPr="003A1A2C">
        <w:t xml:space="preserve"> это является дополнительной инвестицией в вашу организацию, которая не признается доходом (п. 2 ПБУ 9/99 "Доходы организации", Приложение к Письму Минфина России от 28.12.2016 N 07-04-09/78875). В этом случае поступление имущества отразите по дебету счета 08 "Вложения во внеоборотные активы" и кредиту счета 83 "Добавочный капитал" (Письма Минфина России от 28.10.2013 N 03-03-06/1/45463, от 29.01.2008 N 07-05-06/18).</w:t>
      </w:r>
    </w:p>
    <w:p w14:paraId="3B4C9F84" w14:textId="77777777" w:rsidR="003A1A2C" w:rsidRPr="003A1A2C" w:rsidRDefault="003A1A2C" w:rsidP="003A1A2C">
      <w:pPr>
        <w:autoSpaceDE w:val="0"/>
        <w:autoSpaceDN w:val="0"/>
        <w:adjustRightInd w:val="0"/>
        <w:ind w:firstLine="709"/>
      </w:pPr>
      <w:r w:rsidRPr="003A1A2C">
        <w:rPr>
          <w:b/>
          <w:bCs/>
        </w:rPr>
        <w:lastRenderedPageBreak/>
        <w:t>Если основные средства безвозмездно получены не от акционера (участника)</w:t>
      </w:r>
      <w:r w:rsidRPr="003A1A2C">
        <w:t xml:space="preserve">, то поступление имущества покажите по дебету счета 08 в корреспонденции со счетом 98 "Доходы будущих периодов", субсчет </w:t>
      </w:r>
      <w:proofErr w:type="gramStart"/>
      <w:r w:rsidRPr="003A1A2C">
        <w:t>98-2</w:t>
      </w:r>
      <w:proofErr w:type="gramEnd"/>
      <w:r w:rsidRPr="003A1A2C">
        <w:t xml:space="preserve"> "Безвозмездные поступления".</w:t>
      </w:r>
    </w:p>
    <w:p w14:paraId="05906C83" w14:textId="77777777" w:rsidR="003A1A2C" w:rsidRPr="003A1A2C" w:rsidRDefault="003A1A2C" w:rsidP="003A1A2C">
      <w:pPr>
        <w:autoSpaceDE w:val="0"/>
        <w:autoSpaceDN w:val="0"/>
        <w:adjustRightInd w:val="0"/>
        <w:ind w:firstLine="709"/>
      </w:pPr>
      <w:r w:rsidRPr="003A1A2C">
        <w:t>В любом случае в общем порядке отражайте на счете 08 суммы фактически понесенных в связи с поступлением ОС затрат, а также суммы возникших при их получении оценочных обязательств.</w:t>
      </w:r>
    </w:p>
    <w:p w14:paraId="109FA41A" w14:textId="77777777" w:rsidR="003A1A2C" w:rsidRPr="003A1A2C" w:rsidRDefault="003A1A2C" w:rsidP="003A1A2C">
      <w:pPr>
        <w:autoSpaceDE w:val="0"/>
        <w:autoSpaceDN w:val="0"/>
        <w:adjustRightInd w:val="0"/>
        <w:ind w:firstLine="709"/>
      </w:pPr>
      <w:r w:rsidRPr="003A1A2C">
        <w:t>На дату завершения капитальных вложений и готовности объектов к эксплуатации спишите накопленную на счете 08 сумму в дебет:</w:t>
      </w:r>
    </w:p>
    <w:p w14:paraId="576729FF" w14:textId="77777777" w:rsidR="003A1A2C" w:rsidRPr="003A1A2C" w:rsidRDefault="003A1A2C" w:rsidP="00715D46">
      <w:pPr>
        <w:numPr>
          <w:ilvl w:val="0"/>
          <w:numId w:val="3"/>
        </w:numPr>
        <w:tabs>
          <w:tab w:val="left" w:pos="540"/>
        </w:tabs>
        <w:autoSpaceDE w:val="0"/>
        <w:autoSpaceDN w:val="0"/>
        <w:adjustRightInd w:val="0"/>
      </w:pPr>
      <w:r w:rsidRPr="003A1A2C">
        <w:t>счета 03 "Доходные вложения в материальные ценности" - если собираетесь использовать полученные основные средства для предоставления во временное пользование за плату или получать доход от прироста стоимости полученной недвижимости (Инструкция по применению Плана счетов);</w:t>
      </w:r>
    </w:p>
    <w:p w14:paraId="2BC31074" w14:textId="77777777" w:rsidR="003A1A2C" w:rsidRPr="003A1A2C" w:rsidRDefault="003A1A2C" w:rsidP="00715D46">
      <w:pPr>
        <w:numPr>
          <w:ilvl w:val="0"/>
          <w:numId w:val="3"/>
        </w:numPr>
        <w:tabs>
          <w:tab w:val="left" w:pos="540"/>
        </w:tabs>
        <w:autoSpaceDE w:val="0"/>
        <w:autoSpaceDN w:val="0"/>
        <w:adjustRightInd w:val="0"/>
      </w:pPr>
      <w:r w:rsidRPr="003A1A2C">
        <w:t>счета 01 "Основные средства" - в остальных случаях.</w:t>
      </w:r>
    </w:p>
    <w:p w14:paraId="755AEC6F" w14:textId="77777777" w:rsidR="003A1A2C" w:rsidRPr="003A1A2C" w:rsidRDefault="003A1A2C" w:rsidP="003A1A2C">
      <w:pPr>
        <w:autoSpaceDE w:val="0"/>
        <w:autoSpaceDN w:val="0"/>
        <w:adjustRightInd w:val="0"/>
        <w:ind w:firstLine="709"/>
      </w:pPr>
    </w:p>
    <w:p w14:paraId="3C2D444D" w14:textId="77777777" w:rsidR="003A1A2C" w:rsidRPr="003A1A2C" w:rsidRDefault="003A1A2C" w:rsidP="003A1A2C">
      <w:pPr>
        <w:autoSpaceDE w:val="0"/>
        <w:autoSpaceDN w:val="0"/>
        <w:adjustRightInd w:val="0"/>
        <w:ind w:firstLine="709"/>
      </w:pPr>
      <w:r w:rsidRPr="003A1A2C">
        <w:t>Основные бухгалтерские записи при принятии к учету основных средств, полученных безвозмездно, такие:</w:t>
      </w:r>
    </w:p>
    <w:p w14:paraId="2FA2200E" w14:textId="77777777" w:rsidR="003A1A2C" w:rsidRPr="003A1A2C" w:rsidRDefault="003A1A2C" w:rsidP="003A1A2C">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3A1A2C" w:rsidRPr="003A1A2C" w14:paraId="765DD9F8" w14:textId="77777777">
        <w:tc>
          <w:tcPr>
            <w:tcW w:w="5669" w:type="dxa"/>
            <w:tcBorders>
              <w:top w:val="single" w:sz="4" w:space="0" w:color="auto"/>
              <w:left w:val="single" w:sz="4" w:space="0" w:color="auto"/>
              <w:bottom w:val="single" w:sz="4" w:space="0" w:color="auto"/>
              <w:right w:val="single" w:sz="4" w:space="0" w:color="auto"/>
            </w:tcBorders>
          </w:tcPr>
          <w:p w14:paraId="79B48A01" w14:textId="77777777" w:rsidR="003A1A2C" w:rsidRPr="003A1A2C" w:rsidRDefault="003A1A2C" w:rsidP="003A1A2C">
            <w:pPr>
              <w:autoSpaceDE w:val="0"/>
              <w:autoSpaceDN w:val="0"/>
              <w:adjustRightInd w:val="0"/>
              <w:ind w:firstLine="709"/>
            </w:pPr>
            <w:r w:rsidRPr="003A1A2C">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1E1F4F29" w14:textId="77777777" w:rsidR="003A1A2C" w:rsidRPr="003A1A2C" w:rsidRDefault="003A1A2C" w:rsidP="003A1A2C">
            <w:pPr>
              <w:autoSpaceDE w:val="0"/>
              <w:autoSpaceDN w:val="0"/>
              <w:adjustRightInd w:val="0"/>
              <w:ind w:firstLine="709"/>
            </w:pPr>
            <w:r w:rsidRPr="003A1A2C">
              <w:t>Дебет</w:t>
            </w:r>
          </w:p>
        </w:tc>
        <w:tc>
          <w:tcPr>
            <w:tcW w:w="1700" w:type="dxa"/>
            <w:tcBorders>
              <w:top w:val="single" w:sz="4" w:space="0" w:color="auto"/>
              <w:left w:val="single" w:sz="4" w:space="0" w:color="auto"/>
              <w:bottom w:val="single" w:sz="4" w:space="0" w:color="auto"/>
              <w:right w:val="single" w:sz="4" w:space="0" w:color="auto"/>
            </w:tcBorders>
          </w:tcPr>
          <w:p w14:paraId="322CA90B" w14:textId="77777777" w:rsidR="003A1A2C" w:rsidRPr="003A1A2C" w:rsidRDefault="003A1A2C" w:rsidP="003A1A2C">
            <w:pPr>
              <w:autoSpaceDE w:val="0"/>
              <w:autoSpaceDN w:val="0"/>
              <w:adjustRightInd w:val="0"/>
              <w:ind w:firstLine="709"/>
            </w:pPr>
            <w:r w:rsidRPr="003A1A2C">
              <w:t>Кредит</w:t>
            </w:r>
          </w:p>
        </w:tc>
      </w:tr>
      <w:tr w:rsidR="003A1A2C" w:rsidRPr="003A1A2C" w14:paraId="0B473CD4" w14:textId="77777777">
        <w:tc>
          <w:tcPr>
            <w:tcW w:w="9069" w:type="dxa"/>
            <w:gridSpan w:val="3"/>
            <w:tcBorders>
              <w:top w:val="single" w:sz="4" w:space="0" w:color="auto"/>
              <w:left w:val="single" w:sz="4" w:space="0" w:color="auto"/>
              <w:bottom w:val="single" w:sz="4" w:space="0" w:color="auto"/>
              <w:right w:val="single" w:sz="4" w:space="0" w:color="auto"/>
            </w:tcBorders>
          </w:tcPr>
          <w:p w14:paraId="097FEA2C" w14:textId="77777777" w:rsidR="003A1A2C" w:rsidRPr="003A1A2C" w:rsidRDefault="003A1A2C" w:rsidP="003A1A2C">
            <w:pPr>
              <w:autoSpaceDE w:val="0"/>
              <w:autoSpaceDN w:val="0"/>
              <w:adjustRightInd w:val="0"/>
              <w:ind w:firstLine="709"/>
            </w:pPr>
            <w:r w:rsidRPr="003A1A2C">
              <w:t>При получении имущества от акционеров (участников)</w:t>
            </w:r>
          </w:p>
        </w:tc>
      </w:tr>
      <w:tr w:rsidR="003A1A2C" w:rsidRPr="003A1A2C" w14:paraId="3FFA421E" w14:textId="77777777">
        <w:tc>
          <w:tcPr>
            <w:tcW w:w="5669" w:type="dxa"/>
            <w:tcBorders>
              <w:top w:val="single" w:sz="4" w:space="0" w:color="auto"/>
              <w:left w:val="single" w:sz="4" w:space="0" w:color="auto"/>
              <w:bottom w:val="single" w:sz="4" w:space="0" w:color="auto"/>
              <w:right w:val="single" w:sz="4" w:space="0" w:color="auto"/>
            </w:tcBorders>
          </w:tcPr>
          <w:p w14:paraId="46F55640" w14:textId="77777777" w:rsidR="003A1A2C" w:rsidRPr="003A1A2C" w:rsidRDefault="003A1A2C" w:rsidP="003A1A2C">
            <w:pPr>
              <w:autoSpaceDE w:val="0"/>
              <w:autoSpaceDN w:val="0"/>
              <w:adjustRightInd w:val="0"/>
              <w:ind w:firstLine="709"/>
            </w:pPr>
            <w:r w:rsidRPr="003A1A2C">
              <w:t>Справедливая стоимость имущества, полученного безвозмездно от акционера (участника), включена в капитальные вложения</w:t>
            </w:r>
          </w:p>
        </w:tc>
        <w:tc>
          <w:tcPr>
            <w:tcW w:w="1700" w:type="dxa"/>
            <w:tcBorders>
              <w:top w:val="single" w:sz="4" w:space="0" w:color="auto"/>
              <w:left w:val="single" w:sz="4" w:space="0" w:color="auto"/>
              <w:bottom w:val="single" w:sz="4" w:space="0" w:color="auto"/>
              <w:right w:val="single" w:sz="4" w:space="0" w:color="auto"/>
            </w:tcBorders>
          </w:tcPr>
          <w:p w14:paraId="4CFAA8CB" w14:textId="77777777" w:rsidR="003A1A2C" w:rsidRPr="003A1A2C" w:rsidRDefault="003A1A2C" w:rsidP="003A1A2C">
            <w:pPr>
              <w:autoSpaceDE w:val="0"/>
              <w:autoSpaceDN w:val="0"/>
              <w:adjustRightInd w:val="0"/>
              <w:ind w:firstLine="709"/>
            </w:pPr>
            <w:r w:rsidRPr="003A1A2C">
              <w:t>08</w:t>
            </w:r>
          </w:p>
        </w:tc>
        <w:tc>
          <w:tcPr>
            <w:tcW w:w="1700" w:type="dxa"/>
            <w:tcBorders>
              <w:top w:val="single" w:sz="4" w:space="0" w:color="auto"/>
              <w:left w:val="single" w:sz="4" w:space="0" w:color="auto"/>
              <w:bottom w:val="single" w:sz="4" w:space="0" w:color="auto"/>
              <w:right w:val="single" w:sz="4" w:space="0" w:color="auto"/>
            </w:tcBorders>
          </w:tcPr>
          <w:p w14:paraId="472A61E4" w14:textId="77777777" w:rsidR="003A1A2C" w:rsidRPr="003A1A2C" w:rsidRDefault="003A1A2C" w:rsidP="003A1A2C">
            <w:pPr>
              <w:autoSpaceDE w:val="0"/>
              <w:autoSpaceDN w:val="0"/>
              <w:adjustRightInd w:val="0"/>
              <w:ind w:firstLine="709"/>
            </w:pPr>
            <w:r w:rsidRPr="003A1A2C">
              <w:t>83</w:t>
            </w:r>
          </w:p>
        </w:tc>
      </w:tr>
      <w:tr w:rsidR="003A1A2C" w:rsidRPr="003A1A2C" w14:paraId="3F08D67B" w14:textId="77777777">
        <w:tc>
          <w:tcPr>
            <w:tcW w:w="9069" w:type="dxa"/>
            <w:gridSpan w:val="3"/>
            <w:tcBorders>
              <w:top w:val="single" w:sz="4" w:space="0" w:color="auto"/>
              <w:left w:val="single" w:sz="4" w:space="0" w:color="auto"/>
              <w:bottom w:val="single" w:sz="4" w:space="0" w:color="auto"/>
              <w:right w:val="single" w:sz="4" w:space="0" w:color="auto"/>
            </w:tcBorders>
          </w:tcPr>
          <w:p w14:paraId="7EC74E03" w14:textId="77777777" w:rsidR="003A1A2C" w:rsidRPr="003A1A2C" w:rsidRDefault="003A1A2C" w:rsidP="003A1A2C">
            <w:pPr>
              <w:autoSpaceDE w:val="0"/>
              <w:autoSpaceDN w:val="0"/>
              <w:adjustRightInd w:val="0"/>
              <w:ind w:firstLine="709"/>
            </w:pPr>
            <w:r w:rsidRPr="003A1A2C">
              <w:t>При получении имущества от лиц, не являющихся акционерами (участниками)</w:t>
            </w:r>
          </w:p>
        </w:tc>
      </w:tr>
      <w:tr w:rsidR="003A1A2C" w:rsidRPr="003A1A2C" w14:paraId="083E3314" w14:textId="77777777">
        <w:tc>
          <w:tcPr>
            <w:tcW w:w="5669" w:type="dxa"/>
            <w:tcBorders>
              <w:top w:val="single" w:sz="4" w:space="0" w:color="auto"/>
              <w:left w:val="single" w:sz="4" w:space="0" w:color="auto"/>
              <w:bottom w:val="single" w:sz="4" w:space="0" w:color="auto"/>
              <w:right w:val="single" w:sz="4" w:space="0" w:color="auto"/>
            </w:tcBorders>
          </w:tcPr>
          <w:p w14:paraId="5118FD3B" w14:textId="77777777" w:rsidR="003A1A2C" w:rsidRPr="003A1A2C" w:rsidRDefault="003A1A2C" w:rsidP="003A1A2C">
            <w:pPr>
              <w:autoSpaceDE w:val="0"/>
              <w:autoSpaceDN w:val="0"/>
              <w:adjustRightInd w:val="0"/>
              <w:ind w:firstLine="709"/>
            </w:pPr>
            <w:r w:rsidRPr="003A1A2C">
              <w:t>Справедливая стоимость имущества, полученного безвозмездно от лица, не являющегося акционером (участником), включена в капитальные вложения</w:t>
            </w:r>
          </w:p>
        </w:tc>
        <w:tc>
          <w:tcPr>
            <w:tcW w:w="1700" w:type="dxa"/>
            <w:tcBorders>
              <w:top w:val="single" w:sz="4" w:space="0" w:color="auto"/>
              <w:left w:val="single" w:sz="4" w:space="0" w:color="auto"/>
              <w:bottom w:val="single" w:sz="4" w:space="0" w:color="auto"/>
              <w:right w:val="single" w:sz="4" w:space="0" w:color="auto"/>
            </w:tcBorders>
          </w:tcPr>
          <w:p w14:paraId="46B7A463" w14:textId="77777777" w:rsidR="003A1A2C" w:rsidRPr="003A1A2C" w:rsidRDefault="003A1A2C" w:rsidP="003A1A2C">
            <w:pPr>
              <w:autoSpaceDE w:val="0"/>
              <w:autoSpaceDN w:val="0"/>
              <w:adjustRightInd w:val="0"/>
              <w:ind w:firstLine="709"/>
            </w:pPr>
            <w:r w:rsidRPr="003A1A2C">
              <w:t>08</w:t>
            </w:r>
          </w:p>
        </w:tc>
        <w:tc>
          <w:tcPr>
            <w:tcW w:w="1700" w:type="dxa"/>
            <w:tcBorders>
              <w:top w:val="single" w:sz="4" w:space="0" w:color="auto"/>
              <w:left w:val="single" w:sz="4" w:space="0" w:color="auto"/>
              <w:bottom w:val="single" w:sz="4" w:space="0" w:color="auto"/>
              <w:right w:val="single" w:sz="4" w:space="0" w:color="auto"/>
            </w:tcBorders>
          </w:tcPr>
          <w:p w14:paraId="0E2A4FA5" w14:textId="77777777" w:rsidR="003A1A2C" w:rsidRPr="003A1A2C" w:rsidRDefault="003A1A2C" w:rsidP="003A1A2C">
            <w:pPr>
              <w:autoSpaceDE w:val="0"/>
              <w:autoSpaceDN w:val="0"/>
              <w:adjustRightInd w:val="0"/>
              <w:ind w:firstLine="709"/>
            </w:pPr>
            <w:r w:rsidRPr="003A1A2C">
              <w:t>98-2</w:t>
            </w:r>
          </w:p>
        </w:tc>
      </w:tr>
      <w:tr w:rsidR="003A1A2C" w:rsidRPr="003A1A2C" w14:paraId="35DCFEA9" w14:textId="77777777">
        <w:tc>
          <w:tcPr>
            <w:tcW w:w="9069" w:type="dxa"/>
            <w:gridSpan w:val="3"/>
            <w:tcBorders>
              <w:top w:val="single" w:sz="4" w:space="0" w:color="auto"/>
              <w:left w:val="single" w:sz="4" w:space="0" w:color="auto"/>
              <w:bottom w:val="single" w:sz="4" w:space="0" w:color="auto"/>
              <w:right w:val="single" w:sz="4" w:space="0" w:color="auto"/>
            </w:tcBorders>
          </w:tcPr>
          <w:p w14:paraId="553A3A57" w14:textId="77777777" w:rsidR="003A1A2C" w:rsidRPr="003A1A2C" w:rsidRDefault="003A1A2C" w:rsidP="003A1A2C">
            <w:pPr>
              <w:autoSpaceDE w:val="0"/>
              <w:autoSpaceDN w:val="0"/>
              <w:adjustRightInd w:val="0"/>
              <w:ind w:firstLine="709"/>
            </w:pPr>
            <w:r w:rsidRPr="003A1A2C">
              <w:t>Независимо от категории лица, передавшего имущество</w:t>
            </w:r>
          </w:p>
        </w:tc>
      </w:tr>
      <w:tr w:rsidR="003A1A2C" w:rsidRPr="003A1A2C" w14:paraId="1876F447" w14:textId="77777777">
        <w:tc>
          <w:tcPr>
            <w:tcW w:w="5669" w:type="dxa"/>
            <w:tcBorders>
              <w:top w:val="single" w:sz="4" w:space="0" w:color="auto"/>
              <w:left w:val="single" w:sz="4" w:space="0" w:color="auto"/>
              <w:bottom w:val="single" w:sz="4" w:space="0" w:color="auto"/>
              <w:right w:val="single" w:sz="4" w:space="0" w:color="auto"/>
            </w:tcBorders>
          </w:tcPr>
          <w:p w14:paraId="7A22782D" w14:textId="77777777" w:rsidR="003A1A2C" w:rsidRPr="003A1A2C" w:rsidRDefault="003A1A2C" w:rsidP="003A1A2C">
            <w:pPr>
              <w:autoSpaceDE w:val="0"/>
              <w:autoSpaceDN w:val="0"/>
              <w:adjustRightInd w:val="0"/>
              <w:ind w:firstLine="709"/>
            </w:pPr>
            <w:r w:rsidRPr="003A1A2C">
              <w:t>Дополнительные затраты и оценочные обязательства в связи с получением имущества включены в капитальные вложения</w:t>
            </w:r>
          </w:p>
        </w:tc>
        <w:tc>
          <w:tcPr>
            <w:tcW w:w="1700" w:type="dxa"/>
            <w:tcBorders>
              <w:top w:val="single" w:sz="4" w:space="0" w:color="auto"/>
              <w:left w:val="single" w:sz="4" w:space="0" w:color="auto"/>
              <w:bottom w:val="single" w:sz="4" w:space="0" w:color="auto"/>
              <w:right w:val="single" w:sz="4" w:space="0" w:color="auto"/>
            </w:tcBorders>
          </w:tcPr>
          <w:p w14:paraId="17694DF0" w14:textId="77777777" w:rsidR="003A1A2C" w:rsidRPr="003A1A2C" w:rsidRDefault="003A1A2C" w:rsidP="003A1A2C">
            <w:pPr>
              <w:autoSpaceDE w:val="0"/>
              <w:autoSpaceDN w:val="0"/>
              <w:adjustRightInd w:val="0"/>
              <w:ind w:firstLine="709"/>
            </w:pPr>
            <w:r w:rsidRPr="003A1A2C">
              <w:t>08</w:t>
            </w:r>
          </w:p>
        </w:tc>
        <w:tc>
          <w:tcPr>
            <w:tcW w:w="1700" w:type="dxa"/>
            <w:tcBorders>
              <w:top w:val="single" w:sz="4" w:space="0" w:color="auto"/>
              <w:left w:val="single" w:sz="4" w:space="0" w:color="auto"/>
              <w:bottom w:val="single" w:sz="4" w:space="0" w:color="auto"/>
              <w:right w:val="single" w:sz="4" w:space="0" w:color="auto"/>
            </w:tcBorders>
          </w:tcPr>
          <w:p w14:paraId="3DDF9FC4" w14:textId="77777777" w:rsidR="003A1A2C" w:rsidRPr="003A1A2C" w:rsidRDefault="003A1A2C" w:rsidP="003A1A2C">
            <w:pPr>
              <w:autoSpaceDE w:val="0"/>
              <w:autoSpaceDN w:val="0"/>
              <w:adjustRightInd w:val="0"/>
              <w:ind w:firstLine="709"/>
            </w:pPr>
            <w:r w:rsidRPr="003A1A2C">
              <w:t>60</w:t>
            </w:r>
          </w:p>
          <w:p w14:paraId="47010928" w14:textId="77777777" w:rsidR="003A1A2C" w:rsidRPr="003A1A2C" w:rsidRDefault="003A1A2C" w:rsidP="003A1A2C">
            <w:pPr>
              <w:autoSpaceDE w:val="0"/>
              <w:autoSpaceDN w:val="0"/>
              <w:adjustRightInd w:val="0"/>
              <w:ind w:firstLine="709"/>
            </w:pPr>
            <w:r w:rsidRPr="003A1A2C">
              <w:t>(76,</w:t>
            </w:r>
          </w:p>
          <w:p w14:paraId="0DC90D0A" w14:textId="77777777" w:rsidR="003A1A2C" w:rsidRPr="003A1A2C" w:rsidRDefault="003A1A2C" w:rsidP="003A1A2C">
            <w:pPr>
              <w:autoSpaceDE w:val="0"/>
              <w:autoSpaceDN w:val="0"/>
              <w:adjustRightInd w:val="0"/>
              <w:ind w:firstLine="709"/>
            </w:pPr>
            <w:r w:rsidRPr="003A1A2C">
              <w:t>23,</w:t>
            </w:r>
          </w:p>
          <w:p w14:paraId="7505F360" w14:textId="77777777" w:rsidR="003A1A2C" w:rsidRPr="003A1A2C" w:rsidRDefault="003A1A2C" w:rsidP="003A1A2C">
            <w:pPr>
              <w:autoSpaceDE w:val="0"/>
              <w:autoSpaceDN w:val="0"/>
              <w:adjustRightInd w:val="0"/>
              <w:ind w:firstLine="709"/>
            </w:pPr>
            <w:r w:rsidRPr="003A1A2C">
              <w:t>10,</w:t>
            </w:r>
          </w:p>
          <w:p w14:paraId="0056934E" w14:textId="77777777" w:rsidR="003A1A2C" w:rsidRPr="003A1A2C" w:rsidRDefault="003A1A2C" w:rsidP="003A1A2C">
            <w:pPr>
              <w:autoSpaceDE w:val="0"/>
              <w:autoSpaceDN w:val="0"/>
              <w:adjustRightInd w:val="0"/>
              <w:ind w:firstLine="709"/>
            </w:pPr>
            <w:r w:rsidRPr="003A1A2C">
              <w:lastRenderedPageBreak/>
              <w:t>70,</w:t>
            </w:r>
          </w:p>
          <w:p w14:paraId="145DBA55" w14:textId="77777777" w:rsidR="003A1A2C" w:rsidRPr="003A1A2C" w:rsidRDefault="003A1A2C" w:rsidP="003A1A2C">
            <w:pPr>
              <w:autoSpaceDE w:val="0"/>
              <w:autoSpaceDN w:val="0"/>
              <w:adjustRightInd w:val="0"/>
              <w:ind w:firstLine="709"/>
            </w:pPr>
            <w:r w:rsidRPr="003A1A2C">
              <w:t>69,</w:t>
            </w:r>
          </w:p>
          <w:p w14:paraId="6AC1FBAF" w14:textId="77777777" w:rsidR="003A1A2C" w:rsidRPr="003A1A2C" w:rsidRDefault="003A1A2C" w:rsidP="003A1A2C">
            <w:pPr>
              <w:autoSpaceDE w:val="0"/>
              <w:autoSpaceDN w:val="0"/>
              <w:adjustRightInd w:val="0"/>
              <w:ind w:firstLine="709"/>
            </w:pPr>
            <w:r w:rsidRPr="003A1A2C">
              <w:t>96</w:t>
            </w:r>
          </w:p>
          <w:p w14:paraId="2EE1689C" w14:textId="77777777" w:rsidR="003A1A2C" w:rsidRPr="003A1A2C" w:rsidRDefault="003A1A2C" w:rsidP="003A1A2C">
            <w:pPr>
              <w:autoSpaceDE w:val="0"/>
              <w:autoSpaceDN w:val="0"/>
              <w:adjustRightInd w:val="0"/>
              <w:ind w:firstLine="709"/>
            </w:pPr>
            <w:r w:rsidRPr="003A1A2C">
              <w:t>и др.)</w:t>
            </w:r>
          </w:p>
        </w:tc>
      </w:tr>
      <w:tr w:rsidR="003A1A2C" w:rsidRPr="003A1A2C" w14:paraId="258B93CD" w14:textId="77777777">
        <w:tc>
          <w:tcPr>
            <w:tcW w:w="5669" w:type="dxa"/>
            <w:tcBorders>
              <w:top w:val="single" w:sz="4" w:space="0" w:color="auto"/>
              <w:left w:val="single" w:sz="4" w:space="0" w:color="auto"/>
              <w:bottom w:val="single" w:sz="4" w:space="0" w:color="auto"/>
              <w:right w:val="single" w:sz="4" w:space="0" w:color="auto"/>
            </w:tcBorders>
          </w:tcPr>
          <w:p w14:paraId="268605D6" w14:textId="77777777" w:rsidR="003A1A2C" w:rsidRPr="003A1A2C" w:rsidRDefault="003A1A2C" w:rsidP="003A1A2C">
            <w:pPr>
              <w:autoSpaceDE w:val="0"/>
              <w:autoSpaceDN w:val="0"/>
              <w:adjustRightInd w:val="0"/>
              <w:ind w:firstLine="709"/>
            </w:pPr>
            <w:r w:rsidRPr="003A1A2C">
              <w:lastRenderedPageBreak/>
              <w:t>Отражен НДС с суммы дополнительных затрат</w:t>
            </w:r>
          </w:p>
        </w:tc>
        <w:tc>
          <w:tcPr>
            <w:tcW w:w="1700" w:type="dxa"/>
            <w:tcBorders>
              <w:top w:val="single" w:sz="4" w:space="0" w:color="auto"/>
              <w:left w:val="single" w:sz="4" w:space="0" w:color="auto"/>
              <w:bottom w:val="single" w:sz="4" w:space="0" w:color="auto"/>
              <w:right w:val="single" w:sz="4" w:space="0" w:color="auto"/>
            </w:tcBorders>
          </w:tcPr>
          <w:p w14:paraId="7E9AA580" w14:textId="77777777" w:rsidR="003A1A2C" w:rsidRPr="003A1A2C" w:rsidRDefault="003A1A2C" w:rsidP="003A1A2C">
            <w:pPr>
              <w:autoSpaceDE w:val="0"/>
              <w:autoSpaceDN w:val="0"/>
              <w:adjustRightInd w:val="0"/>
              <w:ind w:firstLine="709"/>
            </w:pPr>
            <w:r w:rsidRPr="003A1A2C">
              <w:t>19</w:t>
            </w:r>
          </w:p>
        </w:tc>
        <w:tc>
          <w:tcPr>
            <w:tcW w:w="1700" w:type="dxa"/>
            <w:tcBorders>
              <w:top w:val="single" w:sz="4" w:space="0" w:color="auto"/>
              <w:left w:val="single" w:sz="4" w:space="0" w:color="auto"/>
              <w:bottom w:val="single" w:sz="4" w:space="0" w:color="auto"/>
              <w:right w:val="single" w:sz="4" w:space="0" w:color="auto"/>
            </w:tcBorders>
          </w:tcPr>
          <w:p w14:paraId="0DCC19A3" w14:textId="77777777" w:rsidR="003A1A2C" w:rsidRPr="003A1A2C" w:rsidRDefault="003A1A2C" w:rsidP="003A1A2C">
            <w:pPr>
              <w:autoSpaceDE w:val="0"/>
              <w:autoSpaceDN w:val="0"/>
              <w:adjustRightInd w:val="0"/>
              <w:ind w:firstLine="709"/>
            </w:pPr>
            <w:r w:rsidRPr="003A1A2C">
              <w:t>60</w:t>
            </w:r>
          </w:p>
          <w:p w14:paraId="6A0038AF" w14:textId="77777777" w:rsidR="003A1A2C" w:rsidRPr="003A1A2C" w:rsidRDefault="003A1A2C" w:rsidP="003A1A2C">
            <w:pPr>
              <w:autoSpaceDE w:val="0"/>
              <w:autoSpaceDN w:val="0"/>
              <w:adjustRightInd w:val="0"/>
              <w:ind w:firstLine="709"/>
            </w:pPr>
            <w:r w:rsidRPr="003A1A2C">
              <w:t>(76)</w:t>
            </w:r>
          </w:p>
        </w:tc>
      </w:tr>
      <w:tr w:rsidR="003A1A2C" w:rsidRPr="003A1A2C" w14:paraId="66441A20" w14:textId="77777777">
        <w:tc>
          <w:tcPr>
            <w:tcW w:w="5669" w:type="dxa"/>
            <w:tcBorders>
              <w:top w:val="single" w:sz="4" w:space="0" w:color="auto"/>
              <w:left w:val="single" w:sz="4" w:space="0" w:color="auto"/>
              <w:bottom w:val="single" w:sz="4" w:space="0" w:color="auto"/>
              <w:right w:val="single" w:sz="4" w:space="0" w:color="auto"/>
            </w:tcBorders>
          </w:tcPr>
          <w:p w14:paraId="76B1ED78" w14:textId="77777777" w:rsidR="003A1A2C" w:rsidRPr="003A1A2C" w:rsidRDefault="003A1A2C" w:rsidP="003A1A2C">
            <w:pPr>
              <w:autoSpaceDE w:val="0"/>
              <w:autoSpaceDN w:val="0"/>
              <w:adjustRightInd w:val="0"/>
              <w:ind w:firstLine="709"/>
            </w:pPr>
            <w:r w:rsidRPr="003A1A2C">
              <w:t>Принят к вычету НДС с суммы дополнительных затрат (при наличии права на вычет)</w:t>
            </w:r>
          </w:p>
        </w:tc>
        <w:tc>
          <w:tcPr>
            <w:tcW w:w="1700" w:type="dxa"/>
            <w:tcBorders>
              <w:top w:val="single" w:sz="4" w:space="0" w:color="auto"/>
              <w:left w:val="single" w:sz="4" w:space="0" w:color="auto"/>
              <w:bottom w:val="single" w:sz="4" w:space="0" w:color="auto"/>
              <w:right w:val="single" w:sz="4" w:space="0" w:color="auto"/>
            </w:tcBorders>
          </w:tcPr>
          <w:p w14:paraId="22F0182C" w14:textId="77777777" w:rsidR="003A1A2C" w:rsidRPr="003A1A2C" w:rsidRDefault="003A1A2C" w:rsidP="003A1A2C">
            <w:pPr>
              <w:autoSpaceDE w:val="0"/>
              <w:autoSpaceDN w:val="0"/>
              <w:adjustRightInd w:val="0"/>
              <w:ind w:firstLine="709"/>
            </w:pPr>
            <w:r w:rsidRPr="003A1A2C">
              <w:t>68</w:t>
            </w:r>
          </w:p>
        </w:tc>
        <w:tc>
          <w:tcPr>
            <w:tcW w:w="1700" w:type="dxa"/>
            <w:tcBorders>
              <w:top w:val="single" w:sz="4" w:space="0" w:color="auto"/>
              <w:left w:val="single" w:sz="4" w:space="0" w:color="auto"/>
              <w:bottom w:val="single" w:sz="4" w:space="0" w:color="auto"/>
              <w:right w:val="single" w:sz="4" w:space="0" w:color="auto"/>
            </w:tcBorders>
          </w:tcPr>
          <w:p w14:paraId="6FDC01F5" w14:textId="77777777" w:rsidR="003A1A2C" w:rsidRPr="003A1A2C" w:rsidRDefault="003A1A2C" w:rsidP="003A1A2C">
            <w:pPr>
              <w:autoSpaceDE w:val="0"/>
              <w:autoSpaceDN w:val="0"/>
              <w:adjustRightInd w:val="0"/>
              <w:ind w:firstLine="709"/>
            </w:pPr>
            <w:r w:rsidRPr="003A1A2C">
              <w:t>19</w:t>
            </w:r>
          </w:p>
        </w:tc>
      </w:tr>
      <w:tr w:rsidR="003A1A2C" w:rsidRPr="003A1A2C" w14:paraId="1F0FEA6C" w14:textId="77777777">
        <w:tc>
          <w:tcPr>
            <w:tcW w:w="5669" w:type="dxa"/>
            <w:tcBorders>
              <w:top w:val="single" w:sz="4" w:space="0" w:color="auto"/>
              <w:left w:val="single" w:sz="4" w:space="0" w:color="auto"/>
              <w:bottom w:val="single" w:sz="4" w:space="0" w:color="auto"/>
              <w:right w:val="single" w:sz="4" w:space="0" w:color="auto"/>
            </w:tcBorders>
          </w:tcPr>
          <w:p w14:paraId="5DAB1CDB" w14:textId="77777777" w:rsidR="003A1A2C" w:rsidRPr="003A1A2C" w:rsidRDefault="003A1A2C" w:rsidP="003A1A2C">
            <w:pPr>
              <w:autoSpaceDE w:val="0"/>
              <w:autoSpaceDN w:val="0"/>
              <w:adjustRightInd w:val="0"/>
              <w:ind w:firstLine="709"/>
            </w:pPr>
            <w:r w:rsidRPr="003A1A2C">
              <w:t>Оплачены дополнительные затраты</w:t>
            </w:r>
          </w:p>
        </w:tc>
        <w:tc>
          <w:tcPr>
            <w:tcW w:w="1700" w:type="dxa"/>
            <w:tcBorders>
              <w:top w:val="single" w:sz="4" w:space="0" w:color="auto"/>
              <w:left w:val="single" w:sz="4" w:space="0" w:color="auto"/>
              <w:bottom w:val="single" w:sz="4" w:space="0" w:color="auto"/>
              <w:right w:val="single" w:sz="4" w:space="0" w:color="auto"/>
            </w:tcBorders>
          </w:tcPr>
          <w:p w14:paraId="087EF898" w14:textId="77777777" w:rsidR="003A1A2C" w:rsidRPr="003A1A2C" w:rsidRDefault="003A1A2C" w:rsidP="003A1A2C">
            <w:pPr>
              <w:autoSpaceDE w:val="0"/>
              <w:autoSpaceDN w:val="0"/>
              <w:adjustRightInd w:val="0"/>
              <w:ind w:firstLine="709"/>
            </w:pPr>
            <w:r w:rsidRPr="003A1A2C">
              <w:t>60</w:t>
            </w:r>
          </w:p>
          <w:p w14:paraId="0A139C70" w14:textId="77777777" w:rsidR="003A1A2C" w:rsidRPr="003A1A2C" w:rsidRDefault="003A1A2C" w:rsidP="003A1A2C">
            <w:pPr>
              <w:autoSpaceDE w:val="0"/>
              <w:autoSpaceDN w:val="0"/>
              <w:adjustRightInd w:val="0"/>
              <w:ind w:firstLine="709"/>
            </w:pPr>
            <w:r w:rsidRPr="003A1A2C">
              <w:t>(76)</w:t>
            </w:r>
          </w:p>
        </w:tc>
        <w:tc>
          <w:tcPr>
            <w:tcW w:w="1700" w:type="dxa"/>
            <w:tcBorders>
              <w:top w:val="single" w:sz="4" w:space="0" w:color="auto"/>
              <w:left w:val="single" w:sz="4" w:space="0" w:color="auto"/>
              <w:bottom w:val="single" w:sz="4" w:space="0" w:color="auto"/>
              <w:right w:val="single" w:sz="4" w:space="0" w:color="auto"/>
            </w:tcBorders>
          </w:tcPr>
          <w:p w14:paraId="2D653786" w14:textId="77777777" w:rsidR="003A1A2C" w:rsidRPr="003A1A2C" w:rsidRDefault="003A1A2C" w:rsidP="003A1A2C">
            <w:pPr>
              <w:autoSpaceDE w:val="0"/>
              <w:autoSpaceDN w:val="0"/>
              <w:adjustRightInd w:val="0"/>
              <w:ind w:firstLine="709"/>
            </w:pPr>
            <w:r w:rsidRPr="003A1A2C">
              <w:t>51</w:t>
            </w:r>
          </w:p>
        </w:tc>
      </w:tr>
      <w:tr w:rsidR="003A1A2C" w:rsidRPr="003A1A2C" w14:paraId="30C5F403" w14:textId="77777777">
        <w:tc>
          <w:tcPr>
            <w:tcW w:w="5669" w:type="dxa"/>
            <w:tcBorders>
              <w:top w:val="single" w:sz="4" w:space="0" w:color="auto"/>
              <w:left w:val="single" w:sz="4" w:space="0" w:color="auto"/>
              <w:bottom w:val="single" w:sz="4" w:space="0" w:color="auto"/>
              <w:right w:val="single" w:sz="4" w:space="0" w:color="auto"/>
            </w:tcBorders>
          </w:tcPr>
          <w:p w14:paraId="40A0E370" w14:textId="77777777" w:rsidR="003A1A2C" w:rsidRPr="003A1A2C" w:rsidRDefault="003A1A2C" w:rsidP="003A1A2C">
            <w:pPr>
              <w:autoSpaceDE w:val="0"/>
              <w:autoSpaceDN w:val="0"/>
              <w:adjustRightInd w:val="0"/>
              <w:ind w:firstLine="709"/>
            </w:pPr>
            <w:r w:rsidRPr="003A1A2C">
              <w:t>Приняты к учету основные средства по первоначальной стоимости</w:t>
            </w:r>
          </w:p>
        </w:tc>
        <w:tc>
          <w:tcPr>
            <w:tcW w:w="1700" w:type="dxa"/>
            <w:tcBorders>
              <w:top w:val="single" w:sz="4" w:space="0" w:color="auto"/>
              <w:left w:val="single" w:sz="4" w:space="0" w:color="auto"/>
              <w:bottom w:val="single" w:sz="4" w:space="0" w:color="auto"/>
              <w:right w:val="single" w:sz="4" w:space="0" w:color="auto"/>
            </w:tcBorders>
          </w:tcPr>
          <w:p w14:paraId="77420DFC" w14:textId="77777777" w:rsidR="003A1A2C" w:rsidRPr="003A1A2C" w:rsidRDefault="003A1A2C" w:rsidP="003A1A2C">
            <w:pPr>
              <w:autoSpaceDE w:val="0"/>
              <w:autoSpaceDN w:val="0"/>
              <w:adjustRightInd w:val="0"/>
              <w:ind w:firstLine="709"/>
            </w:pPr>
            <w:r w:rsidRPr="003A1A2C">
              <w:t>01</w:t>
            </w:r>
          </w:p>
          <w:p w14:paraId="3C1F75A2" w14:textId="77777777" w:rsidR="003A1A2C" w:rsidRPr="003A1A2C" w:rsidRDefault="003A1A2C" w:rsidP="003A1A2C">
            <w:pPr>
              <w:autoSpaceDE w:val="0"/>
              <w:autoSpaceDN w:val="0"/>
              <w:adjustRightInd w:val="0"/>
              <w:ind w:firstLine="709"/>
            </w:pPr>
            <w:r w:rsidRPr="003A1A2C">
              <w:t>(03)</w:t>
            </w:r>
          </w:p>
        </w:tc>
        <w:tc>
          <w:tcPr>
            <w:tcW w:w="1700" w:type="dxa"/>
            <w:tcBorders>
              <w:top w:val="single" w:sz="4" w:space="0" w:color="auto"/>
              <w:left w:val="single" w:sz="4" w:space="0" w:color="auto"/>
              <w:bottom w:val="single" w:sz="4" w:space="0" w:color="auto"/>
              <w:right w:val="single" w:sz="4" w:space="0" w:color="auto"/>
            </w:tcBorders>
          </w:tcPr>
          <w:p w14:paraId="1DF08FB6" w14:textId="77777777" w:rsidR="003A1A2C" w:rsidRPr="003A1A2C" w:rsidRDefault="003A1A2C" w:rsidP="003A1A2C">
            <w:pPr>
              <w:autoSpaceDE w:val="0"/>
              <w:autoSpaceDN w:val="0"/>
              <w:adjustRightInd w:val="0"/>
              <w:ind w:firstLine="709"/>
            </w:pPr>
            <w:r w:rsidRPr="003A1A2C">
              <w:t>08</w:t>
            </w:r>
          </w:p>
        </w:tc>
      </w:tr>
    </w:tbl>
    <w:p w14:paraId="352EE817" w14:textId="77777777" w:rsidR="003A1A2C" w:rsidRPr="003A1A2C" w:rsidRDefault="003A1A2C" w:rsidP="003A1A2C">
      <w:pPr>
        <w:autoSpaceDE w:val="0"/>
        <w:autoSpaceDN w:val="0"/>
        <w:adjustRightInd w:val="0"/>
        <w:ind w:firstLine="709"/>
      </w:pPr>
    </w:p>
    <w:p w14:paraId="638A7B64" w14:textId="77777777" w:rsidR="003A1A2C" w:rsidRPr="003A1A2C" w:rsidRDefault="003A1A2C" w:rsidP="003A1A2C">
      <w:pPr>
        <w:autoSpaceDE w:val="0"/>
        <w:autoSpaceDN w:val="0"/>
        <w:adjustRightInd w:val="0"/>
        <w:ind w:firstLine="709"/>
      </w:pPr>
      <w:r w:rsidRPr="003A1A2C">
        <w:rPr>
          <w:b/>
          <w:bCs/>
        </w:rPr>
        <w:t>Амортизацию по безвозмездно полученному имуществу</w:t>
      </w:r>
      <w:r w:rsidRPr="003A1A2C">
        <w:t xml:space="preserve"> начисляйте в бухгалтерском учете в общем порядке.</w:t>
      </w:r>
    </w:p>
    <w:p w14:paraId="52AC9EA4" w14:textId="77777777" w:rsidR="003A1A2C" w:rsidRPr="003A1A2C" w:rsidRDefault="003A1A2C" w:rsidP="003A1A2C">
      <w:pPr>
        <w:autoSpaceDE w:val="0"/>
        <w:autoSpaceDN w:val="0"/>
        <w:adjustRightInd w:val="0"/>
        <w:ind w:firstLine="709"/>
      </w:pPr>
      <w:r w:rsidRPr="003A1A2C">
        <w:t>По мере начисления амортизации по ОС, полученному от иных лиц (кроме акционеров и участников), включайте в прочий доход часть справедливой стоимости, пропорциональную доле начисленной амортизации в общей стоимости ОС, подлежащей амортизации (п. п. 7, 16 ПБУ 9/99 "Доходы организации", Инструкция по применению Плана счетов).</w:t>
      </w:r>
    </w:p>
    <w:p w14:paraId="434EE852" w14:textId="77777777" w:rsidR="003A1A2C" w:rsidRPr="003A1A2C" w:rsidRDefault="003A1A2C" w:rsidP="003A1A2C">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3A1A2C" w:rsidRPr="003A1A2C" w14:paraId="473534D3"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45337D76" w14:textId="77777777" w:rsidR="003A1A2C" w:rsidRPr="003A1A2C" w:rsidRDefault="003A1A2C" w:rsidP="003A1A2C">
            <w:pPr>
              <w:autoSpaceDE w:val="0"/>
              <w:autoSpaceDN w:val="0"/>
              <w:adjustRightInd w:val="0"/>
              <w:ind w:firstLine="709"/>
            </w:pPr>
            <w:bookmarkStart w:id="24" w:name="Par67"/>
            <w:bookmarkEnd w:id="24"/>
            <w:r w:rsidRPr="003A1A2C">
              <w:rPr>
                <w:u w:val="single"/>
              </w:rPr>
              <w:t>Пример признания прочего дохода по мере начисления амортизации по основному средству</w:t>
            </w:r>
          </w:p>
          <w:p w14:paraId="6360F261" w14:textId="77777777" w:rsidR="003A1A2C" w:rsidRPr="003A1A2C" w:rsidRDefault="003A1A2C" w:rsidP="003A1A2C">
            <w:pPr>
              <w:autoSpaceDE w:val="0"/>
              <w:autoSpaceDN w:val="0"/>
              <w:adjustRightInd w:val="0"/>
              <w:ind w:firstLine="709"/>
            </w:pPr>
            <w:r w:rsidRPr="003A1A2C">
              <w:t xml:space="preserve">Справедливая стоимость имущества, полученного от лица, не входящего в состав акционеров (участников) организации, равна 12 000 000 руб. Сумма дополнительных затрат, понесенных организацией в связи с приведением объекта в состояние и местоположение, пригодное для использования, составила 100 000 руб. Организация начисляет амортизацию ежемесячно с 1-го числа месяца, следующего за месяцем ввода ОС в эксплуатацию. В отношении полученного объекта применяется способ уменьшаемого остатка, </w:t>
            </w:r>
            <w:proofErr w:type="gramStart"/>
            <w:r w:rsidRPr="003A1A2C">
              <w:t>при котором согласно учетной политике организации</w:t>
            </w:r>
            <w:proofErr w:type="gramEnd"/>
            <w:r w:rsidRPr="003A1A2C">
              <w:t xml:space="preserve"> амортизация начисляется исходя из балансовой </w:t>
            </w:r>
            <w:r w:rsidRPr="003A1A2C">
              <w:lastRenderedPageBreak/>
              <w:t>стоимости ОС на начало месяца, умноженной на дробь, в числителе которой - коэффициент 1,5, а в знаменателе - оставшийся срок полезного использования в месяцах. Ликвидационная стоимость ОС определена в размере 800 000 руб., срок полезного использования - 36 месяцев.</w:t>
            </w:r>
          </w:p>
          <w:p w14:paraId="193F5D44" w14:textId="77777777" w:rsidR="003A1A2C" w:rsidRPr="003A1A2C" w:rsidRDefault="003A1A2C" w:rsidP="003A1A2C">
            <w:pPr>
              <w:autoSpaceDE w:val="0"/>
              <w:autoSpaceDN w:val="0"/>
              <w:adjustRightInd w:val="0"/>
              <w:ind w:firstLine="709"/>
            </w:pPr>
            <w:r w:rsidRPr="003A1A2C">
              <w:t>Организация сделала следующие записи:</w:t>
            </w:r>
          </w:p>
          <w:p w14:paraId="2EE9AE01" w14:textId="77777777" w:rsidR="003A1A2C" w:rsidRPr="003A1A2C" w:rsidRDefault="003A1A2C" w:rsidP="003A1A2C">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3A1A2C" w:rsidRPr="003A1A2C" w14:paraId="6687F08F" w14:textId="77777777">
              <w:tc>
                <w:tcPr>
                  <w:tcW w:w="3401" w:type="dxa"/>
                  <w:tcBorders>
                    <w:top w:val="single" w:sz="4" w:space="0" w:color="auto"/>
                    <w:left w:val="single" w:sz="4" w:space="0" w:color="auto"/>
                    <w:bottom w:val="single" w:sz="4" w:space="0" w:color="auto"/>
                    <w:right w:val="single" w:sz="4" w:space="0" w:color="auto"/>
                  </w:tcBorders>
                </w:tcPr>
                <w:p w14:paraId="55C52DF6" w14:textId="77777777" w:rsidR="003A1A2C" w:rsidRPr="003A1A2C" w:rsidRDefault="003A1A2C" w:rsidP="003A1A2C">
                  <w:pPr>
                    <w:autoSpaceDE w:val="0"/>
                    <w:autoSpaceDN w:val="0"/>
                    <w:adjustRightInd w:val="0"/>
                    <w:ind w:firstLine="709"/>
                  </w:pPr>
                  <w:r w:rsidRPr="003A1A2C">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088108CB" w14:textId="77777777" w:rsidR="003A1A2C" w:rsidRPr="003A1A2C" w:rsidRDefault="003A1A2C" w:rsidP="003A1A2C">
                  <w:pPr>
                    <w:autoSpaceDE w:val="0"/>
                    <w:autoSpaceDN w:val="0"/>
                    <w:adjustRightInd w:val="0"/>
                    <w:ind w:firstLine="709"/>
                  </w:pPr>
                  <w:r w:rsidRPr="003A1A2C">
                    <w:t>Дебет</w:t>
                  </w:r>
                </w:p>
              </w:tc>
              <w:tc>
                <w:tcPr>
                  <w:tcW w:w="1700" w:type="dxa"/>
                  <w:tcBorders>
                    <w:top w:val="single" w:sz="4" w:space="0" w:color="auto"/>
                    <w:left w:val="single" w:sz="4" w:space="0" w:color="auto"/>
                    <w:bottom w:val="single" w:sz="4" w:space="0" w:color="auto"/>
                    <w:right w:val="single" w:sz="4" w:space="0" w:color="auto"/>
                  </w:tcBorders>
                </w:tcPr>
                <w:p w14:paraId="593AFFBA" w14:textId="77777777" w:rsidR="003A1A2C" w:rsidRPr="003A1A2C" w:rsidRDefault="003A1A2C" w:rsidP="003A1A2C">
                  <w:pPr>
                    <w:autoSpaceDE w:val="0"/>
                    <w:autoSpaceDN w:val="0"/>
                    <w:adjustRightInd w:val="0"/>
                    <w:ind w:firstLine="709"/>
                  </w:pPr>
                  <w:r w:rsidRPr="003A1A2C">
                    <w:t>Кредит</w:t>
                  </w:r>
                </w:p>
              </w:tc>
              <w:tc>
                <w:tcPr>
                  <w:tcW w:w="2267" w:type="dxa"/>
                  <w:tcBorders>
                    <w:top w:val="single" w:sz="4" w:space="0" w:color="auto"/>
                    <w:left w:val="single" w:sz="4" w:space="0" w:color="auto"/>
                    <w:bottom w:val="single" w:sz="4" w:space="0" w:color="auto"/>
                    <w:right w:val="single" w:sz="4" w:space="0" w:color="auto"/>
                  </w:tcBorders>
                </w:tcPr>
                <w:p w14:paraId="47717450" w14:textId="77777777" w:rsidR="003A1A2C" w:rsidRPr="003A1A2C" w:rsidRDefault="003A1A2C" w:rsidP="003A1A2C">
                  <w:pPr>
                    <w:autoSpaceDE w:val="0"/>
                    <w:autoSpaceDN w:val="0"/>
                    <w:adjustRightInd w:val="0"/>
                    <w:ind w:firstLine="709"/>
                  </w:pPr>
                  <w:r w:rsidRPr="003A1A2C">
                    <w:t>Сумма, руб.</w:t>
                  </w:r>
                </w:p>
              </w:tc>
            </w:tr>
            <w:tr w:rsidR="003A1A2C" w:rsidRPr="003A1A2C" w14:paraId="7E390254" w14:textId="77777777">
              <w:tc>
                <w:tcPr>
                  <w:tcW w:w="9068" w:type="dxa"/>
                  <w:gridSpan w:val="4"/>
                  <w:tcBorders>
                    <w:top w:val="single" w:sz="4" w:space="0" w:color="auto"/>
                    <w:left w:val="single" w:sz="4" w:space="0" w:color="auto"/>
                    <w:bottom w:val="single" w:sz="4" w:space="0" w:color="auto"/>
                    <w:right w:val="single" w:sz="4" w:space="0" w:color="auto"/>
                  </w:tcBorders>
                </w:tcPr>
                <w:p w14:paraId="08249371" w14:textId="77777777" w:rsidR="003A1A2C" w:rsidRPr="003A1A2C" w:rsidRDefault="003A1A2C" w:rsidP="003A1A2C">
                  <w:pPr>
                    <w:autoSpaceDE w:val="0"/>
                    <w:autoSpaceDN w:val="0"/>
                    <w:adjustRightInd w:val="0"/>
                    <w:ind w:firstLine="709"/>
                  </w:pPr>
                  <w:r w:rsidRPr="003A1A2C">
                    <w:t>При получении имущества</w:t>
                  </w:r>
                </w:p>
              </w:tc>
            </w:tr>
            <w:tr w:rsidR="003A1A2C" w:rsidRPr="003A1A2C" w14:paraId="2A73BE23" w14:textId="77777777">
              <w:tc>
                <w:tcPr>
                  <w:tcW w:w="3401" w:type="dxa"/>
                  <w:tcBorders>
                    <w:top w:val="single" w:sz="4" w:space="0" w:color="auto"/>
                    <w:left w:val="single" w:sz="4" w:space="0" w:color="auto"/>
                    <w:bottom w:val="single" w:sz="4" w:space="0" w:color="auto"/>
                    <w:right w:val="single" w:sz="4" w:space="0" w:color="auto"/>
                  </w:tcBorders>
                </w:tcPr>
                <w:p w14:paraId="6C1B5E21" w14:textId="77777777" w:rsidR="003A1A2C" w:rsidRPr="003A1A2C" w:rsidRDefault="003A1A2C" w:rsidP="003A1A2C">
                  <w:pPr>
                    <w:autoSpaceDE w:val="0"/>
                    <w:autoSpaceDN w:val="0"/>
                    <w:adjustRightInd w:val="0"/>
                    <w:ind w:firstLine="709"/>
                  </w:pPr>
                  <w:r w:rsidRPr="003A1A2C">
                    <w:t>Справедливая стоимость безвозмездно полученного имущества включена в капитальные вложения</w:t>
                  </w:r>
                </w:p>
              </w:tc>
              <w:tc>
                <w:tcPr>
                  <w:tcW w:w="1700" w:type="dxa"/>
                  <w:tcBorders>
                    <w:top w:val="single" w:sz="4" w:space="0" w:color="auto"/>
                    <w:left w:val="single" w:sz="4" w:space="0" w:color="auto"/>
                    <w:bottom w:val="single" w:sz="4" w:space="0" w:color="auto"/>
                    <w:right w:val="single" w:sz="4" w:space="0" w:color="auto"/>
                  </w:tcBorders>
                </w:tcPr>
                <w:p w14:paraId="70F6FD83" w14:textId="77777777" w:rsidR="003A1A2C" w:rsidRPr="003A1A2C" w:rsidRDefault="003A1A2C" w:rsidP="003A1A2C">
                  <w:pPr>
                    <w:autoSpaceDE w:val="0"/>
                    <w:autoSpaceDN w:val="0"/>
                    <w:adjustRightInd w:val="0"/>
                    <w:ind w:firstLine="709"/>
                  </w:pPr>
                  <w:r w:rsidRPr="003A1A2C">
                    <w:t>08</w:t>
                  </w:r>
                </w:p>
              </w:tc>
              <w:tc>
                <w:tcPr>
                  <w:tcW w:w="1700" w:type="dxa"/>
                  <w:tcBorders>
                    <w:top w:val="single" w:sz="4" w:space="0" w:color="auto"/>
                    <w:left w:val="single" w:sz="4" w:space="0" w:color="auto"/>
                    <w:bottom w:val="single" w:sz="4" w:space="0" w:color="auto"/>
                    <w:right w:val="single" w:sz="4" w:space="0" w:color="auto"/>
                  </w:tcBorders>
                </w:tcPr>
                <w:p w14:paraId="4E688F96" w14:textId="77777777" w:rsidR="003A1A2C" w:rsidRPr="003A1A2C" w:rsidRDefault="003A1A2C" w:rsidP="003A1A2C">
                  <w:pPr>
                    <w:autoSpaceDE w:val="0"/>
                    <w:autoSpaceDN w:val="0"/>
                    <w:adjustRightInd w:val="0"/>
                    <w:ind w:firstLine="709"/>
                  </w:pPr>
                  <w:r w:rsidRPr="003A1A2C">
                    <w:t>98-2</w:t>
                  </w:r>
                </w:p>
              </w:tc>
              <w:tc>
                <w:tcPr>
                  <w:tcW w:w="2267" w:type="dxa"/>
                  <w:tcBorders>
                    <w:top w:val="single" w:sz="4" w:space="0" w:color="auto"/>
                    <w:left w:val="single" w:sz="4" w:space="0" w:color="auto"/>
                    <w:bottom w:val="single" w:sz="4" w:space="0" w:color="auto"/>
                    <w:right w:val="single" w:sz="4" w:space="0" w:color="auto"/>
                  </w:tcBorders>
                </w:tcPr>
                <w:p w14:paraId="1C595738" w14:textId="77777777" w:rsidR="003A1A2C" w:rsidRPr="003A1A2C" w:rsidRDefault="003A1A2C" w:rsidP="003A1A2C">
                  <w:pPr>
                    <w:autoSpaceDE w:val="0"/>
                    <w:autoSpaceDN w:val="0"/>
                    <w:adjustRightInd w:val="0"/>
                    <w:ind w:firstLine="709"/>
                  </w:pPr>
                  <w:r w:rsidRPr="003A1A2C">
                    <w:t>12 000 000</w:t>
                  </w:r>
                </w:p>
              </w:tc>
            </w:tr>
            <w:tr w:rsidR="003A1A2C" w:rsidRPr="003A1A2C" w14:paraId="25E77340" w14:textId="77777777">
              <w:tc>
                <w:tcPr>
                  <w:tcW w:w="9068" w:type="dxa"/>
                  <w:gridSpan w:val="4"/>
                  <w:tcBorders>
                    <w:top w:val="single" w:sz="4" w:space="0" w:color="auto"/>
                    <w:left w:val="single" w:sz="4" w:space="0" w:color="auto"/>
                    <w:bottom w:val="single" w:sz="4" w:space="0" w:color="auto"/>
                    <w:right w:val="single" w:sz="4" w:space="0" w:color="auto"/>
                  </w:tcBorders>
                </w:tcPr>
                <w:p w14:paraId="3552006F" w14:textId="77777777" w:rsidR="003A1A2C" w:rsidRPr="003A1A2C" w:rsidRDefault="003A1A2C" w:rsidP="003A1A2C">
                  <w:pPr>
                    <w:autoSpaceDE w:val="0"/>
                    <w:autoSpaceDN w:val="0"/>
                    <w:adjustRightInd w:val="0"/>
                    <w:ind w:firstLine="709"/>
                  </w:pPr>
                  <w:r w:rsidRPr="003A1A2C">
                    <w:t>По мере несения затрат на приведение объекта в состояние и местоположение, пригодное для использования</w:t>
                  </w:r>
                </w:p>
              </w:tc>
            </w:tr>
            <w:tr w:rsidR="003A1A2C" w:rsidRPr="003A1A2C" w14:paraId="2982B656" w14:textId="77777777">
              <w:tc>
                <w:tcPr>
                  <w:tcW w:w="3401" w:type="dxa"/>
                  <w:tcBorders>
                    <w:top w:val="single" w:sz="4" w:space="0" w:color="auto"/>
                    <w:left w:val="single" w:sz="4" w:space="0" w:color="auto"/>
                    <w:bottom w:val="single" w:sz="4" w:space="0" w:color="auto"/>
                    <w:right w:val="single" w:sz="4" w:space="0" w:color="auto"/>
                  </w:tcBorders>
                </w:tcPr>
                <w:p w14:paraId="3B3D1852" w14:textId="77777777" w:rsidR="003A1A2C" w:rsidRPr="003A1A2C" w:rsidRDefault="003A1A2C" w:rsidP="003A1A2C">
                  <w:pPr>
                    <w:autoSpaceDE w:val="0"/>
                    <w:autoSpaceDN w:val="0"/>
                    <w:adjustRightInd w:val="0"/>
                    <w:ind w:firstLine="709"/>
                  </w:pPr>
                  <w:r w:rsidRPr="003A1A2C">
                    <w:t>Сумма дополнительных затрат включена в капитальные вложения</w:t>
                  </w:r>
                </w:p>
              </w:tc>
              <w:tc>
                <w:tcPr>
                  <w:tcW w:w="1700" w:type="dxa"/>
                  <w:tcBorders>
                    <w:top w:val="single" w:sz="4" w:space="0" w:color="auto"/>
                    <w:left w:val="single" w:sz="4" w:space="0" w:color="auto"/>
                    <w:bottom w:val="single" w:sz="4" w:space="0" w:color="auto"/>
                    <w:right w:val="single" w:sz="4" w:space="0" w:color="auto"/>
                  </w:tcBorders>
                </w:tcPr>
                <w:p w14:paraId="31DAD2DD" w14:textId="77777777" w:rsidR="003A1A2C" w:rsidRPr="003A1A2C" w:rsidRDefault="003A1A2C" w:rsidP="003A1A2C">
                  <w:pPr>
                    <w:autoSpaceDE w:val="0"/>
                    <w:autoSpaceDN w:val="0"/>
                    <w:adjustRightInd w:val="0"/>
                    <w:ind w:firstLine="709"/>
                  </w:pPr>
                  <w:r w:rsidRPr="003A1A2C">
                    <w:t>08</w:t>
                  </w:r>
                </w:p>
              </w:tc>
              <w:tc>
                <w:tcPr>
                  <w:tcW w:w="1700" w:type="dxa"/>
                  <w:tcBorders>
                    <w:top w:val="single" w:sz="4" w:space="0" w:color="auto"/>
                    <w:left w:val="single" w:sz="4" w:space="0" w:color="auto"/>
                    <w:bottom w:val="single" w:sz="4" w:space="0" w:color="auto"/>
                    <w:right w:val="single" w:sz="4" w:space="0" w:color="auto"/>
                  </w:tcBorders>
                </w:tcPr>
                <w:p w14:paraId="32D8304B" w14:textId="77777777" w:rsidR="003A1A2C" w:rsidRPr="003A1A2C" w:rsidRDefault="003A1A2C" w:rsidP="003A1A2C">
                  <w:pPr>
                    <w:autoSpaceDE w:val="0"/>
                    <w:autoSpaceDN w:val="0"/>
                    <w:adjustRightInd w:val="0"/>
                    <w:ind w:firstLine="709"/>
                  </w:pPr>
                  <w:r w:rsidRPr="003A1A2C">
                    <w:t>60</w:t>
                  </w:r>
                </w:p>
                <w:p w14:paraId="2AC17614" w14:textId="77777777" w:rsidR="003A1A2C" w:rsidRPr="003A1A2C" w:rsidRDefault="003A1A2C" w:rsidP="003A1A2C">
                  <w:pPr>
                    <w:autoSpaceDE w:val="0"/>
                    <w:autoSpaceDN w:val="0"/>
                    <w:adjustRightInd w:val="0"/>
                    <w:ind w:firstLine="709"/>
                  </w:pPr>
                  <w:r w:rsidRPr="003A1A2C">
                    <w:t>(76,</w:t>
                  </w:r>
                </w:p>
                <w:p w14:paraId="5ADBA605" w14:textId="77777777" w:rsidR="003A1A2C" w:rsidRPr="003A1A2C" w:rsidRDefault="003A1A2C" w:rsidP="003A1A2C">
                  <w:pPr>
                    <w:autoSpaceDE w:val="0"/>
                    <w:autoSpaceDN w:val="0"/>
                    <w:adjustRightInd w:val="0"/>
                    <w:ind w:firstLine="709"/>
                  </w:pPr>
                  <w:r w:rsidRPr="003A1A2C">
                    <w:t>10,</w:t>
                  </w:r>
                </w:p>
                <w:p w14:paraId="377CF5F8" w14:textId="77777777" w:rsidR="003A1A2C" w:rsidRPr="003A1A2C" w:rsidRDefault="003A1A2C" w:rsidP="003A1A2C">
                  <w:pPr>
                    <w:autoSpaceDE w:val="0"/>
                    <w:autoSpaceDN w:val="0"/>
                    <w:adjustRightInd w:val="0"/>
                    <w:ind w:firstLine="709"/>
                  </w:pPr>
                  <w:r w:rsidRPr="003A1A2C">
                    <w:t>70,</w:t>
                  </w:r>
                </w:p>
                <w:p w14:paraId="4FF4F100" w14:textId="77777777" w:rsidR="003A1A2C" w:rsidRPr="003A1A2C" w:rsidRDefault="003A1A2C" w:rsidP="003A1A2C">
                  <w:pPr>
                    <w:autoSpaceDE w:val="0"/>
                    <w:autoSpaceDN w:val="0"/>
                    <w:adjustRightInd w:val="0"/>
                    <w:ind w:firstLine="709"/>
                  </w:pPr>
                  <w:r w:rsidRPr="003A1A2C">
                    <w:t>69</w:t>
                  </w:r>
                </w:p>
                <w:p w14:paraId="02CE78E7" w14:textId="77777777" w:rsidR="003A1A2C" w:rsidRPr="003A1A2C" w:rsidRDefault="003A1A2C" w:rsidP="003A1A2C">
                  <w:pPr>
                    <w:autoSpaceDE w:val="0"/>
                    <w:autoSpaceDN w:val="0"/>
                    <w:adjustRightInd w:val="0"/>
                    <w:ind w:firstLine="709"/>
                  </w:pPr>
                  <w:r w:rsidRPr="003A1A2C">
                    <w:t>и др.)</w:t>
                  </w:r>
                </w:p>
              </w:tc>
              <w:tc>
                <w:tcPr>
                  <w:tcW w:w="2267" w:type="dxa"/>
                  <w:tcBorders>
                    <w:top w:val="single" w:sz="4" w:space="0" w:color="auto"/>
                    <w:left w:val="single" w:sz="4" w:space="0" w:color="auto"/>
                    <w:bottom w:val="single" w:sz="4" w:space="0" w:color="auto"/>
                    <w:right w:val="single" w:sz="4" w:space="0" w:color="auto"/>
                  </w:tcBorders>
                </w:tcPr>
                <w:p w14:paraId="4600D89C" w14:textId="77777777" w:rsidR="003A1A2C" w:rsidRPr="003A1A2C" w:rsidRDefault="003A1A2C" w:rsidP="003A1A2C">
                  <w:pPr>
                    <w:autoSpaceDE w:val="0"/>
                    <w:autoSpaceDN w:val="0"/>
                    <w:adjustRightInd w:val="0"/>
                    <w:ind w:firstLine="709"/>
                  </w:pPr>
                  <w:r w:rsidRPr="003A1A2C">
                    <w:t>100 000</w:t>
                  </w:r>
                </w:p>
              </w:tc>
            </w:tr>
            <w:tr w:rsidR="003A1A2C" w:rsidRPr="003A1A2C" w14:paraId="2573FD74" w14:textId="77777777">
              <w:tc>
                <w:tcPr>
                  <w:tcW w:w="9068" w:type="dxa"/>
                  <w:gridSpan w:val="4"/>
                  <w:tcBorders>
                    <w:top w:val="single" w:sz="4" w:space="0" w:color="auto"/>
                    <w:left w:val="single" w:sz="4" w:space="0" w:color="auto"/>
                    <w:bottom w:val="single" w:sz="4" w:space="0" w:color="auto"/>
                    <w:right w:val="single" w:sz="4" w:space="0" w:color="auto"/>
                  </w:tcBorders>
                </w:tcPr>
                <w:p w14:paraId="1699CDAC" w14:textId="77777777" w:rsidR="003A1A2C" w:rsidRPr="003A1A2C" w:rsidRDefault="003A1A2C" w:rsidP="003A1A2C">
                  <w:pPr>
                    <w:autoSpaceDE w:val="0"/>
                    <w:autoSpaceDN w:val="0"/>
                    <w:adjustRightInd w:val="0"/>
                    <w:ind w:firstLine="709"/>
                  </w:pPr>
                  <w:r w:rsidRPr="003A1A2C">
                    <w:t>При принятии ОС к учету</w:t>
                  </w:r>
                </w:p>
              </w:tc>
            </w:tr>
            <w:tr w:rsidR="003A1A2C" w:rsidRPr="003A1A2C" w14:paraId="1E010819" w14:textId="77777777">
              <w:tc>
                <w:tcPr>
                  <w:tcW w:w="3401" w:type="dxa"/>
                  <w:tcBorders>
                    <w:top w:val="single" w:sz="4" w:space="0" w:color="auto"/>
                    <w:left w:val="single" w:sz="4" w:space="0" w:color="auto"/>
                    <w:bottom w:val="single" w:sz="4" w:space="0" w:color="auto"/>
                    <w:right w:val="single" w:sz="4" w:space="0" w:color="auto"/>
                  </w:tcBorders>
                </w:tcPr>
                <w:p w14:paraId="6DCF06EE" w14:textId="77777777" w:rsidR="003A1A2C" w:rsidRPr="003A1A2C" w:rsidRDefault="003A1A2C" w:rsidP="003A1A2C">
                  <w:pPr>
                    <w:autoSpaceDE w:val="0"/>
                    <w:autoSpaceDN w:val="0"/>
                    <w:adjustRightInd w:val="0"/>
                    <w:ind w:firstLine="709"/>
                  </w:pPr>
                  <w:r w:rsidRPr="003A1A2C">
                    <w:t>Объект ОС принят к учету по первоначальной стоимости</w:t>
                  </w:r>
                </w:p>
                <w:p w14:paraId="3A49D6B7" w14:textId="77777777" w:rsidR="003A1A2C" w:rsidRPr="003A1A2C" w:rsidRDefault="003A1A2C" w:rsidP="003A1A2C">
                  <w:pPr>
                    <w:autoSpaceDE w:val="0"/>
                    <w:autoSpaceDN w:val="0"/>
                    <w:adjustRightInd w:val="0"/>
                    <w:ind w:firstLine="709"/>
                  </w:pPr>
                  <w:r w:rsidRPr="003A1A2C">
                    <w:t>(12 000 000 + 100 000)</w:t>
                  </w:r>
                </w:p>
              </w:tc>
              <w:tc>
                <w:tcPr>
                  <w:tcW w:w="1700" w:type="dxa"/>
                  <w:tcBorders>
                    <w:top w:val="single" w:sz="4" w:space="0" w:color="auto"/>
                    <w:left w:val="single" w:sz="4" w:space="0" w:color="auto"/>
                    <w:bottom w:val="single" w:sz="4" w:space="0" w:color="auto"/>
                    <w:right w:val="single" w:sz="4" w:space="0" w:color="auto"/>
                  </w:tcBorders>
                </w:tcPr>
                <w:p w14:paraId="3DBF06DE" w14:textId="77777777" w:rsidR="003A1A2C" w:rsidRPr="003A1A2C" w:rsidRDefault="003A1A2C" w:rsidP="003A1A2C">
                  <w:pPr>
                    <w:autoSpaceDE w:val="0"/>
                    <w:autoSpaceDN w:val="0"/>
                    <w:adjustRightInd w:val="0"/>
                    <w:ind w:firstLine="709"/>
                  </w:pPr>
                  <w:r w:rsidRPr="003A1A2C">
                    <w:t>01</w:t>
                  </w:r>
                </w:p>
              </w:tc>
              <w:tc>
                <w:tcPr>
                  <w:tcW w:w="1700" w:type="dxa"/>
                  <w:tcBorders>
                    <w:top w:val="single" w:sz="4" w:space="0" w:color="auto"/>
                    <w:left w:val="single" w:sz="4" w:space="0" w:color="auto"/>
                    <w:bottom w:val="single" w:sz="4" w:space="0" w:color="auto"/>
                    <w:right w:val="single" w:sz="4" w:space="0" w:color="auto"/>
                  </w:tcBorders>
                </w:tcPr>
                <w:p w14:paraId="64774B10" w14:textId="77777777" w:rsidR="003A1A2C" w:rsidRPr="003A1A2C" w:rsidRDefault="003A1A2C" w:rsidP="003A1A2C">
                  <w:pPr>
                    <w:autoSpaceDE w:val="0"/>
                    <w:autoSpaceDN w:val="0"/>
                    <w:adjustRightInd w:val="0"/>
                    <w:ind w:firstLine="709"/>
                  </w:pPr>
                  <w:r w:rsidRPr="003A1A2C">
                    <w:t>08</w:t>
                  </w:r>
                </w:p>
              </w:tc>
              <w:tc>
                <w:tcPr>
                  <w:tcW w:w="2267" w:type="dxa"/>
                  <w:tcBorders>
                    <w:top w:val="single" w:sz="4" w:space="0" w:color="auto"/>
                    <w:left w:val="single" w:sz="4" w:space="0" w:color="auto"/>
                    <w:bottom w:val="single" w:sz="4" w:space="0" w:color="auto"/>
                    <w:right w:val="single" w:sz="4" w:space="0" w:color="auto"/>
                  </w:tcBorders>
                </w:tcPr>
                <w:p w14:paraId="4F878B8A" w14:textId="77777777" w:rsidR="003A1A2C" w:rsidRPr="003A1A2C" w:rsidRDefault="003A1A2C" w:rsidP="003A1A2C">
                  <w:pPr>
                    <w:autoSpaceDE w:val="0"/>
                    <w:autoSpaceDN w:val="0"/>
                    <w:adjustRightInd w:val="0"/>
                    <w:ind w:firstLine="709"/>
                  </w:pPr>
                  <w:r w:rsidRPr="003A1A2C">
                    <w:t>12 100 000</w:t>
                  </w:r>
                </w:p>
              </w:tc>
            </w:tr>
            <w:tr w:rsidR="003A1A2C" w:rsidRPr="003A1A2C" w14:paraId="2DB00FBD" w14:textId="77777777">
              <w:tc>
                <w:tcPr>
                  <w:tcW w:w="9068" w:type="dxa"/>
                  <w:gridSpan w:val="4"/>
                  <w:tcBorders>
                    <w:top w:val="single" w:sz="4" w:space="0" w:color="auto"/>
                    <w:left w:val="single" w:sz="4" w:space="0" w:color="auto"/>
                    <w:bottom w:val="single" w:sz="4" w:space="0" w:color="auto"/>
                    <w:right w:val="single" w:sz="4" w:space="0" w:color="auto"/>
                  </w:tcBorders>
                </w:tcPr>
                <w:p w14:paraId="28A06E31" w14:textId="77777777" w:rsidR="003A1A2C" w:rsidRPr="003A1A2C" w:rsidRDefault="003A1A2C" w:rsidP="003A1A2C">
                  <w:pPr>
                    <w:autoSpaceDE w:val="0"/>
                    <w:autoSpaceDN w:val="0"/>
                    <w:adjustRightInd w:val="0"/>
                    <w:ind w:firstLine="709"/>
                  </w:pPr>
                  <w:r w:rsidRPr="003A1A2C">
                    <w:t>В первый месяц начисления амортизации</w:t>
                  </w:r>
                </w:p>
              </w:tc>
            </w:tr>
            <w:tr w:rsidR="003A1A2C" w:rsidRPr="003A1A2C" w14:paraId="2B94B5FE" w14:textId="77777777">
              <w:tc>
                <w:tcPr>
                  <w:tcW w:w="3401" w:type="dxa"/>
                  <w:tcBorders>
                    <w:top w:val="single" w:sz="4" w:space="0" w:color="auto"/>
                    <w:left w:val="single" w:sz="4" w:space="0" w:color="auto"/>
                    <w:bottom w:val="single" w:sz="4" w:space="0" w:color="auto"/>
                    <w:right w:val="single" w:sz="4" w:space="0" w:color="auto"/>
                  </w:tcBorders>
                </w:tcPr>
                <w:p w14:paraId="56589981" w14:textId="77777777" w:rsidR="003A1A2C" w:rsidRPr="003A1A2C" w:rsidRDefault="003A1A2C" w:rsidP="003A1A2C">
                  <w:pPr>
                    <w:autoSpaceDE w:val="0"/>
                    <w:autoSpaceDN w:val="0"/>
                    <w:adjustRightInd w:val="0"/>
                    <w:ind w:firstLine="709"/>
                  </w:pPr>
                  <w:r w:rsidRPr="003A1A2C">
                    <w:lastRenderedPageBreak/>
                    <w:t>Начислена амортизация по ОС</w:t>
                  </w:r>
                </w:p>
                <w:p w14:paraId="2005CD85" w14:textId="77777777" w:rsidR="003A1A2C" w:rsidRPr="003A1A2C" w:rsidRDefault="003A1A2C" w:rsidP="003A1A2C">
                  <w:pPr>
                    <w:autoSpaceDE w:val="0"/>
                    <w:autoSpaceDN w:val="0"/>
                    <w:adjustRightInd w:val="0"/>
                    <w:ind w:firstLine="709"/>
                  </w:pPr>
                  <w:r w:rsidRPr="003A1A2C">
                    <w:t>((</w:t>
                  </w:r>
                  <w:proofErr w:type="gramStart"/>
                  <w:r w:rsidRPr="003A1A2C">
                    <w:t>12 100 000 - 800 000</w:t>
                  </w:r>
                  <w:proofErr w:type="gramEnd"/>
                  <w:r w:rsidRPr="003A1A2C">
                    <w:t>) / 36 x 1,5)</w:t>
                  </w:r>
                </w:p>
              </w:tc>
              <w:tc>
                <w:tcPr>
                  <w:tcW w:w="1700" w:type="dxa"/>
                  <w:tcBorders>
                    <w:top w:val="single" w:sz="4" w:space="0" w:color="auto"/>
                    <w:left w:val="single" w:sz="4" w:space="0" w:color="auto"/>
                    <w:bottom w:val="single" w:sz="4" w:space="0" w:color="auto"/>
                    <w:right w:val="single" w:sz="4" w:space="0" w:color="auto"/>
                  </w:tcBorders>
                </w:tcPr>
                <w:p w14:paraId="19AA3120" w14:textId="77777777" w:rsidR="003A1A2C" w:rsidRPr="003A1A2C" w:rsidRDefault="003A1A2C" w:rsidP="003A1A2C">
                  <w:pPr>
                    <w:autoSpaceDE w:val="0"/>
                    <w:autoSpaceDN w:val="0"/>
                    <w:adjustRightInd w:val="0"/>
                    <w:ind w:firstLine="709"/>
                  </w:pPr>
                  <w:r w:rsidRPr="003A1A2C">
                    <w:t>20</w:t>
                  </w:r>
                </w:p>
              </w:tc>
              <w:tc>
                <w:tcPr>
                  <w:tcW w:w="1700" w:type="dxa"/>
                  <w:tcBorders>
                    <w:top w:val="single" w:sz="4" w:space="0" w:color="auto"/>
                    <w:left w:val="single" w:sz="4" w:space="0" w:color="auto"/>
                    <w:bottom w:val="single" w:sz="4" w:space="0" w:color="auto"/>
                    <w:right w:val="single" w:sz="4" w:space="0" w:color="auto"/>
                  </w:tcBorders>
                </w:tcPr>
                <w:p w14:paraId="312B48E1" w14:textId="77777777" w:rsidR="003A1A2C" w:rsidRPr="003A1A2C" w:rsidRDefault="003A1A2C" w:rsidP="003A1A2C">
                  <w:pPr>
                    <w:autoSpaceDE w:val="0"/>
                    <w:autoSpaceDN w:val="0"/>
                    <w:adjustRightInd w:val="0"/>
                    <w:ind w:firstLine="709"/>
                  </w:pPr>
                  <w:r w:rsidRPr="003A1A2C">
                    <w:t>02</w:t>
                  </w:r>
                </w:p>
              </w:tc>
              <w:tc>
                <w:tcPr>
                  <w:tcW w:w="2267" w:type="dxa"/>
                  <w:tcBorders>
                    <w:top w:val="single" w:sz="4" w:space="0" w:color="auto"/>
                    <w:left w:val="single" w:sz="4" w:space="0" w:color="auto"/>
                    <w:bottom w:val="single" w:sz="4" w:space="0" w:color="auto"/>
                    <w:right w:val="single" w:sz="4" w:space="0" w:color="auto"/>
                  </w:tcBorders>
                </w:tcPr>
                <w:p w14:paraId="6497B8AD" w14:textId="77777777" w:rsidR="003A1A2C" w:rsidRPr="003A1A2C" w:rsidRDefault="003A1A2C" w:rsidP="003A1A2C">
                  <w:pPr>
                    <w:autoSpaceDE w:val="0"/>
                    <w:autoSpaceDN w:val="0"/>
                    <w:adjustRightInd w:val="0"/>
                    <w:ind w:firstLine="709"/>
                  </w:pPr>
                  <w:r w:rsidRPr="003A1A2C">
                    <w:t>470 833,33</w:t>
                  </w:r>
                </w:p>
              </w:tc>
            </w:tr>
            <w:tr w:rsidR="003A1A2C" w:rsidRPr="003A1A2C" w14:paraId="245BF3E8" w14:textId="77777777">
              <w:tc>
                <w:tcPr>
                  <w:tcW w:w="3401" w:type="dxa"/>
                  <w:tcBorders>
                    <w:top w:val="single" w:sz="4" w:space="0" w:color="auto"/>
                    <w:left w:val="single" w:sz="4" w:space="0" w:color="auto"/>
                    <w:bottom w:val="single" w:sz="4" w:space="0" w:color="auto"/>
                    <w:right w:val="single" w:sz="4" w:space="0" w:color="auto"/>
                  </w:tcBorders>
                </w:tcPr>
                <w:p w14:paraId="03168F65" w14:textId="77777777" w:rsidR="003A1A2C" w:rsidRPr="003A1A2C" w:rsidRDefault="003A1A2C" w:rsidP="003A1A2C">
                  <w:pPr>
                    <w:autoSpaceDE w:val="0"/>
                    <w:autoSpaceDN w:val="0"/>
                    <w:adjustRightInd w:val="0"/>
                    <w:ind w:firstLine="709"/>
                  </w:pPr>
                  <w:r w:rsidRPr="003A1A2C">
                    <w:t>Признан прочий доход</w:t>
                  </w:r>
                </w:p>
                <w:p w14:paraId="1387B910" w14:textId="77777777" w:rsidR="003A1A2C" w:rsidRPr="003A1A2C" w:rsidRDefault="003A1A2C" w:rsidP="003A1A2C">
                  <w:pPr>
                    <w:autoSpaceDE w:val="0"/>
                    <w:autoSpaceDN w:val="0"/>
                    <w:adjustRightInd w:val="0"/>
                    <w:ind w:firstLine="709"/>
                  </w:pPr>
                  <w:r w:rsidRPr="003A1A2C">
                    <w:t>(470 833,33 x 12 000 000 / (</w:t>
                  </w:r>
                  <w:proofErr w:type="gramStart"/>
                  <w:r w:rsidRPr="003A1A2C">
                    <w:t>12 100 000 - 800 000</w:t>
                  </w:r>
                  <w:proofErr w:type="gramEnd"/>
                  <w:r w:rsidRPr="003A1A2C">
                    <w:t>))</w:t>
                  </w:r>
                </w:p>
              </w:tc>
              <w:tc>
                <w:tcPr>
                  <w:tcW w:w="1700" w:type="dxa"/>
                  <w:tcBorders>
                    <w:top w:val="single" w:sz="4" w:space="0" w:color="auto"/>
                    <w:left w:val="single" w:sz="4" w:space="0" w:color="auto"/>
                    <w:bottom w:val="single" w:sz="4" w:space="0" w:color="auto"/>
                    <w:right w:val="single" w:sz="4" w:space="0" w:color="auto"/>
                  </w:tcBorders>
                </w:tcPr>
                <w:p w14:paraId="58D34419" w14:textId="77777777" w:rsidR="003A1A2C" w:rsidRPr="003A1A2C" w:rsidRDefault="003A1A2C" w:rsidP="003A1A2C">
                  <w:pPr>
                    <w:autoSpaceDE w:val="0"/>
                    <w:autoSpaceDN w:val="0"/>
                    <w:adjustRightInd w:val="0"/>
                    <w:ind w:firstLine="709"/>
                  </w:pPr>
                  <w:r w:rsidRPr="003A1A2C">
                    <w:t>98-2</w:t>
                  </w:r>
                </w:p>
              </w:tc>
              <w:tc>
                <w:tcPr>
                  <w:tcW w:w="1700" w:type="dxa"/>
                  <w:tcBorders>
                    <w:top w:val="single" w:sz="4" w:space="0" w:color="auto"/>
                    <w:left w:val="single" w:sz="4" w:space="0" w:color="auto"/>
                    <w:bottom w:val="single" w:sz="4" w:space="0" w:color="auto"/>
                    <w:right w:val="single" w:sz="4" w:space="0" w:color="auto"/>
                  </w:tcBorders>
                </w:tcPr>
                <w:p w14:paraId="3BE86726" w14:textId="77777777" w:rsidR="003A1A2C" w:rsidRPr="003A1A2C" w:rsidRDefault="003A1A2C" w:rsidP="003A1A2C">
                  <w:pPr>
                    <w:autoSpaceDE w:val="0"/>
                    <w:autoSpaceDN w:val="0"/>
                    <w:adjustRightInd w:val="0"/>
                    <w:ind w:firstLine="709"/>
                  </w:pPr>
                  <w:r w:rsidRPr="003A1A2C">
                    <w:t>91-1</w:t>
                  </w:r>
                </w:p>
              </w:tc>
              <w:tc>
                <w:tcPr>
                  <w:tcW w:w="2267" w:type="dxa"/>
                  <w:tcBorders>
                    <w:top w:val="single" w:sz="4" w:space="0" w:color="auto"/>
                    <w:left w:val="single" w:sz="4" w:space="0" w:color="auto"/>
                    <w:bottom w:val="single" w:sz="4" w:space="0" w:color="auto"/>
                    <w:right w:val="single" w:sz="4" w:space="0" w:color="auto"/>
                  </w:tcBorders>
                </w:tcPr>
                <w:p w14:paraId="5DC9DE24" w14:textId="77777777" w:rsidR="003A1A2C" w:rsidRPr="003A1A2C" w:rsidRDefault="003A1A2C" w:rsidP="003A1A2C">
                  <w:pPr>
                    <w:autoSpaceDE w:val="0"/>
                    <w:autoSpaceDN w:val="0"/>
                    <w:adjustRightInd w:val="0"/>
                    <w:ind w:firstLine="709"/>
                  </w:pPr>
                  <w:r w:rsidRPr="003A1A2C">
                    <w:t>500 000</w:t>
                  </w:r>
                </w:p>
              </w:tc>
            </w:tr>
          </w:tbl>
          <w:p w14:paraId="76A8C32D" w14:textId="77777777" w:rsidR="003A1A2C" w:rsidRPr="003A1A2C" w:rsidRDefault="003A1A2C" w:rsidP="003A1A2C">
            <w:pPr>
              <w:autoSpaceDE w:val="0"/>
              <w:autoSpaceDN w:val="0"/>
              <w:adjustRightInd w:val="0"/>
              <w:ind w:firstLine="709"/>
            </w:pPr>
          </w:p>
          <w:p w14:paraId="43548285" w14:textId="77777777" w:rsidR="003A1A2C" w:rsidRPr="003A1A2C" w:rsidRDefault="003A1A2C" w:rsidP="003A1A2C">
            <w:pPr>
              <w:autoSpaceDE w:val="0"/>
              <w:autoSpaceDN w:val="0"/>
              <w:adjustRightInd w:val="0"/>
              <w:ind w:firstLine="709"/>
            </w:pPr>
            <w:r w:rsidRPr="003A1A2C">
              <w:t>В первый и последующие месяцы суммы амортизации и прочего дохода организация рассчитала так:</w:t>
            </w:r>
          </w:p>
          <w:p w14:paraId="1C1FF4D2" w14:textId="77777777" w:rsidR="003A1A2C" w:rsidRPr="003A1A2C" w:rsidRDefault="003A1A2C" w:rsidP="003A1A2C">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3"/>
              <w:gridCol w:w="1814"/>
              <w:gridCol w:w="1870"/>
              <w:gridCol w:w="1474"/>
              <w:gridCol w:w="1700"/>
              <w:gridCol w:w="1247"/>
            </w:tblGrid>
            <w:tr w:rsidR="003A1A2C" w:rsidRPr="003A1A2C" w14:paraId="54547660" w14:textId="77777777">
              <w:tc>
                <w:tcPr>
                  <w:tcW w:w="963" w:type="dxa"/>
                  <w:tcBorders>
                    <w:top w:val="single" w:sz="4" w:space="0" w:color="auto"/>
                    <w:left w:val="single" w:sz="4" w:space="0" w:color="auto"/>
                    <w:bottom w:val="single" w:sz="4" w:space="0" w:color="auto"/>
                    <w:right w:val="single" w:sz="4" w:space="0" w:color="auto"/>
                  </w:tcBorders>
                </w:tcPr>
                <w:p w14:paraId="10FFE13A" w14:textId="77777777" w:rsidR="003A1A2C" w:rsidRPr="003A1A2C" w:rsidRDefault="003A1A2C" w:rsidP="003A1A2C">
                  <w:pPr>
                    <w:autoSpaceDE w:val="0"/>
                    <w:autoSpaceDN w:val="0"/>
                    <w:adjustRightInd w:val="0"/>
                  </w:pPr>
                  <w:r w:rsidRPr="003A1A2C">
                    <w:t>Период</w:t>
                  </w:r>
                </w:p>
              </w:tc>
              <w:tc>
                <w:tcPr>
                  <w:tcW w:w="1814" w:type="dxa"/>
                  <w:tcBorders>
                    <w:top w:val="single" w:sz="4" w:space="0" w:color="auto"/>
                    <w:left w:val="single" w:sz="4" w:space="0" w:color="auto"/>
                    <w:bottom w:val="single" w:sz="4" w:space="0" w:color="auto"/>
                    <w:right w:val="single" w:sz="4" w:space="0" w:color="auto"/>
                  </w:tcBorders>
                </w:tcPr>
                <w:p w14:paraId="437025BE" w14:textId="77777777" w:rsidR="003A1A2C" w:rsidRPr="003A1A2C" w:rsidRDefault="003A1A2C" w:rsidP="003A1A2C">
                  <w:pPr>
                    <w:autoSpaceDE w:val="0"/>
                    <w:autoSpaceDN w:val="0"/>
                    <w:adjustRightInd w:val="0"/>
                  </w:pPr>
                  <w:r w:rsidRPr="003A1A2C">
                    <w:t>Амортизация за месяц, руб.</w:t>
                  </w:r>
                </w:p>
              </w:tc>
              <w:tc>
                <w:tcPr>
                  <w:tcW w:w="1870" w:type="dxa"/>
                  <w:tcBorders>
                    <w:top w:val="single" w:sz="4" w:space="0" w:color="auto"/>
                    <w:left w:val="single" w:sz="4" w:space="0" w:color="auto"/>
                    <w:bottom w:val="single" w:sz="4" w:space="0" w:color="auto"/>
                    <w:right w:val="single" w:sz="4" w:space="0" w:color="auto"/>
                  </w:tcBorders>
                </w:tcPr>
                <w:p w14:paraId="4064C24A" w14:textId="77777777" w:rsidR="003A1A2C" w:rsidRPr="003A1A2C" w:rsidRDefault="003A1A2C" w:rsidP="003A1A2C">
                  <w:pPr>
                    <w:autoSpaceDE w:val="0"/>
                    <w:autoSpaceDN w:val="0"/>
                    <w:adjustRightInd w:val="0"/>
                  </w:pPr>
                  <w:r w:rsidRPr="003A1A2C">
                    <w:t>Прочий доход за месяц, руб.</w:t>
                  </w:r>
                </w:p>
              </w:tc>
              <w:tc>
                <w:tcPr>
                  <w:tcW w:w="1474" w:type="dxa"/>
                  <w:tcBorders>
                    <w:top w:val="single" w:sz="4" w:space="0" w:color="auto"/>
                    <w:left w:val="single" w:sz="4" w:space="0" w:color="auto"/>
                    <w:bottom w:val="single" w:sz="4" w:space="0" w:color="auto"/>
                    <w:right w:val="single" w:sz="4" w:space="0" w:color="auto"/>
                  </w:tcBorders>
                </w:tcPr>
                <w:p w14:paraId="747E69AC" w14:textId="77777777" w:rsidR="003A1A2C" w:rsidRPr="003A1A2C" w:rsidRDefault="003A1A2C" w:rsidP="003A1A2C">
                  <w:pPr>
                    <w:autoSpaceDE w:val="0"/>
                    <w:autoSpaceDN w:val="0"/>
                    <w:adjustRightInd w:val="0"/>
                  </w:pPr>
                  <w:r w:rsidRPr="003A1A2C">
                    <w:t>Накопленная амортизация, руб.</w:t>
                  </w:r>
                </w:p>
              </w:tc>
              <w:tc>
                <w:tcPr>
                  <w:tcW w:w="1700" w:type="dxa"/>
                  <w:tcBorders>
                    <w:top w:val="single" w:sz="4" w:space="0" w:color="auto"/>
                    <w:left w:val="single" w:sz="4" w:space="0" w:color="auto"/>
                    <w:bottom w:val="single" w:sz="4" w:space="0" w:color="auto"/>
                    <w:right w:val="single" w:sz="4" w:space="0" w:color="auto"/>
                  </w:tcBorders>
                </w:tcPr>
                <w:p w14:paraId="30A8CEB1" w14:textId="77777777" w:rsidR="003A1A2C" w:rsidRPr="003A1A2C" w:rsidRDefault="003A1A2C" w:rsidP="003A1A2C">
                  <w:pPr>
                    <w:autoSpaceDE w:val="0"/>
                    <w:autoSpaceDN w:val="0"/>
                    <w:adjustRightInd w:val="0"/>
                  </w:pPr>
                  <w:r w:rsidRPr="003A1A2C">
                    <w:t>Балансовая стоимость за вычетом ликвидационной стоимости, руб.</w:t>
                  </w:r>
                </w:p>
              </w:tc>
              <w:tc>
                <w:tcPr>
                  <w:tcW w:w="1247" w:type="dxa"/>
                  <w:tcBorders>
                    <w:top w:val="single" w:sz="4" w:space="0" w:color="auto"/>
                    <w:left w:val="single" w:sz="4" w:space="0" w:color="auto"/>
                    <w:bottom w:val="single" w:sz="4" w:space="0" w:color="auto"/>
                    <w:right w:val="single" w:sz="4" w:space="0" w:color="auto"/>
                  </w:tcBorders>
                </w:tcPr>
                <w:p w14:paraId="570E22A8" w14:textId="77777777" w:rsidR="003A1A2C" w:rsidRPr="003A1A2C" w:rsidRDefault="003A1A2C" w:rsidP="003A1A2C">
                  <w:pPr>
                    <w:autoSpaceDE w:val="0"/>
                    <w:autoSpaceDN w:val="0"/>
                    <w:adjustRightInd w:val="0"/>
                  </w:pPr>
                  <w:r w:rsidRPr="003A1A2C">
                    <w:t>Оставшийся СПИ, мес.</w:t>
                  </w:r>
                </w:p>
              </w:tc>
            </w:tr>
            <w:tr w:rsidR="003A1A2C" w:rsidRPr="003A1A2C" w14:paraId="201825E1" w14:textId="77777777">
              <w:tc>
                <w:tcPr>
                  <w:tcW w:w="963" w:type="dxa"/>
                  <w:tcBorders>
                    <w:top w:val="single" w:sz="4" w:space="0" w:color="auto"/>
                    <w:left w:val="single" w:sz="4" w:space="0" w:color="auto"/>
                    <w:bottom w:val="single" w:sz="4" w:space="0" w:color="auto"/>
                    <w:right w:val="single" w:sz="4" w:space="0" w:color="auto"/>
                  </w:tcBorders>
                </w:tcPr>
                <w:p w14:paraId="474E1791" w14:textId="77777777" w:rsidR="003A1A2C" w:rsidRPr="003A1A2C" w:rsidRDefault="003A1A2C" w:rsidP="003A1A2C">
                  <w:pPr>
                    <w:autoSpaceDE w:val="0"/>
                    <w:autoSpaceDN w:val="0"/>
                    <w:adjustRightInd w:val="0"/>
                  </w:pPr>
                  <w:r w:rsidRPr="003A1A2C">
                    <w:t>1-й месяц</w:t>
                  </w:r>
                </w:p>
              </w:tc>
              <w:tc>
                <w:tcPr>
                  <w:tcW w:w="1814" w:type="dxa"/>
                  <w:tcBorders>
                    <w:top w:val="single" w:sz="4" w:space="0" w:color="auto"/>
                    <w:left w:val="single" w:sz="4" w:space="0" w:color="auto"/>
                    <w:bottom w:val="single" w:sz="4" w:space="0" w:color="auto"/>
                    <w:right w:val="single" w:sz="4" w:space="0" w:color="auto"/>
                  </w:tcBorders>
                </w:tcPr>
                <w:p w14:paraId="19EAF596" w14:textId="77777777" w:rsidR="003A1A2C" w:rsidRPr="003A1A2C" w:rsidRDefault="003A1A2C" w:rsidP="003A1A2C">
                  <w:pPr>
                    <w:autoSpaceDE w:val="0"/>
                    <w:autoSpaceDN w:val="0"/>
                    <w:adjustRightInd w:val="0"/>
                  </w:pPr>
                  <w:r w:rsidRPr="003A1A2C">
                    <w:t>470 833,33</w:t>
                  </w:r>
                </w:p>
                <w:p w14:paraId="65DC4226" w14:textId="77777777" w:rsidR="003A1A2C" w:rsidRPr="003A1A2C" w:rsidRDefault="003A1A2C" w:rsidP="003A1A2C">
                  <w:pPr>
                    <w:autoSpaceDE w:val="0"/>
                    <w:autoSpaceDN w:val="0"/>
                    <w:adjustRightInd w:val="0"/>
                  </w:pPr>
                  <w:r w:rsidRPr="003A1A2C">
                    <w:t>((</w:t>
                  </w:r>
                  <w:proofErr w:type="gramStart"/>
                  <w:r w:rsidRPr="003A1A2C">
                    <w:t>12 100 000 - 800 000</w:t>
                  </w:r>
                  <w:proofErr w:type="gramEnd"/>
                  <w:r w:rsidRPr="003A1A2C">
                    <w:t>) / 36 x 1,5)</w:t>
                  </w:r>
                </w:p>
              </w:tc>
              <w:tc>
                <w:tcPr>
                  <w:tcW w:w="1870" w:type="dxa"/>
                  <w:tcBorders>
                    <w:top w:val="single" w:sz="4" w:space="0" w:color="auto"/>
                    <w:left w:val="single" w:sz="4" w:space="0" w:color="auto"/>
                    <w:bottom w:val="single" w:sz="4" w:space="0" w:color="auto"/>
                    <w:right w:val="single" w:sz="4" w:space="0" w:color="auto"/>
                  </w:tcBorders>
                </w:tcPr>
                <w:p w14:paraId="4DE290A8" w14:textId="77777777" w:rsidR="003A1A2C" w:rsidRPr="003A1A2C" w:rsidRDefault="003A1A2C" w:rsidP="003A1A2C">
                  <w:pPr>
                    <w:autoSpaceDE w:val="0"/>
                    <w:autoSpaceDN w:val="0"/>
                    <w:adjustRightInd w:val="0"/>
                  </w:pPr>
                  <w:r w:rsidRPr="003A1A2C">
                    <w:t>500 000,00</w:t>
                  </w:r>
                </w:p>
                <w:p w14:paraId="07D4699B" w14:textId="77777777" w:rsidR="003A1A2C" w:rsidRPr="003A1A2C" w:rsidRDefault="003A1A2C" w:rsidP="003A1A2C">
                  <w:pPr>
                    <w:autoSpaceDE w:val="0"/>
                    <w:autoSpaceDN w:val="0"/>
                    <w:adjustRightInd w:val="0"/>
                  </w:pPr>
                  <w:r w:rsidRPr="003A1A2C">
                    <w:t>(12 000 000 x 470 833,33 / (</w:t>
                  </w:r>
                  <w:proofErr w:type="gramStart"/>
                  <w:r w:rsidRPr="003A1A2C">
                    <w:t>12 100 000 - 800 000</w:t>
                  </w:r>
                  <w:proofErr w:type="gramEnd"/>
                  <w:r w:rsidRPr="003A1A2C">
                    <w:t>))</w:t>
                  </w:r>
                </w:p>
              </w:tc>
              <w:tc>
                <w:tcPr>
                  <w:tcW w:w="1474" w:type="dxa"/>
                  <w:tcBorders>
                    <w:top w:val="single" w:sz="4" w:space="0" w:color="auto"/>
                    <w:left w:val="single" w:sz="4" w:space="0" w:color="auto"/>
                    <w:bottom w:val="single" w:sz="4" w:space="0" w:color="auto"/>
                    <w:right w:val="single" w:sz="4" w:space="0" w:color="auto"/>
                  </w:tcBorders>
                </w:tcPr>
                <w:p w14:paraId="7AE41A59" w14:textId="77777777" w:rsidR="003A1A2C" w:rsidRPr="003A1A2C" w:rsidRDefault="003A1A2C" w:rsidP="003A1A2C">
                  <w:pPr>
                    <w:autoSpaceDE w:val="0"/>
                    <w:autoSpaceDN w:val="0"/>
                    <w:adjustRightInd w:val="0"/>
                  </w:pPr>
                  <w:r w:rsidRPr="003A1A2C">
                    <w:t>470 833,33</w:t>
                  </w:r>
                </w:p>
              </w:tc>
              <w:tc>
                <w:tcPr>
                  <w:tcW w:w="1700" w:type="dxa"/>
                  <w:tcBorders>
                    <w:top w:val="single" w:sz="4" w:space="0" w:color="auto"/>
                    <w:left w:val="single" w:sz="4" w:space="0" w:color="auto"/>
                    <w:bottom w:val="single" w:sz="4" w:space="0" w:color="auto"/>
                    <w:right w:val="single" w:sz="4" w:space="0" w:color="auto"/>
                  </w:tcBorders>
                </w:tcPr>
                <w:p w14:paraId="1BD3CDA2" w14:textId="77777777" w:rsidR="003A1A2C" w:rsidRPr="003A1A2C" w:rsidRDefault="003A1A2C" w:rsidP="003A1A2C">
                  <w:pPr>
                    <w:autoSpaceDE w:val="0"/>
                    <w:autoSpaceDN w:val="0"/>
                    <w:adjustRightInd w:val="0"/>
                  </w:pPr>
                  <w:r w:rsidRPr="003A1A2C">
                    <w:t>10 829 166,67</w:t>
                  </w:r>
                </w:p>
              </w:tc>
              <w:tc>
                <w:tcPr>
                  <w:tcW w:w="1247" w:type="dxa"/>
                  <w:tcBorders>
                    <w:top w:val="single" w:sz="4" w:space="0" w:color="auto"/>
                    <w:left w:val="single" w:sz="4" w:space="0" w:color="auto"/>
                    <w:bottom w:val="single" w:sz="4" w:space="0" w:color="auto"/>
                    <w:right w:val="single" w:sz="4" w:space="0" w:color="auto"/>
                  </w:tcBorders>
                </w:tcPr>
                <w:p w14:paraId="278478B9" w14:textId="77777777" w:rsidR="003A1A2C" w:rsidRPr="003A1A2C" w:rsidRDefault="003A1A2C" w:rsidP="003A1A2C">
                  <w:pPr>
                    <w:autoSpaceDE w:val="0"/>
                    <w:autoSpaceDN w:val="0"/>
                    <w:adjustRightInd w:val="0"/>
                  </w:pPr>
                  <w:r w:rsidRPr="003A1A2C">
                    <w:t>35</w:t>
                  </w:r>
                </w:p>
              </w:tc>
            </w:tr>
            <w:tr w:rsidR="003A1A2C" w:rsidRPr="003A1A2C" w14:paraId="5481EB8E" w14:textId="77777777">
              <w:tc>
                <w:tcPr>
                  <w:tcW w:w="963" w:type="dxa"/>
                  <w:tcBorders>
                    <w:top w:val="single" w:sz="4" w:space="0" w:color="auto"/>
                    <w:left w:val="single" w:sz="4" w:space="0" w:color="auto"/>
                    <w:bottom w:val="single" w:sz="4" w:space="0" w:color="auto"/>
                    <w:right w:val="single" w:sz="4" w:space="0" w:color="auto"/>
                  </w:tcBorders>
                </w:tcPr>
                <w:p w14:paraId="5971E5F4" w14:textId="77777777" w:rsidR="003A1A2C" w:rsidRPr="003A1A2C" w:rsidRDefault="003A1A2C" w:rsidP="003A1A2C">
                  <w:pPr>
                    <w:autoSpaceDE w:val="0"/>
                    <w:autoSpaceDN w:val="0"/>
                    <w:adjustRightInd w:val="0"/>
                  </w:pPr>
                  <w:r w:rsidRPr="003A1A2C">
                    <w:t>2-й месяц</w:t>
                  </w:r>
                </w:p>
              </w:tc>
              <w:tc>
                <w:tcPr>
                  <w:tcW w:w="1814" w:type="dxa"/>
                  <w:tcBorders>
                    <w:top w:val="single" w:sz="4" w:space="0" w:color="auto"/>
                    <w:left w:val="single" w:sz="4" w:space="0" w:color="auto"/>
                    <w:bottom w:val="single" w:sz="4" w:space="0" w:color="auto"/>
                    <w:right w:val="single" w:sz="4" w:space="0" w:color="auto"/>
                  </w:tcBorders>
                </w:tcPr>
                <w:p w14:paraId="018FAAD8" w14:textId="77777777" w:rsidR="003A1A2C" w:rsidRPr="003A1A2C" w:rsidRDefault="003A1A2C" w:rsidP="003A1A2C">
                  <w:pPr>
                    <w:autoSpaceDE w:val="0"/>
                    <w:autoSpaceDN w:val="0"/>
                    <w:adjustRightInd w:val="0"/>
                  </w:pPr>
                  <w:r w:rsidRPr="003A1A2C">
                    <w:t>464 107,14</w:t>
                  </w:r>
                </w:p>
                <w:p w14:paraId="7F99D4D7" w14:textId="77777777" w:rsidR="003A1A2C" w:rsidRPr="003A1A2C" w:rsidRDefault="003A1A2C" w:rsidP="003A1A2C">
                  <w:pPr>
                    <w:autoSpaceDE w:val="0"/>
                    <w:autoSpaceDN w:val="0"/>
                    <w:adjustRightInd w:val="0"/>
                  </w:pPr>
                  <w:r w:rsidRPr="003A1A2C">
                    <w:t>(10 829 166,67 / 35 x 1,5)</w:t>
                  </w:r>
                </w:p>
              </w:tc>
              <w:tc>
                <w:tcPr>
                  <w:tcW w:w="1870" w:type="dxa"/>
                  <w:tcBorders>
                    <w:top w:val="single" w:sz="4" w:space="0" w:color="auto"/>
                    <w:left w:val="single" w:sz="4" w:space="0" w:color="auto"/>
                    <w:bottom w:val="single" w:sz="4" w:space="0" w:color="auto"/>
                    <w:right w:val="single" w:sz="4" w:space="0" w:color="auto"/>
                  </w:tcBorders>
                </w:tcPr>
                <w:p w14:paraId="4B873B09" w14:textId="77777777" w:rsidR="003A1A2C" w:rsidRPr="003A1A2C" w:rsidRDefault="003A1A2C" w:rsidP="003A1A2C">
                  <w:pPr>
                    <w:autoSpaceDE w:val="0"/>
                    <w:autoSpaceDN w:val="0"/>
                    <w:adjustRightInd w:val="0"/>
                  </w:pPr>
                  <w:r w:rsidRPr="003A1A2C">
                    <w:t>492 857,14</w:t>
                  </w:r>
                </w:p>
                <w:p w14:paraId="1DF0A21C" w14:textId="77777777" w:rsidR="003A1A2C" w:rsidRPr="003A1A2C" w:rsidRDefault="003A1A2C" w:rsidP="003A1A2C">
                  <w:pPr>
                    <w:autoSpaceDE w:val="0"/>
                    <w:autoSpaceDN w:val="0"/>
                    <w:adjustRightInd w:val="0"/>
                  </w:pPr>
                  <w:r w:rsidRPr="003A1A2C">
                    <w:t>(12 000 000 x 464 107,14 / (</w:t>
                  </w:r>
                  <w:proofErr w:type="gramStart"/>
                  <w:r w:rsidRPr="003A1A2C">
                    <w:t>12 100 000 - 800 000</w:t>
                  </w:r>
                  <w:proofErr w:type="gramEnd"/>
                  <w:r w:rsidRPr="003A1A2C">
                    <w:t>))</w:t>
                  </w:r>
                </w:p>
              </w:tc>
              <w:tc>
                <w:tcPr>
                  <w:tcW w:w="1474" w:type="dxa"/>
                  <w:tcBorders>
                    <w:top w:val="single" w:sz="4" w:space="0" w:color="auto"/>
                    <w:left w:val="single" w:sz="4" w:space="0" w:color="auto"/>
                    <w:bottom w:val="single" w:sz="4" w:space="0" w:color="auto"/>
                    <w:right w:val="single" w:sz="4" w:space="0" w:color="auto"/>
                  </w:tcBorders>
                </w:tcPr>
                <w:p w14:paraId="3387DDD8" w14:textId="77777777" w:rsidR="003A1A2C" w:rsidRPr="003A1A2C" w:rsidRDefault="003A1A2C" w:rsidP="003A1A2C">
                  <w:pPr>
                    <w:autoSpaceDE w:val="0"/>
                    <w:autoSpaceDN w:val="0"/>
                    <w:adjustRightInd w:val="0"/>
                  </w:pPr>
                  <w:r w:rsidRPr="003A1A2C">
                    <w:t>934 940,48</w:t>
                  </w:r>
                </w:p>
              </w:tc>
              <w:tc>
                <w:tcPr>
                  <w:tcW w:w="1700" w:type="dxa"/>
                  <w:tcBorders>
                    <w:top w:val="single" w:sz="4" w:space="0" w:color="auto"/>
                    <w:left w:val="single" w:sz="4" w:space="0" w:color="auto"/>
                    <w:bottom w:val="single" w:sz="4" w:space="0" w:color="auto"/>
                    <w:right w:val="single" w:sz="4" w:space="0" w:color="auto"/>
                  </w:tcBorders>
                </w:tcPr>
                <w:p w14:paraId="7E5680DB" w14:textId="77777777" w:rsidR="003A1A2C" w:rsidRPr="003A1A2C" w:rsidRDefault="003A1A2C" w:rsidP="003A1A2C">
                  <w:pPr>
                    <w:autoSpaceDE w:val="0"/>
                    <w:autoSpaceDN w:val="0"/>
                    <w:adjustRightInd w:val="0"/>
                  </w:pPr>
                  <w:r w:rsidRPr="003A1A2C">
                    <w:t>10 365 059,52</w:t>
                  </w:r>
                </w:p>
              </w:tc>
              <w:tc>
                <w:tcPr>
                  <w:tcW w:w="1247" w:type="dxa"/>
                  <w:tcBorders>
                    <w:top w:val="single" w:sz="4" w:space="0" w:color="auto"/>
                    <w:left w:val="single" w:sz="4" w:space="0" w:color="auto"/>
                    <w:bottom w:val="single" w:sz="4" w:space="0" w:color="auto"/>
                    <w:right w:val="single" w:sz="4" w:space="0" w:color="auto"/>
                  </w:tcBorders>
                </w:tcPr>
                <w:p w14:paraId="579A4625" w14:textId="77777777" w:rsidR="003A1A2C" w:rsidRPr="003A1A2C" w:rsidRDefault="003A1A2C" w:rsidP="003A1A2C">
                  <w:pPr>
                    <w:autoSpaceDE w:val="0"/>
                    <w:autoSpaceDN w:val="0"/>
                    <w:adjustRightInd w:val="0"/>
                  </w:pPr>
                  <w:r w:rsidRPr="003A1A2C">
                    <w:t>34</w:t>
                  </w:r>
                </w:p>
              </w:tc>
            </w:tr>
            <w:tr w:rsidR="003A1A2C" w:rsidRPr="003A1A2C" w14:paraId="04A0957A" w14:textId="77777777">
              <w:tc>
                <w:tcPr>
                  <w:tcW w:w="963" w:type="dxa"/>
                  <w:tcBorders>
                    <w:top w:val="single" w:sz="4" w:space="0" w:color="auto"/>
                    <w:left w:val="single" w:sz="4" w:space="0" w:color="auto"/>
                    <w:bottom w:val="single" w:sz="4" w:space="0" w:color="auto"/>
                    <w:right w:val="single" w:sz="4" w:space="0" w:color="auto"/>
                  </w:tcBorders>
                </w:tcPr>
                <w:p w14:paraId="173698EE" w14:textId="77777777" w:rsidR="003A1A2C" w:rsidRPr="003A1A2C" w:rsidRDefault="003A1A2C" w:rsidP="003A1A2C">
                  <w:pPr>
                    <w:autoSpaceDE w:val="0"/>
                    <w:autoSpaceDN w:val="0"/>
                    <w:adjustRightInd w:val="0"/>
                  </w:pPr>
                  <w:r w:rsidRPr="003A1A2C">
                    <w:lastRenderedPageBreak/>
                    <w:t>3-й месяц</w:t>
                  </w:r>
                </w:p>
              </w:tc>
              <w:tc>
                <w:tcPr>
                  <w:tcW w:w="1814" w:type="dxa"/>
                  <w:tcBorders>
                    <w:top w:val="single" w:sz="4" w:space="0" w:color="auto"/>
                    <w:left w:val="single" w:sz="4" w:space="0" w:color="auto"/>
                    <w:bottom w:val="single" w:sz="4" w:space="0" w:color="auto"/>
                    <w:right w:val="single" w:sz="4" w:space="0" w:color="auto"/>
                  </w:tcBorders>
                </w:tcPr>
                <w:p w14:paraId="24959CFB" w14:textId="77777777" w:rsidR="003A1A2C" w:rsidRPr="003A1A2C" w:rsidRDefault="003A1A2C" w:rsidP="003A1A2C">
                  <w:pPr>
                    <w:autoSpaceDE w:val="0"/>
                    <w:autoSpaceDN w:val="0"/>
                    <w:adjustRightInd w:val="0"/>
                  </w:pPr>
                  <w:r w:rsidRPr="003A1A2C">
                    <w:t>457 282,04</w:t>
                  </w:r>
                </w:p>
              </w:tc>
              <w:tc>
                <w:tcPr>
                  <w:tcW w:w="1870" w:type="dxa"/>
                  <w:tcBorders>
                    <w:top w:val="single" w:sz="4" w:space="0" w:color="auto"/>
                    <w:left w:val="single" w:sz="4" w:space="0" w:color="auto"/>
                    <w:bottom w:val="single" w:sz="4" w:space="0" w:color="auto"/>
                    <w:right w:val="single" w:sz="4" w:space="0" w:color="auto"/>
                  </w:tcBorders>
                </w:tcPr>
                <w:p w14:paraId="1AB41DB5" w14:textId="77777777" w:rsidR="003A1A2C" w:rsidRPr="003A1A2C" w:rsidRDefault="003A1A2C" w:rsidP="003A1A2C">
                  <w:pPr>
                    <w:autoSpaceDE w:val="0"/>
                    <w:autoSpaceDN w:val="0"/>
                    <w:adjustRightInd w:val="0"/>
                  </w:pPr>
                  <w:r w:rsidRPr="003A1A2C">
                    <w:t>485 609,24</w:t>
                  </w:r>
                </w:p>
              </w:tc>
              <w:tc>
                <w:tcPr>
                  <w:tcW w:w="1474" w:type="dxa"/>
                  <w:tcBorders>
                    <w:top w:val="single" w:sz="4" w:space="0" w:color="auto"/>
                    <w:left w:val="single" w:sz="4" w:space="0" w:color="auto"/>
                    <w:bottom w:val="single" w:sz="4" w:space="0" w:color="auto"/>
                    <w:right w:val="single" w:sz="4" w:space="0" w:color="auto"/>
                  </w:tcBorders>
                </w:tcPr>
                <w:p w14:paraId="0AE4580A" w14:textId="77777777" w:rsidR="003A1A2C" w:rsidRPr="003A1A2C" w:rsidRDefault="003A1A2C" w:rsidP="003A1A2C">
                  <w:pPr>
                    <w:autoSpaceDE w:val="0"/>
                    <w:autoSpaceDN w:val="0"/>
                    <w:adjustRightInd w:val="0"/>
                  </w:pPr>
                  <w:r w:rsidRPr="003A1A2C">
                    <w:t>1 392 222,51</w:t>
                  </w:r>
                </w:p>
              </w:tc>
              <w:tc>
                <w:tcPr>
                  <w:tcW w:w="1700" w:type="dxa"/>
                  <w:tcBorders>
                    <w:top w:val="single" w:sz="4" w:space="0" w:color="auto"/>
                    <w:left w:val="single" w:sz="4" w:space="0" w:color="auto"/>
                    <w:bottom w:val="single" w:sz="4" w:space="0" w:color="auto"/>
                    <w:right w:val="single" w:sz="4" w:space="0" w:color="auto"/>
                  </w:tcBorders>
                </w:tcPr>
                <w:p w14:paraId="75121C58" w14:textId="77777777" w:rsidR="003A1A2C" w:rsidRPr="003A1A2C" w:rsidRDefault="003A1A2C" w:rsidP="003A1A2C">
                  <w:pPr>
                    <w:autoSpaceDE w:val="0"/>
                    <w:autoSpaceDN w:val="0"/>
                    <w:adjustRightInd w:val="0"/>
                  </w:pPr>
                  <w:r w:rsidRPr="003A1A2C">
                    <w:t>9 907 777,49</w:t>
                  </w:r>
                </w:p>
              </w:tc>
              <w:tc>
                <w:tcPr>
                  <w:tcW w:w="1247" w:type="dxa"/>
                  <w:tcBorders>
                    <w:top w:val="single" w:sz="4" w:space="0" w:color="auto"/>
                    <w:left w:val="single" w:sz="4" w:space="0" w:color="auto"/>
                    <w:bottom w:val="single" w:sz="4" w:space="0" w:color="auto"/>
                    <w:right w:val="single" w:sz="4" w:space="0" w:color="auto"/>
                  </w:tcBorders>
                </w:tcPr>
                <w:p w14:paraId="52D65C52" w14:textId="77777777" w:rsidR="003A1A2C" w:rsidRPr="003A1A2C" w:rsidRDefault="003A1A2C" w:rsidP="003A1A2C">
                  <w:pPr>
                    <w:autoSpaceDE w:val="0"/>
                    <w:autoSpaceDN w:val="0"/>
                    <w:adjustRightInd w:val="0"/>
                  </w:pPr>
                  <w:r w:rsidRPr="003A1A2C">
                    <w:t>33</w:t>
                  </w:r>
                </w:p>
              </w:tc>
            </w:tr>
            <w:tr w:rsidR="003A1A2C" w:rsidRPr="003A1A2C" w14:paraId="3FB5549E" w14:textId="77777777">
              <w:tc>
                <w:tcPr>
                  <w:tcW w:w="963" w:type="dxa"/>
                  <w:tcBorders>
                    <w:top w:val="single" w:sz="4" w:space="0" w:color="auto"/>
                    <w:left w:val="single" w:sz="4" w:space="0" w:color="auto"/>
                    <w:bottom w:val="single" w:sz="4" w:space="0" w:color="auto"/>
                    <w:right w:val="single" w:sz="4" w:space="0" w:color="auto"/>
                  </w:tcBorders>
                </w:tcPr>
                <w:p w14:paraId="1F931B13" w14:textId="77777777" w:rsidR="003A1A2C" w:rsidRPr="003A1A2C" w:rsidRDefault="003A1A2C" w:rsidP="003A1A2C">
                  <w:pPr>
                    <w:autoSpaceDE w:val="0"/>
                    <w:autoSpaceDN w:val="0"/>
                    <w:adjustRightInd w:val="0"/>
                  </w:pPr>
                  <w:r w:rsidRPr="003A1A2C">
                    <w:t>4-й месяц</w:t>
                  </w:r>
                </w:p>
              </w:tc>
              <w:tc>
                <w:tcPr>
                  <w:tcW w:w="1814" w:type="dxa"/>
                  <w:tcBorders>
                    <w:top w:val="single" w:sz="4" w:space="0" w:color="auto"/>
                    <w:left w:val="single" w:sz="4" w:space="0" w:color="auto"/>
                    <w:bottom w:val="single" w:sz="4" w:space="0" w:color="auto"/>
                    <w:right w:val="single" w:sz="4" w:space="0" w:color="auto"/>
                  </w:tcBorders>
                </w:tcPr>
                <w:p w14:paraId="698272C1" w14:textId="77777777" w:rsidR="003A1A2C" w:rsidRPr="003A1A2C" w:rsidRDefault="003A1A2C" w:rsidP="003A1A2C">
                  <w:pPr>
                    <w:autoSpaceDE w:val="0"/>
                    <w:autoSpaceDN w:val="0"/>
                    <w:adjustRightInd w:val="0"/>
                  </w:pPr>
                  <w:r w:rsidRPr="003A1A2C">
                    <w:t>450 353,52</w:t>
                  </w:r>
                </w:p>
              </w:tc>
              <w:tc>
                <w:tcPr>
                  <w:tcW w:w="1870" w:type="dxa"/>
                  <w:tcBorders>
                    <w:top w:val="single" w:sz="4" w:space="0" w:color="auto"/>
                    <w:left w:val="single" w:sz="4" w:space="0" w:color="auto"/>
                    <w:bottom w:val="single" w:sz="4" w:space="0" w:color="auto"/>
                    <w:right w:val="single" w:sz="4" w:space="0" w:color="auto"/>
                  </w:tcBorders>
                </w:tcPr>
                <w:p w14:paraId="4C79418F" w14:textId="77777777" w:rsidR="003A1A2C" w:rsidRPr="003A1A2C" w:rsidRDefault="003A1A2C" w:rsidP="003A1A2C">
                  <w:pPr>
                    <w:autoSpaceDE w:val="0"/>
                    <w:autoSpaceDN w:val="0"/>
                    <w:adjustRightInd w:val="0"/>
                  </w:pPr>
                  <w:r w:rsidRPr="003A1A2C">
                    <w:t>478 251,53</w:t>
                  </w:r>
                </w:p>
              </w:tc>
              <w:tc>
                <w:tcPr>
                  <w:tcW w:w="1474" w:type="dxa"/>
                  <w:tcBorders>
                    <w:top w:val="single" w:sz="4" w:space="0" w:color="auto"/>
                    <w:left w:val="single" w:sz="4" w:space="0" w:color="auto"/>
                    <w:bottom w:val="single" w:sz="4" w:space="0" w:color="auto"/>
                    <w:right w:val="single" w:sz="4" w:space="0" w:color="auto"/>
                  </w:tcBorders>
                </w:tcPr>
                <w:p w14:paraId="62D4F6EB" w14:textId="77777777" w:rsidR="003A1A2C" w:rsidRPr="003A1A2C" w:rsidRDefault="003A1A2C" w:rsidP="003A1A2C">
                  <w:pPr>
                    <w:autoSpaceDE w:val="0"/>
                    <w:autoSpaceDN w:val="0"/>
                    <w:adjustRightInd w:val="0"/>
                  </w:pPr>
                  <w:r w:rsidRPr="003A1A2C">
                    <w:t>1 842 576,04</w:t>
                  </w:r>
                </w:p>
              </w:tc>
              <w:tc>
                <w:tcPr>
                  <w:tcW w:w="1700" w:type="dxa"/>
                  <w:tcBorders>
                    <w:top w:val="single" w:sz="4" w:space="0" w:color="auto"/>
                    <w:left w:val="single" w:sz="4" w:space="0" w:color="auto"/>
                    <w:bottom w:val="single" w:sz="4" w:space="0" w:color="auto"/>
                    <w:right w:val="single" w:sz="4" w:space="0" w:color="auto"/>
                  </w:tcBorders>
                </w:tcPr>
                <w:p w14:paraId="1F118BC3" w14:textId="77777777" w:rsidR="003A1A2C" w:rsidRPr="003A1A2C" w:rsidRDefault="003A1A2C" w:rsidP="003A1A2C">
                  <w:pPr>
                    <w:autoSpaceDE w:val="0"/>
                    <w:autoSpaceDN w:val="0"/>
                    <w:adjustRightInd w:val="0"/>
                  </w:pPr>
                  <w:r w:rsidRPr="003A1A2C">
                    <w:t>9 457 423,96</w:t>
                  </w:r>
                </w:p>
              </w:tc>
              <w:tc>
                <w:tcPr>
                  <w:tcW w:w="1247" w:type="dxa"/>
                  <w:tcBorders>
                    <w:top w:val="single" w:sz="4" w:space="0" w:color="auto"/>
                    <w:left w:val="single" w:sz="4" w:space="0" w:color="auto"/>
                    <w:bottom w:val="single" w:sz="4" w:space="0" w:color="auto"/>
                    <w:right w:val="single" w:sz="4" w:space="0" w:color="auto"/>
                  </w:tcBorders>
                </w:tcPr>
                <w:p w14:paraId="7F2B6B03" w14:textId="77777777" w:rsidR="003A1A2C" w:rsidRPr="003A1A2C" w:rsidRDefault="003A1A2C" w:rsidP="003A1A2C">
                  <w:pPr>
                    <w:autoSpaceDE w:val="0"/>
                    <w:autoSpaceDN w:val="0"/>
                    <w:adjustRightInd w:val="0"/>
                  </w:pPr>
                  <w:r w:rsidRPr="003A1A2C">
                    <w:t>32</w:t>
                  </w:r>
                </w:p>
              </w:tc>
            </w:tr>
            <w:tr w:rsidR="003A1A2C" w:rsidRPr="003A1A2C" w14:paraId="4110D3B0" w14:textId="77777777">
              <w:tc>
                <w:tcPr>
                  <w:tcW w:w="963" w:type="dxa"/>
                  <w:tcBorders>
                    <w:top w:val="single" w:sz="4" w:space="0" w:color="auto"/>
                    <w:left w:val="single" w:sz="4" w:space="0" w:color="auto"/>
                    <w:bottom w:val="single" w:sz="4" w:space="0" w:color="auto"/>
                    <w:right w:val="single" w:sz="4" w:space="0" w:color="auto"/>
                  </w:tcBorders>
                </w:tcPr>
                <w:p w14:paraId="2A7BF50F" w14:textId="77777777" w:rsidR="003A1A2C" w:rsidRPr="003A1A2C" w:rsidRDefault="003A1A2C" w:rsidP="003A1A2C">
                  <w:pPr>
                    <w:autoSpaceDE w:val="0"/>
                    <w:autoSpaceDN w:val="0"/>
                    <w:adjustRightInd w:val="0"/>
                  </w:pPr>
                  <w:r w:rsidRPr="003A1A2C">
                    <w:t>5-й месяц</w:t>
                  </w:r>
                </w:p>
              </w:tc>
              <w:tc>
                <w:tcPr>
                  <w:tcW w:w="1814" w:type="dxa"/>
                  <w:tcBorders>
                    <w:top w:val="single" w:sz="4" w:space="0" w:color="auto"/>
                    <w:left w:val="single" w:sz="4" w:space="0" w:color="auto"/>
                    <w:bottom w:val="single" w:sz="4" w:space="0" w:color="auto"/>
                    <w:right w:val="single" w:sz="4" w:space="0" w:color="auto"/>
                  </w:tcBorders>
                </w:tcPr>
                <w:p w14:paraId="70751B1C" w14:textId="77777777" w:rsidR="003A1A2C" w:rsidRPr="003A1A2C" w:rsidRDefault="003A1A2C" w:rsidP="003A1A2C">
                  <w:pPr>
                    <w:autoSpaceDE w:val="0"/>
                    <w:autoSpaceDN w:val="0"/>
                    <w:adjustRightInd w:val="0"/>
                  </w:pPr>
                  <w:r w:rsidRPr="003A1A2C">
                    <w:t>443 316,75</w:t>
                  </w:r>
                </w:p>
              </w:tc>
              <w:tc>
                <w:tcPr>
                  <w:tcW w:w="1870" w:type="dxa"/>
                  <w:tcBorders>
                    <w:top w:val="single" w:sz="4" w:space="0" w:color="auto"/>
                    <w:left w:val="single" w:sz="4" w:space="0" w:color="auto"/>
                    <w:bottom w:val="single" w:sz="4" w:space="0" w:color="auto"/>
                    <w:right w:val="single" w:sz="4" w:space="0" w:color="auto"/>
                  </w:tcBorders>
                </w:tcPr>
                <w:p w14:paraId="579DF922" w14:textId="77777777" w:rsidR="003A1A2C" w:rsidRPr="003A1A2C" w:rsidRDefault="003A1A2C" w:rsidP="003A1A2C">
                  <w:pPr>
                    <w:autoSpaceDE w:val="0"/>
                    <w:autoSpaceDN w:val="0"/>
                    <w:adjustRightInd w:val="0"/>
                  </w:pPr>
                  <w:r w:rsidRPr="003A1A2C">
                    <w:t>470 778,85</w:t>
                  </w:r>
                </w:p>
              </w:tc>
              <w:tc>
                <w:tcPr>
                  <w:tcW w:w="1474" w:type="dxa"/>
                  <w:tcBorders>
                    <w:top w:val="single" w:sz="4" w:space="0" w:color="auto"/>
                    <w:left w:val="single" w:sz="4" w:space="0" w:color="auto"/>
                    <w:bottom w:val="single" w:sz="4" w:space="0" w:color="auto"/>
                    <w:right w:val="single" w:sz="4" w:space="0" w:color="auto"/>
                  </w:tcBorders>
                </w:tcPr>
                <w:p w14:paraId="626B5FD9" w14:textId="77777777" w:rsidR="003A1A2C" w:rsidRPr="003A1A2C" w:rsidRDefault="003A1A2C" w:rsidP="003A1A2C">
                  <w:pPr>
                    <w:autoSpaceDE w:val="0"/>
                    <w:autoSpaceDN w:val="0"/>
                    <w:adjustRightInd w:val="0"/>
                  </w:pPr>
                  <w:r w:rsidRPr="003A1A2C">
                    <w:t>2 285 892,78</w:t>
                  </w:r>
                </w:p>
              </w:tc>
              <w:tc>
                <w:tcPr>
                  <w:tcW w:w="1700" w:type="dxa"/>
                  <w:tcBorders>
                    <w:top w:val="single" w:sz="4" w:space="0" w:color="auto"/>
                    <w:left w:val="single" w:sz="4" w:space="0" w:color="auto"/>
                    <w:bottom w:val="single" w:sz="4" w:space="0" w:color="auto"/>
                    <w:right w:val="single" w:sz="4" w:space="0" w:color="auto"/>
                  </w:tcBorders>
                </w:tcPr>
                <w:p w14:paraId="4C48E125" w14:textId="77777777" w:rsidR="003A1A2C" w:rsidRPr="003A1A2C" w:rsidRDefault="003A1A2C" w:rsidP="003A1A2C">
                  <w:pPr>
                    <w:autoSpaceDE w:val="0"/>
                    <w:autoSpaceDN w:val="0"/>
                    <w:adjustRightInd w:val="0"/>
                  </w:pPr>
                  <w:r w:rsidRPr="003A1A2C">
                    <w:t>9 014 107,22</w:t>
                  </w:r>
                </w:p>
              </w:tc>
              <w:tc>
                <w:tcPr>
                  <w:tcW w:w="1247" w:type="dxa"/>
                  <w:tcBorders>
                    <w:top w:val="single" w:sz="4" w:space="0" w:color="auto"/>
                    <w:left w:val="single" w:sz="4" w:space="0" w:color="auto"/>
                    <w:bottom w:val="single" w:sz="4" w:space="0" w:color="auto"/>
                    <w:right w:val="single" w:sz="4" w:space="0" w:color="auto"/>
                  </w:tcBorders>
                </w:tcPr>
                <w:p w14:paraId="22F23610" w14:textId="77777777" w:rsidR="003A1A2C" w:rsidRPr="003A1A2C" w:rsidRDefault="003A1A2C" w:rsidP="003A1A2C">
                  <w:pPr>
                    <w:autoSpaceDE w:val="0"/>
                    <w:autoSpaceDN w:val="0"/>
                    <w:adjustRightInd w:val="0"/>
                  </w:pPr>
                  <w:r w:rsidRPr="003A1A2C">
                    <w:t>31</w:t>
                  </w:r>
                </w:p>
              </w:tc>
            </w:tr>
            <w:tr w:rsidR="003A1A2C" w:rsidRPr="003A1A2C" w14:paraId="78140E54" w14:textId="77777777">
              <w:tc>
                <w:tcPr>
                  <w:tcW w:w="963" w:type="dxa"/>
                  <w:tcBorders>
                    <w:top w:val="single" w:sz="4" w:space="0" w:color="auto"/>
                    <w:left w:val="single" w:sz="4" w:space="0" w:color="auto"/>
                    <w:bottom w:val="single" w:sz="4" w:space="0" w:color="auto"/>
                    <w:right w:val="single" w:sz="4" w:space="0" w:color="auto"/>
                  </w:tcBorders>
                </w:tcPr>
                <w:p w14:paraId="3D95D28A" w14:textId="77777777" w:rsidR="003A1A2C" w:rsidRPr="003A1A2C" w:rsidRDefault="003A1A2C" w:rsidP="003A1A2C">
                  <w:pPr>
                    <w:autoSpaceDE w:val="0"/>
                    <w:autoSpaceDN w:val="0"/>
                    <w:adjustRightInd w:val="0"/>
                  </w:pPr>
                  <w:r w:rsidRPr="003A1A2C">
                    <w:t>6-й месяц</w:t>
                  </w:r>
                </w:p>
              </w:tc>
              <w:tc>
                <w:tcPr>
                  <w:tcW w:w="1814" w:type="dxa"/>
                  <w:tcBorders>
                    <w:top w:val="single" w:sz="4" w:space="0" w:color="auto"/>
                    <w:left w:val="single" w:sz="4" w:space="0" w:color="auto"/>
                    <w:bottom w:val="single" w:sz="4" w:space="0" w:color="auto"/>
                    <w:right w:val="single" w:sz="4" w:space="0" w:color="auto"/>
                  </w:tcBorders>
                </w:tcPr>
                <w:p w14:paraId="37BADC8A" w14:textId="77777777" w:rsidR="003A1A2C" w:rsidRPr="003A1A2C" w:rsidRDefault="003A1A2C" w:rsidP="003A1A2C">
                  <w:pPr>
                    <w:autoSpaceDE w:val="0"/>
                    <w:autoSpaceDN w:val="0"/>
                    <w:adjustRightInd w:val="0"/>
                  </w:pPr>
                  <w:r w:rsidRPr="003A1A2C">
                    <w:t>436 166,48</w:t>
                  </w:r>
                </w:p>
              </w:tc>
              <w:tc>
                <w:tcPr>
                  <w:tcW w:w="1870" w:type="dxa"/>
                  <w:tcBorders>
                    <w:top w:val="single" w:sz="4" w:space="0" w:color="auto"/>
                    <w:left w:val="single" w:sz="4" w:space="0" w:color="auto"/>
                    <w:bottom w:val="single" w:sz="4" w:space="0" w:color="auto"/>
                    <w:right w:val="single" w:sz="4" w:space="0" w:color="auto"/>
                  </w:tcBorders>
                </w:tcPr>
                <w:p w14:paraId="16AB5CE6" w14:textId="77777777" w:rsidR="003A1A2C" w:rsidRPr="003A1A2C" w:rsidRDefault="003A1A2C" w:rsidP="003A1A2C">
                  <w:pPr>
                    <w:autoSpaceDE w:val="0"/>
                    <w:autoSpaceDN w:val="0"/>
                    <w:adjustRightInd w:val="0"/>
                  </w:pPr>
                  <w:r w:rsidRPr="003A1A2C">
                    <w:t>463 185,64</w:t>
                  </w:r>
                </w:p>
              </w:tc>
              <w:tc>
                <w:tcPr>
                  <w:tcW w:w="1474" w:type="dxa"/>
                  <w:tcBorders>
                    <w:top w:val="single" w:sz="4" w:space="0" w:color="auto"/>
                    <w:left w:val="single" w:sz="4" w:space="0" w:color="auto"/>
                    <w:bottom w:val="single" w:sz="4" w:space="0" w:color="auto"/>
                    <w:right w:val="single" w:sz="4" w:space="0" w:color="auto"/>
                  </w:tcBorders>
                </w:tcPr>
                <w:p w14:paraId="471790F6" w14:textId="77777777" w:rsidR="003A1A2C" w:rsidRPr="003A1A2C" w:rsidRDefault="003A1A2C" w:rsidP="003A1A2C">
                  <w:pPr>
                    <w:autoSpaceDE w:val="0"/>
                    <w:autoSpaceDN w:val="0"/>
                    <w:adjustRightInd w:val="0"/>
                  </w:pPr>
                  <w:r w:rsidRPr="003A1A2C">
                    <w:t>2 722 059,26</w:t>
                  </w:r>
                </w:p>
              </w:tc>
              <w:tc>
                <w:tcPr>
                  <w:tcW w:w="1700" w:type="dxa"/>
                  <w:tcBorders>
                    <w:top w:val="single" w:sz="4" w:space="0" w:color="auto"/>
                    <w:left w:val="single" w:sz="4" w:space="0" w:color="auto"/>
                    <w:bottom w:val="single" w:sz="4" w:space="0" w:color="auto"/>
                    <w:right w:val="single" w:sz="4" w:space="0" w:color="auto"/>
                  </w:tcBorders>
                </w:tcPr>
                <w:p w14:paraId="6E210A0D" w14:textId="77777777" w:rsidR="003A1A2C" w:rsidRPr="003A1A2C" w:rsidRDefault="003A1A2C" w:rsidP="003A1A2C">
                  <w:pPr>
                    <w:autoSpaceDE w:val="0"/>
                    <w:autoSpaceDN w:val="0"/>
                    <w:adjustRightInd w:val="0"/>
                  </w:pPr>
                  <w:r w:rsidRPr="003A1A2C">
                    <w:t>8 577 940,74</w:t>
                  </w:r>
                </w:p>
              </w:tc>
              <w:tc>
                <w:tcPr>
                  <w:tcW w:w="1247" w:type="dxa"/>
                  <w:tcBorders>
                    <w:top w:val="single" w:sz="4" w:space="0" w:color="auto"/>
                    <w:left w:val="single" w:sz="4" w:space="0" w:color="auto"/>
                    <w:bottom w:val="single" w:sz="4" w:space="0" w:color="auto"/>
                    <w:right w:val="single" w:sz="4" w:space="0" w:color="auto"/>
                  </w:tcBorders>
                </w:tcPr>
                <w:p w14:paraId="048B8904" w14:textId="77777777" w:rsidR="003A1A2C" w:rsidRPr="003A1A2C" w:rsidRDefault="003A1A2C" w:rsidP="003A1A2C">
                  <w:pPr>
                    <w:autoSpaceDE w:val="0"/>
                    <w:autoSpaceDN w:val="0"/>
                    <w:adjustRightInd w:val="0"/>
                  </w:pPr>
                  <w:r w:rsidRPr="003A1A2C">
                    <w:t>30</w:t>
                  </w:r>
                </w:p>
              </w:tc>
            </w:tr>
            <w:tr w:rsidR="003A1A2C" w:rsidRPr="003A1A2C" w14:paraId="77FA316E" w14:textId="77777777">
              <w:tc>
                <w:tcPr>
                  <w:tcW w:w="963" w:type="dxa"/>
                  <w:tcBorders>
                    <w:top w:val="single" w:sz="4" w:space="0" w:color="auto"/>
                    <w:left w:val="single" w:sz="4" w:space="0" w:color="auto"/>
                    <w:bottom w:val="single" w:sz="4" w:space="0" w:color="auto"/>
                    <w:right w:val="single" w:sz="4" w:space="0" w:color="auto"/>
                  </w:tcBorders>
                </w:tcPr>
                <w:p w14:paraId="3476AF57" w14:textId="77777777" w:rsidR="003A1A2C" w:rsidRPr="003A1A2C" w:rsidRDefault="003A1A2C" w:rsidP="003A1A2C">
                  <w:pPr>
                    <w:autoSpaceDE w:val="0"/>
                    <w:autoSpaceDN w:val="0"/>
                    <w:adjustRightInd w:val="0"/>
                  </w:pPr>
                  <w:r w:rsidRPr="003A1A2C">
                    <w:t>7-й месяц</w:t>
                  </w:r>
                </w:p>
              </w:tc>
              <w:tc>
                <w:tcPr>
                  <w:tcW w:w="1814" w:type="dxa"/>
                  <w:tcBorders>
                    <w:top w:val="single" w:sz="4" w:space="0" w:color="auto"/>
                    <w:left w:val="single" w:sz="4" w:space="0" w:color="auto"/>
                    <w:bottom w:val="single" w:sz="4" w:space="0" w:color="auto"/>
                    <w:right w:val="single" w:sz="4" w:space="0" w:color="auto"/>
                  </w:tcBorders>
                </w:tcPr>
                <w:p w14:paraId="48317C24" w14:textId="77777777" w:rsidR="003A1A2C" w:rsidRPr="003A1A2C" w:rsidRDefault="003A1A2C" w:rsidP="003A1A2C">
                  <w:pPr>
                    <w:autoSpaceDE w:val="0"/>
                    <w:autoSpaceDN w:val="0"/>
                    <w:adjustRightInd w:val="0"/>
                  </w:pPr>
                  <w:r w:rsidRPr="003A1A2C">
                    <w:t>428 897,04</w:t>
                  </w:r>
                </w:p>
              </w:tc>
              <w:tc>
                <w:tcPr>
                  <w:tcW w:w="1870" w:type="dxa"/>
                  <w:tcBorders>
                    <w:top w:val="single" w:sz="4" w:space="0" w:color="auto"/>
                    <w:left w:val="single" w:sz="4" w:space="0" w:color="auto"/>
                    <w:bottom w:val="single" w:sz="4" w:space="0" w:color="auto"/>
                    <w:right w:val="single" w:sz="4" w:space="0" w:color="auto"/>
                  </w:tcBorders>
                </w:tcPr>
                <w:p w14:paraId="2D743B42" w14:textId="77777777" w:rsidR="003A1A2C" w:rsidRPr="003A1A2C" w:rsidRDefault="003A1A2C" w:rsidP="003A1A2C">
                  <w:pPr>
                    <w:autoSpaceDE w:val="0"/>
                    <w:autoSpaceDN w:val="0"/>
                    <w:adjustRightInd w:val="0"/>
                  </w:pPr>
                  <w:r w:rsidRPr="003A1A2C">
                    <w:t>455 465,88</w:t>
                  </w:r>
                </w:p>
              </w:tc>
              <w:tc>
                <w:tcPr>
                  <w:tcW w:w="1474" w:type="dxa"/>
                  <w:tcBorders>
                    <w:top w:val="single" w:sz="4" w:space="0" w:color="auto"/>
                    <w:left w:val="single" w:sz="4" w:space="0" w:color="auto"/>
                    <w:bottom w:val="single" w:sz="4" w:space="0" w:color="auto"/>
                    <w:right w:val="single" w:sz="4" w:space="0" w:color="auto"/>
                  </w:tcBorders>
                </w:tcPr>
                <w:p w14:paraId="5F122612" w14:textId="77777777" w:rsidR="003A1A2C" w:rsidRPr="003A1A2C" w:rsidRDefault="003A1A2C" w:rsidP="003A1A2C">
                  <w:pPr>
                    <w:autoSpaceDE w:val="0"/>
                    <w:autoSpaceDN w:val="0"/>
                    <w:adjustRightInd w:val="0"/>
                  </w:pPr>
                  <w:r w:rsidRPr="003A1A2C">
                    <w:t>3 150 956,30</w:t>
                  </w:r>
                </w:p>
              </w:tc>
              <w:tc>
                <w:tcPr>
                  <w:tcW w:w="1700" w:type="dxa"/>
                  <w:tcBorders>
                    <w:top w:val="single" w:sz="4" w:space="0" w:color="auto"/>
                    <w:left w:val="single" w:sz="4" w:space="0" w:color="auto"/>
                    <w:bottom w:val="single" w:sz="4" w:space="0" w:color="auto"/>
                    <w:right w:val="single" w:sz="4" w:space="0" w:color="auto"/>
                  </w:tcBorders>
                </w:tcPr>
                <w:p w14:paraId="564B6B3C" w14:textId="77777777" w:rsidR="003A1A2C" w:rsidRPr="003A1A2C" w:rsidRDefault="003A1A2C" w:rsidP="003A1A2C">
                  <w:pPr>
                    <w:autoSpaceDE w:val="0"/>
                    <w:autoSpaceDN w:val="0"/>
                    <w:adjustRightInd w:val="0"/>
                  </w:pPr>
                  <w:r w:rsidRPr="003A1A2C">
                    <w:t>8 149 043,70</w:t>
                  </w:r>
                </w:p>
              </w:tc>
              <w:tc>
                <w:tcPr>
                  <w:tcW w:w="1247" w:type="dxa"/>
                  <w:tcBorders>
                    <w:top w:val="single" w:sz="4" w:space="0" w:color="auto"/>
                    <w:left w:val="single" w:sz="4" w:space="0" w:color="auto"/>
                    <w:bottom w:val="single" w:sz="4" w:space="0" w:color="auto"/>
                    <w:right w:val="single" w:sz="4" w:space="0" w:color="auto"/>
                  </w:tcBorders>
                </w:tcPr>
                <w:p w14:paraId="265DCFD0" w14:textId="77777777" w:rsidR="003A1A2C" w:rsidRPr="003A1A2C" w:rsidRDefault="003A1A2C" w:rsidP="003A1A2C">
                  <w:pPr>
                    <w:autoSpaceDE w:val="0"/>
                    <w:autoSpaceDN w:val="0"/>
                    <w:adjustRightInd w:val="0"/>
                  </w:pPr>
                  <w:r w:rsidRPr="003A1A2C">
                    <w:t>29</w:t>
                  </w:r>
                </w:p>
              </w:tc>
            </w:tr>
            <w:tr w:rsidR="003A1A2C" w:rsidRPr="003A1A2C" w14:paraId="1F1307EA" w14:textId="77777777">
              <w:tc>
                <w:tcPr>
                  <w:tcW w:w="963" w:type="dxa"/>
                  <w:tcBorders>
                    <w:top w:val="single" w:sz="4" w:space="0" w:color="auto"/>
                    <w:left w:val="single" w:sz="4" w:space="0" w:color="auto"/>
                    <w:bottom w:val="single" w:sz="4" w:space="0" w:color="auto"/>
                    <w:right w:val="single" w:sz="4" w:space="0" w:color="auto"/>
                  </w:tcBorders>
                </w:tcPr>
                <w:p w14:paraId="5447451E" w14:textId="77777777" w:rsidR="003A1A2C" w:rsidRPr="003A1A2C" w:rsidRDefault="003A1A2C" w:rsidP="003A1A2C">
                  <w:pPr>
                    <w:autoSpaceDE w:val="0"/>
                    <w:autoSpaceDN w:val="0"/>
                    <w:adjustRightInd w:val="0"/>
                  </w:pPr>
                  <w:r w:rsidRPr="003A1A2C">
                    <w:t>8-й месяц</w:t>
                  </w:r>
                </w:p>
              </w:tc>
              <w:tc>
                <w:tcPr>
                  <w:tcW w:w="1814" w:type="dxa"/>
                  <w:tcBorders>
                    <w:top w:val="single" w:sz="4" w:space="0" w:color="auto"/>
                    <w:left w:val="single" w:sz="4" w:space="0" w:color="auto"/>
                    <w:bottom w:val="single" w:sz="4" w:space="0" w:color="auto"/>
                    <w:right w:val="single" w:sz="4" w:space="0" w:color="auto"/>
                  </w:tcBorders>
                </w:tcPr>
                <w:p w14:paraId="4D3368FD" w14:textId="77777777" w:rsidR="003A1A2C" w:rsidRPr="003A1A2C" w:rsidRDefault="003A1A2C" w:rsidP="003A1A2C">
                  <w:pPr>
                    <w:autoSpaceDE w:val="0"/>
                    <w:autoSpaceDN w:val="0"/>
                    <w:adjustRightInd w:val="0"/>
                  </w:pPr>
                  <w:r w:rsidRPr="003A1A2C">
                    <w:t>421 502,26</w:t>
                  </w:r>
                </w:p>
              </w:tc>
              <w:tc>
                <w:tcPr>
                  <w:tcW w:w="1870" w:type="dxa"/>
                  <w:tcBorders>
                    <w:top w:val="single" w:sz="4" w:space="0" w:color="auto"/>
                    <w:left w:val="single" w:sz="4" w:space="0" w:color="auto"/>
                    <w:bottom w:val="single" w:sz="4" w:space="0" w:color="auto"/>
                    <w:right w:val="single" w:sz="4" w:space="0" w:color="auto"/>
                  </w:tcBorders>
                </w:tcPr>
                <w:p w14:paraId="484F8AA0" w14:textId="77777777" w:rsidR="003A1A2C" w:rsidRPr="003A1A2C" w:rsidRDefault="003A1A2C" w:rsidP="003A1A2C">
                  <w:pPr>
                    <w:autoSpaceDE w:val="0"/>
                    <w:autoSpaceDN w:val="0"/>
                    <w:adjustRightInd w:val="0"/>
                  </w:pPr>
                  <w:r w:rsidRPr="003A1A2C">
                    <w:t>447 613,02</w:t>
                  </w:r>
                </w:p>
              </w:tc>
              <w:tc>
                <w:tcPr>
                  <w:tcW w:w="1474" w:type="dxa"/>
                  <w:tcBorders>
                    <w:top w:val="single" w:sz="4" w:space="0" w:color="auto"/>
                    <w:left w:val="single" w:sz="4" w:space="0" w:color="auto"/>
                    <w:bottom w:val="single" w:sz="4" w:space="0" w:color="auto"/>
                    <w:right w:val="single" w:sz="4" w:space="0" w:color="auto"/>
                  </w:tcBorders>
                </w:tcPr>
                <w:p w14:paraId="2E85F85D" w14:textId="77777777" w:rsidR="003A1A2C" w:rsidRPr="003A1A2C" w:rsidRDefault="003A1A2C" w:rsidP="003A1A2C">
                  <w:pPr>
                    <w:autoSpaceDE w:val="0"/>
                    <w:autoSpaceDN w:val="0"/>
                    <w:adjustRightInd w:val="0"/>
                  </w:pPr>
                  <w:r w:rsidRPr="003A1A2C">
                    <w:t>3 572 458,56</w:t>
                  </w:r>
                </w:p>
              </w:tc>
              <w:tc>
                <w:tcPr>
                  <w:tcW w:w="1700" w:type="dxa"/>
                  <w:tcBorders>
                    <w:top w:val="single" w:sz="4" w:space="0" w:color="auto"/>
                    <w:left w:val="single" w:sz="4" w:space="0" w:color="auto"/>
                    <w:bottom w:val="single" w:sz="4" w:space="0" w:color="auto"/>
                    <w:right w:val="single" w:sz="4" w:space="0" w:color="auto"/>
                  </w:tcBorders>
                </w:tcPr>
                <w:p w14:paraId="6495D243" w14:textId="77777777" w:rsidR="003A1A2C" w:rsidRPr="003A1A2C" w:rsidRDefault="003A1A2C" w:rsidP="003A1A2C">
                  <w:pPr>
                    <w:autoSpaceDE w:val="0"/>
                    <w:autoSpaceDN w:val="0"/>
                    <w:adjustRightInd w:val="0"/>
                  </w:pPr>
                  <w:r w:rsidRPr="003A1A2C">
                    <w:t>7 727 541,44</w:t>
                  </w:r>
                </w:p>
              </w:tc>
              <w:tc>
                <w:tcPr>
                  <w:tcW w:w="1247" w:type="dxa"/>
                  <w:tcBorders>
                    <w:top w:val="single" w:sz="4" w:space="0" w:color="auto"/>
                    <w:left w:val="single" w:sz="4" w:space="0" w:color="auto"/>
                    <w:bottom w:val="single" w:sz="4" w:space="0" w:color="auto"/>
                    <w:right w:val="single" w:sz="4" w:space="0" w:color="auto"/>
                  </w:tcBorders>
                </w:tcPr>
                <w:p w14:paraId="62B0434F" w14:textId="77777777" w:rsidR="003A1A2C" w:rsidRPr="003A1A2C" w:rsidRDefault="003A1A2C" w:rsidP="003A1A2C">
                  <w:pPr>
                    <w:autoSpaceDE w:val="0"/>
                    <w:autoSpaceDN w:val="0"/>
                    <w:adjustRightInd w:val="0"/>
                  </w:pPr>
                  <w:r w:rsidRPr="003A1A2C">
                    <w:t>28</w:t>
                  </w:r>
                </w:p>
              </w:tc>
            </w:tr>
            <w:tr w:rsidR="003A1A2C" w:rsidRPr="003A1A2C" w14:paraId="1C24A237" w14:textId="77777777">
              <w:tc>
                <w:tcPr>
                  <w:tcW w:w="963" w:type="dxa"/>
                  <w:tcBorders>
                    <w:top w:val="single" w:sz="4" w:space="0" w:color="auto"/>
                    <w:left w:val="single" w:sz="4" w:space="0" w:color="auto"/>
                    <w:bottom w:val="single" w:sz="4" w:space="0" w:color="auto"/>
                    <w:right w:val="single" w:sz="4" w:space="0" w:color="auto"/>
                  </w:tcBorders>
                </w:tcPr>
                <w:p w14:paraId="38236A29" w14:textId="77777777" w:rsidR="003A1A2C" w:rsidRPr="003A1A2C" w:rsidRDefault="003A1A2C" w:rsidP="003A1A2C">
                  <w:pPr>
                    <w:autoSpaceDE w:val="0"/>
                    <w:autoSpaceDN w:val="0"/>
                    <w:adjustRightInd w:val="0"/>
                  </w:pPr>
                  <w:r w:rsidRPr="003A1A2C">
                    <w:t>9-й месяц</w:t>
                  </w:r>
                </w:p>
              </w:tc>
              <w:tc>
                <w:tcPr>
                  <w:tcW w:w="1814" w:type="dxa"/>
                  <w:tcBorders>
                    <w:top w:val="single" w:sz="4" w:space="0" w:color="auto"/>
                    <w:left w:val="single" w:sz="4" w:space="0" w:color="auto"/>
                    <w:bottom w:val="single" w:sz="4" w:space="0" w:color="auto"/>
                    <w:right w:val="single" w:sz="4" w:space="0" w:color="auto"/>
                  </w:tcBorders>
                </w:tcPr>
                <w:p w14:paraId="41AC6BAE" w14:textId="77777777" w:rsidR="003A1A2C" w:rsidRPr="003A1A2C" w:rsidRDefault="003A1A2C" w:rsidP="003A1A2C">
                  <w:pPr>
                    <w:autoSpaceDE w:val="0"/>
                    <w:autoSpaceDN w:val="0"/>
                    <w:adjustRightInd w:val="0"/>
                  </w:pPr>
                  <w:r w:rsidRPr="003A1A2C">
                    <w:t>413 975,43</w:t>
                  </w:r>
                </w:p>
              </w:tc>
              <w:tc>
                <w:tcPr>
                  <w:tcW w:w="1870" w:type="dxa"/>
                  <w:tcBorders>
                    <w:top w:val="single" w:sz="4" w:space="0" w:color="auto"/>
                    <w:left w:val="single" w:sz="4" w:space="0" w:color="auto"/>
                    <w:bottom w:val="single" w:sz="4" w:space="0" w:color="auto"/>
                    <w:right w:val="single" w:sz="4" w:space="0" w:color="auto"/>
                  </w:tcBorders>
                </w:tcPr>
                <w:p w14:paraId="0EABC250" w14:textId="77777777" w:rsidR="003A1A2C" w:rsidRPr="003A1A2C" w:rsidRDefault="003A1A2C" w:rsidP="003A1A2C">
                  <w:pPr>
                    <w:autoSpaceDE w:val="0"/>
                    <w:autoSpaceDN w:val="0"/>
                    <w:adjustRightInd w:val="0"/>
                  </w:pPr>
                  <w:r w:rsidRPr="003A1A2C">
                    <w:t>439 619,93</w:t>
                  </w:r>
                </w:p>
              </w:tc>
              <w:tc>
                <w:tcPr>
                  <w:tcW w:w="1474" w:type="dxa"/>
                  <w:tcBorders>
                    <w:top w:val="single" w:sz="4" w:space="0" w:color="auto"/>
                    <w:left w:val="single" w:sz="4" w:space="0" w:color="auto"/>
                    <w:bottom w:val="single" w:sz="4" w:space="0" w:color="auto"/>
                    <w:right w:val="single" w:sz="4" w:space="0" w:color="auto"/>
                  </w:tcBorders>
                </w:tcPr>
                <w:p w14:paraId="6E4A3134" w14:textId="77777777" w:rsidR="003A1A2C" w:rsidRPr="003A1A2C" w:rsidRDefault="003A1A2C" w:rsidP="003A1A2C">
                  <w:pPr>
                    <w:autoSpaceDE w:val="0"/>
                    <w:autoSpaceDN w:val="0"/>
                    <w:adjustRightInd w:val="0"/>
                  </w:pPr>
                  <w:r w:rsidRPr="003A1A2C">
                    <w:t>3 986 433,99</w:t>
                  </w:r>
                </w:p>
              </w:tc>
              <w:tc>
                <w:tcPr>
                  <w:tcW w:w="1700" w:type="dxa"/>
                  <w:tcBorders>
                    <w:top w:val="single" w:sz="4" w:space="0" w:color="auto"/>
                    <w:left w:val="single" w:sz="4" w:space="0" w:color="auto"/>
                    <w:bottom w:val="single" w:sz="4" w:space="0" w:color="auto"/>
                    <w:right w:val="single" w:sz="4" w:space="0" w:color="auto"/>
                  </w:tcBorders>
                </w:tcPr>
                <w:p w14:paraId="2F4E964C" w14:textId="77777777" w:rsidR="003A1A2C" w:rsidRPr="003A1A2C" w:rsidRDefault="003A1A2C" w:rsidP="003A1A2C">
                  <w:pPr>
                    <w:autoSpaceDE w:val="0"/>
                    <w:autoSpaceDN w:val="0"/>
                    <w:adjustRightInd w:val="0"/>
                  </w:pPr>
                  <w:r w:rsidRPr="003A1A2C">
                    <w:t>7 313 566,01</w:t>
                  </w:r>
                </w:p>
              </w:tc>
              <w:tc>
                <w:tcPr>
                  <w:tcW w:w="1247" w:type="dxa"/>
                  <w:tcBorders>
                    <w:top w:val="single" w:sz="4" w:space="0" w:color="auto"/>
                    <w:left w:val="single" w:sz="4" w:space="0" w:color="auto"/>
                    <w:bottom w:val="single" w:sz="4" w:space="0" w:color="auto"/>
                    <w:right w:val="single" w:sz="4" w:space="0" w:color="auto"/>
                  </w:tcBorders>
                </w:tcPr>
                <w:p w14:paraId="74E8A591" w14:textId="77777777" w:rsidR="003A1A2C" w:rsidRPr="003A1A2C" w:rsidRDefault="003A1A2C" w:rsidP="003A1A2C">
                  <w:pPr>
                    <w:autoSpaceDE w:val="0"/>
                    <w:autoSpaceDN w:val="0"/>
                    <w:adjustRightInd w:val="0"/>
                  </w:pPr>
                  <w:r w:rsidRPr="003A1A2C">
                    <w:t>27</w:t>
                  </w:r>
                </w:p>
              </w:tc>
            </w:tr>
            <w:tr w:rsidR="003A1A2C" w:rsidRPr="003A1A2C" w14:paraId="16C01318" w14:textId="77777777">
              <w:tc>
                <w:tcPr>
                  <w:tcW w:w="963" w:type="dxa"/>
                  <w:tcBorders>
                    <w:top w:val="single" w:sz="4" w:space="0" w:color="auto"/>
                    <w:left w:val="single" w:sz="4" w:space="0" w:color="auto"/>
                    <w:bottom w:val="single" w:sz="4" w:space="0" w:color="auto"/>
                    <w:right w:val="single" w:sz="4" w:space="0" w:color="auto"/>
                  </w:tcBorders>
                </w:tcPr>
                <w:p w14:paraId="446FD93E" w14:textId="77777777" w:rsidR="003A1A2C" w:rsidRPr="003A1A2C" w:rsidRDefault="003A1A2C" w:rsidP="003A1A2C">
                  <w:pPr>
                    <w:autoSpaceDE w:val="0"/>
                    <w:autoSpaceDN w:val="0"/>
                    <w:adjustRightInd w:val="0"/>
                  </w:pPr>
                  <w:r w:rsidRPr="003A1A2C">
                    <w:t>10-й месяц</w:t>
                  </w:r>
                </w:p>
              </w:tc>
              <w:tc>
                <w:tcPr>
                  <w:tcW w:w="1814" w:type="dxa"/>
                  <w:tcBorders>
                    <w:top w:val="single" w:sz="4" w:space="0" w:color="auto"/>
                    <w:left w:val="single" w:sz="4" w:space="0" w:color="auto"/>
                    <w:bottom w:val="single" w:sz="4" w:space="0" w:color="auto"/>
                    <w:right w:val="single" w:sz="4" w:space="0" w:color="auto"/>
                  </w:tcBorders>
                </w:tcPr>
                <w:p w14:paraId="11EE0162" w14:textId="77777777" w:rsidR="003A1A2C" w:rsidRPr="003A1A2C" w:rsidRDefault="003A1A2C" w:rsidP="003A1A2C">
                  <w:pPr>
                    <w:autoSpaceDE w:val="0"/>
                    <w:autoSpaceDN w:val="0"/>
                    <w:adjustRightInd w:val="0"/>
                  </w:pPr>
                  <w:r w:rsidRPr="003A1A2C">
                    <w:t>406 309,22</w:t>
                  </w:r>
                </w:p>
              </w:tc>
              <w:tc>
                <w:tcPr>
                  <w:tcW w:w="1870" w:type="dxa"/>
                  <w:tcBorders>
                    <w:top w:val="single" w:sz="4" w:space="0" w:color="auto"/>
                    <w:left w:val="single" w:sz="4" w:space="0" w:color="auto"/>
                    <w:bottom w:val="single" w:sz="4" w:space="0" w:color="auto"/>
                    <w:right w:val="single" w:sz="4" w:space="0" w:color="auto"/>
                  </w:tcBorders>
                </w:tcPr>
                <w:p w14:paraId="72B7C89E" w14:textId="77777777" w:rsidR="003A1A2C" w:rsidRPr="003A1A2C" w:rsidRDefault="003A1A2C" w:rsidP="003A1A2C">
                  <w:pPr>
                    <w:autoSpaceDE w:val="0"/>
                    <w:autoSpaceDN w:val="0"/>
                    <w:adjustRightInd w:val="0"/>
                  </w:pPr>
                  <w:r w:rsidRPr="003A1A2C">
                    <w:t>431 478,82</w:t>
                  </w:r>
                </w:p>
              </w:tc>
              <w:tc>
                <w:tcPr>
                  <w:tcW w:w="1474" w:type="dxa"/>
                  <w:tcBorders>
                    <w:top w:val="single" w:sz="4" w:space="0" w:color="auto"/>
                    <w:left w:val="single" w:sz="4" w:space="0" w:color="auto"/>
                    <w:bottom w:val="single" w:sz="4" w:space="0" w:color="auto"/>
                    <w:right w:val="single" w:sz="4" w:space="0" w:color="auto"/>
                  </w:tcBorders>
                </w:tcPr>
                <w:p w14:paraId="0F984233" w14:textId="77777777" w:rsidR="003A1A2C" w:rsidRPr="003A1A2C" w:rsidRDefault="003A1A2C" w:rsidP="003A1A2C">
                  <w:pPr>
                    <w:autoSpaceDE w:val="0"/>
                    <w:autoSpaceDN w:val="0"/>
                    <w:adjustRightInd w:val="0"/>
                  </w:pPr>
                  <w:r w:rsidRPr="003A1A2C">
                    <w:t>4 392 743,22</w:t>
                  </w:r>
                </w:p>
              </w:tc>
              <w:tc>
                <w:tcPr>
                  <w:tcW w:w="1700" w:type="dxa"/>
                  <w:tcBorders>
                    <w:top w:val="single" w:sz="4" w:space="0" w:color="auto"/>
                    <w:left w:val="single" w:sz="4" w:space="0" w:color="auto"/>
                    <w:bottom w:val="single" w:sz="4" w:space="0" w:color="auto"/>
                    <w:right w:val="single" w:sz="4" w:space="0" w:color="auto"/>
                  </w:tcBorders>
                </w:tcPr>
                <w:p w14:paraId="5F30481C" w14:textId="77777777" w:rsidR="003A1A2C" w:rsidRPr="003A1A2C" w:rsidRDefault="003A1A2C" w:rsidP="003A1A2C">
                  <w:pPr>
                    <w:autoSpaceDE w:val="0"/>
                    <w:autoSpaceDN w:val="0"/>
                    <w:adjustRightInd w:val="0"/>
                  </w:pPr>
                  <w:r w:rsidRPr="003A1A2C">
                    <w:t>6 907 256,78</w:t>
                  </w:r>
                </w:p>
              </w:tc>
              <w:tc>
                <w:tcPr>
                  <w:tcW w:w="1247" w:type="dxa"/>
                  <w:tcBorders>
                    <w:top w:val="single" w:sz="4" w:space="0" w:color="auto"/>
                    <w:left w:val="single" w:sz="4" w:space="0" w:color="auto"/>
                    <w:bottom w:val="single" w:sz="4" w:space="0" w:color="auto"/>
                    <w:right w:val="single" w:sz="4" w:space="0" w:color="auto"/>
                  </w:tcBorders>
                </w:tcPr>
                <w:p w14:paraId="5A4B531B" w14:textId="77777777" w:rsidR="003A1A2C" w:rsidRPr="003A1A2C" w:rsidRDefault="003A1A2C" w:rsidP="003A1A2C">
                  <w:pPr>
                    <w:autoSpaceDE w:val="0"/>
                    <w:autoSpaceDN w:val="0"/>
                    <w:adjustRightInd w:val="0"/>
                  </w:pPr>
                  <w:r w:rsidRPr="003A1A2C">
                    <w:t>26</w:t>
                  </w:r>
                </w:p>
              </w:tc>
            </w:tr>
            <w:tr w:rsidR="003A1A2C" w:rsidRPr="003A1A2C" w14:paraId="1BDC886A" w14:textId="77777777">
              <w:tc>
                <w:tcPr>
                  <w:tcW w:w="963" w:type="dxa"/>
                  <w:tcBorders>
                    <w:top w:val="single" w:sz="4" w:space="0" w:color="auto"/>
                    <w:left w:val="single" w:sz="4" w:space="0" w:color="auto"/>
                    <w:bottom w:val="single" w:sz="4" w:space="0" w:color="auto"/>
                    <w:right w:val="single" w:sz="4" w:space="0" w:color="auto"/>
                  </w:tcBorders>
                </w:tcPr>
                <w:p w14:paraId="61A942DA" w14:textId="77777777" w:rsidR="003A1A2C" w:rsidRPr="003A1A2C" w:rsidRDefault="003A1A2C" w:rsidP="003A1A2C">
                  <w:pPr>
                    <w:autoSpaceDE w:val="0"/>
                    <w:autoSpaceDN w:val="0"/>
                    <w:adjustRightInd w:val="0"/>
                  </w:pPr>
                  <w:r w:rsidRPr="003A1A2C">
                    <w:t>11-й месяц</w:t>
                  </w:r>
                </w:p>
              </w:tc>
              <w:tc>
                <w:tcPr>
                  <w:tcW w:w="1814" w:type="dxa"/>
                  <w:tcBorders>
                    <w:top w:val="single" w:sz="4" w:space="0" w:color="auto"/>
                    <w:left w:val="single" w:sz="4" w:space="0" w:color="auto"/>
                    <w:bottom w:val="single" w:sz="4" w:space="0" w:color="auto"/>
                    <w:right w:val="single" w:sz="4" w:space="0" w:color="auto"/>
                  </w:tcBorders>
                </w:tcPr>
                <w:p w14:paraId="35769BCF" w14:textId="77777777" w:rsidR="003A1A2C" w:rsidRPr="003A1A2C" w:rsidRDefault="003A1A2C" w:rsidP="003A1A2C">
                  <w:pPr>
                    <w:autoSpaceDE w:val="0"/>
                    <w:autoSpaceDN w:val="0"/>
                    <w:adjustRightInd w:val="0"/>
                  </w:pPr>
                  <w:r w:rsidRPr="003A1A2C">
                    <w:t>398 495,58</w:t>
                  </w:r>
                </w:p>
              </w:tc>
              <w:tc>
                <w:tcPr>
                  <w:tcW w:w="1870" w:type="dxa"/>
                  <w:tcBorders>
                    <w:top w:val="single" w:sz="4" w:space="0" w:color="auto"/>
                    <w:left w:val="single" w:sz="4" w:space="0" w:color="auto"/>
                    <w:bottom w:val="single" w:sz="4" w:space="0" w:color="auto"/>
                    <w:right w:val="single" w:sz="4" w:space="0" w:color="auto"/>
                  </w:tcBorders>
                </w:tcPr>
                <w:p w14:paraId="22441C48" w14:textId="77777777" w:rsidR="003A1A2C" w:rsidRPr="003A1A2C" w:rsidRDefault="003A1A2C" w:rsidP="003A1A2C">
                  <w:pPr>
                    <w:autoSpaceDE w:val="0"/>
                    <w:autoSpaceDN w:val="0"/>
                    <w:adjustRightInd w:val="0"/>
                  </w:pPr>
                  <w:r w:rsidRPr="003A1A2C">
                    <w:t>423 181,15</w:t>
                  </w:r>
                </w:p>
              </w:tc>
              <w:tc>
                <w:tcPr>
                  <w:tcW w:w="1474" w:type="dxa"/>
                  <w:tcBorders>
                    <w:top w:val="single" w:sz="4" w:space="0" w:color="auto"/>
                    <w:left w:val="single" w:sz="4" w:space="0" w:color="auto"/>
                    <w:bottom w:val="single" w:sz="4" w:space="0" w:color="auto"/>
                    <w:right w:val="single" w:sz="4" w:space="0" w:color="auto"/>
                  </w:tcBorders>
                </w:tcPr>
                <w:p w14:paraId="29FDC5F5" w14:textId="77777777" w:rsidR="003A1A2C" w:rsidRPr="003A1A2C" w:rsidRDefault="003A1A2C" w:rsidP="003A1A2C">
                  <w:pPr>
                    <w:autoSpaceDE w:val="0"/>
                    <w:autoSpaceDN w:val="0"/>
                    <w:adjustRightInd w:val="0"/>
                  </w:pPr>
                  <w:r w:rsidRPr="003A1A2C">
                    <w:t>4 791 238,80</w:t>
                  </w:r>
                </w:p>
              </w:tc>
              <w:tc>
                <w:tcPr>
                  <w:tcW w:w="1700" w:type="dxa"/>
                  <w:tcBorders>
                    <w:top w:val="single" w:sz="4" w:space="0" w:color="auto"/>
                    <w:left w:val="single" w:sz="4" w:space="0" w:color="auto"/>
                    <w:bottom w:val="single" w:sz="4" w:space="0" w:color="auto"/>
                    <w:right w:val="single" w:sz="4" w:space="0" w:color="auto"/>
                  </w:tcBorders>
                </w:tcPr>
                <w:p w14:paraId="07A00CA4" w14:textId="77777777" w:rsidR="003A1A2C" w:rsidRPr="003A1A2C" w:rsidRDefault="003A1A2C" w:rsidP="003A1A2C">
                  <w:pPr>
                    <w:autoSpaceDE w:val="0"/>
                    <w:autoSpaceDN w:val="0"/>
                    <w:adjustRightInd w:val="0"/>
                  </w:pPr>
                  <w:r w:rsidRPr="003A1A2C">
                    <w:t>6 508 761,20</w:t>
                  </w:r>
                </w:p>
              </w:tc>
              <w:tc>
                <w:tcPr>
                  <w:tcW w:w="1247" w:type="dxa"/>
                  <w:tcBorders>
                    <w:top w:val="single" w:sz="4" w:space="0" w:color="auto"/>
                    <w:left w:val="single" w:sz="4" w:space="0" w:color="auto"/>
                    <w:bottom w:val="single" w:sz="4" w:space="0" w:color="auto"/>
                    <w:right w:val="single" w:sz="4" w:space="0" w:color="auto"/>
                  </w:tcBorders>
                </w:tcPr>
                <w:p w14:paraId="2211B1BE" w14:textId="77777777" w:rsidR="003A1A2C" w:rsidRPr="003A1A2C" w:rsidRDefault="003A1A2C" w:rsidP="003A1A2C">
                  <w:pPr>
                    <w:autoSpaceDE w:val="0"/>
                    <w:autoSpaceDN w:val="0"/>
                    <w:adjustRightInd w:val="0"/>
                  </w:pPr>
                  <w:r w:rsidRPr="003A1A2C">
                    <w:t>25</w:t>
                  </w:r>
                </w:p>
              </w:tc>
            </w:tr>
            <w:tr w:rsidR="003A1A2C" w:rsidRPr="003A1A2C" w14:paraId="45B4109A" w14:textId="77777777">
              <w:tc>
                <w:tcPr>
                  <w:tcW w:w="963" w:type="dxa"/>
                  <w:tcBorders>
                    <w:top w:val="single" w:sz="4" w:space="0" w:color="auto"/>
                    <w:left w:val="single" w:sz="4" w:space="0" w:color="auto"/>
                    <w:bottom w:val="single" w:sz="4" w:space="0" w:color="auto"/>
                    <w:right w:val="single" w:sz="4" w:space="0" w:color="auto"/>
                  </w:tcBorders>
                </w:tcPr>
                <w:p w14:paraId="7669FB6F" w14:textId="77777777" w:rsidR="003A1A2C" w:rsidRPr="003A1A2C" w:rsidRDefault="003A1A2C" w:rsidP="003A1A2C">
                  <w:pPr>
                    <w:autoSpaceDE w:val="0"/>
                    <w:autoSpaceDN w:val="0"/>
                    <w:adjustRightInd w:val="0"/>
                  </w:pPr>
                  <w:r w:rsidRPr="003A1A2C">
                    <w:t>12-й месяц</w:t>
                  </w:r>
                </w:p>
              </w:tc>
              <w:tc>
                <w:tcPr>
                  <w:tcW w:w="1814" w:type="dxa"/>
                  <w:tcBorders>
                    <w:top w:val="single" w:sz="4" w:space="0" w:color="auto"/>
                    <w:left w:val="single" w:sz="4" w:space="0" w:color="auto"/>
                    <w:bottom w:val="single" w:sz="4" w:space="0" w:color="auto"/>
                    <w:right w:val="single" w:sz="4" w:space="0" w:color="auto"/>
                  </w:tcBorders>
                </w:tcPr>
                <w:p w14:paraId="5ADFC29D" w14:textId="77777777" w:rsidR="003A1A2C" w:rsidRPr="003A1A2C" w:rsidRDefault="003A1A2C" w:rsidP="003A1A2C">
                  <w:pPr>
                    <w:autoSpaceDE w:val="0"/>
                    <w:autoSpaceDN w:val="0"/>
                    <w:adjustRightInd w:val="0"/>
                  </w:pPr>
                  <w:r w:rsidRPr="003A1A2C">
                    <w:t>390 525,67</w:t>
                  </w:r>
                </w:p>
              </w:tc>
              <w:tc>
                <w:tcPr>
                  <w:tcW w:w="1870" w:type="dxa"/>
                  <w:tcBorders>
                    <w:top w:val="single" w:sz="4" w:space="0" w:color="auto"/>
                    <w:left w:val="single" w:sz="4" w:space="0" w:color="auto"/>
                    <w:bottom w:val="single" w:sz="4" w:space="0" w:color="auto"/>
                    <w:right w:val="single" w:sz="4" w:space="0" w:color="auto"/>
                  </w:tcBorders>
                </w:tcPr>
                <w:p w14:paraId="5539F373" w14:textId="77777777" w:rsidR="003A1A2C" w:rsidRPr="003A1A2C" w:rsidRDefault="003A1A2C" w:rsidP="003A1A2C">
                  <w:pPr>
                    <w:autoSpaceDE w:val="0"/>
                    <w:autoSpaceDN w:val="0"/>
                    <w:adjustRightInd w:val="0"/>
                  </w:pPr>
                  <w:r w:rsidRPr="003A1A2C">
                    <w:t>414 717,53</w:t>
                  </w:r>
                </w:p>
              </w:tc>
              <w:tc>
                <w:tcPr>
                  <w:tcW w:w="1474" w:type="dxa"/>
                  <w:tcBorders>
                    <w:top w:val="single" w:sz="4" w:space="0" w:color="auto"/>
                    <w:left w:val="single" w:sz="4" w:space="0" w:color="auto"/>
                    <w:bottom w:val="single" w:sz="4" w:space="0" w:color="auto"/>
                    <w:right w:val="single" w:sz="4" w:space="0" w:color="auto"/>
                  </w:tcBorders>
                </w:tcPr>
                <w:p w14:paraId="2B3D6AA1" w14:textId="77777777" w:rsidR="003A1A2C" w:rsidRPr="003A1A2C" w:rsidRDefault="003A1A2C" w:rsidP="003A1A2C">
                  <w:pPr>
                    <w:autoSpaceDE w:val="0"/>
                    <w:autoSpaceDN w:val="0"/>
                    <w:adjustRightInd w:val="0"/>
                  </w:pPr>
                  <w:r w:rsidRPr="003A1A2C">
                    <w:t>5 181 764,47</w:t>
                  </w:r>
                </w:p>
              </w:tc>
              <w:tc>
                <w:tcPr>
                  <w:tcW w:w="1700" w:type="dxa"/>
                  <w:tcBorders>
                    <w:top w:val="single" w:sz="4" w:space="0" w:color="auto"/>
                    <w:left w:val="single" w:sz="4" w:space="0" w:color="auto"/>
                    <w:bottom w:val="single" w:sz="4" w:space="0" w:color="auto"/>
                    <w:right w:val="single" w:sz="4" w:space="0" w:color="auto"/>
                  </w:tcBorders>
                </w:tcPr>
                <w:p w14:paraId="6E3072E2" w14:textId="77777777" w:rsidR="003A1A2C" w:rsidRPr="003A1A2C" w:rsidRDefault="003A1A2C" w:rsidP="003A1A2C">
                  <w:pPr>
                    <w:autoSpaceDE w:val="0"/>
                    <w:autoSpaceDN w:val="0"/>
                    <w:adjustRightInd w:val="0"/>
                  </w:pPr>
                  <w:r w:rsidRPr="003A1A2C">
                    <w:t>6 118 235,53</w:t>
                  </w:r>
                </w:p>
              </w:tc>
              <w:tc>
                <w:tcPr>
                  <w:tcW w:w="1247" w:type="dxa"/>
                  <w:tcBorders>
                    <w:top w:val="single" w:sz="4" w:space="0" w:color="auto"/>
                    <w:left w:val="single" w:sz="4" w:space="0" w:color="auto"/>
                    <w:bottom w:val="single" w:sz="4" w:space="0" w:color="auto"/>
                    <w:right w:val="single" w:sz="4" w:space="0" w:color="auto"/>
                  </w:tcBorders>
                </w:tcPr>
                <w:p w14:paraId="53B4447B" w14:textId="77777777" w:rsidR="003A1A2C" w:rsidRPr="003A1A2C" w:rsidRDefault="003A1A2C" w:rsidP="003A1A2C">
                  <w:pPr>
                    <w:autoSpaceDE w:val="0"/>
                    <w:autoSpaceDN w:val="0"/>
                    <w:adjustRightInd w:val="0"/>
                  </w:pPr>
                  <w:r w:rsidRPr="003A1A2C">
                    <w:t>24</w:t>
                  </w:r>
                </w:p>
              </w:tc>
            </w:tr>
            <w:tr w:rsidR="003A1A2C" w:rsidRPr="003A1A2C" w14:paraId="6A0A45CA" w14:textId="77777777">
              <w:tc>
                <w:tcPr>
                  <w:tcW w:w="963" w:type="dxa"/>
                  <w:tcBorders>
                    <w:top w:val="single" w:sz="4" w:space="0" w:color="auto"/>
                    <w:left w:val="single" w:sz="4" w:space="0" w:color="auto"/>
                    <w:bottom w:val="single" w:sz="4" w:space="0" w:color="auto"/>
                    <w:right w:val="single" w:sz="4" w:space="0" w:color="auto"/>
                  </w:tcBorders>
                </w:tcPr>
                <w:p w14:paraId="27EDCFB2" w14:textId="77777777" w:rsidR="003A1A2C" w:rsidRPr="003A1A2C" w:rsidRDefault="003A1A2C" w:rsidP="003A1A2C">
                  <w:pPr>
                    <w:autoSpaceDE w:val="0"/>
                    <w:autoSpaceDN w:val="0"/>
                    <w:adjustRightInd w:val="0"/>
                  </w:pPr>
                  <w:r w:rsidRPr="003A1A2C">
                    <w:t>13-й месяц</w:t>
                  </w:r>
                </w:p>
              </w:tc>
              <w:tc>
                <w:tcPr>
                  <w:tcW w:w="1814" w:type="dxa"/>
                  <w:tcBorders>
                    <w:top w:val="single" w:sz="4" w:space="0" w:color="auto"/>
                    <w:left w:val="single" w:sz="4" w:space="0" w:color="auto"/>
                    <w:bottom w:val="single" w:sz="4" w:space="0" w:color="auto"/>
                    <w:right w:val="single" w:sz="4" w:space="0" w:color="auto"/>
                  </w:tcBorders>
                </w:tcPr>
                <w:p w14:paraId="69459AC8" w14:textId="77777777" w:rsidR="003A1A2C" w:rsidRPr="003A1A2C" w:rsidRDefault="003A1A2C" w:rsidP="003A1A2C">
                  <w:pPr>
                    <w:autoSpaceDE w:val="0"/>
                    <w:autoSpaceDN w:val="0"/>
                    <w:adjustRightInd w:val="0"/>
                  </w:pPr>
                  <w:r w:rsidRPr="003A1A2C">
                    <w:t>382 389,72</w:t>
                  </w:r>
                </w:p>
              </w:tc>
              <w:tc>
                <w:tcPr>
                  <w:tcW w:w="1870" w:type="dxa"/>
                  <w:tcBorders>
                    <w:top w:val="single" w:sz="4" w:space="0" w:color="auto"/>
                    <w:left w:val="single" w:sz="4" w:space="0" w:color="auto"/>
                    <w:bottom w:val="single" w:sz="4" w:space="0" w:color="auto"/>
                    <w:right w:val="single" w:sz="4" w:space="0" w:color="auto"/>
                  </w:tcBorders>
                </w:tcPr>
                <w:p w14:paraId="2E4FD08F" w14:textId="77777777" w:rsidR="003A1A2C" w:rsidRPr="003A1A2C" w:rsidRDefault="003A1A2C" w:rsidP="003A1A2C">
                  <w:pPr>
                    <w:autoSpaceDE w:val="0"/>
                    <w:autoSpaceDN w:val="0"/>
                    <w:adjustRightInd w:val="0"/>
                  </w:pPr>
                  <w:r w:rsidRPr="003A1A2C">
                    <w:t>406 077,58</w:t>
                  </w:r>
                </w:p>
              </w:tc>
              <w:tc>
                <w:tcPr>
                  <w:tcW w:w="1474" w:type="dxa"/>
                  <w:tcBorders>
                    <w:top w:val="single" w:sz="4" w:space="0" w:color="auto"/>
                    <w:left w:val="single" w:sz="4" w:space="0" w:color="auto"/>
                    <w:bottom w:val="single" w:sz="4" w:space="0" w:color="auto"/>
                    <w:right w:val="single" w:sz="4" w:space="0" w:color="auto"/>
                  </w:tcBorders>
                </w:tcPr>
                <w:p w14:paraId="4700D8FD" w14:textId="77777777" w:rsidR="003A1A2C" w:rsidRPr="003A1A2C" w:rsidRDefault="003A1A2C" w:rsidP="003A1A2C">
                  <w:pPr>
                    <w:autoSpaceDE w:val="0"/>
                    <w:autoSpaceDN w:val="0"/>
                    <w:adjustRightInd w:val="0"/>
                  </w:pPr>
                  <w:r w:rsidRPr="003A1A2C">
                    <w:t>5 564 154,19</w:t>
                  </w:r>
                </w:p>
              </w:tc>
              <w:tc>
                <w:tcPr>
                  <w:tcW w:w="1700" w:type="dxa"/>
                  <w:tcBorders>
                    <w:top w:val="single" w:sz="4" w:space="0" w:color="auto"/>
                    <w:left w:val="single" w:sz="4" w:space="0" w:color="auto"/>
                    <w:bottom w:val="single" w:sz="4" w:space="0" w:color="auto"/>
                    <w:right w:val="single" w:sz="4" w:space="0" w:color="auto"/>
                  </w:tcBorders>
                </w:tcPr>
                <w:p w14:paraId="06912FFD" w14:textId="77777777" w:rsidR="003A1A2C" w:rsidRPr="003A1A2C" w:rsidRDefault="003A1A2C" w:rsidP="003A1A2C">
                  <w:pPr>
                    <w:autoSpaceDE w:val="0"/>
                    <w:autoSpaceDN w:val="0"/>
                    <w:adjustRightInd w:val="0"/>
                  </w:pPr>
                  <w:r w:rsidRPr="003A1A2C">
                    <w:t>5 735 845,81</w:t>
                  </w:r>
                </w:p>
              </w:tc>
              <w:tc>
                <w:tcPr>
                  <w:tcW w:w="1247" w:type="dxa"/>
                  <w:tcBorders>
                    <w:top w:val="single" w:sz="4" w:space="0" w:color="auto"/>
                    <w:left w:val="single" w:sz="4" w:space="0" w:color="auto"/>
                    <w:bottom w:val="single" w:sz="4" w:space="0" w:color="auto"/>
                    <w:right w:val="single" w:sz="4" w:space="0" w:color="auto"/>
                  </w:tcBorders>
                </w:tcPr>
                <w:p w14:paraId="0AEABABB" w14:textId="77777777" w:rsidR="003A1A2C" w:rsidRPr="003A1A2C" w:rsidRDefault="003A1A2C" w:rsidP="003A1A2C">
                  <w:pPr>
                    <w:autoSpaceDE w:val="0"/>
                    <w:autoSpaceDN w:val="0"/>
                    <w:adjustRightInd w:val="0"/>
                  </w:pPr>
                  <w:r w:rsidRPr="003A1A2C">
                    <w:t>23</w:t>
                  </w:r>
                </w:p>
              </w:tc>
            </w:tr>
            <w:tr w:rsidR="003A1A2C" w:rsidRPr="003A1A2C" w14:paraId="41F61AC9" w14:textId="77777777">
              <w:tc>
                <w:tcPr>
                  <w:tcW w:w="963" w:type="dxa"/>
                  <w:tcBorders>
                    <w:top w:val="single" w:sz="4" w:space="0" w:color="auto"/>
                    <w:left w:val="single" w:sz="4" w:space="0" w:color="auto"/>
                    <w:bottom w:val="single" w:sz="4" w:space="0" w:color="auto"/>
                    <w:right w:val="single" w:sz="4" w:space="0" w:color="auto"/>
                  </w:tcBorders>
                </w:tcPr>
                <w:p w14:paraId="27243685" w14:textId="77777777" w:rsidR="003A1A2C" w:rsidRPr="003A1A2C" w:rsidRDefault="003A1A2C" w:rsidP="003A1A2C">
                  <w:pPr>
                    <w:autoSpaceDE w:val="0"/>
                    <w:autoSpaceDN w:val="0"/>
                    <w:adjustRightInd w:val="0"/>
                  </w:pPr>
                  <w:r w:rsidRPr="003A1A2C">
                    <w:lastRenderedPageBreak/>
                    <w:t>14-й месяц</w:t>
                  </w:r>
                </w:p>
              </w:tc>
              <w:tc>
                <w:tcPr>
                  <w:tcW w:w="1814" w:type="dxa"/>
                  <w:tcBorders>
                    <w:top w:val="single" w:sz="4" w:space="0" w:color="auto"/>
                    <w:left w:val="single" w:sz="4" w:space="0" w:color="auto"/>
                    <w:bottom w:val="single" w:sz="4" w:space="0" w:color="auto"/>
                    <w:right w:val="single" w:sz="4" w:space="0" w:color="auto"/>
                  </w:tcBorders>
                </w:tcPr>
                <w:p w14:paraId="334C4184" w14:textId="77777777" w:rsidR="003A1A2C" w:rsidRPr="003A1A2C" w:rsidRDefault="003A1A2C" w:rsidP="003A1A2C">
                  <w:pPr>
                    <w:autoSpaceDE w:val="0"/>
                    <w:autoSpaceDN w:val="0"/>
                    <w:adjustRightInd w:val="0"/>
                  </w:pPr>
                  <w:r w:rsidRPr="003A1A2C">
                    <w:t>374 076,90</w:t>
                  </w:r>
                </w:p>
              </w:tc>
              <w:tc>
                <w:tcPr>
                  <w:tcW w:w="1870" w:type="dxa"/>
                  <w:tcBorders>
                    <w:top w:val="single" w:sz="4" w:space="0" w:color="auto"/>
                    <w:left w:val="single" w:sz="4" w:space="0" w:color="auto"/>
                    <w:bottom w:val="single" w:sz="4" w:space="0" w:color="auto"/>
                    <w:right w:val="single" w:sz="4" w:space="0" w:color="auto"/>
                  </w:tcBorders>
                </w:tcPr>
                <w:p w14:paraId="0F7A3D72" w14:textId="77777777" w:rsidR="003A1A2C" w:rsidRPr="003A1A2C" w:rsidRDefault="003A1A2C" w:rsidP="003A1A2C">
                  <w:pPr>
                    <w:autoSpaceDE w:val="0"/>
                    <w:autoSpaceDN w:val="0"/>
                    <w:adjustRightInd w:val="0"/>
                  </w:pPr>
                  <w:r w:rsidRPr="003A1A2C">
                    <w:t>397 249,81</w:t>
                  </w:r>
                </w:p>
              </w:tc>
              <w:tc>
                <w:tcPr>
                  <w:tcW w:w="1474" w:type="dxa"/>
                  <w:tcBorders>
                    <w:top w:val="single" w:sz="4" w:space="0" w:color="auto"/>
                    <w:left w:val="single" w:sz="4" w:space="0" w:color="auto"/>
                    <w:bottom w:val="single" w:sz="4" w:space="0" w:color="auto"/>
                    <w:right w:val="single" w:sz="4" w:space="0" w:color="auto"/>
                  </w:tcBorders>
                </w:tcPr>
                <w:p w14:paraId="5F9405BF" w14:textId="77777777" w:rsidR="003A1A2C" w:rsidRPr="003A1A2C" w:rsidRDefault="003A1A2C" w:rsidP="003A1A2C">
                  <w:pPr>
                    <w:autoSpaceDE w:val="0"/>
                    <w:autoSpaceDN w:val="0"/>
                    <w:adjustRightInd w:val="0"/>
                  </w:pPr>
                  <w:r w:rsidRPr="003A1A2C">
                    <w:t>5 938 231,09</w:t>
                  </w:r>
                </w:p>
              </w:tc>
              <w:tc>
                <w:tcPr>
                  <w:tcW w:w="1700" w:type="dxa"/>
                  <w:tcBorders>
                    <w:top w:val="single" w:sz="4" w:space="0" w:color="auto"/>
                    <w:left w:val="single" w:sz="4" w:space="0" w:color="auto"/>
                    <w:bottom w:val="single" w:sz="4" w:space="0" w:color="auto"/>
                    <w:right w:val="single" w:sz="4" w:space="0" w:color="auto"/>
                  </w:tcBorders>
                </w:tcPr>
                <w:p w14:paraId="4CAD473A" w14:textId="77777777" w:rsidR="003A1A2C" w:rsidRPr="003A1A2C" w:rsidRDefault="003A1A2C" w:rsidP="003A1A2C">
                  <w:pPr>
                    <w:autoSpaceDE w:val="0"/>
                    <w:autoSpaceDN w:val="0"/>
                    <w:adjustRightInd w:val="0"/>
                  </w:pPr>
                  <w:r w:rsidRPr="003A1A2C">
                    <w:t>5 361 768,91</w:t>
                  </w:r>
                </w:p>
              </w:tc>
              <w:tc>
                <w:tcPr>
                  <w:tcW w:w="1247" w:type="dxa"/>
                  <w:tcBorders>
                    <w:top w:val="single" w:sz="4" w:space="0" w:color="auto"/>
                    <w:left w:val="single" w:sz="4" w:space="0" w:color="auto"/>
                    <w:bottom w:val="single" w:sz="4" w:space="0" w:color="auto"/>
                    <w:right w:val="single" w:sz="4" w:space="0" w:color="auto"/>
                  </w:tcBorders>
                </w:tcPr>
                <w:p w14:paraId="2E9269EB" w14:textId="77777777" w:rsidR="003A1A2C" w:rsidRPr="003A1A2C" w:rsidRDefault="003A1A2C" w:rsidP="003A1A2C">
                  <w:pPr>
                    <w:autoSpaceDE w:val="0"/>
                    <w:autoSpaceDN w:val="0"/>
                    <w:adjustRightInd w:val="0"/>
                  </w:pPr>
                  <w:r w:rsidRPr="003A1A2C">
                    <w:t>22</w:t>
                  </w:r>
                </w:p>
              </w:tc>
            </w:tr>
            <w:tr w:rsidR="003A1A2C" w:rsidRPr="003A1A2C" w14:paraId="1CBA90E0" w14:textId="77777777">
              <w:tc>
                <w:tcPr>
                  <w:tcW w:w="963" w:type="dxa"/>
                  <w:tcBorders>
                    <w:top w:val="single" w:sz="4" w:space="0" w:color="auto"/>
                    <w:left w:val="single" w:sz="4" w:space="0" w:color="auto"/>
                    <w:bottom w:val="single" w:sz="4" w:space="0" w:color="auto"/>
                    <w:right w:val="single" w:sz="4" w:space="0" w:color="auto"/>
                  </w:tcBorders>
                </w:tcPr>
                <w:p w14:paraId="196E76A0" w14:textId="77777777" w:rsidR="003A1A2C" w:rsidRPr="003A1A2C" w:rsidRDefault="003A1A2C" w:rsidP="003A1A2C">
                  <w:pPr>
                    <w:autoSpaceDE w:val="0"/>
                    <w:autoSpaceDN w:val="0"/>
                    <w:adjustRightInd w:val="0"/>
                  </w:pPr>
                  <w:r w:rsidRPr="003A1A2C">
                    <w:t>15-й месяц</w:t>
                  </w:r>
                </w:p>
              </w:tc>
              <w:tc>
                <w:tcPr>
                  <w:tcW w:w="1814" w:type="dxa"/>
                  <w:tcBorders>
                    <w:top w:val="single" w:sz="4" w:space="0" w:color="auto"/>
                    <w:left w:val="single" w:sz="4" w:space="0" w:color="auto"/>
                    <w:bottom w:val="single" w:sz="4" w:space="0" w:color="auto"/>
                    <w:right w:val="single" w:sz="4" w:space="0" w:color="auto"/>
                  </w:tcBorders>
                </w:tcPr>
                <w:p w14:paraId="3DC9974A" w14:textId="77777777" w:rsidR="003A1A2C" w:rsidRPr="003A1A2C" w:rsidRDefault="003A1A2C" w:rsidP="003A1A2C">
                  <w:pPr>
                    <w:autoSpaceDE w:val="0"/>
                    <w:autoSpaceDN w:val="0"/>
                    <w:adjustRightInd w:val="0"/>
                  </w:pPr>
                  <w:r w:rsidRPr="003A1A2C">
                    <w:t>365 575,15</w:t>
                  </w:r>
                </w:p>
              </w:tc>
              <w:tc>
                <w:tcPr>
                  <w:tcW w:w="1870" w:type="dxa"/>
                  <w:tcBorders>
                    <w:top w:val="single" w:sz="4" w:space="0" w:color="auto"/>
                    <w:left w:val="single" w:sz="4" w:space="0" w:color="auto"/>
                    <w:bottom w:val="single" w:sz="4" w:space="0" w:color="auto"/>
                    <w:right w:val="single" w:sz="4" w:space="0" w:color="auto"/>
                  </w:tcBorders>
                </w:tcPr>
                <w:p w14:paraId="79BDD070" w14:textId="77777777" w:rsidR="003A1A2C" w:rsidRPr="003A1A2C" w:rsidRDefault="003A1A2C" w:rsidP="003A1A2C">
                  <w:pPr>
                    <w:autoSpaceDE w:val="0"/>
                    <w:autoSpaceDN w:val="0"/>
                    <w:adjustRightInd w:val="0"/>
                  </w:pPr>
                  <w:r w:rsidRPr="003A1A2C">
                    <w:t>388 221,40</w:t>
                  </w:r>
                </w:p>
              </w:tc>
              <w:tc>
                <w:tcPr>
                  <w:tcW w:w="1474" w:type="dxa"/>
                  <w:tcBorders>
                    <w:top w:val="single" w:sz="4" w:space="0" w:color="auto"/>
                    <w:left w:val="single" w:sz="4" w:space="0" w:color="auto"/>
                    <w:bottom w:val="single" w:sz="4" w:space="0" w:color="auto"/>
                    <w:right w:val="single" w:sz="4" w:space="0" w:color="auto"/>
                  </w:tcBorders>
                </w:tcPr>
                <w:p w14:paraId="01F261BC" w14:textId="77777777" w:rsidR="003A1A2C" w:rsidRPr="003A1A2C" w:rsidRDefault="003A1A2C" w:rsidP="003A1A2C">
                  <w:pPr>
                    <w:autoSpaceDE w:val="0"/>
                    <w:autoSpaceDN w:val="0"/>
                    <w:adjustRightInd w:val="0"/>
                  </w:pPr>
                  <w:r w:rsidRPr="003A1A2C">
                    <w:t>6 303 806,25</w:t>
                  </w:r>
                </w:p>
              </w:tc>
              <w:tc>
                <w:tcPr>
                  <w:tcW w:w="1700" w:type="dxa"/>
                  <w:tcBorders>
                    <w:top w:val="single" w:sz="4" w:space="0" w:color="auto"/>
                    <w:left w:val="single" w:sz="4" w:space="0" w:color="auto"/>
                    <w:bottom w:val="single" w:sz="4" w:space="0" w:color="auto"/>
                    <w:right w:val="single" w:sz="4" w:space="0" w:color="auto"/>
                  </w:tcBorders>
                </w:tcPr>
                <w:p w14:paraId="4A9C2550" w14:textId="77777777" w:rsidR="003A1A2C" w:rsidRPr="003A1A2C" w:rsidRDefault="003A1A2C" w:rsidP="003A1A2C">
                  <w:pPr>
                    <w:autoSpaceDE w:val="0"/>
                    <w:autoSpaceDN w:val="0"/>
                    <w:adjustRightInd w:val="0"/>
                  </w:pPr>
                  <w:r w:rsidRPr="003A1A2C">
                    <w:t>4 996 193,75</w:t>
                  </w:r>
                </w:p>
              </w:tc>
              <w:tc>
                <w:tcPr>
                  <w:tcW w:w="1247" w:type="dxa"/>
                  <w:tcBorders>
                    <w:top w:val="single" w:sz="4" w:space="0" w:color="auto"/>
                    <w:left w:val="single" w:sz="4" w:space="0" w:color="auto"/>
                    <w:bottom w:val="single" w:sz="4" w:space="0" w:color="auto"/>
                    <w:right w:val="single" w:sz="4" w:space="0" w:color="auto"/>
                  </w:tcBorders>
                </w:tcPr>
                <w:p w14:paraId="63505ADC" w14:textId="77777777" w:rsidR="003A1A2C" w:rsidRPr="003A1A2C" w:rsidRDefault="003A1A2C" w:rsidP="003A1A2C">
                  <w:pPr>
                    <w:autoSpaceDE w:val="0"/>
                    <w:autoSpaceDN w:val="0"/>
                    <w:adjustRightInd w:val="0"/>
                  </w:pPr>
                  <w:r w:rsidRPr="003A1A2C">
                    <w:t>21</w:t>
                  </w:r>
                </w:p>
              </w:tc>
            </w:tr>
            <w:tr w:rsidR="003A1A2C" w:rsidRPr="003A1A2C" w14:paraId="301D5EF2" w14:textId="77777777">
              <w:tc>
                <w:tcPr>
                  <w:tcW w:w="963" w:type="dxa"/>
                  <w:tcBorders>
                    <w:top w:val="single" w:sz="4" w:space="0" w:color="auto"/>
                    <w:left w:val="single" w:sz="4" w:space="0" w:color="auto"/>
                    <w:bottom w:val="single" w:sz="4" w:space="0" w:color="auto"/>
                    <w:right w:val="single" w:sz="4" w:space="0" w:color="auto"/>
                  </w:tcBorders>
                </w:tcPr>
                <w:p w14:paraId="3C54AAE1" w14:textId="77777777" w:rsidR="003A1A2C" w:rsidRPr="003A1A2C" w:rsidRDefault="003A1A2C" w:rsidP="003A1A2C">
                  <w:pPr>
                    <w:autoSpaceDE w:val="0"/>
                    <w:autoSpaceDN w:val="0"/>
                    <w:adjustRightInd w:val="0"/>
                  </w:pPr>
                  <w:r w:rsidRPr="003A1A2C">
                    <w:t>16-й месяц</w:t>
                  </w:r>
                </w:p>
              </w:tc>
              <w:tc>
                <w:tcPr>
                  <w:tcW w:w="1814" w:type="dxa"/>
                  <w:tcBorders>
                    <w:top w:val="single" w:sz="4" w:space="0" w:color="auto"/>
                    <w:left w:val="single" w:sz="4" w:space="0" w:color="auto"/>
                    <w:bottom w:val="single" w:sz="4" w:space="0" w:color="auto"/>
                    <w:right w:val="single" w:sz="4" w:space="0" w:color="auto"/>
                  </w:tcBorders>
                </w:tcPr>
                <w:p w14:paraId="172C5AD9" w14:textId="77777777" w:rsidR="003A1A2C" w:rsidRPr="003A1A2C" w:rsidRDefault="003A1A2C" w:rsidP="003A1A2C">
                  <w:pPr>
                    <w:autoSpaceDE w:val="0"/>
                    <w:autoSpaceDN w:val="0"/>
                    <w:adjustRightInd w:val="0"/>
                  </w:pPr>
                  <w:r w:rsidRPr="003A1A2C">
                    <w:t>356 870,98</w:t>
                  </w:r>
                </w:p>
              </w:tc>
              <w:tc>
                <w:tcPr>
                  <w:tcW w:w="1870" w:type="dxa"/>
                  <w:tcBorders>
                    <w:top w:val="single" w:sz="4" w:space="0" w:color="auto"/>
                    <w:left w:val="single" w:sz="4" w:space="0" w:color="auto"/>
                    <w:bottom w:val="single" w:sz="4" w:space="0" w:color="auto"/>
                    <w:right w:val="single" w:sz="4" w:space="0" w:color="auto"/>
                  </w:tcBorders>
                </w:tcPr>
                <w:p w14:paraId="1BA5F9E5" w14:textId="77777777" w:rsidR="003A1A2C" w:rsidRPr="003A1A2C" w:rsidRDefault="003A1A2C" w:rsidP="003A1A2C">
                  <w:pPr>
                    <w:autoSpaceDE w:val="0"/>
                    <w:autoSpaceDN w:val="0"/>
                    <w:adjustRightInd w:val="0"/>
                  </w:pPr>
                  <w:r w:rsidRPr="003A1A2C">
                    <w:t>378 978,03</w:t>
                  </w:r>
                </w:p>
              </w:tc>
              <w:tc>
                <w:tcPr>
                  <w:tcW w:w="1474" w:type="dxa"/>
                  <w:tcBorders>
                    <w:top w:val="single" w:sz="4" w:space="0" w:color="auto"/>
                    <w:left w:val="single" w:sz="4" w:space="0" w:color="auto"/>
                    <w:bottom w:val="single" w:sz="4" w:space="0" w:color="auto"/>
                    <w:right w:val="single" w:sz="4" w:space="0" w:color="auto"/>
                  </w:tcBorders>
                </w:tcPr>
                <w:p w14:paraId="49708F79" w14:textId="77777777" w:rsidR="003A1A2C" w:rsidRPr="003A1A2C" w:rsidRDefault="003A1A2C" w:rsidP="003A1A2C">
                  <w:pPr>
                    <w:autoSpaceDE w:val="0"/>
                    <w:autoSpaceDN w:val="0"/>
                    <w:adjustRightInd w:val="0"/>
                  </w:pPr>
                  <w:r w:rsidRPr="003A1A2C">
                    <w:t>6 660 677,23</w:t>
                  </w:r>
                </w:p>
              </w:tc>
              <w:tc>
                <w:tcPr>
                  <w:tcW w:w="1700" w:type="dxa"/>
                  <w:tcBorders>
                    <w:top w:val="single" w:sz="4" w:space="0" w:color="auto"/>
                    <w:left w:val="single" w:sz="4" w:space="0" w:color="auto"/>
                    <w:bottom w:val="single" w:sz="4" w:space="0" w:color="auto"/>
                    <w:right w:val="single" w:sz="4" w:space="0" w:color="auto"/>
                  </w:tcBorders>
                </w:tcPr>
                <w:p w14:paraId="7E3CE128" w14:textId="77777777" w:rsidR="003A1A2C" w:rsidRPr="003A1A2C" w:rsidRDefault="003A1A2C" w:rsidP="003A1A2C">
                  <w:pPr>
                    <w:autoSpaceDE w:val="0"/>
                    <w:autoSpaceDN w:val="0"/>
                    <w:adjustRightInd w:val="0"/>
                  </w:pPr>
                  <w:r w:rsidRPr="003A1A2C">
                    <w:t>4 639 322,77</w:t>
                  </w:r>
                </w:p>
              </w:tc>
              <w:tc>
                <w:tcPr>
                  <w:tcW w:w="1247" w:type="dxa"/>
                  <w:tcBorders>
                    <w:top w:val="single" w:sz="4" w:space="0" w:color="auto"/>
                    <w:left w:val="single" w:sz="4" w:space="0" w:color="auto"/>
                    <w:bottom w:val="single" w:sz="4" w:space="0" w:color="auto"/>
                    <w:right w:val="single" w:sz="4" w:space="0" w:color="auto"/>
                  </w:tcBorders>
                </w:tcPr>
                <w:p w14:paraId="0096B153" w14:textId="77777777" w:rsidR="003A1A2C" w:rsidRPr="003A1A2C" w:rsidRDefault="003A1A2C" w:rsidP="003A1A2C">
                  <w:pPr>
                    <w:autoSpaceDE w:val="0"/>
                    <w:autoSpaceDN w:val="0"/>
                    <w:adjustRightInd w:val="0"/>
                  </w:pPr>
                  <w:r w:rsidRPr="003A1A2C">
                    <w:t>20</w:t>
                  </w:r>
                </w:p>
              </w:tc>
            </w:tr>
            <w:tr w:rsidR="003A1A2C" w:rsidRPr="003A1A2C" w14:paraId="3C6B10F4" w14:textId="77777777">
              <w:tc>
                <w:tcPr>
                  <w:tcW w:w="963" w:type="dxa"/>
                  <w:tcBorders>
                    <w:top w:val="single" w:sz="4" w:space="0" w:color="auto"/>
                    <w:left w:val="single" w:sz="4" w:space="0" w:color="auto"/>
                    <w:bottom w:val="single" w:sz="4" w:space="0" w:color="auto"/>
                    <w:right w:val="single" w:sz="4" w:space="0" w:color="auto"/>
                  </w:tcBorders>
                </w:tcPr>
                <w:p w14:paraId="71D040AE" w14:textId="77777777" w:rsidR="003A1A2C" w:rsidRPr="003A1A2C" w:rsidRDefault="003A1A2C" w:rsidP="003A1A2C">
                  <w:pPr>
                    <w:autoSpaceDE w:val="0"/>
                    <w:autoSpaceDN w:val="0"/>
                    <w:adjustRightInd w:val="0"/>
                  </w:pPr>
                  <w:r w:rsidRPr="003A1A2C">
                    <w:t>17-й месяц</w:t>
                  </w:r>
                </w:p>
              </w:tc>
              <w:tc>
                <w:tcPr>
                  <w:tcW w:w="1814" w:type="dxa"/>
                  <w:tcBorders>
                    <w:top w:val="single" w:sz="4" w:space="0" w:color="auto"/>
                    <w:left w:val="single" w:sz="4" w:space="0" w:color="auto"/>
                    <w:bottom w:val="single" w:sz="4" w:space="0" w:color="auto"/>
                    <w:right w:val="single" w:sz="4" w:space="0" w:color="auto"/>
                  </w:tcBorders>
                </w:tcPr>
                <w:p w14:paraId="5D4E4596" w14:textId="77777777" w:rsidR="003A1A2C" w:rsidRPr="003A1A2C" w:rsidRDefault="003A1A2C" w:rsidP="003A1A2C">
                  <w:pPr>
                    <w:autoSpaceDE w:val="0"/>
                    <w:autoSpaceDN w:val="0"/>
                    <w:adjustRightInd w:val="0"/>
                  </w:pPr>
                  <w:r w:rsidRPr="003A1A2C">
                    <w:t>347 949,21</w:t>
                  </w:r>
                </w:p>
              </w:tc>
              <w:tc>
                <w:tcPr>
                  <w:tcW w:w="1870" w:type="dxa"/>
                  <w:tcBorders>
                    <w:top w:val="single" w:sz="4" w:space="0" w:color="auto"/>
                    <w:left w:val="single" w:sz="4" w:space="0" w:color="auto"/>
                    <w:bottom w:val="single" w:sz="4" w:space="0" w:color="auto"/>
                    <w:right w:val="single" w:sz="4" w:space="0" w:color="auto"/>
                  </w:tcBorders>
                </w:tcPr>
                <w:p w14:paraId="1ED08328" w14:textId="77777777" w:rsidR="003A1A2C" w:rsidRPr="003A1A2C" w:rsidRDefault="003A1A2C" w:rsidP="003A1A2C">
                  <w:pPr>
                    <w:autoSpaceDE w:val="0"/>
                    <w:autoSpaceDN w:val="0"/>
                    <w:adjustRightInd w:val="0"/>
                  </w:pPr>
                  <w:r w:rsidRPr="003A1A2C">
                    <w:t>369 503,58</w:t>
                  </w:r>
                </w:p>
              </w:tc>
              <w:tc>
                <w:tcPr>
                  <w:tcW w:w="1474" w:type="dxa"/>
                  <w:tcBorders>
                    <w:top w:val="single" w:sz="4" w:space="0" w:color="auto"/>
                    <w:left w:val="single" w:sz="4" w:space="0" w:color="auto"/>
                    <w:bottom w:val="single" w:sz="4" w:space="0" w:color="auto"/>
                    <w:right w:val="single" w:sz="4" w:space="0" w:color="auto"/>
                  </w:tcBorders>
                </w:tcPr>
                <w:p w14:paraId="40444C14" w14:textId="77777777" w:rsidR="003A1A2C" w:rsidRPr="003A1A2C" w:rsidRDefault="003A1A2C" w:rsidP="003A1A2C">
                  <w:pPr>
                    <w:autoSpaceDE w:val="0"/>
                    <w:autoSpaceDN w:val="0"/>
                    <w:adjustRightInd w:val="0"/>
                  </w:pPr>
                  <w:r w:rsidRPr="003A1A2C">
                    <w:t>7 008 626,44</w:t>
                  </w:r>
                </w:p>
              </w:tc>
              <w:tc>
                <w:tcPr>
                  <w:tcW w:w="1700" w:type="dxa"/>
                  <w:tcBorders>
                    <w:top w:val="single" w:sz="4" w:space="0" w:color="auto"/>
                    <w:left w:val="single" w:sz="4" w:space="0" w:color="auto"/>
                    <w:bottom w:val="single" w:sz="4" w:space="0" w:color="auto"/>
                    <w:right w:val="single" w:sz="4" w:space="0" w:color="auto"/>
                  </w:tcBorders>
                </w:tcPr>
                <w:p w14:paraId="17277E19" w14:textId="77777777" w:rsidR="003A1A2C" w:rsidRPr="003A1A2C" w:rsidRDefault="003A1A2C" w:rsidP="003A1A2C">
                  <w:pPr>
                    <w:autoSpaceDE w:val="0"/>
                    <w:autoSpaceDN w:val="0"/>
                    <w:adjustRightInd w:val="0"/>
                  </w:pPr>
                  <w:r w:rsidRPr="003A1A2C">
                    <w:t>4 291 373,56</w:t>
                  </w:r>
                </w:p>
              </w:tc>
              <w:tc>
                <w:tcPr>
                  <w:tcW w:w="1247" w:type="dxa"/>
                  <w:tcBorders>
                    <w:top w:val="single" w:sz="4" w:space="0" w:color="auto"/>
                    <w:left w:val="single" w:sz="4" w:space="0" w:color="auto"/>
                    <w:bottom w:val="single" w:sz="4" w:space="0" w:color="auto"/>
                    <w:right w:val="single" w:sz="4" w:space="0" w:color="auto"/>
                  </w:tcBorders>
                </w:tcPr>
                <w:p w14:paraId="611D4EF6" w14:textId="77777777" w:rsidR="003A1A2C" w:rsidRPr="003A1A2C" w:rsidRDefault="003A1A2C" w:rsidP="003A1A2C">
                  <w:pPr>
                    <w:autoSpaceDE w:val="0"/>
                    <w:autoSpaceDN w:val="0"/>
                    <w:adjustRightInd w:val="0"/>
                  </w:pPr>
                  <w:r w:rsidRPr="003A1A2C">
                    <w:t>19</w:t>
                  </w:r>
                </w:p>
              </w:tc>
            </w:tr>
            <w:tr w:rsidR="003A1A2C" w:rsidRPr="003A1A2C" w14:paraId="1EFC3B48" w14:textId="77777777">
              <w:tc>
                <w:tcPr>
                  <w:tcW w:w="963" w:type="dxa"/>
                  <w:tcBorders>
                    <w:top w:val="single" w:sz="4" w:space="0" w:color="auto"/>
                    <w:left w:val="single" w:sz="4" w:space="0" w:color="auto"/>
                    <w:bottom w:val="single" w:sz="4" w:space="0" w:color="auto"/>
                    <w:right w:val="single" w:sz="4" w:space="0" w:color="auto"/>
                  </w:tcBorders>
                </w:tcPr>
                <w:p w14:paraId="72763575" w14:textId="77777777" w:rsidR="003A1A2C" w:rsidRPr="003A1A2C" w:rsidRDefault="003A1A2C" w:rsidP="003A1A2C">
                  <w:pPr>
                    <w:autoSpaceDE w:val="0"/>
                    <w:autoSpaceDN w:val="0"/>
                    <w:adjustRightInd w:val="0"/>
                  </w:pPr>
                  <w:r w:rsidRPr="003A1A2C">
                    <w:t>18-й месяц</w:t>
                  </w:r>
                </w:p>
              </w:tc>
              <w:tc>
                <w:tcPr>
                  <w:tcW w:w="1814" w:type="dxa"/>
                  <w:tcBorders>
                    <w:top w:val="single" w:sz="4" w:space="0" w:color="auto"/>
                    <w:left w:val="single" w:sz="4" w:space="0" w:color="auto"/>
                    <w:bottom w:val="single" w:sz="4" w:space="0" w:color="auto"/>
                    <w:right w:val="single" w:sz="4" w:space="0" w:color="auto"/>
                  </w:tcBorders>
                </w:tcPr>
                <w:p w14:paraId="3BEDBB05" w14:textId="77777777" w:rsidR="003A1A2C" w:rsidRPr="003A1A2C" w:rsidRDefault="003A1A2C" w:rsidP="003A1A2C">
                  <w:pPr>
                    <w:autoSpaceDE w:val="0"/>
                    <w:autoSpaceDN w:val="0"/>
                    <w:adjustRightInd w:val="0"/>
                  </w:pPr>
                  <w:r w:rsidRPr="003A1A2C">
                    <w:t>338 792,65</w:t>
                  </w:r>
                </w:p>
              </w:tc>
              <w:tc>
                <w:tcPr>
                  <w:tcW w:w="1870" w:type="dxa"/>
                  <w:tcBorders>
                    <w:top w:val="single" w:sz="4" w:space="0" w:color="auto"/>
                    <w:left w:val="single" w:sz="4" w:space="0" w:color="auto"/>
                    <w:bottom w:val="single" w:sz="4" w:space="0" w:color="auto"/>
                    <w:right w:val="single" w:sz="4" w:space="0" w:color="auto"/>
                  </w:tcBorders>
                </w:tcPr>
                <w:p w14:paraId="2A2C8FDA" w14:textId="77777777" w:rsidR="003A1A2C" w:rsidRPr="003A1A2C" w:rsidRDefault="003A1A2C" w:rsidP="003A1A2C">
                  <w:pPr>
                    <w:autoSpaceDE w:val="0"/>
                    <w:autoSpaceDN w:val="0"/>
                    <w:adjustRightInd w:val="0"/>
                  </w:pPr>
                  <w:r w:rsidRPr="003A1A2C">
                    <w:t>359 779,81</w:t>
                  </w:r>
                </w:p>
              </w:tc>
              <w:tc>
                <w:tcPr>
                  <w:tcW w:w="1474" w:type="dxa"/>
                  <w:tcBorders>
                    <w:top w:val="single" w:sz="4" w:space="0" w:color="auto"/>
                    <w:left w:val="single" w:sz="4" w:space="0" w:color="auto"/>
                    <w:bottom w:val="single" w:sz="4" w:space="0" w:color="auto"/>
                    <w:right w:val="single" w:sz="4" w:space="0" w:color="auto"/>
                  </w:tcBorders>
                </w:tcPr>
                <w:p w14:paraId="0A975A4B" w14:textId="77777777" w:rsidR="003A1A2C" w:rsidRPr="003A1A2C" w:rsidRDefault="003A1A2C" w:rsidP="003A1A2C">
                  <w:pPr>
                    <w:autoSpaceDE w:val="0"/>
                    <w:autoSpaceDN w:val="0"/>
                    <w:adjustRightInd w:val="0"/>
                  </w:pPr>
                  <w:r w:rsidRPr="003A1A2C">
                    <w:t>7 347 419,09</w:t>
                  </w:r>
                </w:p>
              </w:tc>
              <w:tc>
                <w:tcPr>
                  <w:tcW w:w="1700" w:type="dxa"/>
                  <w:tcBorders>
                    <w:top w:val="single" w:sz="4" w:space="0" w:color="auto"/>
                    <w:left w:val="single" w:sz="4" w:space="0" w:color="auto"/>
                    <w:bottom w:val="single" w:sz="4" w:space="0" w:color="auto"/>
                    <w:right w:val="single" w:sz="4" w:space="0" w:color="auto"/>
                  </w:tcBorders>
                </w:tcPr>
                <w:p w14:paraId="6B6F9648" w14:textId="77777777" w:rsidR="003A1A2C" w:rsidRPr="003A1A2C" w:rsidRDefault="003A1A2C" w:rsidP="003A1A2C">
                  <w:pPr>
                    <w:autoSpaceDE w:val="0"/>
                    <w:autoSpaceDN w:val="0"/>
                    <w:adjustRightInd w:val="0"/>
                  </w:pPr>
                  <w:r w:rsidRPr="003A1A2C">
                    <w:t>3 952 580,91</w:t>
                  </w:r>
                </w:p>
              </w:tc>
              <w:tc>
                <w:tcPr>
                  <w:tcW w:w="1247" w:type="dxa"/>
                  <w:tcBorders>
                    <w:top w:val="single" w:sz="4" w:space="0" w:color="auto"/>
                    <w:left w:val="single" w:sz="4" w:space="0" w:color="auto"/>
                    <w:bottom w:val="single" w:sz="4" w:space="0" w:color="auto"/>
                    <w:right w:val="single" w:sz="4" w:space="0" w:color="auto"/>
                  </w:tcBorders>
                </w:tcPr>
                <w:p w14:paraId="32E53A59" w14:textId="77777777" w:rsidR="003A1A2C" w:rsidRPr="003A1A2C" w:rsidRDefault="003A1A2C" w:rsidP="003A1A2C">
                  <w:pPr>
                    <w:autoSpaceDE w:val="0"/>
                    <w:autoSpaceDN w:val="0"/>
                    <w:adjustRightInd w:val="0"/>
                  </w:pPr>
                  <w:r w:rsidRPr="003A1A2C">
                    <w:t>18</w:t>
                  </w:r>
                </w:p>
              </w:tc>
            </w:tr>
            <w:tr w:rsidR="003A1A2C" w:rsidRPr="003A1A2C" w14:paraId="0880DF24" w14:textId="77777777">
              <w:tc>
                <w:tcPr>
                  <w:tcW w:w="963" w:type="dxa"/>
                  <w:tcBorders>
                    <w:top w:val="single" w:sz="4" w:space="0" w:color="auto"/>
                    <w:left w:val="single" w:sz="4" w:space="0" w:color="auto"/>
                    <w:bottom w:val="single" w:sz="4" w:space="0" w:color="auto"/>
                    <w:right w:val="single" w:sz="4" w:space="0" w:color="auto"/>
                  </w:tcBorders>
                </w:tcPr>
                <w:p w14:paraId="4D7AEF8E" w14:textId="77777777" w:rsidR="003A1A2C" w:rsidRPr="003A1A2C" w:rsidRDefault="003A1A2C" w:rsidP="003A1A2C">
                  <w:pPr>
                    <w:autoSpaceDE w:val="0"/>
                    <w:autoSpaceDN w:val="0"/>
                    <w:adjustRightInd w:val="0"/>
                  </w:pPr>
                  <w:r w:rsidRPr="003A1A2C">
                    <w:t>19-й месяц</w:t>
                  </w:r>
                </w:p>
              </w:tc>
              <w:tc>
                <w:tcPr>
                  <w:tcW w:w="1814" w:type="dxa"/>
                  <w:tcBorders>
                    <w:top w:val="single" w:sz="4" w:space="0" w:color="auto"/>
                    <w:left w:val="single" w:sz="4" w:space="0" w:color="auto"/>
                    <w:bottom w:val="single" w:sz="4" w:space="0" w:color="auto"/>
                    <w:right w:val="single" w:sz="4" w:space="0" w:color="auto"/>
                  </w:tcBorders>
                </w:tcPr>
                <w:p w14:paraId="0044EF7C" w14:textId="77777777" w:rsidR="003A1A2C" w:rsidRPr="003A1A2C" w:rsidRDefault="003A1A2C" w:rsidP="003A1A2C">
                  <w:pPr>
                    <w:autoSpaceDE w:val="0"/>
                    <w:autoSpaceDN w:val="0"/>
                    <w:adjustRightInd w:val="0"/>
                  </w:pPr>
                  <w:r w:rsidRPr="003A1A2C">
                    <w:t>329 381,74</w:t>
                  </w:r>
                </w:p>
              </w:tc>
              <w:tc>
                <w:tcPr>
                  <w:tcW w:w="1870" w:type="dxa"/>
                  <w:tcBorders>
                    <w:top w:val="single" w:sz="4" w:space="0" w:color="auto"/>
                    <w:left w:val="single" w:sz="4" w:space="0" w:color="auto"/>
                    <w:bottom w:val="single" w:sz="4" w:space="0" w:color="auto"/>
                    <w:right w:val="single" w:sz="4" w:space="0" w:color="auto"/>
                  </w:tcBorders>
                </w:tcPr>
                <w:p w14:paraId="6FA413CD" w14:textId="77777777" w:rsidR="003A1A2C" w:rsidRPr="003A1A2C" w:rsidRDefault="003A1A2C" w:rsidP="003A1A2C">
                  <w:pPr>
                    <w:autoSpaceDE w:val="0"/>
                    <w:autoSpaceDN w:val="0"/>
                    <w:adjustRightInd w:val="0"/>
                  </w:pPr>
                  <w:r w:rsidRPr="003A1A2C">
                    <w:t>349 785,92</w:t>
                  </w:r>
                </w:p>
              </w:tc>
              <w:tc>
                <w:tcPr>
                  <w:tcW w:w="1474" w:type="dxa"/>
                  <w:tcBorders>
                    <w:top w:val="single" w:sz="4" w:space="0" w:color="auto"/>
                    <w:left w:val="single" w:sz="4" w:space="0" w:color="auto"/>
                    <w:bottom w:val="single" w:sz="4" w:space="0" w:color="auto"/>
                    <w:right w:val="single" w:sz="4" w:space="0" w:color="auto"/>
                  </w:tcBorders>
                </w:tcPr>
                <w:p w14:paraId="0498A2AD" w14:textId="77777777" w:rsidR="003A1A2C" w:rsidRPr="003A1A2C" w:rsidRDefault="003A1A2C" w:rsidP="003A1A2C">
                  <w:pPr>
                    <w:autoSpaceDE w:val="0"/>
                    <w:autoSpaceDN w:val="0"/>
                    <w:adjustRightInd w:val="0"/>
                  </w:pPr>
                  <w:r w:rsidRPr="003A1A2C">
                    <w:t>7 676 800,83</w:t>
                  </w:r>
                </w:p>
              </w:tc>
              <w:tc>
                <w:tcPr>
                  <w:tcW w:w="1700" w:type="dxa"/>
                  <w:tcBorders>
                    <w:top w:val="single" w:sz="4" w:space="0" w:color="auto"/>
                    <w:left w:val="single" w:sz="4" w:space="0" w:color="auto"/>
                    <w:bottom w:val="single" w:sz="4" w:space="0" w:color="auto"/>
                    <w:right w:val="single" w:sz="4" w:space="0" w:color="auto"/>
                  </w:tcBorders>
                </w:tcPr>
                <w:p w14:paraId="6EA58ACE" w14:textId="77777777" w:rsidR="003A1A2C" w:rsidRPr="003A1A2C" w:rsidRDefault="003A1A2C" w:rsidP="003A1A2C">
                  <w:pPr>
                    <w:autoSpaceDE w:val="0"/>
                    <w:autoSpaceDN w:val="0"/>
                    <w:adjustRightInd w:val="0"/>
                  </w:pPr>
                  <w:r w:rsidRPr="003A1A2C">
                    <w:t>3 623 199,17</w:t>
                  </w:r>
                </w:p>
              </w:tc>
              <w:tc>
                <w:tcPr>
                  <w:tcW w:w="1247" w:type="dxa"/>
                  <w:tcBorders>
                    <w:top w:val="single" w:sz="4" w:space="0" w:color="auto"/>
                    <w:left w:val="single" w:sz="4" w:space="0" w:color="auto"/>
                    <w:bottom w:val="single" w:sz="4" w:space="0" w:color="auto"/>
                    <w:right w:val="single" w:sz="4" w:space="0" w:color="auto"/>
                  </w:tcBorders>
                </w:tcPr>
                <w:p w14:paraId="5FCAF75F" w14:textId="77777777" w:rsidR="003A1A2C" w:rsidRPr="003A1A2C" w:rsidRDefault="003A1A2C" w:rsidP="003A1A2C">
                  <w:pPr>
                    <w:autoSpaceDE w:val="0"/>
                    <w:autoSpaceDN w:val="0"/>
                    <w:adjustRightInd w:val="0"/>
                  </w:pPr>
                  <w:r w:rsidRPr="003A1A2C">
                    <w:t>17</w:t>
                  </w:r>
                </w:p>
              </w:tc>
            </w:tr>
            <w:tr w:rsidR="003A1A2C" w:rsidRPr="003A1A2C" w14:paraId="57662961" w14:textId="77777777">
              <w:tc>
                <w:tcPr>
                  <w:tcW w:w="963" w:type="dxa"/>
                  <w:tcBorders>
                    <w:top w:val="single" w:sz="4" w:space="0" w:color="auto"/>
                    <w:left w:val="single" w:sz="4" w:space="0" w:color="auto"/>
                    <w:bottom w:val="single" w:sz="4" w:space="0" w:color="auto"/>
                    <w:right w:val="single" w:sz="4" w:space="0" w:color="auto"/>
                  </w:tcBorders>
                </w:tcPr>
                <w:p w14:paraId="52FD2392" w14:textId="77777777" w:rsidR="003A1A2C" w:rsidRPr="003A1A2C" w:rsidRDefault="003A1A2C" w:rsidP="003A1A2C">
                  <w:pPr>
                    <w:autoSpaceDE w:val="0"/>
                    <w:autoSpaceDN w:val="0"/>
                    <w:adjustRightInd w:val="0"/>
                  </w:pPr>
                  <w:r w:rsidRPr="003A1A2C">
                    <w:t>20-й месяц</w:t>
                  </w:r>
                </w:p>
              </w:tc>
              <w:tc>
                <w:tcPr>
                  <w:tcW w:w="1814" w:type="dxa"/>
                  <w:tcBorders>
                    <w:top w:val="single" w:sz="4" w:space="0" w:color="auto"/>
                    <w:left w:val="single" w:sz="4" w:space="0" w:color="auto"/>
                    <w:bottom w:val="single" w:sz="4" w:space="0" w:color="auto"/>
                    <w:right w:val="single" w:sz="4" w:space="0" w:color="auto"/>
                  </w:tcBorders>
                </w:tcPr>
                <w:p w14:paraId="544A7A6B" w14:textId="77777777" w:rsidR="003A1A2C" w:rsidRPr="003A1A2C" w:rsidRDefault="003A1A2C" w:rsidP="003A1A2C">
                  <w:pPr>
                    <w:autoSpaceDE w:val="0"/>
                    <w:autoSpaceDN w:val="0"/>
                    <w:adjustRightInd w:val="0"/>
                  </w:pPr>
                  <w:r w:rsidRPr="003A1A2C">
                    <w:t>319 694,04</w:t>
                  </w:r>
                </w:p>
              </w:tc>
              <w:tc>
                <w:tcPr>
                  <w:tcW w:w="1870" w:type="dxa"/>
                  <w:tcBorders>
                    <w:top w:val="single" w:sz="4" w:space="0" w:color="auto"/>
                    <w:left w:val="single" w:sz="4" w:space="0" w:color="auto"/>
                    <w:bottom w:val="single" w:sz="4" w:space="0" w:color="auto"/>
                    <w:right w:val="single" w:sz="4" w:space="0" w:color="auto"/>
                  </w:tcBorders>
                </w:tcPr>
                <w:p w14:paraId="484747AB" w14:textId="77777777" w:rsidR="003A1A2C" w:rsidRPr="003A1A2C" w:rsidRDefault="003A1A2C" w:rsidP="003A1A2C">
                  <w:pPr>
                    <w:autoSpaceDE w:val="0"/>
                    <w:autoSpaceDN w:val="0"/>
                    <w:adjustRightInd w:val="0"/>
                  </w:pPr>
                  <w:r w:rsidRPr="003A1A2C">
                    <w:t>339 498,10</w:t>
                  </w:r>
                </w:p>
              </w:tc>
              <w:tc>
                <w:tcPr>
                  <w:tcW w:w="1474" w:type="dxa"/>
                  <w:tcBorders>
                    <w:top w:val="single" w:sz="4" w:space="0" w:color="auto"/>
                    <w:left w:val="single" w:sz="4" w:space="0" w:color="auto"/>
                    <w:bottom w:val="single" w:sz="4" w:space="0" w:color="auto"/>
                    <w:right w:val="single" w:sz="4" w:space="0" w:color="auto"/>
                  </w:tcBorders>
                </w:tcPr>
                <w:p w14:paraId="71953B11" w14:textId="77777777" w:rsidR="003A1A2C" w:rsidRPr="003A1A2C" w:rsidRDefault="003A1A2C" w:rsidP="003A1A2C">
                  <w:pPr>
                    <w:autoSpaceDE w:val="0"/>
                    <w:autoSpaceDN w:val="0"/>
                    <w:adjustRightInd w:val="0"/>
                  </w:pPr>
                  <w:r w:rsidRPr="003A1A2C">
                    <w:t>7 996 494,87</w:t>
                  </w:r>
                </w:p>
              </w:tc>
              <w:tc>
                <w:tcPr>
                  <w:tcW w:w="1700" w:type="dxa"/>
                  <w:tcBorders>
                    <w:top w:val="single" w:sz="4" w:space="0" w:color="auto"/>
                    <w:left w:val="single" w:sz="4" w:space="0" w:color="auto"/>
                    <w:bottom w:val="single" w:sz="4" w:space="0" w:color="auto"/>
                    <w:right w:val="single" w:sz="4" w:space="0" w:color="auto"/>
                  </w:tcBorders>
                </w:tcPr>
                <w:p w14:paraId="0507F41D" w14:textId="77777777" w:rsidR="003A1A2C" w:rsidRPr="003A1A2C" w:rsidRDefault="003A1A2C" w:rsidP="003A1A2C">
                  <w:pPr>
                    <w:autoSpaceDE w:val="0"/>
                    <w:autoSpaceDN w:val="0"/>
                    <w:adjustRightInd w:val="0"/>
                  </w:pPr>
                  <w:r w:rsidRPr="003A1A2C">
                    <w:t>3 303 505,13</w:t>
                  </w:r>
                </w:p>
              </w:tc>
              <w:tc>
                <w:tcPr>
                  <w:tcW w:w="1247" w:type="dxa"/>
                  <w:tcBorders>
                    <w:top w:val="single" w:sz="4" w:space="0" w:color="auto"/>
                    <w:left w:val="single" w:sz="4" w:space="0" w:color="auto"/>
                    <w:bottom w:val="single" w:sz="4" w:space="0" w:color="auto"/>
                    <w:right w:val="single" w:sz="4" w:space="0" w:color="auto"/>
                  </w:tcBorders>
                </w:tcPr>
                <w:p w14:paraId="1D2CB69B" w14:textId="77777777" w:rsidR="003A1A2C" w:rsidRPr="003A1A2C" w:rsidRDefault="003A1A2C" w:rsidP="003A1A2C">
                  <w:pPr>
                    <w:autoSpaceDE w:val="0"/>
                    <w:autoSpaceDN w:val="0"/>
                    <w:adjustRightInd w:val="0"/>
                  </w:pPr>
                  <w:r w:rsidRPr="003A1A2C">
                    <w:t>16</w:t>
                  </w:r>
                </w:p>
              </w:tc>
            </w:tr>
            <w:tr w:rsidR="003A1A2C" w:rsidRPr="003A1A2C" w14:paraId="4631B03F" w14:textId="77777777">
              <w:tc>
                <w:tcPr>
                  <w:tcW w:w="963" w:type="dxa"/>
                  <w:tcBorders>
                    <w:top w:val="single" w:sz="4" w:space="0" w:color="auto"/>
                    <w:left w:val="single" w:sz="4" w:space="0" w:color="auto"/>
                    <w:bottom w:val="single" w:sz="4" w:space="0" w:color="auto"/>
                    <w:right w:val="single" w:sz="4" w:space="0" w:color="auto"/>
                  </w:tcBorders>
                </w:tcPr>
                <w:p w14:paraId="054E5C9D" w14:textId="77777777" w:rsidR="003A1A2C" w:rsidRPr="003A1A2C" w:rsidRDefault="003A1A2C" w:rsidP="003A1A2C">
                  <w:pPr>
                    <w:autoSpaceDE w:val="0"/>
                    <w:autoSpaceDN w:val="0"/>
                    <w:adjustRightInd w:val="0"/>
                  </w:pPr>
                  <w:r w:rsidRPr="003A1A2C">
                    <w:t>21-й месяц</w:t>
                  </w:r>
                </w:p>
              </w:tc>
              <w:tc>
                <w:tcPr>
                  <w:tcW w:w="1814" w:type="dxa"/>
                  <w:tcBorders>
                    <w:top w:val="single" w:sz="4" w:space="0" w:color="auto"/>
                    <w:left w:val="single" w:sz="4" w:space="0" w:color="auto"/>
                    <w:bottom w:val="single" w:sz="4" w:space="0" w:color="auto"/>
                    <w:right w:val="single" w:sz="4" w:space="0" w:color="auto"/>
                  </w:tcBorders>
                </w:tcPr>
                <w:p w14:paraId="2A439581" w14:textId="77777777" w:rsidR="003A1A2C" w:rsidRPr="003A1A2C" w:rsidRDefault="003A1A2C" w:rsidP="003A1A2C">
                  <w:pPr>
                    <w:autoSpaceDE w:val="0"/>
                    <w:autoSpaceDN w:val="0"/>
                    <w:adjustRightInd w:val="0"/>
                  </w:pPr>
                  <w:r w:rsidRPr="003A1A2C">
                    <w:t>309 703,61</w:t>
                  </w:r>
                </w:p>
              </w:tc>
              <w:tc>
                <w:tcPr>
                  <w:tcW w:w="1870" w:type="dxa"/>
                  <w:tcBorders>
                    <w:top w:val="single" w:sz="4" w:space="0" w:color="auto"/>
                    <w:left w:val="single" w:sz="4" w:space="0" w:color="auto"/>
                    <w:bottom w:val="single" w:sz="4" w:space="0" w:color="auto"/>
                    <w:right w:val="single" w:sz="4" w:space="0" w:color="auto"/>
                  </w:tcBorders>
                </w:tcPr>
                <w:p w14:paraId="7DCB3E9D" w14:textId="77777777" w:rsidR="003A1A2C" w:rsidRPr="003A1A2C" w:rsidRDefault="003A1A2C" w:rsidP="003A1A2C">
                  <w:pPr>
                    <w:autoSpaceDE w:val="0"/>
                    <w:autoSpaceDN w:val="0"/>
                    <w:adjustRightInd w:val="0"/>
                  </w:pPr>
                  <w:r w:rsidRPr="003A1A2C">
                    <w:t>328 888,78</w:t>
                  </w:r>
                </w:p>
              </w:tc>
              <w:tc>
                <w:tcPr>
                  <w:tcW w:w="1474" w:type="dxa"/>
                  <w:tcBorders>
                    <w:top w:val="single" w:sz="4" w:space="0" w:color="auto"/>
                    <w:left w:val="single" w:sz="4" w:space="0" w:color="auto"/>
                    <w:bottom w:val="single" w:sz="4" w:space="0" w:color="auto"/>
                    <w:right w:val="single" w:sz="4" w:space="0" w:color="auto"/>
                  </w:tcBorders>
                </w:tcPr>
                <w:p w14:paraId="792E1B8C" w14:textId="77777777" w:rsidR="003A1A2C" w:rsidRPr="003A1A2C" w:rsidRDefault="003A1A2C" w:rsidP="003A1A2C">
                  <w:pPr>
                    <w:autoSpaceDE w:val="0"/>
                    <w:autoSpaceDN w:val="0"/>
                    <w:adjustRightInd w:val="0"/>
                  </w:pPr>
                  <w:r w:rsidRPr="003A1A2C">
                    <w:t>8 306 198,48</w:t>
                  </w:r>
                </w:p>
              </w:tc>
              <w:tc>
                <w:tcPr>
                  <w:tcW w:w="1700" w:type="dxa"/>
                  <w:tcBorders>
                    <w:top w:val="single" w:sz="4" w:space="0" w:color="auto"/>
                    <w:left w:val="single" w:sz="4" w:space="0" w:color="auto"/>
                    <w:bottom w:val="single" w:sz="4" w:space="0" w:color="auto"/>
                    <w:right w:val="single" w:sz="4" w:space="0" w:color="auto"/>
                  </w:tcBorders>
                </w:tcPr>
                <w:p w14:paraId="78E3B647" w14:textId="77777777" w:rsidR="003A1A2C" w:rsidRPr="003A1A2C" w:rsidRDefault="003A1A2C" w:rsidP="003A1A2C">
                  <w:pPr>
                    <w:autoSpaceDE w:val="0"/>
                    <w:autoSpaceDN w:val="0"/>
                    <w:adjustRightInd w:val="0"/>
                  </w:pPr>
                  <w:r w:rsidRPr="003A1A2C">
                    <w:t>2 993 801,52</w:t>
                  </w:r>
                </w:p>
              </w:tc>
              <w:tc>
                <w:tcPr>
                  <w:tcW w:w="1247" w:type="dxa"/>
                  <w:tcBorders>
                    <w:top w:val="single" w:sz="4" w:space="0" w:color="auto"/>
                    <w:left w:val="single" w:sz="4" w:space="0" w:color="auto"/>
                    <w:bottom w:val="single" w:sz="4" w:space="0" w:color="auto"/>
                    <w:right w:val="single" w:sz="4" w:space="0" w:color="auto"/>
                  </w:tcBorders>
                </w:tcPr>
                <w:p w14:paraId="52D4BBB3" w14:textId="77777777" w:rsidR="003A1A2C" w:rsidRPr="003A1A2C" w:rsidRDefault="003A1A2C" w:rsidP="003A1A2C">
                  <w:pPr>
                    <w:autoSpaceDE w:val="0"/>
                    <w:autoSpaceDN w:val="0"/>
                    <w:adjustRightInd w:val="0"/>
                  </w:pPr>
                  <w:r w:rsidRPr="003A1A2C">
                    <w:t>15</w:t>
                  </w:r>
                </w:p>
              </w:tc>
            </w:tr>
            <w:tr w:rsidR="003A1A2C" w:rsidRPr="003A1A2C" w14:paraId="2F640B39" w14:textId="77777777">
              <w:tc>
                <w:tcPr>
                  <w:tcW w:w="963" w:type="dxa"/>
                  <w:tcBorders>
                    <w:top w:val="single" w:sz="4" w:space="0" w:color="auto"/>
                    <w:left w:val="single" w:sz="4" w:space="0" w:color="auto"/>
                    <w:bottom w:val="single" w:sz="4" w:space="0" w:color="auto"/>
                    <w:right w:val="single" w:sz="4" w:space="0" w:color="auto"/>
                  </w:tcBorders>
                </w:tcPr>
                <w:p w14:paraId="7B434224" w14:textId="77777777" w:rsidR="003A1A2C" w:rsidRPr="003A1A2C" w:rsidRDefault="003A1A2C" w:rsidP="003A1A2C">
                  <w:pPr>
                    <w:autoSpaceDE w:val="0"/>
                    <w:autoSpaceDN w:val="0"/>
                    <w:adjustRightInd w:val="0"/>
                  </w:pPr>
                  <w:r w:rsidRPr="003A1A2C">
                    <w:t>22-й месяц</w:t>
                  </w:r>
                </w:p>
              </w:tc>
              <w:tc>
                <w:tcPr>
                  <w:tcW w:w="1814" w:type="dxa"/>
                  <w:tcBorders>
                    <w:top w:val="single" w:sz="4" w:space="0" w:color="auto"/>
                    <w:left w:val="single" w:sz="4" w:space="0" w:color="auto"/>
                    <w:bottom w:val="single" w:sz="4" w:space="0" w:color="auto"/>
                    <w:right w:val="single" w:sz="4" w:space="0" w:color="auto"/>
                  </w:tcBorders>
                </w:tcPr>
                <w:p w14:paraId="5E4D5670" w14:textId="77777777" w:rsidR="003A1A2C" w:rsidRPr="003A1A2C" w:rsidRDefault="003A1A2C" w:rsidP="003A1A2C">
                  <w:pPr>
                    <w:autoSpaceDE w:val="0"/>
                    <w:autoSpaceDN w:val="0"/>
                    <w:adjustRightInd w:val="0"/>
                  </w:pPr>
                  <w:r w:rsidRPr="003A1A2C">
                    <w:t>299 380,15</w:t>
                  </w:r>
                </w:p>
              </w:tc>
              <w:tc>
                <w:tcPr>
                  <w:tcW w:w="1870" w:type="dxa"/>
                  <w:tcBorders>
                    <w:top w:val="single" w:sz="4" w:space="0" w:color="auto"/>
                    <w:left w:val="single" w:sz="4" w:space="0" w:color="auto"/>
                    <w:bottom w:val="single" w:sz="4" w:space="0" w:color="auto"/>
                    <w:right w:val="single" w:sz="4" w:space="0" w:color="auto"/>
                  </w:tcBorders>
                </w:tcPr>
                <w:p w14:paraId="57F9EE2A" w14:textId="77777777" w:rsidR="003A1A2C" w:rsidRPr="003A1A2C" w:rsidRDefault="003A1A2C" w:rsidP="003A1A2C">
                  <w:pPr>
                    <w:autoSpaceDE w:val="0"/>
                    <w:autoSpaceDN w:val="0"/>
                    <w:adjustRightInd w:val="0"/>
                  </w:pPr>
                  <w:r w:rsidRPr="003A1A2C">
                    <w:t>317 925,83</w:t>
                  </w:r>
                </w:p>
              </w:tc>
              <w:tc>
                <w:tcPr>
                  <w:tcW w:w="1474" w:type="dxa"/>
                  <w:tcBorders>
                    <w:top w:val="single" w:sz="4" w:space="0" w:color="auto"/>
                    <w:left w:val="single" w:sz="4" w:space="0" w:color="auto"/>
                    <w:bottom w:val="single" w:sz="4" w:space="0" w:color="auto"/>
                    <w:right w:val="single" w:sz="4" w:space="0" w:color="auto"/>
                  </w:tcBorders>
                </w:tcPr>
                <w:p w14:paraId="2A32952E" w14:textId="77777777" w:rsidR="003A1A2C" w:rsidRPr="003A1A2C" w:rsidRDefault="003A1A2C" w:rsidP="003A1A2C">
                  <w:pPr>
                    <w:autoSpaceDE w:val="0"/>
                    <w:autoSpaceDN w:val="0"/>
                    <w:adjustRightInd w:val="0"/>
                  </w:pPr>
                  <w:r w:rsidRPr="003A1A2C">
                    <w:t>8 605 578,63</w:t>
                  </w:r>
                </w:p>
              </w:tc>
              <w:tc>
                <w:tcPr>
                  <w:tcW w:w="1700" w:type="dxa"/>
                  <w:tcBorders>
                    <w:top w:val="single" w:sz="4" w:space="0" w:color="auto"/>
                    <w:left w:val="single" w:sz="4" w:space="0" w:color="auto"/>
                    <w:bottom w:val="single" w:sz="4" w:space="0" w:color="auto"/>
                    <w:right w:val="single" w:sz="4" w:space="0" w:color="auto"/>
                  </w:tcBorders>
                </w:tcPr>
                <w:p w14:paraId="7191C9F8" w14:textId="77777777" w:rsidR="003A1A2C" w:rsidRPr="003A1A2C" w:rsidRDefault="003A1A2C" w:rsidP="003A1A2C">
                  <w:pPr>
                    <w:autoSpaceDE w:val="0"/>
                    <w:autoSpaceDN w:val="0"/>
                    <w:adjustRightInd w:val="0"/>
                  </w:pPr>
                  <w:r w:rsidRPr="003A1A2C">
                    <w:t>2 694 421,37</w:t>
                  </w:r>
                </w:p>
              </w:tc>
              <w:tc>
                <w:tcPr>
                  <w:tcW w:w="1247" w:type="dxa"/>
                  <w:tcBorders>
                    <w:top w:val="single" w:sz="4" w:space="0" w:color="auto"/>
                    <w:left w:val="single" w:sz="4" w:space="0" w:color="auto"/>
                    <w:bottom w:val="single" w:sz="4" w:space="0" w:color="auto"/>
                    <w:right w:val="single" w:sz="4" w:space="0" w:color="auto"/>
                  </w:tcBorders>
                </w:tcPr>
                <w:p w14:paraId="00FE1B25" w14:textId="77777777" w:rsidR="003A1A2C" w:rsidRPr="003A1A2C" w:rsidRDefault="003A1A2C" w:rsidP="003A1A2C">
                  <w:pPr>
                    <w:autoSpaceDE w:val="0"/>
                    <w:autoSpaceDN w:val="0"/>
                    <w:adjustRightInd w:val="0"/>
                  </w:pPr>
                  <w:r w:rsidRPr="003A1A2C">
                    <w:t>14</w:t>
                  </w:r>
                </w:p>
              </w:tc>
            </w:tr>
            <w:tr w:rsidR="003A1A2C" w:rsidRPr="003A1A2C" w14:paraId="4F6A5B5C" w14:textId="77777777">
              <w:tc>
                <w:tcPr>
                  <w:tcW w:w="963" w:type="dxa"/>
                  <w:tcBorders>
                    <w:top w:val="single" w:sz="4" w:space="0" w:color="auto"/>
                    <w:left w:val="single" w:sz="4" w:space="0" w:color="auto"/>
                    <w:bottom w:val="single" w:sz="4" w:space="0" w:color="auto"/>
                    <w:right w:val="single" w:sz="4" w:space="0" w:color="auto"/>
                  </w:tcBorders>
                </w:tcPr>
                <w:p w14:paraId="2C0F46B4" w14:textId="77777777" w:rsidR="003A1A2C" w:rsidRPr="003A1A2C" w:rsidRDefault="003A1A2C" w:rsidP="003A1A2C">
                  <w:pPr>
                    <w:autoSpaceDE w:val="0"/>
                    <w:autoSpaceDN w:val="0"/>
                    <w:adjustRightInd w:val="0"/>
                  </w:pPr>
                  <w:r w:rsidRPr="003A1A2C">
                    <w:t>23-й месяц</w:t>
                  </w:r>
                </w:p>
              </w:tc>
              <w:tc>
                <w:tcPr>
                  <w:tcW w:w="1814" w:type="dxa"/>
                  <w:tcBorders>
                    <w:top w:val="single" w:sz="4" w:space="0" w:color="auto"/>
                    <w:left w:val="single" w:sz="4" w:space="0" w:color="auto"/>
                    <w:bottom w:val="single" w:sz="4" w:space="0" w:color="auto"/>
                    <w:right w:val="single" w:sz="4" w:space="0" w:color="auto"/>
                  </w:tcBorders>
                </w:tcPr>
                <w:p w14:paraId="611820D2" w14:textId="77777777" w:rsidR="003A1A2C" w:rsidRPr="003A1A2C" w:rsidRDefault="003A1A2C" w:rsidP="003A1A2C">
                  <w:pPr>
                    <w:autoSpaceDE w:val="0"/>
                    <w:autoSpaceDN w:val="0"/>
                    <w:adjustRightInd w:val="0"/>
                  </w:pPr>
                  <w:r w:rsidRPr="003A1A2C">
                    <w:t>288 688,00</w:t>
                  </w:r>
                </w:p>
              </w:tc>
              <w:tc>
                <w:tcPr>
                  <w:tcW w:w="1870" w:type="dxa"/>
                  <w:tcBorders>
                    <w:top w:val="single" w:sz="4" w:space="0" w:color="auto"/>
                    <w:left w:val="single" w:sz="4" w:space="0" w:color="auto"/>
                    <w:bottom w:val="single" w:sz="4" w:space="0" w:color="auto"/>
                    <w:right w:val="single" w:sz="4" w:space="0" w:color="auto"/>
                  </w:tcBorders>
                </w:tcPr>
                <w:p w14:paraId="75B00E09" w14:textId="77777777" w:rsidR="003A1A2C" w:rsidRPr="003A1A2C" w:rsidRDefault="003A1A2C" w:rsidP="003A1A2C">
                  <w:pPr>
                    <w:autoSpaceDE w:val="0"/>
                    <w:autoSpaceDN w:val="0"/>
                    <w:adjustRightInd w:val="0"/>
                  </w:pPr>
                  <w:r w:rsidRPr="003A1A2C">
                    <w:t>306 571,33</w:t>
                  </w:r>
                </w:p>
              </w:tc>
              <w:tc>
                <w:tcPr>
                  <w:tcW w:w="1474" w:type="dxa"/>
                  <w:tcBorders>
                    <w:top w:val="single" w:sz="4" w:space="0" w:color="auto"/>
                    <w:left w:val="single" w:sz="4" w:space="0" w:color="auto"/>
                    <w:bottom w:val="single" w:sz="4" w:space="0" w:color="auto"/>
                    <w:right w:val="single" w:sz="4" w:space="0" w:color="auto"/>
                  </w:tcBorders>
                </w:tcPr>
                <w:p w14:paraId="7E176D72" w14:textId="77777777" w:rsidR="003A1A2C" w:rsidRPr="003A1A2C" w:rsidRDefault="003A1A2C" w:rsidP="003A1A2C">
                  <w:pPr>
                    <w:autoSpaceDE w:val="0"/>
                    <w:autoSpaceDN w:val="0"/>
                    <w:adjustRightInd w:val="0"/>
                  </w:pPr>
                  <w:r w:rsidRPr="003A1A2C">
                    <w:t>8 894 266,63</w:t>
                  </w:r>
                </w:p>
              </w:tc>
              <w:tc>
                <w:tcPr>
                  <w:tcW w:w="1700" w:type="dxa"/>
                  <w:tcBorders>
                    <w:top w:val="single" w:sz="4" w:space="0" w:color="auto"/>
                    <w:left w:val="single" w:sz="4" w:space="0" w:color="auto"/>
                    <w:bottom w:val="single" w:sz="4" w:space="0" w:color="auto"/>
                    <w:right w:val="single" w:sz="4" w:space="0" w:color="auto"/>
                  </w:tcBorders>
                </w:tcPr>
                <w:p w14:paraId="63CEAA1E" w14:textId="77777777" w:rsidR="003A1A2C" w:rsidRPr="003A1A2C" w:rsidRDefault="003A1A2C" w:rsidP="003A1A2C">
                  <w:pPr>
                    <w:autoSpaceDE w:val="0"/>
                    <w:autoSpaceDN w:val="0"/>
                    <w:adjustRightInd w:val="0"/>
                  </w:pPr>
                  <w:r w:rsidRPr="003A1A2C">
                    <w:t>2 405 733,37</w:t>
                  </w:r>
                </w:p>
              </w:tc>
              <w:tc>
                <w:tcPr>
                  <w:tcW w:w="1247" w:type="dxa"/>
                  <w:tcBorders>
                    <w:top w:val="single" w:sz="4" w:space="0" w:color="auto"/>
                    <w:left w:val="single" w:sz="4" w:space="0" w:color="auto"/>
                    <w:bottom w:val="single" w:sz="4" w:space="0" w:color="auto"/>
                    <w:right w:val="single" w:sz="4" w:space="0" w:color="auto"/>
                  </w:tcBorders>
                </w:tcPr>
                <w:p w14:paraId="0A613CE9" w14:textId="77777777" w:rsidR="003A1A2C" w:rsidRPr="003A1A2C" w:rsidRDefault="003A1A2C" w:rsidP="003A1A2C">
                  <w:pPr>
                    <w:autoSpaceDE w:val="0"/>
                    <w:autoSpaceDN w:val="0"/>
                    <w:adjustRightInd w:val="0"/>
                  </w:pPr>
                  <w:r w:rsidRPr="003A1A2C">
                    <w:t>13</w:t>
                  </w:r>
                </w:p>
              </w:tc>
            </w:tr>
            <w:tr w:rsidR="003A1A2C" w:rsidRPr="003A1A2C" w14:paraId="77DA6118" w14:textId="77777777">
              <w:tc>
                <w:tcPr>
                  <w:tcW w:w="963" w:type="dxa"/>
                  <w:tcBorders>
                    <w:top w:val="single" w:sz="4" w:space="0" w:color="auto"/>
                    <w:left w:val="single" w:sz="4" w:space="0" w:color="auto"/>
                    <w:bottom w:val="single" w:sz="4" w:space="0" w:color="auto"/>
                    <w:right w:val="single" w:sz="4" w:space="0" w:color="auto"/>
                  </w:tcBorders>
                </w:tcPr>
                <w:p w14:paraId="3E3FB269" w14:textId="77777777" w:rsidR="003A1A2C" w:rsidRPr="003A1A2C" w:rsidRDefault="003A1A2C" w:rsidP="003A1A2C">
                  <w:pPr>
                    <w:autoSpaceDE w:val="0"/>
                    <w:autoSpaceDN w:val="0"/>
                    <w:adjustRightInd w:val="0"/>
                  </w:pPr>
                  <w:r w:rsidRPr="003A1A2C">
                    <w:t>24-й месяц</w:t>
                  </w:r>
                </w:p>
              </w:tc>
              <w:tc>
                <w:tcPr>
                  <w:tcW w:w="1814" w:type="dxa"/>
                  <w:tcBorders>
                    <w:top w:val="single" w:sz="4" w:space="0" w:color="auto"/>
                    <w:left w:val="single" w:sz="4" w:space="0" w:color="auto"/>
                    <w:bottom w:val="single" w:sz="4" w:space="0" w:color="auto"/>
                    <w:right w:val="single" w:sz="4" w:space="0" w:color="auto"/>
                  </w:tcBorders>
                </w:tcPr>
                <w:p w14:paraId="2CAC45C1" w14:textId="77777777" w:rsidR="003A1A2C" w:rsidRPr="003A1A2C" w:rsidRDefault="003A1A2C" w:rsidP="003A1A2C">
                  <w:pPr>
                    <w:autoSpaceDE w:val="0"/>
                    <w:autoSpaceDN w:val="0"/>
                    <w:adjustRightInd w:val="0"/>
                  </w:pPr>
                  <w:r w:rsidRPr="003A1A2C">
                    <w:t>277 584,62</w:t>
                  </w:r>
                </w:p>
              </w:tc>
              <w:tc>
                <w:tcPr>
                  <w:tcW w:w="1870" w:type="dxa"/>
                  <w:tcBorders>
                    <w:top w:val="single" w:sz="4" w:space="0" w:color="auto"/>
                    <w:left w:val="single" w:sz="4" w:space="0" w:color="auto"/>
                    <w:bottom w:val="single" w:sz="4" w:space="0" w:color="auto"/>
                    <w:right w:val="single" w:sz="4" w:space="0" w:color="auto"/>
                  </w:tcBorders>
                </w:tcPr>
                <w:p w14:paraId="67FCCE42" w14:textId="77777777" w:rsidR="003A1A2C" w:rsidRPr="003A1A2C" w:rsidRDefault="003A1A2C" w:rsidP="003A1A2C">
                  <w:pPr>
                    <w:autoSpaceDE w:val="0"/>
                    <w:autoSpaceDN w:val="0"/>
                    <w:adjustRightInd w:val="0"/>
                  </w:pPr>
                  <w:r w:rsidRPr="003A1A2C">
                    <w:t>294 780,13</w:t>
                  </w:r>
                </w:p>
              </w:tc>
              <w:tc>
                <w:tcPr>
                  <w:tcW w:w="1474" w:type="dxa"/>
                  <w:tcBorders>
                    <w:top w:val="single" w:sz="4" w:space="0" w:color="auto"/>
                    <w:left w:val="single" w:sz="4" w:space="0" w:color="auto"/>
                    <w:bottom w:val="single" w:sz="4" w:space="0" w:color="auto"/>
                    <w:right w:val="single" w:sz="4" w:space="0" w:color="auto"/>
                  </w:tcBorders>
                </w:tcPr>
                <w:p w14:paraId="6881AF50" w14:textId="77777777" w:rsidR="003A1A2C" w:rsidRPr="003A1A2C" w:rsidRDefault="003A1A2C" w:rsidP="003A1A2C">
                  <w:pPr>
                    <w:autoSpaceDE w:val="0"/>
                    <w:autoSpaceDN w:val="0"/>
                    <w:adjustRightInd w:val="0"/>
                  </w:pPr>
                  <w:r w:rsidRPr="003A1A2C">
                    <w:t>9 171 851,25</w:t>
                  </w:r>
                </w:p>
              </w:tc>
              <w:tc>
                <w:tcPr>
                  <w:tcW w:w="1700" w:type="dxa"/>
                  <w:tcBorders>
                    <w:top w:val="single" w:sz="4" w:space="0" w:color="auto"/>
                    <w:left w:val="single" w:sz="4" w:space="0" w:color="auto"/>
                    <w:bottom w:val="single" w:sz="4" w:space="0" w:color="auto"/>
                    <w:right w:val="single" w:sz="4" w:space="0" w:color="auto"/>
                  </w:tcBorders>
                </w:tcPr>
                <w:p w14:paraId="522F7B22" w14:textId="77777777" w:rsidR="003A1A2C" w:rsidRPr="003A1A2C" w:rsidRDefault="003A1A2C" w:rsidP="003A1A2C">
                  <w:pPr>
                    <w:autoSpaceDE w:val="0"/>
                    <w:autoSpaceDN w:val="0"/>
                    <w:adjustRightInd w:val="0"/>
                  </w:pPr>
                  <w:r w:rsidRPr="003A1A2C">
                    <w:t>2 128 148,75</w:t>
                  </w:r>
                </w:p>
              </w:tc>
              <w:tc>
                <w:tcPr>
                  <w:tcW w:w="1247" w:type="dxa"/>
                  <w:tcBorders>
                    <w:top w:val="single" w:sz="4" w:space="0" w:color="auto"/>
                    <w:left w:val="single" w:sz="4" w:space="0" w:color="auto"/>
                    <w:bottom w:val="single" w:sz="4" w:space="0" w:color="auto"/>
                    <w:right w:val="single" w:sz="4" w:space="0" w:color="auto"/>
                  </w:tcBorders>
                </w:tcPr>
                <w:p w14:paraId="0293B6D9" w14:textId="77777777" w:rsidR="003A1A2C" w:rsidRPr="003A1A2C" w:rsidRDefault="003A1A2C" w:rsidP="003A1A2C">
                  <w:pPr>
                    <w:autoSpaceDE w:val="0"/>
                    <w:autoSpaceDN w:val="0"/>
                    <w:adjustRightInd w:val="0"/>
                  </w:pPr>
                  <w:r w:rsidRPr="003A1A2C">
                    <w:t>12</w:t>
                  </w:r>
                </w:p>
              </w:tc>
            </w:tr>
            <w:tr w:rsidR="003A1A2C" w:rsidRPr="003A1A2C" w14:paraId="201BD0E4" w14:textId="77777777">
              <w:tc>
                <w:tcPr>
                  <w:tcW w:w="963" w:type="dxa"/>
                  <w:tcBorders>
                    <w:top w:val="single" w:sz="4" w:space="0" w:color="auto"/>
                    <w:left w:val="single" w:sz="4" w:space="0" w:color="auto"/>
                    <w:bottom w:val="single" w:sz="4" w:space="0" w:color="auto"/>
                    <w:right w:val="single" w:sz="4" w:space="0" w:color="auto"/>
                  </w:tcBorders>
                </w:tcPr>
                <w:p w14:paraId="0FCBD3C1" w14:textId="77777777" w:rsidR="003A1A2C" w:rsidRPr="003A1A2C" w:rsidRDefault="003A1A2C" w:rsidP="003A1A2C">
                  <w:pPr>
                    <w:autoSpaceDE w:val="0"/>
                    <w:autoSpaceDN w:val="0"/>
                    <w:adjustRightInd w:val="0"/>
                  </w:pPr>
                  <w:r w:rsidRPr="003A1A2C">
                    <w:lastRenderedPageBreak/>
                    <w:t>25-й месяц</w:t>
                  </w:r>
                </w:p>
              </w:tc>
              <w:tc>
                <w:tcPr>
                  <w:tcW w:w="1814" w:type="dxa"/>
                  <w:tcBorders>
                    <w:top w:val="single" w:sz="4" w:space="0" w:color="auto"/>
                    <w:left w:val="single" w:sz="4" w:space="0" w:color="auto"/>
                    <w:bottom w:val="single" w:sz="4" w:space="0" w:color="auto"/>
                    <w:right w:val="single" w:sz="4" w:space="0" w:color="auto"/>
                  </w:tcBorders>
                </w:tcPr>
                <w:p w14:paraId="19874B3D" w14:textId="77777777" w:rsidR="003A1A2C" w:rsidRPr="003A1A2C" w:rsidRDefault="003A1A2C" w:rsidP="003A1A2C">
                  <w:pPr>
                    <w:autoSpaceDE w:val="0"/>
                    <w:autoSpaceDN w:val="0"/>
                    <w:adjustRightInd w:val="0"/>
                  </w:pPr>
                  <w:r w:rsidRPr="003A1A2C">
                    <w:t>266 018,59</w:t>
                  </w:r>
                </w:p>
              </w:tc>
              <w:tc>
                <w:tcPr>
                  <w:tcW w:w="1870" w:type="dxa"/>
                  <w:tcBorders>
                    <w:top w:val="single" w:sz="4" w:space="0" w:color="auto"/>
                    <w:left w:val="single" w:sz="4" w:space="0" w:color="auto"/>
                    <w:bottom w:val="single" w:sz="4" w:space="0" w:color="auto"/>
                    <w:right w:val="single" w:sz="4" w:space="0" w:color="auto"/>
                  </w:tcBorders>
                </w:tcPr>
                <w:p w14:paraId="765E1882" w14:textId="77777777" w:rsidR="003A1A2C" w:rsidRPr="003A1A2C" w:rsidRDefault="003A1A2C" w:rsidP="003A1A2C">
                  <w:pPr>
                    <w:autoSpaceDE w:val="0"/>
                    <w:autoSpaceDN w:val="0"/>
                    <w:adjustRightInd w:val="0"/>
                  </w:pPr>
                  <w:r w:rsidRPr="003A1A2C">
                    <w:t>282 497,62</w:t>
                  </w:r>
                </w:p>
              </w:tc>
              <w:tc>
                <w:tcPr>
                  <w:tcW w:w="1474" w:type="dxa"/>
                  <w:tcBorders>
                    <w:top w:val="single" w:sz="4" w:space="0" w:color="auto"/>
                    <w:left w:val="single" w:sz="4" w:space="0" w:color="auto"/>
                    <w:bottom w:val="single" w:sz="4" w:space="0" w:color="auto"/>
                    <w:right w:val="single" w:sz="4" w:space="0" w:color="auto"/>
                  </w:tcBorders>
                </w:tcPr>
                <w:p w14:paraId="12DF19A8" w14:textId="77777777" w:rsidR="003A1A2C" w:rsidRPr="003A1A2C" w:rsidRDefault="003A1A2C" w:rsidP="003A1A2C">
                  <w:pPr>
                    <w:autoSpaceDE w:val="0"/>
                    <w:autoSpaceDN w:val="0"/>
                    <w:adjustRightInd w:val="0"/>
                  </w:pPr>
                  <w:r w:rsidRPr="003A1A2C">
                    <w:t>9 437 869,85</w:t>
                  </w:r>
                </w:p>
              </w:tc>
              <w:tc>
                <w:tcPr>
                  <w:tcW w:w="1700" w:type="dxa"/>
                  <w:tcBorders>
                    <w:top w:val="single" w:sz="4" w:space="0" w:color="auto"/>
                    <w:left w:val="single" w:sz="4" w:space="0" w:color="auto"/>
                    <w:bottom w:val="single" w:sz="4" w:space="0" w:color="auto"/>
                    <w:right w:val="single" w:sz="4" w:space="0" w:color="auto"/>
                  </w:tcBorders>
                </w:tcPr>
                <w:p w14:paraId="13E80133" w14:textId="77777777" w:rsidR="003A1A2C" w:rsidRPr="003A1A2C" w:rsidRDefault="003A1A2C" w:rsidP="003A1A2C">
                  <w:pPr>
                    <w:autoSpaceDE w:val="0"/>
                    <w:autoSpaceDN w:val="0"/>
                    <w:adjustRightInd w:val="0"/>
                  </w:pPr>
                  <w:r w:rsidRPr="003A1A2C">
                    <w:t>1 862 130,15</w:t>
                  </w:r>
                </w:p>
              </w:tc>
              <w:tc>
                <w:tcPr>
                  <w:tcW w:w="1247" w:type="dxa"/>
                  <w:tcBorders>
                    <w:top w:val="single" w:sz="4" w:space="0" w:color="auto"/>
                    <w:left w:val="single" w:sz="4" w:space="0" w:color="auto"/>
                    <w:bottom w:val="single" w:sz="4" w:space="0" w:color="auto"/>
                    <w:right w:val="single" w:sz="4" w:space="0" w:color="auto"/>
                  </w:tcBorders>
                </w:tcPr>
                <w:p w14:paraId="4682B9B9" w14:textId="77777777" w:rsidR="003A1A2C" w:rsidRPr="003A1A2C" w:rsidRDefault="003A1A2C" w:rsidP="003A1A2C">
                  <w:pPr>
                    <w:autoSpaceDE w:val="0"/>
                    <w:autoSpaceDN w:val="0"/>
                    <w:adjustRightInd w:val="0"/>
                  </w:pPr>
                  <w:r w:rsidRPr="003A1A2C">
                    <w:t>11</w:t>
                  </w:r>
                </w:p>
              </w:tc>
            </w:tr>
            <w:tr w:rsidR="003A1A2C" w:rsidRPr="003A1A2C" w14:paraId="1A2CFF52" w14:textId="77777777">
              <w:tc>
                <w:tcPr>
                  <w:tcW w:w="963" w:type="dxa"/>
                  <w:tcBorders>
                    <w:top w:val="single" w:sz="4" w:space="0" w:color="auto"/>
                    <w:left w:val="single" w:sz="4" w:space="0" w:color="auto"/>
                    <w:bottom w:val="single" w:sz="4" w:space="0" w:color="auto"/>
                    <w:right w:val="single" w:sz="4" w:space="0" w:color="auto"/>
                  </w:tcBorders>
                </w:tcPr>
                <w:p w14:paraId="662976C5" w14:textId="77777777" w:rsidR="003A1A2C" w:rsidRPr="003A1A2C" w:rsidRDefault="003A1A2C" w:rsidP="003A1A2C">
                  <w:pPr>
                    <w:autoSpaceDE w:val="0"/>
                    <w:autoSpaceDN w:val="0"/>
                    <w:adjustRightInd w:val="0"/>
                  </w:pPr>
                  <w:r w:rsidRPr="003A1A2C">
                    <w:t>26-й месяц</w:t>
                  </w:r>
                </w:p>
              </w:tc>
              <w:tc>
                <w:tcPr>
                  <w:tcW w:w="1814" w:type="dxa"/>
                  <w:tcBorders>
                    <w:top w:val="single" w:sz="4" w:space="0" w:color="auto"/>
                    <w:left w:val="single" w:sz="4" w:space="0" w:color="auto"/>
                    <w:bottom w:val="single" w:sz="4" w:space="0" w:color="auto"/>
                    <w:right w:val="single" w:sz="4" w:space="0" w:color="auto"/>
                  </w:tcBorders>
                </w:tcPr>
                <w:p w14:paraId="5FBE4964" w14:textId="77777777" w:rsidR="003A1A2C" w:rsidRPr="003A1A2C" w:rsidRDefault="003A1A2C" w:rsidP="003A1A2C">
                  <w:pPr>
                    <w:autoSpaceDE w:val="0"/>
                    <w:autoSpaceDN w:val="0"/>
                    <w:adjustRightInd w:val="0"/>
                  </w:pPr>
                  <w:r w:rsidRPr="003A1A2C">
                    <w:t>253 926,84</w:t>
                  </w:r>
                </w:p>
              </w:tc>
              <w:tc>
                <w:tcPr>
                  <w:tcW w:w="1870" w:type="dxa"/>
                  <w:tcBorders>
                    <w:top w:val="single" w:sz="4" w:space="0" w:color="auto"/>
                    <w:left w:val="single" w:sz="4" w:space="0" w:color="auto"/>
                    <w:bottom w:val="single" w:sz="4" w:space="0" w:color="auto"/>
                    <w:right w:val="single" w:sz="4" w:space="0" w:color="auto"/>
                  </w:tcBorders>
                </w:tcPr>
                <w:p w14:paraId="22127BC3" w14:textId="77777777" w:rsidR="003A1A2C" w:rsidRPr="003A1A2C" w:rsidRDefault="003A1A2C" w:rsidP="003A1A2C">
                  <w:pPr>
                    <w:autoSpaceDE w:val="0"/>
                    <w:autoSpaceDN w:val="0"/>
                    <w:adjustRightInd w:val="0"/>
                  </w:pPr>
                  <w:r w:rsidRPr="003A1A2C">
                    <w:t>269 656,82</w:t>
                  </w:r>
                </w:p>
              </w:tc>
              <w:tc>
                <w:tcPr>
                  <w:tcW w:w="1474" w:type="dxa"/>
                  <w:tcBorders>
                    <w:top w:val="single" w:sz="4" w:space="0" w:color="auto"/>
                    <w:left w:val="single" w:sz="4" w:space="0" w:color="auto"/>
                    <w:bottom w:val="single" w:sz="4" w:space="0" w:color="auto"/>
                    <w:right w:val="single" w:sz="4" w:space="0" w:color="auto"/>
                  </w:tcBorders>
                </w:tcPr>
                <w:p w14:paraId="3A22BA09" w14:textId="77777777" w:rsidR="003A1A2C" w:rsidRPr="003A1A2C" w:rsidRDefault="003A1A2C" w:rsidP="003A1A2C">
                  <w:pPr>
                    <w:autoSpaceDE w:val="0"/>
                    <w:autoSpaceDN w:val="0"/>
                    <w:adjustRightInd w:val="0"/>
                  </w:pPr>
                  <w:r w:rsidRPr="003A1A2C">
                    <w:t>9 691 796,69</w:t>
                  </w:r>
                </w:p>
              </w:tc>
              <w:tc>
                <w:tcPr>
                  <w:tcW w:w="1700" w:type="dxa"/>
                  <w:tcBorders>
                    <w:top w:val="single" w:sz="4" w:space="0" w:color="auto"/>
                    <w:left w:val="single" w:sz="4" w:space="0" w:color="auto"/>
                    <w:bottom w:val="single" w:sz="4" w:space="0" w:color="auto"/>
                    <w:right w:val="single" w:sz="4" w:space="0" w:color="auto"/>
                  </w:tcBorders>
                </w:tcPr>
                <w:p w14:paraId="6147CF13" w14:textId="77777777" w:rsidR="003A1A2C" w:rsidRPr="003A1A2C" w:rsidRDefault="003A1A2C" w:rsidP="003A1A2C">
                  <w:pPr>
                    <w:autoSpaceDE w:val="0"/>
                    <w:autoSpaceDN w:val="0"/>
                    <w:adjustRightInd w:val="0"/>
                  </w:pPr>
                  <w:r w:rsidRPr="003A1A2C">
                    <w:t>1 608 203,31</w:t>
                  </w:r>
                </w:p>
              </w:tc>
              <w:tc>
                <w:tcPr>
                  <w:tcW w:w="1247" w:type="dxa"/>
                  <w:tcBorders>
                    <w:top w:val="single" w:sz="4" w:space="0" w:color="auto"/>
                    <w:left w:val="single" w:sz="4" w:space="0" w:color="auto"/>
                    <w:bottom w:val="single" w:sz="4" w:space="0" w:color="auto"/>
                    <w:right w:val="single" w:sz="4" w:space="0" w:color="auto"/>
                  </w:tcBorders>
                </w:tcPr>
                <w:p w14:paraId="1ADFE3A5" w14:textId="77777777" w:rsidR="003A1A2C" w:rsidRPr="003A1A2C" w:rsidRDefault="003A1A2C" w:rsidP="003A1A2C">
                  <w:pPr>
                    <w:autoSpaceDE w:val="0"/>
                    <w:autoSpaceDN w:val="0"/>
                    <w:adjustRightInd w:val="0"/>
                  </w:pPr>
                  <w:r w:rsidRPr="003A1A2C">
                    <w:t>10</w:t>
                  </w:r>
                </w:p>
              </w:tc>
            </w:tr>
            <w:tr w:rsidR="003A1A2C" w:rsidRPr="003A1A2C" w14:paraId="75976E93" w14:textId="77777777">
              <w:tc>
                <w:tcPr>
                  <w:tcW w:w="963" w:type="dxa"/>
                  <w:tcBorders>
                    <w:top w:val="single" w:sz="4" w:space="0" w:color="auto"/>
                    <w:left w:val="single" w:sz="4" w:space="0" w:color="auto"/>
                    <w:bottom w:val="single" w:sz="4" w:space="0" w:color="auto"/>
                    <w:right w:val="single" w:sz="4" w:space="0" w:color="auto"/>
                  </w:tcBorders>
                </w:tcPr>
                <w:p w14:paraId="4B4BA01D" w14:textId="77777777" w:rsidR="003A1A2C" w:rsidRPr="003A1A2C" w:rsidRDefault="003A1A2C" w:rsidP="003A1A2C">
                  <w:pPr>
                    <w:autoSpaceDE w:val="0"/>
                    <w:autoSpaceDN w:val="0"/>
                    <w:adjustRightInd w:val="0"/>
                  </w:pPr>
                  <w:r w:rsidRPr="003A1A2C">
                    <w:t>27-й месяц</w:t>
                  </w:r>
                </w:p>
              </w:tc>
              <w:tc>
                <w:tcPr>
                  <w:tcW w:w="1814" w:type="dxa"/>
                  <w:tcBorders>
                    <w:top w:val="single" w:sz="4" w:space="0" w:color="auto"/>
                    <w:left w:val="single" w:sz="4" w:space="0" w:color="auto"/>
                    <w:bottom w:val="single" w:sz="4" w:space="0" w:color="auto"/>
                    <w:right w:val="single" w:sz="4" w:space="0" w:color="auto"/>
                  </w:tcBorders>
                </w:tcPr>
                <w:p w14:paraId="2F4A62A3" w14:textId="77777777" w:rsidR="003A1A2C" w:rsidRPr="003A1A2C" w:rsidRDefault="003A1A2C" w:rsidP="003A1A2C">
                  <w:pPr>
                    <w:autoSpaceDE w:val="0"/>
                    <w:autoSpaceDN w:val="0"/>
                    <w:adjustRightInd w:val="0"/>
                  </w:pPr>
                  <w:r w:rsidRPr="003A1A2C">
                    <w:t>241 230,50</w:t>
                  </w:r>
                </w:p>
              </w:tc>
              <w:tc>
                <w:tcPr>
                  <w:tcW w:w="1870" w:type="dxa"/>
                  <w:tcBorders>
                    <w:top w:val="single" w:sz="4" w:space="0" w:color="auto"/>
                    <w:left w:val="single" w:sz="4" w:space="0" w:color="auto"/>
                    <w:bottom w:val="single" w:sz="4" w:space="0" w:color="auto"/>
                    <w:right w:val="single" w:sz="4" w:space="0" w:color="auto"/>
                  </w:tcBorders>
                </w:tcPr>
                <w:p w14:paraId="53B6C27B" w14:textId="77777777" w:rsidR="003A1A2C" w:rsidRPr="003A1A2C" w:rsidRDefault="003A1A2C" w:rsidP="003A1A2C">
                  <w:pPr>
                    <w:autoSpaceDE w:val="0"/>
                    <w:autoSpaceDN w:val="0"/>
                    <w:adjustRightInd w:val="0"/>
                  </w:pPr>
                  <w:r w:rsidRPr="003A1A2C">
                    <w:t>256 173,98</w:t>
                  </w:r>
                </w:p>
              </w:tc>
              <w:tc>
                <w:tcPr>
                  <w:tcW w:w="1474" w:type="dxa"/>
                  <w:tcBorders>
                    <w:top w:val="single" w:sz="4" w:space="0" w:color="auto"/>
                    <w:left w:val="single" w:sz="4" w:space="0" w:color="auto"/>
                    <w:bottom w:val="single" w:sz="4" w:space="0" w:color="auto"/>
                    <w:right w:val="single" w:sz="4" w:space="0" w:color="auto"/>
                  </w:tcBorders>
                </w:tcPr>
                <w:p w14:paraId="254FDC86" w14:textId="77777777" w:rsidR="003A1A2C" w:rsidRPr="003A1A2C" w:rsidRDefault="003A1A2C" w:rsidP="003A1A2C">
                  <w:pPr>
                    <w:autoSpaceDE w:val="0"/>
                    <w:autoSpaceDN w:val="0"/>
                    <w:adjustRightInd w:val="0"/>
                  </w:pPr>
                  <w:r w:rsidRPr="003A1A2C">
                    <w:t>9 933 027,18</w:t>
                  </w:r>
                </w:p>
              </w:tc>
              <w:tc>
                <w:tcPr>
                  <w:tcW w:w="1700" w:type="dxa"/>
                  <w:tcBorders>
                    <w:top w:val="single" w:sz="4" w:space="0" w:color="auto"/>
                    <w:left w:val="single" w:sz="4" w:space="0" w:color="auto"/>
                    <w:bottom w:val="single" w:sz="4" w:space="0" w:color="auto"/>
                    <w:right w:val="single" w:sz="4" w:space="0" w:color="auto"/>
                  </w:tcBorders>
                </w:tcPr>
                <w:p w14:paraId="03CBD37B" w14:textId="77777777" w:rsidR="003A1A2C" w:rsidRPr="003A1A2C" w:rsidRDefault="003A1A2C" w:rsidP="003A1A2C">
                  <w:pPr>
                    <w:autoSpaceDE w:val="0"/>
                    <w:autoSpaceDN w:val="0"/>
                    <w:adjustRightInd w:val="0"/>
                  </w:pPr>
                  <w:r w:rsidRPr="003A1A2C">
                    <w:t>1 366 972,82</w:t>
                  </w:r>
                </w:p>
              </w:tc>
              <w:tc>
                <w:tcPr>
                  <w:tcW w:w="1247" w:type="dxa"/>
                  <w:tcBorders>
                    <w:top w:val="single" w:sz="4" w:space="0" w:color="auto"/>
                    <w:left w:val="single" w:sz="4" w:space="0" w:color="auto"/>
                    <w:bottom w:val="single" w:sz="4" w:space="0" w:color="auto"/>
                    <w:right w:val="single" w:sz="4" w:space="0" w:color="auto"/>
                  </w:tcBorders>
                </w:tcPr>
                <w:p w14:paraId="3D7CBE25" w14:textId="77777777" w:rsidR="003A1A2C" w:rsidRPr="003A1A2C" w:rsidRDefault="003A1A2C" w:rsidP="003A1A2C">
                  <w:pPr>
                    <w:autoSpaceDE w:val="0"/>
                    <w:autoSpaceDN w:val="0"/>
                    <w:adjustRightInd w:val="0"/>
                  </w:pPr>
                  <w:r w:rsidRPr="003A1A2C">
                    <w:t>9</w:t>
                  </w:r>
                </w:p>
              </w:tc>
            </w:tr>
            <w:tr w:rsidR="003A1A2C" w:rsidRPr="003A1A2C" w14:paraId="5CF570BD" w14:textId="77777777">
              <w:tc>
                <w:tcPr>
                  <w:tcW w:w="963" w:type="dxa"/>
                  <w:tcBorders>
                    <w:top w:val="single" w:sz="4" w:space="0" w:color="auto"/>
                    <w:left w:val="single" w:sz="4" w:space="0" w:color="auto"/>
                    <w:bottom w:val="single" w:sz="4" w:space="0" w:color="auto"/>
                    <w:right w:val="single" w:sz="4" w:space="0" w:color="auto"/>
                  </w:tcBorders>
                </w:tcPr>
                <w:p w14:paraId="4D79F523" w14:textId="77777777" w:rsidR="003A1A2C" w:rsidRPr="003A1A2C" w:rsidRDefault="003A1A2C" w:rsidP="003A1A2C">
                  <w:pPr>
                    <w:autoSpaceDE w:val="0"/>
                    <w:autoSpaceDN w:val="0"/>
                    <w:adjustRightInd w:val="0"/>
                  </w:pPr>
                  <w:r w:rsidRPr="003A1A2C">
                    <w:t>28-й месяц</w:t>
                  </w:r>
                </w:p>
              </w:tc>
              <w:tc>
                <w:tcPr>
                  <w:tcW w:w="1814" w:type="dxa"/>
                  <w:tcBorders>
                    <w:top w:val="single" w:sz="4" w:space="0" w:color="auto"/>
                    <w:left w:val="single" w:sz="4" w:space="0" w:color="auto"/>
                    <w:bottom w:val="single" w:sz="4" w:space="0" w:color="auto"/>
                    <w:right w:val="single" w:sz="4" w:space="0" w:color="auto"/>
                  </w:tcBorders>
                </w:tcPr>
                <w:p w14:paraId="5ABE23BE" w14:textId="77777777" w:rsidR="003A1A2C" w:rsidRPr="003A1A2C" w:rsidRDefault="003A1A2C" w:rsidP="003A1A2C">
                  <w:pPr>
                    <w:autoSpaceDE w:val="0"/>
                    <w:autoSpaceDN w:val="0"/>
                    <w:adjustRightInd w:val="0"/>
                  </w:pPr>
                  <w:r w:rsidRPr="003A1A2C">
                    <w:t>227 828,80</w:t>
                  </w:r>
                </w:p>
              </w:tc>
              <w:tc>
                <w:tcPr>
                  <w:tcW w:w="1870" w:type="dxa"/>
                  <w:tcBorders>
                    <w:top w:val="single" w:sz="4" w:space="0" w:color="auto"/>
                    <w:left w:val="single" w:sz="4" w:space="0" w:color="auto"/>
                    <w:bottom w:val="single" w:sz="4" w:space="0" w:color="auto"/>
                    <w:right w:val="single" w:sz="4" w:space="0" w:color="auto"/>
                  </w:tcBorders>
                </w:tcPr>
                <w:p w14:paraId="4B6E1CAB" w14:textId="77777777" w:rsidR="003A1A2C" w:rsidRPr="003A1A2C" w:rsidRDefault="003A1A2C" w:rsidP="003A1A2C">
                  <w:pPr>
                    <w:autoSpaceDE w:val="0"/>
                    <w:autoSpaceDN w:val="0"/>
                    <w:adjustRightInd w:val="0"/>
                  </w:pPr>
                  <w:r w:rsidRPr="003A1A2C">
                    <w:t>241 942,09</w:t>
                  </w:r>
                </w:p>
              </w:tc>
              <w:tc>
                <w:tcPr>
                  <w:tcW w:w="1474" w:type="dxa"/>
                  <w:tcBorders>
                    <w:top w:val="single" w:sz="4" w:space="0" w:color="auto"/>
                    <w:left w:val="single" w:sz="4" w:space="0" w:color="auto"/>
                    <w:bottom w:val="single" w:sz="4" w:space="0" w:color="auto"/>
                    <w:right w:val="single" w:sz="4" w:space="0" w:color="auto"/>
                  </w:tcBorders>
                </w:tcPr>
                <w:p w14:paraId="5A4EB47F" w14:textId="77777777" w:rsidR="003A1A2C" w:rsidRPr="003A1A2C" w:rsidRDefault="003A1A2C" w:rsidP="003A1A2C">
                  <w:pPr>
                    <w:autoSpaceDE w:val="0"/>
                    <w:autoSpaceDN w:val="0"/>
                    <w:adjustRightInd w:val="0"/>
                  </w:pPr>
                  <w:r w:rsidRPr="003A1A2C">
                    <w:t>10 160 855,99</w:t>
                  </w:r>
                </w:p>
              </w:tc>
              <w:tc>
                <w:tcPr>
                  <w:tcW w:w="1700" w:type="dxa"/>
                  <w:tcBorders>
                    <w:top w:val="single" w:sz="4" w:space="0" w:color="auto"/>
                    <w:left w:val="single" w:sz="4" w:space="0" w:color="auto"/>
                    <w:bottom w:val="single" w:sz="4" w:space="0" w:color="auto"/>
                    <w:right w:val="single" w:sz="4" w:space="0" w:color="auto"/>
                  </w:tcBorders>
                </w:tcPr>
                <w:p w14:paraId="186F46F4" w14:textId="77777777" w:rsidR="003A1A2C" w:rsidRPr="003A1A2C" w:rsidRDefault="003A1A2C" w:rsidP="003A1A2C">
                  <w:pPr>
                    <w:autoSpaceDE w:val="0"/>
                    <w:autoSpaceDN w:val="0"/>
                    <w:adjustRightInd w:val="0"/>
                  </w:pPr>
                  <w:r w:rsidRPr="003A1A2C">
                    <w:t>1 139 144,01</w:t>
                  </w:r>
                </w:p>
              </w:tc>
              <w:tc>
                <w:tcPr>
                  <w:tcW w:w="1247" w:type="dxa"/>
                  <w:tcBorders>
                    <w:top w:val="single" w:sz="4" w:space="0" w:color="auto"/>
                    <w:left w:val="single" w:sz="4" w:space="0" w:color="auto"/>
                    <w:bottom w:val="single" w:sz="4" w:space="0" w:color="auto"/>
                    <w:right w:val="single" w:sz="4" w:space="0" w:color="auto"/>
                  </w:tcBorders>
                </w:tcPr>
                <w:p w14:paraId="0001B7D1" w14:textId="77777777" w:rsidR="003A1A2C" w:rsidRPr="003A1A2C" w:rsidRDefault="003A1A2C" w:rsidP="003A1A2C">
                  <w:pPr>
                    <w:autoSpaceDE w:val="0"/>
                    <w:autoSpaceDN w:val="0"/>
                    <w:adjustRightInd w:val="0"/>
                  </w:pPr>
                  <w:r w:rsidRPr="003A1A2C">
                    <w:t>8</w:t>
                  </w:r>
                </w:p>
              </w:tc>
            </w:tr>
            <w:tr w:rsidR="003A1A2C" w:rsidRPr="003A1A2C" w14:paraId="6796F561" w14:textId="77777777">
              <w:tc>
                <w:tcPr>
                  <w:tcW w:w="963" w:type="dxa"/>
                  <w:tcBorders>
                    <w:top w:val="single" w:sz="4" w:space="0" w:color="auto"/>
                    <w:left w:val="single" w:sz="4" w:space="0" w:color="auto"/>
                    <w:bottom w:val="single" w:sz="4" w:space="0" w:color="auto"/>
                    <w:right w:val="single" w:sz="4" w:space="0" w:color="auto"/>
                  </w:tcBorders>
                </w:tcPr>
                <w:p w14:paraId="4EF2FC1F" w14:textId="77777777" w:rsidR="003A1A2C" w:rsidRPr="003A1A2C" w:rsidRDefault="003A1A2C" w:rsidP="003A1A2C">
                  <w:pPr>
                    <w:autoSpaceDE w:val="0"/>
                    <w:autoSpaceDN w:val="0"/>
                    <w:adjustRightInd w:val="0"/>
                  </w:pPr>
                  <w:r w:rsidRPr="003A1A2C">
                    <w:t>29-й месяц</w:t>
                  </w:r>
                </w:p>
              </w:tc>
              <w:tc>
                <w:tcPr>
                  <w:tcW w:w="1814" w:type="dxa"/>
                  <w:tcBorders>
                    <w:top w:val="single" w:sz="4" w:space="0" w:color="auto"/>
                    <w:left w:val="single" w:sz="4" w:space="0" w:color="auto"/>
                    <w:bottom w:val="single" w:sz="4" w:space="0" w:color="auto"/>
                    <w:right w:val="single" w:sz="4" w:space="0" w:color="auto"/>
                  </w:tcBorders>
                </w:tcPr>
                <w:p w14:paraId="5ABF0375" w14:textId="77777777" w:rsidR="003A1A2C" w:rsidRPr="003A1A2C" w:rsidRDefault="003A1A2C" w:rsidP="003A1A2C">
                  <w:pPr>
                    <w:autoSpaceDE w:val="0"/>
                    <w:autoSpaceDN w:val="0"/>
                    <w:adjustRightInd w:val="0"/>
                  </w:pPr>
                  <w:r w:rsidRPr="003A1A2C">
                    <w:t>213 589,50</w:t>
                  </w:r>
                </w:p>
              </w:tc>
              <w:tc>
                <w:tcPr>
                  <w:tcW w:w="1870" w:type="dxa"/>
                  <w:tcBorders>
                    <w:top w:val="single" w:sz="4" w:space="0" w:color="auto"/>
                    <w:left w:val="single" w:sz="4" w:space="0" w:color="auto"/>
                    <w:bottom w:val="single" w:sz="4" w:space="0" w:color="auto"/>
                    <w:right w:val="single" w:sz="4" w:space="0" w:color="auto"/>
                  </w:tcBorders>
                </w:tcPr>
                <w:p w14:paraId="6CF4834E" w14:textId="77777777" w:rsidR="003A1A2C" w:rsidRPr="003A1A2C" w:rsidRDefault="003A1A2C" w:rsidP="003A1A2C">
                  <w:pPr>
                    <w:autoSpaceDE w:val="0"/>
                    <w:autoSpaceDN w:val="0"/>
                    <w:adjustRightInd w:val="0"/>
                  </w:pPr>
                  <w:r w:rsidRPr="003A1A2C">
                    <w:t>226 820,71</w:t>
                  </w:r>
                </w:p>
              </w:tc>
              <w:tc>
                <w:tcPr>
                  <w:tcW w:w="1474" w:type="dxa"/>
                  <w:tcBorders>
                    <w:top w:val="single" w:sz="4" w:space="0" w:color="auto"/>
                    <w:left w:val="single" w:sz="4" w:space="0" w:color="auto"/>
                    <w:bottom w:val="single" w:sz="4" w:space="0" w:color="auto"/>
                    <w:right w:val="single" w:sz="4" w:space="0" w:color="auto"/>
                  </w:tcBorders>
                </w:tcPr>
                <w:p w14:paraId="7B5E4570" w14:textId="77777777" w:rsidR="003A1A2C" w:rsidRPr="003A1A2C" w:rsidRDefault="003A1A2C" w:rsidP="003A1A2C">
                  <w:pPr>
                    <w:autoSpaceDE w:val="0"/>
                    <w:autoSpaceDN w:val="0"/>
                    <w:adjustRightInd w:val="0"/>
                  </w:pPr>
                  <w:r w:rsidRPr="003A1A2C">
                    <w:t>10 374 445,49</w:t>
                  </w:r>
                </w:p>
              </w:tc>
              <w:tc>
                <w:tcPr>
                  <w:tcW w:w="1700" w:type="dxa"/>
                  <w:tcBorders>
                    <w:top w:val="single" w:sz="4" w:space="0" w:color="auto"/>
                    <w:left w:val="single" w:sz="4" w:space="0" w:color="auto"/>
                    <w:bottom w:val="single" w:sz="4" w:space="0" w:color="auto"/>
                    <w:right w:val="single" w:sz="4" w:space="0" w:color="auto"/>
                  </w:tcBorders>
                </w:tcPr>
                <w:p w14:paraId="6A9ACE80" w14:textId="77777777" w:rsidR="003A1A2C" w:rsidRPr="003A1A2C" w:rsidRDefault="003A1A2C" w:rsidP="003A1A2C">
                  <w:pPr>
                    <w:autoSpaceDE w:val="0"/>
                    <w:autoSpaceDN w:val="0"/>
                    <w:adjustRightInd w:val="0"/>
                  </w:pPr>
                  <w:r w:rsidRPr="003A1A2C">
                    <w:t>925 554,51</w:t>
                  </w:r>
                </w:p>
              </w:tc>
              <w:tc>
                <w:tcPr>
                  <w:tcW w:w="1247" w:type="dxa"/>
                  <w:tcBorders>
                    <w:top w:val="single" w:sz="4" w:space="0" w:color="auto"/>
                    <w:left w:val="single" w:sz="4" w:space="0" w:color="auto"/>
                    <w:bottom w:val="single" w:sz="4" w:space="0" w:color="auto"/>
                    <w:right w:val="single" w:sz="4" w:space="0" w:color="auto"/>
                  </w:tcBorders>
                </w:tcPr>
                <w:p w14:paraId="4FF0E53B" w14:textId="77777777" w:rsidR="003A1A2C" w:rsidRPr="003A1A2C" w:rsidRDefault="003A1A2C" w:rsidP="003A1A2C">
                  <w:pPr>
                    <w:autoSpaceDE w:val="0"/>
                    <w:autoSpaceDN w:val="0"/>
                    <w:adjustRightInd w:val="0"/>
                  </w:pPr>
                  <w:r w:rsidRPr="003A1A2C">
                    <w:t>7</w:t>
                  </w:r>
                </w:p>
              </w:tc>
            </w:tr>
            <w:tr w:rsidR="003A1A2C" w:rsidRPr="003A1A2C" w14:paraId="06C4766A" w14:textId="77777777">
              <w:tc>
                <w:tcPr>
                  <w:tcW w:w="963" w:type="dxa"/>
                  <w:tcBorders>
                    <w:top w:val="single" w:sz="4" w:space="0" w:color="auto"/>
                    <w:left w:val="single" w:sz="4" w:space="0" w:color="auto"/>
                    <w:bottom w:val="single" w:sz="4" w:space="0" w:color="auto"/>
                    <w:right w:val="single" w:sz="4" w:space="0" w:color="auto"/>
                  </w:tcBorders>
                </w:tcPr>
                <w:p w14:paraId="25506820" w14:textId="77777777" w:rsidR="003A1A2C" w:rsidRPr="003A1A2C" w:rsidRDefault="003A1A2C" w:rsidP="003A1A2C">
                  <w:pPr>
                    <w:autoSpaceDE w:val="0"/>
                    <w:autoSpaceDN w:val="0"/>
                    <w:adjustRightInd w:val="0"/>
                  </w:pPr>
                  <w:r w:rsidRPr="003A1A2C">
                    <w:t>30-й месяц</w:t>
                  </w:r>
                </w:p>
              </w:tc>
              <w:tc>
                <w:tcPr>
                  <w:tcW w:w="1814" w:type="dxa"/>
                  <w:tcBorders>
                    <w:top w:val="single" w:sz="4" w:space="0" w:color="auto"/>
                    <w:left w:val="single" w:sz="4" w:space="0" w:color="auto"/>
                    <w:bottom w:val="single" w:sz="4" w:space="0" w:color="auto"/>
                    <w:right w:val="single" w:sz="4" w:space="0" w:color="auto"/>
                  </w:tcBorders>
                </w:tcPr>
                <w:p w14:paraId="18B75DF5" w14:textId="77777777" w:rsidR="003A1A2C" w:rsidRPr="003A1A2C" w:rsidRDefault="003A1A2C" w:rsidP="003A1A2C">
                  <w:pPr>
                    <w:autoSpaceDE w:val="0"/>
                    <w:autoSpaceDN w:val="0"/>
                    <w:adjustRightInd w:val="0"/>
                  </w:pPr>
                  <w:r w:rsidRPr="003A1A2C">
                    <w:t>198 333,11</w:t>
                  </w:r>
                </w:p>
              </w:tc>
              <w:tc>
                <w:tcPr>
                  <w:tcW w:w="1870" w:type="dxa"/>
                  <w:tcBorders>
                    <w:top w:val="single" w:sz="4" w:space="0" w:color="auto"/>
                    <w:left w:val="single" w:sz="4" w:space="0" w:color="auto"/>
                    <w:bottom w:val="single" w:sz="4" w:space="0" w:color="auto"/>
                    <w:right w:val="single" w:sz="4" w:space="0" w:color="auto"/>
                  </w:tcBorders>
                </w:tcPr>
                <w:p w14:paraId="4D9C3AAC" w14:textId="77777777" w:rsidR="003A1A2C" w:rsidRPr="003A1A2C" w:rsidRDefault="003A1A2C" w:rsidP="003A1A2C">
                  <w:pPr>
                    <w:autoSpaceDE w:val="0"/>
                    <w:autoSpaceDN w:val="0"/>
                    <w:adjustRightInd w:val="0"/>
                  </w:pPr>
                  <w:r w:rsidRPr="003A1A2C">
                    <w:t>210 619,23</w:t>
                  </w:r>
                </w:p>
              </w:tc>
              <w:tc>
                <w:tcPr>
                  <w:tcW w:w="1474" w:type="dxa"/>
                  <w:tcBorders>
                    <w:top w:val="single" w:sz="4" w:space="0" w:color="auto"/>
                    <w:left w:val="single" w:sz="4" w:space="0" w:color="auto"/>
                    <w:bottom w:val="single" w:sz="4" w:space="0" w:color="auto"/>
                    <w:right w:val="single" w:sz="4" w:space="0" w:color="auto"/>
                  </w:tcBorders>
                </w:tcPr>
                <w:p w14:paraId="7D83BAF0" w14:textId="77777777" w:rsidR="003A1A2C" w:rsidRPr="003A1A2C" w:rsidRDefault="003A1A2C" w:rsidP="003A1A2C">
                  <w:pPr>
                    <w:autoSpaceDE w:val="0"/>
                    <w:autoSpaceDN w:val="0"/>
                    <w:adjustRightInd w:val="0"/>
                  </w:pPr>
                  <w:r w:rsidRPr="003A1A2C">
                    <w:t>10 572 778,60</w:t>
                  </w:r>
                </w:p>
              </w:tc>
              <w:tc>
                <w:tcPr>
                  <w:tcW w:w="1700" w:type="dxa"/>
                  <w:tcBorders>
                    <w:top w:val="single" w:sz="4" w:space="0" w:color="auto"/>
                    <w:left w:val="single" w:sz="4" w:space="0" w:color="auto"/>
                    <w:bottom w:val="single" w:sz="4" w:space="0" w:color="auto"/>
                    <w:right w:val="single" w:sz="4" w:space="0" w:color="auto"/>
                  </w:tcBorders>
                </w:tcPr>
                <w:p w14:paraId="41A77CF4" w14:textId="77777777" w:rsidR="003A1A2C" w:rsidRPr="003A1A2C" w:rsidRDefault="003A1A2C" w:rsidP="003A1A2C">
                  <w:pPr>
                    <w:autoSpaceDE w:val="0"/>
                    <w:autoSpaceDN w:val="0"/>
                    <w:adjustRightInd w:val="0"/>
                  </w:pPr>
                  <w:r w:rsidRPr="003A1A2C">
                    <w:t>727 221,40</w:t>
                  </w:r>
                </w:p>
              </w:tc>
              <w:tc>
                <w:tcPr>
                  <w:tcW w:w="1247" w:type="dxa"/>
                  <w:tcBorders>
                    <w:top w:val="single" w:sz="4" w:space="0" w:color="auto"/>
                    <w:left w:val="single" w:sz="4" w:space="0" w:color="auto"/>
                    <w:bottom w:val="single" w:sz="4" w:space="0" w:color="auto"/>
                    <w:right w:val="single" w:sz="4" w:space="0" w:color="auto"/>
                  </w:tcBorders>
                </w:tcPr>
                <w:p w14:paraId="5171688B" w14:textId="77777777" w:rsidR="003A1A2C" w:rsidRPr="003A1A2C" w:rsidRDefault="003A1A2C" w:rsidP="003A1A2C">
                  <w:pPr>
                    <w:autoSpaceDE w:val="0"/>
                    <w:autoSpaceDN w:val="0"/>
                    <w:adjustRightInd w:val="0"/>
                  </w:pPr>
                  <w:r w:rsidRPr="003A1A2C">
                    <w:t>6</w:t>
                  </w:r>
                </w:p>
              </w:tc>
            </w:tr>
            <w:tr w:rsidR="003A1A2C" w:rsidRPr="003A1A2C" w14:paraId="44A21989" w14:textId="77777777">
              <w:tc>
                <w:tcPr>
                  <w:tcW w:w="963" w:type="dxa"/>
                  <w:tcBorders>
                    <w:top w:val="single" w:sz="4" w:space="0" w:color="auto"/>
                    <w:left w:val="single" w:sz="4" w:space="0" w:color="auto"/>
                    <w:bottom w:val="single" w:sz="4" w:space="0" w:color="auto"/>
                    <w:right w:val="single" w:sz="4" w:space="0" w:color="auto"/>
                  </w:tcBorders>
                </w:tcPr>
                <w:p w14:paraId="39FF72C9" w14:textId="77777777" w:rsidR="003A1A2C" w:rsidRPr="003A1A2C" w:rsidRDefault="003A1A2C" w:rsidP="003A1A2C">
                  <w:pPr>
                    <w:autoSpaceDE w:val="0"/>
                    <w:autoSpaceDN w:val="0"/>
                    <w:adjustRightInd w:val="0"/>
                  </w:pPr>
                  <w:r w:rsidRPr="003A1A2C">
                    <w:t>31-й месяц</w:t>
                  </w:r>
                </w:p>
              </w:tc>
              <w:tc>
                <w:tcPr>
                  <w:tcW w:w="1814" w:type="dxa"/>
                  <w:tcBorders>
                    <w:top w:val="single" w:sz="4" w:space="0" w:color="auto"/>
                    <w:left w:val="single" w:sz="4" w:space="0" w:color="auto"/>
                    <w:bottom w:val="single" w:sz="4" w:space="0" w:color="auto"/>
                    <w:right w:val="single" w:sz="4" w:space="0" w:color="auto"/>
                  </w:tcBorders>
                </w:tcPr>
                <w:p w14:paraId="17E35E4A" w14:textId="77777777" w:rsidR="003A1A2C" w:rsidRPr="003A1A2C" w:rsidRDefault="003A1A2C" w:rsidP="003A1A2C">
                  <w:pPr>
                    <w:autoSpaceDE w:val="0"/>
                    <w:autoSpaceDN w:val="0"/>
                    <w:adjustRightInd w:val="0"/>
                  </w:pPr>
                  <w:r w:rsidRPr="003A1A2C">
                    <w:t>181 805,35</w:t>
                  </w:r>
                </w:p>
              </w:tc>
              <w:tc>
                <w:tcPr>
                  <w:tcW w:w="1870" w:type="dxa"/>
                  <w:tcBorders>
                    <w:top w:val="single" w:sz="4" w:space="0" w:color="auto"/>
                    <w:left w:val="single" w:sz="4" w:space="0" w:color="auto"/>
                    <w:bottom w:val="single" w:sz="4" w:space="0" w:color="auto"/>
                    <w:right w:val="single" w:sz="4" w:space="0" w:color="auto"/>
                  </w:tcBorders>
                </w:tcPr>
                <w:p w14:paraId="08A50B7C" w14:textId="77777777" w:rsidR="003A1A2C" w:rsidRPr="003A1A2C" w:rsidRDefault="003A1A2C" w:rsidP="003A1A2C">
                  <w:pPr>
                    <w:autoSpaceDE w:val="0"/>
                    <w:autoSpaceDN w:val="0"/>
                    <w:adjustRightInd w:val="0"/>
                  </w:pPr>
                  <w:r w:rsidRPr="003A1A2C">
                    <w:t>193 067,63</w:t>
                  </w:r>
                </w:p>
              </w:tc>
              <w:tc>
                <w:tcPr>
                  <w:tcW w:w="1474" w:type="dxa"/>
                  <w:tcBorders>
                    <w:top w:val="single" w:sz="4" w:space="0" w:color="auto"/>
                    <w:left w:val="single" w:sz="4" w:space="0" w:color="auto"/>
                    <w:bottom w:val="single" w:sz="4" w:space="0" w:color="auto"/>
                    <w:right w:val="single" w:sz="4" w:space="0" w:color="auto"/>
                  </w:tcBorders>
                </w:tcPr>
                <w:p w14:paraId="3EB65C47" w14:textId="77777777" w:rsidR="003A1A2C" w:rsidRPr="003A1A2C" w:rsidRDefault="003A1A2C" w:rsidP="003A1A2C">
                  <w:pPr>
                    <w:autoSpaceDE w:val="0"/>
                    <w:autoSpaceDN w:val="0"/>
                    <w:adjustRightInd w:val="0"/>
                  </w:pPr>
                  <w:r w:rsidRPr="003A1A2C">
                    <w:t>10 754 583,95</w:t>
                  </w:r>
                </w:p>
              </w:tc>
              <w:tc>
                <w:tcPr>
                  <w:tcW w:w="1700" w:type="dxa"/>
                  <w:tcBorders>
                    <w:top w:val="single" w:sz="4" w:space="0" w:color="auto"/>
                    <w:left w:val="single" w:sz="4" w:space="0" w:color="auto"/>
                    <w:bottom w:val="single" w:sz="4" w:space="0" w:color="auto"/>
                    <w:right w:val="single" w:sz="4" w:space="0" w:color="auto"/>
                  </w:tcBorders>
                </w:tcPr>
                <w:p w14:paraId="74FEED86" w14:textId="77777777" w:rsidR="003A1A2C" w:rsidRPr="003A1A2C" w:rsidRDefault="003A1A2C" w:rsidP="003A1A2C">
                  <w:pPr>
                    <w:autoSpaceDE w:val="0"/>
                    <w:autoSpaceDN w:val="0"/>
                    <w:adjustRightInd w:val="0"/>
                  </w:pPr>
                  <w:r w:rsidRPr="003A1A2C">
                    <w:t>545 416,05</w:t>
                  </w:r>
                </w:p>
              </w:tc>
              <w:tc>
                <w:tcPr>
                  <w:tcW w:w="1247" w:type="dxa"/>
                  <w:tcBorders>
                    <w:top w:val="single" w:sz="4" w:space="0" w:color="auto"/>
                    <w:left w:val="single" w:sz="4" w:space="0" w:color="auto"/>
                    <w:bottom w:val="single" w:sz="4" w:space="0" w:color="auto"/>
                    <w:right w:val="single" w:sz="4" w:space="0" w:color="auto"/>
                  </w:tcBorders>
                </w:tcPr>
                <w:p w14:paraId="72EB36CC" w14:textId="77777777" w:rsidR="003A1A2C" w:rsidRPr="003A1A2C" w:rsidRDefault="003A1A2C" w:rsidP="003A1A2C">
                  <w:pPr>
                    <w:autoSpaceDE w:val="0"/>
                    <w:autoSpaceDN w:val="0"/>
                    <w:adjustRightInd w:val="0"/>
                  </w:pPr>
                  <w:r w:rsidRPr="003A1A2C">
                    <w:t>5</w:t>
                  </w:r>
                </w:p>
              </w:tc>
            </w:tr>
            <w:tr w:rsidR="003A1A2C" w:rsidRPr="003A1A2C" w14:paraId="589E3B80" w14:textId="77777777">
              <w:tc>
                <w:tcPr>
                  <w:tcW w:w="963" w:type="dxa"/>
                  <w:tcBorders>
                    <w:top w:val="single" w:sz="4" w:space="0" w:color="auto"/>
                    <w:left w:val="single" w:sz="4" w:space="0" w:color="auto"/>
                    <w:bottom w:val="single" w:sz="4" w:space="0" w:color="auto"/>
                    <w:right w:val="single" w:sz="4" w:space="0" w:color="auto"/>
                  </w:tcBorders>
                </w:tcPr>
                <w:p w14:paraId="19BA6621" w14:textId="77777777" w:rsidR="003A1A2C" w:rsidRPr="003A1A2C" w:rsidRDefault="003A1A2C" w:rsidP="003A1A2C">
                  <w:pPr>
                    <w:autoSpaceDE w:val="0"/>
                    <w:autoSpaceDN w:val="0"/>
                    <w:adjustRightInd w:val="0"/>
                  </w:pPr>
                  <w:r w:rsidRPr="003A1A2C">
                    <w:t>32-й месяц</w:t>
                  </w:r>
                </w:p>
              </w:tc>
              <w:tc>
                <w:tcPr>
                  <w:tcW w:w="1814" w:type="dxa"/>
                  <w:tcBorders>
                    <w:top w:val="single" w:sz="4" w:space="0" w:color="auto"/>
                    <w:left w:val="single" w:sz="4" w:space="0" w:color="auto"/>
                    <w:bottom w:val="single" w:sz="4" w:space="0" w:color="auto"/>
                    <w:right w:val="single" w:sz="4" w:space="0" w:color="auto"/>
                  </w:tcBorders>
                </w:tcPr>
                <w:p w14:paraId="1EECACCC" w14:textId="77777777" w:rsidR="003A1A2C" w:rsidRPr="003A1A2C" w:rsidRDefault="003A1A2C" w:rsidP="003A1A2C">
                  <w:pPr>
                    <w:autoSpaceDE w:val="0"/>
                    <w:autoSpaceDN w:val="0"/>
                    <w:adjustRightInd w:val="0"/>
                  </w:pPr>
                  <w:r w:rsidRPr="003A1A2C">
                    <w:t>163 624,82</w:t>
                  </w:r>
                </w:p>
              </w:tc>
              <w:tc>
                <w:tcPr>
                  <w:tcW w:w="1870" w:type="dxa"/>
                  <w:tcBorders>
                    <w:top w:val="single" w:sz="4" w:space="0" w:color="auto"/>
                    <w:left w:val="single" w:sz="4" w:space="0" w:color="auto"/>
                    <w:bottom w:val="single" w:sz="4" w:space="0" w:color="auto"/>
                    <w:right w:val="single" w:sz="4" w:space="0" w:color="auto"/>
                  </w:tcBorders>
                </w:tcPr>
                <w:p w14:paraId="78ADD969" w14:textId="77777777" w:rsidR="003A1A2C" w:rsidRPr="003A1A2C" w:rsidRDefault="003A1A2C" w:rsidP="003A1A2C">
                  <w:pPr>
                    <w:autoSpaceDE w:val="0"/>
                    <w:autoSpaceDN w:val="0"/>
                    <w:adjustRightInd w:val="0"/>
                  </w:pPr>
                  <w:r w:rsidRPr="003A1A2C">
                    <w:t>173 760,87</w:t>
                  </w:r>
                </w:p>
              </w:tc>
              <w:tc>
                <w:tcPr>
                  <w:tcW w:w="1474" w:type="dxa"/>
                  <w:tcBorders>
                    <w:top w:val="single" w:sz="4" w:space="0" w:color="auto"/>
                    <w:left w:val="single" w:sz="4" w:space="0" w:color="auto"/>
                    <w:bottom w:val="single" w:sz="4" w:space="0" w:color="auto"/>
                    <w:right w:val="single" w:sz="4" w:space="0" w:color="auto"/>
                  </w:tcBorders>
                </w:tcPr>
                <w:p w14:paraId="407A800A" w14:textId="77777777" w:rsidR="003A1A2C" w:rsidRPr="003A1A2C" w:rsidRDefault="003A1A2C" w:rsidP="003A1A2C">
                  <w:pPr>
                    <w:autoSpaceDE w:val="0"/>
                    <w:autoSpaceDN w:val="0"/>
                    <w:adjustRightInd w:val="0"/>
                  </w:pPr>
                  <w:r w:rsidRPr="003A1A2C">
                    <w:t>10 918 208,76</w:t>
                  </w:r>
                </w:p>
              </w:tc>
              <w:tc>
                <w:tcPr>
                  <w:tcW w:w="1700" w:type="dxa"/>
                  <w:tcBorders>
                    <w:top w:val="single" w:sz="4" w:space="0" w:color="auto"/>
                    <w:left w:val="single" w:sz="4" w:space="0" w:color="auto"/>
                    <w:bottom w:val="single" w:sz="4" w:space="0" w:color="auto"/>
                    <w:right w:val="single" w:sz="4" w:space="0" w:color="auto"/>
                  </w:tcBorders>
                </w:tcPr>
                <w:p w14:paraId="368ED2E1" w14:textId="77777777" w:rsidR="003A1A2C" w:rsidRPr="003A1A2C" w:rsidRDefault="003A1A2C" w:rsidP="003A1A2C">
                  <w:pPr>
                    <w:autoSpaceDE w:val="0"/>
                    <w:autoSpaceDN w:val="0"/>
                    <w:adjustRightInd w:val="0"/>
                  </w:pPr>
                  <w:r w:rsidRPr="003A1A2C">
                    <w:t>381 791,24</w:t>
                  </w:r>
                </w:p>
              </w:tc>
              <w:tc>
                <w:tcPr>
                  <w:tcW w:w="1247" w:type="dxa"/>
                  <w:tcBorders>
                    <w:top w:val="single" w:sz="4" w:space="0" w:color="auto"/>
                    <w:left w:val="single" w:sz="4" w:space="0" w:color="auto"/>
                    <w:bottom w:val="single" w:sz="4" w:space="0" w:color="auto"/>
                    <w:right w:val="single" w:sz="4" w:space="0" w:color="auto"/>
                  </w:tcBorders>
                </w:tcPr>
                <w:p w14:paraId="203CD403" w14:textId="77777777" w:rsidR="003A1A2C" w:rsidRPr="003A1A2C" w:rsidRDefault="003A1A2C" w:rsidP="003A1A2C">
                  <w:pPr>
                    <w:autoSpaceDE w:val="0"/>
                    <w:autoSpaceDN w:val="0"/>
                    <w:adjustRightInd w:val="0"/>
                  </w:pPr>
                  <w:r w:rsidRPr="003A1A2C">
                    <w:t>4</w:t>
                  </w:r>
                </w:p>
              </w:tc>
            </w:tr>
            <w:tr w:rsidR="003A1A2C" w:rsidRPr="003A1A2C" w14:paraId="21A97CD1" w14:textId="77777777">
              <w:tc>
                <w:tcPr>
                  <w:tcW w:w="963" w:type="dxa"/>
                  <w:tcBorders>
                    <w:top w:val="single" w:sz="4" w:space="0" w:color="auto"/>
                    <w:left w:val="single" w:sz="4" w:space="0" w:color="auto"/>
                    <w:bottom w:val="single" w:sz="4" w:space="0" w:color="auto"/>
                    <w:right w:val="single" w:sz="4" w:space="0" w:color="auto"/>
                  </w:tcBorders>
                </w:tcPr>
                <w:p w14:paraId="495D711F" w14:textId="77777777" w:rsidR="003A1A2C" w:rsidRPr="003A1A2C" w:rsidRDefault="003A1A2C" w:rsidP="003A1A2C">
                  <w:pPr>
                    <w:autoSpaceDE w:val="0"/>
                    <w:autoSpaceDN w:val="0"/>
                    <w:adjustRightInd w:val="0"/>
                  </w:pPr>
                  <w:r w:rsidRPr="003A1A2C">
                    <w:t>33-й месяц</w:t>
                  </w:r>
                </w:p>
              </w:tc>
              <w:tc>
                <w:tcPr>
                  <w:tcW w:w="1814" w:type="dxa"/>
                  <w:tcBorders>
                    <w:top w:val="single" w:sz="4" w:space="0" w:color="auto"/>
                    <w:left w:val="single" w:sz="4" w:space="0" w:color="auto"/>
                    <w:bottom w:val="single" w:sz="4" w:space="0" w:color="auto"/>
                    <w:right w:val="single" w:sz="4" w:space="0" w:color="auto"/>
                  </w:tcBorders>
                </w:tcPr>
                <w:p w14:paraId="20C98103" w14:textId="77777777" w:rsidR="003A1A2C" w:rsidRPr="003A1A2C" w:rsidRDefault="003A1A2C" w:rsidP="003A1A2C">
                  <w:pPr>
                    <w:autoSpaceDE w:val="0"/>
                    <w:autoSpaceDN w:val="0"/>
                    <w:adjustRightInd w:val="0"/>
                  </w:pPr>
                  <w:r w:rsidRPr="003A1A2C">
                    <w:t>143 171,71</w:t>
                  </w:r>
                </w:p>
              </w:tc>
              <w:tc>
                <w:tcPr>
                  <w:tcW w:w="1870" w:type="dxa"/>
                  <w:tcBorders>
                    <w:top w:val="single" w:sz="4" w:space="0" w:color="auto"/>
                    <w:left w:val="single" w:sz="4" w:space="0" w:color="auto"/>
                    <w:bottom w:val="single" w:sz="4" w:space="0" w:color="auto"/>
                    <w:right w:val="single" w:sz="4" w:space="0" w:color="auto"/>
                  </w:tcBorders>
                </w:tcPr>
                <w:p w14:paraId="6D672641" w14:textId="77777777" w:rsidR="003A1A2C" w:rsidRPr="003A1A2C" w:rsidRDefault="003A1A2C" w:rsidP="003A1A2C">
                  <w:pPr>
                    <w:autoSpaceDE w:val="0"/>
                    <w:autoSpaceDN w:val="0"/>
                    <w:adjustRightInd w:val="0"/>
                  </w:pPr>
                  <w:r w:rsidRPr="003A1A2C">
                    <w:t>152 040,76</w:t>
                  </w:r>
                </w:p>
              </w:tc>
              <w:tc>
                <w:tcPr>
                  <w:tcW w:w="1474" w:type="dxa"/>
                  <w:tcBorders>
                    <w:top w:val="single" w:sz="4" w:space="0" w:color="auto"/>
                    <w:left w:val="single" w:sz="4" w:space="0" w:color="auto"/>
                    <w:bottom w:val="single" w:sz="4" w:space="0" w:color="auto"/>
                    <w:right w:val="single" w:sz="4" w:space="0" w:color="auto"/>
                  </w:tcBorders>
                </w:tcPr>
                <w:p w14:paraId="29338779" w14:textId="77777777" w:rsidR="003A1A2C" w:rsidRPr="003A1A2C" w:rsidRDefault="003A1A2C" w:rsidP="003A1A2C">
                  <w:pPr>
                    <w:autoSpaceDE w:val="0"/>
                    <w:autoSpaceDN w:val="0"/>
                    <w:adjustRightInd w:val="0"/>
                  </w:pPr>
                  <w:r w:rsidRPr="003A1A2C">
                    <w:t>11 061 380,48</w:t>
                  </w:r>
                </w:p>
              </w:tc>
              <w:tc>
                <w:tcPr>
                  <w:tcW w:w="1700" w:type="dxa"/>
                  <w:tcBorders>
                    <w:top w:val="single" w:sz="4" w:space="0" w:color="auto"/>
                    <w:left w:val="single" w:sz="4" w:space="0" w:color="auto"/>
                    <w:bottom w:val="single" w:sz="4" w:space="0" w:color="auto"/>
                    <w:right w:val="single" w:sz="4" w:space="0" w:color="auto"/>
                  </w:tcBorders>
                </w:tcPr>
                <w:p w14:paraId="38E0EA2D" w14:textId="77777777" w:rsidR="003A1A2C" w:rsidRPr="003A1A2C" w:rsidRDefault="003A1A2C" w:rsidP="003A1A2C">
                  <w:pPr>
                    <w:autoSpaceDE w:val="0"/>
                    <w:autoSpaceDN w:val="0"/>
                    <w:adjustRightInd w:val="0"/>
                  </w:pPr>
                  <w:r w:rsidRPr="003A1A2C">
                    <w:t>238 619,52</w:t>
                  </w:r>
                </w:p>
              </w:tc>
              <w:tc>
                <w:tcPr>
                  <w:tcW w:w="1247" w:type="dxa"/>
                  <w:tcBorders>
                    <w:top w:val="single" w:sz="4" w:space="0" w:color="auto"/>
                    <w:left w:val="single" w:sz="4" w:space="0" w:color="auto"/>
                    <w:bottom w:val="single" w:sz="4" w:space="0" w:color="auto"/>
                    <w:right w:val="single" w:sz="4" w:space="0" w:color="auto"/>
                  </w:tcBorders>
                </w:tcPr>
                <w:p w14:paraId="2784832F" w14:textId="77777777" w:rsidR="003A1A2C" w:rsidRPr="003A1A2C" w:rsidRDefault="003A1A2C" w:rsidP="003A1A2C">
                  <w:pPr>
                    <w:autoSpaceDE w:val="0"/>
                    <w:autoSpaceDN w:val="0"/>
                    <w:adjustRightInd w:val="0"/>
                  </w:pPr>
                  <w:r w:rsidRPr="003A1A2C">
                    <w:t>3</w:t>
                  </w:r>
                </w:p>
              </w:tc>
            </w:tr>
            <w:tr w:rsidR="003A1A2C" w:rsidRPr="003A1A2C" w14:paraId="64745FFE" w14:textId="77777777">
              <w:tc>
                <w:tcPr>
                  <w:tcW w:w="963" w:type="dxa"/>
                  <w:tcBorders>
                    <w:top w:val="single" w:sz="4" w:space="0" w:color="auto"/>
                    <w:left w:val="single" w:sz="4" w:space="0" w:color="auto"/>
                    <w:bottom w:val="single" w:sz="4" w:space="0" w:color="auto"/>
                    <w:right w:val="single" w:sz="4" w:space="0" w:color="auto"/>
                  </w:tcBorders>
                </w:tcPr>
                <w:p w14:paraId="7E261020" w14:textId="77777777" w:rsidR="003A1A2C" w:rsidRPr="003A1A2C" w:rsidRDefault="003A1A2C" w:rsidP="003A1A2C">
                  <w:pPr>
                    <w:autoSpaceDE w:val="0"/>
                    <w:autoSpaceDN w:val="0"/>
                    <w:adjustRightInd w:val="0"/>
                  </w:pPr>
                  <w:r w:rsidRPr="003A1A2C">
                    <w:t>34-й месяц</w:t>
                  </w:r>
                </w:p>
              </w:tc>
              <w:tc>
                <w:tcPr>
                  <w:tcW w:w="1814" w:type="dxa"/>
                  <w:tcBorders>
                    <w:top w:val="single" w:sz="4" w:space="0" w:color="auto"/>
                    <w:left w:val="single" w:sz="4" w:space="0" w:color="auto"/>
                    <w:bottom w:val="single" w:sz="4" w:space="0" w:color="auto"/>
                    <w:right w:val="single" w:sz="4" w:space="0" w:color="auto"/>
                  </w:tcBorders>
                </w:tcPr>
                <w:p w14:paraId="1545904B" w14:textId="77777777" w:rsidR="003A1A2C" w:rsidRPr="003A1A2C" w:rsidRDefault="003A1A2C" w:rsidP="003A1A2C">
                  <w:pPr>
                    <w:autoSpaceDE w:val="0"/>
                    <w:autoSpaceDN w:val="0"/>
                    <w:adjustRightInd w:val="0"/>
                  </w:pPr>
                  <w:r w:rsidRPr="003A1A2C">
                    <w:t>119 309,76</w:t>
                  </w:r>
                </w:p>
              </w:tc>
              <w:tc>
                <w:tcPr>
                  <w:tcW w:w="1870" w:type="dxa"/>
                  <w:tcBorders>
                    <w:top w:val="single" w:sz="4" w:space="0" w:color="auto"/>
                    <w:left w:val="single" w:sz="4" w:space="0" w:color="auto"/>
                    <w:bottom w:val="single" w:sz="4" w:space="0" w:color="auto"/>
                    <w:right w:val="single" w:sz="4" w:space="0" w:color="auto"/>
                  </w:tcBorders>
                </w:tcPr>
                <w:p w14:paraId="28BD39AE" w14:textId="77777777" w:rsidR="003A1A2C" w:rsidRPr="003A1A2C" w:rsidRDefault="003A1A2C" w:rsidP="003A1A2C">
                  <w:pPr>
                    <w:autoSpaceDE w:val="0"/>
                    <w:autoSpaceDN w:val="0"/>
                    <w:adjustRightInd w:val="0"/>
                  </w:pPr>
                  <w:r w:rsidRPr="003A1A2C">
                    <w:t>126 700,63</w:t>
                  </w:r>
                </w:p>
              </w:tc>
              <w:tc>
                <w:tcPr>
                  <w:tcW w:w="1474" w:type="dxa"/>
                  <w:tcBorders>
                    <w:top w:val="single" w:sz="4" w:space="0" w:color="auto"/>
                    <w:left w:val="single" w:sz="4" w:space="0" w:color="auto"/>
                    <w:bottom w:val="single" w:sz="4" w:space="0" w:color="auto"/>
                    <w:right w:val="single" w:sz="4" w:space="0" w:color="auto"/>
                  </w:tcBorders>
                </w:tcPr>
                <w:p w14:paraId="7E5A9708" w14:textId="77777777" w:rsidR="003A1A2C" w:rsidRPr="003A1A2C" w:rsidRDefault="003A1A2C" w:rsidP="003A1A2C">
                  <w:pPr>
                    <w:autoSpaceDE w:val="0"/>
                    <w:autoSpaceDN w:val="0"/>
                    <w:adjustRightInd w:val="0"/>
                  </w:pPr>
                  <w:r w:rsidRPr="003A1A2C">
                    <w:t>11 180 690,24</w:t>
                  </w:r>
                </w:p>
              </w:tc>
              <w:tc>
                <w:tcPr>
                  <w:tcW w:w="1700" w:type="dxa"/>
                  <w:tcBorders>
                    <w:top w:val="single" w:sz="4" w:space="0" w:color="auto"/>
                    <w:left w:val="single" w:sz="4" w:space="0" w:color="auto"/>
                    <w:bottom w:val="single" w:sz="4" w:space="0" w:color="auto"/>
                    <w:right w:val="single" w:sz="4" w:space="0" w:color="auto"/>
                  </w:tcBorders>
                </w:tcPr>
                <w:p w14:paraId="74611167" w14:textId="77777777" w:rsidR="003A1A2C" w:rsidRPr="003A1A2C" w:rsidRDefault="003A1A2C" w:rsidP="003A1A2C">
                  <w:pPr>
                    <w:autoSpaceDE w:val="0"/>
                    <w:autoSpaceDN w:val="0"/>
                    <w:adjustRightInd w:val="0"/>
                  </w:pPr>
                  <w:r w:rsidRPr="003A1A2C">
                    <w:t>119 309,76</w:t>
                  </w:r>
                </w:p>
              </w:tc>
              <w:tc>
                <w:tcPr>
                  <w:tcW w:w="1247" w:type="dxa"/>
                  <w:tcBorders>
                    <w:top w:val="single" w:sz="4" w:space="0" w:color="auto"/>
                    <w:left w:val="single" w:sz="4" w:space="0" w:color="auto"/>
                    <w:bottom w:val="single" w:sz="4" w:space="0" w:color="auto"/>
                    <w:right w:val="single" w:sz="4" w:space="0" w:color="auto"/>
                  </w:tcBorders>
                </w:tcPr>
                <w:p w14:paraId="4AE5943A" w14:textId="77777777" w:rsidR="003A1A2C" w:rsidRPr="003A1A2C" w:rsidRDefault="003A1A2C" w:rsidP="003A1A2C">
                  <w:pPr>
                    <w:autoSpaceDE w:val="0"/>
                    <w:autoSpaceDN w:val="0"/>
                    <w:adjustRightInd w:val="0"/>
                  </w:pPr>
                  <w:r w:rsidRPr="003A1A2C">
                    <w:t>2</w:t>
                  </w:r>
                </w:p>
              </w:tc>
            </w:tr>
            <w:tr w:rsidR="003A1A2C" w:rsidRPr="003A1A2C" w14:paraId="1B504FBB" w14:textId="77777777">
              <w:tc>
                <w:tcPr>
                  <w:tcW w:w="963" w:type="dxa"/>
                  <w:tcBorders>
                    <w:top w:val="single" w:sz="4" w:space="0" w:color="auto"/>
                    <w:left w:val="single" w:sz="4" w:space="0" w:color="auto"/>
                    <w:bottom w:val="single" w:sz="4" w:space="0" w:color="auto"/>
                    <w:right w:val="single" w:sz="4" w:space="0" w:color="auto"/>
                  </w:tcBorders>
                </w:tcPr>
                <w:p w14:paraId="5F9374D4" w14:textId="77777777" w:rsidR="003A1A2C" w:rsidRPr="003A1A2C" w:rsidRDefault="003A1A2C" w:rsidP="003A1A2C">
                  <w:pPr>
                    <w:autoSpaceDE w:val="0"/>
                    <w:autoSpaceDN w:val="0"/>
                    <w:adjustRightInd w:val="0"/>
                  </w:pPr>
                  <w:r w:rsidRPr="003A1A2C">
                    <w:t>35-й месяц</w:t>
                  </w:r>
                </w:p>
              </w:tc>
              <w:tc>
                <w:tcPr>
                  <w:tcW w:w="1814" w:type="dxa"/>
                  <w:tcBorders>
                    <w:top w:val="single" w:sz="4" w:space="0" w:color="auto"/>
                    <w:left w:val="single" w:sz="4" w:space="0" w:color="auto"/>
                    <w:bottom w:val="single" w:sz="4" w:space="0" w:color="auto"/>
                    <w:right w:val="single" w:sz="4" w:space="0" w:color="auto"/>
                  </w:tcBorders>
                </w:tcPr>
                <w:p w14:paraId="36F5D5E3" w14:textId="77777777" w:rsidR="003A1A2C" w:rsidRPr="003A1A2C" w:rsidRDefault="003A1A2C" w:rsidP="003A1A2C">
                  <w:pPr>
                    <w:autoSpaceDE w:val="0"/>
                    <w:autoSpaceDN w:val="0"/>
                    <w:adjustRightInd w:val="0"/>
                  </w:pPr>
                  <w:r w:rsidRPr="003A1A2C">
                    <w:t>89 482,32</w:t>
                  </w:r>
                </w:p>
              </w:tc>
              <w:tc>
                <w:tcPr>
                  <w:tcW w:w="1870" w:type="dxa"/>
                  <w:tcBorders>
                    <w:top w:val="single" w:sz="4" w:space="0" w:color="auto"/>
                    <w:left w:val="single" w:sz="4" w:space="0" w:color="auto"/>
                    <w:bottom w:val="single" w:sz="4" w:space="0" w:color="auto"/>
                    <w:right w:val="single" w:sz="4" w:space="0" w:color="auto"/>
                  </w:tcBorders>
                </w:tcPr>
                <w:p w14:paraId="101B3C63" w14:textId="77777777" w:rsidR="003A1A2C" w:rsidRPr="003A1A2C" w:rsidRDefault="003A1A2C" w:rsidP="003A1A2C">
                  <w:pPr>
                    <w:autoSpaceDE w:val="0"/>
                    <w:autoSpaceDN w:val="0"/>
                    <w:adjustRightInd w:val="0"/>
                  </w:pPr>
                  <w:r w:rsidRPr="003A1A2C">
                    <w:t>95 025,47</w:t>
                  </w:r>
                </w:p>
              </w:tc>
              <w:tc>
                <w:tcPr>
                  <w:tcW w:w="1474" w:type="dxa"/>
                  <w:tcBorders>
                    <w:top w:val="single" w:sz="4" w:space="0" w:color="auto"/>
                    <w:left w:val="single" w:sz="4" w:space="0" w:color="auto"/>
                    <w:bottom w:val="single" w:sz="4" w:space="0" w:color="auto"/>
                    <w:right w:val="single" w:sz="4" w:space="0" w:color="auto"/>
                  </w:tcBorders>
                </w:tcPr>
                <w:p w14:paraId="7FE84A0C" w14:textId="77777777" w:rsidR="003A1A2C" w:rsidRPr="003A1A2C" w:rsidRDefault="003A1A2C" w:rsidP="003A1A2C">
                  <w:pPr>
                    <w:autoSpaceDE w:val="0"/>
                    <w:autoSpaceDN w:val="0"/>
                    <w:adjustRightInd w:val="0"/>
                  </w:pPr>
                  <w:r w:rsidRPr="003A1A2C">
                    <w:t>11 270 172,56</w:t>
                  </w:r>
                </w:p>
              </w:tc>
              <w:tc>
                <w:tcPr>
                  <w:tcW w:w="1700" w:type="dxa"/>
                  <w:tcBorders>
                    <w:top w:val="single" w:sz="4" w:space="0" w:color="auto"/>
                    <w:left w:val="single" w:sz="4" w:space="0" w:color="auto"/>
                    <w:bottom w:val="single" w:sz="4" w:space="0" w:color="auto"/>
                    <w:right w:val="single" w:sz="4" w:space="0" w:color="auto"/>
                  </w:tcBorders>
                </w:tcPr>
                <w:p w14:paraId="0D6DB562" w14:textId="77777777" w:rsidR="003A1A2C" w:rsidRPr="003A1A2C" w:rsidRDefault="003A1A2C" w:rsidP="003A1A2C">
                  <w:pPr>
                    <w:autoSpaceDE w:val="0"/>
                    <w:autoSpaceDN w:val="0"/>
                    <w:adjustRightInd w:val="0"/>
                  </w:pPr>
                  <w:r w:rsidRPr="003A1A2C">
                    <w:t>29 827,44</w:t>
                  </w:r>
                </w:p>
              </w:tc>
              <w:tc>
                <w:tcPr>
                  <w:tcW w:w="1247" w:type="dxa"/>
                  <w:tcBorders>
                    <w:top w:val="single" w:sz="4" w:space="0" w:color="auto"/>
                    <w:left w:val="single" w:sz="4" w:space="0" w:color="auto"/>
                    <w:bottom w:val="single" w:sz="4" w:space="0" w:color="auto"/>
                    <w:right w:val="single" w:sz="4" w:space="0" w:color="auto"/>
                  </w:tcBorders>
                </w:tcPr>
                <w:p w14:paraId="44D4305E" w14:textId="77777777" w:rsidR="003A1A2C" w:rsidRPr="003A1A2C" w:rsidRDefault="003A1A2C" w:rsidP="003A1A2C">
                  <w:pPr>
                    <w:autoSpaceDE w:val="0"/>
                    <w:autoSpaceDN w:val="0"/>
                    <w:adjustRightInd w:val="0"/>
                  </w:pPr>
                  <w:r w:rsidRPr="003A1A2C">
                    <w:t>1</w:t>
                  </w:r>
                </w:p>
              </w:tc>
            </w:tr>
            <w:tr w:rsidR="003A1A2C" w:rsidRPr="003A1A2C" w14:paraId="47CAD069" w14:textId="77777777">
              <w:tc>
                <w:tcPr>
                  <w:tcW w:w="963" w:type="dxa"/>
                  <w:tcBorders>
                    <w:top w:val="single" w:sz="4" w:space="0" w:color="auto"/>
                    <w:left w:val="single" w:sz="4" w:space="0" w:color="auto"/>
                    <w:bottom w:val="single" w:sz="4" w:space="0" w:color="auto"/>
                    <w:right w:val="single" w:sz="4" w:space="0" w:color="auto"/>
                  </w:tcBorders>
                </w:tcPr>
                <w:p w14:paraId="730F7AA5" w14:textId="77777777" w:rsidR="003A1A2C" w:rsidRPr="003A1A2C" w:rsidRDefault="003A1A2C" w:rsidP="003A1A2C">
                  <w:pPr>
                    <w:autoSpaceDE w:val="0"/>
                    <w:autoSpaceDN w:val="0"/>
                    <w:adjustRightInd w:val="0"/>
                  </w:pPr>
                  <w:r w:rsidRPr="003A1A2C">
                    <w:lastRenderedPageBreak/>
                    <w:t>36-й месяц</w:t>
                  </w:r>
                </w:p>
              </w:tc>
              <w:tc>
                <w:tcPr>
                  <w:tcW w:w="1814" w:type="dxa"/>
                  <w:tcBorders>
                    <w:top w:val="single" w:sz="4" w:space="0" w:color="auto"/>
                    <w:left w:val="single" w:sz="4" w:space="0" w:color="auto"/>
                    <w:bottom w:val="single" w:sz="4" w:space="0" w:color="auto"/>
                    <w:right w:val="single" w:sz="4" w:space="0" w:color="auto"/>
                  </w:tcBorders>
                </w:tcPr>
                <w:p w14:paraId="33E0F13F" w14:textId="77777777" w:rsidR="003A1A2C" w:rsidRPr="003A1A2C" w:rsidRDefault="003A1A2C" w:rsidP="003A1A2C">
                  <w:pPr>
                    <w:autoSpaceDE w:val="0"/>
                    <w:autoSpaceDN w:val="0"/>
                    <w:adjustRightInd w:val="0"/>
                  </w:pPr>
                  <w:r w:rsidRPr="003A1A2C">
                    <w:t>29 827,44</w:t>
                  </w:r>
                </w:p>
                <w:p w14:paraId="5793C78A" w14:textId="77777777" w:rsidR="003A1A2C" w:rsidRPr="003A1A2C" w:rsidRDefault="003A1A2C" w:rsidP="003A1A2C">
                  <w:pPr>
                    <w:autoSpaceDE w:val="0"/>
                    <w:autoSpaceDN w:val="0"/>
                    <w:adjustRightInd w:val="0"/>
                  </w:pPr>
                  <w:r w:rsidRPr="003A1A2C">
                    <w:t>(списан остаток в размере разницы между балансовой и ликвидационной стоимостью)</w:t>
                  </w:r>
                </w:p>
              </w:tc>
              <w:tc>
                <w:tcPr>
                  <w:tcW w:w="1870" w:type="dxa"/>
                  <w:tcBorders>
                    <w:top w:val="single" w:sz="4" w:space="0" w:color="auto"/>
                    <w:left w:val="single" w:sz="4" w:space="0" w:color="auto"/>
                    <w:bottom w:val="single" w:sz="4" w:space="0" w:color="auto"/>
                    <w:right w:val="single" w:sz="4" w:space="0" w:color="auto"/>
                  </w:tcBorders>
                </w:tcPr>
                <w:p w14:paraId="5B5AE82D" w14:textId="77777777" w:rsidR="003A1A2C" w:rsidRPr="003A1A2C" w:rsidRDefault="003A1A2C" w:rsidP="003A1A2C">
                  <w:pPr>
                    <w:autoSpaceDE w:val="0"/>
                    <w:autoSpaceDN w:val="0"/>
                    <w:adjustRightInd w:val="0"/>
                  </w:pPr>
                  <w:r w:rsidRPr="003A1A2C">
                    <w:t>31 675,16</w:t>
                  </w:r>
                </w:p>
              </w:tc>
              <w:tc>
                <w:tcPr>
                  <w:tcW w:w="1474" w:type="dxa"/>
                  <w:tcBorders>
                    <w:top w:val="single" w:sz="4" w:space="0" w:color="auto"/>
                    <w:left w:val="single" w:sz="4" w:space="0" w:color="auto"/>
                    <w:bottom w:val="single" w:sz="4" w:space="0" w:color="auto"/>
                    <w:right w:val="single" w:sz="4" w:space="0" w:color="auto"/>
                  </w:tcBorders>
                </w:tcPr>
                <w:p w14:paraId="4989E788" w14:textId="77777777" w:rsidR="003A1A2C" w:rsidRPr="003A1A2C" w:rsidRDefault="003A1A2C" w:rsidP="003A1A2C">
                  <w:pPr>
                    <w:autoSpaceDE w:val="0"/>
                    <w:autoSpaceDN w:val="0"/>
                    <w:adjustRightInd w:val="0"/>
                  </w:pPr>
                  <w:r w:rsidRPr="003A1A2C">
                    <w:t>11 300 000,00</w:t>
                  </w:r>
                </w:p>
              </w:tc>
              <w:tc>
                <w:tcPr>
                  <w:tcW w:w="1700" w:type="dxa"/>
                  <w:tcBorders>
                    <w:top w:val="single" w:sz="4" w:space="0" w:color="auto"/>
                    <w:left w:val="single" w:sz="4" w:space="0" w:color="auto"/>
                    <w:bottom w:val="single" w:sz="4" w:space="0" w:color="auto"/>
                    <w:right w:val="single" w:sz="4" w:space="0" w:color="auto"/>
                  </w:tcBorders>
                </w:tcPr>
                <w:p w14:paraId="4A84166F" w14:textId="77777777" w:rsidR="003A1A2C" w:rsidRPr="003A1A2C" w:rsidRDefault="003A1A2C" w:rsidP="003A1A2C">
                  <w:pPr>
                    <w:autoSpaceDE w:val="0"/>
                    <w:autoSpaceDN w:val="0"/>
                    <w:adjustRightInd w:val="0"/>
                  </w:pPr>
                  <w:r w:rsidRPr="003A1A2C">
                    <w:t>0,00</w:t>
                  </w:r>
                </w:p>
              </w:tc>
              <w:tc>
                <w:tcPr>
                  <w:tcW w:w="1247" w:type="dxa"/>
                  <w:tcBorders>
                    <w:top w:val="single" w:sz="4" w:space="0" w:color="auto"/>
                    <w:left w:val="single" w:sz="4" w:space="0" w:color="auto"/>
                    <w:bottom w:val="single" w:sz="4" w:space="0" w:color="auto"/>
                    <w:right w:val="single" w:sz="4" w:space="0" w:color="auto"/>
                  </w:tcBorders>
                </w:tcPr>
                <w:p w14:paraId="485D8BD9" w14:textId="77777777" w:rsidR="003A1A2C" w:rsidRPr="003A1A2C" w:rsidRDefault="003A1A2C" w:rsidP="003A1A2C">
                  <w:pPr>
                    <w:autoSpaceDE w:val="0"/>
                    <w:autoSpaceDN w:val="0"/>
                    <w:adjustRightInd w:val="0"/>
                  </w:pPr>
                  <w:r w:rsidRPr="003A1A2C">
                    <w:t>0</w:t>
                  </w:r>
                </w:p>
              </w:tc>
            </w:tr>
            <w:tr w:rsidR="003A1A2C" w:rsidRPr="003A1A2C" w14:paraId="5777F112" w14:textId="77777777">
              <w:tc>
                <w:tcPr>
                  <w:tcW w:w="963" w:type="dxa"/>
                  <w:tcBorders>
                    <w:top w:val="single" w:sz="4" w:space="0" w:color="auto"/>
                    <w:left w:val="single" w:sz="4" w:space="0" w:color="auto"/>
                    <w:bottom w:val="single" w:sz="4" w:space="0" w:color="auto"/>
                    <w:right w:val="single" w:sz="4" w:space="0" w:color="auto"/>
                  </w:tcBorders>
                </w:tcPr>
                <w:p w14:paraId="4AAA180C" w14:textId="77777777" w:rsidR="003A1A2C" w:rsidRPr="003A1A2C" w:rsidRDefault="003A1A2C" w:rsidP="003A1A2C">
                  <w:pPr>
                    <w:autoSpaceDE w:val="0"/>
                    <w:autoSpaceDN w:val="0"/>
                    <w:adjustRightInd w:val="0"/>
                  </w:pPr>
                  <w:r w:rsidRPr="003A1A2C">
                    <w:t>Итого</w:t>
                  </w:r>
                </w:p>
              </w:tc>
              <w:tc>
                <w:tcPr>
                  <w:tcW w:w="1814" w:type="dxa"/>
                  <w:tcBorders>
                    <w:top w:val="single" w:sz="4" w:space="0" w:color="auto"/>
                    <w:left w:val="single" w:sz="4" w:space="0" w:color="auto"/>
                    <w:bottom w:val="single" w:sz="4" w:space="0" w:color="auto"/>
                    <w:right w:val="single" w:sz="4" w:space="0" w:color="auto"/>
                  </w:tcBorders>
                </w:tcPr>
                <w:p w14:paraId="7A695E45" w14:textId="77777777" w:rsidR="003A1A2C" w:rsidRPr="003A1A2C" w:rsidRDefault="003A1A2C" w:rsidP="003A1A2C">
                  <w:pPr>
                    <w:autoSpaceDE w:val="0"/>
                    <w:autoSpaceDN w:val="0"/>
                    <w:adjustRightInd w:val="0"/>
                  </w:pPr>
                  <w:r w:rsidRPr="003A1A2C">
                    <w:t>11 300 000,00</w:t>
                  </w:r>
                </w:p>
              </w:tc>
              <w:tc>
                <w:tcPr>
                  <w:tcW w:w="1870" w:type="dxa"/>
                  <w:tcBorders>
                    <w:top w:val="single" w:sz="4" w:space="0" w:color="auto"/>
                    <w:left w:val="single" w:sz="4" w:space="0" w:color="auto"/>
                    <w:bottom w:val="single" w:sz="4" w:space="0" w:color="auto"/>
                    <w:right w:val="single" w:sz="4" w:space="0" w:color="auto"/>
                  </w:tcBorders>
                </w:tcPr>
                <w:p w14:paraId="37527C12" w14:textId="77777777" w:rsidR="003A1A2C" w:rsidRPr="003A1A2C" w:rsidRDefault="003A1A2C" w:rsidP="003A1A2C">
                  <w:pPr>
                    <w:autoSpaceDE w:val="0"/>
                    <w:autoSpaceDN w:val="0"/>
                    <w:adjustRightInd w:val="0"/>
                  </w:pPr>
                  <w:r w:rsidRPr="003A1A2C">
                    <w:t>12 000 000,00</w:t>
                  </w:r>
                </w:p>
              </w:tc>
              <w:tc>
                <w:tcPr>
                  <w:tcW w:w="1474" w:type="dxa"/>
                  <w:tcBorders>
                    <w:top w:val="single" w:sz="4" w:space="0" w:color="auto"/>
                    <w:left w:val="single" w:sz="4" w:space="0" w:color="auto"/>
                    <w:bottom w:val="single" w:sz="4" w:space="0" w:color="auto"/>
                    <w:right w:val="single" w:sz="4" w:space="0" w:color="auto"/>
                  </w:tcBorders>
                </w:tcPr>
                <w:p w14:paraId="726E93E1" w14:textId="77777777" w:rsidR="003A1A2C" w:rsidRPr="003A1A2C" w:rsidRDefault="003A1A2C" w:rsidP="003A1A2C">
                  <w:pPr>
                    <w:autoSpaceDE w:val="0"/>
                    <w:autoSpaceDN w:val="0"/>
                    <w:adjustRightInd w:val="0"/>
                  </w:pPr>
                  <w:r w:rsidRPr="003A1A2C">
                    <w:t>X</w:t>
                  </w:r>
                </w:p>
              </w:tc>
              <w:tc>
                <w:tcPr>
                  <w:tcW w:w="1700" w:type="dxa"/>
                  <w:tcBorders>
                    <w:top w:val="single" w:sz="4" w:space="0" w:color="auto"/>
                    <w:left w:val="single" w:sz="4" w:space="0" w:color="auto"/>
                    <w:bottom w:val="single" w:sz="4" w:space="0" w:color="auto"/>
                    <w:right w:val="single" w:sz="4" w:space="0" w:color="auto"/>
                  </w:tcBorders>
                </w:tcPr>
                <w:p w14:paraId="172C1AAC" w14:textId="77777777" w:rsidR="003A1A2C" w:rsidRPr="003A1A2C" w:rsidRDefault="003A1A2C" w:rsidP="003A1A2C">
                  <w:pPr>
                    <w:autoSpaceDE w:val="0"/>
                    <w:autoSpaceDN w:val="0"/>
                    <w:adjustRightInd w:val="0"/>
                  </w:pPr>
                  <w:r w:rsidRPr="003A1A2C">
                    <w:t>X</w:t>
                  </w:r>
                </w:p>
              </w:tc>
              <w:tc>
                <w:tcPr>
                  <w:tcW w:w="1247" w:type="dxa"/>
                  <w:tcBorders>
                    <w:top w:val="single" w:sz="4" w:space="0" w:color="auto"/>
                    <w:left w:val="single" w:sz="4" w:space="0" w:color="auto"/>
                    <w:bottom w:val="single" w:sz="4" w:space="0" w:color="auto"/>
                    <w:right w:val="single" w:sz="4" w:space="0" w:color="auto"/>
                  </w:tcBorders>
                </w:tcPr>
                <w:p w14:paraId="1207FCBF" w14:textId="77777777" w:rsidR="003A1A2C" w:rsidRPr="003A1A2C" w:rsidRDefault="003A1A2C" w:rsidP="003A1A2C">
                  <w:pPr>
                    <w:autoSpaceDE w:val="0"/>
                    <w:autoSpaceDN w:val="0"/>
                    <w:adjustRightInd w:val="0"/>
                  </w:pPr>
                  <w:r w:rsidRPr="003A1A2C">
                    <w:t>X</w:t>
                  </w:r>
                </w:p>
              </w:tc>
            </w:tr>
          </w:tbl>
          <w:p w14:paraId="2F681688" w14:textId="77777777" w:rsidR="003A1A2C" w:rsidRPr="003A1A2C" w:rsidRDefault="003A1A2C" w:rsidP="003A1A2C">
            <w:pPr>
              <w:autoSpaceDE w:val="0"/>
              <w:autoSpaceDN w:val="0"/>
              <w:adjustRightInd w:val="0"/>
              <w:ind w:firstLine="709"/>
            </w:pPr>
          </w:p>
        </w:tc>
      </w:tr>
    </w:tbl>
    <w:p w14:paraId="5F385F30" w14:textId="77777777" w:rsidR="003A1A2C" w:rsidRPr="003A1A2C" w:rsidRDefault="003A1A2C" w:rsidP="003A1A2C">
      <w:pPr>
        <w:autoSpaceDE w:val="0"/>
        <w:autoSpaceDN w:val="0"/>
        <w:adjustRightInd w:val="0"/>
        <w:ind w:firstLine="709"/>
      </w:pPr>
    </w:p>
    <w:p w14:paraId="10A89ACB" w14:textId="77777777" w:rsidR="003A1A2C" w:rsidRPr="003A1A2C" w:rsidRDefault="003A1A2C" w:rsidP="003A1A2C">
      <w:pPr>
        <w:autoSpaceDE w:val="0"/>
        <w:autoSpaceDN w:val="0"/>
        <w:adjustRightInd w:val="0"/>
        <w:ind w:firstLine="709"/>
      </w:pPr>
      <w:r w:rsidRPr="003A1A2C">
        <w:rPr>
          <w:b/>
          <w:bCs/>
        </w:rPr>
        <w:t>2. Как в налоговом учете отражать безвозмездно полученное имущество, признанное в бухгалтерском учете объектом основных средств</w:t>
      </w:r>
    </w:p>
    <w:p w14:paraId="2F4715DE" w14:textId="77777777" w:rsidR="003A1A2C" w:rsidRPr="003A1A2C" w:rsidRDefault="003A1A2C" w:rsidP="003A1A2C">
      <w:pPr>
        <w:autoSpaceDE w:val="0"/>
        <w:autoSpaceDN w:val="0"/>
        <w:adjustRightInd w:val="0"/>
        <w:ind w:firstLine="709"/>
      </w:pPr>
      <w:r w:rsidRPr="003A1A2C">
        <w:t>Сформируйте первоначальную стоимость полученного имущества, включив в нее (п. 1 ст. 257 НК РФ):</w:t>
      </w:r>
    </w:p>
    <w:p w14:paraId="551EC15C" w14:textId="77777777" w:rsidR="003A1A2C" w:rsidRPr="003A1A2C" w:rsidRDefault="003A1A2C" w:rsidP="00715D46">
      <w:pPr>
        <w:numPr>
          <w:ilvl w:val="0"/>
          <w:numId w:val="4"/>
        </w:numPr>
        <w:tabs>
          <w:tab w:val="left" w:pos="540"/>
        </w:tabs>
        <w:autoSpaceDE w:val="0"/>
        <w:autoSpaceDN w:val="0"/>
        <w:adjustRightInd w:val="0"/>
      </w:pPr>
      <w:r w:rsidRPr="003A1A2C">
        <w:t>рыночную цену, которую признали внереализационным доходом. Она не должна быть меньше остаточной стоимости этого имущества по данным налогового учета передающей стороны (п. 8 ст. 250 НК РФ);</w:t>
      </w:r>
    </w:p>
    <w:p w14:paraId="17ECCCDA" w14:textId="77777777" w:rsidR="003A1A2C" w:rsidRPr="003A1A2C" w:rsidRDefault="003A1A2C" w:rsidP="00715D46">
      <w:pPr>
        <w:numPr>
          <w:ilvl w:val="0"/>
          <w:numId w:val="4"/>
        </w:numPr>
        <w:tabs>
          <w:tab w:val="left" w:pos="540"/>
        </w:tabs>
        <w:autoSpaceDE w:val="0"/>
        <w:autoSpaceDN w:val="0"/>
        <w:adjustRightInd w:val="0"/>
      </w:pPr>
      <w:r w:rsidRPr="003A1A2C">
        <w:t>дополнительные затраты, связанные с его поступлением.</w:t>
      </w:r>
    </w:p>
    <w:p w14:paraId="727B8648" w14:textId="77777777" w:rsidR="003A1A2C" w:rsidRPr="003A1A2C" w:rsidRDefault="003A1A2C" w:rsidP="003A1A2C">
      <w:pPr>
        <w:autoSpaceDE w:val="0"/>
        <w:autoSpaceDN w:val="0"/>
        <w:adjustRightInd w:val="0"/>
        <w:ind w:firstLine="709"/>
      </w:pPr>
    </w:p>
    <w:p w14:paraId="07DB761D" w14:textId="77777777" w:rsidR="003A1A2C" w:rsidRPr="003A1A2C" w:rsidRDefault="003A1A2C" w:rsidP="003A1A2C">
      <w:pPr>
        <w:autoSpaceDE w:val="0"/>
        <w:autoSpaceDN w:val="0"/>
        <w:adjustRightInd w:val="0"/>
        <w:ind w:firstLine="709"/>
      </w:pPr>
      <w:r w:rsidRPr="003A1A2C">
        <w:rPr>
          <w:b/>
          <w:bCs/>
        </w:rPr>
        <w:t>Обратите внимание!</w:t>
      </w:r>
      <w:r w:rsidRPr="003A1A2C">
        <w:t xml:space="preserve"> Если стоимость безвозмездно полученного имущества в разрешенных случаях в доходах не учитывается, то при отсутствии дополнительных затрат, связанных с его поступлением, первоначальная стоимость имущества равна нулю (Письма Минфина России от 14.05.2018 N 03-03-06/1/31986, от 30.08.2017 N 03-07-08/55630, от 27.07.2012 N 03-07-11/197).</w:t>
      </w:r>
    </w:p>
    <w:p w14:paraId="094EF70D" w14:textId="77777777" w:rsidR="003A1A2C" w:rsidRPr="003A1A2C" w:rsidRDefault="003A1A2C" w:rsidP="003A1A2C">
      <w:pPr>
        <w:autoSpaceDE w:val="0"/>
        <w:autoSpaceDN w:val="0"/>
        <w:adjustRightInd w:val="0"/>
        <w:ind w:firstLine="709"/>
      </w:pPr>
    </w:p>
    <w:tbl>
      <w:tblPr>
        <w:tblW w:w="11139" w:type="dxa"/>
        <w:jc w:val="center"/>
        <w:tblLayout w:type="fixed"/>
        <w:tblCellMar>
          <w:left w:w="0" w:type="dxa"/>
          <w:right w:w="0" w:type="dxa"/>
        </w:tblCellMar>
        <w:tblLook w:val="0000" w:firstRow="0" w:lastRow="0" w:firstColumn="0" w:lastColumn="0" w:noHBand="0" w:noVBand="0"/>
      </w:tblPr>
      <w:tblGrid>
        <w:gridCol w:w="11139"/>
      </w:tblGrid>
      <w:tr w:rsidR="003A1A2C" w:rsidRPr="003A1A2C" w14:paraId="3738D1DB" w14:textId="77777777" w:rsidTr="006E0392">
        <w:trPr>
          <w:jc w:val="center"/>
        </w:trPr>
        <w:tc>
          <w:tcPr>
            <w:tcW w:w="11139"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5687043" w14:textId="77777777" w:rsidR="003A1A2C" w:rsidRPr="003A1A2C" w:rsidRDefault="003A1A2C" w:rsidP="003A1A2C">
            <w:pPr>
              <w:autoSpaceDE w:val="0"/>
              <w:autoSpaceDN w:val="0"/>
              <w:adjustRightInd w:val="0"/>
              <w:ind w:firstLine="709"/>
            </w:pPr>
            <w:r w:rsidRPr="003A1A2C">
              <w:rPr>
                <w:u w:val="single"/>
              </w:rPr>
              <w:t>Возникает ли у организации-учредителя доход в целях налогообложения прибыли при получении от дочерней организации основного средства</w:t>
            </w:r>
          </w:p>
          <w:p w14:paraId="02A77935" w14:textId="77777777" w:rsidR="003A1A2C" w:rsidRPr="003A1A2C" w:rsidRDefault="003A1A2C" w:rsidP="003A1A2C">
            <w:pPr>
              <w:autoSpaceDE w:val="0"/>
              <w:autoSpaceDN w:val="0"/>
              <w:adjustRightInd w:val="0"/>
              <w:ind w:firstLine="709"/>
            </w:pPr>
            <w:r w:rsidRPr="003A1A2C">
              <w:t xml:space="preserve">При получении от дочерней организации основного средства доход у организации-учредителя (п. 8 ст. 250, </w:t>
            </w:r>
            <w:proofErr w:type="spellStart"/>
            <w:r w:rsidRPr="003A1A2C">
              <w:t>пп</w:t>
            </w:r>
            <w:proofErr w:type="spellEnd"/>
            <w:r w:rsidRPr="003A1A2C">
              <w:t>. 11 п. 1 ст. 251 НК РФ):</w:t>
            </w:r>
          </w:p>
          <w:p w14:paraId="6DE1A8F0" w14:textId="77777777" w:rsidR="003A1A2C" w:rsidRPr="003A1A2C" w:rsidRDefault="003A1A2C" w:rsidP="00715D46">
            <w:pPr>
              <w:numPr>
                <w:ilvl w:val="0"/>
                <w:numId w:val="5"/>
              </w:numPr>
              <w:tabs>
                <w:tab w:val="left" w:pos="540"/>
              </w:tabs>
              <w:autoSpaceDE w:val="0"/>
              <w:autoSpaceDN w:val="0"/>
              <w:adjustRightInd w:val="0"/>
            </w:pPr>
            <w:r w:rsidRPr="003A1A2C">
              <w:t>возникает, если доля ее участия в дочерней организации составляет менее 50%;</w:t>
            </w:r>
          </w:p>
          <w:p w14:paraId="051AF25C" w14:textId="77777777" w:rsidR="003A1A2C" w:rsidRPr="003A1A2C" w:rsidRDefault="003A1A2C" w:rsidP="00715D46">
            <w:pPr>
              <w:numPr>
                <w:ilvl w:val="0"/>
                <w:numId w:val="5"/>
              </w:numPr>
              <w:tabs>
                <w:tab w:val="left" w:pos="540"/>
              </w:tabs>
              <w:autoSpaceDE w:val="0"/>
              <w:autoSpaceDN w:val="0"/>
              <w:adjustRightInd w:val="0"/>
            </w:pPr>
            <w:r w:rsidRPr="003A1A2C">
              <w:t xml:space="preserve">возникает, если доля ее участия в дочерней организации равна или превышает 50%, но дочерняя организация имеет постоянное местопребывание в офшорной зоне либо в такой зоне находятся </w:t>
            </w:r>
            <w:r w:rsidRPr="003A1A2C">
              <w:lastRenderedPageBreak/>
              <w:t>организации (структуры без образования юрлица), через которые осуществляется участие, - при наличии косвенного участия в дочерней организации;</w:t>
            </w:r>
          </w:p>
          <w:p w14:paraId="75D05E81" w14:textId="77777777" w:rsidR="003A1A2C" w:rsidRPr="003A1A2C" w:rsidRDefault="003A1A2C" w:rsidP="00715D46">
            <w:pPr>
              <w:numPr>
                <w:ilvl w:val="0"/>
                <w:numId w:val="5"/>
              </w:numPr>
              <w:tabs>
                <w:tab w:val="left" w:pos="540"/>
              </w:tabs>
              <w:autoSpaceDE w:val="0"/>
              <w:autoSpaceDN w:val="0"/>
              <w:adjustRightInd w:val="0"/>
            </w:pPr>
            <w:r w:rsidRPr="003A1A2C">
              <w:t>не возникает, если доля ее участия в дочерней организации равна или превышает 50%, но при этом отсутствуют обстоятельства из п. 2.</w:t>
            </w:r>
          </w:p>
          <w:p w14:paraId="55C665B6" w14:textId="77777777" w:rsidR="003A1A2C" w:rsidRPr="003A1A2C" w:rsidRDefault="003A1A2C" w:rsidP="003A1A2C">
            <w:pPr>
              <w:autoSpaceDE w:val="0"/>
              <w:autoSpaceDN w:val="0"/>
              <w:adjustRightInd w:val="0"/>
              <w:ind w:firstLine="709"/>
            </w:pPr>
            <w:r w:rsidRPr="003A1A2C">
              <w:rPr>
                <w:b/>
                <w:bCs/>
              </w:rPr>
              <w:t>Важно!</w:t>
            </w:r>
            <w:r w:rsidRPr="003A1A2C">
              <w:t xml:space="preserve"> Доход не возникает только при выполнении дополнительного условия - если в течение одного года со дня получения основное средство не передается третьим лицам.</w:t>
            </w:r>
          </w:p>
        </w:tc>
      </w:tr>
    </w:tbl>
    <w:p w14:paraId="19D79720" w14:textId="77777777" w:rsidR="003A1A2C" w:rsidRPr="003A1A2C" w:rsidRDefault="003A1A2C" w:rsidP="003A1A2C">
      <w:pPr>
        <w:autoSpaceDE w:val="0"/>
        <w:autoSpaceDN w:val="0"/>
        <w:adjustRightInd w:val="0"/>
        <w:ind w:firstLine="709"/>
      </w:pPr>
    </w:p>
    <w:tbl>
      <w:tblPr>
        <w:tblW w:w="10572" w:type="dxa"/>
        <w:jc w:val="center"/>
        <w:tblLayout w:type="fixed"/>
        <w:tblCellMar>
          <w:left w:w="0" w:type="dxa"/>
          <w:right w:w="0" w:type="dxa"/>
        </w:tblCellMar>
        <w:tblLook w:val="0000" w:firstRow="0" w:lastRow="0" w:firstColumn="0" w:lastColumn="0" w:noHBand="0" w:noVBand="0"/>
      </w:tblPr>
      <w:tblGrid>
        <w:gridCol w:w="10572"/>
      </w:tblGrid>
      <w:tr w:rsidR="003A1A2C" w:rsidRPr="003A1A2C" w14:paraId="2656C753" w14:textId="77777777" w:rsidTr="006E0392">
        <w:trPr>
          <w:jc w:val="center"/>
        </w:trPr>
        <w:tc>
          <w:tcPr>
            <w:tcW w:w="10572"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7ECD74EC" w14:textId="77777777" w:rsidR="003A1A2C" w:rsidRPr="003A1A2C" w:rsidRDefault="003A1A2C" w:rsidP="003A1A2C">
            <w:pPr>
              <w:autoSpaceDE w:val="0"/>
              <w:autoSpaceDN w:val="0"/>
              <w:adjustRightInd w:val="0"/>
              <w:ind w:firstLine="709"/>
            </w:pPr>
            <w:bookmarkStart w:id="25" w:name="Par359"/>
            <w:bookmarkEnd w:id="25"/>
            <w:r w:rsidRPr="003A1A2C">
              <w:rPr>
                <w:u w:val="single"/>
              </w:rPr>
              <w:t>Возникает ли у организации доход в целях налогообложения прибыли при получении от учредителя основного средства</w:t>
            </w:r>
          </w:p>
          <w:p w14:paraId="2B0B7AD2" w14:textId="77777777" w:rsidR="003A1A2C" w:rsidRPr="003A1A2C" w:rsidRDefault="003A1A2C" w:rsidP="003A1A2C">
            <w:pPr>
              <w:autoSpaceDE w:val="0"/>
              <w:autoSpaceDN w:val="0"/>
              <w:adjustRightInd w:val="0"/>
              <w:ind w:firstLine="709"/>
            </w:pPr>
            <w:r w:rsidRPr="003A1A2C">
              <w:t xml:space="preserve">При получении от учредителя (участника, акционера) основного средства доход у организации (п. 8 ст. 250, </w:t>
            </w:r>
            <w:proofErr w:type="spellStart"/>
            <w:r w:rsidRPr="003A1A2C">
              <w:t>пп</w:t>
            </w:r>
            <w:proofErr w:type="spellEnd"/>
            <w:r w:rsidRPr="003A1A2C">
              <w:t>. 11 п. 1 ст. 251 НК РФ):</w:t>
            </w:r>
          </w:p>
          <w:p w14:paraId="72739224" w14:textId="77777777" w:rsidR="003A1A2C" w:rsidRPr="003A1A2C" w:rsidRDefault="003A1A2C" w:rsidP="00715D46">
            <w:pPr>
              <w:numPr>
                <w:ilvl w:val="0"/>
                <w:numId w:val="6"/>
              </w:numPr>
              <w:tabs>
                <w:tab w:val="left" w:pos="540"/>
              </w:tabs>
              <w:autoSpaceDE w:val="0"/>
              <w:autoSpaceDN w:val="0"/>
              <w:adjustRightInd w:val="0"/>
            </w:pPr>
            <w:r w:rsidRPr="003A1A2C">
              <w:t>возникает, если доля его участия в вашей организации менее 50%;</w:t>
            </w:r>
          </w:p>
          <w:p w14:paraId="56BA76B3" w14:textId="77777777" w:rsidR="003A1A2C" w:rsidRPr="003A1A2C" w:rsidRDefault="003A1A2C" w:rsidP="00715D46">
            <w:pPr>
              <w:numPr>
                <w:ilvl w:val="0"/>
                <w:numId w:val="6"/>
              </w:numPr>
              <w:tabs>
                <w:tab w:val="left" w:pos="540"/>
              </w:tabs>
              <w:autoSpaceDE w:val="0"/>
              <w:autoSpaceDN w:val="0"/>
              <w:adjustRightInd w:val="0"/>
            </w:pPr>
            <w:r w:rsidRPr="003A1A2C">
              <w:t>не возникает, если доля его участия в вашей организации составляет 50% или более.</w:t>
            </w:r>
          </w:p>
          <w:p w14:paraId="4A68822D" w14:textId="77777777" w:rsidR="003A1A2C" w:rsidRPr="003A1A2C" w:rsidRDefault="003A1A2C" w:rsidP="003A1A2C">
            <w:pPr>
              <w:autoSpaceDE w:val="0"/>
              <w:autoSpaceDN w:val="0"/>
              <w:adjustRightInd w:val="0"/>
              <w:ind w:firstLine="709"/>
            </w:pPr>
            <w:r w:rsidRPr="003A1A2C">
              <w:rPr>
                <w:b/>
                <w:bCs/>
              </w:rPr>
              <w:t>Важно!</w:t>
            </w:r>
            <w:r w:rsidRPr="003A1A2C">
              <w:t xml:space="preserve"> Доход не возникает только при выполнении дополнительного условия - если в течение одного года со дня получения основное средство не передается третьим лицам.</w:t>
            </w:r>
          </w:p>
        </w:tc>
      </w:tr>
    </w:tbl>
    <w:p w14:paraId="6A297FDC" w14:textId="77777777" w:rsidR="003A1A2C" w:rsidRPr="003A1A2C" w:rsidRDefault="003A1A2C" w:rsidP="003A1A2C">
      <w:pPr>
        <w:autoSpaceDE w:val="0"/>
        <w:autoSpaceDN w:val="0"/>
        <w:adjustRightInd w:val="0"/>
        <w:ind w:firstLine="709"/>
      </w:pPr>
    </w:p>
    <w:p w14:paraId="551B0A6A" w14:textId="77777777" w:rsidR="003A1A2C" w:rsidRPr="003A1A2C" w:rsidRDefault="003A1A2C" w:rsidP="003A1A2C">
      <w:pPr>
        <w:autoSpaceDE w:val="0"/>
        <w:autoSpaceDN w:val="0"/>
        <w:adjustRightInd w:val="0"/>
        <w:ind w:firstLine="709"/>
      </w:pPr>
      <w:r w:rsidRPr="003A1A2C">
        <w:t xml:space="preserve">Отнесите безвозмездно полученное имущество со сроком полезного использования больше 12 месяцев к </w:t>
      </w:r>
      <w:r w:rsidRPr="003A1A2C">
        <w:rPr>
          <w:b/>
          <w:bCs/>
        </w:rPr>
        <w:t>основным средствам</w:t>
      </w:r>
      <w:r w:rsidRPr="003A1A2C">
        <w:t>, если его первоначальная стоимость более 100 000 руб. (п. 1 ст. 256, п. 1 ст. 257 НК РФ). По основным средствам, подлежащим амортизации, начисляйте амортизацию и включайте ее в расходы. Амортизационную премию по безвозмездно полученным основным средствам не применяйте.</w:t>
      </w:r>
    </w:p>
    <w:p w14:paraId="096B6924" w14:textId="77777777" w:rsidR="003A1A2C" w:rsidRPr="003A1A2C" w:rsidRDefault="003A1A2C" w:rsidP="003A1A2C">
      <w:pPr>
        <w:autoSpaceDE w:val="0"/>
        <w:autoSpaceDN w:val="0"/>
        <w:adjustRightInd w:val="0"/>
        <w:ind w:firstLine="709"/>
      </w:pPr>
      <w:r w:rsidRPr="003A1A2C">
        <w:t xml:space="preserve">Если стоимость безвозмездно полученного имущества со сроком полезного использования больше 12 месяцев оказалась менее 100 000 руб., то </w:t>
      </w:r>
      <w:r w:rsidRPr="003A1A2C">
        <w:rPr>
          <w:b/>
          <w:bCs/>
        </w:rPr>
        <w:t>включайте ее в материальные расходы</w:t>
      </w:r>
      <w:r w:rsidRPr="003A1A2C">
        <w:t xml:space="preserve"> единовременно на дату ввода в эксплуатацию или в течение нескольких отчетных периодов исходя из срока его использования (</w:t>
      </w:r>
      <w:proofErr w:type="spellStart"/>
      <w:r w:rsidRPr="003A1A2C">
        <w:t>пп</w:t>
      </w:r>
      <w:proofErr w:type="spellEnd"/>
      <w:r w:rsidRPr="003A1A2C">
        <w:t>. 3 п. 1 ст. 254 НК РФ, Письмо Минфина России от 11.03.2021 N 03-03-06/1/17067).</w:t>
      </w:r>
    </w:p>
    <w:p w14:paraId="4603372F" w14:textId="77777777" w:rsidR="00C543AB" w:rsidRPr="00C543AB" w:rsidRDefault="00C543AB" w:rsidP="00C543AB">
      <w:pPr>
        <w:autoSpaceDE w:val="0"/>
        <w:autoSpaceDN w:val="0"/>
        <w:adjustRightInd w:val="0"/>
        <w:ind w:firstLine="709"/>
      </w:pPr>
    </w:p>
    <w:p w14:paraId="5F4DDC6F" w14:textId="77777777" w:rsidR="00C543AB" w:rsidRPr="00C543AB" w:rsidRDefault="00C543AB" w:rsidP="00C543AB">
      <w:pPr>
        <w:autoSpaceDE w:val="0"/>
        <w:autoSpaceDN w:val="0"/>
        <w:adjustRightInd w:val="0"/>
        <w:ind w:firstLine="709"/>
      </w:pPr>
    </w:p>
    <w:p w14:paraId="38C973F9" w14:textId="78C48B4B" w:rsidR="00363EEA" w:rsidRPr="00363EEA" w:rsidRDefault="00363EEA" w:rsidP="00363EEA">
      <w:pPr>
        <w:autoSpaceDE w:val="0"/>
        <w:autoSpaceDN w:val="0"/>
        <w:adjustRightInd w:val="0"/>
        <w:ind w:firstLine="709"/>
      </w:pPr>
    </w:p>
    <w:p w14:paraId="2720BB8D" w14:textId="77777777" w:rsidR="00363EEA" w:rsidRDefault="00363EEA" w:rsidP="00363EEA">
      <w:pPr>
        <w:autoSpaceDE w:val="0"/>
        <w:autoSpaceDN w:val="0"/>
        <w:adjustRightInd w:val="0"/>
        <w:ind w:firstLine="709"/>
        <w:rPr>
          <w:b/>
          <w:bCs/>
        </w:rPr>
      </w:pPr>
    </w:p>
    <w:p w14:paraId="2BC6C771" w14:textId="0DA973BB" w:rsidR="00363EEA" w:rsidRPr="00363EEA" w:rsidRDefault="00363EEA" w:rsidP="00363EEA">
      <w:pPr>
        <w:autoSpaceDE w:val="0"/>
        <w:autoSpaceDN w:val="0"/>
        <w:adjustRightInd w:val="0"/>
        <w:ind w:firstLine="709"/>
        <w:jc w:val="center"/>
        <w:rPr>
          <w:b/>
          <w:bCs/>
          <w:sz w:val="28"/>
          <w:szCs w:val="28"/>
        </w:rPr>
      </w:pPr>
      <w:r w:rsidRPr="00363EEA">
        <w:rPr>
          <w:b/>
          <w:bCs/>
          <w:sz w:val="28"/>
          <w:szCs w:val="28"/>
        </w:rPr>
        <w:t>Как учесть затраты на капитальный, текущий и неплановый ремонт основных средств при применении ФСБУ 6/2020 и ФСБУ 26/2020</w:t>
      </w:r>
    </w:p>
    <w:p w14:paraId="03DDFD7E" w14:textId="77777777" w:rsidR="00363EEA" w:rsidRPr="00363EEA" w:rsidRDefault="00363EEA" w:rsidP="00363EEA">
      <w:pPr>
        <w:autoSpaceDE w:val="0"/>
        <w:autoSpaceDN w:val="0"/>
        <w:adjustRightInd w:val="0"/>
        <w:ind w:firstLine="709"/>
        <w:jc w:val="center"/>
        <w:rPr>
          <w:sz w:val="28"/>
          <w:szCs w:val="28"/>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363EEA" w:rsidRPr="00363EEA" w14:paraId="477C6BBC" w14:textId="77777777">
        <w:tc>
          <w:tcPr>
            <w:tcW w:w="60" w:type="dxa"/>
            <w:shd w:val="clear" w:color="auto" w:fill="FE9500"/>
            <w:tcMar>
              <w:top w:w="0" w:type="dxa"/>
              <w:left w:w="0" w:type="dxa"/>
              <w:bottom w:w="0" w:type="dxa"/>
              <w:right w:w="0" w:type="dxa"/>
            </w:tcMar>
          </w:tcPr>
          <w:p w14:paraId="76526A2A" w14:textId="77777777" w:rsidR="00363EEA" w:rsidRPr="00363EEA" w:rsidRDefault="00363EEA" w:rsidP="00363EEA">
            <w:pPr>
              <w:autoSpaceDE w:val="0"/>
              <w:autoSpaceDN w:val="0"/>
              <w:adjustRightInd w:val="0"/>
              <w:ind w:firstLine="709"/>
            </w:pPr>
          </w:p>
        </w:tc>
        <w:tc>
          <w:tcPr>
            <w:tcW w:w="180" w:type="dxa"/>
            <w:shd w:val="clear" w:color="auto" w:fill="F2F4E6"/>
            <w:tcMar>
              <w:top w:w="0" w:type="dxa"/>
              <w:left w:w="0" w:type="dxa"/>
              <w:bottom w:w="0" w:type="dxa"/>
              <w:right w:w="0" w:type="dxa"/>
            </w:tcMar>
          </w:tcPr>
          <w:p w14:paraId="52BFD195" w14:textId="77777777" w:rsidR="00363EEA" w:rsidRPr="00363EEA" w:rsidRDefault="00363EEA" w:rsidP="00363EEA">
            <w:pPr>
              <w:autoSpaceDE w:val="0"/>
              <w:autoSpaceDN w:val="0"/>
              <w:adjustRightInd w:val="0"/>
              <w:ind w:firstLine="709"/>
            </w:pPr>
          </w:p>
        </w:tc>
        <w:tc>
          <w:tcPr>
            <w:tcW w:w="0" w:type="auto"/>
            <w:shd w:val="clear" w:color="auto" w:fill="F2F4E6"/>
            <w:tcMar>
              <w:top w:w="180" w:type="dxa"/>
              <w:left w:w="0" w:type="dxa"/>
              <w:bottom w:w="180" w:type="dxa"/>
              <w:right w:w="0" w:type="dxa"/>
            </w:tcMar>
          </w:tcPr>
          <w:p w14:paraId="23D81294" w14:textId="77777777" w:rsidR="00363EEA" w:rsidRPr="00363EEA" w:rsidRDefault="00363EEA" w:rsidP="00363EEA">
            <w:pPr>
              <w:autoSpaceDE w:val="0"/>
              <w:autoSpaceDN w:val="0"/>
              <w:adjustRightInd w:val="0"/>
              <w:ind w:firstLine="709"/>
            </w:pPr>
            <w:r w:rsidRPr="00363EEA">
              <w:t>В бухгалтерском учете затраты на ремонт основных средств могут капитализироваться, а могут включаться в себестоимость продукции (работ, услуг) или в текущие расходы периода. 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и раньше.</w:t>
            </w:r>
          </w:p>
          <w:p w14:paraId="334D7C40" w14:textId="77777777" w:rsidR="00363EEA" w:rsidRPr="00363EEA" w:rsidRDefault="00363EEA" w:rsidP="00363EEA">
            <w:pPr>
              <w:autoSpaceDE w:val="0"/>
              <w:autoSpaceDN w:val="0"/>
              <w:adjustRightInd w:val="0"/>
              <w:ind w:firstLine="709"/>
            </w:pPr>
            <w:r w:rsidRPr="00363EEA">
              <w:t>В налоговом учете затраты на ремонт основных средств, как правило, включают в прочие расходы, связанные с производством и реализацией, или относят за счет резерва на ремонт основных средств.</w:t>
            </w:r>
          </w:p>
        </w:tc>
        <w:tc>
          <w:tcPr>
            <w:tcW w:w="180" w:type="dxa"/>
            <w:shd w:val="clear" w:color="auto" w:fill="F2F4E6"/>
            <w:tcMar>
              <w:top w:w="0" w:type="dxa"/>
              <w:left w:w="0" w:type="dxa"/>
              <w:bottom w:w="0" w:type="dxa"/>
              <w:right w:w="0" w:type="dxa"/>
            </w:tcMar>
          </w:tcPr>
          <w:p w14:paraId="3EA47DD7" w14:textId="77777777" w:rsidR="00363EEA" w:rsidRPr="00363EEA" w:rsidRDefault="00363EEA" w:rsidP="00363EEA">
            <w:pPr>
              <w:autoSpaceDE w:val="0"/>
              <w:autoSpaceDN w:val="0"/>
              <w:adjustRightInd w:val="0"/>
              <w:ind w:firstLine="709"/>
            </w:pPr>
          </w:p>
        </w:tc>
      </w:tr>
    </w:tbl>
    <w:p w14:paraId="0B3DE1D8" w14:textId="77777777" w:rsidR="00363EEA" w:rsidRPr="00363EEA" w:rsidRDefault="00363EEA" w:rsidP="00363EEA">
      <w:pPr>
        <w:autoSpaceDE w:val="0"/>
        <w:autoSpaceDN w:val="0"/>
        <w:adjustRightInd w:val="0"/>
        <w:ind w:firstLine="709"/>
      </w:pPr>
    </w:p>
    <w:p w14:paraId="56A8D1DE" w14:textId="77777777" w:rsidR="00363EEA" w:rsidRPr="00363EEA" w:rsidRDefault="00363EEA" w:rsidP="00363EEA">
      <w:pPr>
        <w:autoSpaceDE w:val="0"/>
        <w:autoSpaceDN w:val="0"/>
        <w:adjustRightInd w:val="0"/>
        <w:ind w:firstLine="709"/>
        <w:rPr>
          <w:b/>
          <w:bCs/>
        </w:rPr>
      </w:pPr>
      <w:r w:rsidRPr="00363EEA">
        <w:rPr>
          <w:b/>
          <w:bCs/>
        </w:rPr>
        <w:t>1. Как документально оформить проведение ремонта основных средств</w:t>
      </w:r>
    </w:p>
    <w:p w14:paraId="25880DAA" w14:textId="77777777" w:rsidR="00363EEA" w:rsidRPr="00363EEA" w:rsidRDefault="00363EEA" w:rsidP="00363EEA">
      <w:pPr>
        <w:autoSpaceDE w:val="0"/>
        <w:autoSpaceDN w:val="0"/>
        <w:adjustRightInd w:val="0"/>
        <w:ind w:firstLine="709"/>
      </w:pPr>
      <w:r w:rsidRPr="00363EEA">
        <w:t>Передачу оборудования и других основных средств в ремонт оформляйте документами:</w:t>
      </w:r>
    </w:p>
    <w:p w14:paraId="6F80E854" w14:textId="77777777" w:rsidR="00363EEA" w:rsidRPr="00363EEA" w:rsidRDefault="00363EEA" w:rsidP="00715D46">
      <w:pPr>
        <w:numPr>
          <w:ilvl w:val="0"/>
          <w:numId w:val="2"/>
        </w:numPr>
        <w:tabs>
          <w:tab w:val="left" w:pos="540"/>
        </w:tabs>
        <w:autoSpaceDE w:val="0"/>
        <w:autoSpaceDN w:val="0"/>
        <w:adjustRightInd w:val="0"/>
      </w:pPr>
      <w:r w:rsidRPr="00363EEA">
        <w:t>накладной на внутреннее перемещение объектов основных средств по форме N ОС-2 - если передаете ОС для ремонта собственному специализированному подразделению;</w:t>
      </w:r>
    </w:p>
    <w:p w14:paraId="3F5DD9D9" w14:textId="77777777" w:rsidR="00363EEA" w:rsidRPr="00363EEA" w:rsidRDefault="00363EEA" w:rsidP="00715D46">
      <w:pPr>
        <w:numPr>
          <w:ilvl w:val="0"/>
          <w:numId w:val="2"/>
        </w:numPr>
        <w:tabs>
          <w:tab w:val="left" w:pos="540"/>
        </w:tabs>
        <w:autoSpaceDE w:val="0"/>
        <w:autoSpaceDN w:val="0"/>
        <w:adjustRightInd w:val="0"/>
      </w:pPr>
      <w:r w:rsidRPr="00363EEA">
        <w:t>актом приемки-передачи объекта по форме, применяемой подрядчиком, - если передаете ОС для ремонта подрядной организации (Приложение к Письму Минфина России от 21.01.2019 N 07-04-09/2654). Форма такого документа может быть согласована сторонами в качестве приложения к договору подряда.</w:t>
      </w:r>
    </w:p>
    <w:p w14:paraId="3F8FB2AE" w14:textId="77777777" w:rsidR="00363EEA" w:rsidRPr="00363EEA" w:rsidRDefault="00363EEA" w:rsidP="00363EEA">
      <w:pPr>
        <w:autoSpaceDE w:val="0"/>
        <w:autoSpaceDN w:val="0"/>
        <w:adjustRightInd w:val="0"/>
        <w:ind w:firstLine="709"/>
      </w:pPr>
      <w:r w:rsidRPr="00363EEA">
        <w:t>На основании накладной или передаточного акта можете сделать бухгалтерские записи в аналитическом учете по счету 01 "Основные средства" (по счету 03 "Доходные вложения в материальные ценности"), отражающие смену местонахождения объекта ОС.</w:t>
      </w:r>
    </w:p>
    <w:p w14:paraId="06C68106" w14:textId="77777777" w:rsidR="00363EEA" w:rsidRPr="00363EEA" w:rsidRDefault="00363EEA" w:rsidP="00363EEA">
      <w:pPr>
        <w:autoSpaceDE w:val="0"/>
        <w:autoSpaceDN w:val="0"/>
        <w:adjustRightInd w:val="0"/>
        <w:ind w:firstLine="709"/>
      </w:pPr>
      <w:r w:rsidRPr="00363EEA">
        <w:t>Для оформления результатов ремонта существует унифицированный документ - акт по форме N ОС-3.</w:t>
      </w:r>
    </w:p>
    <w:p w14:paraId="0850856C" w14:textId="77777777" w:rsidR="00363EEA" w:rsidRPr="00363EEA" w:rsidRDefault="00363EEA" w:rsidP="00363EEA">
      <w:pPr>
        <w:autoSpaceDE w:val="0"/>
        <w:autoSpaceDN w:val="0"/>
        <w:adjustRightInd w:val="0"/>
        <w:ind w:firstLine="709"/>
      </w:pPr>
      <w:r w:rsidRPr="00363EEA">
        <w:t>Документ по форме N ОС-3 можно использовать как в случае выполнения капитального ремонта основных средств, так и в случае выполнения текущего или непланового ремонта. Но его применение не обязательно.</w:t>
      </w:r>
    </w:p>
    <w:p w14:paraId="141B233B" w14:textId="77777777" w:rsidR="00363EEA" w:rsidRPr="00363EEA" w:rsidRDefault="00363EEA" w:rsidP="00363EEA">
      <w:pPr>
        <w:autoSpaceDE w:val="0"/>
        <w:autoSpaceDN w:val="0"/>
        <w:adjustRightInd w:val="0"/>
        <w:ind w:firstLine="709"/>
      </w:pPr>
      <w:r w:rsidRPr="00363EEA">
        <w:t>При выполнении ремонта подрядным способом для приемки результатов работ вместо формы N ОС-3 чаще используют составленный подрядчиком документ с обязательными реквизитами. В частности, в нем должны быть указаны сведения о выполненных работах, их стоимость с учетом НДС, а также отдельной строкой - начисленный подрядчиком НДС (п. 4 ст. 168 НК РФ). На основании него вы сможете признать затраты на проведение ремонта в бухгалтерском и налоговом учете.</w:t>
      </w:r>
    </w:p>
    <w:p w14:paraId="70233B3D" w14:textId="77777777" w:rsidR="00363EEA" w:rsidRPr="00363EEA" w:rsidRDefault="00363EEA" w:rsidP="00363EEA">
      <w:pPr>
        <w:autoSpaceDE w:val="0"/>
        <w:autoSpaceDN w:val="0"/>
        <w:adjustRightInd w:val="0"/>
        <w:ind w:firstLine="709"/>
      </w:pPr>
      <w:r w:rsidRPr="00363EEA">
        <w:t>При выполнении ремонта собственными силами (хозяйственным способом) оформляют либо акт по форме N ОС-3, либо акт по самостоятельно разработанной форме с обязательными реквизитами первичного учетного документа. На основании этого документа вы сможете списать затраты со счета 23 "Вспомогательные производства" (в случае его использования).</w:t>
      </w:r>
    </w:p>
    <w:p w14:paraId="639EA144" w14:textId="77777777" w:rsidR="00363EEA" w:rsidRPr="00363EEA" w:rsidRDefault="00363EEA" w:rsidP="00363EEA">
      <w:pPr>
        <w:autoSpaceDE w:val="0"/>
        <w:autoSpaceDN w:val="0"/>
        <w:adjustRightInd w:val="0"/>
        <w:ind w:firstLine="709"/>
      </w:pPr>
      <w:r w:rsidRPr="00363EEA">
        <w:t>Документы подписывают приемочная комиссия и представитель подрядчика или структурного подразделения, проводившего работы.</w:t>
      </w:r>
    </w:p>
    <w:p w14:paraId="579DAC1B" w14:textId="77777777" w:rsidR="00363EEA" w:rsidRPr="00363EEA" w:rsidRDefault="00363EEA" w:rsidP="00363EEA">
      <w:pPr>
        <w:autoSpaceDE w:val="0"/>
        <w:autoSpaceDN w:val="0"/>
        <w:adjustRightInd w:val="0"/>
        <w:ind w:firstLine="709"/>
        <w:rPr>
          <w:b/>
          <w:bCs/>
        </w:rPr>
      </w:pPr>
    </w:p>
    <w:p w14:paraId="56E0720E" w14:textId="77777777" w:rsidR="00363EEA" w:rsidRPr="00363EEA" w:rsidRDefault="00363EEA" w:rsidP="00363EEA">
      <w:pPr>
        <w:autoSpaceDE w:val="0"/>
        <w:autoSpaceDN w:val="0"/>
        <w:adjustRightInd w:val="0"/>
        <w:ind w:firstLine="709"/>
        <w:rPr>
          <w:b/>
          <w:bCs/>
        </w:rPr>
      </w:pPr>
      <w:r w:rsidRPr="00363EEA">
        <w:rPr>
          <w:b/>
          <w:bCs/>
        </w:rPr>
        <w:t>2. Как затраты на капитальный, текущий и неплановый ремонт основных средств отразить в бухгалтерском учете</w:t>
      </w:r>
    </w:p>
    <w:p w14:paraId="7B8472A7" w14:textId="77777777" w:rsidR="00363EEA" w:rsidRPr="00363EEA" w:rsidRDefault="00363EEA" w:rsidP="00363EEA">
      <w:pPr>
        <w:autoSpaceDE w:val="0"/>
        <w:autoSpaceDN w:val="0"/>
        <w:adjustRightInd w:val="0"/>
        <w:ind w:firstLine="709"/>
      </w:pPr>
      <w:r w:rsidRPr="00363EEA">
        <w:t xml:space="preserve">В целях бухгалтерского учета имеет значение, проводят ремонт в плановом порядке (в рамках системы планово-предупредительных ремонтов) или причиной его проведения стала авария, стихийное бедствие, неправильная эксплуатация, внезапная поломка и </w:t>
      </w:r>
      <w:proofErr w:type="gramStart"/>
      <w:r w:rsidRPr="00363EEA">
        <w:t>т.п.</w:t>
      </w:r>
      <w:proofErr w:type="gramEnd"/>
    </w:p>
    <w:p w14:paraId="232F5C44" w14:textId="77777777" w:rsidR="00363EEA" w:rsidRPr="00363EEA" w:rsidRDefault="00363EEA" w:rsidP="00363EEA">
      <w:pPr>
        <w:autoSpaceDE w:val="0"/>
        <w:autoSpaceDN w:val="0"/>
        <w:adjustRightInd w:val="0"/>
        <w:ind w:firstLine="709"/>
      </w:pPr>
      <w:r w:rsidRPr="00363EEA">
        <w:lastRenderedPageBreak/>
        <w:t>Когда говорят о капитальном и текущем ремонте, то в бухгалтерском учете подразумевают плановые мероприятия, проводимые с определенной периодичностью.</w:t>
      </w:r>
    </w:p>
    <w:p w14:paraId="6AF3703F" w14:textId="77777777" w:rsidR="00363EEA" w:rsidRPr="00363EEA" w:rsidRDefault="00363EEA" w:rsidP="00363EEA">
      <w:pPr>
        <w:autoSpaceDE w:val="0"/>
        <w:autoSpaceDN w:val="0"/>
        <w:adjustRightInd w:val="0"/>
        <w:ind w:firstLine="709"/>
      </w:pPr>
      <w:r w:rsidRPr="00363EEA">
        <w:t>Затраты на проведение капитального, текущего и непланового ремонта отражают по-разному.</w:t>
      </w:r>
    </w:p>
    <w:p w14:paraId="18260F09" w14:textId="77777777" w:rsidR="00363EEA" w:rsidRPr="00363EEA" w:rsidRDefault="00363EEA" w:rsidP="00363EEA">
      <w:pPr>
        <w:autoSpaceDE w:val="0"/>
        <w:autoSpaceDN w:val="0"/>
        <w:adjustRightInd w:val="0"/>
        <w:ind w:firstLine="709"/>
      </w:pPr>
      <w:r w:rsidRPr="00363EEA">
        <w:t>При подрядном способе в качестве затрат на ремонт рассматривают договорную стоимость выполненных подрядчиком работ (за минусом НДС, принимаемого к вычету).</w:t>
      </w:r>
    </w:p>
    <w:p w14:paraId="071B8059" w14:textId="77777777" w:rsidR="00363EEA" w:rsidRPr="00363EEA" w:rsidRDefault="00363EEA" w:rsidP="00363EEA">
      <w:pPr>
        <w:autoSpaceDE w:val="0"/>
        <w:autoSpaceDN w:val="0"/>
        <w:adjustRightInd w:val="0"/>
        <w:ind w:firstLine="709"/>
      </w:pPr>
      <w:r w:rsidRPr="00363EEA">
        <w:t>При хозяйственном способе к затратам на ремонт в бухгалтерском учете относят:</w:t>
      </w:r>
    </w:p>
    <w:p w14:paraId="45179306" w14:textId="77777777" w:rsidR="00363EEA" w:rsidRPr="00363EEA" w:rsidRDefault="00363EEA" w:rsidP="00715D46">
      <w:pPr>
        <w:numPr>
          <w:ilvl w:val="0"/>
          <w:numId w:val="3"/>
        </w:numPr>
        <w:tabs>
          <w:tab w:val="left" w:pos="540"/>
        </w:tabs>
        <w:autoSpaceDE w:val="0"/>
        <w:autoSpaceDN w:val="0"/>
        <w:adjustRightInd w:val="0"/>
      </w:pPr>
      <w:r w:rsidRPr="00363EEA">
        <w:t>амортизацию задействованных в выполнении работ ОС;</w:t>
      </w:r>
    </w:p>
    <w:p w14:paraId="34702BF7" w14:textId="77777777" w:rsidR="00363EEA" w:rsidRPr="00363EEA" w:rsidRDefault="00363EEA" w:rsidP="00715D46">
      <w:pPr>
        <w:numPr>
          <w:ilvl w:val="0"/>
          <w:numId w:val="3"/>
        </w:numPr>
        <w:tabs>
          <w:tab w:val="left" w:pos="540"/>
        </w:tabs>
        <w:autoSpaceDE w:val="0"/>
        <w:autoSpaceDN w:val="0"/>
        <w:adjustRightInd w:val="0"/>
      </w:pPr>
      <w:r w:rsidRPr="00363EEA">
        <w:t>стоимость материальных ценностей, израсходованных при проведении ремонта;</w:t>
      </w:r>
    </w:p>
    <w:p w14:paraId="4E5373F4" w14:textId="77777777" w:rsidR="00363EEA" w:rsidRPr="00363EEA" w:rsidRDefault="00363EEA" w:rsidP="00715D46">
      <w:pPr>
        <w:numPr>
          <w:ilvl w:val="0"/>
          <w:numId w:val="3"/>
        </w:numPr>
        <w:tabs>
          <w:tab w:val="left" w:pos="540"/>
        </w:tabs>
        <w:autoSpaceDE w:val="0"/>
        <w:autoSpaceDN w:val="0"/>
        <w:adjustRightInd w:val="0"/>
      </w:pPr>
      <w:r w:rsidRPr="00363EEA">
        <w:t>заработную плату работников, принимающих участие в ремонтных работах;</w:t>
      </w:r>
    </w:p>
    <w:p w14:paraId="72942D95" w14:textId="77777777" w:rsidR="00363EEA" w:rsidRPr="00363EEA" w:rsidRDefault="00363EEA" w:rsidP="00715D46">
      <w:pPr>
        <w:numPr>
          <w:ilvl w:val="0"/>
          <w:numId w:val="3"/>
        </w:numPr>
        <w:tabs>
          <w:tab w:val="left" w:pos="540"/>
        </w:tabs>
        <w:autoSpaceDE w:val="0"/>
        <w:autoSpaceDN w:val="0"/>
        <w:adjustRightInd w:val="0"/>
      </w:pPr>
      <w:r w:rsidRPr="00363EEA">
        <w:t>страховые взносы с этой заработной платы.</w:t>
      </w:r>
    </w:p>
    <w:p w14:paraId="39A59415" w14:textId="77777777" w:rsidR="00363EEA" w:rsidRPr="00363EEA" w:rsidRDefault="00363EEA" w:rsidP="00363EEA">
      <w:pPr>
        <w:autoSpaceDE w:val="0"/>
        <w:autoSpaceDN w:val="0"/>
        <w:adjustRightInd w:val="0"/>
        <w:ind w:firstLine="709"/>
      </w:pPr>
      <w:r w:rsidRPr="00363EEA">
        <w:t>Предварительно эти затраты могут накапливаться на счете 23, если в организации есть специальное подразделение, занятое ремонтом ОС. С каким счетом будет корреспондировать счет 23 при списании затрат - зависит от вида ремонта.</w:t>
      </w:r>
    </w:p>
    <w:p w14:paraId="202EB349" w14:textId="77777777" w:rsidR="00363EEA" w:rsidRPr="00363EEA" w:rsidRDefault="00363EEA" w:rsidP="00363EEA">
      <w:pPr>
        <w:autoSpaceDE w:val="0"/>
        <w:autoSpaceDN w:val="0"/>
        <w:adjustRightInd w:val="0"/>
        <w:ind w:firstLine="709"/>
      </w:pPr>
    </w:p>
    <w:tbl>
      <w:tblPr>
        <w:tblW w:w="11422" w:type="dxa"/>
        <w:jc w:val="center"/>
        <w:tblLayout w:type="fixed"/>
        <w:tblCellMar>
          <w:left w:w="0" w:type="dxa"/>
          <w:right w:w="0" w:type="dxa"/>
        </w:tblCellMar>
        <w:tblLook w:val="0000" w:firstRow="0" w:lastRow="0" w:firstColumn="0" w:lastColumn="0" w:noHBand="0" w:noVBand="0"/>
      </w:tblPr>
      <w:tblGrid>
        <w:gridCol w:w="11422"/>
      </w:tblGrid>
      <w:tr w:rsidR="00363EEA" w:rsidRPr="00363EEA" w14:paraId="4DA7362F" w14:textId="77777777" w:rsidTr="00363EEA">
        <w:trPr>
          <w:jc w:val="center"/>
        </w:trPr>
        <w:tc>
          <w:tcPr>
            <w:tcW w:w="11422"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AA0C033" w14:textId="77777777" w:rsidR="00363EEA" w:rsidRPr="00363EEA" w:rsidRDefault="00363EEA" w:rsidP="00363EEA">
            <w:pPr>
              <w:autoSpaceDE w:val="0"/>
              <w:autoSpaceDN w:val="0"/>
              <w:adjustRightInd w:val="0"/>
              <w:ind w:firstLine="709"/>
            </w:pPr>
            <w:bookmarkStart w:id="26" w:name="Par37"/>
            <w:bookmarkEnd w:id="26"/>
            <w:r w:rsidRPr="00363EEA">
              <w:rPr>
                <w:u w:val="single"/>
              </w:rPr>
              <w:t>Облагается ли НДС стоимость ремонта объекта основных средств, выполненного хозяйственным способом</w:t>
            </w:r>
          </w:p>
          <w:p w14:paraId="43FA45B6" w14:textId="77777777" w:rsidR="00363EEA" w:rsidRPr="00363EEA" w:rsidRDefault="00363EEA" w:rsidP="00363EEA">
            <w:pPr>
              <w:autoSpaceDE w:val="0"/>
              <w:autoSpaceDN w:val="0"/>
              <w:adjustRightInd w:val="0"/>
              <w:ind w:firstLine="709"/>
            </w:pPr>
            <w:r w:rsidRPr="00363EEA">
              <w:t xml:space="preserve">В общем случае не облагается. Ведь затраты на ремонт учитываются в целях налогообложения прибыли, поэтому </w:t>
            </w:r>
            <w:proofErr w:type="spellStart"/>
            <w:r w:rsidRPr="00363EEA">
              <w:t>пп</w:t>
            </w:r>
            <w:proofErr w:type="spellEnd"/>
            <w:r w:rsidRPr="00363EEA">
              <w:t>. 2 п. 1 ст. 146 НК РФ на выполнение ремонтных работ для собственных нужд не распространяется.</w:t>
            </w:r>
          </w:p>
          <w:p w14:paraId="73512125" w14:textId="77777777" w:rsidR="00363EEA" w:rsidRPr="00363EEA" w:rsidRDefault="00363EEA" w:rsidP="00363EEA">
            <w:pPr>
              <w:autoSpaceDE w:val="0"/>
              <w:autoSpaceDN w:val="0"/>
              <w:adjustRightInd w:val="0"/>
              <w:ind w:firstLine="709"/>
            </w:pPr>
            <w:r w:rsidRPr="00363EEA">
              <w:t>Однако рекомендуем начислить НДС, если:</w:t>
            </w:r>
          </w:p>
          <w:p w14:paraId="0A7173F8" w14:textId="77777777" w:rsidR="00363EEA" w:rsidRPr="00363EEA" w:rsidRDefault="00363EEA" w:rsidP="00715D46">
            <w:pPr>
              <w:numPr>
                <w:ilvl w:val="0"/>
                <w:numId w:val="4"/>
              </w:numPr>
              <w:tabs>
                <w:tab w:val="left" w:pos="540"/>
              </w:tabs>
              <w:autoSpaceDE w:val="0"/>
              <w:autoSpaceDN w:val="0"/>
              <w:adjustRightInd w:val="0"/>
            </w:pPr>
            <w:r w:rsidRPr="00363EEA">
              <w:t>ремонтные работы относятся к строительно-монтажным;</w:t>
            </w:r>
          </w:p>
          <w:p w14:paraId="3D7A9762" w14:textId="77777777" w:rsidR="00363EEA" w:rsidRPr="00363EEA" w:rsidRDefault="00363EEA" w:rsidP="00715D46">
            <w:pPr>
              <w:numPr>
                <w:ilvl w:val="0"/>
                <w:numId w:val="4"/>
              </w:numPr>
              <w:tabs>
                <w:tab w:val="left" w:pos="540"/>
              </w:tabs>
              <w:autoSpaceDE w:val="0"/>
              <w:autoSpaceDN w:val="0"/>
              <w:adjustRightInd w:val="0"/>
            </w:pPr>
            <w:r w:rsidRPr="00363EEA">
              <w:t>затраты на ремонт увеличивают первоначальную стоимость отремонтированного объекта ОС (недвижимого имущества) или формируют первоначальную стоимость самостоятельного объекта ОС, относящегося к недвижимости.</w:t>
            </w:r>
          </w:p>
          <w:p w14:paraId="230E5D79" w14:textId="77777777" w:rsidR="00363EEA" w:rsidRPr="00363EEA" w:rsidRDefault="00363EEA" w:rsidP="00363EEA">
            <w:pPr>
              <w:autoSpaceDE w:val="0"/>
              <w:autoSpaceDN w:val="0"/>
              <w:adjustRightInd w:val="0"/>
              <w:ind w:firstLine="709"/>
            </w:pPr>
            <w:r w:rsidRPr="00363EEA">
              <w:t xml:space="preserve">Такой подход к определению объекта налогообложения по </w:t>
            </w:r>
            <w:proofErr w:type="spellStart"/>
            <w:r w:rsidRPr="00363EEA">
              <w:t>пп</w:t>
            </w:r>
            <w:proofErr w:type="spellEnd"/>
            <w:r w:rsidRPr="00363EEA">
              <w:t>. 3 п. 1 ст. 146 НК РФ следует из Писем Минфина России от 15.11.2017 N 03-07-11/75377, от 30.10.2014 N 03-07-10/55074, от 05.11.2003 N 04-03-11/91.</w:t>
            </w:r>
          </w:p>
          <w:p w14:paraId="7924C0BF" w14:textId="77777777" w:rsidR="00363EEA" w:rsidRPr="00363EEA" w:rsidRDefault="00363EEA" w:rsidP="00363EEA">
            <w:pPr>
              <w:autoSpaceDE w:val="0"/>
              <w:autoSpaceDN w:val="0"/>
              <w:adjustRightInd w:val="0"/>
              <w:ind w:firstLine="709"/>
            </w:pPr>
          </w:p>
          <w:tbl>
            <w:tblPr>
              <w:tblW w:w="5000" w:type="pct"/>
              <w:tblLayout w:type="fixed"/>
              <w:tblCellMar>
                <w:left w:w="0" w:type="dxa"/>
                <w:right w:w="0" w:type="dxa"/>
              </w:tblCellMar>
              <w:tblLook w:val="0000" w:firstRow="0" w:lastRow="0" w:firstColumn="0" w:lastColumn="0" w:noHBand="0" w:noVBand="0"/>
            </w:tblPr>
            <w:tblGrid>
              <w:gridCol w:w="204"/>
              <w:gridCol w:w="475"/>
              <w:gridCol w:w="10149"/>
              <w:gridCol w:w="204"/>
            </w:tblGrid>
            <w:tr w:rsidR="00363EEA" w:rsidRPr="00363EEA" w14:paraId="4E01D8FE" w14:textId="77777777">
              <w:tc>
                <w:tcPr>
                  <w:tcW w:w="180" w:type="dxa"/>
                  <w:tcBorders>
                    <w:top w:val="nil"/>
                    <w:left w:val="nil"/>
                    <w:bottom w:val="nil"/>
                    <w:right w:val="nil"/>
                  </w:tcBorders>
                  <w:tcMar>
                    <w:top w:w="0" w:type="dxa"/>
                    <w:left w:w="0" w:type="dxa"/>
                    <w:bottom w:w="0" w:type="dxa"/>
                    <w:right w:w="0" w:type="dxa"/>
                  </w:tcMar>
                </w:tcPr>
                <w:p w14:paraId="12035EC5" w14:textId="77777777" w:rsidR="00363EEA" w:rsidRPr="00363EEA" w:rsidRDefault="00363EEA" w:rsidP="00363EEA">
                  <w:pPr>
                    <w:autoSpaceDE w:val="0"/>
                    <w:autoSpaceDN w:val="0"/>
                    <w:adjustRightInd w:val="0"/>
                    <w:ind w:firstLine="709"/>
                  </w:pPr>
                </w:p>
              </w:tc>
              <w:tc>
                <w:tcPr>
                  <w:tcW w:w="420" w:type="dxa"/>
                  <w:tcBorders>
                    <w:top w:val="nil"/>
                    <w:left w:val="nil"/>
                    <w:bottom w:val="nil"/>
                    <w:right w:val="nil"/>
                  </w:tcBorders>
                  <w:tcMar>
                    <w:top w:w="180" w:type="dxa"/>
                    <w:left w:w="0" w:type="dxa"/>
                    <w:bottom w:w="180" w:type="dxa"/>
                    <w:right w:w="0" w:type="dxa"/>
                  </w:tcMar>
                </w:tcPr>
                <w:p w14:paraId="265756F4" w14:textId="5618DF68" w:rsidR="00363EEA" w:rsidRPr="00363EEA" w:rsidRDefault="00363EEA" w:rsidP="00363EEA">
                  <w:pPr>
                    <w:autoSpaceDE w:val="0"/>
                    <w:autoSpaceDN w:val="0"/>
                    <w:adjustRightInd w:val="0"/>
                    <w:ind w:firstLine="709"/>
                  </w:pPr>
                  <w:r w:rsidRPr="00363EEA">
                    <w:rPr>
                      <w:noProof/>
                    </w:rPr>
                    <w:drawing>
                      <wp:inline distT="0" distB="0" distL="0" distR="0" wp14:anchorId="7AB2F400" wp14:editId="08378C95">
                        <wp:extent cx="152400" cy="1524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8968" w:type="dxa"/>
                  <w:tcBorders>
                    <w:top w:val="nil"/>
                    <w:left w:val="nil"/>
                    <w:bottom w:val="nil"/>
                    <w:right w:val="nil"/>
                  </w:tcBorders>
                  <w:tcMar>
                    <w:top w:w="180" w:type="dxa"/>
                    <w:left w:w="0" w:type="dxa"/>
                    <w:bottom w:w="180" w:type="dxa"/>
                    <w:right w:w="0" w:type="dxa"/>
                  </w:tcMar>
                </w:tcPr>
                <w:p w14:paraId="7FAF88A2" w14:textId="77777777" w:rsidR="00363EEA" w:rsidRPr="00363EEA" w:rsidRDefault="00363EEA" w:rsidP="00363EEA">
                  <w:pPr>
                    <w:autoSpaceDE w:val="0"/>
                    <w:autoSpaceDN w:val="0"/>
                    <w:adjustRightInd w:val="0"/>
                    <w:ind w:firstLine="709"/>
                  </w:pPr>
                  <w:r w:rsidRPr="00363EEA">
                    <w:t>См. также: НДС при выполнении строительно-монтажных работ для собственного потребления</w:t>
                  </w:r>
                </w:p>
              </w:tc>
              <w:tc>
                <w:tcPr>
                  <w:tcW w:w="180" w:type="dxa"/>
                  <w:tcBorders>
                    <w:top w:val="nil"/>
                    <w:left w:val="nil"/>
                    <w:bottom w:val="nil"/>
                    <w:right w:val="nil"/>
                  </w:tcBorders>
                  <w:tcMar>
                    <w:top w:w="0" w:type="dxa"/>
                    <w:left w:w="0" w:type="dxa"/>
                    <w:bottom w:w="0" w:type="dxa"/>
                    <w:right w:w="0" w:type="dxa"/>
                  </w:tcMar>
                </w:tcPr>
                <w:p w14:paraId="0C199F53" w14:textId="77777777" w:rsidR="00363EEA" w:rsidRPr="00363EEA" w:rsidRDefault="00363EEA" w:rsidP="00363EEA">
                  <w:pPr>
                    <w:autoSpaceDE w:val="0"/>
                    <w:autoSpaceDN w:val="0"/>
                    <w:adjustRightInd w:val="0"/>
                    <w:ind w:firstLine="709"/>
                  </w:pPr>
                </w:p>
              </w:tc>
            </w:tr>
          </w:tbl>
          <w:p w14:paraId="37EE57B3" w14:textId="77777777" w:rsidR="00363EEA" w:rsidRPr="00363EEA" w:rsidRDefault="00363EEA" w:rsidP="00363EEA">
            <w:pPr>
              <w:autoSpaceDE w:val="0"/>
              <w:autoSpaceDN w:val="0"/>
              <w:adjustRightInd w:val="0"/>
              <w:ind w:firstLine="709"/>
            </w:pPr>
          </w:p>
        </w:tc>
      </w:tr>
    </w:tbl>
    <w:p w14:paraId="22D67FD8" w14:textId="77777777" w:rsidR="00363EEA" w:rsidRPr="00363EEA" w:rsidRDefault="00363EEA" w:rsidP="00363EEA">
      <w:pPr>
        <w:autoSpaceDE w:val="0"/>
        <w:autoSpaceDN w:val="0"/>
        <w:adjustRightInd w:val="0"/>
        <w:ind w:firstLine="709"/>
      </w:pPr>
    </w:p>
    <w:p w14:paraId="19F341FC" w14:textId="77777777" w:rsidR="00363EEA" w:rsidRPr="00363EEA" w:rsidRDefault="00363EEA" w:rsidP="00363EEA">
      <w:pPr>
        <w:autoSpaceDE w:val="0"/>
        <w:autoSpaceDN w:val="0"/>
        <w:adjustRightInd w:val="0"/>
        <w:ind w:firstLine="709"/>
      </w:pPr>
      <w:r w:rsidRPr="00363EEA">
        <w:lastRenderedPageBreak/>
        <w:t>Ни на капитальный ремонт основных средств, ни на иные виды ремонта резерв в бухгалтерском учете не создается.</w:t>
      </w:r>
    </w:p>
    <w:p w14:paraId="24372316" w14:textId="77777777" w:rsidR="00363EEA" w:rsidRPr="00363EEA" w:rsidRDefault="00363EEA" w:rsidP="00363EEA">
      <w:pPr>
        <w:autoSpaceDE w:val="0"/>
        <w:autoSpaceDN w:val="0"/>
        <w:adjustRightInd w:val="0"/>
        <w:ind w:firstLine="709"/>
        <w:rPr>
          <w:b/>
          <w:bCs/>
        </w:rPr>
      </w:pPr>
    </w:p>
    <w:p w14:paraId="7249C1DB" w14:textId="77777777" w:rsidR="00363EEA" w:rsidRPr="00363EEA" w:rsidRDefault="00363EEA" w:rsidP="00363EEA">
      <w:pPr>
        <w:autoSpaceDE w:val="0"/>
        <w:autoSpaceDN w:val="0"/>
        <w:adjustRightInd w:val="0"/>
        <w:ind w:firstLine="709"/>
        <w:rPr>
          <w:b/>
          <w:bCs/>
        </w:rPr>
      </w:pPr>
      <w:bookmarkStart w:id="27" w:name="Par48"/>
      <w:bookmarkEnd w:id="27"/>
      <w:r w:rsidRPr="00363EEA">
        <w:rPr>
          <w:b/>
          <w:bCs/>
        </w:rPr>
        <w:t>2.1. Как затраты на капитальный ремонт основных средств отразить в бухгалтерском учете</w:t>
      </w:r>
    </w:p>
    <w:p w14:paraId="129ED79C" w14:textId="77777777" w:rsidR="00363EEA" w:rsidRPr="00363EEA" w:rsidRDefault="00363EEA" w:rsidP="00363EEA">
      <w:pPr>
        <w:autoSpaceDE w:val="0"/>
        <w:autoSpaceDN w:val="0"/>
        <w:adjustRightInd w:val="0"/>
        <w:ind w:firstLine="709"/>
      </w:pPr>
      <w:r w:rsidRPr="00363EEA">
        <w:t>Под капитальным ремонтом обычно понимают плановый ремонт, при котором восстанавливают исправность объекта и полностью или почти полностью - его ресурс с заменой или восстановлением:</w:t>
      </w:r>
    </w:p>
    <w:p w14:paraId="72C2489F" w14:textId="77777777" w:rsidR="00363EEA" w:rsidRPr="00363EEA" w:rsidRDefault="00363EEA" w:rsidP="00715D46">
      <w:pPr>
        <w:numPr>
          <w:ilvl w:val="0"/>
          <w:numId w:val="5"/>
        </w:numPr>
        <w:tabs>
          <w:tab w:val="left" w:pos="540"/>
        </w:tabs>
        <w:autoSpaceDE w:val="0"/>
        <w:autoSpaceDN w:val="0"/>
        <w:adjustRightInd w:val="0"/>
      </w:pPr>
      <w:r w:rsidRPr="00363EEA">
        <w:t xml:space="preserve">любых его частей, включая базовые, - для технических объектов (п. 2.3.7 ГОСТ </w:t>
      </w:r>
      <w:proofErr w:type="gramStart"/>
      <w:r w:rsidRPr="00363EEA">
        <w:t>18322-2016</w:t>
      </w:r>
      <w:proofErr w:type="gramEnd"/>
      <w:r w:rsidRPr="00363EEA">
        <w:t xml:space="preserve"> "Межгосударственный стандарт. Система технического обслуживания и ремонта техники. Термины и определения");</w:t>
      </w:r>
    </w:p>
    <w:p w14:paraId="2268EA82" w14:textId="77777777" w:rsidR="00363EEA" w:rsidRPr="00363EEA" w:rsidRDefault="00363EEA" w:rsidP="00715D46">
      <w:pPr>
        <w:numPr>
          <w:ilvl w:val="0"/>
          <w:numId w:val="5"/>
        </w:numPr>
        <w:tabs>
          <w:tab w:val="left" w:pos="540"/>
        </w:tabs>
        <w:autoSpaceDE w:val="0"/>
        <w:autoSpaceDN w:val="0"/>
        <w:adjustRightInd w:val="0"/>
      </w:pPr>
      <w:r w:rsidRPr="00363EEA">
        <w:t xml:space="preserve">не относящихся к несущим строительных конструкций или их элементов, систем и сетей инженерно-технического обеспечения или их элементов, а также отдельных элементов несущих строительных конструкций - для объектов капитального строительства. При этом могут улучшаться эксплуатационные показатели отдельных конструкций или их элементов, но основные технико-экономические характеристики объекта в целом остаются неизменными (ч. 14.2 ст. 1 </w:t>
      </w:r>
      <w:proofErr w:type="spellStart"/>
      <w:r w:rsidRPr="00363EEA">
        <w:t>ГрК</w:t>
      </w:r>
      <w:proofErr w:type="spellEnd"/>
      <w:r w:rsidRPr="00363EEA">
        <w:t xml:space="preserve"> РФ, Письма Минстроя России от 10.12.2018 N 49277-ОД/08, от 27.02.2018 N 7026-АС/08).</w:t>
      </w:r>
    </w:p>
    <w:p w14:paraId="2DF942B0" w14:textId="77777777" w:rsidR="00363EEA" w:rsidRPr="00363EEA" w:rsidRDefault="00363EEA" w:rsidP="00363EEA">
      <w:pPr>
        <w:autoSpaceDE w:val="0"/>
        <w:autoSpaceDN w:val="0"/>
        <w:adjustRightInd w:val="0"/>
        <w:ind w:firstLine="709"/>
      </w:pPr>
      <w:r w:rsidRPr="00363EEA">
        <w:t xml:space="preserve">Периодичность проведения капитальных ремонтов и объемы выполняемых работ определите в соответствии с технической документацией, нормативно установленными требованиями или самостоятельно в рамках разработки системы планово-предупредительных ремонтов на основе существующих рекомендаций (п. 2.3.6 ГОСТ </w:t>
      </w:r>
      <w:proofErr w:type="gramStart"/>
      <w:r w:rsidRPr="00363EEA">
        <w:t>18322-2016</w:t>
      </w:r>
      <w:proofErr w:type="gramEnd"/>
      <w:r w:rsidRPr="00363EEA">
        <w:t xml:space="preserve"> "Межгосударственный стандарт. Система технического обслуживания и ремонта техники. Термины и определения", Письма Минстроя России от 27.02.2018 N 7026-АС/08, Минфина России от 14.01.2004 N 16-00-14/10).</w:t>
      </w:r>
    </w:p>
    <w:p w14:paraId="4E801C06" w14:textId="77777777" w:rsidR="00363EEA" w:rsidRPr="00363EEA" w:rsidRDefault="00363EEA" w:rsidP="00363EEA">
      <w:pPr>
        <w:autoSpaceDE w:val="0"/>
        <w:autoSpaceDN w:val="0"/>
        <w:adjustRightInd w:val="0"/>
        <w:ind w:firstLine="709"/>
      </w:pPr>
      <w:r w:rsidRPr="00363EEA">
        <w:t>Периодичность проведения капитального ремонта измеряется годами, а затраты, как правило, существенны для организации.</w:t>
      </w:r>
    </w:p>
    <w:p w14:paraId="23BFF3F7" w14:textId="77777777" w:rsidR="00363EEA" w:rsidRPr="00363EEA" w:rsidRDefault="00363EEA" w:rsidP="00363EEA">
      <w:pPr>
        <w:autoSpaceDE w:val="0"/>
        <w:autoSpaceDN w:val="0"/>
        <w:adjustRightInd w:val="0"/>
        <w:ind w:firstLine="709"/>
      </w:pPr>
      <w:r w:rsidRPr="00363EEA">
        <w:t xml:space="preserve">Поэтому затраты на капитальные ремонты ОС обычно признают капитальными вложениями </w:t>
      </w:r>
      <w:r w:rsidRPr="00363EEA">
        <w:rPr>
          <w:vertAlign w:val="superscript"/>
        </w:rPr>
        <w:t>1</w:t>
      </w:r>
      <w:r w:rsidRPr="00363EEA">
        <w:t xml:space="preserve"> (</w:t>
      </w:r>
      <w:proofErr w:type="spellStart"/>
      <w:r w:rsidRPr="00363EEA">
        <w:t>пп</w:t>
      </w:r>
      <w:proofErr w:type="spellEnd"/>
      <w:r w:rsidRPr="00363EEA">
        <w:t>. "ж" п. 5 ФСБУ 26/2020, Информационное сообщение Минфина России от 03.11.2020 N ИС-учет-28).</w:t>
      </w:r>
    </w:p>
    <w:p w14:paraId="15FEFFC8" w14:textId="77777777" w:rsidR="00363EEA" w:rsidRPr="00363EEA" w:rsidRDefault="00363EEA" w:rsidP="00363EEA">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363EEA" w:rsidRPr="00363EEA" w14:paraId="071288E4" w14:textId="77777777">
        <w:tc>
          <w:tcPr>
            <w:tcW w:w="180" w:type="dxa"/>
            <w:tcMar>
              <w:top w:w="0" w:type="dxa"/>
              <w:left w:w="0" w:type="dxa"/>
              <w:bottom w:w="0" w:type="dxa"/>
              <w:right w:w="0" w:type="dxa"/>
            </w:tcMar>
          </w:tcPr>
          <w:p w14:paraId="72A76635" w14:textId="77777777" w:rsidR="00363EEA" w:rsidRPr="00363EEA" w:rsidRDefault="00363EEA" w:rsidP="00363EEA">
            <w:pPr>
              <w:autoSpaceDE w:val="0"/>
              <w:autoSpaceDN w:val="0"/>
              <w:adjustRightInd w:val="0"/>
              <w:ind w:firstLine="709"/>
            </w:pPr>
          </w:p>
        </w:tc>
        <w:tc>
          <w:tcPr>
            <w:tcW w:w="195" w:type="dxa"/>
            <w:tcMar>
              <w:top w:w="180" w:type="dxa"/>
              <w:left w:w="0" w:type="dxa"/>
              <w:bottom w:w="180" w:type="dxa"/>
              <w:right w:w="0" w:type="dxa"/>
            </w:tcMar>
          </w:tcPr>
          <w:p w14:paraId="1B08F532" w14:textId="10775F06" w:rsidR="00363EEA" w:rsidRPr="00363EEA" w:rsidRDefault="00363EEA" w:rsidP="00363EEA">
            <w:pPr>
              <w:autoSpaceDE w:val="0"/>
              <w:autoSpaceDN w:val="0"/>
              <w:adjustRightInd w:val="0"/>
              <w:ind w:firstLine="709"/>
            </w:pPr>
            <w:r w:rsidRPr="00363EEA">
              <w:rPr>
                <w:noProof/>
              </w:rPr>
              <w:drawing>
                <wp:inline distT="0" distB="0" distL="0" distR="0" wp14:anchorId="3E47A939" wp14:editId="7EF4CD5D">
                  <wp:extent cx="12700" cy="127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41B32F0B" w14:textId="77777777" w:rsidR="00363EEA" w:rsidRPr="00363EEA" w:rsidRDefault="00363EEA" w:rsidP="00363EEA">
            <w:pPr>
              <w:autoSpaceDE w:val="0"/>
              <w:autoSpaceDN w:val="0"/>
              <w:adjustRightInd w:val="0"/>
              <w:ind w:firstLine="709"/>
            </w:pPr>
            <w:r w:rsidRPr="00363EEA">
              <w:rPr>
                <w:vertAlign w:val="superscript"/>
              </w:rPr>
              <w:t>1</w:t>
            </w:r>
            <w:r w:rsidRPr="00363EEA">
              <w:t xml:space="preserve"> Если затраты на капитальный ремонт несущественны для организации, то она вправе, руководствуясь требованием рациональности, учитывать затраты на капитальный ремонт так же, как затраты на текущий. Для этого соответствующее решение и критерий существенности следует закрепить в учетной политике (п. 7.4 ПБУ 1/2008 "Учетная политика организации").</w:t>
            </w:r>
          </w:p>
        </w:tc>
        <w:tc>
          <w:tcPr>
            <w:tcW w:w="180" w:type="dxa"/>
            <w:tcMar>
              <w:top w:w="0" w:type="dxa"/>
              <w:left w:w="0" w:type="dxa"/>
              <w:bottom w:w="0" w:type="dxa"/>
              <w:right w:w="0" w:type="dxa"/>
            </w:tcMar>
          </w:tcPr>
          <w:p w14:paraId="12209576" w14:textId="77777777" w:rsidR="00363EEA" w:rsidRPr="00363EEA" w:rsidRDefault="00363EEA" w:rsidP="00363EEA">
            <w:pPr>
              <w:autoSpaceDE w:val="0"/>
              <w:autoSpaceDN w:val="0"/>
              <w:adjustRightInd w:val="0"/>
              <w:ind w:firstLine="709"/>
            </w:pPr>
          </w:p>
        </w:tc>
      </w:tr>
    </w:tbl>
    <w:p w14:paraId="6D1A4F11" w14:textId="77777777" w:rsidR="00363EEA" w:rsidRPr="00363EEA" w:rsidRDefault="00363EEA" w:rsidP="00363EEA">
      <w:pPr>
        <w:autoSpaceDE w:val="0"/>
        <w:autoSpaceDN w:val="0"/>
        <w:adjustRightInd w:val="0"/>
        <w:ind w:firstLine="709"/>
      </w:pPr>
      <w:r w:rsidRPr="00363EEA">
        <w:t>Перечень и величину этих затрат определяйте так же, как и при создании ОС. Материальные ценности, необходимые для капитального ремонта, учитывайте как капитальные вложения (</w:t>
      </w:r>
      <w:proofErr w:type="spellStart"/>
      <w:r w:rsidRPr="00363EEA">
        <w:t>пп</w:t>
      </w:r>
      <w:proofErr w:type="spellEnd"/>
      <w:r w:rsidRPr="00363EEA">
        <w:t>. "а" п. 5 ФСБУ 26/2020, Информационное сообщение Минфина России от 03.11.2020 N ИС-учет-28). Если капитальный ремонт требует длительного времени и существенных затрат, то капитализируйте проценты по кредитам и займам, направленным на его финансирование. Проценты нужно капитализировать в течение периода фактического проведения работ (</w:t>
      </w:r>
      <w:proofErr w:type="spellStart"/>
      <w:r w:rsidRPr="00363EEA">
        <w:t>пп</w:t>
      </w:r>
      <w:proofErr w:type="spellEnd"/>
      <w:r w:rsidRPr="00363EEA">
        <w:t>. "е" п. 10 ФСБУ 26/2020, п. 7 ПБУ 15/08 "Учет расходов по займам и кредитам", п. п. 1, 2 Рекомендации Р-71/2016-КпР "Долговые затраты в последующие капвложения").</w:t>
      </w:r>
    </w:p>
    <w:p w14:paraId="255840E1" w14:textId="77777777" w:rsidR="00363EEA" w:rsidRPr="00363EEA" w:rsidRDefault="00363EEA" w:rsidP="00363EEA">
      <w:pPr>
        <w:autoSpaceDE w:val="0"/>
        <w:autoSpaceDN w:val="0"/>
        <w:adjustRightInd w:val="0"/>
        <w:ind w:firstLine="709"/>
      </w:pPr>
      <w:r w:rsidRPr="00363EEA">
        <w:lastRenderedPageBreak/>
        <w:t>Если в ходе капитального ремонта вы извлекли материальные ценности (запасные части, металлолом и др.), которые собираетесь продать или использовать иным способом, вычтите из сумм фактических затрат на капитальный ремонт расчетную стоимость этих ценностей. Расчетную стоимость определите самостоятельно, например, исходя из справедливой стоимости ценностей, чистой стоимости продажи и др. (п. 15 ФСБУ 26/2020, Информационное сообщение Минфина России от 03.11.2020 N ИС-учет-28).</w:t>
      </w:r>
    </w:p>
    <w:p w14:paraId="45BDBB66" w14:textId="77777777" w:rsidR="00363EEA" w:rsidRPr="00363EEA" w:rsidRDefault="00363EEA" w:rsidP="00363EEA">
      <w:pPr>
        <w:autoSpaceDE w:val="0"/>
        <w:autoSpaceDN w:val="0"/>
        <w:adjustRightInd w:val="0"/>
        <w:ind w:firstLine="709"/>
      </w:pPr>
      <w:r w:rsidRPr="00363EEA">
        <w:t>В зависимости от целей дальнейшего использования признайте извлеченные материальные ценности:</w:t>
      </w:r>
    </w:p>
    <w:p w14:paraId="1ACB12B8" w14:textId="77777777" w:rsidR="00363EEA" w:rsidRPr="00363EEA" w:rsidRDefault="00363EEA" w:rsidP="00715D46">
      <w:pPr>
        <w:numPr>
          <w:ilvl w:val="0"/>
          <w:numId w:val="6"/>
        </w:numPr>
        <w:tabs>
          <w:tab w:val="left" w:pos="540"/>
        </w:tabs>
        <w:autoSpaceDE w:val="0"/>
        <w:autoSpaceDN w:val="0"/>
        <w:adjustRightInd w:val="0"/>
      </w:pPr>
      <w:r w:rsidRPr="00363EEA">
        <w:t>как капитальные вложения, если планируете использовать их для создания, капитального ремонта, улучшения других ОС (</w:t>
      </w:r>
      <w:proofErr w:type="spellStart"/>
      <w:r w:rsidRPr="00363EEA">
        <w:t>пп</w:t>
      </w:r>
      <w:proofErr w:type="spellEnd"/>
      <w:r w:rsidRPr="00363EEA">
        <w:t>. "а" п. 5 ФСБУ 6/2020);</w:t>
      </w:r>
    </w:p>
    <w:p w14:paraId="7B99EE70" w14:textId="77777777" w:rsidR="00363EEA" w:rsidRPr="00363EEA" w:rsidRDefault="00363EEA" w:rsidP="00715D46">
      <w:pPr>
        <w:numPr>
          <w:ilvl w:val="0"/>
          <w:numId w:val="6"/>
        </w:numPr>
        <w:tabs>
          <w:tab w:val="left" w:pos="540"/>
        </w:tabs>
        <w:autoSpaceDE w:val="0"/>
        <w:autoSpaceDN w:val="0"/>
        <w:adjustRightInd w:val="0"/>
      </w:pPr>
      <w:r w:rsidRPr="00363EEA">
        <w:t>как запасы, если в дальнейшем будете использовать материальные ценности в обычной деятельности, в течение периода, не превышающего 12 месяцев или обычного операционного цикла, если он превышает 12 месяцев;</w:t>
      </w:r>
    </w:p>
    <w:p w14:paraId="5B5D3778" w14:textId="77777777" w:rsidR="00363EEA" w:rsidRPr="00363EEA" w:rsidRDefault="00363EEA" w:rsidP="00715D46">
      <w:pPr>
        <w:numPr>
          <w:ilvl w:val="0"/>
          <w:numId w:val="6"/>
        </w:numPr>
        <w:tabs>
          <w:tab w:val="left" w:pos="540"/>
        </w:tabs>
        <w:autoSpaceDE w:val="0"/>
        <w:autoSpaceDN w:val="0"/>
        <w:adjustRightInd w:val="0"/>
      </w:pPr>
      <w:r w:rsidRPr="00363EEA">
        <w:t>как долгосрочные активы к продаже, если намерены продать материальные ценности, но не можете квалифицировать их в качестве запасов.</w:t>
      </w:r>
    </w:p>
    <w:p w14:paraId="2225EF4E" w14:textId="77777777" w:rsidR="00363EEA" w:rsidRPr="00363EEA" w:rsidRDefault="00363EEA" w:rsidP="00363EEA">
      <w:pPr>
        <w:autoSpaceDE w:val="0"/>
        <w:autoSpaceDN w:val="0"/>
        <w:adjustRightInd w:val="0"/>
        <w:ind w:firstLine="709"/>
      </w:pPr>
      <w:r w:rsidRPr="00363EEA">
        <w:t>В момент завершения ремонта отнесите сумму затрат на капитальный ремонт на увеличение первоначальной стоимости отремонтированного ОС, если межремонтный период существенно не отличается от оставшегося срока полезного использования ОС (п. 18 ФСБУ 26/2020, п. 24 ФСБУ 6/2020).</w:t>
      </w:r>
    </w:p>
    <w:p w14:paraId="245A4EB7" w14:textId="77777777" w:rsidR="00363EEA" w:rsidRPr="00363EEA" w:rsidRDefault="00363EEA" w:rsidP="00363EEA">
      <w:pPr>
        <w:autoSpaceDE w:val="0"/>
        <w:autoSpaceDN w:val="0"/>
        <w:adjustRightInd w:val="0"/>
        <w:ind w:firstLine="709"/>
      </w:pPr>
      <w:bookmarkStart w:id="28" w:name="Par63"/>
      <w:bookmarkEnd w:id="28"/>
      <w:r w:rsidRPr="00363EEA">
        <w:t xml:space="preserve">Однако гораздо чаще бывает, что межремонтный период (то есть "срок службы" проведенного ремонта) существенно отличается от оставшегося срока полезного использования объекта ОС (например, установленный изначально срок полезного использования ОС - 30 лет, а капитальный ремонт потребуется каждые 10 лет). В таком случае примите затраты на капитальный ремонт к учету в качестве отдельного объекта ОС и определите его срок полезного использования исходя из продолжительности межремонтного периода (п. 8, </w:t>
      </w:r>
      <w:proofErr w:type="spellStart"/>
      <w:r w:rsidRPr="00363EEA">
        <w:t>пп</w:t>
      </w:r>
      <w:proofErr w:type="spellEnd"/>
      <w:r w:rsidRPr="00363EEA">
        <w:t>. "а" п. 9, п. 10 ФСБУ 6/2020, Информационное сообщение Минфина России от 03.11.2020 N ИС-учет-29). Начисляйте амортизацию по этому объекту тем же способом, что и по самому объекту ОС. Начисленную амортизацию отражайте в бухгалтерском учете в обычном порядке.</w:t>
      </w:r>
    </w:p>
    <w:p w14:paraId="378A91FB" w14:textId="77777777" w:rsidR="00363EEA" w:rsidRPr="00363EEA" w:rsidRDefault="00363EEA" w:rsidP="00363EEA">
      <w:pPr>
        <w:autoSpaceDE w:val="0"/>
        <w:autoSpaceDN w:val="0"/>
        <w:adjustRightInd w:val="0"/>
        <w:ind w:firstLine="709"/>
      </w:pPr>
    </w:p>
    <w:p w14:paraId="5A0F194E" w14:textId="77777777" w:rsidR="00363EEA" w:rsidRPr="00363EEA" w:rsidRDefault="00363EEA" w:rsidP="00363EEA">
      <w:pPr>
        <w:autoSpaceDE w:val="0"/>
        <w:autoSpaceDN w:val="0"/>
        <w:adjustRightInd w:val="0"/>
        <w:ind w:firstLine="709"/>
      </w:pPr>
      <w:r w:rsidRPr="00363EEA">
        <w:t>Основные бухгалтерские проводки в связи с капитальным ремонтом ОС такие:</w:t>
      </w:r>
    </w:p>
    <w:p w14:paraId="104ABE59" w14:textId="77777777" w:rsidR="00363EEA" w:rsidRPr="00363EEA" w:rsidRDefault="00363EEA" w:rsidP="00363EEA">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363EEA" w:rsidRPr="00363EEA" w14:paraId="6CC956F0" w14:textId="77777777">
        <w:tc>
          <w:tcPr>
            <w:tcW w:w="5669" w:type="dxa"/>
            <w:tcBorders>
              <w:top w:val="single" w:sz="4" w:space="0" w:color="auto"/>
              <w:left w:val="single" w:sz="4" w:space="0" w:color="auto"/>
              <w:bottom w:val="single" w:sz="4" w:space="0" w:color="auto"/>
              <w:right w:val="single" w:sz="4" w:space="0" w:color="auto"/>
            </w:tcBorders>
          </w:tcPr>
          <w:p w14:paraId="1E751D39" w14:textId="77777777" w:rsidR="00363EEA" w:rsidRPr="00363EEA" w:rsidRDefault="00363EEA" w:rsidP="00363EEA">
            <w:pPr>
              <w:autoSpaceDE w:val="0"/>
              <w:autoSpaceDN w:val="0"/>
              <w:adjustRightInd w:val="0"/>
              <w:ind w:firstLine="709"/>
            </w:pPr>
            <w:r w:rsidRPr="00363EEA">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0DEED2BA" w14:textId="77777777" w:rsidR="00363EEA" w:rsidRPr="00363EEA" w:rsidRDefault="00363EEA" w:rsidP="00363EEA">
            <w:pPr>
              <w:autoSpaceDE w:val="0"/>
              <w:autoSpaceDN w:val="0"/>
              <w:adjustRightInd w:val="0"/>
              <w:ind w:firstLine="709"/>
            </w:pPr>
            <w:r w:rsidRPr="00363EEA">
              <w:t>Дебет</w:t>
            </w:r>
          </w:p>
        </w:tc>
        <w:tc>
          <w:tcPr>
            <w:tcW w:w="1700" w:type="dxa"/>
            <w:tcBorders>
              <w:top w:val="single" w:sz="4" w:space="0" w:color="auto"/>
              <w:left w:val="single" w:sz="4" w:space="0" w:color="auto"/>
              <w:bottom w:val="single" w:sz="4" w:space="0" w:color="auto"/>
              <w:right w:val="single" w:sz="4" w:space="0" w:color="auto"/>
            </w:tcBorders>
          </w:tcPr>
          <w:p w14:paraId="1E16D3D5" w14:textId="77777777" w:rsidR="00363EEA" w:rsidRPr="00363EEA" w:rsidRDefault="00363EEA" w:rsidP="00363EEA">
            <w:pPr>
              <w:autoSpaceDE w:val="0"/>
              <w:autoSpaceDN w:val="0"/>
              <w:adjustRightInd w:val="0"/>
              <w:ind w:firstLine="709"/>
            </w:pPr>
            <w:r w:rsidRPr="00363EEA">
              <w:t>Кредит</w:t>
            </w:r>
          </w:p>
        </w:tc>
      </w:tr>
      <w:tr w:rsidR="00363EEA" w:rsidRPr="00363EEA" w14:paraId="1F69134D" w14:textId="77777777">
        <w:tc>
          <w:tcPr>
            <w:tcW w:w="5669" w:type="dxa"/>
            <w:tcBorders>
              <w:top w:val="single" w:sz="4" w:space="0" w:color="auto"/>
              <w:left w:val="single" w:sz="4" w:space="0" w:color="auto"/>
              <w:bottom w:val="single" w:sz="4" w:space="0" w:color="auto"/>
              <w:right w:val="single" w:sz="4" w:space="0" w:color="auto"/>
            </w:tcBorders>
          </w:tcPr>
          <w:p w14:paraId="031916C0" w14:textId="77777777" w:rsidR="00363EEA" w:rsidRPr="00363EEA" w:rsidRDefault="00363EEA" w:rsidP="00363EEA">
            <w:pPr>
              <w:autoSpaceDE w:val="0"/>
              <w:autoSpaceDN w:val="0"/>
              <w:adjustRightInd w:val="0"/>
              <w:ind w:firstLine="709"/>
            </w:pPr>
            <w:r w:rsidRPr="00363EEA">
              <w:t>Признаны затраты на капитальный ремонт ОС</w:t>
            </w:r>
          </w:p>
        </w:tc>
        <w:tc>
          <w:tcPr>
            <w:tcW w:w="1700" w:type="dxa"/>
            <w:tcBorders>
              <w:top w:val="single" w:sz="4" w:space="0" w:color="auto"/>
              <w:left w:val="single" w:sz="4" w:space="0" w:color="auto"/>
              <w:bottom w:val="single" w:sz="4" w:space="0" w:color="auto"/>
              <w:right w:val="single" w:sz="4" w:space="0" w:color="auto"/>
            </w:tcBorders>
          </w:tcPr>
          <w:p w14:paraId="748A640B" w14:textId="77777777" w:rsidR="00363EEA" w:rsidRPr="00363EEA" w:rsidRDefault="00363EEA" w:rsidP="00363EEA">
            <w:pPr>
              <w:autoSpaceDE w:val="0"/>
              <w:autoSpaceDN w:val="0"/>
              <w:adjustRightInd w:val="0"/>
              <w:ind w:firstLine="709"/>
            </w:pPr>
            <w:r w:rsidRPr="00363EEA">
              <w:t>08-ремонт</w:t>
            </w:r>
          </w:p>
        </w:tc>
        <w:tc>
          <w:tcPr>
            <w:tcW w:w="1700" w:type="dxa"/>
            <w:tcBorders>
              <w:top w:val="single" w:sz="4" w:space="0" w:color="auto"/>
              <w:left w:val="single" w:sz="4" w:space="0" w:color="auto"/>
              <w:bottom w:val="single" w:sz="4" w:space="0" w:color="auto"/>
              <w:right w:val="single" w:sz="4" w:space="0" w:color="auto"/>
            </w:tcBorders>
          </w:tcPr>
          <w:p w14:paraId="7C2CDED9" w14:textId="77777777" w:rsidR="00363EEA" w:rsidRPr="00363EEA" w:rsidRDefault="00363EEA" w:rsidP="00363EEA">
            <w:pPr>
              <w:autoSpaceDE w:val="0"/>
              <w:autoSpaceDN w:val="0"/>
              <w:adjustRightInd w:val="0"/>
              <w:ind w:firstLine="709"/>
            </w:pPr>
            <w:r w:rsidRPr="00363EEA">
              <w:t>60</w:t>
            </w:r>
          </w:p>
          <w:p w14:paraId="606E2E7B" w14:textId="77777777" w:rsidR="00363EEA" w:rsidRPr="00363EEA" w:rsidRDefault="00363EEA" w:rsidP="00363EEA">
            <w:pPr>
              <w:autoSpaceDE w:val="0"/>
              <w:autoSpaceDN w:val="0"/>
              <w:adjustRightInd w:val="0"/>
              <w:ind w:firstLine="709"/>
            </w:pPr>
            <w:r w:rsidRPr="00363EEA">
              <w:t>(10,</w:t>
            </w:r>
          </w:p>
          <w:p w14:paraId="7DFA0410" w14:textId="77777777" w:rsidR="00363EEA" w:rsidRPr="00363EEA" w:rsidRDefault="00363EEA" w:rsidP="00363EEA">
            <w:pPr>
              <w:autoSpaceDE w:val="0"/>
              <w:autoSpaceDN w:val="0"/>
              <w:adjustRightInd w:val="0"/>
              <w:ind w:firstLine="709"/>
            </w:pPr>
            <w:r w:rsidRPr="00363EEA">
              <w:t>70,</w:t>
            </w:r>
          </w:p>
          <w:p w14:paraId="7B7AE2C7" w14:textId="77777777" w:rsidR="00363EEA" w:rsidRPr="00363EEA" w:rsidRDefault="00363EEA" w:rsidP="00363EEA">
            <w:pPr>
              <w:autoSpaceDE w:val="0"/>
              <w:autoSpaceDN w:val="0"/>
              <w:adjustRightInd w:val="0"/>
              <w:ind w:firstLine="709"/>
            </w:pPr>
            <w:r w:rsidRPr="00363EEA">
              <w:t>69</w:t>
            </w:r>
          </w:p>
          <w:p w14:paraId="345AEDFF" w14:textId="77777777" w:rsidR="00363EEA" w:rsidRPr="00363EEA" w:rsidRDefault="00363EEA" w:rsidP="00363EEA">
            <w:pPr>
              <w:autoSpaceDE w:val="0"/>
              <w:autoSpaceDN w:val="0"/>
              <w:adjustRightInd w:val="0"/>
              <w:ind w:firstLine="709"/>
            </w:pPr>
            <w:r w:rsidRPr="00363EEA">
              <w:t>и др.)</w:t>
            </w:r>
          </w:p>
        </w:tc>
      </w:tr>
      <w:tr w:rsidR="00363EEA" w:rsidRPr="00363EEA" w14:paraId="47263C14" w14:textId="77777777">
        <w:tc>
          <w:tcPr>
            <w:tcW w:w="5669" w:type="dxa"/>
            <w:tcBorders>
              <w:top w:val="single" w:sz="4" w:space="0" w:color="auto"/>
              <w:left w:val="single" w:sz="4" w:space="0" w:color="auto"/>
              <w:bottom w:val="single" w:sz="4" w:space="0" w:color="auto"/>
              <w:right w:val="single" w:sz="4" w:space="0" w:color="auto"/>
            </w:tcBorders>
          </w:tcPr>
          <w:p w14:paraId="1D162546" w14:textId="77777777" w:rsidR="00363EEA" w:rsidRPr="00363EEA" w:rsidRDefault="00363EEA" w:rsidP="00363EEA">
            <w:pPr>
              <w:autoSpaceDE w:val="0"/>
              <w:autoSpaceDN w:val="0"/>
              <w:adjustRightInd w:val="0"/>
              <w:ind w:firstLine="709"/>
            </w:pPr>
            <w:r w:rsidRPr="00363EEA">
              <w:lastRenderedPageBreak/>
              <w:t>Отражен НДС, предъявленный подрядчиком при выполнении работ по капитальному ремонту ОС</w:t>
            </w:r>
          </w:p>
        </w:tc>
        <w:tc>
          <w:tcPr>
            <w:tcW w:w="1700" w:type="dxa"/>
            <w:tcBorders>
              <w:top w:val="single" w:sz="4" w:space="0" w:color="auto"/>
              <w:left w:val="single" w:sz="4" w:space="0" w:color="auto"/>
              <w:bottom w:val="single" w:sz="4" w:space="0" w:color="auto"/>
              <w:right w:val="single" w:sz="4" w:space="0" w:color="auto"/>
            </w:tcBorders>
          </w:tcPr>
          <w:p w14:paraId="75A0C006" w14:textId="77777777" w:rsidR="00363EEA" w:rsidRPr="00363EEA" w:rsidRDefault="00363EEA" w:rsidP="00363EEA">
            <w:pPr>
              <w:autoSpaceDE w:val="0"/>
              <w:autoSpaceDN w:val="0"/>
              <w:adjustRightInd w:val="0"/>
              <w:ind w:firstLine="709"/>
            </w:pPr>
            <w:r w:rsidRPr="00363EEA">
              <w:t>19</w:t>
            </w:r>
          </w:p>
        </w:tc>
        <w:tc>
          <w:tcPr>
            <w:tcW w:w="1700" w:type="dxa"/>
            <w:tcBorders>
              <w:top w:val="single" w:sz="4" w:space="0" w:color="auto"/>
              <w:left w:val="single" w:sz="4" w:space="0" w:color="auto"/>
              <w:bottom w:val="single" w:sz="4" w:space="0" w:color="auto"/>
              <w:right w:val="single" w:sz="4" w:space="0" w:color="auto"/>
            </w:tcBorders>
          </w:tcPr>
          <w:p w14:paraId="32F39EF7" w14:textId="77777777" w:rsidR="00363EEA" w:rsidRPr="00363EEA" w:rsidRDefault="00363EEA" w:rsidP="00363EEA">
            <w:pPr>
              <w:autoSpaceDE w:val="0"/>
              <w:autoSpaceDN w:val="0"/>
              <w:adjustRightInd w:val="0"/>
              <w:ind w:firstLine="709"/>
            </w:pPr>
            <w:r w:rsidRPr="00363EEA">
              <w:t>60</w:t>
            </w:r>
          </w:p>
        </w:tc>
      </w:tr>
      <w:tr w:rsidR="00363EEA" w:rsidRPr="00363EEA" w14:paraId="702D15FE" w14:textId="77777777">
        <w:tc>
          <w:tcPr>
            <w:tcW w:w="5669" w:type="dxa"/>
            <w:tcBorders>
              <w:top w:val="single" w:sz="4" w:space="0" w:color="auto"/>
              <w:left w:val="single" w:sz="4" w:space="0" w:color="auto"/>
              <w:bottom w:val="single" w:sz="4" w:space="0" w:color="auto"/>
              <w:right w:val="single" w:sz="4" w:space="0" w:color="auto"/>
            </w:tcBorders>
          </w:tcPr>
          <w:p w14:paraId="20DB96A5" w14:textId="77777777" w:rsidR="00363EEA" w:rsidRPr="00363EEA" w:rsidRDefault="00363EEA" w:rsidP="00363EEA">
            <w:pPr>
              <w:autoSpaceDE w:val="0"/>
              <w:autoSpaceDN w:val="0"/>
              <w:adjustRightInd w:val="0"/>
              <w:ind w:firstLine="709"/>
            </w:pPr>
            <w:r w:rsidRPr="00363EEA">
              <w:t>НДС, предъявленный подрядчиком, принят к вычету</w:t>
            </w:r>
          </w:p>
        </w:tc>
        <w:tc>
          <w:tcPr>
            <w:tcW w:w="1700" w:type="dxa"/>
            <w:tcBorders>
              <w:top w:val="single" w:sz="4" w:space="0" w:color="auto"/>
              <w:left w:val="single" w:sz="4" w:space="0" w:color="auto"/>
              <w:bottom w:val="single" w:sz="4" w:space="0" w:color="auto"/>
              <w:right w:val="single" w:sz="4" w:space="0" w:color="auto"/>
            </w:tcBorders>
          </w:tcPr>
          <w:p w14:paraId="232F0771" w14:textId="77777777" w:rsidR="00363EEA" w:rsidRPr="00363EEA" w:rsidRDefault="00363EEA" w:rsidP="00363EEA">
            <w:pPr>
              <w:autoSpaceDE w:val="0"/>
              <w:autoSpaceDN w:val="0"/>
              <w:adjustRightInd w:val="0"/>
              <w:ind w:firstLine="709"/>
            </w:pPr>
            <w:r w:rsidRPr="00363EEA">
              <w:t>68</w:t>
            </w:r>
          </w:p>
        </w:tc>
        <w:tc>
          <w:tcPr>
            <w:tcW w:w="1700" w:type="dxa"/>
            <w:tcBorders>
              <w:top w:val="single" w:sz="4" w:space="0" w:color="auto"/>
              <w:left w:val="single" w:sz="4" w:space="0" w:color="auto"/>
              <w:bottom w:val="single" w:sz="4" w:space="0" w:color="auto"/>
              <w:right w:val="single" w:sz="4" w:space="0" w:color="auto"/>
            </w:tcBorders>
          </w:tcPr>
          <w:p w14:paraId="5E3D492C" w14:textId="77777777" w:rsidR="00363EEA" w:rsidRPr="00363EEA" w:rsidRDefault="00363EEA" w:rsidP="00363EEA">
            <w:pPr>
              <w:autoSpaceDE w:val="0"/>
              <w:autoSpaceDN w:val="0"/>
              <w:adjustRightInd w:val="0"/>
              <w:ind w:firstLine="709"/>
            </w:pPr>
            <w:r w:rsidRPr="00363EEA">
              <w:t>19</w:t>
            </w:r>
          </w:p>
        </w:tc>
      </w:tr>
      <w:tr w:rsidR="00363EEA" w:rsidRPr="00363EEA" w14:paraId="7A23833D" w14:textId="77777777">
        <w:tc>
          <w:tcPr>
            <w:tcW w:w="5669" w:type="dxa"/>
            <w:tcBorders>
              <w:top w:val="single" w:sz="4" w:space="0" w:color="auto"/>
              <w:left w:val="single" w:sz="4" w:space="0" w:color="auto"/>
              <w:bottom w:val="single" w:sz="4" w:space="0" w:color="auto"/>
              <w:right w:val="single" w:sz="4" w:space="0" w:color="auto"/>
            </w:tcBorders>
          </w:tcPr>
          <w:p w14:paraId="0CB19887" w14:textId="77777777" w:rsidR="00363EEA" w:rsidRPr="00363EEA" w:rsidRDefault="00363EEA" w:rsidP="00363EEA">
            <w:pPr>
              <w:autoSpaceDE w:val="0"/>
              <w:autoSpaceDN w:val="0"/>
              <w:adjustRightInd w:val="0"/>
              <w:ind w:firstLine="709"/>
            </w:pPr>
            <w:r w:rsidRPr="00363EEA">
              <w:t>Оплачены ремонтные работы подрядчику</w:t>
            </w:r>
          </w:p>
        </w:tc>
        <w:tc>
          <w:tcPr>
            <w:tcW w:w="1700" w:type="dxa"/>
            <w:tcBorders>
              <w:top w:val="single" w:sz="4" w:space="0" w:color="auto"/>
              <w:left w:val="single" w:sz="4" w:space="0" w:color="auto"/>
              <w:bottom w:val="single" w:sz="4" w:space="0" w:color="auto"/>
              <w:right w:val="single" w:sz="4" w:space="0" w:color="auto"/>
            </w:tcBorders>
          </w:tcPr>
          <w:p w14:paraId="14353236" w14:textId="77777777" w:rsidR="00363EEA" w:rsidRPr="00363EEA" w:rsidRDefault="00363EEA" w:rsidP="00363EEA">
            <w:pPr>
              <w:autoSpaceDE w:val="0"/>
              <w:autoSpaceDN w:val="0"/>
              <w:adjustRightInd w:val="0"/>
              <w:ind w:firstLine="709"/>
            </w:pPr>
            <w:r w:rsidRPr="00363EEA">
              <w:t>60</w:t>
            </w:r>
          </w:p>
        </w:tc>
        <w:tc>
          <w:tcPr>
            <w:tcW w:w="1700" w:type="dxa"/>
            <w:tcBorders>
              <w:top w:val="single" w:sz="4" w:space="0" w:color="auto"/>
              <w:left w:val="single" w:sz="4" w:space="0" w:color="auto"/>
              <w:bottom w:val="single" w:sz="4" w:space="0" w:color="auto"/>
              <w:right w:val="single" w:sz="4" w:space="0" w:color="auto"/>
            </w:tcBorders>
          </w:tcPr>
          <w:p w14:paraId="57D3F9D0" w14:textId="77777777" w:rsidR="00363EEA" w:rsidRPr="00363EEA" w:rsidRDefault="00363EEA" w:rsidP="00363EEA">
            <w:pPr>
              <w:autoSpaceDE w:val="0"/>
              <w:autoSpaceDN w:val="0"/>
              <w:adjustRightInd w:val="0"/>
              <w:ind w:firstLine="709"/>
            </w:pPr>
            <w:r w:rsidRPr="00363EEA">
              <w:t>51</w:t>
            </w:r>
          </w:p>
        </w:tc>
      </w:tr>
      <w:tr w:rsidR="00363EEA" w:rsidRPr="00363EEA" w14:paraId="1D58B5C9" w14:textId="77777777">
        <w:tc>
          <w:tcPr>
            <w:tcW w:w="5669" w:type="dxa"/>
            <w:tcBorders>
              <w:top w:val="single" w:sz="4" w:space="0" w:color="auto"/>
              <w:left w:val="single" w:sz="4" w:space="0" w:color="auto"/>
              <w:bottom w:val="single" w:sz="4" w:space="0" w:color="auto"/>
              <w:right w:val="single" w:sz="4" w:space="0" w:color="auto"/>
            </w:tcBorders>
          </w:tcPr>
          <w:p w14:paraId="3F6EC3D4" w14:textId="77777777" w:rsidR="00363EEA" w:rsidRPr="00363EEA" w:rsidRDefault="00363EEA" w:rsidP="00363EEA">
            <w:pPr>
              <w:autoSpaceDE w:val="0"/>
              <w:autoSpaceDN w:val="0"/>
              <w:adjustRightInd w:val="0"/>
              <w:ind w:firstLine="709"/>
            </w:pPr>
            <w:r w:rsidRPr="00363EEA">
              <w:t>Оприходованы ценности, полученные в ходе капитального ремонта</w:t>
            </w:r>
          </w:p>
        </w:tc>
        <w:tc>
          <w:tcPr>
            <w:tcW w:w="1700" w:type="dxa"/>
            <w:tcBorders>
              <w:top w:val="single" w:sz="4" w:space="0" w:color="auto"/>
              <w:left w:val="single" w:sz="4" w:space="0" w:color="auto"/>
              <w:bottom w:val="single" w:sz="4" w:space="0" w:color="auto"/>
              <w:right w:val="single" w:sz="4" w:space="0" w:color="auto"/>
            </w:tcBorders>
          </w:tcPr>
          <w:p w14:paraId="175B81D9" w14:textId="77777777" w:rsidR="00363EEA" w:rsidRPr="00363EEA" w:rsidRDefault="00363EEA" w:rsidP="00363EEA">
            <w:pPr>
              <w:autoSpaceDE w:val="0"/>
              <w:autoSpaceDN w:val="0"/>
              <w:adjustRightInd w:val="0"/>
              <w:ind w:firstLine="709"/>
            </w:pPr>
            <w:r w:rsidRPr="00363EEA">
              <w:t xml:space="preserve">10 </w:t>
            </w:r>
            <w:r w:rsidRPr="00363EEA">
              <w:rPr>
                <w:vertAlign w:val="superscript"/>
              </w:rPr>
              <w:t>1</w:t>
            </w:r>
            <w:r w:rsidRPr="00363EEA">
              <w:t>,</w:t>
            </w:r>
          </w:p>
          <w:p w14:paraId="2C910F8A" w14:textId="77777777" w:rsidR="00363EEA" w:rsidRPr="00363EEA" w:rsidRDefault="00363EEA" w:rsidP="00363EEA">
            <w:pPr>
              <w:autoSpaceDE w:val="0"/>
              <w:autoSpaceDN w:val="0"/>
              <w:adjustRightInd w:val="0"/>
              <w:ind w:firstLine="709"/>
            </w:pPr>
            <w:r w:rsidRPr="00363EEA">
              <w:t>07,</w:t>
            </w:r>
          </w:p>
          <w:p w14:paraId="540DF354" w14:textId="77777777" w:rsidR="00363EEA" w:rsidRPr="00363EEA" w:rsidRDefault="00363EEA" w:rsidP="00363EEA">
            <w:pPr>
              <w:autoSpaceDE w:val="0"/>
              <w:autoSpaceDN w:val="0"/>
              <w:adjustRightInd w:val="0"/>
              <w:ind w:firstLine="709"/>
            </w:pPr>
            <w:r w:rsidRPr="00363EEA">
              <w:t>41,</w:t>
            </w:r>
          </w:p>
          <w:p w14:paraId="363CC152" w14:textId="77777777" w:rsidR="00363EEA" w:rsidRPr="00363EEA" w:rsidRDefault="00363EEA" w:rsidP="00363EEA">
            <w:pPr>
              <w:autoSpaceDE w:val="0"/>
              <w:autoSpaceDN w:val="0"/>
              <w:adjustRightInd w:val="0"/>
              <w:ind w:firstLine="709"/>
            </w:pPr>
            <w:r w:rsidRPr="00363EEA">
              <w:t>08 - материальные ценности</w:t>
            </w:r>
          </w:p>
        </w:tc>
        <w:tc>
          <w:tcPr>
            <w:tcW w:w="1700" w:type="dxa"/>
            <w:tcBorders>
              <w:top w:val="single" w:sz="4" w:space="0" w:color="auto"/>
              <w:left w:val="single" w:sz="4" w:space="0" w:color="auto"/>
              <w:bottom w:val="single" w:sz="4" w:space="0" w:color="auto"/>
              <w:right w:val="single" w:sz="4" w:space="0" w:color="auto"/>
            </w:tcBorders>
          </w:tcPr>
          <w:p w14:paraId="53D13E87" w14:textId="77777777" w:rsidR="00363EEA" w:rsidRPr="00363EEA" w:rsidRDefault="00363EEA" w:rsidP="00363EEA">
            <w:pPr>
              <w:autoSpaceDE w:val="0"/>
              <w:autoSpaceDN w:val="0"/>
              <w:adjustRightInd w:val="0"/>
              <w:ind w:firstLine="709"/>
            </w:pPr>
            <w:r w:rsidRPr="00363EEA">
              <w:t>08-ремонт</w:t>
            </w:r>
          </w:p>
        </w:tc>
      </w:tr>
      <w:tr w:rsidR="00363EEA" w:rsidRPr="00363EEA" w14:paraId="492523A5" w14:textId="77777777">
        <w:tc>
          <w:tcPr>
            <w:tcW w:w="5669" w:type="dxa"/>
            <w:tcBorders>
              <w:top w:val="single" w:sz="4" w:space="0" w:color="auto"/>
              <w:left w:val="single" w:sz="4" w:space="0" w:color="auto"/>
              <w:bottom w:val="single" w:sz="4" w:space="0" w:color="auto"/>
              <w:right w:val="single" w:sz="4" w:space="0" w:color="auto"/>
            </w:tcBorders>
          </w:tcPr>
          <w:p w14:paraId="6F429358" w14:textId="77777777" w:rsidR="00363EEA" w:rsidRPr="00363EEA" w:rsidRDefault="00363EEA" w:rsidP="00363EEA">
            <w:pPr>
              <w:autoSpaceDE w:val="0"/>
              <w:autoSpaceDN w:val="0"/>
              <w:adjustRightInd w:val="0"/>
              <w:ind w:firstLine="709"/>
            </w:pPr>
            <w:r w:rsidRPr="00363EEA">
              <w:t>Затраты на капитальный ремонт ОС включены в его первоначальную стоимость (учтены в качестве самостоятельного объекта)</w:t>
            </w:r>
          </w:p>
        </w:tc>
        <w:tc>
          <w:tcPr>
            <w:tcW w:w="1700" w:type="dxa"/>
            <w:tcBorders>
              <w:top w:val="single" w:sz="4" w:space="0" w:color="auto"/>
              <w:left w:val="single" w:sz="4" w:space="0" w:color="auto"/>
              <w:bottom w:val="single" w:sz="4" w:space="0" w:color="auto"/>
              <w:right w:val="single" w:sz="4" w:space="0" w:color="auto"/>
            </w:tcBorders>
          </w:tcPr>
          <w:p w14:paraId="681B8111" w14:textId="77777777" w:rsidR="00363EEA" w:rsidRPr="00363EEA" w:rsidRDefault="00363EEA" w:rsidP="00363EEA">
            <w:pPr>
              <w:autoSpaceDE w:val="0"/>
              <w:autoSpaceDN w:val="0"/>
              <w:adjustRightInd w:val="0"/>
              <w:ind w:firstLine="709"/>
            </w:pPr>
            <w:r w:rsidRPr="00363EEA">
              <w:t>01</w:t>
            </w:r>
          </w:p>
          <w:p w14:paraId="02334AD0" w14:textId="77777777" w:rsidR="00363EEA" w:rsidRPr="00363EEA" w:rsidRDefault="00363EEA" w:rsidP="00363EEA">
            <w:pPr>
              <w:autoSpaceDE w:val="0"/>
              <w:autoSpaceDN w:val="0"/>
              <w:adjustRightInd w:val="0"/>
              <w:ind w:firstLine="709"/>
            </w:pPr>
            <w:r w:rsidRPr="00363EEA">
              <w:t>(03)</w:t>
            </w:r>
          </w:p>
        </w:tc>
        <w:tc>
          <w:tcPr>
            <w:tcW w:w="1700" w:type="dxa"/>
            <w:tcBorders>
              <w:top w:val="single" w:sz="4" w:space="0" w:color="auto"/>
              <w:left w:val="single" w:sz="4" w:space="0" w:color="auto"/>
              <w:bottom w:val="single" w:sz="4" w:space="0" w:color="auto"/>
              <w:right w:val="single" w:sz="4" w:space="0" w:color="auto"/>
            </w:tcBorders>
          </w:tcPr>
          <w:p w14:paraId="04C9B4AE" w14:textId="77777777" w:rsidR="00363EEA" w:rsidRPr="00363EEA" w:rsidRDefault="00363EEA" w:rsidP="00363EEA">
            <w:pPr>
              <w:autoSpaceDE w:val="0"/>
              <w:autoSpaceDN w:val="0"/>
              <w:adjustRightInd w:val="0"/>
              <w:ind w:firstLine="709"/>
            </w:pPr>
            <w:r w:rsidRPr="00363EEA">
              <w:t>08-ремонт</w:t>
            </w:r>
          </w:p>
        </w:tc>
      </w:tr>
    </w:tbl>
    <w:p w14:paraId="30D556C3" w14:textId="77777777" w:rsidR="00363EEA" w:rsidRPr="00363EEA" w:rsidRDefault="00363EEA" w:rsidP="00363EEA">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363EEA" w:rsidRPr="00363EEA" w14:paraId="460DC811" w14:textId="77777777">
        <w:tc>
          <w:tcPr>
            <w:tcW w:w="180" w:type="dxa"/>
            <w:tcMar>
              <w:top w:w="0" w:type="dxa"/>
              <w:left w:w="0" w:type="dxa"/>
              <w:bottom w:w="0" w:type="dxa"/>
              <w:right w:w="0" w:type="dxa"/>
            </w:tcMar>
          </w:tcPr>
          <w:p w14:paraId="036E3BA1" w14:textId="77777777" w:rsidR="00363EEA" w:rsidRPr="00363EEA" w:rsidRDefault="00363EEA" w:rsidP="00363EEA">
            <w:pPr>
              <w:autoSpaceDE w:val="0"/>
              <w:autoSpaceDN w:val="0"/>
              <w:adjustRightInd w:val="0"/>
              <w:ind w:firstLine="709"/>
            </w:pPr>
          </w:p>
        </w:tc>
        <w:tc>
          <w:tcPr>
            <w:tcW w:w="195" w:type="dxa"/>
            <w:tcMar>
              <w:top w:w="180" w:type="dxa"/>
              <w:left w:w="0" w:type="dxa"/>
              <w:bottom w:w="180" w:type="dxa"/>
              <w:right w:w="0" w:type="dxa"/>
            </w:tcMar>
          </w:tcPr>
          <w:p w14:paraId="36F23939" w14:textId="76E17D45" w:rsidR="00363EEA" w:rsidRPr="00363EEA" w:rsidRDefault="00363EEA" w:rsidP="00363EEA">
            <w:pPr>
              <w:autoSpaceDE w:val="0"/>
              <w:autoSpaceDN w:val="0"/>
              <w:adjustRightInd w:val="0"/>
              <w:ind w:firstLine="709"/>
            </w:pPr>
            <w:r w:rsidRPr="00363EEA">
              <w:rPr>
                <w:noProof/>
              </w:rPr>
              <w:drawing>
                <wp:inline distT="0" distB="0" distL="0" distR="0" wp14:anchorId="5E33C80C" wp14:editId="49665BED">
                  <wp:extent cx="12700" cy="127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058A2038" w14:textId="77777777" w:rsidR="00363EEA" w:rsidRPr="00363EEA" w:rsidRDefault="00363EEA" w:rsidP="00363EEA">
            <w:pPr>
              <w:autoSpaceDE w:val="0"/>
              <w:autoSpaceDN w:val="0"/>
              <w:adjustRightInd w:val="0"/>
              <w:ind w:firstLine="709"/>
            </w:pPr>
            <w:r w:rsidRPr="00363EEA">
              <w:rPr>
                <w:vertAlign w:val="superscript"/>
              </w:rPr>
              <w:t>1</w:t>
            </w:r>
            <w:r w:rsidRPr="00363EEA">
              <w:t xml:space="preserve"> Корреспондирующий счет выбирайте в зависимости от намерений по дальнейшему использованию ценностей (продать, направить на нужды производства или для создания, восстановления, улучшения других объектов ОС) с учетом положений вашей учетной политики.</w:t>
            </w:r>
          </w:p>
        </w:tc>
        <w:tc>
          <w:tcPr>
            <w:tcW w:w="180" w:type="dxa"/>
            <w:tcMar>
              <w:top w:w="0" w:type="dxa"/>
              <w:left w:w="0" w:type="dxa"/>
              <w:bottom w:w="0" w:type="dxa"/>
              <w:right w:w="0" w:type="dxa"/>
            </w:tcMar>
          </w:tcPr>
          <w:p w14:paraId="1F02B606" w14:textId="77777777" w:rsidR="00363EEA" w:rsidRPr="00363EEA" w:rsidRDefault="00363EEA" w:rsidP="00363EEA">
            <w:pPr>
              <w:autoSpaceDE w:val="0"/>
              <w:autoSpaceDN w:val="0"/>
              <w:adjustRightInd w:val="0"/>
              <w:ind w:firstLine="709"/>
            </w:pPr>
          </w:p>
        </w:tc>
      </w:tr>
    </w:tbl>
    <w:p w14:paraId="19C0FD62" w14:textId="77777777" w:rsidR="00363EEA" w:rsidRPr="00363EEA" w:rsidRDefault="00363EEA" w:rsidP="00363EEA">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363EEA" w:rsidRPr="00363EEA" w14:paraId="783A8902"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1BC55DD6" w14:textId="77777777" w:rsidR="00363EEA" w:rsidRPr="00363EEA" w:rsidRDefault="00363EEA" w:rsidP="00363EEA">
            <w:pPr>
              <w:autoSpaceDE w:val="0"/>
              <w:autoSpaceDN w:val="0"/>
              <w:adjustRightInd w:val="0"/>
              <w:ind w:firstLine="709"/>
            </w:pPr>
            <w:r w:rsidRPr="00363EEA">
              <w:rPr>
                <w:u w:val="single"/>
              </w:rPr>
              <w:t>Пример отражения в учете затрат на капитальный ремонт. В процессе ремонта извлечены материальные ценности, пригодные к использованию в качестве запасных частей</w:t>
            </w:r>
          </w:p>
          <w:p w14:paraId="7DADAE49" w14:textId="77777777" w:rsidR="00363EEA" w:rsidRPr="00363EEA" w:rsidRDefault="00363EEA" w:rsidP="00363EEA">
            <w:pPr>
              <w:autoSpaceDE w:val="0"/>
              <w:autoSpaceDN w:val="0"/>
              <w:adjustRightInd w:val="0"/>
              <w:ind w:firstLine="709"/>
            </w:pPr>
            <w:r w:rsidRPr="00363EEA">
              <w:t>В соответствии с технической документацией капитальный ремонт оборудования должен проводиться раз в 5 лет. Срок полезного использования оборудования, определенный при признании этого объекта в качестве ОС, равен 15 годам. Амортизация по объекту начисляется ежемесячно линейным способом.</w:t>
            </w:r>
          </w:p>
          <w:p w14:paraId="0B0414AB" w14:textId="77777777" w:rsidR="00363EEA" w:rsidRPr="00363EEA" w:rsidRDefault="00363EEA" w:rsidP="00363EEA">
            <w:pPr>
              <w:autoSpaceDE w:val="0"/>
              <w:autoSpaceDN w:val="0"/>
              <w:adjustRightInd w:val="0"/>
              <w:ind w:firstLine="709"/>
            </w:pPr>
            <w:r w:rsidRPr="00363EEA">
              <w:lastRenderedPageBreak/>
              <w:t>Организация провела капитальный ремонт оборудования с привлечением подрядной организации. Договорная стоимость работ - 9 600 000 руб. (в том числе НДС - 1 600 000 руб.). В процессе ремонта ОС подрядчиком заменены и переданы организации детали, которые после восстановления предполагается использовать при ремонте аналогичных ОС.</w:t>
            </w:r>
          </w:p>
          <w:p w14:paraId="36999832" w14:textId="77777777" w:rsidR="00363EEA" w:rsidRPr="00363EEA" w:rsidRDefault="00363EEA" w:rsidP="00363EEA">
            <w:pPr>
              <w:autoSpaceDE w:val="0"/>
              <w:autoSpaceDN w:val="0"/>
              <w:adjustRightInd w:val="0"/>
              <w:ind w:firstLine="709"/>
            </w:pPr>
            <w:r w:rsidRPr="00363EEA">
              <w:t>В соответствии с учетной политикой организации материальные ценности, которые можно использовать для создания, капитального ремонта и улучшения объектов ОС, учитываются на счете 10 "Материалы" обособленно.</w:t>
            </w:r>
          </w:p>
          <w:p w14:paraId="3D709938" w14:textId="77777777" w:rsidR="00363EEA" w:rsidRPr="00363EEA" w:rsidRDefault="00363EEA" w:rsidP="00363EEA">
            <w:pPr>
              <w:autoSpaceDE w:val="0"/>
              <w:autoSpaceDN w:val="0"/>
              <w:adjustRightInd w:val="0"/>
              <w:ind w:firstLine="709"/>
            </w:pPr>
            <w:r w:rsidRPr="00363EEA">
              <w:t>Рыночная стоимость таких деталей в исправном состоянии, но бывших в употреблении, находится в диапазоне от 90 000 руб. до 95 000 руб. По оценке организации, затраты на восстановление деталей составят 20 000 руб. Фактические затраты на восстановление деталей собственными силами составили 19 000 руб.</w:t>
            </w:r>
          </w:p>
          <w:p w14:paraId="23B2D821" w14:textId="77777777" w:rsidR="00363EEA" w:rsidRPr="00363EEA" w:rsidRDefault="00363EEA" w:rsidP="00363EEA">
            <w:pPr>
              <w:autoSpaceDE w:val="0"/>
              <w:autoSpaceDN w:val="0"/>
              <w:adjustRightInd w:val="0"/>
              <w:ind w:firstLine="709"/>
            </w:pPr>
            <w:r w:rsidRPr="00363EEA">
              <w:t>В учете организации сделаны следующие записи:</w:t>
            </w:r>
          </w:p>
          <w:p w14:paraId="1F1A3B36" w14:textId="77777777" w:rsidR="00363EEA" w:rsidRPr="00363EEA" w:rsidRDefault="00363EEA" w:rsidP="00363EEA">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1417"/>
              <w:gridCol w:w="1417"/>
              <w:gridCol w:w="1700"/>
            </w:tblGrid>
            <w:tr w:rsidR="00363EEA" w:rsidRPr="00363EEA" w14:paraId="5AA46207" w14:textId="77777777">
              <w:tc>
                <w:tcPr>
                  <w:tcW w:w="4535" w:type="dxa"/>
                  <w:tcBorders>
                    <w:top w:val="single" w:sz="4" w:space="0" w:color="auto"/>
                    <w:left w:val="single" w:sz="4" w:space="0" w:color="auto"/>
                    <w:bottom w:val="single" w:sz="4" w:space="0" w:color="auto"/>
                    <w:right w:val="single" w:sz="4" w:space="0" w:color="auto"/>
                  </w:tcBorders>
                </w:tcPr>
                <w:p w14:paraId="4C5E5C8F" w14:textId="77777777" w:rsidR="00363EEA" w:rsidRPr="00363EEA" w:rsidRDefault="00363EEA" w:rsidP="00363EEA">
                  <w:pPr>
                    <w:autoSpaceDE w:val="0"/>
                    <w:autoSpaceDN w:val="0"/>
                    <w:adjustRightInd w:val="0"/>
                  </w:pPr>
                  <w:r w:rsidRPr="00363EEA">
                    <w:t>Содержание операции</w:t>
                  </w:r>
                </w:p>
              </w:tc>
              <w:tc>
                <w:tcPr>
                  <w:tcW w:w="1417" w:type="dxa"/>
                  <w:tcBorders>
                    <w:top w:val="single" w:sz="4" w:space="0" w:color="auto"/>
                    <w:left w:val="single" w:sz="4" w:space="0" w:color="auto"/>
                    <w:bottom w:val="single" w:sz="4" w:space="0" w:color="auto"/>
                    <w:right w:val="single" w:sz="4" w:space="0" w:color="auto"/>
                  </w:tcBorders>
                </w:tcPr>
                <w:p w14:paraId="5B11C0E6" w14:textId="77777777" w:rsidR="00363EEA" w:rsidRPr="00363EEA" w:rsidRDefault="00363EEA" w:rsidP="00363EEA">
                  <w:pPr>
                    <w:autoSpaceDE w:val="0"/>
                    <w:autoSpaceDN w:val="0"/>
                    <w:adjustRightInd w:val="0"/>
                  </w:pPr>
                  <w:r w:rsidRPr="00363EEA">
                    <w:t>Дебет</w:t>
                  </w:r>
                </w:p>
              </w:tc>
              <w:tc>
                <w:tcPr>
                  <w:tcW w:w="1417" w:type="dxa"/>
                  <w:tcBorders>
                    <w:top w:val="single" w:sz="4" w:space="0" w:color="auto"/>
                    <w:left w:val="single" w:sz="4" w:space="0" w:color="auto"/>
                    <w:bottom w:val="single" w:sz="4" w:space="0" w:color="auto"/>
                    <w:right w:val="single" w:sz="4" w:space="0" w:color="auto"/>
                  </w:tcBorders>
                </w:tcPr>
                <w:p w14:paraId="5322276C" w14:textId="77777777" w:rsidR="00363EEA" w:rsidRPr="00363EEA" w:rsidRDefault="00363EEA" w:rsidP="00363EEA">
                  <w:pPr>
                    <w:autoSpaceDE w:val="0"/>
                    <w:autoSpaceDN w:val="0"/>
                    <w:adjustRightInd w:val="0"/>
                  </w:pPr>
                  <w:r w:rsidRPr="00363EEA">
                    <w:t>Кредит</w:t>
                  </w:r>
                </w:p>
              </w:tc>
              <w:tc>
                <w:tcPr>
                  <w:tcW w:w="1700" w:type="dxa"/>
                  <w:tcBorders>
                    <w:top w:val="single" w:sz="4" w:space="0" w:color="auto"/>
                    <w:left w:val="single" w:sz="4" w:space="0" w:color="auto"/>
                    <w:bottom w:val="single" w:sz="4" w:space="0" w:color="auto"/>
                    <w:right w:val="single" w:sz="4" w:space="0" w:color="auto"/>
                  </w:tcBorders>
                </w:tcPr>
                <w:p w14:paraId="604F3B57" w14:textId="77777777" w:rsidR="00363EEA" w:rsidRPr="00363EEA" w:rsidRDefault="00363EEA" w:rsidP="00363EEA">
                  <w:pPr>
                    <w:autoSpaceDE w:val="0"/>
                    <w:autoSpaceDN w:val="0"/>
                    <w:adjustRightInd w:val="0"/>
                  </w:pPr>
                  <w:r w:rsidRPr="00363EEA">
                    <w:t>Сумма, руб.</w:t>
                  </w:r>
                </w:p>
              </w:tc>
            </w:tr>
            <w:tr w:rsidR="00363EEA" w:rsidRPr="00363EEA" w14:paraId="3A3E25B5" w14:textId="77777777">
              <w:tc>
                <w:tcPr>
                  <w:tcW w:w="4535" w:type="dxa"/>
                  <w:tcBorders>
                    <w:top w:val="single" w:sz="4" w:space="0" w:color="auto"/>
                    <w:left w:val="single" w:sz="4" w:space="0" w:color="auto"/>
                    <w:bottom w:val="single" w:sz="4" w:space="0" w:color="auto"/>
                    <w:right w:val="single" w:sz="4" w:space="0" w:color="auto"/>
                  </w:tcBorders>
                </w:tcPr>
                <w:p w14:paraId="6F51962F" w14:textId="77777777" w:rsidR="00363EEA" w:rsidRPr="00363EEA" w:rsidRDefault="00363EEA" w:rsidP="00363EEA">
                  <w:pPr>
                    <w:autoSpaceDE w:val="0"/>
                    <w:autoSpaceDN w:val="0"/>
                    <w:adjustRightInd w:val="0"/>
                  </w:pPr>
                  <w:r w:rsidRPr="00363EEA">
                    <w:t>Стоимость выполненных работ включена в капитальные вложения</w:t>
                  </w:r>
                </w:p>
                <w:p w14:paraId="27FB7BA4" w14:textId="77777777" w:rsidR="00363EEA" w:rsidRPr="00363EEA" w:rsidRDefault="00363EEA" w:rsidP="00363EEA">
                  <w:pPr>
                    <w:autoSpaceDE w:val="0"/>
                    <w:autoSpaceDN w:val="0"/>
                    <w:adjustRightInd w:val="0"/>
                  </w:pPr>
                  <w:r w:rsidRPr="00363EEA">
                    <w:t>(</w:t>
                  </w:r>
                  <w:proofErr w:type="gramStart"/>
                  <w:r w:rsidRPr="00363EEA">
                    <w:t>9 600 000 - 1 600 000</w:t>
                  </w:r>
                  <w:proofErr w:type="gramEnd"/>
                  <w:r w:rsidRPr="00363EEA">
                    <w:t>)</w:t>
                  </w:r>
                </w:p>
              </w:tc>
              <w:tc>
                <w:tcPr>
                  <w:tcW w:w="1417" w:type="dxa"/>
                  <w:tcBorders>
                    <w:top w:val="single" w:sz="4" w:space="0" w:color="auto"/>
                    <w:left w:val="single" w:sz="4" w:space="0" w:color="auto"/>
                    <w:bottom w:val="single" w:sz="4" w:space="0" w:color="auto"/>
                    <w:right w:val="single" w:sz="4" w:space="0" w:color="auto"/>
                  </w:tcBorders>
                </w:tcPr>
                <w:p w14:paraId="75C31213" w14:textId="77777777" w:rsidR="00363EEA" w:rsidRPr="00363EEA" w:rsidRDefault="00363EEA" w:rsidP="00363EEA">
                  <w:pPr>
                    <w:autoSpaceDE w:val="0"/>
                    <w:autoSpaceDN w:val="0"/>
                    <w:adjustRightInd w:val="0"/>
                  </w:pPr>
                  <w:r w:rsidRPr="00363EEA">
                    <w:t>08</w:t>
                  </w:r>
                </w:p>
              </w:tc>
              <w:tc>
                <w:tcPr>
                  <w:tcW w:w="1417" w:type="dxa"/>
                  <w:tcBorders>
                    <w:top w:val="single" w:sz="4" w:space="0" w:color="auto"/>
                    <w:left w:val="single" w:sz="4" w:space="0" w:color="auto"/>
                    <w:bottom w:val="single" w:sz="4" w:space="0" w:color="auto"/>
                    <w:right w:val="single" w:sz="4" w:space="0" w:color="auto"/>
                  </w:tcBorders>
                </w:tcPr>
                <w:p w14:paraId="57995864" w14:textId="77777777" w:rsidR="00363EEA" w:rsidRPr="00363EEA" w:rsidRDefault="00363EEA" w:rsidP="00363EEA">
                  <w:pPr>
                    <w:autoSpaceDE w:val="0"/>
                    <w:autoSpaceDN w:val="0"/>
                    <w:adjustRightInd w:val="0"/>
                  </w:pPr>
                  <w:r w:rsidRPr="00363EEA">
                    <w:t>60</w:t>
                  </w:r>
                </w:p>
              </w:tc>
              <w:tc>
                <w:tcPr>
                  <w:tcW w:w="1700" w:type="dxa"/>
                  <w:tcBorders>
                    <w:top w:val="single" w:sz="4" w:space="0" w:color="auto"/>
                    <w:left w:val="single" w:sz="4" w:space="0" w:color="auto"/>
                    <w:bottom w:val="single" w:sz="4" w:space="0" w:color="auto"/>
                    <w:right w:val="single" w:sz="4" w:space="0" w:color="auto"/>
                  </w:tcBorders>
                </w:tcPr>
                <w:p w14:paraId="30E0C6FA" w14:textId="77777777" w:rsidR="00363EEA" w:rsidRPr="00363EEA" w:rsidRDefault="00363EEA" w:rsidP="00363EEA">
                  <w:pPr>
                    <w:autoSpaceDE w:val="0"/>
                    <w:autoSpaceDN w:val="0"/>
                    <w:adjustRightInd w:val="0"/>
                  </w:pPr>
                  <w:r w:rsidRPr="00363EEA">
                    <w:t>8 000 000</w:t>
                  </w:r>
                </w:p>
              </w:tc>
            </w:tr>
            <w:tr w:rsidR="00363EEA" w:rsidRPr="00363EEA" w14:paraId="51D90B9E" w14:textId="77777777">
              <w:tc>
                <w:tcPr>
                  <w:tcW w:w="4535" w:type="dxa"/>
                  <w:tcBorders>
                    <w:top w:val="single" w:sz="4" w:space="0" w:color="auto"/>
                    <w:left w:val="single" w:sz="4" w:space="0" w:color="auto"/>
                    <w:bottom w:val="single" w:sz="4" w:space="0" w:color="auto"/>
                    <w:right w:val="single" w:sz="4" w:space="0" w:color="auto"/>
                  </w:tcBorders>
                </w:tcPr>
                <w:p w14:paraId="7D397621" w14:textId="77777777" w:rsidR="00363EEA" w:rsidRPr="00363EEA" w:rsidRDefault="00363EEA" w:rsidP="00363EEA">
                  <w:pPr>
                    <w:autoSpaceDE w:val="0"/>
                    <w:autoSpaceDN w:val="0"/>
                    <w:adjustRightInd w:val="0"/>
                  </w:pPr>
                  <w:r w:rsidRPr="00363EEA">
                    <w:t>Отражен НДС, предъявленный подрядчиком</w:t>
                  </w:r>
                </w:p>
              </w:tc>
              <w:tc>
                <w:tcPr>
                  <w:tcW w:w="1417" w:type="dxa"/>
                  <w:tcBorders>
                    <w:top w:val="single" w:sz="4" w:space="0" w:color="auto"/>
                    <w:left w:val="single" w:sz="4" w:space="0" w:color="auto"/>
                    <w:bottom w:val="single" w:sz="4" w:space="0" w:color="auto"/>
                    <w:right w:val="single" w:sz="4" w:space="0" w:color="auto"/>
                  </w:tcBorders>
                </w:tcPr>
                <w:p w14:paraId="2075C6FA" w14:textId="77777777" w:rsidR="00363EEA" w:rsidRPr="00363EEA" w:rsidRDefault="00363EEA" w:rsidP="00363EEA">
                  <w:pPr>
                    <w:autoSpaceDE w:val="0"/>
                    <w:autoSpaceDN w:val="0"/>
                    <w:adjustRightInd w:val="0"/>
                  </w:pPr>
                  <w:r w:rsidRPr="00363EEA">
                    <w:t>19</w:t>
                  </w:r>
                </w:p>
              </w:tc>
              <w:tc>
                <w:tcPr>
                  <w:tcW w:w="1417" w:type="dxa"/>
                  <w:tcBorders>
                    <w:top w:val="single" w:sz="4" w:space="0" w:color="auto"/>
                    <w:left w:val="single" w:sz="4" w:space="0" w:color="auto"/>
                    <w:bottom w:val="single" w:sz="4" w:space="0" w:color="auto"/>
                    <w:right w:val="single" w:sz="4" w:space="0" w:color="auto"/>
                  </w:tcBorders>
                </w:tcPr>
                <w:p w14:paraId="615F2961" w14:textId="77777777" w:rsidR="00363EEA" w:rsidRPr="00363EEA" w:rsidRDefault="00363EEA" w:rsidP="00363EEA">
                  <w:pPr>
                    <w:autoSpaceDE w:val="0"/>
                    <w:autoSpaceDN w:val="0"/>
                    <w:adjustRightInd w:val="0"/>
                  </w:pPr>
                  <w:r w:rsidRPr="00363EEA">
                    <w:t>60</w:t>
                  </w:r>
                </w:p>
              </w:tc>
              <w:tc>
                <w:tcPr>
                  <w:tcW w:w="1700" w:type="dxa"/>
                  <w:tcBorders>
                    <w:top w:val="single" w:sz="4" w:space="0" w:color="auto"/>
                    <w:left w:val="single" w:sz="4" w:space="0" w:color="auto"/>
                    <w:bottom w:val="single" w:sz="4" w:space="0" w:color="auto"/>
                    <w:right w:val="single" w:sz="4" w:space="0" w:color="auto"/>
                  </w:tcBorders>
                </w:tcPr>
                <w:p w14:paraId="1AC34FCC" w14:textId="77777777" w:rsidR="00363EEA" w:rsidRPr="00363EEA" w:rsidRDefault="00363EEA" w:rsidP="00363EEA">
                  <w:pPr>
                    <w:autoSpaceDE w:val="0"/>
                    <w:autoSpaceDN w:val="0"/>
                    <w:adjustRightInd w:val="0"/>
                  </w:pPr>
                  <w:r w:rsidRPr="00363EEA">
                    <w:t>1 600 000</w:t>
                  </w:r>
                </w:p>
              </w:tc>
            </w:tr>
            <w:tr w:rsidR="00363EEA" w:rsidRPr="00363EEA" w14:paraId="5B32A21B" w14:textId="77777777">
              <w:tc>
                <w:tcPr>
                  <w:tcW w:w="4535" w:type="dxa"/>
                  <w:tcBorders>
                    <w:top w:val="single" w:sz="4" w:space="0" w:color="auto"/>
                    <w:left w:val="single" w:sz="4" w:space="0" w:color="auto"/>
                    <w:bottom w:val="single" w:sz="4" w:space="0" w:color="auto"/>
                    <w:right w:val="single" w:sz="4" w:space="0" w:color="auto"/>
                  </w:tcBorders>
                </w:tcPr>
                <w:p w14:paraId="0E9F8352" w14:textId="77777777" w:rsidR="00363EEA" w:rsidRPr="00363EEA" w:rsidRDefault="00363EEA" w:rsidP="00363EEA">
                  <w:pPr>
                    <w:autoSpaceDE w:val="0"/>
                    <w:autoSpaceDN w:val="0"/>
                    <w:adjustRightInd w:val="0"/>
                  </w:pPr>
                  <w:r w:rsidRPr="00363EEA">
                    <w:t>Принят к вычету "входной" НДС, предъявленный подрядчиком</w:t>
                  </w:r>
                </w:p>
              </w:tc>
              <w:tc>
                <w:tcPr>
                  <w:tcW w:w="1417" w:type="dxa"/>
                  <w:tcBorders>
                    <w:top w:val="single" w:sz="4" w:space="0" w:color="auto"/>
                    <w:left w:val="single" w:sz="4" w:space="0" w:color="auto"/>
                    <w:bottom w:val="single" w:sz="4" w:space="0" w:color="auto"/>
                    <w:right w:val="single" w:sz="4" w:space="0" w:color="auto"/>
                  </w:tcBorders>
                </w:tcPr>
                <w:p w14:paraId="187D88E1" w14:textId="77777777" w:rsidR="00363EEA" w:rsidRPr="00363EEA" w:rsidRDefault="00363EEA" w:rsidP="00363EEA">
                  <w:pPr>
                    <w:autoSpaceDE w:val="0"/>
                    <w:autoSpaceDN w:val="0"/>
                    <w:adjustRightInd w:val="0"/>
                  </w:pPr>
                  <w:r w:rsidRPr="00363EEA">
                    <w:t>68</w:t>
                  </w:r>
                </w:p>
              </w:tc>
              <w:tc>
                <w:tcPr>
                  <w:tcW w:w="1417" w:type="dxa"/>
                  <w:tcBorders>
                    <w:top w:val="single" w:sz="4" w:space="0" w:color="auto"/>
                    <w:left w:val="single" w:sz="4" w:space="0" w:color="auto"/>
                    <w:bottom w:val="single" w:sz="4" w:space="0" w:color="auto"/>
                    <w:right w:val="single" w:sz="4" w:space="0" w:color="auto"/>
                  </w:tcBorders>
                </w:tcPr>
                <w:p w14:paraId="22F8DA09" w14:textId="77777777" w:rsidR="00363EEA" w:rsidRPr="00363EEA" w:rsidRDefault="00363EEA" w:rsidP="00363EEA">
                  <w:pPr>
                    <w:autoSpaceDE w:val="0"/>
                    <w:autoSpaceDN w:val="0"/>
                    <w:adjustRightInd w:val="0"/>
                  </w:pPr>
                  <w:r w:rsidRPr="00363EEA">
                    <w:t>19</w:t>
                  </w:r>
                </w:p>
              </w:tc>
              <w:tc>
                <w:tcPr>
                  <w:tcW w:w="1700" w:type="dxa"/>
                  <w:tcBorders>
                    <w:top w:val="single" w:sz="4" w:space="0" w:color="auto"/>
                    <w:left w:val="single" w:sz="4" w:space="0" w:color="auto"/>
                    <w:bottom w:val="single" w:sz="4" w:space="0" w:color="auto"/>
                    <w:right w:val="single" w:sz="4" w:space="0" w:color="auto"/>
                  </w:tcBorders>
                </w:tcPr>
                <w:p w14:paraId="3FD14AE2" w14:textId="77777777" w:rsidR="00363EEA" w:rsidRPr="00363EEA" w:rsidRDefault="00363EEA" w:rsidP="00363EEA">
                  <w:pPr>
                    <w:autoSpaceDE w:val="0"/>
                    <w:autoSpaceDN w:val="0"/>
                    <w:adjustRightInd w:val="0"/>
                  </w:pPr>
                  <w:r w:rsidRPr="00363EEA">
                    <w:t>1 600 000</w:t>
                  </w:r>
                </w:p>
              </w:tc>
            </w:tr>
            <w:tr w:rsidR="00363EEA" w:rsidRPr="00363EEA" w14:paraId="1EE2B19E" w14:textId="77777777">
              <w:tc>
                <w:tcPr>
                  <w:tcW w:w="4535" w:type="dxa"/>
                  <w:tcBorders>
                    <w:top w:val="single" w:sz="4" w:space="0" w:color="auto"/>
                    <w:left w:val="single" w:sz="4" w:space="0" w:color="auto"/>
                    <w:bottom w:val="single" w:sz="4" w:space="0" w:color="auto"/>
                    <w:right w:val="single" w:sz="4" w:space="0" w:color="auto"/>
                  </w:tcBorders>
                </w:tcPr>
                <w:p w14:paraId="4081D620" w14:textId="77777777" w:rsidR="00363EEA" w:rsidRPr="00363EEA" w:rsidRDefault="00363EEA" w:rsidP="00363EEA">
                  <w:pPr>
                    <w:autoSpaceDE w:val="0"/>
                    <w:autoSpaceDN w:val="0"/>
                    <w:adjustRightInd w:val="0"/>
                  </w:pPr>
                  <w:r w:rsidRPr="00363EEA">
                    <w:t>Затраты на ремонт уменьшены на среднюю рыночную стоимость запчастей (в неисправном состоянии)</w:t>
                  </w:r>
                </w:p>
                <w:p w14:paraId="50006E2E" w14:textId="77777777" w:rsidR="00363EEA" w:rsidRPr="00363EEA" w:rsidRDefault="00363EEA" w:rsidP="00363EEA">
                  <w:pPr>
                    <w:autoSpaceDE w:val="0"/>
                    <w:autoSpaceDN w:val="0"/>
                    <w:adjustRightInd w:val="0"/>
                  </w:pPr>
                  <w:r w:rsidRPr="00363EEA">
                    <w:t xml:space="preserve">((90 000 + 95 000) / </w:t>
                  </w:r>
                  <w:proofErr w:type="gramStart"/>
                  <w:r w:rsidRPr="00363EEA">
                    <w:t>2 - 20 000</w:t>
                  </w:r>
                  <w:proofErr w:type="gramEnd"/>
                  <w:r w:rsidRPr="00363EEA">
                    <w:t>)</w:t>
                  </w:r>
                </w:p>
              </w:tc>
              <w:tc>
                <w:tcPr>
                  <w:tcW w:w="1417" w:type="dxa"/>
                  <w:tcBorders>
                    <w:top w:val="single" w:sz="4" w:space="0" w:color="auto"/>
                    <w:left w:val="single" w:sz="4" w:space="0" w:color="auto"/>
                    <w:bottom w:val="single" w:sz="4" w:space="0" w:color="auto"/>
                    <w:right w:val="single" w:sz="4" w:space="0" w:color="auto"/>
                  </w:tcBorders>
                </w:tcPr>
                <w:p w14:paraId="3B8FAB69" w14:textId="77777777" w:rsidR="00363EEA" w:rsidRPr="00363EEA" w:rsidRDefault="00363EEA" w:rsidP="00363EEA">
                  <w:pPr>
                    <w:autoSpaceDE w:val="0"/>
                    <w:autoSpaceDN w:val="0"/>
                    <w:adjustRightInd w:val="0"/>
                  </w:pPr>
                  <w:r w:rsidRPr="00363EEA">
                    <w:t>10</w:t>
                  </w:r>
                </w:p>
              </w:tc>
              <w:tc>
                <w:tcPr>
                  <w:tcW w:w="1417" w:type="dxa"/>
                  <w:tcBorders>
                    <w:top w:val="single" w:sz="4" w:space="0" w:color="auto"/>
                    <w:left w:val="single" w:sz="4" w:space="0" w:color="auto"/>
                    <w:bottom w:val="single" w:sz="4" w:space="0" w:color="auto"/>
                    <w:right w:val="single" w:sz="4" w:space="0" w:color="auto"/>
                  </w:tcBorders>
                </w:tcPr>
                <w:p w14:paraId="11AFA6AD" w14:textId="77777777" w:rsidR="00363EEA" w:rsidRPr="00363EEA" w:rsidRDefault="00363EEA" w:rsidP="00363EEA">
                  <w:pPr>
                    <w:autoSpaceDE w:val="0"/>
                    <w:autoSpaceDN w:val="0"/>
                    <w:adjustRightInd w:val="0"/>
                  </w:pPr>
                  <w:r w:rsidRPr="00363EEA">
                    <w:t>08</w:t>
                  </w:r>
                </w:p>
              </w:tc>
              <w:tc>
                <w:tcPr>
                  <w:tcW w:w="1700" w:type="dxa"/>
                  <w:tcBorders>
                    <w:top w:val="single" w:sz="4" w:space="0" w:color="auto"/>
                    <w:left w:val="single" w:sz="4" w:space="0" w:color="auto"/>
                    <w:bottom w:val="single" w:sz="4" w:space="0" w:color="auto"/>
                    <w:right w:val="single" w:sz="4" w:space="0" w:color="auto"/>
                  </w:tcBorders>
                </w:tcPr>
                <w:p w14:paraId="1A99F1EC" w14:textId="77777777" w:rsidR="00363EEA" w:rsidRPr="00363EEA" w:rsidRDefault="00363EEA" w:rsidP="00363EEA">
                  <w:pPr>
                    <w:autoSpaceDE w:val="0"/>
                    <w:autoSpaceDN w:val="0"/>
                    <w:adjustRightInd w:val="0"/>
                  </w:pPr>
                  <w:r w:rsidRPr="00363EEA">
                    <w:t>72 500</w:t>
                  </w:r>
                </w:p>
              </w:tc>
            </w:tr>
            <w:tr w:rsidR="00363EEA" w:rsidRPr="00363EEA" w14:paraId="5F81C5C3" w14:textId="77777777">
              <w:tc>
                <w:tcPr>
                  <w:tcW w:w="4535" w:type="dxa"/>
                  <w:tcBorders>
                    <w:top w:val="single" w:sz="4" w:space="0" w:color="auto"/>
                    <w:left w:val="single" w:sz="4" w:space="0" w:color="auto"/>
                    <w:bottom w:val="single" w:sz="4" w:space="0" w:color="auto"/>
                    <w:right w:val="single" w:sz="4" w:space="0" w:color="auto"/>
                  </w:tcBorders>
                </w:tcPr>
                <w:p w14:paraId="79C4CDCA" w14:textId="77777777" w:rsidR="00363EEA" w:rsidRPr="00363EEA" w:rsidRDefault="00363EEA" w:rsidP="00363EEA">
                  <w:pPr>
                    <w:autoSpaceDE w:val="0"/>
                    <w:autoSpaceDN w:val="0"/>
                    <w:adjustRightInd w:val="0"/>
                  </w:pPr>
                  <w:r w:rsidRPr="00363EEA">
                    <w:t>Перечислена оплата подрядчику</w:t>
                  </w:r>
                </w:p>
              </w:tc>
              <w:tc>
                <w:tcPr>
                  <w:tcW w:w="1417" w:type="dxa"/>
                  <w:tcBorders>
                    <w:top w:val="single" w:sz="4" w:space="0" w:color="auto"/>
                    <w:left w:val="single" w:sz="4" w:space="0" w:color="auto"/>
                    <w:bottom w:val="single" w:sz="4" w:space="0" w:color="auto"/>
                    <w:right w:val="single" w:sz="4" w:space="0" w:color="auto"/>
                  </w:tcBorders>
                </w:tcPr>
                <w:p w14:paraId="0E17C4F5" w14:textId="77777777" w:rsidR="00363EEA" w:rsidRPr="00363EEA" w:rsidRDefault="00363EEA" w:rsidP="00363EEA">
                  <w:pPr>
                    <w:autoSpaceDE w:val="0"/>
                    <w:autoSpaceDN w:val="0"/>
                    <w:adjustRightInd w:val="0"/>
                  </w:pPr>
                  <w:r w:rsidRPr="00363EEA">
                    <w:t>60</w:t>
                  </w:r>
                </w:p>
              </w:tc>
              <w:tc>
                <w:tcPr>
                  <w:tcW w:w="1417" w:type="dxa"/>
                  <w:tcBorders>
                    <w:top w:val="single" w:sz="4" w:space="0" w:color="auto"/>
                    <w:left w:val="single" w:sz="4" w:space="0" w:color="auto"/>
                    <w:bottom w:val="single" w:sz="4" w:space="0" w:color="auto"/>
                    <w:right w:val="single" w:sz="4" w:space="0" w:color="auto"/>
                  </w:tcBorders>
                </w:tcPr>
                <w:p w14:paraId="40EBA72C" w14:textId="77777777" w:rsidR="00363EEA" w:rsidRPr="00363EEA" w:rsidRDefault="00363EEA" w:rsidP="00363EEA">
                  <w:pPr>
                    <w:autoSpaceDE w:val="0"/>
                    <w:autoSpaceDN w:val="0"/>
                    <w:adjustRightInd w:val="0"/>
                  </w:pPr>
                  <w:r w:rsidRPr="00363EEA">
                    <w:t>51</w:t>
                  </w:r>
                </w:p>
              </w:tc>
              <w:tc>
                <w:tcPr>
                  <w:tcW w:w="1700" w:type="dxa"/>
                  <w:tcBorders>
                    <w:top w:val="single" w:sz="4" w:space="0" w:color="auto"/>
                    <w:left w:val="single" w:sz="4" w:space="0" w:color="auto"/>
                    <w:bottom w:val="single" w:sz="4" w:space="0" w:color="auto"/>
                    <w:right w:val="single" w:sz="4" w:space="0" w:color="auto"/>
                  </w:tcBorders>
                </w:tcPr>
                <w:p w14:paraId="2B79175B" w14:textId="77777777" w:rsidR="00363EEA" w:rsidRPr="00363EEA" w:rsidRDefault="00363EEA" w:rsidP="00363EEA">
                  <w:pPr>
                    <w:autoSpaceDE w:val="0"/>
                    <w:autoSpaceDN w:val="0"/>
                    <w:adjustRightInd w:val="0"/>
                  </w:pPr>
                  <w:r w:rsidRPr="00363EEA">
                    <w:t>9 600 000</w:t>
                  </w:r>
                </w:p>
              </w:tc>
            </w:tr>
            <w:tr w:rsidR="00363EEA" w:rsidRPr="00363EEA" w14:paraId="0335C4EC" w14:textId="77777777">
              <w:tc>
                <w:tcPr>
                  <w:tcW w:w="9069" w:type="dxa"/>
                  <w:gridSpan w:val="4"/>
                  <w:tcBorders>
                    <w:top w:val="single" w:sz="4" w:space="0" w:color="auto"/>
                    <w:left w:val="single" w:sz="4" w:space="0" w:color="auto"/>
                    <w:bottom w:val="single" w:sz="4" w:space="0" w:color="auto"/>
                    <w:right w:val="single" w:sz="4" w:space="0" w:color="auto"/>
                  </w:tcBorders>
                </w:tcPr>
                <w:p w14:paraId="108CC387" w14:textId="77777777" w:rsidR="00363EEA" w:rsidRPr="00363EEA" w:rsidRDefault="00363EEA" w:rsidP="00363EEA">
                  <w:pPr>
                    <w:autoSpaceDE w:val="0"/>
                    <w:autoSpaceDN w:val="0"/>
                    <w:adjustRightInd w:val="0"/>
                  </w:pPr>
                  <w:r w:rsidRPr="00363EEA">
                    <w:lastRenderedPageBreak/>
                    <w:t>После ремонта извлеченных ценностей</w:t>
                  </w:r>
                </w:p>
              </w:tc>
            </w:tr>
            <w:tr w:rsidR="00363EEA" w:rsidRPr="00363EEA" w14:paraId="5F324B36" w14:textId="77777777">
              <w:tc>
                <w:tcPr>
                  <w:tcW w:w="4535" w:type="dxa"/>
                  <w:tcBorders>
                    <w:top w:val="single" w:sz="4" w:space="0" w:color="auto"/>
                    <w:left w:val="single" w:sz="4" w:space="0" w:color="auto"/>
                    <w:bottom w:val="single" w:sz="4" w:space="0" w:color="auto"/>
                    <w:right w:val="single" w:sz="4" w:space="0" w:color="auto"/>
                  </w:tcBorders>
                </w:tcPr>
                <w:p w14:paraId="40D05206" w14:textId="77777777" w:rsidR="00363EEA" w:rsidRPr="00363EEA" w:rsidRDefault="00363EEA" w:rsidP="00363EEA">
                  <w:pPr>
                    <w:autoSpaceDE w:val="0"/>
                    <w:autoSpaceDN w:val="0"/>
                    <w:adjustRightInd w:val="0"/>
                  </w:pPr>
                  <w:r w:rsidRPr="00363EEA">
                    <w:t>Отремонтированы детали, извлеченные в процессе ремонта</w:t>
                  </w:r>
                </w:p>
              </w:tc>
              <w:tc>
                <w:tcPr>
                  <w:tcW w:w="1417" w:type="dxa"/>
                  <w:tcBorders>
                    <w:top w:val="single" w:sz="4" w:space="0" w:color="auto"/>
                    <w:left w:val="single" w:sz="4" w:space="0" w:color="auto"/>
                    <w:bottom w:val="single" w:sz="4" w:space="0" w:color="auto"/>
                    <w:right w:val="single" w:sz="4" w:space="0" w:color="auto"/>
                  </w:tcBorders>
                </w:tcPr>
                <w:p w14:paraId="12E7842E" w14:textId="77777777" w:rsidR="00363EEA" w:rsidRPr="00363EEA" w:rsidRDefault="00363EEA" w:rsidP="00363EEA">
                  <w:pPr>
                    <w:autoSpaceDE w:val="0"/>
                    <w:autoSpaceDN w:val="0"/>
                    <w:adjustRightInd w:val="0"/>
                  </w:pPr>
                  <w:r w:rsidRPr="00363EEA">
                    <w:t>10</w:t>
                  </w:r>
                </w:p>
              </w:tc>
              <w:tc>
                <w:tcPr>
                  <w:tcW w:w="1417" w:type="dxa"/>
                  <w:tcBorders>
                    <w:top w:val="single" w:sz="4" w:space="0" w:color="auto"/>
                    <w:left w:val="single" w:sz="4" w:space="0" w:color="auto"/>
                    <w:bottom w:val="single" w:sz="4" w:space="0" w:color="auto"/>
                    <w:right w:val="single" w:sz="4" w:space="0" w:color="auto"/>
                  </w:tcBorders>
                </w:tcPr>
                <w:p w14:paraId="56C69494" w14:textId="77777777" w:rsidR="00363EEA" w:rsidRPr="00363EEA" w:rsidRDefault="00363EEA" w:rsidP="00363EEA">
                  <w:pPr>
                    <w:autoSpaceDE w:val="0"/>
                    <w:autoSpaceDN w:val="0"/>
                    <w:adjustRightInd w:val="0"/>
                  </w:pPr>
                  <w:r w:rsidRPr="00363EEA">
                    <w:t>70,</w:t>
                  </w:r>
                </w:p>
                <w:p w14:paraId="1B3ED0A1" w14:textId="77777777" w:rsidR="00363EEA" w:rsidRPr="00363EEA" w:rsidRDefault="00363EEA" w:rsidP="00363EEA">
                  <w:pPr>
                    <w:autoSpaceDE w:val="0"/>
                    <w:autoSpaceDN w:val="0"/>
                    <w:adjustRightInd w:val="0"/>
                  </w:pPr>
                  <w:r w:rsidRPr="00363EEA">
                    <w:t>69</w:t>
                  </w:r>
                </w:p>
                <w:p w14:paraId="53D66251" w14:textId="77777777" w:rsidR="00363EEA" w:rsidRPr="00363EEA" w:rsidRDefault="00363EEA" w:rsidP="00363EEA">
                  <w:pPr>
                    <w:autoSpaceDE w:val="0"/>
                    <w:autoSpaceDN w:val="0"/>
                    <w:adjustRightInd w:val="0"/>
                  </w:pPr>
                  <w:r w:rsidRPr="00363EEA">
                    <w:t>и др.</w:t>
                  </w:r>
                </w:p>
              </w:tc>
              <w:tc>
                <w:tcPr>
                  <w:tcW w:w="1700" w:type="dxa"/>
                  <w:tcBorders>
                    <w:top w:val="single" w:sz="4" w:space="0" w:color="auto"/>
                    <w:left w:val="single" w:sz="4" w:space="0" w:color="auto"/>
                    <w:bottom w:val="single" w:sz="4" w:space="0" w:color="auto"/>
                    <w:right w:val="single" w:sz="4" w:space="0" w:color="auto"/>
                  </w:tcBorders>
                </w:tcPr>
                <w:p w14:paraId="62868F3F" w14:textId="77777777" w:rsidR="00363EEA" w:rsidRPr="00363EEA" w:rsidRDefault="00363EEA" w:rsidP="00363EEA">
                  <w:pPr>
                    <w:autoSpaceDE w:val="0"/>
                    <w:autoSpaceDN w:val="0"/>
                    <w:adjustRightInd w:val="0"/>
                  </w:pPr>
                  <w:r w:rsidRPr="00363EEA">
                    <w:t>19 000</w:t>
                  </w:r>
                </w:p>
              </w:tc>
            </w:tr>
            <w:tr w:rsidR="00363EEA" w:rsidRPr="00363EEA" w14:paraId="6521CA3B" w14:textId="77777777">
              <w:tc>
                <w:tcPr>
                  <w:tcW w:w="9069" w:type="dxa"/>
                  <w:gridSpan w:val="4"/>
                  <w:tcBorders>
                    <w:top w:val="single" w:sz="4" w:space="0" w:color="auto"/>
                    <w:left w:val="single" w:sz="4" w:space="0" w:color="auto"/>
                    <w:bottom w:val="single" w:sz="4" w:space="0" w:color="auto"/>
                    <w:right w:val="single" w:sz="4" w:space="0" w:color="auto"/>
                  </w:tcBorders>
                </w:tcPr>
                <w:p w14:paraId="277C42F7" w14:textId="77777777" w:rsidR="00363EEA" w:rsidRPr="00363EEA" w:rsidRDefault="00363EEA" w:rsidP="00363EEA">
                  <w:pPr>
                    <w:autoSpaceDE w:val="0"/>
                    <w:autoSpaceDN w:val="0"/>
                    <w:adjustRightInd w:val="0"/>
                  </w:pPr>
                  <w:r w:rsidRPr="00363EEA">
                    <w:t>На дату признания основного средства</w:t>
                  </w:r>
                </w:p>
              </w:tc>
            </w:tr>
            <w:tr w:rsidR="00363EEA" w:rsidRPr="00363EEA" w14:paraId="4DB6F9E1" w14:textId="77777777">
              <w:tc>
                <w:tcPr>
                  <w:tcW w:w="4535" w:type="dxa"/>
                  <w:tcBorders>
                    <w:top w:val="single" w:sz="4" w:space="0" w:color="auto"/>
                    <w:left w:val="single" w:sz="4" w:space="0" w:color="auto"/>
                    <w:bottom w:val="single" w:sz="4" w:space="0" w:color="auto"/>
                    <w:right w:val="single" w:sz="4" w:space="0" w:color="auto"/>
                  </w:tcBorders>
                </w:tcPr>
                <w:p w14:paraId="5C5824BB" w14:textId="77777777" w:rsidR="00363EEA" w:rsidRPr="00363EEA" w:rsidRDefault="00363EEA" w:rsidP="00363EEA">
                  <w:pPr>
                    <w:autoSpaceDE w:val="0"/>
                    <w:autoSpaceDN w:val="0"/>
                    <w:adjustRightInd w:val="0"/>
                  </w:pPr>
                  <w:r w:rsidRPr="00363EEA">
                    <w:t>Затраты на капитальный ремонт включены в состав основных средств</w:t>
                  </w:r>
                </w:p>
                <w:p w14:paraId="3C85F7F8" w14:textId="77777777" w:rsidR="00363EEA" w:rsidRPr="00363EEA" w:rsidRDefault="00363EEA" w:rsidP="00363EEA">
                  <w:pPr>
                    <w:autoSpaceDE w:val="0"/>
                    <w:autoSpaceDN w:val="0"/>
                    <w:adjustRightInd w:val="0"/>
                  </w:pPr>
                  <w:r w:rsidRPr="00363EEA">
                    <w:t>(</w:t>
                  </w:r>
                  <w:proofErr w:type="gramStart"/>
                  <w:r w:rsidRPr="00363EEA">
                    <w:t>8 000 000 - 72 500</w:t>
                  </w:r>
                  <w:proofErr w:type="gramEnd"/>
                  <w:r w:rsidRPr="00363EEA">
                    <w:t>)</w:t>
                  </w:r>
                </w:p>
              </w:tc>
              <w:tc>
                <w:tcPr>
                  <w:tcW w:w="1417" w:type="dxa"/>
                  <w:tcBorders>
                    <w:top w:val="single" w:sz="4" w:space="0" w:color="auto"/>
                    <w:left w:val="single" w:sz="4" w:space="0" w:color="auto"/>
                    <w:bottom w:val="single" w:sz="4" w:space="0" w:color="auto"/>
                    <w:right w:val="single" w:sz="4" w:space="0" w:color="auto"/>
                  </w:tcBorders>
                </w:tcPr>
                <w:p w14:paraId="7A86BD5B" w14:textId="77777777" w:rsidR="00363EEA" w:rsidRPr="00363EEA" w:rsidRDefault="00363EEA" w:rsidP="00363EEA">
                  <w:pPr>
                    <w:autoSpaceDE w:val="0"/>
                    <w:autoSpaceDN w:val="0"/>
                    <w:adjustRightInd w:val="0"/>
                  </w:pPr>
                  <w:r w:rsidRPr="00363EEA">
                    <w:t>01</w:t>
                  </w:r>
                </w:p>
              </w:tc>
              <w:tc>
                <w:tcPr>
                  <w:tcW w:w="1417" w:type="dxa"/>
                  <w:tcBorders>
                    <w:top w:val="single" w:sz="4" w:space="0" w:color="auto"/>
                    <w:left w:val="single" w:sz="4" w:space="0" w:color="auto"/>
                    <w:bottom w:val="single" w:sz="4" w:space="0" w:color="auto"/>
                    <w:right w:val="single" w:sz="4" w:space="0" w:color="auto"/>
                  </w:tcBorders>
                </w:tcPr>
                <w:p w14:paraId="1E1B4B37" w14:textId="77777777" w:rsidR="00363EEA" w:rsidRPr="00363EEA" w:rsidRDefault="00363EEA" w:rsidP="00363EEA">
                  <w:pPr>
                    <w:autoSpaceDE w:val="0"/>
                    <w:autoSpaceDN w:val="0"/>
                    <w:adjustRightInd w:val="0"/>
                  </w:pPr>
                  <w:r w:rsidRPr="00363EEA">
                    <w:t>08</w:t>
                  </w:r>
                </w:p>
              </w:tc>
              <w:tc>
                <w:tcPr>
                  <w:tcW w:w="1700" w:type="dxa"/>
                  <w:tcBorders>
                    <w:top w:val="single" w:sz="4" w:space="0" w:color="auto"/>
                    <w:left w:val="single" w:sz="4" w:space="0" w:color="auto"/>
                    <w:bottom w:val="single" w:sz="4" w:space="0" w:color="auto"/>
                    <w:right w:val="single" w:sz="4" w:space="0" w:color="auto"/>
                  </w:tcBorders>
                </w:tcPr>
                <w:p w14:paraId="182139E6" w14:textId="77777777" w:rsidR="00363EEA" w:rsidRPr="00363EEA" w:rsidRDefault="00363EEA" w:rsidP="00363EEA">
                  <w:pPr>
                    <w:autoSpaceDE w:val="0"/>
                    <w:autoSpaceDN w:val="0"/>
                    <w:adjustRightInd w:val="0"/>
                  </w:pPr>
                  <w:r w:rsidRPr="00363EEA">
                    <w:t>7 927 500</w:t>
                  </w:r>
                </w:p>
              </w:tc>
            </w:tr>
            <w:tr w:rsidR="00363EEA" w:rsidRPr="00363EEA" w14:paraId="48AD0F6F" w14:textId="77777777">
              <w:tc>
                <w:tcPr>
                  <w:tcW w:w="9069" w:type="dxa"/>
                  <w:gridSpan w:val="4"/>
                  <w:tcBorders>
                    <w:top w:val="single" w:sz="4" w:space="0" w:color="auto"/>
                    <w:left w:val="single" w:sz="4" w:space="0" w:color="auto"/>
                    <w:bottom w:val="single" w:sz="4" w:space="0" w:color="auto"/>
                    <w:right w:val="single" w:sz="4" w:space="0" w:color="auto"/>
                  </w:tcBorders>
                </w:tcPr>
                <w:p w14:paraId="7F9D17F5" w14:textId="77777777" w:rsidR="00363EEA" w:rsidRPr="00363EEA" w:rsidRDefault="00363EEA" w:rsidP="00363EEA">
                  <w:pPr>
                    <w:autoSpaceDE w:val="0"/>
                    <w:autoSpaceDN w:val="0"/>
                    <w:adjustRightInd w:val="0"/>
                  </w:pPr>
                  <w:r w:rsidRPr="00363EEA">
                    <w:t>Ежемесячно в течение межремонтного периода</w:t>
                  </w:r>
                </w:p>
              </w:tc>
            </w:tr>
            <w:tr w:rsidR="00363EEA" w:rsidRPr="00363EEA" w14:paraId="5BDA9F85" w14:textId="77777777">
              <w:tc>
                <w:tcPr>
                  <w:tcW w:w="4535" w:type="dxa"/>
                  <w:tcBorders>
                    <w:top w:val="single" w:sz="4" w:space="0" w:color="auto"/>
                    <w:left w:val="single" w:sz="4" w:space="0" w:color="auto"/>
                    <w:bottom w:val="single" w:sz="4" w:space="0" w:color="auto"/>
                    <w:right w:val="single" w:sz="4" w:space="0" w:color="auto"/>
                  </w:tcBorders>
                </w:tcPr>
                <w:p w14:paraId="3235F1DD" w14:textId="77777777" w:rsidR="00363EEA" w:rsidRPr="00363EEA" w:rsidRDefault="00363EEA" w:rsidP="00363EEA">
                  <w:pPr>
                    <w:autoSpaceDE w:val="0"/>
                    <w:autoSpaceDN w:val="0"/>
                    <w:adjustRightInd w:val="0"/>
                  </w:pPr>
                  <w:r w:rsidRPr="00363EEA">
                    <w:t>Начислена амортизация по объекту ОС - затратам на ремонт</w:t>
                  </w:r>
                </w:p>
                <w:p w14:paraId="5A8C6B46" w14:textId="77777777" w:rsidR="00363EEA" w:rsidRPr="00363EEA" w:rsidRDefault="00363EEA" w:rsidP="00363EEA">
                  <w:pPr>
                    <w:autoSpaceDE w:val="0"/>
                    <w:autoSpaceDN w:val="0"/>
                    <w:adjustRightInd w:val="0"/>
                  </w:pPr>
                  <w:r w:rsidRPr="00363EEA">
                    <w:t>(7 927 500 / 5 / 12)</w:t>
                  </w:r>
                </w:p>
              </w:tc>
              <w:tc>
                <w:tcPr>
                  <w:tcW w:w="1417" w:type="dxa"/>
                  <w:tcBorders>
                    <w:top w:val="single" w:sz="4" w:space="0" w:color="auto"/>
                    <w:left w:val="single" w:sz="4" w:space="0" w:color="auto"/>
                    <w:bottom w:val="single" w:sz="4" w:space="0" w:color="auto"/>
                    <w:right w:val="single" w:sz="4" w:space="0" w:color="auto"/>
                  </w:tcBorders>
                </w:tcPr>
                <w:p w14:paraId="57FC3AEA" w14:textId="77777777" w:rsidR="00363EEA" w:rsidRPr="00363EEA" w:rsidRDefault="00363EEA" w:rsidP="00363EEA">
                  <w:pPr>
                    <w:autoSpaceDE w:val="0"/>
                    <w:autoSpaceDN w:val="0"/>
                    <w:adjustRightInd w:val="0"/>
                  </w:pPr>
                  <w:r w:rsidRPr="00363EEA">
                    <w:t>20</w:t>
                  </w:r>
                </w:p>
              </w:tc>
              <w:tc>
                <w:tcPr>
                  <w:tcW w:w="1417" w:type="dxa"/>
                  <w:tcBorders>
                    <w:top w:val="single" w:sz="4" w:space="0" w:color="auto"/>
                    <w:left w:val="single" w:sz="4" w:space="0" w:color="auto"/>
                    <w:bottom w:val="single" w:sz="4" w:space="0" w:color="auto"/>
                    <w:right w:val="single" w:sz="4" w:space="0" w:color="auto"/>
                  </w:tcBorders>
                </w:tcPr>
                <w:p w14:paraId="026CFEB9" w14:textId="77777777" w:rsidR="00363EEA" w:rsidRPr="00363EEA" w:rsidRDefault="00363EEA" w:rsidP="00363EEA">
                  <w:pPr>
                    <w:autoSpaceDE w:val="0"/>
                    <w:autoSpaceDN w:val="0"/>
                    <w:adjustRightInd w:val="0"/>
                  </w:pPr>
                  <w:r w:rsidRPr="00363EEA">
                    <w:t>02</w:t>
                  </w:r>
                </w:p>
              </w:tc>
              <w:tc>
                <w:tcPr>
                  <w:tcW w:w="1700" w:type="dxa"/>
                  <w:tcBorders>
                    <w:top w:val="single" w:sz="4" w:space="0" w:color="auto"/>
                    <w:left w:val="single" w:sz="4" w:space="0" w:color="auto"/>
                    <w:bottom w:val="single" w:sz="4" w:space="0" w:color="auto"/>
                    <w:right w:val="single" w:sz="4" w:space="0" w:color="auto"/>
                  </w:tcBorders>
                </w:tcPr>
                <w:p w14:paraId="2A74BF46" w14:textId="77777777" w:rsidR="00363EEA" w:rsidRPr="00363EEA" w:rsidRDefault="00363EEA" w:rsidP="00363EEA">
                  <w:pPr>
                    <w:autoSpaceDE w:val="0"/>
                    <w:autoSpaceDN w:val="0"/>
                    <w:adjustRightInd w:val="0"/>
                  </w:pPr>
                  <w:r w:rsidRPr="00363EEA">
                    <w:t>132 125</w:t>
                  </w:r>
                </w:p>
              </w:tc>
            </w:tr>
            <w:tr w:rsidR="00363EEA" w:rsidRPr="00363EEA" w14:paraId="7DD18B60" w14:textId="77777777">
              <w:tc>
                <w:tcPr>
                  <w:tcW w:w="9069" w:type="dxa"/>
                  <w:gridSpan w:val="4"/>
                  <w:tcBorders>
                    <w:top w:val="single" w:sz="4" w:space="0" w:color="auto"/>
                    <w:left w:val="single" w:sz="4" w:space="0" w:color="auto"/>
                    <w:bottom w:val="single" w:sz="4" w:space="0" w:color="auto"/>
                    <w:right w:val="single" w:sz="4" w:space="0" w:color="auto"/>
                  </w:tcBorders>
                </w:tcPr>
                <w:p w14:paraId="6D269FE8" w14:textId="77777777" w:rsidR="00363EEA" w:rsidRPr="00363EEA" w:rsidRDefault="00363EEA" w:rsidP="00363EEA">
                  <w:pPr>
                    <w:autoSpaceDE w:val="0"/>
                    <w:autoSpaceDN w:val="0"/>
                    <w:adjustRightInd w:val="0"/>
                  </w:pPr>
                  <w:r w:rsidRPr="00363EEA">
                    <w:t>По истечении пяти лет</w:t>
                  </w:r>
                </w:p>
              </w:tc>
            </w:tr>
            <w:tr w:rsidR="00363EEA" w:rsidRPr="00363EEA" w14:paraId="77169B65" w14:textId="77777777">
              <w:tc>
                <w:tcPr>
                  <w:tcW w:w="4535" w:type="dxa"/>
                  <w:tcBorders>
                    <w:top w:val="single" w:sz="4" w:space="0" w:color="auto"/>
                    <w:left w:val="single" w:sz="4" w:space="0" w:color="auto"/>
                    <w:bottom w:val="single" w:sz="4" w:space="0" w:color="auto"/>
                    <w:right w:val="single" w:sz="4" w:space="0" w:color="auto"/>
                  </w:tcBorders>
                </w:tcPr>
                <w:p w14:paraId="6ADCEB11" w14:textId="77777777" w:rsidR="00363EEA" w:rsidRPr="00363EEA" w:rsidRDefault="00363EEA" w:rsidP="00363EEA">
                  <w:pPr>
                    <w:autoSpaceDE w:val="0"/>
                    <w:autoSpaceDN w:val="0"/>
                    <w:adjustRightInd w:val="0"/>
                  </w:pPr>
                  <w:r w:rsidRPr="00363EEA">
                    <w:t>Списан объект ОС - затраты на капитальный ремонт</w:t>
                  </w:r>
                </w:p>
              </w:tc>
              <w:tc>
                <w:tcPr>
                  <w:tcW w:w="1417" w:type="dxa"/>
                  <w:tcBorders>
                    <w:top w:val="single" w:sz="4" w:space="0" w:color="auto"/>
                    <w:left w:val="single" w:sz="4" w:space="0" w:color="auto"/>
                    <w:bottom w:val="single" w:sz="4" w:space="0" w:color="auto"/>
                    <w:right w:val="single" w:sz="4" w:space="0" w:color="auto"/>
                  </w:tcBorders>
                </w:tcPr>
                <w:p w14:paraId="3832DB7E" w14:textId="77777777" w:rsidR="00363EEA" w:rsidRPr="00363EEA" w:rsidRDefault="00363EEA" w:rsidP="00363EEA">
                  <w:pPr>
                    <w:autoSpaceDE w:val="0"/>
                    <w:autoSpaceDN w:val="0"/>
                    <w:adjustRightInd w:val="0"/>
                  </w:pPr>
                  <w:r w:rsidRPr="00363EEA">
                    <w:t>02</w:t>
                  </w:r>
                </w:p>
              </w:tc>
              <w:tc>
                <w:tcPr>
                  <w:tcW w:w="1417" w:type="dxa"/>
                  <w:tcBorders>
                    <w:top w:val="single" w:sz="4" w:space="0" w:color="auto"/>
                    <w:left w:val="single" w:sz="4" w:space="0" w:color="auto"/>
                    <w:bottom w:val="single" w:sz="4" w:space="0" w:color="auto"/>
                    <w:right w:val="single" w:sz="4" w:space="0" w:color="auto"/>
                  </w:tcBorders>
                </w:tcPr>
                <w:p w14:paraId="121B5568" w14:textId="77777777" w:rsidR="00363EEA" w:rsidRPr="00363EEA" w:rsidRDefault="00363EEA" w:rsidP="00363EEA">
                  <w:pPr>
                    <w:autoSpaceDE w:val="0"/>
                    <w:autoSpaceDN w:val="0"/>
                    <w:adjustRightInd w:val="0"/>
                  </w:pPr>
                  <w:r w:rsidRPr="00363EEA">
                    <w:t>01</w:t>
                  </w:r>
                </w:p>
              </w:tc>
              <w:tc>
                <w:tcPr>
                  <w:tcW w:w="1700" w:type="dxa"/>
                  <w:tcBorders>
                    <w:top w:val="single" w:sz="4" w:space="0" w:color="auto"/>
                    <w:left w:val="single" w:sz="4" w:space="0" w:color="auto"/>
                    <w:bottom w:val="single" w:sz="4" w:space="0" w:color="auto"/>
                    <w:right w:val="single" w:sz="4" w:space="0" w:color="auto"/>
                  </w:tcBorders>
                </w:tcPr>
                <w:p w14:paraId="3DA82816" w14:textId="77777777" w:rsidR="00363EEA" w:rsidRPr="00363EEA" w:rsidRDefault="00363EEA" w:rsidP="00363EEA">
                  <w:pPr>
                    <w:autoSpaceDE w:val="0"/>
                    <w:autoSpaceDN w:val="0"/>
                    <w:adjustRightInd w:val="0"/>
                  </w:pPr>
                  <w:r w:rsidRPr="00363EEA">
                    <w:t>7 927 500</w:t>
                  </w:r>
                </w:p>
              </w:tc>
            </w:tr>
          </w:tbl>
          <w:p w14:paraId="395475DE" w14:textId="77777777" w:rsidR="00363EEA" w:rsidRPr="00363EEA" w:rsidRDefault="00363EEA" w:rsidP="00363EEA">
            <w:pPr>
              <w:autoSpaceDE w:val="0"/>
              <w:autoSpaceDN w:val="0"/>
              <w:adjustRightInd w:val="0"/>
              <w:ind w:firstLine="709"/>
            </w:pPr>
          </w:p>
        </w:tc>
      </w:tr>
    </w:tbl>
    <w:p w14:paraId="78A6F6E0" w14:textId="77777777" w:rsidR="00363EEA" w:rsidRPr="00363EEA" w:rsidRDefault="00363EEA" w:rsidP="00363EEA">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363EEA" w:rsidRPr="00363EEA" w14:paraId="043339CC"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859F7F8" w14:textId="77777777" w:rsidR="00363EEA" w:rsidRPr="00363EEA" w:rsidRDefault="00363EEA" w:rsidP="00363EEA">
            <w:pPr>
              <w:autoSpaceDE w:val="0"/>
              <w:autoSpaceDN w:val="0"/>
              <w:adjustRightInd w:val="0"/>
              <w:ind w:firstLine="709"/>
            </w:pPr>
            <w:r w:rsidRPr="00363EEA">
              <w:rPr>
                <w:u w:val="single"/>
              </w:rPr>
              <w:t>Как отражать затраты на капитальный ремонт здания в бухгалтерском учете</w:t>
            </w:r>
          </w:p>
          <w:p w14:paraId="6E8AC406" w14:textId="77777777" w:rsidR="00363EEA" w:rsidRPr="00363EEA" w:rsidRDefault="00363EEA" w:rsidP="00363EEA">
            <w:pPr>
              <w:autoSpaceDE w:val="0"/>
              <w:autoSpaceDN w:val="0"/>
              <w:adjustRightInd w:val="0"/>
              <w:ind w:firstLine="709"/>
            </w:pPr>
            <w:r w:rsidRPr="00363EEA">
              <w:t>Капитальный ремонт здания обычно проводят раз в несколько лет, а затраты на него являются существенными для организации. Поэтому, как правило, их включают в капитальные вложения (</w:t>
            </w:r>
            <w:proofErr w:type="spellStart"/>
            <w:r w:rsidRPr="00363EEA">
              <w:t>пп</w:t>
            </w:r>
            <w:proofErr w:type="spellEnd"/>
            <w:r w:rsidRPr="00363EEA">
              <w:t>. "ж" п. 5 ФСБУ 26/2020).</w:t>
            </w:r>
          </w:p>
          <w:p w14:paraId="5C8F1FB3" w14:textId="77777777" w:rsidR="00363EEA" w:rsidRPr="00363EEA" w:rsidRDefault="00363EEA" w:rsidP="00363EEA">
            <w:pPr>
              <w:autoSpaceDE w:val="0"/>
              <w:autoSpaceDN w:val="0"/>
              <w:adjustRightInd w:val="0"/>
              <w:ind w:firstLine="709"/>
            </w:pPr>
            <w:r w:rsidRPr="00363EEA">
              <w:t>Такими затратами могут быть:</w:t>
            </w:r>
          </w:p>
          <w:p w14:paraId="79C00A3D" w14:textId="77777777" w:rsidR="00363EEA" w:rsidRPr="00363EEA" w:rsidRDefault="00363EEA" w:rsidP="00715D46">
            <w:pPr>
              <w:numPr>
                <w:ilvl w:val="0"/>
                <w:numId w:val="7"/>
              </w:numPr>
              <w:tabs>
                <w:tab w:val="left" w:pos="540"/>
              </w:tabs>
              <w:autoSpaceDE w:val="0"/>
              <w:autoSpaceDN w:val="0"/>
              <w:adjustRightInd w:val="0"/>
            </w:pPr>
            <w:r w:rsidRPr="00363EEA">
              <w:t>затраты на подготовку и экспертизу проектно-сметной документации (</w:t>
            </w:r>
            <w:proofErr w:type="spellStart"/>
            <w:r w:rsidRPr="00363EEA">
              <w:t>пп</w:t>
            </w:r>
            <w:proofErr w:type="spellEnd"/>
            <w:r w:rsidRPr="00363EEA">
              <w:t>. "г" п. 5 ФСБУ 26/2020);</w:t>
            </w:r>
          </w:p>
          <w:p w14:paraId="5755BBCC" w14:textId="77777777" w:rsidR="00363EEA" w:rsidRPr="00363EEA" w:rsidRDefault="00363EEA" w:rsidP="00715D46">
            <w:pPr>
              <w:numPr>
                <w:ilvl w:val="0"/>
                <w:numId w:val="7"/>
              </w:numPr>
              <w:tabs>
                <w:tab w:val="left" w:pos="540"/>
              </w:tabs>
              <w:autoSpaceDE w:val="0"/>
              <w:autoSpaceDN w:val="0"/>
              <w:adjustRightInd w:val="0"/>
            </w:pPr>
            <w:r w:rsidRPr="00363EEA">
              <w:lastRenderedPageBreak/>
              <w:t>стоимость материальных ценностей, использованных в процессе капремонта, включая стоимость строительных материалов, деталей и конструкций (</w:t>
            </w:r>
            <w:proofErr w:type="spellStart"/>
            <w:r w:rsidRPr="00363EEA">
              <w:t>пп</w:t>
            </w:r>
            <w:proofErr w:type="spellEnd"/>
            <w:r w:rsidRPr="00363EEA">
              <w:t>. "б" п. 10 ФСБУ 26/2020);</w:t>
            </w:r>
          </w:p>
          <w:p w14:paraId="0F1261D8" w14:textId="77777777" w:rsidR="00363EEA" w:rsidRPr="00363EEA" w:rsidRDefault="00363EEA" w:rsidP="00715D46">
            <w:pPr>
              <w:numPr>
                <w:ilvl w:val="0"/>
                <w:numId w:val="7"/>
              </w:numPr>
              <w:tabs>
                <w:tab w:val="left" w:pos="540"/>
              </w:tabs>
              <w:autoSpaceDE w:val="0"/>
              <w:autoSpaceDN w:val="0"/>
              <w:adjustRightInd w:val="0"/>
            </w:pPr>
            <w:r w:rsidRPr="00363EEA">
              <w:t>затраты на авторский надзор (</w:t>
            </w:r>
            <w:proofErr w:type="spellStart"/>
            <w:r w:rsidRPr="00363EEA">
              <w:t>пп</w:t>
            </w:r>
            <w:proofErr w:type="spellEnd"/>
            <w:r w:rsidRPr="00363EEA">
              <w:t>. "е" п. 5 ФСБУ 26/2020);</w:t>
            </w:r>
          </w:p>
          <w:p w14:paraId="4F40620D" w14:textId="77777777" w:rsidR="00363EEA" w:rsidRPr="00363EEA" w:rsidRDefault="00363EEA" w:rsidP="00715D46">
            <w:pPr>
              <w:numPr>
                <w:ilvl w:val="0"/>
                <w:numId w:val="7"/>
              </w:numPr>
              <w:tabs>
                <w:tab w:val="left" w:pos="540"/>
              </w:tabs>
              <w:autoSpaceDE w:val="0"/>
              <w:autoSpaceDN w:val="0"/>
              <w:adjustRightInd w:val="0"/>
            </w:pPr>
            <w:r w:rsidRPr="00363EEA">
              <w:t>амортизация объектов ОС (строительных машин и оборудования), используемых при капитальном ремонте здания (</w:t>
            </w:r>
            <w:proofErr w:type="spellStart"/>
            <w:r w:rsidRPr="00363EEA">
              <w:t>пп</w:t>
            </w:r>
            <w:proofErr w:type="spellEnd"/>
            <w:r w:rsidRPr="00363EEA">
              <w:t>. "в" п. 10 ФСБУ 26/2020);</w:t>
            </w:r>
          </w:p>
          <w:p w14:paraId="73FE6A9B" w14:textId="77777777" w:rsidR="00363EEA" w:rsidRPr="00363EEA" w:rsidRDefault="00363EEA" w:rsidP="00715D46">
            <w:pPr>
              <w:numPr>
                <w:ilvl w:val="0"/>
                <w:numId w:val="7"/>
              </w:numPr>
              <w:tabs>
                <w:tab w:val="left" w:pos="540"/>
              </w:tabs>
              <w:autoSpaceDE w:val="0"/>
              <w:autoSpaceDN w:val="0"/>
              <w:adjustRightInd w:val="0"/>
            </w:pPr>
            <w:r w:rsidRPr="00363EEA">
              <w:t>заработная плата работников организации, выполняющих работы по капитальному ремонту здания, а также страховые взносы с нее (</w:t>
            </w:r>
            <w:proofErr w:type="spellStart"/>
            <w:r w:rsidRPr="00363EEA">
              <w:t>пп</w:t>
            </w:r>
            <w:proofErr w:type="spellEnd"/>
            <w:r w:rsidRPr="00363EEA">
              <w:t>. "д" п. 10 ФСБУ 26/2020);</w:t>
            </w:r>
          </w:p>
          <w:p w14:paraId="024CAD01" w14:textId="77777777" w:rsidR="00363EEA" w:rsidRPr="00363EEA" w:rsidRDefault="00363EEA" w:rsidP="00715D46">
            <w:pPr>
              <w:numPr>
                <w:ilvl w:val="0"/>
                <w:numId w:val="7"/>
              </w:numPr>
              <w:tabs>
                <w:tab w:val="left" w:pos="540"/>
              </w:tabs>
              <w:autoSpaceDE w:val="0"/>
              <w:autoSpaceDN w:val="0"/>
              <w:adjustRightInd w:val="0"/>
            </w:pPr>
            <w:r w:rsidRPr="00363EEA">
              <w:t>иные затраты, возникающие в связи с капитальным ремонтом здания.</w:t>
            </w:r>
          </w:p>
          <w:p w14:paraId="5295BA08" w14:textId="77777777" w:rsidR="00363EEA" w:rsidRPr="00363EEA" w:rsidRDefault="00363EEA" w:rsidP="00363EEA">
            <w:pPr>
              <w:autoSpaceDE w:val="0"/>
              <w:autoSpaceDN w:val="0"/>
              <w:adjustRightInd w:val="0"/>
              <w:ind w:firstLine="709"/>
            </w:pPr>
            <w:r w:rsidRPr="00363EEA">
              <w:t>В случае привлечения подрядчика в затраты включите договорную стоимость выполненных им работ (за минусом НДС, подлежащего вычету).</w:t>
            </w:r>
          </w:p>
          <w:p w14:paraId="550EA75D" w14:textId="77777777" w:rsidR="00363EEA" w:rsidRPr="00363EEA" w:rsidRDefault="00363EEA" w:rsidP="00363EEA">
            <w:pPr>
              <w:autoSpaceDE w:val="0"/>
              <w:autoSpaceDN w:val="0"/>
              <w:adjustRightInd w:val="0"/>
              <w:ind w:firstLine="709"/>
            </w:pPr>
            <w:r w:rsidRPr="00363EEA">
              <w:t>Уменьшите сумму капитальных вложений на расчетную стоимость извлеченных материальных ценностей, которые собираетесь использовать или продать.</w:t>
            </w:r>
          </w:p>
          <w:p w14:paraId="2E377F31" w14:textId="77777777" w:rsidR="00363EEA" w:rsidRPr="00363EEA" w:rsidRDefault="00363EEA" w:rsidP="00363EEA">
            <w:pPr>
              <w:autoSpaceDE w:val="0"/>
              <w:autoSpaceDN w:val="0"/>
              <w:adjustRightInd w:val="0"/>
              <w:ind w:firstLine="709"/>
            </w:pPr>
            <w:r w:rsidRPr="00363EEA">
              <w:t xml:space="preserve">По завершении капитального ремонта на сумму капитальных вложений увеличьте первоначальную стоимость здания, если вы не планируете больше проводить его капитальные ремонты до окончания срока полезного использования. Если же следующий капитальный ремонт здания ожидается через срок, существенно отличающийся от оставшегося срока полезного использования здания, то затраты на капитальный ремонт признайте отдельным объектом ОС. Амортизацию по такому объекту начисляйте в течение срока, равного межремонтному периоду (п. 8, </w:t>
            </w:r>
            <w:proofErr w:type="spellStart"/>
            <w:r w:rsidRPr="00363EEA">
              <w:t>пп</w:t>
            </w:r>
            <w:proofErr w:type="spellEnd"/>
            <w:r w:rsidRPr="00363EEA">
              <w:t>. "а" п. 9, п. п. 10, 24 ФСБУ 6/2020, п. 18 ФСБУ 26/2020).</w:t>
            </w:r>
          </w:p>
          <w:p w14:paraId="22173D90" w14:textId="77777777" w:rsidR="00363EEA" w:rsidRPr="00363EEA" w:rsidRDefault="00363EEA" w:rsidP="00363EEA">
            <w:pPr>
              <w:autoSpaceDE w:val="0"/>
              <w:autoSpaceDN w:val="0"/>
              <w:adjustRightInd w:val="0"/>
              <w:ind w:firstLine="709"/>
            </w:pPr>
            <w:r w:rsidRPr="00363EEA">
              <w:t>Начисление амортизации по зданию, которое находится в процессе капитального ремонта, не приостанавливайте, даже если оно временно не используется (п. 30 ФСБУ 6/2020). Начисляйте амортизацию в обычном порядке.</w:t>
            </w:r>
          </w:p>
          <w:p w14:paraId="70A19114" w14:textId="77777777" w:rsidR="00363EEA" w:rsidRPr="00363EEA" w:rsidRDefault="00363EEA" w:rsidP="00363EEA">
            <w:pPr>
              <w:autoSpaceDE w:val="0"/>
              <w:autoSpaceDN w:val="0"/>
              <w:adjustRightInd w:val="0"/>
              <w:ind w:firstLine="709"/>
            </w:pPr>
            <w:r w:rsidRPr="00363EEA">
              <w:t>Приемку работ (этапов работ) по капитальному ремонту здания, выполненных подрядчиком, оформите актом о приемке выполненных работ. Для этого можно использовать унифицированную форму N КС-2. Для расчетов с подрядчиком за выполненные работы на основании акта составьте справку о стоимости выполненных работ и затрат по форме N КС-3.</w:t>
            </w:r>
          </w:p>
          <w:p w14:paraId="0147AF52" w14:textId="77777777" w:rsidR="00363EEA" w:rsidRPr="00363EEA" w:rsidRDefault="00363EEA" w:rsidP="00363EEA">
            <w:pPr>
              <w:autoSpaceDE w:val="0"/>
              <w:autoSpaceDN w:val="0"/>
              <w:adjustRightInd w:val="0"/>
              <w:ind w:firstLine="709"/>
            </w:pPr>
            <w:r w:rsidRPr="00363EEA">
              <w:t xml:space="preserve">В случае выполнения работ по капитальному ремонту здания собственными силами вы можете использовать эти же формы - N </w:t>
            </w:r>
            <w:proofErr w:type="spellStart"/>
            <w:r w:rsidRPr="00363EEA">
              <w:t>N</w:t>
            </w:r>
            <w:proofErr w:type="spellEnd"/>
            <w:r w:rsidRPr="00363EEA">
              <w:t xml:space="preserve"> КС-2 и КС-3. В этом случае их подписывают руководители организации и подразделения, выполняющего работы.</w:t>
            </w:r>
          </w:p>
          <w:p w14:paraId="361D846D" w14:textId="77777777" w:rsidR="00363EEA" w:rsidRPr="00363EEA" w:rsidRDefault="00363EEA" w:rsidP="00363EEA">
            <w:pPr>
              <w:autoSpaceDE w:val="0"/>
              <w:autoSpaceDN w:val="0"/>
              <w:adjustRightInd w:val="0"/>
              <w:ind w:firstLine="709"/>
            </w:pPr>
            <w:r w:rsidRPr="00363EEA">
              <w:lastRenderedPageBreak/>
              <w:t>Работы, выполняемые при капитальном ремонте зданий, обычно являются строительно-монтажными. Поэтому при выполнении работ собственными силами начислите НДС на стоимость таких работ. Этот НДС при выполнении определенных условий примите к вычету. Начисляйте НДС и принимайте его к вычету на последнее число каждого квартала, в котором проводился капитальный ремонт здания.</w:t>
            </w:r>
          </w:p>
          <w:p w14:paraId="256E26D0" w14:textId="77777777" w:rsidR="00363EEA" w:rsidRPr="00363EEA" w:rsidRDefault="00363EEA" w:rsidP="00363EEA">
            <w:pPr>
              <w:autoSpaceDE w:val="0"/>
              <w:autoSpaceDN w:val="0"/>
              <w:adjustRightInd w:val="0"/>
              <w:ind w:firstLine="709"/>
            </w:pPr>
            <w:r w:rsidRPr="00363EEA">
              <w:t>Проводки по учету затрат по капитальному ремонту здания могут быть такими:</w:t>
            </w:r>
          </w:p>
          <w:p w14:paraId="0DD3B702" w14:textId="77777777" w:rsidR="00363EEA" w:rsidRPr="00363EEA" w:rsidRDefault="00363EEA" w:rsidP="00363EEA">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363EEA" w:rsidRPr="00363EEA" w14:paraId="1C937DF1" w14:textId="77777777">
              <w:tc>
                <w:tcPr>
                  <w:tcW w:w="5669" w:type="dxa"/>
                  <w:tcBorders>
                    <w:top w:val="single" w:sz="4" w:space="0" w:color="auto"/>
                    <w:left w:val="single" w:sz="4" w:space="0" w:color="auto"/>
                    <w:bottom w:val="single" w:sz="4" w:space="0" w:color="auto"/>
                    <w:right w:val="single" w:sz="4" w:space="0" w:color="auto"/>
                  </w:tcBorders>
                </w:tcPr>
                <w:p w14:paraId="0E20791C" w14:textId="77777777" w:rsidR="00363EEA" w:rsidRPr="00363EEA" w:rsidRDefault="00363EEA" w:rsidP="00363EEA">
                  <w:pPr>
                    <w:autoSpaceDE w:val="0"/>
                    <w:autoSpaceDN w:val="0"/>
                    <w:adjustRightInd w:val="0"/>
                  </w:pPr>
                  <w:r w:rsidRPr="00363EEA">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0ED2CF30" w14:textId="77777777" w:rsidR="00363EEA" w:rsidRPr="00363EEA" w:rsidRDefault="00363EEA" w:rsidP="00363EEA">
                  <w:pPr>
                    <w:autoSpaceDE w:val="0"/>
                    <w:autoSpaceDN w:val="0"/>
                    <w:adjustRightInd w:val="0"/>
                    <w:ind w:firstLine="709"/>
                  </w:pPr>
                  <w:r w:rsidRPr="00363EEA">
                    <w:t>Дебет</w:t>
                  </w:r>
                </w:p>
              </w:tc>
              <w:tc>
                <w:tcPr>
                  <w:tcW w:w="1700" w:type="dxa"/>
                  <w:tcBorders>
                    <w:top w:val="single" w:sz="4" w:space="0" w:color="auto"/>
                    <w:left w:val="single" w:sz="4" w:space="0" w:color="auto"/>
                    <w:bottom w:val="single" w:sz="4" w:space="0" w:color="auto"/>
                    <w:right w:val="single" w:sz="4" w:space="0" w:color="auto"/>
                  </w:tcBorders>
                </w:tcPr>
                <w:p w14:paraId="486317C3" w14:textId="77777777" w:rsidR="00363EEA" w:rsidRPr="00363EEA" w:rsidRDefault="00363EEA" w:rsidP="00363EEA">
                  <w:pPr>
                    <w:autoSpaceDE w:val="0"/>
                    <w:autoSpaceDN w:val="0"/>
                    <w:adjustRightInd w:val="0"/>
                    <w:ind w:firstLine="709"/>
                  </w:pPr>
                  <w:r w:rsidRPr="00363EEA">
                    <w:t>Кредит</w:t>
                  </w:r>
                </w:p>
              </w:tc>
            </w:tr>
            <w:tr w:rsidR="00363EEA" w:rsidRPr="00363EEA" w14:paraId="5210E2C4" w14:textId="77777777">
              <w:tc>
                <w:tcPr>
                  <w:tcW w:w="9069" w:type="dxa"/>
                  <w:gridSpan w:val="3"/>
                  <w:tcBorders>
                    <w:top w:val="single" w:sz="4" w:space="0" w:color="auto"/>
                    <w:left w:val="single" w:sz="4" w:space="0" w:color="auto"/>
                    <w:bottom w:val="single" w:sz="4" w:space="0" w:color="auto"/>
                    <w:right w:val="single" w:sz="4" w:space="0" w:color="auto"/>
                  </w:tcBorders>
                </w:tcPr>
                <w:p w14:paraId="615341D1" w14:textId="77777777" w:rsidR="00363EEA" w:rsidRPr="00363EEA" w:rsidRDefault="00363EEA" w:rsidP="00363EEA">
                  <w:pPr>
                    <w:autoSpaceDE w:val="0"/>
                    <w:autoSpaceDN w:val="0"/>
                    <w:adjustRightInd w:val="0"/>
                  </w:pPr>
                  <w:r w:rsidRPr="00363EEA">
                    <w:t>1. По мере выполнения работ по капитальному ремонту здания</w:t>
                  </w:r>
                </w:p>
              </w:tc>
            </w:tr>
            <w:tr w:rsidR="00363EEA" w:rsidRPr="00363EEA" w14:paraId="40E86AD3" w14:textId="77777777">
              <w:tc>
                <w:tcPr>
                  <w:tcW w:w="9069" w:type="dxa"/>
                  <w:gridSpan w:val="3"/>
                  <w:tcBorders>
                    <w:top w:val="single" w:sz="4" w:space="0" w:color="auto"/>
                    <w:left w:val="single" w:sz="4" w:space="0" w:color="auto"/>
                    <w:bottom w:val="single" w:sz="4" w:space="0" w:color="auto"/>
                    <w:right w:val="single" w:sz="4" w:space="0" w:color="auto"/>
                  </w:tcBorders>
                </w:tcPr>
                <w:p w14:paraId="6CD84BFF" w14:textId="77777777" w:rsidR="00363EEA" w:rsidRPr="00363EEA" w:rsidRDefault="00363EEA" w:rsidP="00363EEA">
                  <w:pPr>
                    <w:autoSpaceDE w:val="0"/>
                    <w:autoSpaceDN w:val="0"/>
                    <w:adjustRightInd w:val="0"/>
                  </w:pPr>
                  <w:r w:rsidRPr="00363EEA">
                    <w:t>1.1. Капитальный ремонт выполнен с привлечением подрядчика</w:t>
                  </w:r>
                </w:p>
              </w:tc>
            </w:tr>
            <w:tr w:rsidR="00363EEA" w:rsidRPr="00363EEA" w14:paraId="258A58FC" w14:textId="77777777">
              <w:tc>
                <w:tcPr>
                  <w:tcW w:w="5669" w:type="dxa"/>
                  <w:tcBorders>
                    <w:top w:val="single" w:sz="4" w:space="0" w:color="auto"/>
                    <w:left w:val="single" w:sz="4" w:space="0" w:color="auto"/>
                    <w:bottom w:val="single" w:sz="4" w:space="0" w:color="auto"/>
                    <w:right w:val="single" w:sz="4" w:space="0" w:color="auto"/>
                  </w:tcBorders>
                </w:tcPr>
                <w:p w14:paraId="2F56FDCA" w14:textId="77777777" w:rsidR="00363EEA" w:rsidRPr="00363EEA" w:rsidRDefault="00363EEA" w:rsidP="00363EEA">
                  <w:pPr>
                    <w:autoSpaceDE w:val="0"/>
                    <w:autoSpaceDN w:val="0"/>
                    <w:adjustRightInd w:val="0"/>
                  </w:pPr>
                  <w:r w:rsidRPr="00363EEA">
                    <w:t>Приняты работы, выполненные подрядчиком</w:t>
                  </w:r>
                </w:p>
              </w:tc>
              <w:tc>
                <w:tcPr>
                  <w:tcW w:w="1700" w:type="dxa"/>
                  <w:tcBorders>
                    <w:top w:val="single" w:sz="4" w:space="0" w:color="auto"/>
                    <w:left w:val="single" w:sz="4" w:space="0" w:color="auto"/>
                    <w:bottom w:val="single" w:sz="4" w:space="0" w:color="auto"/>
                    <w:right w:val="single" w:sz="4" w:space="0" w:color="auto"/>
                  </w:tcBorders>
                </w:tcPr>
                <w:p w14:paraId="3752FFC1" w14:textId="77777777" w:rsidR="00363EEA" w:rsidRPr="00363EEA" w:rsidRDefault="00363EEA" w:rsidP="00363EEA">
                  <w:pPr>
                    <w:autoSpaceDE w:val="0"/>
                    <w:autoSpaceDN w:val="0"/>
                    <w:adjustRightInd w:val="0"/>
                    <w:ind w:firstLine="709"/>
                  </w:pPr>
                  <w:r w:rsidRPr="00363EEA">
                    <w:t>08-ремонт</w:t>
                  </w:r>
                </w:p>
              </w:tc>
              <w:tc>
                <w:tcPr>
                  <w:tcW w:w="1700" w:type="dxa"/>
                  <w:tcBorders>
                    <w:top w:val="single" w:sz="4" w:space="0" w:color="auto"/>
                    <w:left w:val="single" w:sz="4" w:space="0" w:color="auto"/>
                    <w:bottom w:val="single" w:sz="4" w:space="0" w:color="auto"/>
                    <w:right w:val="single" w:sz="4" w:space="0" w:color="auto"/>
                  </w:tcBorders>
                </w:tcPr>
                <w:p w14:paraId="062A72FF" w14:textId="77777777" w:rsidR="00363EEA" w:rsidRPr="00363EEA" w:rsidRDefault="00363EEA" w:rsidP="00363EEA">
                  <w:pPr>
                    <w:autoSpaceDE w:val="0"/>
                    <w:autoSpaceDN w:val="0"/>
                    <w:adjustRightInd w:val="0"/>
                    <w:ind w:firstLine="709"/>
                  </w:pPr>
                  <w:r w:rsidRPr="00363EEA">
                    <w:t>60</w:t>
                  </w:r>
                </w:p>
              </w:tc>
            </w:tr>
            <w:tr w:rsidR="00363EEA" w:rsidRPr="00363EEA" w14:paraId="6711545B" w14:textId="77777777">
              <w:tc>
                <w:tcPr>
                  <w:tcW w:w="5669" w:type="dxa"/>
                  <w:tcBorders>
                    <w:top w:val="single" w:sz="4" w:space="0" w:color="auto"/>
                    <w:left w:val="single" w:sz="4" w:space="0" w:color="auto"/>
                    <w:bottom w:val="single" w:sz="4" w:space="0" w:color="auto"/>
                    <w:right w:val="single" w:sz="4" w:space="0" w:color="auto"/>
                  </w:tcBorders>
                </w:tcPr>
                <w:p w14:paraId="478485CD" w14:textId="77777777" w:rsidR="00363EEA" w:rsidRPr="00363EEA" w:rsidRDefault="00363EEA" w:rsidP="00363EEA">
                  <w:pPr>
                    <w:autoSpaceDE w:val="0"/>
                    <w:autoSpaceDN w:val="0"/>
                    <w:adjustRightInd w:val="0"/>
                  </w:pPr>
                  <w:r w:rsidRPr="00363EEA">
                    <w:t>Отражен НДС, предъявленный подрядчиком при выполнении работ по капитальному ремонту зданий</w:t>
                  </w:r>
                </w:p>
              </w:tc>
              <w:tc>
                <w:tcPr>
                  <w:tcW w:w="1700" w:type="dxa"/>
                  <w:tcBorders>
                    <w:top w:val="single" w:sz="4" w:space="0" w:color="auto"/>
                    <w:left w:val="single" w:sz="4" w:space="0" w:color="auto"/>
                    <w:bottom w:val="single" w:sz="4" w:space="0" w:color="auto"/>
                    <w:right w:val="single" w:sz="4" w:space="0" w:color="auto"/>
                  </w:tcBorders>
                </w:tcPr>
                <w:p w14:paraId="420DE389" w14:textId="77777777" w:rsidR="00363EEA" w:rsidRPr="00363EEA" w:rsidRDefault="00363EEA" w:rsidP="00363EEA">
                  <w:pPr>
                    <w:autoSpaceDE w:val="0"/>
                    <w:autoSpaceDN w:val="0"/>
                    <w:adjustRightInd w:val="0"/>
                    <w:ind w:firstLine="709"/>
                  </w:pPr>
                  <w:r w:rsidRPr="00363EEA">
                    <w:t>19</w:t>
                  </w:r>
                </w:p>
              </w:tc>
              <w:tc>
                <w:tcPr>
                  <w:tcW w:w="1700" w:type="dxa"/>
                  <w:tcBorders>
                    <w:top w:val="single" w:sz="4" w:space="0" w:color="auto"/>
                    <w:left w:val="single" w:sz="4" w:space="0" w:color="auto"/>
                    <w:bottom w:val="single" w:sz="4" w:space="0" w:color="auto"/>
                    <w:right w:val="single" w:sz="4" w:space="0" w:color="auto"/>
                  </w:tcBorders>
                </w:tcPr>
                <w:p w14:paraId="29DEE559" w14:textId="77777777" w:rsidR="00363EEA" w:rsidRPr="00363EEA" w:rsidRDefault="00363EEA" w:rsidP="00363EEA">
                  <w:pPr>
                    <w:autoSpaceDE w:val="0"/>
                    <w:autoSpaceDN w:val="0"/>
                    <w:adjustRightInd w:val="0"/>
                    <w:ind w:firstLine="709"/>
                  </w:pPr>
                  <w:r w:rsidRPr="00363EEA">
                    <w:t>60</w:t>
                  </w:r>
                </w:p>
              </w:tc>
            </w:tr>
            <w:tr w:rsidR="00363EEA" w:rsidRPr="00363EEA" w14:paraId="31AD7B86" w14:textId="77777777">
              <w:tc>
                <w:tcPr>
                  <w:tcW w:w="5669" w:type="dxa"/>
                  <w:tcBorders>
                    <w:top w:val="single" w:sz="4" w:space="0" w:color="auto"/>
                    <w:left w:val="single" w:sz="4" w:space="0" w:color="auto"/>
                    <w:bottom w:val="single" w:sz="4" w:space="0" w:color="auto"/>
                    <w:right w:val="single" w:sz="4" w:space="0" w:color="auto"/>
                  </w:tcBorders>
                </w:tcPr>
                <w:p w14:paraId="1EDE1CC6" w14:textId="77777777" w:rsidR="00363EEA" w:rsidRPr="00363EEA" w:rsidRDefault="00363EEA" w:rsidP="00363EEA">
                  <w:pPr>
                    <w:autoSpaceDE w:val="0"/>
                    <w:autoSpaceDN w:val="0"/>
                    <w:adjustRightInd w:val="0"/>
                  </w:pPr>
                  <w:r w:rsidRPr="00363EEA">
                    <w:t>НДС, предъявленный подрядчиком, принят к вычету</w:t>
                  </w:r>
                </w:p>
              </w:tc>
              <w:tc>
                <w:tcPr>
                  <w:tcW w:w="1700" w:type="dxa"/>
                  <w:tcBorders>
                    <w:top w:val="single" w:sz="4" w:space="0" w:color="auto"/>
                    <w:left w:val="single" w:sz="4" w:space="0" w:color="auto"/>
                    <w:bottom w:val="single" w:sz="4" w:space="0" w:color="auto"/>
                    <w:right w:val="single" w:sz="4" w:space="0" w:color="auto"/>
                  </w:tcBorders>
                </w:tcPr>
                <w:p w14:paraId="4A02991E" w14:textId="77777777" w:rsidR="00363EEA" w:rsidRPr="00363EEA" w:rsidRDefault="00363EEA" w:rsidP="00363EEA">
                  <w:pPr>
                    <w:autoSpaceDE w:val="0"/>
                    <w:autoSpaceDN w:val="0"/>
                    <w:adjustRightInd w:val="0"/>
                    <w:ind w:firstLine="709"/>
                  </w:pPr>
                  <w:r w:rsidRPr="00363EEA">
                    <w:t>68</w:t>
                  </w:r>
                </w:p>
              </w:tc>
              <w:tc>
                <w:tcPr>
                  <w:tcW w:w="1700" w:type="dxa"/>
                  <w:tcBorders>
                    <w:top w:val="single" w:sz="4" w:space="0" w:color="auto"/>
                    <w:left w:val="single" w:sz="4" w:space="0" w:color="auto"/>
                    <w:bottom w:val="single" w:sz="4" w:space="0" w:color="auto"/>
                    <w:right w:val="single" w:sz="4" w:space="0" w:color="auto"/>
                  </w:tcBorders>
                </w:tcPr>
                <w:p w14:paraId="60B8EEC9" w14:textId="77777777" w:rsidR="00363EEA" w:rsidRPr="00363EEA" w:rsidRDefault="00363EEA" w:rsidP="00363EEA">
                  <w:pPr>
                    <w:autoSpaceDE w:val="0"/>
                    <w:autoSpaceDN w:val="0"/>
                    <w:adjustRightInd w:val="0"/>
                    <w:ind w:firstLine="709"/>
                  </w:pPr>
                  <w:r w:rsidRPr="00363EEA">
                    <w:t>19</w:t>
                  </w:r>
                </w:p>
              </w:tc>
            </w:tr>
            <w:tr w:rsidR="00363EEA" w:rsidRPr="00363EEA" w14:paraId="403481AB" w14:textId="77777777">
              <w:tc>
                <w:tcPr>
                  <w:tcW w:w="5669" w:type="dxa"/>
                  <w:tcBorders>
                    <w:top w:val="single" w:sz="4" w:space="0" w:color="auto"/>
                    <w:left w:val="single" w:sz="4" w:space="0" w:color="auto"/>
                    <w:bottom w:val="single" w:sz="4" w:space="0" w:color="auto"/>
                    <w:right w:val="single" w:sz="4" w:space="0" w:color="auto"/>
                  </w:tcBorders>
                </w:tcPr>
                <w:p w14:paraId="676889BC" w14:textId="77777777" w:rsidR="00363EEA" w:rsidRPr="00363EEA" w:rsidRDefault="00363EEA" w:rsidP="00363EEA">
                  <w:pPr>
                    <w:autoSpaceDE w:val="0"/>
                    <w:autoSpaceDN w:val="0"/>
                    <w:adjustRightInd w:val="0"/>
                  </w:pPr>
                  <w:r w:rsidRPr="00363EEA">
                    <w:t>Оплачены ремонтные работы подрядчику</w:t>
                  </w:r>
                </w:p>
              </w:tc>
              <w:tc>
                <w:tcPr>
                  <w:tcW w:w="1700" w:type="dxa"/>
                  <w:tcBorders>
                    <w:top w:val="single" w:sz="4" w:space="0" w:color="auto"/>
                    <w:left w:val="single" w:sz="4" w:space="0" w:color="auto"/>
                    <w:bottom w:val="single" w:sz="4" w:space="0" w:color="auto"/>
                    <w:right w:val="single" w:sz="4" w:space="0" w:color="auto"/>
                  </w:tcBorders>
                </w:tcPr>
                <w:p w14:paraId="3078EB22" w14:textId="77777777" w:rsidR="00363EEA" w:rsidRPr="00363EEA" w:rsidRDefault="00363EEA" w:rsidP="00363EEA">
                  <w:pPr>
                    <w:autoSpaceDE w:val="0"/>
                    <w:autoSpaceDN w:val="0"/>
                    <w:adjustRightInd w:val="0"/>
                    <w:ind w:firstLine="709"/>
                  </w:pPr>
                  <w:r w:rsidRPr="00363EEA">
                    <w:t>60</w:t>
                  </w:r>
                </w:p>
              </w:tc>
              <w:tc>
                <w:tcPr>
                  <w:tcW w:w="1700" w:type="dxa"/>
                  <w:tcBorders>
                    <w:top w:val="single" w:sz="4" w:space="0" w:color="auto"/>
                    <w:left w:val="single" w:sz="4" w:space="0" w:color="auto"/>
                    <w:bottom w:val="single" w:sz="4" w:space="0" w:color="auto"/>
                    <w:right w:val="single" w:sz="4" w:space="0" w:color="auto"/>
                  </w:tcBorders>
                </w:tcPr>
                <w:p w14:paraId="29E1382B" w14:textId="77777777" w:rsidR="00363EEA" w:rsidRPr="00363EEA" w:rsidRDefault="00363EEA" w:rsidP="00363EEA">
                  <w:pPr>
                    <w:autoSpaceDE w:val="0"/>
                    <w:autoSpaceDN w:val="0"/>
                    <w:adjustRightInd w:val="0"/>
                    <w:ind w:firstLine="709"/>
                  </w:pPr>
                  <w:r w:rsidRPr="00363EEA">
                    <w:t>51</w:t>
                  </w:r>
                </w:p>
              </w:tc>
            </w:tr>
            <w:tr w:rsidR="00363EEA" w:rsidRPr="00363EEA" w14:paraId="7A2E1270" w14:textId="77777777">
              <w:tc>
                <w:tcPr>
                  <w:tcW w:w="5669" w:type="dxa"/>
                  <w:tcBorders>
                    <w:top w:val="single" w:sz="4" w:space="0" w:color="auto"/>
                    <w:left w:val="single" w:sz="4" w:space="0" w:color="auto"/>
                    <w:bottom w:val="single" w:sz="4" w:space="0" w:color="auto"/>
                    <w:right w:val="single" w:sz="4" w:space="0" w:color="auto"/>
                  </w:tcBorders>
                </w:tcPr>
                <w:p w14:paraId="395F51DE" w14:textId="77777777" w:rsidR="00363EEA" w:rsidRPr="00363EEA" w:rsidRDefault="00363EEA" w:rsidP="00363EEA">
                  <w:pPr>
                    <w:autoSpaceDE w:val="0"/>
                    <w:autoSpaceDN w:val="0"/>
                    <w:adjustRightInd w:val="0"/>
                  </w:pPr>
                  <w:r w:rsidRPr="00363EEA">
                    <w:t>Стоимость использованных строительных материалов, конструкций и иные затраты на капитальный ремонт здания включены в капитальные вложения</w:t>
                  </w:r>
                </w:p>
              </w:tc>
              <w:tc>
                <w:tcPr>
                  <w:tcW w:w="1700" w:type="dxa"/>
                  <w:tcBorders>
                    <w:top w:val="single" w:sz="4" w:space="0" w:color="auto"/>
                    <w:left w:val="single" w:sz="4" w:space="0" w:color="auto"/>
                    <w:bottom w:val="single" w:sz="4" w:space="0" w:color="auto"/>
                    <w:right w:val="single" w:sz="4" w:space="0" w:color="auto"/>
                  </w:tcBorders>
                </w:tcPr>
                <w:p w14:paraId="18D475D6" w14:textId="77777777" w:rsidR="00363EEA" w:rsidRPr="00363EEA" w:rsidRDefault="00363EEA" w:rsidP="00363EEA">
                  <w:pPr>
                    <w:autoSpaceDE w:val="0"/>
                    <w:autoSpaceDN w:val="0"/>
                    <w:adjustRightInd w:val="0"/>
                    <w:ind w:firstLine="709"/>
                  </w:pPr>
                  <w:r w:rsidRPr="00363EEA">
                    <w:t>08-ремонт</w:t>
                  </w:r>
                </w:p>
              </w:tc>
              <w:tc>
                <w:tcPr>
                  <w:tcW w:w="1700" w:type="dxa"/>
                  <w:tcBorders>
                    <w:top w:val="single" w:sz="4" w:space="0" w:color="auto"/>
                    <w:left w:val="single" w:sz="4" w:space="0" w:color="auto"/>
                    <w:bottom w:val="single" w:sz="4" w:space="0" w:color="auto"/>
                    <w:right w:val="single" w:sz="4" w:space="0" w:color="auto"/>
                  </w:tcBorders>
                </w:tcPr>
                <w:p w14:paraId="29B95175" w14:textId="77777777" w:rsidR="00363EEA" w:rsidRPr="00363EEA" w:rsidRDefault="00363EEA" w:rsidP="00363EEA">
                  <w:pPr>
                    <w:autoSpaceDE w:val="0"/>
                    <w:autoSpaceDN w:val="0"/>
                    <w:adjustRightInd w:val="0"/>
                    <w:ind w:firstLine="709"/>
                  </w:pPr>
                  <w:r w:rsidRPr="00363EEA">
                    <w:t>10</w:t>
                  </w:r>
                </w:p>
                <w:p w14:paraId="4576D09E" w14:textId="77777777" w:rsidR="00363EEA" w:rsidRPr="00363EEA" w:rsidRDefault="00363EEA" w:rsidP="00363EEA">
                  <w:pPr>
                    <w:autoSpaceDE w:val="0"/>
                    <w:autoSpaceDN w:val="0"/>
                    <w:adjustRightInd w:val="0"/>
                    <w:ind w:firstLine="709"/>
                  </w:pPr>
                  <w:r w:rsidRPr="00363EEA">
                    <w:t>и др.</w:t>
                  </w:r>
                </w:p>
              </w:tc>
            </w:tr>
            <w:tr w:rsidR="00363EEA" w:rsidRPr="00363EEA" w14:paraId="41155BEB" w14:textId="77777777">
              <w:tc>
                <w:tcPr>
                  <w:tcW w:w="9069" w:type="dxa"/>
                  <w:gridSpan w:val="3"/>
                  <w:tcBorders>
                    <w:top w:val="single" w:sz="4" w:space="0" w:color="auto"/>
                    <w:left w:val="single" w:sz="4" w:space="0" w:color="auto"/>
                    <w:bottom w:val="single" w:sz="4" w:space="0" w:color="auto"/>
                    <w:right w:val="single" w:sz="4" w:space="0" w:color="auto"/>
                  </w:tcBorders>
                </w:tcPr>
                <w:p w14:paraId="5486591C" w14:textId="77777777" w:rsidR="00363EEA" w:rsidRPr="00363EEA" w:rsidRDefault="00363EEA" w:rsidP="00363EEA">
                  <w:pPr>
                    <w:autoSpaceDE w:val="0"/>
                    <w:autoSpaceDN w:val="0"/>
                    <w:adjustRightInd w:val="0"/>
                  </w:pPr>
                  <w:r w:rsidRPr="00363EEA">
                    <w:t>1.2. Капитальный ремонт выполнен собственными силами</w:t>
                  </w:r>
                </w:p>
              </w:tc>
            </w:tr>
            <w:tr w:rsidR="00363EEA" w:rsidRPr="00363EEA" w14:paraId="4D1B87F8" w14:textId="77777777">
              <w:tc>
                <w:tcPr>
                  <w:tcW w:w="5669" w:type="dxa"/>
                  <w:tcBorders>
                    <w:top w:val="single" w:sz="4" w:space="0" w:color="auto"/>
                    <w:left w:val="single" w:sz="4" w:space="0" w:color="auto"/>
                    <w:bottom w:val="single" w:sz="4" w:space="0" w:color="auto"/>
                    <w:right w:val="single" w:sz="4" w:space="0" w:color="auto"/>
                  </w:tcBorders>
                </w:tcPr>
                <w:p w14:paraId="6B740A8E" w14:textId="77777777" w:rsidR="00363EEA" w:rsidRPr="00363EEA" w:rsidRDefault="00363EEA" w:rsidP="00363EEA">
                  <w:pPr>
                    <w:autoSpaceDE w:val="0"/>
                    <w:autoSpaceDN w:val="0"/>
                    <w:adjustRightInd w:val="0"/>
                  </w:pPr>
                  <w:r w:rsidRPr="00363EEA">
                    <w:t>Отражены капитальные вложения в сумме затрат на выполнение капитального ремонта здания</w:t>
                  </w:r>
                </w:p>
              </w:tc>
              <w:tc>
                <w:tcPr>
                  <w:tcW w:w="1700" w:type="dxa"/>
                  <w:tcBorders>
                    <w:top w:val="single" w:sz="4" w:space="0" w:color="auto"/>
                    <w:left w:val="single" w:sz="4" w:space="0" w:color="auto"/>
                    <w:bottom w:val="single" w:sz="4" w:space="0" w:color="auto"/>
                    <w:right w:val="single" w:sz="4" w:space="0" w:color="auto"/>
                  </w:tcBorders>
                </w:tcPr>
                <w:p w14:paraId="5DC5CEAA" w14:textId="77777777" w:rsidR="00363EEA" w:rsidRPr="00363EEA" w:rsidRDefault="00363EEA" w:rsidP="00363EEA">
                  <w:pPr>
                    <w:autoSpaceDE w:val="0"/>
                    <w:autoSpaceDN w:val="0"/>
                    <w:adjustRightInd w:val="0"/>
                    <w:ind w:firstLine="709"/>
                  </w:pPr>
                  <w:r w:rsidRPr="00363EEA">
                    <w:t>08-ремонт</w:t>
                  </w:r>
                </w:p>
              </w:tc>
              <w:tc>
                <w:tcPr>
                  <w:tcW w:w="1700" w:type="dxa"/>
                  <w:tcBorders>
                    <w:top w:val="single" w:sz="4" w:space="0" w:color="auto"/>
                    <w:left w:val="single" w:sz="4" w:space="0" w:color="auto"/>
                    <w:bottom w:val="single" w:sz="4" w:space="0" w:color="auto"/>
                    <w:right w:val="single" w:sz="4" w:space="0" w:color="auto"/>
                  </w:tcBorders>
                </w:tcPr>
                <w:p w14:paraId="08962AF3" w14:textId="77777777" w:rsidR="00363EEA" w:rsidRPr="00363EEA" w:rsidRDefault="00363EEA" w:rsidP="00363EEA">
                  <w:pPr>
                    <w:autoSpaceDE w:val="0"/>
                    <w:autoSpaceDN w:val="0"/>
                    <w:adjustRightInd w:val="0"/>
                    <w:ind w:firstLine="709"/>
                  </w:pPr>
                  <w:r w:rsidRPr="00363EEA">
                    <w:t>10,</w:t>
                  </w:r>
                </w:p>
                <w:p w14:paraId="03FA61EE" w14:textId="77777777" w:rsidR="00363EEA" w:rsidRPr="00363EEA" w:rsidRDefault="00363EEA" w:rsidP="00363EEA">
                  <w:pPr>
                    <w:autoSpaceDE w:val="0"/>
                    <w:autoSpaceDN w:val="0"/>
                    <w:adjustRightInd w:val="0"/>
                    <w:ind w:firstLine="709"/>
                  </w:pPr>
                  <w:r w:rsidRPr="00363EEA">
                    <w:t>70,</w:t>
                  </w:r>
                </w:p>
                <w:p w14:paraId="378B9D09" w14:textId="77777777" w:rsidR="00363EEA" w:rsidRPr="00363EEA" w:rsidRDefault="00363EEA" w:rsidP="00363EEA">
                  <w:pPr>
                    <w:autoSpaceDE w:val="0"/>
                    <w:autoSpaceDN w:val="0"/>
                    <w:adjustRightInd w:val="0"/>
                    <w:ind w:firstLine="709"/>
                  </w:pPr>
                  <w:r w:rsidRPr="00363EEA">
                    <w:t>69,</w:t>
                  </w:r>
                </w:p>
                <w:p w14:paraId="0214373E" w14:textId="77777777" w:rsidR="00363EEA" w:rsidRPr="00363EEA" w:rsidRDefault="00363EEA" w:rsidP="00363EEA">
                  <w:pPr>
                    <w:autoSpaceDE w:val="0"/>
                    <w:autoSpaceDN w:val="0"/>
                    <w:adjustRightInd w:val="0"/>
                    <w:ind w:firstLine="709"/>
                  </w:pPr>
                  <w:r w:rsidRPr="00363EEA">
                    <w:lastRenderedPageBreak/>
                    <w:t>02</w:t>
                  </w:r>
                </w:p>
                <w:p w14:paraId="5C97F840" w14:textId="77777777" w:rsidR="00363EEA" w:rsidRPr="00363EEA" w:rsidRDefault="00363EEA" w:rsidP="00363EEA">
                  <w:pPr>
                    <w:autoSpaceDE w:val="0"/>
                    <w:autoSpaceDN w:val="0"/>
                    <w:adjustRightInd w:val="0"/>
                    <w:ind w:firstLine="709"/>
                  </w:pPr>
                  <w:r w:rsidRPr="00363EEA">
                    <w:t>и др.</w:t>
                  </w:r>
                </w:p>
              </w:tc>
            </w:tr>
            <w:tr w:rsidR="00363EEA" w:rsidRPr="00363EEA" w14:paraId="7D246EDE" w14:textId="77777777">
              <w:tc>
                <w:tcPr>
                  <w:tcW w:w="9069" w:type="dxa"/>
                  <w:gridSpan w:val="3"/>
                  <w:tcBorders>
                    <w:top w:val="single" w:sz="4" w:space="0" w:color="auto"/>
                    <w:left w:val="single" w:sz="4" w:space="0" w:color="auto"/>
                    <w:bottom w:val="single" w:sz="4" w:space="0" w:color="auto"/>
                    <w:right w:val="single" w:sz="4" w:space="0" w:color="auto"/>
                  </w:tcBorders>
                </w:tcPr>
                <w:p w14:paraId="343C01F9" w14:textId="77777777" w:rsidR="00363EEA" w:rsidRPr="00363EEA" w:rsidRDefault="00363EEA" w:rsidP="00363EEA">
                  <w:pPr>
                    <w:autoSpaceDE w:val="0"/>
                    <w:autoSpaceDN w:val="0"/>
                    <w:adjustRightInd w:val="0"/>
                  </w:pPr>
                  <w:r w:rsidRPr="00363EEA">
                    <w:lastRenderedPageBreak/>
                    <w:t>На последнее число квартала</w:t>
                  </w:r>
                </w:p>
              </w:tc>
            </w:tr>
            <w:tr w:rsidR="00363EEA" w:rsidRPr="00363EEA" w14:paraId="3C46F553" w14:textId="77777777">
              <w:tc>
                <w:tcPr>
                  <w:tcW w:w="5669" w:type="dxa"/>
                  <w:tcBorders>
                    <w:top w:val="single" w:sz="4" w:space="0" w:color="auto"/>
                    <w:left w:val="single" w:sz="4" w:space="0" w:color="auto"/>
                    <w:bottom w:val="single" w:sz="4" w:space="0" w:color="auto"/>
                    <w:right w:val="single" w:sz="4" w:space="0" w:color="auto"/>
                  </w:tcBorders>
                </w:tcPr>
                <w:p w14:paraId="79BE2A70" w14:textId="77777777" w:rsidR="00363EEA" w:rsidRPr="00363EEA" w:rsidRDefault="00363EEA" w:rsidP="00363EEA">
                  <w:pPr>
                    <w:autoSpaceDE w:val="0"/>
                    <w:autoSpaceDN w:val="0"/>
                    <w:adjustRightInd w:val="0"/>
                  </w:pPr>
                  <w:r w:rsidRPr="00363EEA">
                    <w:t>Начислен НДС на стоимость выполненных собственными силами СМР</w:t>
                  </w:r>
                </w:p>
              </w:tc>
              <w:tc>
                <w:tcPr>
                  <w:tcW w:w="1700" w:type="dxa"/>
                  <w:tcBorders>
                    <w:top w:val="single" w:sz="4" w:space="0" w:color="auto"/>
                    <w:left w:val="single" w:sz="4" w:space="0" w:color="auto"/>
                    <w:bottom w:val="single" w:sz="4" w:space="0" w:color="auto"/>
                    <w:right w:val="single" w:sz="4" w:space="0" w:color="auto"/>
                  </w:tcBorders>
                </w:tcPr>
                <w:p w14:paraId="0F6F0B31" w14:textId="77777777" w:rsidR="00363EEA" w:rsidRPr="00363EEA" w:rsidRDefault="00363EEA" w:rsidP="00363EEA">
                  <w:pPr>
                    <w:autoSpaceDE w:val="0"/>
                    <w:autoSpaceDN w:val="0"/>
                    <w:adjustRightInd w:val="0"/>
                    <w:ind w:firstLine="709"/>
                  </w:pPr>
                  <w:r w:rsidRPr="00363EEA">
                    <w:t>19</w:t>
                  </w:r>
                </w:p>
              </w:tc>
              <w:tc>
                <w:tcPr>
                  <w:tcW w:w="1700" w:type="dxa"/>
                  <w:tcBorders>
                    <w:top w:val="single" w:sz="4" w:space="0" w:color="auto"/>
                    <w:left w:val="single" w:sz="4" w:space="0" w:color="auto"/>
                    <w:bottom w:val="single" w:sz="4" w:space="0" w:color="auto"/>
                    <w:right w:val="single" w:sz="4" w:space="0" w:color="auto"/>
                  </w:tcBorders>
                </w:tcPr>
                <w:p w14:paraId="320D1E0F" w14:textId="77777777" w:rsidR="00363EEA" w:rsidRPr="00363EEA" w:rsidRDefault="00363EEA" w:rsidP="00363EEA">
                  <w:pPr>
                    <w:autoSpaceDE w:val="0"/>
                    <w:autoSpaceDN w:val="0"/>
                    <w:adjustRightInd w:val="0"/>
                    <w:ind w:firstLine="709"/>
                  </w:pPr>
                  <w:r w:rsidRPr="00363EEA">
                    <w:t>68</w:t>
                  </w:r>
                </w:p>
              </w:tc>
            </w:tr>
            <w:tr w:rsidR="00363EEA" w:rsidRPr="00363EEA" w14:paraId="73B19C08" w14:textId="77777777">
              <w:tc>
                <w:tcPr>
                  <w:tcW w:w="5669" w:type="dxa"/>
                  <w:tcBorders>
                    <w:top w:val="single" w:sz="4" w:space="0" w:color="auto"/>
                    <w:left w:val="single" w:sz="4" w:space="0" w:color="auto"/>
                    <w:bottom w:val="single" w:sz="4" w:space="0" w:color="auto"/>
                    <w:right w:val="single" w:sz="4" w:space="0" w:color="auto"/>
                  </w:tcBorders>
                </w:tcPr>
                <w:p w14:paraId="093E3CC2" w14:textId="77777777" w:rsidR="00363EEA" w:rsidRPr="00363EEA" w:rsidRDefault="00363EEA" w:rsidP="00363EEA">
                  <w:pPr>
                    <w:autoSpaceDE w:val="0"/>
                    <w:autoSpaceDN w:val="0"/>
                    <w:adjustRightInd w:val="0"/>
                  </w:pPr>
                  <w:r w:rsidRPr="00363EEA">
                    <w:t>Принят к вычету НДС, начисленный на стоимость выполненных собственными силами СМР</w:t>
                  </w:r>
                </w:p>
              </w:tc>
              <w:tc>
                <w:tcPr>
                  <w:tcW w:w="1700" w:type="dxa"/>
                  <w:tcBorders>
                    <w:top w:val="single" w:sz="4" w:space="0" w:color="auto"/>
                    <w:left w:val="single" w:sz="4" w:space="0" w:color="auto"/>
                    <w:bottom w:val="single" w:sz="4" w:space="0" w:color="auto"/>
                    <w:right w:val="single" w:sz="4" w:space="0" w:color="auto"/>
                  </w:tcBorders>
                </w:tcPr>
                <w:p w14:paraId="33AD9C85" w14:textId="77777777" w:rsidR="00363EEA" w:rsidRPr="00363EEA" w:rsidRDefault="00363EEA" w:rsidP="00363EEA">
                  <w:pPr>
                    <w:autoSpaceDE w:val="0"/>
                    <w:autoSpaceDN w:val="0"/>
                    <w:adjustRightInd w:val="0"/>
                    <w:ind w:firstLine="709"/>
                  </w:pPr>
                  <w:r w:rsidRPr="00363EEA">
                    <w:t>68</w:t>
                  </w:r>
                </w:p>
              </w:tc>
              <w:tc>
                <w:tcPr>
                  <w:tcW w:w="1700" w:type="dxa"/>
                  <w:tcBorders>
                    <w:top w:val="single" w:sz="4" w:space="0" w:color="auto"/>
                    <w:left w:val="single" w:sz="4" w:space="0" w:color="auto"/>
                    <w:bottom w:val="single" w:sz="4" w:space="0" w:color="auto"/>
                    <w:right w:val="single" w:sz="4" w:space="0" w:color="auto"/>
                  </w:tcBorders>
                </w:tcPr>
                <w:p w14:paraId="265A5D14" w14:textId="77777777" w:rsidR="00363EEA" w:rsidRPr="00363EEA" w:rsidRDefault="00363EEA" w:rsidP="00363EEA">
                  <w:pPr>
                    <w:autoSpaceDE w:val="0"/>
                    <w:autoSpaceDN w:val="0"/>
                    <w:adjustRightInd w:val="0"/>
                    <w:ind w:firstLine="709"/>
                  </w:pPr>
                  <w:r w:rsidRPr="00363EEA">
                    <w:t>19</w:t>
                  </w:r>
                </w:p>
              </w:tc>
            </w:tr>
            <w:tr w:rsidR="00363EEA" w:rsidRPr="00363EEA" w14:paraId="65D84201" w14:textId="77777777">
              <w:tc>
                <w:tcPr>
                  <w:tcW w:w="9069" w:type="dxa"/>
                  <w:gridSpan w:val="3"/>
                  <w:tcBorders>
                    <w:top w:val="single" w:sz="4" w:space="0" w:color="auto"/>
                    <w:left w:val="single" w:sz="4" w:space="0" w:color="auto"/>
                    <w:bottom w:val="single" w:sz="4" w:space="0" w:color="auto"/>
                    <w:right w:val="single" w:sz="4" w:space="0" w:color="auto"/>
                  </w:tcBorders>
                </w:tcPr>
                <w:p w14:paraId="7FBBE1F4" w14:textId="77777777" w:rsidR="00363EEA" w:rsidRPr="00363EEA" w:rsidRDefault="00363EEA" w:rsidP="00363EEA">
                  <w:pPr>
                    <w:autoSpaceDE w:val="0"/>
                    <w:autoSpaceDN w:val="0"/>
                    <w:adjustRightInd w:val="0"/>
                  </w:pPr>
                  <w:r w:rsidRPr="00363EEA">
                    <w:t>2. При извлечении материальных ценностей в процессе выполнения работ</w:t>
                  </w:r>
                </w:p>
              </w:tc>
            </w:tr>
            <w:tr w:rsidR="00363EEA" w:rsidRPr="00363EEA" w14:paraId="7CA91235" w14:textId="77777777">
              <w:tc>
                <w:tcPr>
                  <w:tcW w:w="5669" w:type="dxa"/>
                  <w:tcBorders>
                    <w:top w:val="single" w:sz="4" w:space="0" w:color="auto"/>
                    <w:left w:val="single" w:sz="4" w:space="0" w:color="auto"/>
                    <w:bottom w:val="single" w:sz="4" w:space="0" w:color="auto"/>
                    <w:right w:val="single" w:sz="4" w:space="0" w:color="auto"/>
                  </w:tcBorders>
                </w:tcPr>
                <w:p w14:paraId="3468FDA6" w14:textId="77777777" w:rsidR="00363EEA" w:rsidRPr="00363EEA" w:rsidRDefault="00363EEA" w:rsidP="00363EEA">
                  <w:pPr>
                    <w:autoSpaceDE w:val="0"/>
                    <w:autoSpaceDN w:val="0"/>
                    <w:adjustRightInd w:val="0"/>
                  </w:pPr>
                  <w:r w:rsidRPr="00363EEA">
                    <w:t>Оприходованы ценности, полученные в ходе капитального ремонта здания</w:t>
                  </w:r>
                </w:p>
              </w:tc>
              <w:tc>
                <w:tcPr>
                  <w:tcW w:w="1700" w:type="dxa"/>
                  <w:tcBorders>
                    <w:top w:val="single" w:sz="4" w:space="0" w:color="auto"/>
                    <w:left w:val="single" w:sz="4" w:space="0" w:color="auto"/>
                    <w:bottom w:val="single" w:sz="4" w:space="0" w:color="auto"/>
                    <w:right w:val="single" w:sz="4" w:space="0" w:color="auto"/>
                  </w:tcBorders>
                </w:tcPr>
                <w:p w14:paraId="3AD7A89D" w14:textId="77777777" w:rsidR="00363EEA" w:rsidRPr="00363EEA" w:rsidRDefault="00363EEA" w:rsidP="00363EEA">
                  <w:pPr>
                    <w:autoSpaceDE w:val="0"/>
                    <w:autoSpaceDN w:val="0"/>
                    <w:adjustRightInd w:val="0"/>
                    <w:ind w:firstLine="709"/>
                  </w:pPr>
                  <w:r w:rsidRPr="00363EEA">
                    <w:t>10</w:t>
                  </w:r>
                </w:p>
                <w:p w14:paraId="7E6C6AAB" w14:textId="77777777" w:rsidR="00363EEA" w:rsidRPr="00363EEA" w:rsidRDefault="00363EEA" w:rsidP="00363EEA">
                  <w:pPr>
                    <w:autoSpaceDE w:val="0"/>
                    <w:autoSpaceDN w:val="0"/>
                    <w:adjustRightInd w:val="0"/>
                    <w:ind w:firstLine="709"/>
                  </w:pPr>
                  <w:r w:rsidRPr="00363EEA">
                    <w:t>(07,</w:t>
                  </w:r>
                </w:p>
                <w:p w14:paraId="204527F2" w14:textId="77777777" w:rsidR="00363EEA" w:rsidRPr="00363EEA" w:rsidRDefault="00363EEA" w:rsidP="00363EEA">
                  <w:pPr>
                    <w:autoSpaceDE w:val="0"/>
                    <w:autoSpaceDN w:val="0"/>
                    <w:adjustRightInd w:val="0"/>
                    <w:ind w:firstLine="709"/>
                  </w:pPr>
                  <w:r w:rsidRPr="00363EEA">
                    <w:t>41,</w:t>
                  </w:r>
                </w:p>
                <w:p w14:paraId="181A3247" w14:textId="77777777" w:rsidR="00363EEA" w:rsidRPr="00363EEA" w:rsidRDefault="00363EEA" w:rsidP="00363EEA">
                  <w:pPr>
                    <w:autoSpaceDE w:val="0"/>
                    <w:autoSpaceDN w:val="0"/>
                    <w:adjustRightInd w:val="0"/>
                    <w:ind w:firstLine="709"/>
                  </w:pPr>
                  <w:r w:rsidRPr="00363EEA">
                    <w:t xml:space="preserve">08) </w:t>
                  </w:r>
                  <w:r w:rsidRPr="00363EEA">
                    <w:rPr>
                      <w:vertAlign w:val="superscript"/>
                    </w:rPr>
                    <w:t>1</w:t>
                  </w:r>
                </w:p>
              </w:tc>
              <w:tc>
                <w:tcPr>
                  <w:tcW w:w="1700" w:type="dxa"/>
                  <w:tcBorders>
                    <w:top w:val="single" w:sz="4" w:space="0" w:color="auto"/>
                    <w:left w:val="single" w:sz="4" w:space="0" w:color="auto"/>
                    <w:bottom w:val="single" w:sz="4" w:space="0" w:color="auto"/>
                    <w:right w:val="single" w:sz="4" w:space="0" w:color="auto"/>
                  </w:tcBorders>
                </w:tcPr>
                <w:p w14:paraId="40078C95" w14:textId="77777777" w:rsidR="00363EEA" w:rsidRPr="00363EEA" w:rsidRDefault="00363EEA" w:rsidP="00363EEA">
                  <w:pPr>
                    <w:autoSpaceDE w:val="0"/>
                    <w:autoSpaceDN w:val="0"/>
                    <w:adjustRightInd w:val="0"/>
                    <w:ind w:firstLine="709"/>
                  </w:pPr>
                  <w:r w:rsidRPr="00363EEA">
                    <w:t>08-ремонт</w:t>
                  </w:r>
                </w:p>
              </w:tc>
            </w:tr>
            <w:tr w:rsidR="00363EEA" w:rsidRPr="00363EEA" w14:paraId="2D32F891" w14:textId="77777777">
              <w:tc>
                <w:tcPr>
                  <w:tcW w:w="9069" w:type="dxa"/>
                  <w:gridSpan w:val="3"/>
                  <w:tcBorders>
                    <w:top w:val="single" w:sz="4" w:space="0" w:color="auto"/>
                    <w:left w:val="single" w:sz="4" w:space="0" w:color="auto"/>
                    <w:bottom w:val="single" w:sz="4" w:space="0" w:color="auto"/>
                    <w:right w:val="single" w:sz="4" w:space="0" w:color="auto"/>
                  </w:tcBorders>
                </w:tcPr>
                <w:p w14:paraId="7D2C7289" w14:textId="77777777" w:rsidR="00363EEA" w:rsidRPr="00363EEA" w:rsidRDefault="00363EEA" w:rsidP="00363EEA">
                  <w:pPr>
                    <w:autoSpaceDE w:val="0"/>
                    <w:autoSpaceDN w:val="0"/>
                    <w:adjustRightInd w:val="0"/>
                  </w:pPr>
                  <w:r w:rsidRPr="00363EEA">
                    <w:t>3. На дату завершения капитального ремонта здания</w:t>
                  </w:r>
                </w:p>
              </w:tc>
            </w:tr>
            <w:tr w:rsidR="00363EEA" w:rsidRPr="00363EEA" w14:paraId="393EABA9" w14:textId="77777777">
              <w:tc>
                <w:tcPr>
                  <w:tcW w:w="5669" w:type="dxa"/>
                  <w:tcBorders>
                    <w:top w:val="single" w:sz="4" w:space="0" w:color="auto"/>
                    <w:left w:val="single" w:sz="4" w:space="0" w:color="auto"/>
                    <w:bottom w:val="single" w:sz="4" w:space="0" w:color="auto"/>
                    <w:right w:val="single" w:sz="4" w:space="0" w:color="auto"/>
                  </w:tcBorders>
                </w:tcPr>
                <w:p w14:paraId="1776A3D3" w14:textId="77777777" w:rsidR="00363EEA" w:rsidRPr="00363EEA" w:rsidRDefault="00363EEA" w:rsidP="00363EEA">
                  <w:pPr>
                    <w:autoSpaceDE w:val="0"/>
                    <w:autoSpaceDN w:val="0"/>
                    <w:adjustRightInd w:val="0"/>
                  </w:pPr>
                  <w:r w:rsidRPr="00363EEA">
                    <w:t>Затраты на капитальный ремонт здания учтены в качестве самостоятельного объекта (включены в его первоначальную стоимость)</w:t>
                  </w:r>
                </w:p>
              </w:tc>
              <w:tc>
                <w:tcPr>
                  <w:tcW w:w="1700" w:type="dxa"/>
                  <w:tcBorders>
                    <w:top w:val="single" w:sz="4" w:space="0" w:color="auto"/>
                    <w:left w:val="single" w:sz="4" w:space="0" w:color="auto"/>
                    <w:bottom w:val="single" w:sz="4" w:space="0" w:color="auto"/>
                    <w:right w:val="single" w:sz="4" w:space="0" w:color="auto"/>
                  </w:tcBorders>
                </w:tcPr>
                <w:p w14:paraId="3D77A4A1" w14:textId="77777777" w:rsidR="00363EEA" w:rsidRPr="00363EEA" w:rsidRDefault="00363EEA" w:rsidP="00363EEA">
                  <w:pPr>
                    <w:autoSpaceDE w:val="0"/>
                    <w:autoSpaceDN w:val="0"/>
                    <w:adjustRightInd w:val="0"/>
                    <w:ind w:firstLine="709"/>
                  </w:pPr>
                  <w:r w:rsidRPr="00363EEA">
                    <w:t>01</w:t>
                  </w:r>
                </w:p>
                <w:p w14:paraId="31F37933" w14:textId="77777777" w:rsidR="00363EEA" w:rsidRPr="00363EEA" w:rsidRDefault="00363EEA" w:rsidP="00363EEA">
                  <w:pPr>
                    <w:autoSpaceDE w:val="0"/>
                    <w:autoSpaceDN w:val="0"/>
                    <w:adjustRightInd w:val="0"/>
                    <w:ind w:firstLine="709"/>
                  </w:pPr>
                  <w:r w:rsidRPr="00363EEA">
                    <w:t>(03)</w:t>
                  </w:r>
                </w:p>
              </w:tc>
              <w:tc>
                <w:tcPr>
                  <w:tcW w:w="1700" w:type="dxa"/>
                  <w:tcBorders>
                    <w:top w:val="single" w:sz="4" w:space="0" w:color="auto"/>
                    <w:left w:val="single" w:sz="4" w:space="0" w:color="auto"/>
                    <w:bottom w:val="single" w:sz="4" w:space="0" w:color="auto"/>
                    <w:right w:val="single" w:sz="4" w:space="0" w:color="auto"/>
                  </w:tcBorders>
                </w:tcPr>
                <w:p w14:paraId="647D62A8" w14:textId="77777777" w:rsidR="00363EEA" w:rsidRPr="00363EEA" w:rsidRDefault="00363EEA" w:rsidP="00363EEA">
                  <w:pPr>
                    <w:autoSpaceDE w:val="0"/>
                    <w:autoSpaceDN w:val="0"/>
                    <w:adjustRightInd w:val="0"/>
                    <w:ind w:firstLine="709"/>
                  </w:pPr>
                  <w:r w:rsidRPr="00363EEA">
                    <w:t>08-ремонт</w:t>
                  </w:r>
                </w:p>
              </w:tc>
            </w:tr>
          </w:tbl>
          <w:p w14:paraId="344C4A10" w14:textId="77777777" w:rsidR="00363EEA" w:rsidRPr="00363EEA" w:rsidRDefault="00363EEA" w:rsidP="00363EEA">
            <w:pPr>
              <w:autoSpaceDE w:val="0"/>
              <w:autoSpaceDN w:val="0"/>
              <w:adjustRightInd w:val="0"/>
              <w:ind w:firstLine="709"/>
            </w:pPr>
          </w:p>
          <w:tbl>
            <w:tblPr>
              <w:tblW w:w="5000" w:type="pct"/>
              <w:tblLayout w:type="fixed"/>
              <w:tblCellMar>
                <w:left w:w="0" w:type="dxa"/>
                <w:right w:w="0" w:type="dxa"/>
              </w:tblCellMar>
              <w:tblLook w:val="0000" w:firstRow="0" w:lastRow="0" w:firstColumn="0" w:lastColumn="0" w:noHBand="0" w:noVBand="0"/>
            </w:tblPr>
            <w:tblGrid>
              <w:gridCol w:w="180"/>
              <w:gridCol w:w="195"/>
              <w:gridCol w:w="9193"/>
              <w:gridCol w:w="180"/>
            </w:tblGrid>
            <w:tr w:rsidR="00363EEA" w:rsidRPr="00363EEA" w14:paraId="292D0444" w14:textId="77777777" w:rsidTr="00363EEA">
              <w:trPr>
                <w:trHeight w:val="1453"/>
              </w:trPr>
              <w:tc>
                <w:tcPr>
                  <w:tcW w:w="180" w:type="dxa"/>
                  <w:tcBorders>
                    <w:top w:val="nil"/>
                    <w:left w:val="nil"/>
                    <w:bottom w:val="nil"/>
                    <w:right w:val="nil"/>
                  </w:tcBorders>
                  <w:tcMar>
                    <w:top w:w="0" w:type="dxa"/>
                    <w:left w:w="0" w:type="dxa"/>
                    <w:bottom w:w="0" w:type="dxa"/>
                    <w:right w:w="0" w:type="dxa"/>
                  </w:tcMar>
                </w:tcPr>
                <w:p w14:paraId="6DC20F37" w14:textId="77777777" w:rsidR="00363EEA" w:rsidRPr="00363EEA" w:rsidRDefault="00363EEA" w:rsidP="00363EEA">
                  <w:pPr>
                    <w:autoSpaceDE w:val="0"/>
                    <w:autoSpaceDN w:val="0"/>
                    <w:adjustRightInd w:val="0"/>
                    <w:ind w:firstLine="709"/>
                  </w:pPr>
                </w:p>
              </w:tc>
              <w:tc>
                <w:tcPr>
                  <w:tcW w:w="195" w:type="dxa"/>
                  <w:tcBorders>
                    <w:top w:val="nil"/>
                    <w:left w:val="nil"/>
                    <w:bottom w:val="nil"/>
                    <w:right w:val="nil"/>
                  </w:tcBorders>
                  <w:tcMar>
                    <w:top w:w="180" w:type="dxa"/>
                    <w:left w:w="0" w:type="dxa"/>
                    <w:bottom w:w="180" w:type="dxa"/>
                    <w:right w:w="0" w:type="dxa"/>
                  </w:tcMar>
                </w:tcPr>
                <w:p w14:paraId="48CEB527" w14:textId="429DFE82" w:rsidR="00363EEA" w:rsidRPr="00363EEA" w:rsidRDefault="00363EEA" w:rsidP="00363EEA">
                  <w:pPr>
                    <w:autoSpaceDE w:val="0"/>
                    <w:autoSpaceDN w:val="0"/>
                    <w:adjustRightInd w:val="0"/>
                    <w:ind w:firstLine="709"/>
                  </w:pPr>
                  <w:r w:rsidRPr="00363EEA">
                    <w:rPr>
                      <w:noProof/>
                    </w:rPr>
                    <w:drawing>
                      <wp:inline distT="0" distB="0" distL="0" distR="0" wp14:anchorId="038E541F" wp14:editId="2496A754">
                        <wp:extent cx="12700" cy="127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9193" w:type="dxa"/>
                  <w:tcBorders>
                    <w:top w:val="nil"/>
                    <w:left w:val="nil"/>
                    <w:bottom w:val="nil"/>
                    <w:right w:val="nil"/>
                  </w:tcBorders>
                  <w:tcMar>
                    <w:top w:w="180" w:type="dxa"/>
                    <w:left w:w="0" w:type="dxa"/>
                    <w:bottom w:w="180" w:type="dxa"/>
                    <w:right w:w="0" w:type="dxa"/>
                  </w:tcMar>
                </w:tcPr>
                <w:p w14:paraId="3D0882E4" w14:textId="77777777" w:rsidR="00363EEA" w:rsidRPr="00363EEA" w:rsidRDefault="00363EEA" w:rsidP="00363EEA">
                  <w:pPr>
                    <w:autoSpaceDE w:val="0"/>
                    <w:autoSpaceDN w:val="0"/>
                    <w:adjustRightInd w:val="0"/>
                    <w:ind w:firstLine="709"/>
                  </w:pPr>
                  <w:bookmarkStart w:id="29" w:name="Par224"/>
                  <w:bookmarkEnd w:id="29"/>
                  <w:r w:rsidRPr="00363EEA">
                    <w:rPr>
                      <w:vertAlign w:val="superscript"/>
                    </w:rPr>
                    <w:t>1</w:t>
                  </w:r>
                  <w:r w:rsidRPr="00363EEA">
                    <w:t xml:space="preserve"> Корреспондирующий счет выбирайте в зависимости от намерений по дальнейшему использованию ценностей (продать, направить на нужды производства или для создания, восстановления, улучшения других объектов ОС) с учетом положений вашей учетной политики.</w:t>
                  </w:r>
                </w:p>
              </w:tc>
              <w:tc>
                <w:tcPr>
                  <w:tcW w:w="180" w:type="dxa"/>
                  <w:tcBorders>
                    <w:top w:val="nil"/>
                    <w:left w:val="nil"/>
                    <w:bottom w:val="nil"/>
                    <w:right w:val="nil"/>
                  </w:tcBorders>
                  <w:tcMar>
                    <w:top w:w="0" w:type="dxa"/>
                    <w:left w:w="0" w:type="dxa"/>
                    <w:bottom w:w="0" w:type="dxa"/>
                    <w:right w:w="0" w:type="dxa"/>
                  </w:tcMar>
                </w:tcPr>
                <w:p w14:paraId="0A9249FC" w14:textId="77777777" w:rsidR="00363EEA" w:rsidRPr="00363EEA" w:rsidRDefault="00363EEA" w:rsidP="00363EEA">
                  <w:pPr>
                    <w:autoSpaceDE w:val="0"/>
                    <w:autoSpaceDN w:val="0"/>
                    <w:adjustRightInd w:val="0"/>
                    <w:ind w:firstLine="709"/>
                  </w:pPr>
                </w:p>
              </w:tc>
            </w:tr>
          </w:tbl>
          <w:p w14:paraId="17FDF1D5" w14:textId="77777777" w:rsidR="00363EEA" w:rsidRPr="00363EEA" w:rsidRDefault="00363EEA" w:rsidP="00363EEA">
            <w:pPr>
              <w:autoSpaceDE w:val="0"/>
              <w:autoSpaceDN w:val="0"/>
              <w:adjustRightInd w:val="0"/>
              <w:ind w:firstLine="709"/>
            </w:pPr>
          </w:p>
        </w:tc>
      </w:tr>
    </w:tbl>
    <w:p w14:paraId="3C3CEA2D" w14:textId="77777777" w:rsidR="00363EEA" w:rsidRPr="00363EEA" w:rsidRDefault="00363EEA" w:rsidP="00363EEA">
      <w:pPr>
        <w:autoSpaceDE w:val="0"/>
        <w:autoSpaceDN w:val="0"/>
        <w:adjustRightInd w:val="0"/>
        <w:ind w:firstLine="709"/>
      </w:pPr>
    </w:p>
    <w:p w14:paraId="07F09A7D" w14:textId="77777777" w:rsidR="00363EEA" w:rsidRPr="00363EEA" w:rsidRDefault="00363EEA" w:rsidP="00363EEA">
      <w:pPr>
        <w:autoSpaceDE w:val="0"/>
        <w:autoSpaceDN w:val="0"/>
        <w:adjustRightInd w:val="0"/>
        <w:ind w:firstLine="709"/>
        <w:rPr>
          <w:b/>
          <w:bCs/>
        </w:rPr>
      </w:pPr>
      <w:bookmarkStart w:id="30" w:name="Par229"/>
      <w:bookmarkEnd w:id="30"/>
      <w:r w:rsidRPr="00363EEA">
        <w:rPr>
          <w:b/>
          <w:bCs/>
        </w:rPr>
        <w:t>2.2. Как затраты на текущий ремонт основных средств отразить в бухгалтерском учете</w:t>
      </w:r>
    </w:p>
    <w:p w14:paraId="34637498" w14:textId="77777777" w:rsidR="00363EEA" w:rsidRPr="00363EEA" w:rsidRDefault="00363EEA" w:rsidP="00363EEA">
      <w:pPr>
        <w:autoSpaceDE w:val="0"/>
        <w:autoSpaceDN w:val="0"/>
        <w:adjustRightInd w:val="0"/>
        <w:ind w:firstLine="709"/>
      </w:pPr>
      <w:r w:rsidRPr="00363EEA">
        <w:lastRenderedPageBreak/>
        <w:t>Под текущим ремонтом основных средств обычно понимают плановый ремонт, при котором:</w:t>
      </w:r>
    </w:p>
    <w:p w14:paraId="667CB41F" w14:textId="77777777" w:rsidR="00363EEA" w:rsidRPr="00363EEA" w:rsidRDefault="00363EEA" w:rsidP="00715D46">
      <w:pPr>
        <w:numPr>
          <w:ilvl w:val="0"/>
          <w:numId w:val="8"/>
        </w:numPr>
        <w:tabs>
          <w:tab w:val="left" w:pos="540"/>
        </w:tabs>
        <w:autoSpaceDE w:val="0"/>
        <w:autoSpaceDN w:val="0"/>
        <w:adjustRightInd w:val="0"/>
      </w:pPr>
      <w:r w:rsidRPr="00363EEA">
        <w:t xml:space="preserve">работоспособность объекта восстанавливают заменой отдельных легкодоступных частей - для технических объектов, таких, например, как транспортные средства и оборудование (п. 2.3.9 ГОСТ </w:t>
      </w:r>
      <w:proofErr w:type="gramStart"/>
      <w:r w:rsidRPr="00363EEA">
        <w:t>18322-2016</w:t>
      </w:r>
      <w:proofErr w:type="gramEnd"/>
      <w:r w:rsidRPr="00363EEA">
        <w:t xml:space="preserve"> "Межгосударственный стандарт. Система технического обслуживания и ремонта техники. Термины и определения");</w:t>
      </w:r>
    </w:p>
    <w:p w14:paraId="5916FF59" w14:textId="77777777" w:rsidR="00363EEA" w:rsidRPr="00363EEA" w:rsidRDefault="00363EEA" w:rsidP="00715D46">
      <w:pPr>
        <w:numPr>
          <w:ilvl w:val="0"/>
          <w:numId w:val="8"/>
        </w:numPr>
        <w:tabs>
          <w:tab w:val="left" w:pos="540"/>
        </w:tabs>
        <w:autoSpaceDE w:val="0"/>
        <w:autoSpaceDN w:val="0"/>
        <w:adjustRightInd w:val="0"/>
      </w:pPr>
      <w:r w:rsidRPr="00363EEA">
        <w:t xml:space="preserve">устраняют мелкие неисправности, выявляемые в ходе повседневной эксплуатации ОС без вывода объекта из эксплуатации, проводят работы по систематическому и своевременному предохранению основных средств от преждевременного износа - для объектов капитального строительства (например, зданий, помещений, сооружений). При этом технические характеристики объекта остаются неизменными (ч. 8 ст. 55.24 </w:t>
      </w:r>
      <w:proofErr w:type="spellStart"/>
      <w:r w:rsidRPr="00363EEA">
        <w:t>ГрК</w:t>
      </w:r>
      <w:proofErr w:type="spellEnd"/>
      <w:r w:rsidRPr="00363EEA">
        <w:t xml:space="preserve"> РФ, Письмо Минстроя России от 27.02.2018 N 7026-АС/08).</w:t>
      </w:r>
    </w:p>
    <w:p w14:paraId="624EDD5C" w14:textId="77777777" w:rsidR="00363EEA" w:rsidRPr="00363EEA" w:rsidRDefault="00363EEA" w:rsidP="00363EEA">
      <w:pPr>
        <w:autoSpaceDE w:val="0"/>
        <w:autoSpaceDN w:val="0"/>
        <w:adjustRightInd w:val="0"/>
        <w:ind w:firstLine="709"/>
      </w:pPr>
      <w:r w:rsidRPr="00363EEA">
        <w:t xml:space="preserve">Периодичность проведения текущих ремонтов и объемы выполняемых работ определите в соответствии с технической документацией, нормативно установленными требованиями или самостоятельно в рамках разработки системы планово-предупредительных ремонтов на основе существующих рекомендаций (п. 2.3.6 ГОСТ </w:t>
      </w:r>
      <w:proofErr w:type="gramStart"/>
      <w:r w:rsidRPr="00363EEA">
        <w:t>18322-2016</w:t>
      </w:r>
      <w:proofErr w:type="gramEnd"/>
      <w:r w:rsidRPr="00363EEA">
        <w:t xml:space="preserve"> "Межгосударственный стандарт. Система технического обслуживания и ремонта техники. Термины и определения", Письма Минстроя России от 27.02.2018 N 7026-АС/08, Минфина России от 14.01.2004 N 16-00-14/10).</w:t>
      </w:r>
    </w:p>
    <w:p w14:paraId="068EFF12" w14:textId="77777777" w:rsidR="00363EEA" w:rsidRPr="00363EEA" w:rsidRDefault="00363EEA" w:rsidP="00363EEA">
      <w:pPr>
        <w:autoSpaceDE w:val="0"/>
        <w:autoSpaceDN w:val="0"/>
        <w:adjustRightInd w:val="0"/>
        <w:ind w:firstLine="709"/>
      </w:pPr>
      <w:r w:rsidRPr="00363EEA">
        <w:t>Как правило, периодичность проведения текущего ремонта составляет до одного года, хотя в некоторых случаях может быть установлена иная периодичность. Но в любом случае, когда речь идет о текущем ремонте, сумма затрат представляет собой несущественную для организации величину.</w:t>
      </w:r>
    </w:p>
    <w:p w14:paraId="36DC178D" w14:textId="77777777" w:rsidR="00363EEA" w:rsidRPr="00363EEA" w:rsidRDefault="00363EEA" w:rsidP="00363EEA">
      <w:pPr>
        <w:autoSpaceDE w:val="0"/>
        <w:autoSpaceDN w:val="0"/>
        <w:adjustRightInd w:val="0"/>
        <w:ind w:firstLine="709"/>
      </w:pPr>
      <w:r w:rsidRPr="00363EEA">
        <w:t>Поэтому фактические затраты на текущие ремонты ОС капитальными вложениями обычно не признают, а включают (</w:t>
      </w:r>
      <w:proofErr w:type="spellStart"/>
      <w:r w:rsidRPr="00363EEA">
        <w:t>пп</w:t>
      </w:r>
      <w:proofErr w:type="spellEnd"/>
      <w:r w:rsidRPr="00363EEA">
        <w:t>. "б" п. 16 ФСБУ 26/2020, Информационное сообщение Минфина России от 03.11.2020 N ИС-учет-28):</w:t>
      </w:r>
    </w:p>
    <w:p w14:paraId="34805709" w14:textId="77777777" w:rsidR="00363EEA" w:rsidRPr="00363EEA" w:rsidRDefault="00363EEA" w:rsidP="00715D46">
      <w:pPr>
        <w:numPr>
          <w:ilvl w:val="0"/>
          <w:numId w:val="9"/>
        </w:numPr>
        <w:tabs>
          <w:tab w:val="left" w:pos="540"/>
        </w:tabs>
        <w:autoSpaceDE w:val="0"/>
        <w:autoSpaceDN w:val="0"/>
        <w:adjustRightInd w:val="0"/>
      </w:pPr>
      <w:r w:rsidRPr="00363EEA">
        <w:t>в себестоимость продукции (работ, услуг), если ремонтируемые основные средства используют в производстве продукции, при выполнении работ или оказании услуг (</w:t>
      </w:r>
      <w:proofErr w:type="spellStart"/>
      <w:r w:rsidRPr="00363EEA">
        <w:t>пп</w:t>
      </w:r>
      <w:proofErr w:type="spellEnd"/>
      <w:r w:rsidRPr="00363EEA">
        <w:t>. "д" п. 23 ФСБУ 5/2019 "Запасы", п. 7 ПБУ 10/99 "Расходы организации");</w:t>
      </w:r>
    </w:p>
    <w:p w14:paraId="3A97D3CE" w14:textId="77777777" w:rsidR="00363EEA" w:rsidRPr="00363EEA" w:rsidRDefault="00363EEA" w:rsidP="00715D46">
      <w:pPr>
        <w:numPr>
          <w:ilvl w:val="0"/>
          <w:numId w:val="9"/>
        </w:numPr>
        <w:tabs>
          <w:tab w:val="left" w:pos="540"/>
        </w:tabs>
        <w:autoSpaceDE w:val="0"/>
        <w:autoSpaceDN w:val="0"/>
        <w:adjustRightInd w:val="0"/>
      </w:pPr>
      <w:r w:rsidRPr="00363EEA">
        <w:t>затраты на капитальные вложения, если ремонтируемые ОС задействованы в создании, капитальном ремонте или улучшении других объектов ОС (</w:t>
      </w:r>
      <w:proofErr w:type="spellStart"/>
      <w:r w:rsidRPr="00363EEA">
        <w:t>пп</w:t>
      </w:r>
      <w:proofErr w:type="spellEnd"/>
      <w:r w:rsidRPr="00363EEA">
        <w:t>. "г" п. 10 ФСБУ 26/2020);</w:t>
      </w:r>
    </w:p>
    <w:p w14:paraId="6DA55003" w14:textId="77777777" w:rsidR="00363EEA" w:rsidRPr="00363EEA" w:rsidRDefault="00363EEA" w:rsidP="00715D46">
      <w:pPr>
        <w:numPr>
          <w:ilvl w:val="0"/>
          <w:numId w:val="9"/>
        </w:numPr>
        <w:tabs>
          <w:tab w:val="left" w:pos="540"/>
        </w:tabs>
        <w:autoSpaceDE w:val="0"/>
        <w:autoSpaceDN w:val="0"/>
        <w:adjustRightInd w:val="0"/>
      </w:pPr>
      <w:r w:rsidRPr="00363EEA">
        <w:t>управленческие или коммерческие расходы, если ремонтируемые ОС не заняты в производстве (создании) активов, но участвуют в обычных видах деятельности организации (п. п. 5, 7 ПБУ 10/99);</w:t>
      </w:r>
    </w:p>
    <w:p w14:paraId="79FB7C8C" w14:textId="77777777" w:rsidR="00363EEA" w:rsidRPr="00363EEA" w:rsidRDefault="00363EEA" w:rsidP="00715D46">
      <w:pPr>
        <w:numPr>
          <w:ilvl w:val="0"/>
          <w:numId w:val="9"/>
        </w:numPr>
        <w:tabs>
          <w:tab w:val="left" w:pos="540"/>
        </w:tabs>
        <w:autoSpaceDE w:val="0"/>
        <w:autoSpaceDN w:val="0"/>
        <w:adjustRightInd w:val="0"/>
      </w:pPr>
      <w:r w:rsidRPr="00363EEA">
        <w:t>прочие расходы - в ином случае. Например, к прочим расходам относят затраты на текущий ремонт, если временно не используемый в деятельности организации объект передан в аренду (п. 11 ПБУ 10/99).</w:t>
      </w:r>
    </w:p>
    <w:p w14:paraId="3FE5F1A2" w14:textId="77777777" w:rsidR="00363EEA" w:rsidRPr="00363EEA" w:rsidRDefault="00363EEA" w:rsidP="00363EEA">
      <w:pPr>
        <w:autoSpaceDE w:val="0"/>
        <w:autoSpaceDN w:val="0"/>
        <w:adjustRightInd w:val="0"/>
        <w:ind w:firstLine="709"/>
      </w:pPr>
      <w:r w:rsidRPr="00363EEA">
        <w:t>Материальные ценности, которые вы приобретаете для текущего ремонта ОС, учитывайте как запасы, так как срок их использования не превышает 12 месяцев (п. 3 ФСБУ 5/2019).</w:t>
      </w:r>
    </w:p>
    <w:p w14:paraId="7373A78B" w14:textId="77777777" w:rsidR="00363EEA" w:rsidRPr="00363EEA" w:rsidRDefault="00363EEA" w:rsidP="00363EEA">
      <w:pPr>
        <w:autoSpaceDE w:val="0"/>
        <w:autoSpaceDN w:val="0"/>
        <w:adjustRightInd w:val="0"/>
        <w:ind w:firstLine="709"/>
      </w:pPr>
      <w:r w:rsidRPr="00363EEA">
        <w:t>Если в ходе текущего ремонта вы получили материальные ценности (запчасти, металлолом и др.), которые собираетесь продать или использовать иным способом, вычтите из сумм фактических затрат на ремонт расчетную стоимость этих ценностей. Расчетную стоимость определите самостоятельно, например, исходя из справедливой стоимости ценностей, чистой стоимости продажи и др.</w:t>
      </w:r>
    </w:p>
    <w:p w14:paraId="36EF7B94" w14:textId="77777777" w:rsidR="00363EEA" w:rsidRPr="00363EEA" w:rsidRDefault="00363EEA" w:rsidP="00363EEA">
      <w:pPr>
        <w:autoSpaceDE w:val="0"/>
        <w:autoSpaceDN w:val="0"/>
        <w:adjustRightInd w:val="0"/>
        <w:ind w:firstLine="709"/>
      </w:pPr>
      <w:r w:rsidRPr="00363EEA">
        <w:t>Извлеченные материальные ценности учитывайте в зависимости от целей дальнейшего использования.</w:t>
      </w:r>
    </w:p>
    <w:p w14:paraId="1C64AED1" w14:textId="77777777" w:rsidR="00363EEA" w:rsidRPr="00363EEA" w:rsidRDefault="00363EEA" w:rsidP="00363EEA">
      <w:pPr>
        <w:autoSpaceDE w:val="0"/>
        <w:autoSpaceDN w:val="0"/>
        <w:adjustRightInd w:val="0"/>
        <w:ind w:firstLine="709"/>
      </w:pPr>
      <w:r w:rsidRPr="00363EEA">
        <w:t>Основные бухгалтерские проводки в связи с текущим ремонтом ОС такие:</w:t>
      </w:r>
    </w:p>
    <w:p w14:paraId="5D93376E" w14:textId="77777777" w:rsidR="00363EEA" w:rsidRPr="00363EEA" w:rsidRDefault="00363EEA" w:rsidP="00363EEA">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363EEA" w:rsidRPr="00363EEA" w14:paraId="2B81A83C" w14:textId="77777777" w:rsidTr="00363EEA">
        <w:trPr>
          <w:trHeight w:val="289"/>
        </w:trPr>
        <w:tc>
          <w:tcPr>
            <w:tcW w:w="5669" w:type="dxa"/>
            <w:tcBorders>
              <w:top w:val="single" w:sz="4" w:space="0" w:color="auto"/>
              <w:left w:val="single" w:sz="4" w:space="0" w:color="auto"/>
              <w:bottom w:val="single" w:sz="4" w:space="0" w:color="auto"/>
              <w:right w:val="single" w:sz="4" w:space="0" w:color="auto"/>
            </w:tcBorders>
          </w:tcPr>
          <w:p w14:paraId="73C256F1" w14:textId="77777777" w:rsidR="00363EEA" w:rsidRPr="00363EEA" w:rsidRDefault="00363EEA" w:rsidP="00363EEA">
            <w:pPr>
              <w:autoSpaceDE w:val="0"/>
              <w:autoSpaceDN w:val="0"/>
              <w:adjustRightInd w:val="0"/>
            </w:pPr>
            <w:r w:rsidRPr="00363EEA">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018E4F8B" w14:textId="77777777" w:rsidR="00363EEA" w:rsidRPr="00363EEA" w:rsidRDefault="00363EEA" w:rsidP="00363EEA">
            <w:pPr>
              <w:autoSpaceDE w:val="0"/>
              <w:autoSpaceDN w:val="0"/>
              <w:adjustRightInd w:val="0"/>
            </w:pPr>
            <w:r w:rsidRPr="00363EEA">
              <w:t>Дебет</w:t>
            </w:r>
          </w:p>
        </w:tc>
        <w:tc>
          <w:tcPr>
            <w:tcW w:w="1700" w:type="dxa"/>
            <w:tcBorders>
              <w:top w:val="single" w:sz="4" w:space="0" w:color="auto"/>
              <w:left w:val="single" w:sz="4" w:space="0" w:color="auto"/>
              <w:bottom w:val="single" w:sz="4" w:space="0" w:color="auto"/>
              <w:right w:val="single" w:sz="4" w:space="0" w:color="auto"/>
            </w:tcBorders>
          </w:tcPr>
          <w:p w14:paraId="4B8E41DD" w14:textId="77777777" w:rsidR="00363EEA" w:rsidRPr="00363EEA" w:rsidRDefault="00363EEA" w:rsidP="00363EEA">
            <w:pPr>
              <w:autoSpaceDE w:val="0"/>
              <w:autoSpaceDN w:val="0"/>
              <w:adjustRightInd w:val="0"/>
            </w:pPr>
            <w:r w:rsidRPr="00363EEA">
              <w:t>Кредит</w:t>
            </w:r>
          </w:p>
        </w:tc>
      </w:tr>
      <w:tr w:rsidR="00363EEA" w:rsidRPr="00363EEA" w14:paraId="6AA3A73C" w14:textId="77777777">
        <w:tc>
          <w:tcPr>
            <w:tcW w:w="5669" w:type="dxa"/>
            <w:tcBorders>
              <w:top w:val="single" w:sz="4" w:space="0" w:color="auto"/>
              <w:left w:val="single" w:sz="4" w:space="0" w:color="auto"/>
              <w:bottom w:val="single" w:sz="4" w:space="0" w:color="auto"/>
              <w:right w:val="single" w:sz="4" w:space="0" w:color="auto"/>
            </w:tcBorders>
          </w:tcPr>
          <w:p w14:paraId="281FC8C9" w14:textId="77777777" w:rsidR="00363EEA" w:rsidRPr="00363EEA" w:rsidRDefault="00363EEA" w:rsidP="00363EEA">
            <w:pPr>
              <w:autoSpaceDE w:val="0"/>
              <w:autoSpaceDN w:val="0"/>
              <w:adjustRightInd w:val="0"/>
            </w:pPr>
            <w:r w:rsidRPr="00363EEA">
              <w:t>Признаны затраты на текущий ремонт ОС</w:t>
            </w:r>
          </w:p>
        </w:tc>
        <w:tc>
          <w:tcPr>
            <w:tcW w:w="1700" w:type="dxa"/>
            <w:tcBorders>
              <w:top w:val="single" w:sz="4" w:space="0" w:color="auto"/>
              <w:left w:val="single" w:sz="4" w:space="0" w:color="auto"/>
              <w:bottom w:val="single" w:sz="4" w:space="0" w:color="auto"/>
              <w:right w:val="single" w:sz="4" w:space="0" w:color="auto"/>
            </w:tcBorders>
          </w:tcPr>
          <w:p w14:paraId="66668954" w14:textId="77777777" w:rsidR="00363EEA" w:rsidRPr="00363EEA" w:rsidRDefault="00363EEA" w:rsidP="00363EEA">
            <w:pPr>
              <w:autoSpaceDE w:val="0"/>
              <w:autoSpaceDN w:val="0"/>
              <w:adjustRightInd w:val="0"/>
            </w:pPr>
            <w:r w:rsidRPr="00363EEA">
              <w:t>20</w:t>
            </w:r>
          </w:p>
          <w:p w14:paraId="06AF5235" w14:textId="77777777" w:rsidR="00363EEA" w:rsidRPr="00363EEA" w:rsidRDefault="00363EEA" w:rsidP="00363EEA">
            <w:pPr>
              <w:autoSpaceDE w:val="0"/>
              <w:autoSpaceDN w:val="0"/>
              <w:adjustRightInd w:val="0"/>
            </w:pPr>
            <w:r w:rsidRPr="00363EEA">
              <w:t>(26,</w:t>
            </w:r>
          </w:p>
          <w:p w14:paraId="0EF163F1" w14:textId="77777777" w:rsidR="00363EEA" w:rsidRPr="00363EEA" w:rsidRDefault="00363EEA" w:rsidP="00363EEA">
            <w:pPr>
              <w:autoSpaceDE w:val="0"/>
              <w:autoSpaceDN w:val="0"/>
              <w:adjustRightInd w:val="0"/>
            </w:pPr>
            <w:r w:rsidRPr="00363EEA">
              <w:t>44,</w:t>
            </w:r>
          </w:p>
          <w:p w14:paraId="5D93E03A" w14:textId="77777777" w:rsidR="00363EEA" w:rsidRPr="00363EEA" w:rsidRDefault="00363EEA" w:rsidP="00363EEA">
            <w:pPr>
              <w:autoSpaceDE w:val="0"/>
              <w:autoSpaceDN w:val="0"/>
              <w:adjustRightInd w:val="0"/>
            </w:pPr>
            <w:r w:rsidRPr="00363EEA">
              <w:t>08</w:t>
            </w:r>
          </w:p>
          <w:p w14:paraId="0D0DFC72" w14:textId="77777777" w:rsidR="00363EEA" w:rsidRPr="00363EEA" w:rsidRDefault="00363EEA" w:rsidP="00363EEA">
            <w:pPr>
              <w:autoSpaceDE w:val="0"/>
              <w:autoSpaceDN w:val="0"/>
              <w:adjustRightInd w:val="0"/>
            </w:pPr>
            <w:r w:rsidRPr="00363EEA">
              <w:t>и др.)</w:t>
            </w:r>
          </w:p>
        </w:tc>
        <w:tc>
          <w:tcPr>
            <w:tcW w:w="1700" w:type="dxa"/>
            <w:tcBorders>
              <w:top w:val="single" w:sz="4" w:space="0" w:color="auto"/>
              <w:left w:val="single" w:sz="4" w:space="0" w:color="auto"/>
              <w:bottom w:val="single" w:sz="4" w:space="0" w:color="auto"/>
              <w:right w:val="single" w:sz="4" w:space="0" w:color="auto"/>
            </w:tcBorders>
          </w:tcPr>
          <w:p w14:paraId="6C9A600D" w14:textId="77777777" w:rsidR="00363EEA" w:rsidRPr="00363EEA" w:rsidRDefault="00363EEA" w:rsidP="00363EEA">
            <w:pPr>
              <w:autoSpaceDE w:val="0"/>
              <w:autoSpaceDN w:val="0"/>
              <w:adjustRightInd w:val="0"/>
            </w:pPr>
            <w:r w:rsidRPr="00363EEA">
              <w:t>60</w:t>
            </w:r>
          </w:p>
          <w:p w14:paraId="7963CD3A" w14:textId="77777777" w:rsidR="00363EEA" w:rsidRPr="00363EEA" w:rsidRDefault="00363EEA" w:rsidP="00363EEA">
            <w:pPr>
              <w:autoSpaceDE w:val="0"/>
              <w:autoSpaceDN w:val="0"/>
              <w:adjustRightInd w:val="0"/>
            </w:pPr>
            <w:r w:rsidRPr="00363EEA">
              <w:t>(10,</w:t>
            </w:r>
          </w:p>
          <w:p w14:paraId="04C529AD" w14:textId="77777777" w:rsidR="00363EEA" w:rsidRPr="00363EEA" w:rsidRDefault="00363EEA" w:rsidP="00363EEA">
            <w:pPr>
              <w:autoSpaceDE w:val="0"/>
              <w:autoSpaceDN w:val="0"/>
              <w:adjustRightInd w:val="0"/>
            </w:pPr>
            <w:r w:rsidRPr="00363EEA">
              <w:t>70,</w:t>
            </w:r>
          </w:p>
          <w:p w14:paraId="1ADC9237" w14:textId="77777777" w:rsidR="00363EEA" w:rsidRPr="00363EEA" w:rsidRDefault="00363EEA" w:rsidP="00363EEA">
            <w:pPr>
              <w:autoSpaceDE w:val="0"/>
              <w:autoSpaceDN w:val="0"/>
              <w:adjustRightInd w:val="0"/>
            </w:pPr>
            <w:r w:rsidRPr="00363EEA">
              <w:t>69</w:t>
            </w:r>
          </w:p>
          <w:p w14:paraId="1AE1FC95" w14:textId="77777777" w:rsidR="00363EEA" w:rsidRPr="00363EEA" w:rsidRDefault="00363EEA" w:rsidP="00363EEA">
            <w:pPr>
              <w:autoSpaceDE w:val="0"/>
              <w:autoSpaceDN w:val="0"/>
              <w:adjustRightInd w:val="0"/>
            </w:pPr>
            <w:r w:rsidRPr="00363EEA">
              <w:t>и др.)</w:t>
            </w:r>
          </w:p>
        </w:tc>
      </w:tr>
      <w:tr w:rsidR="00363EEA" w:rsidRPr="00363EEA" w14:paraId="11BF97EC" w14:textId="77777777">
        <w:tc>
          <w:tcPr>
            <w:tcW w:w="5669" w:type="dxa"/>
            <w:tcBorders>
              <w:top w:val="single" w:sz="4" w:space="0" w:color="auto"/>
              <w:left w:val="single" w:sz="4" w:space="0" w:color="auto"/>
              <w:bottom w:val="single" w:sz="4" w:space="0" w:color="auto"/>
              <w:right w:val="single" w:sz="4" w:space="0" w:color="auto"/>
            </w:tcBorders>
          </w:tcPr>
          <w:p w14:paraId="23539119" w14:textId="77777777" w:rsidR="00363EEA" w:rsidRPr="00363EEA" w:rsidRDefault="00363EEA" w:rsidP="00363EEA">
            <w:pPr>
              <w:autoSpaceDE w:val="0"/>
              <w:autoSpaceDN w:val="0"/>
              <w:adjustRightInd w:val="0"/>
            </w:pPr>
            <w:r w:rsidRPr="00363EEA">
              <w:t>Отражен НДС, предъявленный подрядчиком при выполнении работ по текущему ремонту ОС</w:t>
            </w:r>
          </w:p>
        </w:tc>
        <w:tc>
          <w:tcPr>
            <w:tcW w:w="1700" w:type="dxa"/>
            <w:tcBorders>
              <w:top w:val="single" w:sz="4" w:space="0" w:color="auto"/>
              <w:left w:val="single" w:sz="4" w:space="0" w:color="auto"/>
              <w:bottom w:val="single" w:sz="4" w:space="0" w:color="auto"/>
              <w:right w:val="single" w:sz="4" w:space="0" w:color="auto"/>
            </w:tcBorders>
          </w:tcPr>
          <w:p w14:paraId="57F23FED" w14:textId="77777777" w:rsidR="00363EEA" w:rsidRPr="00363EEA" w:rsidRDefault="00363EEA" w:rsidP="00363EEA">
            <w:pPr>
              <w:autoSpaceDE w:val="0"/>
              <w:autoSpaceDN w:val="0"/>
              <w:adjustRightInd w:val="0"/>
            </w:pPr>
            <w:r w:rsidRPr="00363EEA">
              <w:t>19</w:t>
            </w:r>
          </w:p>
        </w:tc>
        <w:tc>
          <w:tcPr>
            <w:tcW w:w="1700" w:type="dxa"/>
            <w:tcBorders>
              <w:top w:val="single" w:sz="4" w:space="0" w:color="auto"/>
              <w:left w:val="single" w:sz="4" w:space="0" w:color="auto"/>
              <w:bottom w:val="single" w:sz="4" w:space="0" w:color="auto"/>
              <w:right w:val="single" w:sz="4" w:space="0" w:color="auto"/>
            </w:tcBorders>
          </w:tcPr>
          <w:p w14:paraId="038B4AC2" w14:textId="77777777" w:rsidR="00363EEA" w:rsidRPr="00363EEA" w:rsidRDefault="00363EEA" w:rsidP="00363EEA">
            <w:pPr>
              <w:autoSpaceDE w:val="0"/>
              <w:autoSpaceDN w:val="0"/>
              <w:adjustRightInd w:val="0"/>
            </w:pPr>
            <w:r w:rsidRPr="00363EEA">
              <w:t>60</w:t>
            </w:r>
          </w:p>
        </w:tc>
      </w:tr>
      <w:tr w:rsidR="00363EEA" w:rsidRPr="00363EEA" w14:paraId="086E6FCF" w14:textId="77777777">
        <w:tc>
          <w:tcPr>
            <w:tcW w:w="5669" w:type="dxa"/>
            <w:tcBorders>
              <w:top w:val="single" w:sz="4" w:space="0" w:color="auto"/>
              <w:left w:val="single" w:sz="4" w:space="0" w:color="auto"/>
              <w:bottom w:val="single" w:sz="4" w:space="0" w:color="auto"/>
              <w:right w:val="single" w:sz="4" w:space="0" w:color="auto"/>
            </w:tcBorders>
          </w:tcPr>
          <w:p w14:paraId="7E33E8FC" w14:textId="77777777" w:rsidR="00363EEA" w:rsidRPr="00363EEA" w:rsidRDefault="00363EEA" w:rsidP="00363EEA">
            <w:pPr>
              <w:autoSpaceDE w:val="0"/>
              <w:autoSpaceDN w:val="0"/>
              <w:adjustRightInd w:val="0"/>
            </w:pPr>
            <w:r w:rsidRPr="00363EEA">
              <w:t>НДС, предъявленный подрядчиком, принят к вычету</w:t>
            </w:r>
          </w:p>
        </w:tc>
        <w:tc>
          <w:tcPr>
            <w:tcW w:w="1700" w:type="dxa"/>
            <w:tcBorders>
              <w:top w:val="single" w:sz="4" w:space="0" w:color="auto"/>
              <w:left w:val="single" w:sz="4" w:space="0" w:color="auto"/>
              <w:bottom w:val="single" w:sz="4" w:space="0" w:color="auto"/>
              <w:right w:val="single" w:sz="4" w:space="0" w:color="auto"/>
            </w:tcBorders>
          </w:tcPr>
          <w:p w14:paraId="287E0ADA" w14:textId="77777777" w:rsidR="00363EEA" w:rsidRPr="00363EEA" w:rsidRDefault="00363EEA" w:rsidP="00363EEA">
            <w:pPr>
              <w:autoSpaceDE w:val="0"/>
              <w:autoSpaceDN w:val="0"/>
              <w:adjustRightInd w:val="0"/>
            </w:pPr>
            <w:r w:rsidRPr="00363EEA">
              <w:t>68</w:t>
            </w:r>
          </w:p>
        </w:tc>
        <w:tc>
          <w:tcPr>
            <w:tcW w:w="1700" w:type="dxa"/>
            <w:tcBorders>
              <w:top w:val="single" w:sz="4" w:space="0" w:color="auto"/>
              <w:left w:val="single" w:sz="4" w:space="0" w:color="auto"/>
              <w:bottom w:val="single" w:sz="4" w:space="0" w:color="auto"/>
              <w:right w:val="single" w:sz="4" w:space="0" w:color="auto"/>
            </w:tcBorders>
          </w:tcPr>
          <w:p w14:paraId="0673180D" w14:textId="77777777" w:rsidR="00363EEA" w:rsidRPr="00363EEA" w:rsidRDefault="00363EEA" w:rsidP="00363EEA">
            <w:pPr>
              <w:autoSpaceDE w:val="0"/>
              <w:autoSpaceDN w:val="0"/>
              <w:adjustRightInd w:val="0"/>
            </w:pPr>
            <w:r w:rsidRPr="00363EEA">
              <w:t>19</w:t>
            </w:r>
          </w:p>
        </w:tc>
      </w:tr>
      <w:tr w:rsidR="00363EEA" w:rsidRPr="00363EEA" w14:paraId="6FD1CB5A" w14:textId="77777777">
        <w:tc>
          <w:tcPr>
            <w:tcW w:w="5669" w:type="dxa"/>
            <w:tcBorders>
              <w:top w:val="single" w:sz="4" w:space="0" w:color="auto"/>
              <w:left w:val="single" w:sz="4" w:space="0" w:color="auto"/>
              <w:bottom w:val="single" w:sz="4" w:space="0" w:color="auto"/>
              <w:right w:val="single" w:sz="4" w:space="0" w:color="auto"/>
            </w:tcBorders>
          </w:tcPr>
          <w:p w14:paraId="0FC41DD0" w14:textId="77777777" w:rsidR="00363EEA" w:rsidRPr="00363EEA" w:rsidRDefault="00363EEA" w:rsidP="00363EEA">
            <w:pPr>
              <w:autoSpaceDE w:val="0"/>
              <w:autoSpaceDN w:val="0"/>
              <w:adjustRightInd w:val="0"/>
            </w:pPr>
            <w:r w:rsidRPr="00363EEA">
              <w:t>Оприходованы ценности, полученные в ходе текущего ремонта</w:t>
            </w:r>
          </w:p>
        </w:tc>
        <w:tc>
          <w:tcPr>
            <w:tcW w:w="1700" w:type="dxa"/>
            <w:tcBorders>
              <w:top w:val="single" w:sz="4" w:space="0" w:color="auto"/>
              <w:left w:val="single" w:sz="4" w:space="0" w:color="auto"/>
              <w:bottom w:val="single" w:sz="4" w:space="0" w:color="auto"/>
              <w:right w:val="single" w:sz="4" w:space="0" w:color="auto"/>
            </w:tcBorders>
          </w:tcPr>
          <w:p w14:paraId="71B85E38" w14:textId="77777777" w:rsidR="00363EEA" w:rsidRPr="00363EEA" w:rsidRDefault="00363EEA" w:rsidP="00363EEA">
            <w:pPr>
              <w:autoSpaceDE w:val="0"/>
              <w:autoSpaceDN w:val="0"/>
              <w:adjustRightInd w:val="0"/>
            </w:pPr>
            <w:r w:rsidRPr="00363EEA">
              <w:t xml:space="preserve">10 </w:t>
            </w:r>
            <w:r w:rsidRPr="00363EEA">
              <w:rPr>
                <w:vertAlign w:val="superscript"/>
              </w:rPr>
              <w:t>1</w:t>
            </w:r>
          </w:p>
          <w:p w14:paraId="49038A3F" w14:textId="77777777" w:rsidR="00363EEA" w:rsidRPr="00363EEA" w:rsidRDefault="00363EEA" w:rsidP="00363EEA">
            <w:pPr>
              <w:autoSpaceDE w:val="0"/>
              <w:autoSpaceDN w:val="0"/>
              <w:adjustRightInd w:val="0"/>
            </w:pPr>
            <w:r w:rsidRPr="00363EEA">
              <w:t>(41</w:t>
            </w:r>
          </w:p>
          <w:p w14:paraId="27DB6F20" w14:textId="77777777" w:rsidR="00363EEA" w:rsidRPr="00363EEA" w:rsidRDefault="00363EEA" w:rsidP="00363EEA">
            <w:pPr>
              <w:autoSpaceDE w:val="0"/>
              <w:autoSpaceDN w:val="0"/>
              <w:adjustRightInd w:val="0"/>
            </w:pPr>
            <w:r w:rsidRPr="00363EEA">
              <w:t>и др.)</w:t>
            </w:r>
          </w:p>
        </w:tc>
        <w:tc>
          <w:tcPr>
            <w:tcW w:w="1700" w:type="dxa"/>
            <w:tcBorders>
              <w:top w:val="single" w:sz="4" w:space="0" w:color="auto"/>
              <w:left w:val="single" w:sz="4" w:space="0" w:color="auto"/>
              <w:bottom w:val="single" w:sz="4" w:space="0" w:color="auto"/>
              <w:right w:val="single" w:sz="4" w:space="0" w:color="auto"/>
            </w:tcBorders>
          </w:tcPr>
          <w:p w14:paraId="2842E91B" w14:textId="77777777" w:rsidR="00363EEA" w:rsidRPr="00363EEA" w:rsidRDefault="00363EEA" w:rsidP="00363EEA">
            <w:pPr>
              <w:autoSpaceDE w:val="0"/>
              <w:autoSpaceDN w:val="0"/>
              <w:adjustRightInd w:val="0"/>
            </w:pPr>
            <w:r w:rsidRPr="00363EEA">
              <w:t>20</w:t>
            </w:r>
          </w:p>
          <w:p w14:paraId="29F5796A" w14:textId="77777777" w:rsidR="00363EEA" w:rsidRPr="00363EEA" w:rsidRDefault="00363EEA" w:rsidP="00363EEA">
            <w:pPr>
              <w:autoSpaceDE w:val="0"/>
              <w:autoSpaceDN w:val="0"/>
              <w:adjustRightInd w:val="0"/>
            </w:pPr>
            <w:r w:rsidRPr="00363EEA">
              <w:t>(26,</w:t>
            </w:r>
          </w:p>
          <w:p w14:paraId="493FB1B9" w14:textId="77777777" w:rsidR="00363EEA" w:rsidRPr="00363EEA" w:rsidRDefault="00363EEA" w:rsidP="00363EEA">
            <w:pPr>
              <w:autoSpaceDE w:val="0"/>
              <w:autoSpaceDN w:val="0"/>
              <w:adjustRightInd w:val="0"/>
            </w:pPr>
            <w:r w:rsidRPr="00363EEA">
              <w:t>44,</w:t>
            </w:r>
          </w:p>
          <w:p w14:paraId="2B91D45C" w14:textId="77777777" w:rsidR="00363EEA" w:rsidRPr="00363EEA" w:rsidRDefault="00363EEA" w:rsidP="00363EEA">
            <w:pPr>
              <w:autoSpaceDE w:val="0"/>
              <w:autoSpaceDN w:val="0"/>
              <w:adjustRightInd w:val="0"/>
            </w:pPr>
            <w:r w:rsidRPr="00363EEA">
              <w:t>08</w:t>
            </w:r>
          </w:p>
          <w:p w14:paraId="148C9236" w14:textId="77777777" w:rsidR="00363EEA" w:rsidRPr="00363EEA" w:rsidRDefault="00363EEA" w:rsidP="00363EEA">
            <w:pPr>
              <w:autoSpaceDE w:val="0"/>
              <w:autoSpaceDN w:val="0"/>
              <w:adjustRightInd w:val="0"/>
            </w:pPr>
            <w:r w:rsidRPr="00363EEA">
              <w:t>и др.)</w:t>
            </w:r>
          </w:p>
        </w:tc>
      </w:tr>
      <w:tr w:rsidR="00363EEA" w:rsidRPr="00363EEA" w14:paraId="68B29152" w14:textId="77777777">
        <w:tc>
          <w:tcPr>
            <w:tcW w:w="5669" w:type="dxa"/>
            <w:tcBorders>
              <w:top w:val="single" w:sz="4" w:space="0" w:color="auto"/>
              <w:left w:val="single" w:sz="4" w:space="0" w:color="auto"/>
              <w:bottom w:val="single" w:sz="4" w:space="0" w:color="auto"/>
              <w:right w:val="single" w:sz="4" w:space="0" w:color="auto"/>
            </w:tcBorders>
          </w:tcPr>
          <w:p w14:paraId="5E731C34" w14:textId="77777777" w:rsidR="00363EEA" w:rsidRPr="00363EEA" w:rsidRDefault="00363EEA" w:rsidP="00363EEA">
            <w:pPr>
              <w:autoSpaceDE w:val="0"/>
              <w:autoSpaceDN w:val="0"/>
              <w:adjustRightInd w:val="0"/>
            </w:pPr>
            <w:r w:rsidRPr="00363EEA">
              <w:t>Перечислена оплата подрядчику</w:t>
            </w:r>
          </w:p>
        </w:tc>
        <w:tc>
          <w:tcPr>
            <w:tcW w:w="1700" w:type="dxa"/>
            <w:tcBorders>
              <w:top w:val="single" w:sz="4" w:space="0" w:color="auto"/>
              <w:left w:val="single" w:sz="4" w:space="0" w:color="auto"/>
              <w:bottom w:val="single" w:sz="4" w:space="0" w:color="auto"/>
              <w:right w:val="single" w:sz="4" w:space="0" w:color="auto"/>
            </w:tcBorders>
          </w:tcPr>
          <w:p w14:paraId="010DCEEF" w14:textId="77777777" w:rsidR="00363EEA" w:rsidRPr="00363EEA" w:rsidRDefault="00363EEA" w:rsidP="00363EEA">
            <w:pPr>
              <w:autoSpaceDE w:val="0"/>
              <w:autoSpaceDN w:val="0"/>
              <w:adjustRightInd w:val="0"/>
            </w:pPr>
            <w:r w:rsidRPr="00363EEA">
              <w:t>60</w:t>
            </w:r>
          </w:p>
        </w:tc>
        <w:tc>
          <w:tcPr>
            <w:tcW w:w="1700" w:type="dxa"/>
            <w:tcBorders>
              <w:top w:val="single" w:sz="4" w:space="0" w:color="auto"/>
              <w:left w:val="single" w:sz="4" w:space="0" w:color="auto"/>
              <w:bottom w:val="single" w:sz="4" w:space="0" w:color="auto"/>
              <w:right w:val="single" w:sz="4" w:space="0" w:color="auto"/>
            </w:tcBorders>
          </w:tcPr>
          <w:p w14:paraId="09C86AB6" w14:textId="77777777" w:rsidR="00363EEA" w:rsidRPr="00363EEA" w:rsidRDefault="00363EEA" w:rsidP="00363EEA">
            <w:pPr>
              <w:autoSpaceDE w:val="0"/>
              <w:autoSpaceDN w:val="0"/>
              <w:adjustRightInd w:val="0"/>
            </w:pPr>
            <w:r w:rsidRPr="00363EEA">
              <w:t>51</w:t>
            </w:r>
          </w:p>
        </w:tc>
      </w:tr>
    </w:tbl>
    <w:p w14:paraId="257DEDE4" w14:textId="77777777" w:rsidR="00363EEA" w:rsidRPr="00363EEA" w:rsidRDefault="00363EEA" w:rsidP="00363EEA">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363EEA" w:rsidRPr="00363EEA" w14:paraId="016D633B" w14:textId="77777777">
        <w:tc>
          <w:tcPr>
            <w:tcW w:w="180" w:type="dxa"/>
            <w:tcMar>
              <w:top w:w="0" w:type="dxa"/>
              <w:left w:w="0" w:type="dxa"/>
              <w:bottom w:w="0" w:type="dxa"/>
              <w:right w:w="0" w:type="dxa"/>
            </w:tcMar>
          </w:tcPr>
          <w:p w14:paraId="6B1BFF9E" w14:textId="77777777" w:rsidR="00363EEA" w:rsidRPr="00363EEA" w:rsidRDefault="00363EEA" w:rsidP="00363EEA">
            <w:pPr>
              <w:autoSpaceDE w:val="0"/>
              <w:autoSpaceDN w:val="0"/>
              <w:adjustRightInd w:val="0"/>
              <w:ind w:firstLine="709"/>
            </w:pPr>
          </w:p>
        </w:tc>
        <w:tc>
          <w:tcPr>
            <w:tcW w:w="195" w:type="dxa"/>
            <w:tcMar>
              <w:top w:w="180" w:type="dxa"/>
              <w:left w:w="0" w:type="dxa"/>
              <w:bottom w:w="180" w:type="dxa"/>
              <w:right w:w="0" w:type="dxa"/>
            </w:tcMar>
          </w:tcPr>
          <w:p w14:paraId="2C2A4EA7" w14:textId="3D8F9E87" w:rsidR="00363EEA" w:rsidRPr="00363EEA" w:rsidRDefault="00363EEA" w:rsidP="00363EEA">
            <w:pPr>
              <w:autoSpaceDE w:val="0"/>
              <w:autoSpaceDN w:val="0"/>
              <w:adjustRightInd w:val="0"/>
              <w:ind w:firstLine="709"/>
            </w:pPr>
            <w:r w:rsidRPr="00363EEA">
              <w:rPr>
                <w:noProof/>
              </w:rPr>
              <w:drawing>
                <wp:inline distT="0" distB="0" distL="0" distR="0" wp14:anchorId="0F134748" wp14:editId="024F76DD">
                  <wp:extent cx="12700" cy="127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6E18390D" w14:textId="77777777" w:rsidR="00363EEA" w:rsidRPr="00363EEA" w:rsidRDefault="00363EEA" w:rsidP="00363EEA">
            <w:pPr>
              <w:autoSpaceDE w:val="0"/>
              <w:autoSpaceDN w:val="0"/>
              <w:adjustRightInd w:val="0"/>
              <w:ind w:firstLine="709"/>
            </w:pPr>
            <w:bookmarkStart w:id="31" w:name="Par278"/>
            <w:bookmarkEnd w:id="31"/>
            <w:r w:rsidRPr="00363EEA">
              <w:rPr>
                <w:vertAlign w:val="superscript"/>
              </w:rPr>
              <w:t>1</w:t>
            </w:r>
            <w:r w:rsidRPr="00363EEA">
              <w:t xml:space="preserve"> Корреспондирующий счет выбирайте в зависимости от намерений по дальнейшему использованию ценностей (продать, направить на нужды производства или для создания, восстановления, улучшения других объектов ОС) с учетом положений вашей учетной политики.</w:t>
            </w:r>
          </w:p>
        </w:tc>
        <w:tc>
          <w:tcPr>
            <w:tcW w:w="180" w:type="dxa"/>
            <w:tcMar>
              <w:top w:w="0" w:type="dxa"/>
              <w:left w:w="0" w:type="dxa"/>
              <w:bottom w:w="0" w:type="dxa"/>
              <w:right w:w="0" w:type="dxa"/>
            </w:tcMar>
          </w:tcPr>
          <w:p w14:paraId="3251A681" w14:textId="77777777" w:rsidR="00363EEA" w:rsidRPr="00363EEA" w:rsidRDefault="00363EEA" w:rsidP="00363EEA">
            <w:pPr>
              <w:autoSpaceDE w:val="0"/>
              <w:autoSpaceDN w:val="0"/>
              <w:adjustRightInd w:val="0"/>
              <w:ind w:firstLine="709"/>
            </w:pPr>
          </w:p>
        </w:tc>
      </w:tr>
    </w:tbl>
    <w:p w14:paraId="5C848308" w14:textId="77777777" w:rsidR="00363EEA" w:rsidRPr="00363EEA" w:rsidRDefault="00363EEA" w:rsidP="00363EEA">
      <w:pPr>
        <w:autoSpaceDE w:val="0"/>
        <w:autoSpaceDN w:val="0"/>
        <w:adjustRightInd w:val="0"/>
        <w:ind w:firstLine="709"/>
      </w:pPr>
    </w:p>
    <w:p w14:paraId="62A3B760" w14:textId="77777777" w:rsidR="00363EEA" w:rsidRPr="00363EEA" w:rsidRDefault="00363EEA" w:rsidP="00363EEA">
      <w:pPr>
        <w:autoSpaceDE w:val="0"/>
        <w:autoSpaceDN w:val="0"/>
        <w:adjustRightInd w:val="0"/>
        <w:ind w:firstLine="709"/>
        <w:rPr>
          <w:b/>
          <w:bCs/>
        </w:rPr>
      </w:pPr>
      <w:bookmarkStart w:id="32" w:name="Par280"/>
      <w:bookmarkEnd w:id="32"/>
      <w:r w:rsidRPr="00363EEA">
        <w:rPr>
          <w:b/>
          <w:bCs/>
        </w:rPr>
        <w:t>2.3. Как затраты на неплановые ремонты основных средств отразить в бухгалтерском учете</w:t>
      </w:r>
    </w:p>
    <w:p w14:paraId="3DBED1A4" w14:textId="77777777" w:rsidR="00363EEA" w:rsidRPr="00363EEA" w:rsidRDefault="00363EEA" w:rsidP="00363EEA">
      <w:pPr>
        <w:autoSpaceDE w:val="0"/>
        <w:autoSpaceDN w:val="0"/>
        <w:adjustRightInd w:val="0"/>
        <w:ind w:firstLine="709"/>
      </w:pPr>
      <w:r w:rsidRPr="00363EEA">
        <w:t>Неплановый ремонт выполняют при внезапных поломках ОС, вызванных нарушением условий эксплуатации, перегрузками, стихийными бедствиями или другими причинами, для восстановления работоспособности этих объектов.</w:t>
      </w:r>
    </w:p>
    <w:p w14:paraId="5C7D4C67" w14:textId="77777777" w:rsidR="00363EEA" w:rsidRPr="00363EEA" w:rsidRDefault="00363EEA" w:rsidP="00363EEA">
      <w:pPr>
        <w:autoSpaceDE w:val="0"/>
        <w:autoSpaceDN w:val="0"/>
        <w:adjustRightInd w:val="0"/>
        <w:ind w:firstLine="709"/>
      </w:pPr>
      <w:r w:rsidRPr="00363EEA">
        <w:t xml:space="preserve">Фактические затраты не включайте в капитальные вложения, даже если ремонтируемые ОС вы используете при создании другого ОС. Исключением являются случаи, когда неплановый ремонт улучшает нормативные показатели функционирования или продлевает </w:t>
      </w:r>
      <w:proofErr w:type="gramStart"/>
      <w:r w:rsidRPr="00363EEA">
        <w:t xml:space="preserve">сроки </w:t>
      </w:r>
      <w:r w:rsidRPr="00363EEA">
        <w:lastRenderedPageBreak/>
        <w:t>полезного использования</w:t>
      </w:r>
      <w:proofErr w:type="gramEnd"/>
      <w:r w:rsidRPr="00363EEA">
        <w:t xml:space="preserve"> ремонтируемого ОС. В такой ситуации часть затрат нужно капитализировать (</w:t>
      </w:r>
      <w:proofErr w:type="spellStart"/>
      <w:r w:rsidRPr="00363EEA">
        <w:t>пп</w:t>
      </w:r>
      <w:proofErr w:type="spellEnd"/>
      <w:r w:rsidRPr="00363EEA">
        <w:t>. "в", "д" п. 16 ФСБУ 26/2020, Информационное сообщение Минфина России от 03.11.2020 N ИС-учет-28).</w:t>
      </w:r>
    </w:p>
    <w:p w14:paraId="4DE904BA" w14:textId="77777777" w:rsidR="00363EEA" w:rsidRPr="00363EEA" w:rsidRDefault="00363EEA" w:rsidP="00363EEA">
      <w:pPr>
        <w:autoSpaceDE w:val="0"/>
        <w:autoSpaceDN w:val="0"/>
        <w:adjustRightInd w:val="0"/>
        <w:ind w:firstLine="709"/>
      </w:pPr>
      <w:r w:rsidRPr="00363EEA">
        <w:t xml:space="preserve">Не капитализируемые затраты на неплановые ремонты, как правило, признают прочими расходами (п. п. 11, 13 ПБУ 10/99, </w:t>
      </w:r>
      <w:proofErr w:type="spellStart"/>
      <w:r w:rsidRPr="00363EEA">
        <w:t>пп</w:t>
      </w:r>
      <w:proofErr w:type="spellEnd"/>
      <w:r w:rsidRPr="00363EEA">
        <w:t>. "а", "б" п. 26 ФСБУ 5/2019).</w:t>
      </w:r>
    </w:p>
    <w:p w14:paraId="7F673054" w14:textId="77777777" w:rsidR="00363EEA" w:rsidRPr="00363EEA" w:rsidRDefault="00363EEA" w:rsidP="00363EEA">
      <w:pPr>
        <w:autoSpaceDE w:val="0"/>
        <w:autoSpaceDN w:val="0"/>
        <w:adjustRightInd w:val="0"/>
        <w:ind w:firstLine="709"/>
      </w:pPr>
      <w:r w:rsidRPr="00363EEA">
        <w:t>В некоторых случаях их можно включить в себестоимость НЗП или в коммерческие либо управленческие расходы текущего периода (п. 4 ПБУ 10/99). Например, занятая перевозками организация может включать затраты на ремонт после незначительных ДТП в себестоимость перевозок (</w:t>
      </w:r>
      <w:proofErr w:type="spellStart"/>
      <w:r w:rsidRPr="00363EEA">
        <w:t>пп</w:t>
      </w:r>
      <w:proofErr w:type="spellEnd"/>
      <w:r w:rsidRPr="00363EEA">
        <w:t>. "д" п. 23 ФСБУ 5/2019).</w:t>
      </w:r>
    </w:p>
    <w:p w14:paraId="34B601C6" w14:textId="77777777" w:rsidR="00363EEA" w:rsidRPr="00363EEA" w:rsidRDefault="00363EEA" w:rsidP="00363EEA">
      <w:pPr>
        <w:autoSpaceDE w:val="0"/>
        <w:autoSpaceDN w:val="0"/>
        <w:adjustRightInd w:val="0"/>
        <w:ind w:firstLine="709"/>
      </w:pPr>
      <w:r w:rsidRPr="00363EEA">
        <w:t>Основные бухгалтерские проводки в связи с неплановым ремонтом ОС такие:</w:t>
      </w:r>
    </w:p>
    <w:p w14:paraId="456EDB20" w14:textId="77777777" w:rsidR="00363EEA" w:rsidRPr="00363EEA" w:rsidRDefault="00363EEA" w:rsidP="00363EEA">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363EEA" w:rsidRPr="00363EEA" w14:paraId="7C22E4E4" w14:textId="77777777">
        <w:tc>
          <w:tcPr>
            <w:tcW w:w="5669" w:type="dxa"/>
            <w:tcBorders>
              <w:top w:val="single" w:sz="4" w:space="0" w:color="auto"/>
              <w:left w:val="single" w:sz="4" w:space="0" w:color="auto"/>
              <w:bottom w:val="single" w:sz="4" w:space="0" w:color="auto"/>
              <w:right w:val="single" w:sz="4" w:space="0" w:color="auto"/>
            </w:tcBorders>
          </w:tcPr>
          <w:p w14:paraId="48D93E6E" w14:textId="77777777" w:rsidR="00363EEA" w:rsidRPr="00363EEA" w:rsidRDefault="00363EEA" w:rsidP="00363EEA">
            <w:pPr>
              <w:autoSpaceDE w:val="0"/>
              <w:autoSpaceDN w:val="0"/>
              <w:adjustRightInd w:val="0"/>
              <w:ind w:firstLine="709"/>
            </w:pPr>
            <w:r w:rsidRPr="00363EEA">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513CD9B4" w14:textId="77777777" w:rsidR="00363EEA" w:rsidRPr="00363EEA" w:rsidRDefault="00363EEA" w:rsidP="00363EEA">
            <w:pPr>
              <w:autoSpaceDE w:val="0"/>
              <w:autoSpaceDN w:val="0"/>
              <w:adjustRightInd w:val="0"/>
              <w:ind w:firstLine="709"/>
            </w:pPr>
            <w:r w:rsidRPr="00363EEA">
              <w:t>Дебет</w:t>
            </w:r>
          </w:p>
        </w:tc>
        <w:tc>
          <w:tcPr>
            <w:tcW w:w="1700" w:type="dxa"/>
            <w:tcBorders>
              <w:top w:val="single" w:sz="4" w:space="0" w:color="auto"/>
              <w:left w:val="single" w:sz="4" w:space="0" w:color="auto"/>
              <w:bottom w:val="single" w:sz="4" w:space="0" w:color="auto"/>
              <w:right w:val="single" w:sz="4" w:space="0" w:color="auto"/>
            </w:tcBorders>
          </w:tcPr>
          <w:p w14:paraId="26789CC4" w14:textId="77777777" w:rsidR="00363EEA" w:rsidRPr="00363EEA" w:rsidRDefault="00363EEA" w:rsidP="00363EEA">
            <w:pPr>
              <w:autoSpaceDE w:val="0"/>
              <w:autoSpaceDN w:val="0"/>
              <w:adjustRightInd w:val="0"/>
              <w:ind w:firstLine="709"/>
            </w:pPr>
            <w:r w:rsidRPr="00363EEA">
              <w:t>Кредит</w:t>
            </w:r>
          </w:p>
        </w:tc>
      </w:tr>
      <w:tr w:rsidR="00363EEA" w:rsidRPr="00363EEA" w14:paraId="500DAEFD" w14:textId="77777777">
        <w:tc>
          <w:tcPr>
            <w:tcW w:w="5669" w:type="dxa"/>
            <w:tcBorders>
              <w:top w:val="single" w:sz="4" w:space="0" w:color="auto"/>
              <w:left w:val="single" w:sz="4" w:space="0" w:color="auto"/>
              <w:bottom w:val="single" w:sz="4" w:space="0" w:color="auto"/>
              <w:right w:val="single" w:sz="4" w:space="0" w:color="auto"/>
            </w:tcBorders>
          </w:tcPr>
          <w:p w14:paraId="61B3E8ED" w14:textId="77777777" w:rsidR="00363EEA" w:rsidRPr="00363EEA" w:rsidRDefault="00363EEA" w:rsidP="00363EEA">
            <w:pPr>
              <w:autoSpaceDE w:val="0"/>
              <w:autoSpaceDN w:val="0"/>
              <w:adjustRightInd w:val="0"/>
              <w:ind w:firstLine="709"/>
            </w:pPr>
            <w:r w:rsidRPr="00363EEA">
              <w:t>Признаны затраты на неплановый ремонт ОС</w:t>
            </w:r>
          </w:p>
        </w:tc>
        <w:tc>
          <w:tcPr>
            <w:tcW w:w="1700" w:type="dxa"/>
            <w:tcBorders>
              <w:top w:val="single" w:sz="4" w:space="0" w:color="auto"/>
              <w:left w:val="single" w:sz="4" w:space="0" w:color="auto"/>
              <w:bottom w:val="single" w:sz="4" w:space="0" w:color="auto"/>
              <w:right w:val="single" w:sz="4" w:space="0" w:color="auto"/>
            </w:tcBorders>
          </w:tcPr>
          <w:p w14:paraId="4DFBADBB" w14:textId="77777777" w:rsidR="00363EEA" w:rsidRPr="00363EEA" w:rsidRDefault="00363EEA" w:rsidP="00363EEA">
            <w:pPr>
              <w:autoSpaceDE w:val="0"/>
              <w:autoSpaceDN w:val="0"/>
              <w:adjustRightInd w:val="0"/>
              <w:ind w:firstLine="709"/>
            </w:pPr>
            <w:proofErr w:type="gramStart"/>
            <w:r w:rsidRPr="00363EEA">
              <w:t>91-2</w:t>
            </w:r>
            <w:proofErr w:type="gramEnd"/>
          </w:p>
          <w:p w14:paraId="4B44AC69" w14:textId="77777777" w:rsidR="00363EEA" w:rsidRPr="00363EEA" w:rsidRDefault="00363EEA" w:rsidP="00363EEA">
            <w:pPr>
              <w:autoSpaceDE w:val="0"/>
              <w:autoSpaceDN w:val="0"/>
              <w:adjustRightInd w:val="0"/>
              <w:ind w:firstLine="709"/>
            </w:pPr>
            <w:r w:rsidRPr="00363EEA">
              <w:t>(20</w:t>
            </w:r>
          </w:p>
          <w:p w14:paraId="24970AF1" w14:textId="77777777" w:rsidR="00363EEA" w:rsidRPr="00363EEA" w:rsidRDefault="00363EEA" w:rsidP="00363EEA">
            <w:pPr>
              <w:autoSpaceDE w:val="0"/>
              <w:autoSpaceDN w:val="0"/>
              <w:adjustRightInd w:val="0"/>
              <w:ind w:firstLine="709"/>
            </w:pPr>
            <w:r w:rsidRPr="00363EEA">
              <w:t>и др.)</w:t>
            </w:r>
          </w:p>
        </w:tc>
        <w:tc>
          <w:tcPr>
            <w:tcW w:w="1700" w:type="dxa"/>
            <w:tcBorders>
              <w:top w:val="single" w:sz="4" w:space="0" w:color="auto"/>
              <w:left w:val="single" w:sz="4" w:space="0" w:color="auto"/>
              <w:bottom w:val="single" w:sz="4" w:space="0" w:color="auto"/>
              <w:right w:val="single" w:sz="4" w:space="0" w:color="auto"/>
            </w:tcBorders>
          </w:tcPr>
          <w:p w14:paraId="518B8E60" w14:textId="77777777" w:rsidR="00363EEA" w:rsidRPr="00363EEA" w:rsidRDefault="00363EEA" w:rsidP="00363EEA">
            <w:pPr>
              <w:autoSpaceDE w:val="0"/>
              <w:autoSpaceDN w:val="0"/>
              <w:adjustRightInd w:val="0"/>
              <w:ind w:firstLine="709"/>
            </w:pPr>
            <w:r w:rsidRPr="00363EEA">
              <w:t>60</w:t>
            </w:r>
          </w:p>
          <w:p w14:paraId="71E1D602" w14:textId="77777777" w:rsidR="00363EEA" w:rsidRPr="00363EEA" w:rsidRDefault="00363EEA" w:rsidP="00363EEA">
            <w:pPr>
              <w:autoSpaceDE w:val="0"/>
              <w:autoSpaceDN w:val="0"/>
              <w:adjustRightInd w:val="0"/>
              <w:ind w:firstLine="709"/>
            </w:pPr>
            <w:r w:rsidRPr="00363EEA">
              <w:t>(10,</w:t>
            </w:r>
          </w:p>
          <w:p w14:paraId="7FDC0275" w14:textId="77777777" w:rsidR="00363EEA" w:rsidRPr="00363EEA" w:rsidRDefault="00363EEA" w:rsidP="00363EEA">
            <w:pPr>
              <w:autoSpaceDE w:val="0"/>
              <w:autoSpaceDN w:val="0"/>
              <w:adjustRightInd w:val="0"/>
              <w:ind w:firstLine="709"/>
            </w:pPr>
            <w:r w:rsidRPr="00363EEA">
              <w:t>70,</w:t>
            </w:r>
          </w:p>
          <w:p w14:paraId="36574CE6" w14:textId="77777777" w:rsidR="00363EEA" w:rsidRPr="00363EEA" w:rsidRDefault="00363EEA" w:rsidP="00363EEA">
            <w:pPr>
              <w:autoSpaceDE w:val="0"/>
              <w:autoSpaceDN w:val="0"/>
              <w:adjustRightInd w:val="0"/>
              <w:ind w:firstLine="709"/>
            </w:pPr>
            <w:r w:rsidRPr="00363EEA">
              <w:t>69</w:t>
            </w:r>
          </w:p>
          <w:p w14:paraId="4E2DD9E9" w14:textId="77777777" w:rsidR="00363EEA" w:rsidRPr="00363EEA" w:rsidRDefault="00363EEA" w:rsidP="00363EEA">
            <w:pPr>
              <w:autoSpaceDE w:val="0"/>
              <w:autoSpaceDN w:val="0"/>
              <w:adjustRightInd w:val="0"/>
              <w:ind w:firstLine="709"/>
            </w:pPr>
            <w:r w:rsidRPr="00363EEA">
              <w:t>и др.)</w:t>
            </w:r>
          </w:p>
        </w:tc>
      </w:tr>
      <w:tr w:rsidR="00363EEA" w:rsidRPr="00363EEA" w14:paraId="7000F3D5" w14:textId="77777777">
        <w:tc>
          <w:tcPr>
            <w:tcW w:w="5669" w:type="dxa"/>
            <w:tcBorders>
              <w:top w:val="single" w:sz="4" w:space="0" w:color="auto"/>
              <w:left w:val="single" w:sz="4" w:space="0" w:color="auto"/>
              <w:bottom w:val="single" w:sz="4" w:space="0" w:color="auto"/>
              <w:right w:val="single" w:sz="4" w:space="0" w:color="auto"/>
            </w:tcBorders>
          </w:tcPr>
          <w:p w14:paraId="37FEF69A" w14:textId="77777777" w:rsidR="00363EEA" w:rsidRPr="00363EEA" w:rsidRDefault="00363EEA" w:rsidP="00363EEA">
            <w:pPr>
              <w:autoSpaceDE w:val="0"/>
              <w:autoSpaceDN w:val="0"/>
              <w:adjustRightInd w:val="0"/>
              <w:ind w:firstLine="709"/>
            </w:pPr>
            <w:r w:rsidRPr="00363EEA">
              <w:t>Отражен НДС, предъявленный подрядчиком при выполнении работ по неплановому ремонту ОС</w:t>
            </w:r>
          </w:p>
        </w:tc>
        <w:tc>
          <w:tcPr>
            <w:tcW w:w="1700" w:type="dxa"/>
            <w:tcBorders>
              <w:top w:val="single" w:sz="4" w:space="0" w:color="auto"/>
              <w:left w:val="single" w:sz="4" w:space="0" w:color="auto"/>
              <w:bottom w:val="single" w:sz="4" w:space="0" w:color="auto"/>
              <w:right w:val="single" w:sz="4" w:space="0" w:color="auto"/>
            </w:tcBorders>
          </w:tcPr>
          <w:p w14:paraId="4B4751DA" w14:textId="77777777" w:rsidR="00363EEA" w:rsidRPr="00363EEA" w:rsidRDefault="00363EEA" w:rsidP="00363EEA">
            <w:pPr>
              <w:autoSpaceDE w:val="0"/>
              <w:autoSpaceDN w:val="0"/>
              <w:adjustRightInd w:val="0"/>
              <w:ind w:firstLine="709"/>
            </w:pPr>
            <w:r w:rsidRPr="00363EEA">
              <w:t>19</w:t>
            </w:r>
          </w:p>
        </w:tc>
        <w:tc>
          <w:tcPr>
            <w:tcW w:w="1700" w:type="dxa"/>
            <w:tcBorders>
              <w:top w:val="single" w:sz="4" w:space="0" w:color="auto"/>
              <w:left w:val="single" w:sz="4" w:space="0" w:color="auto"/>
              <w:bottom w:val="single" w:sz="4" w:space="0" w:color="auto"/>
              <w:right w:val="single" w:sz="4" w:space="0" w:color="auto"/>
            </w:tcBorders>
          </w:tcPr>
          <w:p w14:paraId="0A1C0538" w14:textId="77777777" w:rsidR="00363EEA" w:rsidRPr="00363EEA" w:rsidRDefault="00363EEA" w:rsidP="00363EEA">
            <w:pPr>
              <w:autoSpaceDE w:val="0"/>
              <w:autoSpaceDN w:val="0"/>
              <w:adjustRightInd w:val="0"/>
              <w:ind w:firstLine="709"/>
            </w:pPr>
            <w:r w:rsidRPr="00363EEA">
              <w:t>60</w:t>
            </w:r>
          </w:p>
        </w:tc>
      </w:tr>
      <w:tr w:rsidR="00363EEA" w:rsidRPr="00363EEA" w14:paraId="5EA3D525" w14:textId="77777777">
        <w:tc>
          <w:tcPr>
            <w:tcW w:w="5669" w:type="dxa"/>
            <w:tcBorders>
              <w:top w:val="single" w:sz="4" w:space="0" w:color="auto"/>
              <w:left w:val="single" w:sz="4" w:space="0" w:color="auto"/>
              <w:bottom w:val="single" w:sz="4" w:space="0" w:color="auto"/>
              <w:right w:val="single" w:sz="4" w:space="0" w:color="auto"/>
            </w:tcBorders>
          </w:tcPr>
          <w:p w14:paraId="6F971EF3" w14:textId="77777777" w:rsidR="00363EEA" w:rsidRPr="00363EEA" w:rsidRDefault="00363EEA" w:rsidP="00363EEA">
            <w:pPr>
              <w:autoSpaceDE w:val="0"/>
              <w:autoSpaceDN w:val="0"/>
              <w:adjustRightInd w:val="0"/>
              <w:ind w:firstLine="709"/>
            </w:pPr>
            <w:r w:rsidRPr="00363EEA">
              <w:t>НДС, предъявленный подрядчиком, принят к вычету</w:t>
            </w:r>
          </w:p>
        </w:tc>
        <w:tc>
          <w:tcPr>
            <w:tcW w:w="1700" w:type="dxa"/>
            <w:tcBorders>
              <w:top w:val="single" w:sz="4" w:space="0" w:color="auto"/>
              <w:left w:val="single" w:sz="4" w:space="0" w:color="auto"/>
              <w:bottom w:val="single" w:sz="4" w:space="0" w:color="auto"/>
              <w:right w:val="single" w:sz="4" w:space="0" w:color="auto"/>
            </w:tcBorders>
          </w:tcPr>
          <w:p w14:paraId="138B31C3" w14:textId="77777777" w:rsidR="00363EEA" w:rsidRPr="00363EEA" w:rsidRDefault="00363EEA" w:rsidP="00363EEA">
            <w:pPr>
              <w:autoSpaceDE w:val="0"/>
              <w:autoSpaceDN w:val="0"/>
              <w:adjustRightInd w:val="0"/>
              <w:ind w:firstLine="709"/>
            </w:pPr>
            <w:r w:rsidRPr="00363EEA">
              <w:t>68</w:t>
            </w:r>
          </w:p>
        </w:tc>
        <w:tc>
          <w:tcPr>
            <w:tcW w:w="1700" w:type="dxa"/>
            <w:tcBorders>
              <w:top w:val="single" w:sz="4" w:space="0" w:color="auto"/>
              <w:left w:val="single" w:sz="4" w:space="0" w:color="auto"/>
              <w:bottom w:val="single" w:sz="4" w:space="0" w:color="auto"/>
              <w:right w:val="single" w:sz="4" w:space="0" w:color="auto"/>
            </w:tcBorders>
          </w:tcPr>
          <w:p w14:paraId="5E00C574" w14:textId="77777777" w:rsidR="00363EEA" w:rsidRPr="00363EEA" w:rsidRDefault="00363EEA" w:rsidP="00363EEA">
            <w:pPr>
              <w:autoSpaceDE w:val="0"/>
              <w:autoSpaceDN w:val="0"/>
              <w:adjustRightInd w:val="0"/>
              <w:ind w:firstLine="709"/>
            </w:pPr>
            <w:r w:rsidRPr="00363EEA">
              <w:t>19</w:t>
            </w:r>
          </w:p>
        </w:tc>
      </w:tr>
      <w:tr w:rsidR="00363EEA" w:rsidRPr="00363EEA" w14:paraId="42E357D6" w14:textId="77777777">
        <w:tc>
          <w:tcPr>
            <w:tcW w:w="5669" w:type="dxa"/>
            <w:tcBorders>
              <w:top w:val="single" w:sz="4" w:space="0" w:color="auto"/>
              <w:left w:val="single" w:sz="4" w:space="0" w:color="auto"/>
              <w:bottom w:val="single" w:sz="4" w:space="0" w:color="auto"/>
              <w:right w:val="single" w:sz="4" w:space="0" w:color="auto"/>
            </w:tcBorders>
          </w:tcPr>
          <w:p w14:paraId="4E34DCC2" w14:textId="77777777" w:rsidR="00363EEA" w:rsidRPr="00363EEA" w:rsidRDefault="00363EEA" w:rsidP="00363EEA">
            <w:pPr>
              <w:autoSpaceDE w:val="0"/>
              <w:autoSpaceDN w:val="0"/>
              <w:adjustRightInd w:val="0"/>
              <w:ind w:firstLine="709"/>
            </w:pPr>
            <w:r w:rsidRPr="00363EEA">
              <w:t>Перечислена оплата подрядчику</w:t>
            </w:r>
          </w:p>
        </w:tc>
        <w:tc>
          <w:tcPr>
            <w:tcW w:w="1700" w:type="dxa"/>
            <w:tcBorders>
              <w:top w:val="single" w:sz="4" w:space="0" w:color="auto"/>
              <w:left w:val="single" w:sz="4" w:space="0" w:color="auto"/>
              <w:bottom w:val="single" w:sz="4" w:space="0" w:color="auto"/>
              <w:right w:val="single" w:sz="4" w:space="0" w:color="auto"/>
            </w:tcBorders>
          </w:tcPr>
          <w:p w14:paraId="5D05E307" w14:textId="77777777" w:rsidR="00363EEA" w:rsidRPr="00363EEA" w:rsidRDefault="00363EEA" w:rsidP="00363EEA">
            <w:pPr>
              <w:autoSpaceDE w:val="0"/>
              <w:autoSpaceDN w:val="0"/>
              <w:adjustRightInd w:val="0"/>
              <w:ind w:firstLine="709"/>
            </w:pPr>
            <w:r w:rsidRPr="00363EEA">
              <w:t>60</w:t>
            </w:r>
          </w:p>
        </w:tc>
        <w:tc>
          <w:tcPr>
            <w:tcW w:w="1700" w:type="dxa"/>
            <w:tcBorders>
              <w:top w:val="single" w:sz="4" w:space="0" w:color="auto"/>
              <w:left w:val="single" w:sz="4" w:space="0" w:color="auto"/>
              <w:bottom w:val="single" w:sz="4" w:space="0" w:color="auto"/>
              <w:right w:val="single" w:sz="4" w:space="0" w:color="auto"/>
            </w:tcBorders>
          </w:tcPr>
          <w:p w14:paraId="45E37A9B" w14:textId="77777777" w:rsidR="00363EEA" w:rsidRPr="00363EEA" w:rsidRDefault="00363EEA" w:rsidP="00363EEA">
            <w:pPr>
              <w:autoSpaceDE w:val="0"/>
              <w:autoSpaceDN w:val="0"/>
              <w:adjustRightInd w:val="0"/>
              <w:ind w:firstLine="709"/>
            </w:pPr>
            <w:r w:rsidRPr="00363EEA">
              <w:t>51</w:t>
            </w:r>
          </w:p>
        </w:tc>
      </w:tr>
    </w:tbl>
    <w:p w14:paraId="26AD8A2E" w14:textId="77777777" w:rsidR="00363EEA" w:rsidRPr="00363EEA" w:rsidRDefault="00363EEA" w:rsidP="00363EEA">
      <w:pPr>
        <w:autoSpaceDE w:val="0"/>
        <w:autoSpaceDN w:val="0"/>
        <w:adjustRightInd w:val="0"/>
        <w:ind w:firstLine="709"/>
      </w:pPr>
    </w:p>
    <w:p w14:paraId="10F5164D" w14:textId="77777777" w:rsidR="00363EEA" w:rsidRPr="00363EEA" w:rsidRDefault="00363EEA" w:rsidP="00363EEA">
      <w:pPr>
        <w:autoSpaceDE w:val="0"/>
        <w:autoSpaceDN w:val="0"/>
        <w:adjustRightInd w:val="0"/>
        <w:ind w:firstLine="709"/>
        <w:rPr>
          <w:b/>
          <w:bCs/>
        </w:rPr>
      </w:pPr>
      <w:bookmarkStart w:id="33" w:name="Par312"/>
      <w:bookmarkEnd w:id="33"/>
      <w:r w:rsidRPr="00363EEA">
        <w:rPr>
          <w:b/>
          <w:bCs/>
        </w:rPr>
        <w:t>3. Как затраты на капитальный, текущий и неплановый ремонт основных средств отразить в налоговом учете</w:t>
      </w:r>
    </w:p>
    <w:p w14:paraId="25654424" w14:textId="77777777" w:rsidR="00363EEA" w:rsidRPr="00363EEA" w:rsidRDefault="00363EEA" w:rsidP="00363EEA">
      <w:pPr>
        <w:autoSpaceDE w:val="0"/>
        <w:autoSpaceDN w:val="0"/>
        <w:adjustRightInd w:val="0"/>
        <w:ind w:firstLine="709"/>
      </w:pPr>
      <w:r w:rsidRPr="00363EEA">
        <w:t>В целях налогового учета не важно, какой ремонт вы выполняете - текущий или капитальный, плановый или неплановый, существенна его стоимость для организации или нет. Главное, чтобы после ремонта функциональные характеристики объекта оставались прежними.</w:t>
      </w:r>
    </w:p>
    <w:p w14:paraId="38F3ED73" w14:textId="77777777" w:rsidR="00363EEA" w:rsidRPr="00363EEA" w:rsidRDefault="00363EEA" w:rsidP="00363EEA">
      <w:pPr>
        <w:autoSpaceDE w:val="0"/>
        <w:autoSpaceDN w:val="0"/>
        <w:adjustRightInd w:val="0"/>
        <w:ind w:firstLine="709"/>
      </w:pPr>
      <w:r w:rsidRPr="00363EEA">
        <w:t>При ремонте подрядным способом к затратам на ремонт относят договорную стоимость работ подрядчика (за минусом НДС, принимаемого к вычету).</w:t>
      </w:r>
    </w:p>
    <w:p w14:paraId="00E91C7D" w14:textId="77777777" w:rsidR="00363EEA" w:rsidRPr="00363EEA" w:rsidRDefault="00363EEA" w:rsidP="00363EEA">
      <w:pPr>
        <w:autoSpaceDE w:val="0"/>
        <w:autoSpaceDN w:val="0"/>
        <w:adjustRightInd w:val="0"/>
        <w:ind w:firstLine="709"/>
      </w:pPr>
      <w:r w:rsidRPr="00363EEA">
        <w:lastRenderedPageBreak/>
        <w:t>При хозяйственном способе в затраты на ремонт в налоговом учете включают стоимость запасных частей и материалов, израсходованных на выполнение ремонтных работ; заработную плату работников, занятых в их выполнении; страховые взносы с заработной платы и др.</w:t>
      </w:r>
    </w:p>
    <w:p w14:paraId="09F6945F" w14:textId="77777777" w:rsidR="00363EEA" w:rsidRPr="00363EEA" w:rsidRDefault="00363EEA" w:rsidP="00363EEA">
      <w:pPr>
        <w:autoSpaceDE w:val="0"/>
        <w:autoSpaceDN w:val="0"/>
        <w:adjustRightInd w:val="0"/>
        <w:ind w:firstLine="709"/>
      </w:pPr>
      <w:r w:rsidRPr="00363EEA">
        <w:t>Затраты на ремонт признавайте в прочих расходах, связанных с производством и реализацией, в том отчетном (налоговом) периоде, в котором они осуществлены (</w:t>
      </w:r>
      <w:proofErr w:type="spellStart"/>
      <w:r w:rsidRPr="00363EEA">
        <w:t>пп</w:t>
      </w:r>
      <w:proofErr w:type="spellEnd"/>
      <w:r w:rsidRPr="00363EEA">
        <w:t>. 2 п. 1 ст. 253, п. 1 ст. 260, п. 5 ст. 272 НК РФ, Письма Минфина России от 05.12.2012 N 03-03-06/1/628, от 28.10.2008 N 03-03-06/1/609).</w:t>
      </w:r>
    </w:p>
    <w:p w14:paraId="53A6B363" w14:textId="77777777" w:rsidR="00363EEA" w:rsidRPr="00363EEA" w:rsidRDefault="00363EEA" w:rsidP="00363EEA">
      <w:pPr>
        <w:autoSpaceDE w:val="0"/>
        <w:autoSpaceDN w:val="0"/>
        <w:adjustRightInd w:val="0"/>
        <w:ind w:firstLine="709"/>
      </w:pPr>
      <w:r w:rsidRPr="00363EEA">
        <w:t>В редких случаях затраты на ремонт могут признаваться внереализационными расходами, например, когда ремонт связан с эпизодической передачей имущества в аренду (</w:t>
      </w:r>
      <w:proofErr w:type="spellStart"/>
      <w:r w:rsidRPr="00363EEA">
        <w:t>пп</w:t>
      </w:r>
      <w:proofErr w:type="spellEnd"/>
      <w:r w:rsidRPr="00363EEA">
        <w:t>. 1 п. 1 ст. 265 НК РФ).</w:t>
      </w:r>
    </w:p>
    <w:p w14:paraId="3D3CCF1E" w14:textId="77777777" w:rsidR="00363EEA" w:rsidRPr="00363EEA" w:rsidRDefault="00363EEA" w:rsidP="00363EEA">
      <w:pPr>
        <w:autoSpaceDE w:val="0"/>
        <w:autoSpaceDN w:val="0"/>
        <w:adjustRightInd w:val="0"/>
        <w:ind w:firstLine="709"/>
      </w:pPr>
      <w:r w:rsidRPr="00363EEA">
        <w:t>При наличии в налоговом учете резерва на предстоящие ремонты ОС расходы на ремонт спишите за счет резерва (п. 2 ст. 324 НК РФ).</w:t>
      </w:r>
    </w:p>
    <w:p w14:paraId="60E29481" w14:textId="77777777" w:rsidR="00363EEA" w:rsidRPr="00363EEA" w:rsidRDefault="00363EEA" w:rsidP="00363EEA">
      <w:pPr>
        <w:autoSpaceDE w:val="0"/>
        <w:autoSpaceDN w:val="0"/>
        <w:adjustRightInd w:val="0"/>
        <w:ind w:firstLine="709"/>
      </w:pPr>
      <w:r w:rsidRPr="00363EEA">
        <w:t>Если в ходе ремонта вы получили материальные ценности (металлолом и др.), которые собираетесь продать или использовать иным способом, включите их рыночную стоимость во внереализационные доходы в том периоде, в котором были получены эти ценности (п. 2 ст. 254 НК РФ, Письмо Минфина России от 02.06.2010 N 03-03-06/1/365).</w:t>
      </w:r>
    </w:p>
    <w:p w14:paraId="32E488DD" w14:textId="77777777" w:rsidR="00363EEA" w:rsidRPr="00363EEA" w:rsidRDefault="00363EEA" w:rsidP="00363EEA">
      <w:pPr>
        <w:autoSpaceDE w:val="0"/>
        <w:autoSpaceDN w:val="0"/>
        <w:adjustRightInd w:val="0"/>
        <w:ind w:firstLine="709"/>
        <w:jc w:val="center"/>
        <w:rPr>
          <w:sz w:val="28"/>
          <w:szCs w:val="28"/>
        </w:rPr>
      </w:pPr>
      <w:r w:rsidRPr="00363EEA">
        <w:rPr>
          <w:b/>
          <w:bCs/>
          <w:sz w:val="28"/>
          <w:szCs w:val="28"/>
        </w:rPr>
        <w:t>Как учитывать запасные части, предназначенные для технического обслуживания и ремонта основных средств, при применении ФСБУ 26/2020</w:t>
      </w:r>
    </w:p>
    <w:p w14:paraId="046363F3" w14:textId="77777777" w:rsidR="00363EEA" w:rsidRPr="00363EEA" w:rsidRDefault="00363EEA" w:rsidP="00363EEA">
      <w:pPr>
        <w:autoSpaceDE w:val="0"/>
        <w:autoSpaceDN w:val="0"/>
        <w:adjustRightInd w:val="0"/>
        <w:ind w:firstLine="709"/>
        <w:jc w:val="center"/>
        <w:rPr>
          <w:sz w:val="28"/>
          <w:szCs w:val="28"/>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363EEA" w:rsidRPr="00363EEA" w14:paraId="3BACFD03" w14:textId="77777777">
        <w:tc>
          <w:tcPr>
            <w:tcW w:w="60" w:type="dxa"/>
            <w:shd w:val="clear" w:color="auto" w:fill="FE9500"/>
            <w:tcMar>
              <w:top w:w="0" w:type="dxa"/>
              <w:left w:w="0" w:type="dxa"/>
              <w:bottom w:w="0" w:type="dxa"/>
              <w:right w:w="0" w:type="dxa"/>
            </w:tcMar>
          </w:tcPr>
          <w:p w14:paraId="73FE16B3" w14:textId="77777777" w:rsidR="00363EEA" w:rsidRPr="00363EEA" w:rsidRDefault="00363EEA" w:rsidP="00363EEA">
            <w:pPr>
              <w:autoSpaceDE w:val="0"/>
              <w:autoSpaceDN w:val="0"/>
              <w:adjustRightInd w:val="0"/>
              <w:ind w:firstLine="709"/>
            </w:pPr>
          </w:p>
        </w:tc>
        <w:tc>
          <w:tcPr>
            <w:tcW w:w="180" w:type="dxa"/>
            <w:shd w:val="clear" w:color="auto" w:fill="F2F4E6"/>
            <w:tcMar>
              <w:top w:w="0" w:type="dxa"/>
              <w:left w:w="0" w:type="dxa"/>
              <w:bottom w:w="0" w:type="dxa"/>
              <w:right w:w="0" w:type="dxa"/>
            </w:tcMar>
          </w:tcPr>
          <w:p w14:paraId="75B9BE6B" w14:textId="77777777" w:rsidR="00363EEA" w:rsidRPr="00363EEA" w:rsidRDefault="00363EEA" w:rsidP="00363EEA">
            <w:pPr>
              <w:autoSpaceDE w:val="0"/>
              <w:autoSpaceDN w:val="0"/>
              <w:adjustRightInd w:val="0"/>
              <w:ind w:firstLine="709"/>
            </w:pPr>
          </w:p>
        </w:tc>
        <w:tc>
          <w:tcPr>
            <w:tcW w:w="0" w:type="auto"/>
            <w:shd w:val="clear" w:color="auto" w:fill="F2F4E6"/>
            <w:tcMar>
              <w:top w:w="180" w:type="dxa"/>
              <w:left w:w="0" w:type="dxa"/>
              <w:bottom w:w="180" w:type="dxa"/>
              <w:right w:w="0" w:type="dxa"/>
            </w:tcMar>
          </w:tcPr>
          <w:p w14:paraId="71CB1690" w14:textId="77777777" w:rsidR="00363EEA" w:rsidRPr="00363EEA" w:rsidRDefault="00363EEA" w:rsidP="00363EEA">
            <w:pPr>
              <w:autoSpaceDE w:val="0"/>
              <w:autoSpaceDN w:val="0"/>
              <w:adjustRightInd w:val="0"/>
              <w:ind w:firstLine="709"/>
            </w:pPr>
            <w:r w:rsidRPr="00363EEA">
              <w:t>В бухгалтерском учете запасные части для основных средств признаются капитальными вложениями либо запасами - в зависимости от периодичности проведения ремонта (техобслуживания), для которого они предназначены. Впоследствии их стоимость вместе с другими затратами на ремонт (техобслуживание) капитализируется при выполнении определенных условий. Это следует из ФСБУ 26/2020 "Капитальные вложения", который обязателен к применению с 2022 г., но по решению организации может применяться и раньше.</w:t>
            </w:r>
          </w:p>
          <w:p w14:paraId="172D90B8" w14:textId="77777777" w:rsidR="00363EEA" w:rsidRPr="00363EEA" w:rsidRDefault="00363EEA" w:rsidP="00363EEA">
            <w:pPr>
              <w:autoSpaceDE w:val="0"/>
              <w:autoSpaceDN w:val="0"/>
              <w:adjustRightInd w:val="0"/>
              <w:ind w:firstLine="709"/>
            </w:pPr>
            <w:r w:rsidRPr="00363EEA">
              <w:t>В налоговом учете затраты на приобретение запчастей для основных средств, как правило, включают в материальные расходы или в прочие расходы, связанные с производством и реализацией, либо относят за счет резерва на ремонт основных средств.</w:t>
            </w:r>
          </w:p>
        </w:tc>
        <w:tc>
          <w:tcPr>
            <w:tcW w:w="180" w:type="dxa"/>
            <w:shd w:val="clear" w:color="auto" w:fill="F2F4E6"/>
            <w:tcMar>
              <w:top w:w="0" w:type="dxa"/>
              <w:left w:w="0" w:type="dxa"/>
              <w:bottom w:w="0" w:type="dxa"/>
              <w:right w:w="0" w:type="dxa"/>
            </w:tcMar>
          </w:tcPr>
          <w:p w14:paraId="4A15A6CE" w14:textId="77777777" w:rsidR="00363EEA" w:rsidRPr="00363EEA" w:rsidRDefault="00363EEA" w:rsidP="00363EEA">
            <w:pPr>
              <w:autoSpaceDE w:val="0"/>
              <w:autoSpaceDN w:val="0"/>
              <w:adjustRightInd w:val="0"/>
              <w:ind w:firstLine="709"/>
            </w:pPr>
          </w:p>
        </w:tc>
      </w:tr>
    </w:tbl>
    <w:p w14:paraId="76731D33" w14:textId="77777777" w:rsidR="00363EEA" w:rsidRPr="00363EEA" w:rsidRDefault="00363EEA" w:rsidP="00363EEA">
      <w:pPr>
        <w:autoSpaceDE w:val="0"/>
        <w:autoSpaceDN w:val="0"/>
        <w:adjustRightInd w:val="0"/>
        <w:ind w:firstLine="709"/>
      </w:pPr>
      <w:r w:rsidRPr="00363EEA">
        <w:rPr>
          <w:b/>
          <w:bCs/>
        </w:rPr>
        <w:t>1. Как в бухгалтерском учете отражать приобретение и списание запасных частей для техобслуживания и ремонта основных средств</w:t>
      </w:r>
    </w:p>
    <w:p w14:paraId="393427D0" w14:textId="77777777" w:rsidR="00363EEA" w:rsidRPr="00363EEA" w:rsidRDefault="00363EEA" w:rsidP="00363EEA">
      <w:pPr>
        <w:autoSpaceDE w:val="0"/>
        <w:autoSpaceDN w:val="0"/>
        <w:adjustRightInd w:val="0"/>
        <w:ind w:firstLine="709"/>
      </w:pPr>
      <w:r w:rsidRPr="00363EEA">
        <w:t xml:space="preserve">Если запчасти необходимы для планового ремонта (техобслуживания), </w:t>
      </w:r>
      <w:r w:rsidRPr="00363EEA">
        <w:rPr>
          <w:b/>
          <w:bCs/>
        </w:rPr>
        <w:t>проводимого с периодичностью более 12 месяцев</w:t>
      </w:r>
      <w:r w:rsidRPr="00363EEA">
        <w:t xml:space="preserve"> или более обычного операционного цикла, если он превышает 12 месяцев, то затраты на их приобретение признавайте </w:t>
      </w:r>
      <w:r w:rsidRPr="00363EEA">
        <w:rPr>
          <w:b/>
          <w:bCs/>
        </w:rPr>
        <w:t>капитальными вложениями</w:t>
      </w:r>
      <w:r w:rsidRPr="00363EEA">
        <w:t xml:space="preserve"> (</w:t>
      </w:r>
      <w:proofErr w:type="spellStart"/>
      <w:r w:rsidRPr="00363EEA">
        <w:t>пп</w:t>
      </w:r>
      <w:proofErr w:type="spellEnd"/>
      <w:r w:rsidRPr="00363EEA">
        <w:t xml:space="preserve">. "а" п. 5 ФСБУ 26/2020, </w:t>
      </w:r>
      <w:proofErr w:type="spellStart"/>
      <w:r w:rsidRPr="00363EEA">
        <w:t>пп</w:t>
      </w:r>
      <w:proofErr w:type="spellEnd"/>
      <w:r w:rsidRPr="00363EEA">
        <w:t>. "а" п. 2 Информационного сообщения Минфина России от 03.11.2020 N ИС-учет-28).</w:t>
      </w:r>
    </w:p>
    <w:p w14:paraId="20E81AD3" w14:textId="77777777" w:rsidR="00363EEA" w:rsidRPr="00363EEA" w:rsidRDefault="00363EEA" w:rsidP="00363EEA">
      <w:pPr>
        <w:autoSpaceDE w:val="0"/>
        <w:autoSpaceDN w:val="0"/>
        <w:adjustRightInd w:val="0"/>
        <w:ind w:firstLine="709"/>
      </w:pPr>
      <w:r w:rsidRPr="00363EEA">
        <w:t>В этом случае приобретенные для ремонта (техобслуживания) ОС запчасти вы можете отражать:</w:t>
      </w:r>
    </w:p>
    <w:p w14:paraId="0359D657" w14:textId="77777777" w:rsidR="00363EEA" w:rsidRPr="00363EEA" w:rsidRDefault="00363EEA" w:rsidP="00715D46">
      <w:pPr>
        <w:numPr>
          <w:ilvl w:val="0"/>
          <w:numId w:val="2"/>
        </w:numPr>
        <w:tabs>
          <w:tab w:val="left" w:pos="540"/>
        </w:tabs>
        <w:autoSpaceDE w:val="0"/>
        <w:autoSpaceDN w:val="0"/>
        <w:adjustRightInd w:val="0"/>
      </w:pPr>
      <w:r w:rsidRPr="00363EEA">
        <w:t>на отдельном субсчете счета 08 "Вложения во внеоборотные активы";</w:t>
      </w:r>
    </w:p>
    <w:p w14:paraId="2880783C" w14:textId="77777777" w:rsidR="00363EEA" w:rsidRPr="00363EEA" w:rsidRDefault="00363EEA" w:rsidP="00715D46">
      <w:pPr>
        <w:numPr>
          <w:ilvl w:val="0"/>
          <w:numId w:val="2"/>
        </w:numPr>
        <w:tabs>
          <w:tab w:val="left" w:pos="540"/>
        </w:tabs>
        <w:autoSpaceDE w:val="0"/>
        <w:autoSpaceDN w:val="0"/>
        <w:adjustRightInd w:val="0"/>
      </w:pPr>
      <w:r w:rsidRPr="00363EEA">
        <w:t>или на отдельном субсчете счета 10 "Материалы".</w:t>
      </w:r>
    </w:p>
    <w:p w14:paraId="63916B37" w14:textId="77777777" w:rsidR="00363EEA" w:rsidRPr="00363EEA" w:rsidRDefault="00363EEA" w:rsidP="00363EEA">
      <w:pPr>
        <w:autoSpaceDE w:val="0"/>
        <w:autoSpaceDN w:val="0"/>
        <w:adjustRightInd w:val="0"/>
        <w:ind w:firstLine="709"/>
      </w:pPr>
      <w:r w:rsidRPr="00363EEA">
        <w:lastRenderedPageBreak/>
        <w:t>Рекомендуем закрепить для запчастей в учетной политике те же правила оценки при признании и отпуске на нужды ремонта (техобслуживания) ОС, что и для запасов.</w:t>
      </w:r>
    </w:p>
    <w:p w14:paraId="5CCAF984" w14:textId="77777777" w:rsidR="00363EEA" w:rsidRPr="00363EEA" w:rsidRDefault="00363EEA" w:rsidP="00363EEA">
      <w:pPr>
        <w:autoSpaceDE w:val="0"/>
        <w:autoSpaceDN w:val="0"/>
        <w:adjustRightInd w:val="0"/>
        <w:ind w:firstLine="709"/>
      </w:pPr>
      <w:r w:rsidRPr="00363EEA">
        <w:t>При любом варианте учета в отчетности вы должны показать стоимость запчастей в разд. I "Внеоборотные активы" Бухгалтерского баланса.</w:t>
      </w:r>
    </w:p>
    <w:p w14:paraId="71D3234D" w14:textId="77777777" w:rsidR="00363EEA" w:rsidRPr="00363EEA" w:rsidRDefault="00363EEA" w:rsidP="00363EEA">
      <w:pPr>
        <w:autoSpaceDE w:val="0"/>
        <w:autoSpaceDN w:val="0"/>
        <w:adjustRightInd w:val="0"/>
        <w:ind w:firstLine="709"/>
      </w:pPr>
      <w:r w:rsidRPr="00363EEA">
        <w:t>Если запчасти приобретены для планового ремонта (техобслуживания</w:t>
      </w:r>
      <w:r w:rsidRPr="00363EEA">
        <w:rPr>
          <w:b/>
          <w:bCs/>
        </w:rPr>
        <w:t>), периодичность которого менее одного года</w:t>
      </w:r>
      <w:r w:rsidRPr="00363EEA">
        <w:t xml:space="preserve"> (как правило, это текущий ремонт), либо для непланового ремонта, то </w:t>
      </w:r>
      <w:r w:rsidRPr="00363EEA">
        <w:rPr>
          <w:b/>
          <w:bCs/>
        </w:rPr>
        <w:t>учитывайте их как запасы</w:t>
      </w:r>
      <w:r w:rsidRPr="00363EEA">
        <w:t>.</w:t>
      </w:r>
    </w:p>
    <w:p w14:paraId="4BFE45D2" w14:textId="77777777" w:rsidR="00363EEA" w:rsidRPr="00363EEA" w:rsidRDefault="00363EEA" w:rsidP="00363EEA">
      <w:pPr>
        <w:autoSpaceDE w:val="0"/>
        <w:autoSpaceDN w:val="0"/>
        <w:adjustRightInd w:val="0"/>
        <w:ind w:firstLine="709"/>
      </w:pPr>
      <w:r w:rsidRPr="00363EEA">
        <w:t>Стоимость израсходованных в процессе ремонта (техобслуживания) запчастей учитывайте так же, как и другие затраты:</w:t>
      </w:r>
    </w:p>
    <w:p w14:paraId="74C96513" w14:textId="77777777" w:rsidR="00363EEA" w:rsidRPr="00363EEA" w:rsidRDefault="00363EEA" w:rsidP="00715D46">
      <w:pPr>
        <w:numPr>
          <w:ilvl w:val="0"/>
          <w:numId w:val="3"/>
        </w:numPr>
        <w:tabs>
          <w:tab w:val="left" w:pos="540"/>
        </w:tabs>
        <w:autoSpaceDE w:val="0"/>
        <w:autoSpaceDN w:val="0"/>
        <w:adjustRightInd w:val="0"/>
      </w:pPr>
      <w:r w:rsidRPr="00363EEA">
        <w:t>как капитальные вложения на ремонт (техобслуживание), если совокупная сумма затрат на ремонт (техобслуживание) существенная, а периодичность проведения восстановительных мероприятий более 12 месяцев (</w:t>
      </w:r>
      <w:proofErr w:type="spellStart"/>
      <w:r w:rsidRPr="00363EEA">
        <w:t>пп</w:t>
      </w:r>
      <w:proofErr w:type="spellEnd"/>
      <w:r w:rsidRPr="00363EEA">
        <w:t xml:space="preserve">. "ж" п. 5, </w:t>
      </w:r>
      <w:proofErr w:type="spellStart"/>
      <w:r w:rsidRPr="00363EEA">
        <w:t>пп</w:t>
      </w:r>
      <w:proofErr w:type="spellEnd"/>
      <w:r w:rsidRPr="00363EEA">
        <w:t xml:space="preserve">. "б" п. 10 ФСБУ 26/2020, </w:t>
      </w:r>
      <w:proofErr w:type="spellStart"/>
      <w:r w:rsidRPr="00363EEA">
        <w:t>пп</w:t>
      </w:r>
      <w:proofErr w:type="spellEnd"/>
      <w:r w:rsidRPr="00363EEA">
        <w:t>. "в" п. 2 Информационного сообщения Минфина России от 03.11.2020 N ИС-учет-28). Так обычно бывает при капитальном ремонте;</w:t>
      </w:r>
    </w:p>
    <w:p w14:paraId="6D37774C" w14:textId="77777777" w:rsidR="00363EEA" w:rsidRPr="00363EEA" w:rsidRDefault="00363EEA" w:rsidP="00715D46">
      <w:pPr>
        <w:numPr>
          <w:ilvl w:val="0"/>
          <w:numId w:val="3"/>
        </w:numPr>
        <w:tabs>
          <w:tab w:val="left" w:pos="540"/>
        </w:tabs>
        <w:autoSpaceDE w:val="0"/>
        <w:autoSpaceDN w:val="0"/>
        <w:adjustRightInd w:val="0"/>
      </w:pPr>
      <w:r w:rsidRPr="00363EEA">
        <w:t xml:space="preserve">как затраты на производство продукции (работ, услуг) или как текущие расходы периода, если (п. п. 4, 5, 7, 11, 13 ПБУ 10/99 "Расходы организации", </w:t>
      </w:r>
      <w:proofErr w:type="spellStart"/>
      <w:r w:rsidRPr="00363EEA">
        <w:t>пп</w:t>
      </w:r>
      <w:proofErr w:type="spellEnd"/>
      <w:r w:rsidRPr="00363EEA">
        <w:t xml:space="preserve">. "д" п. 23 ФСБУ 5/2019 "Запасы", </w:t>
      </w:r>
      <w:proofErr w:type="spellStart"/>
      <w:r w:rsidRPr="00363EEA">
        <w:t>пп</w:t>
      </w:r>
      <w:proofErr w:type="spellEnd"/>
      <w:r w:rsidRPr="00363EEA">
        <w:t>. "в" п. 2 Информационного сообщения Минфина России от 03.11.2020 N ИС-учет-28):</w:t>
      </w:r>
    </w:p>
    <w:p w14:paraId="03E87FF2" w14:textId="77777777" w:rsidR="00363EEA" w:rsidRPr="00363EEA" w:rsidRDefault="00363EEA" w:rsidP="00715D46">
      <w:pPr>
        <w:numPr>
          <w:ilvl w:val="1"/>
          <w:numId w:val="3"/>
        </w:numPr>
        <w:tabs>
          <w:tab w:val="clear" w:pos="540"/>
        </w:tabs>
        <w:autoSpaceDE w:val="0"/>
        <w:autoSpaceDN w:val="0"/>
        <w:adjustRightInd w:val="0"/>
      </w:pPr>
      <w:r w:rsidRPr="00363EEA">
        <w:t>периодичность ремонта (техобслуживания) не более года и (или) совокупная сумма затрат не является существенной (</w:t>
      </w:r>
      <w:proofErr w:type="spellStart"/>
      <w:r w:rsidRPr="00363EEA">
        <w:t>пп</w:t>
      </w:r>
      <w:proofErr w:type="spellEnd"/>
      <w:r w:rsidRPr="00363EEA">
        <w:t xml:space="preserve">. "б" п. 16 ФСБУ 26/2020). Так обычно бывает при текущем ремонте и при техобслуживании ОС </w:t>
      </w:r>
      <w:r w:rsidRPr="00363EEA">
        <w:rPr>
          <w:b/>
          <w:bCs/>
          <w:vertAlign w:val="superscript"/>
        </w:rPr>
        <w:t>1</w:t>
      </w:r>
      <w:r w:rsidRPr="00363EEA">
        <w:t>;</w:t>
      </w:r>
    </w:p>
    <w:p w14:paraId="09811898" w14:textId="77777777" w:rsidR="00363EEA" w:rsidRPr="00363EEA" w:rsidRDefault="00363EEA" w:rsidP="00715D46">
      <w:pPr>
        <w:numPr>
          <w:ilvl w:val="1"/>
          <w:numId w:val="3"/>
        </w:numPr>
        <w:tabs>
          <w:tab w:val="clear" w:pos="540"/>
        </w:tabs>
        <w:autoSpaceDE w:val="0"/>
        <w:autoSpaceDN w:val="0"/>
        <w:adjustRightInd w:val="0"/>
      </w:pPr>
      <w:r w:rsidRPr="00363EEA">
        <w:t xml:space="preserve">проведен неплановый ремонт </w:t>
      </w:r>
      <w:r w:rsidRPr="00363EEA">
        <w:rPr>
          <w:b/>
          <w:bCs/>
          <w:vertAlign w:val="superscript"/>
        </w:rPr>
        <w:t>2</w:t>
      </w:r>
      <w:r w:rsidRPr="00363EEA">
        <w:t xml:space="preserve"> (</w:t>
      </w:r>
      <w:proofErr w:type="spellStart"/>
      <w:r w:rsidRPr="00363EEA">
        <w:t>пп</w:t>
      </w:r>
      <w:proofErr w:type="spellEnd"/>
      <w:r w:rsidRPr="00363EEA">
        <w:t>. "в", "д" п. 16 ФСБУ 26/2020).</w:t>
      </w:r>
    </w:p>
    <w:p w14:paraId="3899431B" w14:textId="77777777" w:rsidR="00363EEA" w:rsidRPr="00363EEA" w:rsidRDefault="00363EEA" w:rsidP="00363EEA">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363EEA" w:rsidRPr="00363EEA" w14:paraId="2533FD75" w14:textId="77777777">
        <w:tc>
          <w:tcPr>
            <w:tcW w:w="180" w:type="dxa"/>
            <w:tcMar>
              <w:top w:w="0" w:type="dxa"/>
              <w:left w:w="0" w:type="dxa"/>
              <w:bottom w:w="0" w:type="dxa"/>
              <w:right w:w="0" w:type="dxa"/>
            </w:tcMar>
          </w:tcPr>
          <w:p w14:paraId="6AB02C03" w14:textId="77777777" w:rsidR="00363EEA" w:rsidRPr="00363EEA" w:rsidRDefault="00363EEA" w:rsidP="00363EEA">
            <w:pPr>
              <w:autoSpaceDE w:val="0"/>
              <w:autoSpaceDN w:val="0"/>
              <w:adjustRightInd w:val="0"/>
              <w:ind w:firstLine="709"/>
            </w:pPr>
          </w:p>
        </w:tc>
        <w:tc>
          <w:tcPr>
            <w:tcW w:w="195" w:type="dxa"/>
            <w:tcMar>
              <w:top w:w="180" w:type="dxa"/>
              <w:left w:w="0" w:type="dxa"/>
              <w:bottom w:w="180" w:type="dxa"/>
              <w:right w:w="0" w:type="dxa"/>
            </w:tcMar>
          </w:tcPr>
          <w:p w14:paraId="03955AB1" w14:textId="2B7A772A" w:rsidR="00363EEA" w:rsidRPr="00363EEA" w:rsidRDefault="00363EEA" w:rsidP="00363EEA">
            <w:pPr>
              <w:autoSpaceDE w:val="0"/>
              <w:autoSpaceDN w:val="0"/>
              <w:adjustRightInd w:val="0"/>
              <w:ind w:firstLine="709"/>
            </w:pPr>
            <w:r w:rsidRPr="00363EEA">
              <w:rPr>
                <w:noProof/>
              </w:rPr>
              <w:drawing>
                <wp:inline distT="0" distB="0" distL="0" distR="0" wp14:anchorId="43FF441B" wp14:editId="28F0730D">
                  <wp:extent cx="12700" cy="127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13C4E57C" w14:textId="77777777" w:rsidR="00363EEA" w:rsidRPr="00363EEA" w:rsidRDefault="00363EEA" w:rsidP="00363EEA">
            <w:pPr>
              <w:autoSpaceDE w:val="0"/>
              <w:autoSpaceDN w:val="0"/>
              <w:adjustRightInd w:val="0"/>
              <w:ind w:firstLine="709"/>
            </w:pPr>
            <w:bookmarkStart w:id="34" w:name="Par17"/>
            <w:bookmarkEnd w:id="34"/>
            <w:r w:rsidRPr="00363EEA">
              <w:rPr>
                <w:b/>
                <w:bCs/>
                <w:vertAlign w:val="superscript"/>
              </w:rPr>
              <w:t>1</w:t>
            </w:r>
            <w:r w:rsidRPr="00363EEA">
              <w:t xml:space="preserve"> За исключением случаев, когда ремонтируются или проходят техобслуживание ОС, используемые для создания, капитального ремонта или улучшения других ОС. В этом случае затраты нужно капитализировать (</w:t>
            </w:r>
            <w:proofErr w:type="spellStart"/>
            <w:r w:rsidRPr="00363EEA">
              <w:t>пп</w:t>
            </w:r>
            <w:proofErr w:type="spellEnd"/>
            <w:r w:rsidRPr="00363EEA">
              <w:t>. "г" п. 10 ФСБУ 26/2020).</w:t>
            </w:r>
          </w:p>
          <w:p w14:paraId="03A48DD5" w14:textId="77777777" w:rsidR="00363EEA" w:rsidRPr="00363EEA" w:rsidRDefault="00363EEA" w:rsidP="00363EEA">
            <w:pPr>
              <w:autoSpaceDE w:val="0"/>
              <w:autoSpaceDN w:val="0"/>
              <w:adjustRightInd w:val="0"/>
              <w:ind w:firstLine="709"/>
            </w:pPr>
            <w:r w:rsidRPr="00363EEA">
              <w:rPr>
                <w:b/>
                <w:bCs/>
                <w:vertAlign w:val="superscript"/>
              </w:rPr>
              <w:t>2</w:t>
            </w:r>
            <w:r w:rsidRPr="00363EEA">
              <w:t xml:space="preserve"> При условии, что неплановый ремонт не улучшает нормативные показатели функционирования и не продлевает сроки полезного использования ОС. В противном случае часть затрат, пропорциональную, например, увеличению срока полезного использования, нужно капитализировать.</w:t>
            </w:r>
          </w:p>
        </w:tc>
        <w:tc>
          <w:tcPr>
            <w:tcW w:w="180" w:type="dxa"/>
            <w:tcMar>
              <w:top w:w="0" w:type="dxa"/>
              <w:left w:w="0" w:type="dxa"/>
              <w:bottom w:w="0" w:type="dxa"/>
              <w:right w:w="0" w:type="dxa"/>
            </w:tcMar>
          </w:tcPr>
          <w:p w14:paraId="5AE1D84E" w14:textId="77777777" w:rsidR="00363EEA" w:rsidRPr="00363EEA" w:rsidRDefault="00363EEA" w:rsidP="00363EEA">
            <w:pPr>
              <w:autoSpaceDE w:val="0"/>
              <w:autoSpaceDN w:val="0"/>
              <w:adjustRightInd w:val="0"/>
              <w:ind w:firstLine="709"/>
            </w:pPr>
          </w:p>
        </w:tc>
      </w:tr>
    </w:tbl>
    <w:p w14:paraId="568F322A" w14:textId="77777777" w:rsidR="00363EEA" w:rsidRPr="00363EEA" w:rsidRDefault="00363EEA" w:rsidP="00363EEA">
      <w:pPr>
        <w:autoSpaceDE w:val="0"/>
        <w:autoSpaceDN w:val="0"/>
        <w:adjustRightInd w:val="0"/>
        <w:ind w:firstLine="709"/>
      </w:pPr>
    </w:p>
    <w:p w14:paraId="4E846C18" w14:textId="77777777" w:rsidR="00363EEA" w:rsidRPr="00363EEA" w:rsidRDefault="00363EEA" w:rsidP="00363EEA">
      <w:pPr>
        <w:autoSpaceDE w:val="0"/>
        <w:autoSpaceDN w:val="0"/>
        <w:adjustRightInd w:val="0"/>
        <w:ind w:firstLine="709"/>
      </w:pPr>
      <w:r w:rsidRPr="00363EEA">
        <w:t xml:space="preserve">Если вы приняли решение использовать для капитальных вложений материальные ценности, учтенные в составе запасов, то на дату принятия такого решения </w:t>
      </w:r>
      <w:proofErr w:type="spellStart"/>
      <w:r w:rsidRPr="00363EEA">
        <w:t>переклассифицируйте</w:t>
      </w:r>
      <w:proofErr w:type="spellEnd"/>
      <w:r w:rsidRPr="00363EEA">
        <w:t xml:space="preserve"> их в капитальные вложения. Момент такой переклассификации может совпадать с моментом отпуска ценностей для использования в ремонте (техобслуживании). В этом случае никаких дополнительных записей в бухгалтерском учете делать не надо - достаточно проводки по отражению передачи ценностей на нужды ремонта (техобслуживания).</w:t>
      </w:r>
    </w:p>
    <w:p w14:paraId="4933B1B4" w14:textId="77777777" w:rsidR="00363EEA" w:rsidRPr="00363EEA" w:rsidRDefault="00363EEA" w:rsidP="00363EEA">
      <w:pPr>
        <w:autoSpaceDE w:val="0"/>
        <w:autoSpaceDN w:val="0"/>
        <w:adjustRightInd w:val="0"/>
        <w:ind w:firstLine="709"/>
      </w:pPr>
      <w:r w:rsidRPr="00363EEA">
        <w:t>Основные бухгалтерские проводки по учету запчастей для ремонта (техобслуживания) ОС такие:</w:t>
      </w:r>
    </w:p>
    <w:p w14:paraId="5F353030" w14:textId="77777777" w:rsidR="00363EEA" w:rsidRPr="00363EEA" w:rsidRDefault="00363EEA" w:rsidP="00363EEA">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363EEA" w:rsidRPr="00363EEA" w14:paraId="6B5E8D76" w14:textId="77777777">
        <w:tc>
          <w:tcPr>
            <w:tcW w:w="5669" w:type="dxa"/>
            <w:tcBorders>
              <w:top w:val="single" w:sz="4" w:space="0" w:color="auto"/>
              <w:left w:val="single" w:sz="4" w:space="0" w:color="auto"/>
              <w:bottom w:val="single" w:sz="4" w:space="0" w:color="auto"/>
              <w:right w:val="single" w:sz="4" w:space="0" w:color="auto"/>
            </w:tcBorders>
          </w:tcPr>
          <w:p w14:paraId="16868D90" w14:textId="77777777" w:rsidR="00363EEA" w:rsidRPr="00363EEA" w:rsidRDefault="00363EEA" w:rsidP="00363EEA">
            <w:pPr>
              <w:autoSpaceDE w:val="0"/>
              <w:autoSpaceDN w:val="0"/>
              <w:adjustRightInd w:val="0"/>
            </w:pPr>
            <w:r w:rsidRPr="00363EEA">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42F184E9" w14:textId="77777777" w:rsidR="00363EEA" w:rsidRPr="00363EEA" w:rsidRDefault="00363EEA" w:rsidP="00363EEA">
            <w:pPr>
              <w:autoSpaceDE w:val="0"/>
              <w:autoSpaceDN w:val="0"/>
              <w:adjustRightInd w:val="0"/>
            </w:pPr>
            <w:r w:rsidRPr="00363EEA">
              <w:t>Дебет</w:t>
            </w:r>
          </w:p>
        </w:tc>
        <w:tc>
          <w:tcPr>
            <w:tcW w:w="1700" w:type="dxa"/>
            <w:tcBorders>
              <w:top w:val="single" w:sz="4" w:space="0" w:color="auto"/>
              <w:left w:val="single" w:sz="4" w:space="0" w:color="auto"/>
              <w:bottom w:val="single" w:sz="4" w:space="0" w:color="auto"/>
              <w:right w:val="single" w:sz="4" w:space="0" w:color="auto"/>
            </w:tcBorders>
          </w:tcPr>
          <w:p w14:paraId="4684AFF1" w14:textId="77777777" w:rsidR="00363EEA" w:rsidRPr="00363EEA" w:rsidRDefault="00363EEA" w:rsidP="00363EEA">
            <w:pPr>
              <w:autoSpaceDE w:val="0"/>
              <w:autoSpaceDN w:val="0"/>
              <w:adjustRightInd w:val="0"/>
            </w:pPr>
            <w:r w:rsidRPr="00363EEA">
              <w:t>Кредит</w:t>
            </w:r>
          </w:p>
        </w:tc>
      </w:tr>
      <w:tr w:rsidR="00363EEA" w:rsidRPr="00363EEA" w14:paraId="41288AF3" w14:textId="77777777">
        <w:tc>
          <w:tcPr>
            <w:tcW w:w="5669" w:type="dxa"/>
            <w:tcBorders>
              <w:top w:val="single" w:sz="4" w:space="0" w:color="auto"/>
              <w:left w:val="single" w:sz="4" w:space="0" w:color="auto"/>
              <w:bottom w:val="single" w:sz="4" w:space="0" w:color="auto"/>
              <w:right w:val="single" w:sz="4" w:space="0" w:color="auto"/>
            </w:tcBorders>
          </w:tcPr>
          <w:p w14:paraId="2565CAB3" w14:textId="77777777" w:rsidR="00363EEA" w:rsidRPr="00363EEA" w:rsidRDefault="00363EEA" w:rsidP="00363EEA">
            <w:pPr>
              <w:autoSpaceDE w:val="0"/>
              <w:autoSpaceDN w:val="0"/>
              <w:adjustRightInd w:val="0"/>
            </w:pPr>
            <w:r w:rsidRPr="00363EEA">
              <w:lastRenderedPageBreak/>
              <w:t>Оприходованы запчасти для ремонта и техобслуживания ОС</w:t>
            </w:r>
          </w:p>
        </w:tc>
        <w:tc>
          <w:tcPr>
            <w:tcW w:w="1700" w:type="dxa"/>
            <w:tcBorders>
              <w:top w:val="single" w:sz="4" w:space="0" w:color="auto"/>
              <w:left w:val="single" w:sz="4" w:space="0" w:color="auto"/>
              <w:bottom w:val="single" w:sz="4" w:space="0" w:color="auto"/>
              <w:right w:val="single" w:sz="4" w:space="0" w:color="auto"/>
            </w:tcBorders>
          </w:tcPr>
          <w:p w14:paraId="4D1DFEFB" w14:textId="77777777" w:rsidR="00363EEA" w:rsidRPr="00363EEA" w:rsidRDefault="00363EEA" w:rsidP="00363EEA">
            <w:pPr>
              <w:autoSpaceDE w:val="0"/>
              <w:autoSpaceDN w:val="0"/>
              <w:adjustRightInd w:val="0"/>
            </w:pPr>
            <w:r w:rsidRPr="00363EEA">
              <w:t>08-запчасти</w:t>
            </w:r>
          </w:p>
          <w:p w14:paraId="12CBC7BE" w14:textId="77777777" w:rsidR="00363EEA" w:rsidRPr="00363EEA" w:rsidRDefault="00363EEA" w:rsidP="00363EEA">
            <w:pPr>
              <w:autoSpaceDE w:val="0"/>
              <w:autoSpaceDN w:val="0"/>
              <w:adjustRightInd w:val="0"/>
            </w:pPr>
            <w:r w:rsidRPr="00363EEA">
              <w:t>(10-запчасти)</w:t>
            </w:r>
          </w:p>
        </w:tc>
        <w:tc>
          <w:tcPr>
            <w:tcW w:w="1700" w:type="dxa"/>
            <w:tcBorders>
              <w:top w:val="single" w:sz="4" w:space="0" w:color="auto"/>
              <w:left w:val="single" w:sz="4" w:space="0" w:color="auto"/>
              <w:bottom w:val="single" w:sz="4" w:space="0" w:color="auto"/>
              <w:right w:val="single" w:sz="4" w:space="0" w:color="auto"/>
            </w:tcBorders>
          </w:tcPr>
          <w:p w14:paraId="2EBA6E5C" w14:textId="77777777" w:rsidR="00363EEA" w:rsidRPr="00363EEA" w:rsidRDefault="00363EEA" w:rsidP="00363EEA">
            <w:pPr>
              <w:autoSpaceDE w:val="0"/>
              <w:autoSpaceDN w:val="0"/>
              <w:adjustRightInd w:val="0"/>
            </w:pPr>
            <w:r w:rsidRPr="00363EEA">
              <w:t>60</w:t>
            </w:r>
          </w:p>
        </w:tc>
      </w:tr>
      <w:tr w:rsidR="00363EEA" w:rsidRPr="00363EEA" w14:paraId="4802B3EB" w14:textId="77777777">
        <w:tc>
          <w:tcPr>
            <w:tcW w:w="5669" w:type="dxa"/>
            <w:tcBorders>
              <w:top w:val="single" w:sz="4" w:space="0" w:color="auto"/>
              <w:left w:val="single" w:sz="4" w:space="0" w:color="auto"/>
              <w:bottom w:val="single" w:sz="4" w:space="0" w:color="auto"/>
              <w:right w:val="single" w:sz="4" w:space="0" w:color="auto"/>
            </w:tcBorders>
          </w:tcPr>
          <w:p w14:paraId="4B6769B6" w14:textId="77777777" w:rsidR="00363EEA" w:rsidRPr="00363EEA" w:rsidRDefault="00363EEA" w:rsidP="00363EEA">
            <w:pPr>
              <w:autoSpaceDE w:val="0"/>
              <w:autoSpaceDN w:val="0"/>
              <w:adjustRightInd w:val="0"/>
            </w:pPr>
            <w:r w:rsidRPr="00363EEA">
              <w:t>Отражен НДС, предъявленный поставщиком запчастей</w:t>
            </w:r>
          </w:p>
        </w:tc>
        <w:tc>
          <w:tcPr>
            <w:tcW w:w="1700" w:type="dxa"/>
            <w:tcBorders>
              <w:top w:val="single" w:sz="4" w:space="0" w:color="auto"/>
              <w:left w:val="single" w:sz="4" w:space="0" w:color="auto"/>
              <w:bottom w:val="single" w:sz="4" w:space="0" w:color="auto"/>
              <w:right w:val="single" w:sz="4" w:space="0" w:color="auto"/>
            </w:tcBorders>
          </w:tcPr>
          <w:p w14:paraId="594F585D" w14:textId="77777777" w:rsidR="00363EEA" w:rsidRPr="00363EEA" w:rsidRDefault="00363EEA" w:rsidP="00363EEA">
            <w:pPr>
              <w:autoSpaceDE w:val="0"/>
              <w:autoSpaceDN w:val="0"/>
              <w:adjustRightInd w:val="0"/>
            </w:pPr>
            <w:r w:rsidRPr="00363EEA">
              <w:t>19</w:t>
            </w:r>
          </w:p>
        </w:tc>
        <w:tc>
          <w:tcPr>
            <w:tcW w:w="1700" w:type="dxa"/>
            <w:tcBorders>
              <w:top w:val="single" w:sz="4" w:space="0" w:color="auto"/>
              <w:left w:val="single" w:sz="4" w:space="0" w:color="auto"/>
              <w:bottom w:val="single" w:sz="4" w:space="0" w:color="auto"/>
              <w:right w:val="single" w:sz="4" w:space="0" w:color="auto"/>
            </w:tcBorders>
          </w:tcPr>
          <w:p w14:paraId="53FDBB2E" w14:textId="77777777" w:rsidR="00363EEA" w:rsidRPr="00363EEA" w:rsidRDefault="00363EEA" w:rsidP="00363EEA">
            <w:pPr>
              <w:autoSpaceDE w:val="0"/>
              <w:autoSpaceDN w:val="0"/>
              <w:adjustRightInd w:val="0"/>
            </w:pPr>
            <w:r w:rsidRPr="00363EEA">
              <w:t>60</w:t>
            </w:r>
          </w:p>
        </w:tc>
      </w:tr>
      <w:tr w:rsidR="00363EEA" w:rsidRPr="00363EEA" w14:paraId="61DF3C2D" w14:textId="77777777">
        <w:tc>
          <w:tcPr>
            <w:tcW w:w="5669" w:type="dxa"/>
            <w:tcBorders>
              <w:top w:val="single" w:sz="4" w:space="0" w:color="auto"/>
              <w:left w:val="single" w:sz="4" w:space="0" w:color="auto"/>
              <w:bottom w:val="single" w:sz="4" w:space="0" w:color="auto"/>
              <w:right w:val="single" w:sz="4" w:space="0" w:color="auto"/>
            </w:tcBorders>
          </w:tcPr>
          <w:p w14:paraId="2ABD20E7" w14:textId="77777777" w:rsidR="00363EEA" w:rsidRPr="00363EEA" w:rsidRDefault="00363EEA" w:rsidP="00363EEA">
            <w:pPr>
              <w:autoSpaceDE w:val="0"/>
              <w:autoSpaceDN w:val="0"/>
              <w:adjustRightInd w:val="0"/>
            </w:pPr>
            <w:r w:rsidRPr="00363EEA">
              <w:t>НДС, предъявленный поставщиком, принят к вычету</w:t>
            </w:r>
          </w:p>
        </w:tc>
        <w:tc>
          <w:tcPr>
            <w:tcW w:w="1700" w:type="dxa"/>
            <w:tcBorders>
              <w:top w:val="single" w:sz="4" w:space="0" w:color="auto"/>
              <w:left w:val="single" w:sz="4" w:space="0" w:color="auto"/>
              <w:bottom w:val="single" w:sz="4" w:space="0" w:color="auto"/>
              <w:right w:val="single" w:sz="4" w:space="0" w:color="auto"/>
            </w:tcBorders>
          </w:tcPr>
          <w:p w14:paraId="34A4124A" w14:textId="77777777" w:rsidR="00363EEA" w:rsidRPr="00363EEA" w:rsidRDefault="00363EEA" w:rsidP="00363EEA">
            <w:pPr>
              <w:autoSpaceDE w:val="0"/>
              <w:autoSpaceDN w:val="0"/>
              <w:adjustRightInd w:val="0"/>
            </w:pPr>
            <w:r w:rsidRPr="00363EEA">
              <w:t>68</w:t>
            </w:r>
          </w:p>
        </w:tc>
        <w:tc>
          <w:tcPr>
            <w:tcW w:w="1700" w:type="dxa"/>
            <w:tcBorders>
              <w:top w:val="single" w:sz="4" w:space="0" w:color="auto"/>
              <w:left w:val="single" w:sz="4" w:space="0" w:color="auto"/>
              <w:bottom w:val="single" w:sz="4" w:space="0" w:color="auto"/>
              <w:right w:val="single" w:sz="4" w:space="0" w:color="auto"/>
            </w:tcBorders>
          </w:tcPr>
          <w:p w14:paraId="155E6898" w14:textId="77777777" w:rsidR="00363EEA" w:rsidRPr="00363EEA" w:rsidRDefault="00363EEA" w:rsidP="00363EEA">
            <w:pPr>
              <w:autoSpaceDE w:val="0"/>
              <w:autoSpaceDN w:val="0"/>
              <w:adjustRightInd w:val="0"/>
            </w:pPr>
            <w:r w:rsidRPr="00363EEA">
              <w:t>19</w:t>
            </w:r>
          </w:p>
        </w:tc>
      </w:tr>
      <w:tr w:rsidR="00363EEA" w:rsidRPr="00363EEA" w14:paraId="7A062EEA" w14:textId="77777777">
        <w:tc>
          <w:tcPr>
            <w:tcW w:w="5669" w:type="dxa"/>
            <w:tcBorders>
              <w:top w:val="single" w:sz="4" w:space="0" w:color="auto"/>
              <w:left w:val="single" w:sz="4" w:space="0" w:color="auto"/>
              <w:bottom w:val="single" w:sz="4" w:space="0" w:color="auto"/>
              <w:right w:val="single" w:sz="4" w:space="0" w:color="auto"/>
            </w:tcBorders>
          </w:tcPr>
          <w:p w14:paraId="4C146396" w14:textId="77777777" w:rsidR="00363EEA" w:rsidRPr="00363EEA" w:rsidRDefault="00363EEA" w:rsidP="00363EEA">
            <w:pPr>
              <w:autoSpaceDE w:val="0"/>
              <w:autoSpaceDN w:val="0"/>
              <w:adjustRightInd w:val="0"/>
            </w:pPr>
            <w:r w:rsidRPr="00363EEA">
              <w:t>Перечислена оплата поставщику запчастей</w:t>
            </w:r>
          </w:p>
        </w:tc>
        <w:tc>
          <w:tcPr>
            <w:tcW w:w="1700" w:type="dxa"/>
            <w:tcBorders>
              <w:top w:val="single" w:sz="4" w:space="0" w:color="auto"/>
              <w:left w:val="single" w:sz="4" w:space="0" w:color="auto"/>
              <w:bottom w:val="single" w:sz="4" w:space="0" w:color="auto"/>
              <w:right w:val="single" w:sz="4" w:space="0" w:color="auto"/>
            </w:tcBorders>
          </w:tcPr>
          <w:p w14:paraId="453D5825" w14:textId="77777777" w:rsidR="00363EEA" w:rsidRPr="00363EEA" w:rsidRDefault="00363EEA" w:rsidP="00363EEA">
            <w:pPr>
              <w:autoSpaceDE w:val="0"/>
              <w:autoSpaceDN w:val="0"/>
              <w:adjustRightInd w:val="0"/>
            </w:pPr>
            <w:r w:rsidRPr="00363EEA">
              <w:t>60</w:t>
            </w:r>
          </w:p>
        </w:tc>
        <w:tc>
          <w:tcPr>
            <w:tcW w:w="1700" w:type="dxa"/>
            <w:tcBorders>
              <w:top w:val="single" w:sz="4" w:space="0" w:color="auto"/>
              <w:left w:val="single" w:sz="4" w:space="0" w:color="auto"/>
              <w:bottom w:val="single" w:sz="4" w:space="0" w:color="auto"/>
              <w:right w:val="single" w:sz="4" w:space="0" w:color="auto"/>
            </w:tcBorders>
          </w:tcPr>
          <w:p w14:paraId="5D6B576F" w14:textId="77777777" w:rsidR="00363EEA" w:rsidRPr="00363EEA" w:rsidRDefault="00363EEA" w:rsidP="00363EEA">
            <w:pPr>
              <w:autoSpaceDE w:val="0"/>
              <w:autoSpaceDN w:val="0"/>
              <w:adjustRightInd w:val="0"/>
            </w:pPr>
            <w:r w:rsidRPr="00363EEA">
              <w:t>51</w:t>
            </w:r>
          </w:p>
        </w:tc>
      </w:tr>
      <w:tr w:rsidR="00363EEA" w:rsidRPr="00363EEA" w14:paraId="607B686E" w14:textId="77777777">
        <w:tc>
          <w:tcPr>
            <w:tcW w:w="5669" w:type="dxa"/>
            <w:tcBorders>
              <w:top w:val="single" w:sz="4" w:space="0" w:color="auto"/>
              <w:left w:val="single" w:sz="4" w:space="0" w:color="auto"/>
              <w:bottom w:val="single" w:sz="4" w:space="0" w:color="auto"/>
              <w:right w:val="single" w:sz="4" w:space="0" w:color="auto"/>
            </w:tcBorders>
          </w:tcPr>
          <w:p w14:paraId="5A42AEEF" w14:textId="77777777" w:rsidR="00363EEA" w:rsidRPr="00363EEA" w:rsidRDefault="00363EEA" w:rsidP="00363EEA">
            <w:pPr>
              <w:autoSpaceDE w:val="0"/>
              <w:autoSpaceDN w:val="0"/>
              <w:adjustRightInd w:val="0"/>
            </w:pPr>
            <w:r w:rsidRPr="00363EEA">
              <w:t>Стоимость запчастей, использованных при капитальном ремонте ОС, включена в капитальные вложения на капитальный ремонт</w:t>
            </w:r>
          </w:p>
        </w:tc>
        <w:tc>
          <w:tcPr>
            <w:tcW w:w="1700" w:type="dxa"/>
            <w:tcBorders>
              <w:top w:val="single" w:sz="4" w:space="0" w:color="auto"/>
              <w:left w:val="single" w:sz="4" w:space="0" w:color="auto"/>
              <w:bottom w:val="single" w:sz="4" w:space="0" w:color="auto"/>
              <w:right w:val="single" w:sz="4" w:space="0" w:color="auto"/>
            </w:tcBorders>
          </w:tcPr>
          <w:p w14:paraId="4B3DDE44" w14:textId="77777777" w:rsidR="00363EEA" w:rsidRPr="00363EEA" w:rsidRDefault="00363EEA" w:rsidP="00363EEA">
            <w:pPr>
              <w:autoSpaceDE w:val="0"/>
              <w:autoSpaceDN w:val="0"/>
              <w:adjustRightInd w:val="0"/>
            </w:pPr>
            <w:r w:rsidRPr="00363EEA">
              <w:t>08-ремонт</w:t>
            </w:r>
          </w:p>
        </w:tc>
        <w:tc>
          <w:tcPr>
            <w:tcW w:w="1700" w:type="dxa"/>
            <w:tcBorders>
              <w:top w:val="single" w:sz="4" w:space="0" w:color="auto"/>
              <w:left w:val="single" w:sz="4" w:space="0" w:color="auto"/>
              <w:bottom w:val="single" w:sz="4" w:space="0" w:color="auto"/>
              <w:right w:val="single" w:sz="4" w:space="0" w:color="auto"/>
            </w:tcBorders>
          </w:tcPr>
          <w:p w14:paraId="1F84AF92" w14:textId="77777777" w:rsidR="00363EEA" w:rsidRPr="00363EEA" w:rsidRDefault="00363EEA" w:rsidP="00363EEA">
            <w:pPr>
              <w:autoSpaceDE w:val="0"/>
              <w:autoSpaceDN w:val="0"/>
              <w:adjustRightInd w:val="0"/>
            </w:pPr>
            <w:r w:rsidRPr="00363EEA">
              <w:t>08-запчасти</w:t>
            </w:r>
          </w:p>
          <w:p w14:paraId="405037D9" w14:textId="77777777" w:rsidR="00363EEA" w:rsidRPr="00363EEA" w:rsidRDefault="00363EEA" w:rsidP="00363EEA">
            <w:pPr>
              <w:autoSpaceDE w:val="0"/>
              <w:autoSpaceDN w:val="0"/>
              <w:adjustRightInd w:val="0"/>
            </w:pPr>
            <w:r w:rsidRPr="00363EEA">
              <w:t>(10-запчасти)</w:t>
            </w:r>
          </w:p>
        </w:tc>
      </w:tr>
      <w:tr w:rsidR="00363EEA" w:rsidRPr="00363EEA" w14:paraId="005CA596" w14:textId="77777777">
        <w:tc>
          <w:tcPr>
            <w:tcW w:w="5669" w:type="dxa"/>
            <w:tcBorders>
              <w:top w:val="single" w:sz="4" w:space="0" w:color="auto"/>
              <w:left w:val="single" w:sz="4" w:space="0" w:color="auto"/>
              <w:bottom w:val="single" w:sz="4" w:space="0" w:color="auto"/>
              <w:right w:val="single" w:sz="4" w:space="0" w:color="auto"/>
            </w:tcBorders>
          </w:tcPr>
          <w:p w14:paraId="796233AD" w14:textId="77777777" w:rsidR="00363EEA" w:rsidRPr="00363EEA" w:rsidRDefault="00363EEA" w:rsidP="00363EEA">
            <w:pPr>
              <w:autoSpaceDE w:val="0"/>
              <w:autoSpaceDN w:val="0"/>
              <w:adjustRightInd w:val="0"/>
            </w:pPr>
            <w:r w:rsidRPr="00363EEA">
              <w:t>Запчасти переданы для использования в ходе текущего ремонта (техобслуживания) ОС</w:t>
            </w:r>
          </w:p>
        </w:tc>
        <w:tc>
          <w:tcPr>
            <w:tcW w:w="1700" w:type="dxa"/>
            <w:tcBorders>
              <w:top w:val="single" w:sz="4" w:space="0" w:color="auto"/>
              <w:left w:val="single" w:sz="4" w:space="0" w:color="auto"/>
              <w:bottom w:val="single" w:sz="4" w:space="0" w:color="auto"/>
              <w:right w:val="single" w:sz="4" w:space="0" w:color="auto"/>
            </w:tcBorders>
          </w:tcPr>
          <w:p w14:paraId="47656D62" w14:textId="77777777" w:rsidR="00363EEA" w:rsidRPr="00363EEA" w:rsidRDefault="00363EEA" w:rsidP="00363EEA">
            <w:pPr>
              <w:autoSpaceDE w:val="0"/>
              <w:autoSpaceDN w:val="0"/>
              <w:adjustRightInd w:val="0"/>
            </w:pPr>
            <w:r w:rsidRPr="00363EEA">
              <w:t>20</w:t>
            </w:r>
          </w:p>
          <w:p w14:paraId="1922140F" w14:textId="77777777" w:rsidR="00363EEA" w:rsidRPr="00363EEA" w:rsidRDefault="00363EEA" w:rsidP="00363EEA">
            <w:pPr>
              <w:autoSpaceDE w:val="0"/>
              <w:autoSpaceDN w:val="0"/>
              <w:adjustRightInd w:val="0"/>
            </w:pPr>
            <w:r w:rsidRPr="00363EEA">
              <w:t>(26,</w:t>
            </w:r>
          </w:p>
          <w:p w14:paraId="4B68338E" w14:textId="77777777" w:rsidR="00363EEA" w:rsidRPr="00363EEA" w:rsidRDefault="00363EEA" w:rsidP="00363EEA">
            <w:pPr>
              <w:autoSpaceDE w:val="0"/>
              <w:autoSpaceDN w:val="0"/>
              <w:adjustRightInd w:val="0"/>
            </w:pPr>
            <w:r w:rsidRPr="00363EEA">
              <w:t>44</w:t>
            </w:r>
          </w:p>
          <w:p w14:paraId="778E9996" w14:textId="77777777" w:rsidR="00363EEA" w:rsidRPr="00363EEA" w:rsidRDefault="00363EEA" w:rsidP="00363EEA">
            <w:pPr>
              <w:autoSpaceDE w:val="0"/>
              <w:autoSpaceDN w:val="0"/>
              <w:adjustRightInd w:val="0"/>
            </w:pPr>
            <w:r w:rsidRPr="00363EEA">
              <w:t>и др.)</w:t>
            </w:r>
          </w:p>
        </w:tc>
        <w:tc>
          <w:tcPr>
            <w:tcW w:w="1700" w:type="dxa"/>
            <w:tcBorders>
              <w:top w:val="single" w:sz="4" w:space="0" w:color="auto"/>
              <w:left w:val="single" w:sz="4" w:space="0" w:color="auto"/>
              <w:bottom w:val="single" w:sz="4" w:space="0" w:color="auto"/>
              <w:right w:val="single" w:sz="4" w:space="0" w:color="auto"/>
            </w:tcBorders>
          </w:tcPr>
          <w:p w14:paraId="34A708E1" w14:textId="77777777" w:rsidR="00363EEA" w:rsidRPr="00363EEA" w:rsidRDefault="00363EEA" w:rsidP="00363EEA">
            <w:pPr>
              <w:autoSpaceDE w:val="0"/>
              <w:autoSpaceDN w:val="0"/>
              <w:adjustRightInd w:val="0"/>
            </w:pPr>
            <w:r w:rsidRPr="00363EEA">
              <w:t>08-запчасти</w:t>
            </w:r>
          </w:p>
          <w:p w14:paraId="070C5D1C" w14:textId="77777777" w:rsidR="00363EEA" w:rsidRPr="00363EEA" w:rsidRDefault="00363EEA" w:rsidP="00363EEA">
            <w:pPr>
              <w:autoSpaceDE w:val="0"/>
              <w:autoSpaceDN w:val="0"/>
              <w:adjustRightInd w:val="0"/>
            </w:pPr>
            <w:r w:rsidRPr="00363EEA">
              <w:t>(10-запчасти)</w:t>
            </w:r>
          </w:p>
        </w:tc>
      </w:tr>
      <w:tr w:rsidR="00363EEA" w:rsidRPr="00363EEA" w14:paraId="543B4044" w14:textId="77777777">
        <w:tc>
          <w:tcPr>
            <w:tcW w:w="5669" w:type="dxa"/>
            <w:tcBorders>
              <w:top w:val="single" w:sz="4" w:space="0" w:color="auto"/>
              <w:left w:val="single" w:sz="4" w:space="0" w:color="auto"/>
              <w:bottom w:val="single" w:sz="4" w:space="0" w:color="auto"/>
              <w:right w:val="single" w:sz="4" w:space="0" w:color="auto"/>
            </w:tcBorders>
          </w:tcPr>
          <w:p w14:paraId="7D49179F" w14:textId="77777777" w:rsidR="00363EEA" w:rsidRPr="00363EEA" w:rsidRDefault="00363EEA" w:rsidP="00363EEA">
            <w:pPr>
              <w:autoSpaceDE w:val="0"/>
              <w:autoSpaceDN w:val="0"/>
              <w:adjustRightInd w:val="0"/>
            </w:pPr>
            <w:r w:rsidRPr="00363EEA">
              <w:t>Запчасти переданы для использования при неплановом ремонте ОС</w:t>
            </w:r>
          </w:p>
        </w:tc>
        <w:tc>
          <w:tcPr>
            <w:tcW w:w="1700" w:type="dxa"/>
            <w:tcBorders>
              <w:top w:val="single" w:sz="4" w:space="0" w:color="auto"/>
              <w:left w:val="single" w:sz="4" w:space="0" w:color="auto"/>
              <w:bottom w:val="single" w:sz="4" w:space="0" w:color="auto"/>
              <w:right w:val="single" w:sz="4" w:space="0" w:color="auto"/>
            </w:tcBorders>
          </w:tcPr>
          <w:p w14:paraId="781C2E70" w14:textId="77777777" w:rsidR="00363EEA" w:rsidRPr="00363EEA" w:rsidRDefault="00363EEA" w:rsidP="00363EEA">
            <w:pPr>
              <w:autoSpaceDE w:val="0"/>
              <w:autoSpaceDN w:val="0"/>
              <w:adjustRightInd w:val="0"/>
            </w:pPr>
            <w:proofErr w:type="gramStart"/>
            <w:r w:rsidRPr="00363EEA">
              <w:t>91-2</w:t>
            </w:r>
            <w:proofErr w:type="gramEnd"/>
          </w:p>
          <w:p w14:paraId="6C2E7AB1" w14:textId="77777777" w:rsidR="00363EEA" w:rsidRPr="00363EEA" w:rsidRDefault="00363EEA" w:rsidP="00363EEA">
            <w:pPr>
              <w:autoSpaceDE w:val="0"/>
              <w:autoSpaceDN w:val="0"/>
              <w:adjustRightInd w:val="0"/>
            </w:pPr>
            <w:r w:rsidRPr="00363EEA">
              <w:t>(20</w:t>
            </w:r>
          </w:p>
          <w:p w14:paraId="4E25C9D1" w14:textId="77777777" w:rsidR="00363EEA" w:rsidRPr="00363EEA" w:rsidRDefault="00363EEA" w:rsidP="00363EEA">
            <w:pPr>
              <w:autoSpaceDE w:val="0"/>
              <w:autoSpaceDN w:val="0"/>
              <w:adjustRightInd w:val="0"/>
            </w:pPr>
            <w:r w:rsidRPr="00363EEA">
              <w:t>и др.)</w:t>
            </w:r>
          </w:p>
        </w:tc>
        <w:tc>
          <w:tcPr>
            <w:tcW w:w="1700" w:type="dxa"/>
            <w:tcBorders>
              <w:top w:val="single" w:sz="4" w:space="0" w:color="auto"/>
              <w:left w:val="single" w:sz="4" w:space="0" w:color="auto"/>
              <w:bottom w:val="single" w:sz="4" w:space="0" w:color="auto"/>
              <w:right w:val="single" w:sz="4" w:space="0" w:color="auto"/>
            </w:tcBorders>
          </w:tcPr>
          <w:p w14:paraId="1ABC37F6" w14:textId="77777777" w:rsidR="00363EEA" w:rsidRPr="00363EEA" w:rsidRDefault="00363EEA" w:rsidP="00363EEA">
            <w:pPr>
              <w:autoSpaceDE w:val="0"/>
              <w:autoSpaceDN w:val="0"/>
              <w:adjustRightInd w:val="0"/>
            </w:pPr>
            <w:r w:rsidRPr="00363EEA">
              <w:t>08-запчасти</w:t>
            </w:r>
          </w:p>
          <w:p w14:paraId="41BB9476" w14:textId="77777777" w:rsidR="00363EEA" w:rsidRPr="00363EEA" w:rsidRDefault="00363EEA" w:rsidP="00363EEA">
            <w:pPr>
              <w:autoSpaceDE w:val="0"/>
              <w:autoSpaceDN w:val="0"/>
              <w:adjustRightInd w:val="0"/>
            </w:pPr>
            <w:r w:rsidRPr="00363EEA">
              <w:t>(10-запчасти)</w:t>
            </w:r>
          </w:p>
        </w:tc>
      </w:tr>
    </w:tbl>
    <w:p w14:paraId="001D62E6" w14:textId="77777777" w:rsidR="00363EEA" w:rsidRPr="00363EEA" w:rsidRDefault="00363EEA" w:rsidP="00363EEA">
      <w:pPr>
        <w:autoSpaceDE w:val="0"/>
        <w:autoSpaceDN w:val="0"/>
        <w:adjustRightInd w:val="0"/>
        <w:ind w:firstLine="709"/>
      </w:pPr>
    </w:p>
    <w:tbl>
      <w:tblPr>
        <w:tblW w:w="12414" w:type="dxa"/>
        <w:jc w:val="center"/>
        <w:tblLayout w:type="fixed"/>
        <w:tblCellMar>
          <w:left w:w="0" w:type="dxa"/>
          <w:right w:w="0" w:type="dxa"/>
        </w:tblCellMar>
        <w:tblLook w:val="0000" w:firstRow="0" w:lastRow="0" w:firstColumn="0" w:lastColumn="0" w:noHBand="0" w:noVBand="0"/>
      </w:tblPr>
      <w:tblGrid>
        <w:gridCol w:w="12414"/>
      </w:tblGrid>
      <w:tr w:rsidR="00363EEA" w:rsidRPr="00363EEA" w14:paraId="560BEC07" w14:textId="77777777" w:rsidTr="00363EEA">
        <w:trPr>
          <w:jc w:val="center"/>
        </w:trPr>
        <w:tc>
          <w:tcPr>
            <w:tcW w:w="12414"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267BE24" w14:textId="77777777" w:rsidR="00363EEA" w:rsidRPr="00363EEA" w:rsidRDefault="00363EEA" w:rsidP="00363EEA">
            <w:pPr>
              <w:autoSpaceDE w:val="0"/>
              <w:autoSpaceDN w:val="0"/>
              <w:adjustRightInd w:val="0"/>
              <w:ind w:firstLine="709"/>
            </w:pPr>
            <w:r w:rsidRPr="00363EEA">
              <w:rPr>
                <w:u w:val="single"/>
              </w:rPr>
              <w:t>Какими документами оформляют списание запчастей при ремонте ОС</w:t>
            </w:r>
          </w:p>
          <w:p w14:paraId="60F6217A" w14:textId="77777777" w:rsidR="00363EEA" w:rsidRPr="00363EEA" w:rsidRDefault="00363EEA" w:rsidP="00363EEA">
            <w:pPr>
              <w:autoSpaceDE w:val="0"/>
              <w:autoSpaceDN w:val="0"/>
              <w:adjustRightInd w:val="0"/>
              <w:ind w:firstLine="709"/>
            </w:pPr>
            <w:r w:rsidRPr="00363EEA">
              <w:t>Передачу запчастей со склада собственному ремонтному подразделению для проведения ремонта (техобслуживания) оформляйте документами, составленными:</w:t>
            </w:r>
          </w:p>
          <w:p w14:paraId="5D6F2896" w14:textId="77777777" w:rsidR="00363EEA" w:rsidRPr="00363EEA" w:rsidRDefault="00363EEA" w:rsidP="00715D46">
            <w:pPr>
              <w:numPr>
                <w:ilvl w:val="0"/>
                <w:numId w:val="4"/>
              </w:numPr>
              <w:tabs>
                <w:tab w:val="left" w:pos="540"/>
              </w:tabs>
              <w:autoSpaceDE w:val="0"/>
              <w:autoSpaceDN w:val="0"/>
              <w:adjustRightInd w:val="0"/>
            </w:pPr>
            <w:r w:rsidRPr="00363EEA">
              <w:t xml:space="preserve">по типовым формам (накладными по формам N </w:t>
            </w:r>
            <w:proofErr w:type="spellStart"/>
            <w:r w:rsidRPr="00363EEA">
              <w:t>N</w:t>
            </w:r>
            <w:proofErr w:type="spellEnd"/>
            <w:r w:rsidRPr="00363EEA">
              <w:t xml:space="preserve"> М-11 или М-15, </w:t>
            </w:r>
            <w:proofErr w:type="spellStart"/>
            <w:r w:rsidRPr="00363EEA">
              <w:t>лимитно</w:t>
            </w:r>
            <w:proofErr w:type="spellEnd"/>
            <w:r w:rsidRPr="00363EEA">
              <w:t>-заборной картой по форме N М-8, карточкой учета материалов по форме N М-17);</w:t>
            </w:r>
          </w:p>
          <w:p w14:paraId="0C74F643" w14:textId="77777777" w:rsidR="00363EEA" w:rsidRPr="00363EEA" w:rsidRDefault="00363EEA" w:rsidP="00715D46">
            <w:pPr>
              <w:numPr>
                <w:ilvl w:val="0"/>
                <w:numId w:val="4"/>
              </w:numPr>
              <w:tabs>
                <w:tab w:val="left" w:pos="540"/>
              </w:tabs>
              <w:autoSpaceDE w:val="0"/>
              <w:autoSpaceDN w:val="0"/>
              <w:adjustRightInd w:val="0"/>
            </w:pPr>
            <w:r w:rsidRPr="00363EEA">
              <w:t>или по самостоятельно разработанным формам (например, накладной на внутреннее перемещение материалов, записями в книге складского учета материалов).</w:t>
            </w:r>
          </w:p>
          <w:p w14:paraId="7E180DCD" w14:textId="77777777" w:rsidR="00363EEA" w:rsidRPr="00363EEA" w:rsidRDefault="00363EEA" w:rsidP="00363EEA">
            <w:pPr>
              <w:autoSpaceDE w:val="0"/>
              <w:autoSpaceDN w:val="0"/>
              <w:adjustRightInd w:val="0"/>
              <w:ind w:firstLine="709"/>
            </w:pPr>
            <w:r w:rsidRPr="00363EEA">
              <w:t>Для подтверждения факта использования запчастей в ходе ремонта (техобслуживания) можно составлять акт расхода или иной подобный документ. Его форму разработайте самостоятельно.</w:t>
            </w:r>
          </w:p>
          <w:p w14:paraId="7BD66AC7" w14:textId="77777777" w:rsidR="00363EEA" w:rsidRPr="00363EEA" w:rsidRDefault="00363EEA" w:rsidP="00363EEA">
            <w:pPr>
              <w:autoSpaceDE w:val="0"/>
              <w:autoSpaceDN w:val="0"/>
              <w:adjustRightInd w:val="0"/>
              <w:ind w:firstLine="709"/>
            </w:pPr>
            <w:r w:rsidRPr="00363EEA">
              <w:lastRenderedPageBreak/>
              <w:t>При передаче запчастей подрядчику для выполнения ремонта или техобслуживания составьте акт приема-передачи или иной документ о передаче материальных ценностей. В качестве передаточного документа можно использовать типовую форму М-15 "Накладная на отпуск материалов на сторону".</w:t>
            </w:r>
          </w:p>
          <w:p w14:paraId="6BCB577D" w14:textId="77777777" w:rsidR="00363EEA" w:rsidRPr="00363EEA" w:rsidRDefault="00363EEA" w:rsidP="00363EEA">
            <w:pPr>
              <w:autoSpaceDE w:val="0"/>
              <w:autoSpaceDN w:val="0"/>
              <w:adjustRightInd w:val="0"/>
              <w:ind w:firstLine="709"/>
            </w:pPr>
            <w:r w:rsidRPr="00363EEA">
              <w:t>В этом случае запчасти списывайте на основании отчета подрядчика об их расходовании.</w:t>
            </w:r>
          </w:p>
          <w:p w14:paraId="72E858B5" w14:textId="77777777" w:rsidR="00363EEA" w:rsidRPr="00363EEA" w:rsidRDefault="00363EEA" w:rsidP="00363EEA">
            <w:pPr>
              <w:autoSpaceDE w:val="0"/>
              <w:autoSpaceDN w:val="0"/>
              <w:adjustRightInd w:val="0"/>
              <w:ind w:firstLine="709"/>
            </w:pPr>
            <w:r w:rsidRPr="00363EEA">
              <w:t>Не забудьте включить в самостоятельно разработанные формы обязательные реквизиты первичного учетного документа.</w:t>
            </w:r>
          </w:p>
          <w:p w14:paraId="56A01329" w14:textId="77777777" w:rsidR="00363EEA" w:rsidRPr="00363EEA" w:rsidRDefault="00363EEA" w:rsidP="00363EEA">
            <w:pPr>
              <w:autoSpaceDE w:val="0"/>
              <w:autoSpaceDN w:val="0"/>
              <w:adjustRightInd w:val="0"/>
              <w:ind w:firstLine="709"/>
            </w:pPr>
            <w:r w:rsidRPr="00363EEA">
              <w:t>Применяемые формы утвердите в учетной политике (ч. 4 ст. 9 Закона о бухгалтерском учете, п. 4 ПБУ 1/2008 "Учетная политика организации"). Формы документов, используемых во взаимоотношениях с подрядчиком, вы можете согласовать в качестве приложения к договору подряда.</w:t>
            </w:r>
          </w:p>
        </w:tc>
      </w:tr>
    </w:tbl>
    <w:p w14:paraId="226AA41C" w14:textId="77777777" w:rsidR="00363EEA" w:rsidRPr="00363EEA" w:rsidRDefault="00363EEA" w:rsidP="00363EEA">
      <w:pPr>
        <w:autoSpaceDE w:val="0"/>
        <w:autoSpaceDN w:val="0"/>
        <w:adjustRightInd w:val="0"/>
        <w:ind w:firstLine="709"/>
      </w:pPr>
      <w:r w:rsidRPr="00363EEA">
        <w:rPr>
          <w:b/>
          <w:bCs/>
        </w:rPr>
        <w:lastRenderedPageBreak/>
        <w:t>2. Как в налоговом учете отражать приобретение и списание запасных частей для техобслуживания и ремонта основных средств</w:t>
      </w:r>
    </w:p>
    <w:p w14:paraId="7026784C" w14:textId="77777777" w:rsidR="00363EEA" w:rsidRPr="00363EEA" w:rsidRDefault="00363EEA" w:rsidP="00363EEA">
      <w:pPr>
        <w:autoSpaceDE w:val="0"/>
        <w:autoSpaceDN w:val="0"/>
        <w:adjustRightInd w:val="0"/>
        <w:ind w:firstLine="709"/>
      </w:pPr>
      <w:r w:rsidRPr="00363EEA">
        <w:t>При покупке запчастей для ремонта и техобслуживания ОС сформируйте их стоимость в налоговом учете по общим правилам исходя из всех затрат, связанных с их приобретением.</w:t>
      </w:r>
    </w:p>
    <w:p w14:paraId="0EE1E94F" w14:textId="77777777" w:rsidR="00363EEA" w:rsidRPr="00363EEA" w:rsidRDefault="00363EEA" w:rsidP="00363EEA">
      <w:pPr>
        <w:autoSpaceDE w:val="0"/>
        <w:autoSpaceDN w:val="0"/>
        <w:adjustRightInd w:val="0"/>
        <w:ind w:firstLine="709"/>
      </w:pPr>
      <w:r w:rsidRPr="00363EEA">
        <w:t>Стоимость запчастей, израсходованных для проведения ремонта, учитывайте за счет резерва на ремонт ОС - если такой резерв создавался и его средств достаточно. В противном случае включите стоимость запчастей в расходы - как правило, в прочие расходы, связанные с производством и реализацией (</w:t>
      </w:r>
      <w:proofErr w:type="spellStart"/>
      <w:r w:rsidRPr="00363EEA">
        <w:t>пп</w:t>
      </w:r>
      <w:proofErr w:type="spellEnd"/>
      <w:r w:rsidRPr="00363EEA">
        <w:t>. 2 п. 1 ст. 253, п. п. 1, 3 ст. 260, п. п. 1, 2 ст. 324 НК РФ).</w:t>
      </w:r>
    </w:p>
    <w:p w14:paraId="0BC02C2E" w14:textId="77777777" w:rsidR="00363EEA" w:rsidRPr="00363EEA" w:rsidRDefault="00363EEA" w:rsidP="00363EEA">
      <w:pPr>
        <w:autoSpaceDE w:val="0"/>
        <w:autoSpaceDN w:val="0"/>
        <w:adjustRightInd w:val="0"/>
        <w:ind w:firstLine="709"/>
      </w:pPr>
      <w:r w:rsidRPr="00363EEA">
        <w:t>Стоимость запчастей, израсходованных для проведения техобслуживания, вы можете включить в материальные расходы или в прочие расходы, связанные с производством и реализацией (</w:t>
      </w:r>
      <w:proofErr w:type="spellStart"/>
      <w:r w:rsidRPr="00363EEA">
        <w:t>пп</w:t>
      </w:r>
      <w:proofErr w:type="spellEnd"/>
      <w:r w:rsidRPr="00363EEA">
        <w:t xml:space="preserve">. 2 п. 1 ст. 254, </w:t>
      </w:r>
      <w:proofErr w:type="spellStart"/>
      <w:r w:rsidRPr="00363EEA">
        <w:t>пп</w:t>
      </w:r>
      <w:proofErr w:type="spellEnd"/>
      <w:r w:rsidRPr="00363EEA">
        <w:t>. 11 п. 1 ст. 264 НК РФ).</w:t>
      </w:r>
    </w:p>
    <w:p w14:paraId="666BA831" w14:textId="77777777" w:rsidR="00363EEA" w:rsidRPr="00363EEA" w:rsidRDefault="00363EEA" w:rsidP="00363EEA">
      <w:pPr>
        <w:autoSpaceDE w:val="0"/>
        <w:autoSpaceDN w:val="0"/>
        <w:adjustRightInd w:val="0"/>
        <w:ind w:firstLine="709"/>
      </w:pPr>
      <w:r w:rsidRPr="00363EEA">
        <w:t>В редких случаях стоимость запчастей может быть признана во внереализационных расходах (</w:t>
      </w:r>
      <w:proofErr w:type="spellStart"/>
      <w:r w:rsidRPr="00363EEA">
        <w:t>пп</w:t>
      </w:r>
      <w:proofErr w:type="spellEnd"/>
      <w:r w:rsidRPr="00363EEA">
        <w:t>. 1 п. 1 ст. 265 НК РФ): например, когда ремонт (при отсутствии резерва) или техобслуживание проводятся в рамках исполнения разовой сделки по передаче ОС в аренду.</w:t>
      </w:r>
    </w:p>
    <w:p w14:paraId="4B204494" w14:textId="77777777" w:rsidR="00363EEA" w:rsidRPr="00363EEA" w:rsidRDefault="00363EEA" w:rsidP="00363EEA">
      <w:pPr>
        <w:autoSpaceDE w:val="0"/>
        <w:autoSpaceDN w:val="0"/>
        <w:adjustRightInd w:val="0"/>
        <w:ind w:firstLine="709"/>
      </w:pPr>
      <w:r w:rsidRPr="00363EEA">
        <w:t>Стоимость запасных частей включайте в расходы по мере использования в целях проведения ремонта и техобслуживания ОС. Это следует из анализа норм п. 5 ст. 254, п. п. 1, 5 ст. 272 НК РФ в совокупности с разъяснениями, приведенными в Письмах ФНС России от 02.04.2018 N СД-4-3/6107@, УФНС России по г. Москве от 21.06.2010 N 16-15/064586@.</w:t>
      </w:r>
    </w:p>
    <w:p w14:paraId="2FF3C75F" w14:textId="77777777" w:rsidR="00363EEA" w:rsidRPr="00363EEA" w:rsidRDefault="00363EEA" w:rsidP="00363EEA">
      <w:pPr>
        <w:autoSpaceDE w:val="0"/>
        <w:autoSpaceDN w:val="0"/>
        <w:adjustRightInd w:val="0"/>
        <w:ind w:firstLine="709"/>
      </w:pPr>
      <w:r w:rsidRPr="00363EEA">
        <w:t>При списании оценивайте запчасти методом, установленным в учетной политике.</w:t>
      </w:r>
    </w:p>
    <w:p w14:paraId="6D16121C" w14:textId="77777777" w:rsidR="00B71C75" w:rsidRPr="00B71C75" w:rsidRDefault="00B71C75" w:rsidP="00B71C75">
      <w:pPr>
        <w:autoSpaceDE w:val="0"/>
        <w:autoSpaceDN w:val="0"/>
        <w:adjustRightInd w:val="0"/>
        <w:ind w:firstLine="709"/>
        <w:jc w:val="center"/>
        <w:rPr>
          <w:b/>
          <w:bCs/>
          <w:sz w:val="28"/>
          <w:szCs w:val="28"/>
        </w:rPr>
      </w:pPr>
    </w:p>
    <w:p w14:paraId="30D60B90" w14:textId="4BADFED5" w:rsidR="00B71C75" w:rsidRPr="00B71C75" w:rsidRDefault="00B71C75" w:rsidP="00B71C75">
      <w:pPr>
        <w:autoSpaceDE w:val="0"/>
        <w:autoSpaceDN w:val="0"/>
        <w:adjustRightInd w:val="0"/>
        <w:ind w:firstLine="709"/>
        <w:jc w:val="center"/>
        <w:rPr>
          <w:sz w:val="28"/>
          <w:szCs w:val="28"/>
        </w:rPr>
      </w:pPr>
      <w:r w:rsidRPr="00B71C75">
        <w:rPr>
          <w:b/>
          <w:bCs/>
          <w:sz w:val="28"/>
          <w:szCs w:val="28"/>
        </w:rPr>
        <w:t>Как начислять амортизацию по основным средствам при применении ФСБУ 6/2020</w:t>
      </w:r>
    </w:p>
    <w:p w14:paraId="1E866EBA" w14:textId="77777777" w:rsidR="00B71C75" w:rsidRPr="00B71C75" w:rsidRDefault="00B71C75" w:rsidP="00B71C75">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B71C75" w:rsidRPr="00B71C75" w14:paraId="5FDD2325" w14:textId="77777777">
        <w:tc>
          <w:tcPr>
            <w:tcW w:w="60" w:type="dxa"/>
            <w:shd w:val="clear" w:color="auto" w:fill="FE9500"/>
            <w:tcMar>
              <w:top w:w="0" w:type="dxa"/>
              <w:left w:w="0" w:type="dxa"/>
              <w:bottom w:w="0" w:type="dxa"/>
              <w:right w:w="0" w:type="dxa"/>
            </w:tcMar>
          </w:tcPr>
          <w:p w14:paraId="2652A020" w14:textId="77777777" w:rsidR="00B71C75" w:rsidRPr="00B71C75" w:rsidRDefault="00B71C75" w:rsidP="00B71C75">
            <w:pPr>
              <w:autoSpaceDE w:val="0"/>
              <w:autoSpaceDN w:val="0"/>
              <w:adjustRightInd w:val="0"/>
              <w:ind w:firstLine="709"/>
            </w:pPr>
          </w:p>
        </w:tc>
        <w:tc>
          <w:tcPr>
            <w:tcW w:w="180" w:type="dxa"/>
            <w:shd w:val="clear" w:color="auto" w:fill="F2F4E6"/>
            <w:tcMar>
              <w:top w:w="0" w:type="dxa"/>
              <w:left w:w="0" w:type="dxa"/>
              <w:bottom w:w="0" w:type="dxa"/>
              <w:right w:w="0" w:type="dxa"/>
            </w:tcMar>
          </w:tcPr>
          <w:p w14:paraId="4AD5BB33" w14:textId="77777777" w:rsidR="00B71C75" w:rsidRPr="00B71C75" w:rsidRDefault="00B71C75" w:rsidP="00B71C75">
            <w:pPr>
              <w:autoSpaceDE w:val="0"/>
              <w:autoSpaceDN w:val="0"/>
              <w:adjustRightInd w:val="0"/>
              <w:ind w:firstLine="709"/>
            </w:pPr>
          </w:p>
        </w:tc>
        <w:tc>
          <w:tcPr>
            <w:tcW w:w="0" w:type="auto"/>
            <w:shd w:val="clear" w:color="auto" w:fill="F2F4E6"/>
            <w:tcMar>
              <w:top w:w="180" w:type="dxa"/>
              <w:left w:w="0" w:type="dxa"/>
              <w:bottom w:w="180" w:type="dxa"/>
              <w:right w:w="0" w:type="dxa"/>
            </w:tcMar>
          </w:tcPr>
          <w:p w14:paraId="047B69A0" w14:textId="77777777" w:rsidR="00B71C75" w:rsidRPr="00B71C75" w:rsidRDefault="00B71C75" w:rsidP="00B71C75">
            <w:pPr>
              <w:autoSpaceDE w:val="0"/>
              <w:autoSpaceDN w:val="0"/>
              <w:adjustRightInd w:val="0"/>
              <w:ind w:firstLine="709"/>
            </w:pPr>
            <w:r w:rsidRPr="00B71C75">
              <w:t xml:space="preserve">Стоимость основных средств погашается посредством амортизации. Однако некоторые ОС не подлежат амортизации. При принятии ОС к бухгалтерскому учету установите элементы амортизации: срок полезного использования, ликвидационную стоимость и </w:t>
            </w:r>
            <w:r w:rsidRPr="00B71C75">
              <w:lastRenderedPageBreak/>
              <w:t>способ начисления амортизации. Это следует из ФСБУ 6/2020 "Основные средства", который обязателен к применению с 2022 г., но по решению организации может применяться и раньше.</w:t>
            </w:r>
          </w:p>
        </w:tc>
        <w:tc>
          <w:tcPr>
            <w:tcW w:w="180" w:type="dxa"/>
            <w:shd w:val="clear" w:color="auto" w:fill="F2F4E6"/>
            <w:tcMar>
              <w:top w:w="0" w:type="dxa"/>
              <w:left w:w="0" w:type="dxa"/>
              <w:bottom w:w="0" w:type="dxa"/>
              <w:right w:w="0" w:type="dxa"/>
            </w:tcMar>
          </w:tcPr>
          <w:p w14:paraId="0D8FC74A" w14:textId="77777777" w:rsidR="00B71C75" w:rsidRPr="00B71C75" w:rsidRDefault="00B71C75" w:rsidP="00B71C75">
            <w:pPr>
              <w:autoSpaceDE w:val="0"/>
              <w:autoSpaceDN w:val="0"/>
              <w:adjustRightInd w:val="0"/>
              <w:ind w:firstLine="709"/>
            </w:pPr>
          </w:p>
        </w:tc>
      </w:tr>
    </w:tbl>
    <w:p w14:paraId="419A244C" w14:textId="77777777" w:rsidR="00B71C75" w:rsidRPr="00B71C75" w:rsidRDefault="00B71C75" w:rsidP="00B71C75">
      <w:pPr>
        <w:autoSpaceDE w:val="0"/>
        <w:autoSpaceDN w:val="0"/>
        <w:adjustRightInd w:val="0"/>
        <w:ind w:firstLine="709"/>
      </w:pPr>
    </w:p>
    <w:p w14:paraId="55DBFE15" w14:textId="77777777" w:rsidR="00B71C75" w:rsidRPr="00B71C75" w:rsidRDefault="00B71C75" w:rsidP="00B71C75">
      <w:pPr>
        <w:autoSpaceDE w:val="0"/>
        <w:autoSpaceDN w:val="0"/>
        <w:adjustRightInd w:val="0"/>
        <w:ind w:firstLine="709"/>
      </w:pPr>
      <w:r w:rsidRPr="00B71C75">
        <w:rPr>
          <w:b/>
          <w:bCs/>
        </w:rPr>
        <w:t>1. Какие общие правила начисления амортизации по основным средствам в бухгалтерском учете</w:t>
      </w:r>
    </w:p>
    <w:p w14:paraId="73AF5A12" w14:textId="77777777" w:rsidR="00B71C75" w:rsidRPr="00B71C75" w:rsidRDefault="00B71C75" w:rsidP="00B71C75">
      <w:pPr>
        <w:autoSpaceDE w:val="0"/>
        <w:autoSpaceDN w:val="0"/>
        <w:adjustRightInd w:val="0"/>
        <w:ind w:firstLine="709"/>
      </w:pPr>
      <w:r w:rsidRPr="00B71C75">
        <w:t>Стоимость ОС погашается посредством амортизации (п. 27 ФСБУ 6/2020).</w:t>
      </w:r>
    </w:p>
    <w:p w14:paraId="291F5AB4" w14:textId="77777777" w:rsidR="00B71C75" w:rsidRPr="00B71C75" w:rsidRDefault="00B71C75" w:rsidP="00B71C75">
      <w:pPr>
        <w:autoSpaceDE w:val="0"/>
        <w:autoSpaceDN w:val="0"/>
        <w:adjustRightInd w:val="0"/>
        <w:ind w:firstLine="709"/>
      </w:pPr>
      <w:r w:rsidRPr="00B71C75">
        <w:rPr>
          <w:b/>
          <w:bCs/>
        </w:rPr>
        <w:t>Амортизацию начисляйте по всем видам имущества, учтенного в составе ОС,</w:t>
      </w:r>
      <w:r w:rsidRPr="00B71C75">
        <w:t xml:space="preserve"> за исключением (п. 28 ФСБУ 6/2020):</w:t>
      </w:r>
    </w:p>
    <w:p w14:paraId="32E7701A" w14:textId="77777777" w:rsidR="00B71C75" w:rsidRPr="00B71C75" w:rsidRDefault="00B71C75" w:rsidP="00715D46">
      <w:pPr>
        <w:numPr>
          <w:ilvl w:val="0"/>
          <w:numId w:val="2"/>
        </w:numPr>
        <w:tabs>
          <w:tab w:val="left" w:pos="540"/>
        </w:tabs>
        <w:autoSpaceDE w:val="0"/>
        <w:autoSpaceDN w:val="0"/>
        <w:adjustRightInd w:val="0"/>
      </w:pPr>
      <w:r w:rsidRPr="00B71C75">
        <w:t>инвестиционной недвижимости, учитываемой по переоцененной стоимости;</w:t>
      </w:r>
    </w:p>
    <w:p w14:paraId="73C45E93" w14:textId="77777777" w:rsidR="00B71C75" w:rsidRPr="00B71C75" w:rsidRDefault="00B71C75" w:rsidP="00715D46">
      <w:pPr>
        <w:numPr>
          <w:ilvl w:val="0"/>
          <w:numId w:val="2"/>
        </w:numPr>
        <w:tabs>
          <w:tab w:val="left" w:pos="540"/>
        </w:tabs>
        <w:autoSpaceDE w:val="0"/>
        <w:autoSpaceDN w:val="0"/>
        <w:adjustRightInd w:val="0"/>
      </w:pPr>
      <w:r w:rsidRPr="00B71C75">
        <w:t>ОС с неизменными потребительскими свойствами. К ним относят, например, земельные участки, объекты природопользования (водные объекты, недра и другие природные ресурсы), музейные предметы и коллекции;</w:t>
      </w:r>
    </w:p>
    <w:p w14:paraId="4F6D1208" w14:textId="77777777" w:rsidR="00B71C75" w:rsidRPr="00B71C75" w:rsidRDefault="00B71C75" w:rsidP="00715D46">
      <w:pPr>
        <w:numPr>
          <w:ilvl w:val="0"/>
          <w:numId w:val="2"/>
        </w:numPr>
        <w:tabs>
          <w:tab w:val="left" w:pos="540"/>
        </w:tabs>
        <w:autoSpaceDE w:val="0"/>
        <w:autoSpaceDN w:val="0"/>
        <w:adjustRightInd w:val="0"/>
      </w:pPr>
      <w:r w:rsidRPr="00B71C75">
        <w:t>законсервированных и не используемых в деятельности организации объектов ОС, предназначенных для реализации законодательства РФ о мобилизационной подготовке и мобилизации.</w:t>
      </w:r>
    </w:p>
    <w:p w14:paraId="265994A6" w14:textId="77777777" w:rsidR="00B71C75" w:rsidRPr="00B71C75" w:rsidRDefault="00B71C75" w:rsidP="00B71C75">
      <w:pPr>
        <w:autoSpaceDE w:val="0"/>
        <w:autoSpaceDN w:val="0"/>
        <w:adjustRightInd w:val="0"/>
        <w:ind w:firstLine="709"/>
      </w:pPr>
      <w:r w:rsidRPr="00B71C75">
        <w:rPr>
          <w:b/>
          <w:bCs/>
        </w:rPr>
        <w:t>По другим временно не используемым и (или) законсервированным ОС начисляйте амортизацию</w:t>
      </w:r>
      <w:r w:rsidRPr="00B71C75">
        <w:t xml:space="preserve"> в обычном порядке (п. 30 ФСБУ 6/2020, Информационное сообщение Минфина России от 03.11.2020 N ИС-учет-29).</w:t>
      </w:r>
    </w:p>
    <w:p w14:paraId="55A872AE" w14:textId="77777777" w:rsidR="00B71C75" w:rsidRPr="00B71C75" w:rsidRDefault="00B71C75" w:rsidP="00B71C75">
      <w:pPr>
        <w:autoSpaceDE w:val="0"/>
        <w:autoSpaceDN w:val="0"/>
        <w:adjustRightInd w:val="0"/>
        <w:ind w:firstLine="709"/>
      </w:pPr>
    </w:p>
    <w:tbl>
      <w:tblPr>
        <w:tblW w:w="11280" w:type="dxa"/>
        <w:jc w:val="center"/>
        <w:tblLayout w:type="fixed"/>
        <w:tblCellMar>
          <w:left w:w="0" w:type="dxa"/>
          <w:right w:w="0" w:type="dxa"/>
        </w:tblCellMar>
        <w:tblLook w:val="0000" w:firstRow="0" w:lastRow="0" w:firstColumn="0" w:lastColumn="0" w:noHBand="0" w:noVBand="0"/>
      </w:tblPr>
      <w:tblGrid>
        <w:gridCol w:w="11280"/>
      </w:tblGrid>
      <w:tr w:rsidR="00B71C75" w:rsidRPr="00B71C75" w14:paraId="60E7AB4C" w14:textId="77777777" w:rsidTr="00B71C75">
        <w:trPr>
          <w:jc w:val="center"/>
        </w:trPr>
        <w:tc>
          <w:tcPr>
            <w:tcW w:w="1128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A4456E7" w14:textId="77777777" w:rsidR="00B71C75" w:rsidRPr="00B71C75" w:rsidRDefault="00B71C75" w:rsidP="00B71C75">
            <w:pPr>
              <w:autoSpaceDE w:val="0"/>
              <w:autoSpaceDN w:val="0"/>
              <w:adjustRightInd w:val="0"/>
              <w:ind w:firstLine="709"/>
            </w:pPr>
            <w:r w:rsidRPr="00B71C75">
              <w:rPr>
                <w:u w:val="single"/>
              </w:rPr>
              <w:t>Начисляется ли амортизация по ОС, находящимся в запасе</w:t>
            </w:r>
          </w:p>
          <w:p w14:paraId="6AC69FA7" w14:textId="77777777" w:rsidR="00B71C75" w:rsidRPr="00B71C75" w:rsidRDefault="00B71C75" w:rsidP="00B71C75">
            <w:pPr>
              <w:autoSpaceDE w:val="0"/>
              <w:autoSpaceDN w:val="0"/>
              <w:adjustRightInd w:val="0"/>
              <w:ind w:firstLine="709"/>
            </w:pPr>
            <w:r w:rsidRPr="00B71C75">
              <w:t>По ОС, которые введены в эксплуатацию, но находятся в запасе (например, резервное оборудование для организации бесперебойного производственного процесса), амортизацию начисляйте в обычном порядке. Установите для таких ОС элементы амортизации с учетом особенностей режима их эксплуатации.</w:t>
            </w:r>
          </w:p>
        </w:tc>
      </w:tr>
    </w:tbl>
    <w:p w14:paraId="32A37686" w14:textId="77777777" w:rsidR="00B71C75" w:rsidRPr="00B71C75" w:rsidRDefault="00B71C75" w:rsidP="00B71C75">
      <w:pPr>
        <w:autoSpaceDE w:val="0"/>
        <w:autoSpaceDN w:val="0"/>
        <w:adjustRightInd w:val="0"/>
        <w:ind w:firstLine="709"/>
      </w:pPr>
    </w:p>
    <w:p w14:paraId="4406CC72" w14:textId="77777777" w:rsidR="00B71C75" w:rsidRPr="00B71C75" w:rsidRDefault="00B71C75" w:rsidP="00B71C75">
      <w:pPr>
        <w:autoSpaceDE w:val="0"/>
        <w:autoSpaceDN w:val="0"/>
        <w:adjustRightInd w:val="0"/>
        <w:ind w:firstLine="709"/>
      </w:pPr>
      <w:r w:rsidRPr="00B71C75">
        <w:rPr>
          <w:b/>
          <w:bCs/>
        </w:rPr>
        <w:t>Начинайте начислять амортизацию по объекту ОС</w:t>
      </w:r>
      <w:r w:rsidRPr="00B71C75">
        <w:t xml:space="preserve"> с даты его признания в бухгалтерском учете. Допустимо начать начисление амортизации с 1-го числа месяца, следующего за месяцем признания ОС, закрепив такой вариант в учетной политике (</w:t>
      </w:r>
      <w:proofErr w:type="spellStart"/>
      <w:r w:rsidRPr="00B71C75">
        <w:t>пп</w:t>
      </w:r>
      <w:proofErr w:type="spellEnd"/>
      <w:r w:rsidRPr="00B71C75">
        <w:t>. "а" п. 33 ФСБУ 6/2020, Информационное сообщение Минфина России от 03.11.2020 N ИС-учет-29, п. 7 ПБУ 1/2008 "Учетная политика организации").</w:t>
      </w:r>
    </w:p>
    <w:p w14:paraId="53DDFC1E" w14:textId="77777777" w:rsidR="00B71C75" w:rsidRPr="00B71C75" w:rsidRDefault="00B71C75" w:rsidP="00B71C75">
      <w:pPr>
        <w:autoSpaceDE w:val="0"/>
        <w:autoSpaceDN w:val="0"/>
        <w:adjustRightInd w:val="0"/>
        <w:ind w:firstLine="709"/>
      </w:pPr>
      <w:r w:rsidRPr="00B71C75">
        <w:rPr>
          <w:b/>
          <w:bCs/>
        </w:rPr>
        <w:t>Наличие государственной регистрации не влияет на дату начала начисления амортизации по ОС</w:t>
      </w:r>
      <w:r w:rsidRPr="00B71C75">
        <w:t xml:space="preserve"> в бухгалтерском учете. Исключение составляют случаи, когда государственная регистрация является необходимым условием для использования объекта по назначению.</w:t>
      </w:r>
    </w:p>
    <w:p w14:paraId="061DE86A" w14:textId="77777777" w:rsidR="00B71C75" w:rsidRPr="00B71C75" w:rsidRDefault="00B71C75" w:rsidP="00B71C75">
      <w:pPr>
        <w:autoSpaceDE w:val="0"/>
        <w:autoSpaceDN w:val="0"/>
        <w:adjustRightInd w:val="0"/>
        <w:ind w:firstLine="709"/>
      </w:pPr>
    </w:p>
    <w:tbl>
      <w:tblPr>
        <w:tblW w:w="11280" w:type="dxa"/>
        <w:jc w:val="center"/>
        <w:tblLayout w:type="fixed"/>
        <w:tblCellMar>
          <w:left w:w="0" w:type="dxa"/>
          <w:right w:w="0" w:type="dxa"/>
        </w:tblCellMar>
        <w:tblLook w:val="0000" w:firstRow="0" w:lastRow="0" w:firstColumn="0" w:lastColumn="0" w:noHBand="0" w:noVBand="0"/>
      </w:tblPr>
      <w:tblGrid>
        <w:gridCol w:w="11280"/>
      </w:tblGrid>
      <w:tr w:rsidR="00B71C75" w:rsidRPr="00B71C75" w14:paraId="54D8B53A" w14:textId="77777777" w:rsidTr="00B71C75">
        <w:trPr>
          <w:jc w:val="center"/>
        </w:trPr>
        <w:tc>
          <w:tcPr>
            <w:tcW w:w="1128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4469D1FF" w14:textId="77777777" w:rsidR="00B71C75" w:rsidRPr="00B71C75" w:rsidRDefault="00B71C75" w:rsidP="00B71C75">
            <w:pPr>
              <w:autoSpaceDE w:val="0"/>
              <w:autoSpaceDN w:val="0"/>
              <w:adjustRightInd w:val="0"/>
              <w:ind w:firstLine="709"/>
            </w:pPr>
            <w:r w:rsidRPr="00B71C75">
              <w:rPr>
                <w:u w:val="single"/>
              </w:rPr>
              <w:t>Как начислять амортизацию по легковым автомобилям в бухгалтерском учете</w:t>
            </w:r>
          </w:p>
          <w:p w14:paraId="2AA9F2EA" w14:textId="77777777" w:rsidR="00B71C75" w:rsidRPr="00B71C75" w:rsidRDefault="00B71C75" w:rsidP="00B71C75">
            <w:pPr>
              <w:autoSpaceDE w:val="0"/>
              <w:autoSpaceDN w:val="0"/>
              <w:adjustRightInd w:val="0"/>
              <w:ind w:firstLine="709"/>
            </w:pPr>
            <w:r w:rsidRPr="00B71C75">
              <w:lastRenderedPageBreak/>
              <w:t>Амортизацию по автомобилю начисляйте в обычном порядке с даты его признания в составе ОС или с 1-го числа месяца, следующего за месяцем признания. При этом допуск автомобиля к участию в дорожном движении и выпуск его на линию возможны только после государственной регистрации. В то же время на ее осуществление дается 10 дней со дня приобретения транспортного средства. Поэтому организация должна сама определить, с какого момента автомобиль становится пригодным к использованию в соответствии с намерениями руководства и с какого момента она начнет его эксплуатировать. Это решение будет определяющим для установления даты принятия автомобиля к учету в составе ОС и даты начала начисления амортизации по нему.</w:t>
            </w:r>
          </w:p>
        </w:tc>
      </w:tr>
    </w:tbl>
    <w:p w14:paraId="18AD5115" w14:textId="77777777" w:rsidR="00B71C75" w:rsidRPr="00B71C75" w:rsidRDefault="00B71C75" w:rsidP="00B71C75">
      <w:pPr>
        <w:autoSpaceDE w:val="0"/>
        <w:autoSpaceDN w:val="0"/>
        <w:adjustRightInd w:val="0"/>
        <w:ind w:firstLine="709"/>
      </w:pPr>
    </w:p>
    <w:p w14:paraId="4C0C5264" w14:textId="77777777" w:rsidR="00B71C75" w:rsidRPr="00B71C75" w:rsidRDefault="00B71C75" w:rsidP="00B71C75">
      <w:pPr>
        <w:autoSpaceDE w:val="0"/>
        <w:autoSpaceDN w:val="0"/>
        <w:adjustRightInd w:val="0"/>
        <w:ind w:firstLine="709"/>
      </w:pPr>
      <w:r w:rsidRPr="00B71C75">
        <w:rPr>
          <w:b/>
          <w:bCs/>
        </w:rPr>
        <w:t>Прекращайте начисление амортизации</w:t>
      </w:r>
      <w:r w:rsidRPr="00B71C75">
        <w:t xml:space="preserve"> с даты списания объекта ОС с бухгалтерского учета. Но если вы установили в учетной политике, что начинаете начислять амортизацию с 1-го числа месяца, следующего за месяцем признания ОС, то прекращайте начисление амортизации с 1-го числа месяца, следующего за месяцем списания объекта ОС (</w:t>
      </w:r>
      <w:proofErr w:type="spellStart"/>
      <w:r w:rsidRPr="00B71C75">
        <w:t>пп</w:t>
      </w:r>
      <w:proofErr w:type="spellEnd"/>
      <w:r w:rsidRPr="00B71C75">
        <w:t>. "б" п. 33 ФСБУ 6/2020, п. 7 ПБУ 1/2008).</w:t>
      </w:r>
    </w:p>
    <w:p w14:paraId="0FC1B646" w14:textId="77777777" w:rsidR="00B71C75" w:rsidRPr="00B71C75" w:rsidRDefault="00B71C75" w:rsidP="00B71C75">
      <w:pPr>
        <w:autoSpaceDE w:val="0"/>
        <w:autoSpaceDN w:val="0"/>
        <w:adjustRightInd w:val="0"/>
        <w:ind w:firstLine="709"/>
      </w:pPr>
      <w:r w:rsidRPr="00B71C75">
        <w:t>Амортизацию начисляйте независимо от результата деятельности организации в отчетном периоде (п. 29 ФСБУ 6/2020). Делать вы это можете на конец установленного в вашей организации отчетного периода - ФСБУ 6/2020 не содержит требования об обязательном ежемесячном начислении амортизации.</w:t>
      </w:r>
    </w:p>
    <w:p w14:paraId="157A5D25" w14:textId="77777777" w:rsidR="00B71C75" w:rsidRPr="00B71C75" w:rsidRDefault="00B71C75" w:rsidP="00B71C75">
      <w:pPr>
        <w:autoSpaceDE w:val="0"/>
        <w:autoSpaceDN w:val="0"/>
        <w:adjustRightInd w:val="0"/>
        <w:ind w:firstLine="709"/>
      </w:pPr>
      <w:r w:rsidRPr="00B71C75">
        <w:t>Сумму амортизации рассчитайте таким образом, чтобы к концу срока амортизации балансовая стоимость объекта ОС стала равна его ликвидационной стоимости (п. 32 ФСБУ 6/2020, Информационное сообщение Минфина России от 03.11.2020 N ИС-учет-29).</w:t>
      </w:r>
    </w:p>
    <w:p w14:paraId="12541362" w14:textId="77777777" w:rsidR="00B71C75" w:rsidRPr="00B71C75" w:rsidRDefault="00B71C75" w:rsidP="00B71C75">
      <w:pPr>
        <w:autoSpaceDE w:val="0"/>
        <w:autoSpaceDN w:val="0"/>
        <w:adjustRightInd w:val="0"/>
        <w:ind w:firstLine="709"/>
      </w:pPr>
      <w:r w:rsidRPr="00B71C75">
        <w:rPr>
          <w:b/>
          <w:bCs/>
        </w:rPr>
        <w:t>Обратите внимание</w:t>
      </w:r>
      <w:r w:rsidRPr="00B71C75">
        <w:t xml:space="preserve">: начисление амортизации нужно </w:t>
      </w:r>
      <w:r w:rsidRPr="00B71C75">
        <w:rPr>
          <w:b/>
          <w:bCs/>
        </w:rPr>
        <w:t>приостановить</w:t>
      </w:r>
      <w:r w:rsidRPr="00B71C75">
        <w:t xml:space="preserve">, когда балансовая стоимость объекта ОС будет равна или меньше его ликвидационной стоимости. А если впоследствии ликвидационная стоимость такого объекта ОС вновь станет меньше его балансовой стоимости, то начисление амортизации нужно </w:t>
      </w:r>
      <w:r w:rsidRPr="00B71C75">
        <w:rPr>
          <w:b/>
          <w:bCs/>
        </w:rPr>
        <w:t>возобновить</w:t>
      </w:r>
      <w:r w:rsidRPr="00B71C75">
        <w:t xml:space="preserve"> (п. 30 ФСБУ 6/2020, Информационное сообщение Минфина России от 03.11.2020 N ИС-учет-29).</w:t>
      </w:r>
    </w:p>
    <w:p w14:paraId="3E786042" w14:textId="77777777" w:rsidR="00B71C75" w:rsidRPr="00B71C75" w:rsidRDefault="00B71C75" w:rsidP="00B71C75">
      <w:pPr>
        <w:autoSpaceDE w:val="0"/>
        <w:autoSpaceDN w:val="0"/>
        <w:adjustRightInd w:val="0"/>
        <w:ind w:firstLine="709"/>
      </w:pPr>
    </w:p>
    <w:p w14:paraId="2B118CA9" w14:textId="77777777" w:rsidR="00B71C75" w:rsidRPr="00B71C75" w:rsidRDefault="00B71C75" w:rsidP="00B71C75">
      <w:pPr>
        <w:autoSpaceDE w:val="0"/>
        <w:autoSpaceDN w:val="0"/>
        <w:adjustRightInd w:val="0"/>
        <w:ind w:firstLine="709"/>
      </w:pPr>
      <w:r w:rsidRPr="00B71C75">
        <w:rPr>
          <w:b/>
          <w:bCs/>
        </w:rPr>
        <w:t>2. Как определять элементы амортизации объекта основных средств</w:t>
      </w:r>
    </w:p>
    <w:p w14:paraId="5B4DEA36" w14:textId="77777777" w:rsidR="00B71C75" w:rsidRPr="00B71C75" w:rsidRDefault="00B71C75" w:rsidP="00B71C75">
      <w:pPr>
        <w:autoSpaceDE w:val="0"/>
        <w:autoSpaceDN w:val="0"/>
        <w:adjustRightInd w:val="0"/>
        <w:ind w:firstLine="709"/>
      </w:pPr>
      <w:r w:rsidRPr="00B71C75">
        <w:t>При признании объекта ОС в бухгалтерском учете определите следующие элементы амортизации (п. 37 ФСБУ 6/2020, Информационное сообщение Минфина России от 03.11.2020 N ИС-учет-29):</w:t>
      </w:r>
    </w:p>
    <w:p w14:paraId="571F0A02" w14:textId="77777777" w:rsidR="00B71C75" w:rsidRPr="00B71C75" w:rsidRDefault="00B71C75" w:rsidP="00715D46">
      <w:pPr>
        <w:numPr>
          <w:ilvl w:val="0"/>
          <w:numId w:val="3"/>
        </w:numPr>
        <w:tabs>
          <w:tab w:val="left" w:pos="540"/>
        </w:tabs>
        <w:autoSpaceDE w:val="0"/>
        <w:autoSpaceDN w:val="0"/>
        <w:adjustRightInd w:val="0"/>
      </w:pPr>
      <w:r w:rsidRPr="00B71C75">
        <w:t>срок полезного использования;</w:t>
      </w:r>
    </w:p>
    <w:p w14:paraId="5CCFDA3F" w14:textId="77777777" w:rsidR="00B71C75" w:rsidRPr="00B71C75" w:rsidRDefault="00B71C75" w:rsidP="00715D46">
      <w:pPr>
        <w:numPr>
          <w:ilvl w:val="0"/>
          <w:numId w:val="3"/>
        </w:numPr>
        <w:tabs>
          <w:tab w:val="left" w:pos="540"/>
        </w:tabs>
        <w:autoSpaceDE w:val="0"/>
        <w:autoSpaceDN w:val="0"/>
        <w:adjustRightInd w:val="0"/>
      </w:pPr>
      <w:r w:rsidRPr="00B71C75">
        <w:t>ликвидационную стоимость;</w:t>
      </w:r>
    </w:p>
    <w:p w14:paraId="2CF495D4" w14:textId="77777777" w:rsidR="00B71C75" w:rsidRPr="00B71C75" w:rsidRDefault="00B71C75" w:rsidP="00715D46">
      <w:pPr>
        <w:numPr>
          <w:ilvl w:val="0"/>
          <w:numId w:val="3"/>
        </w:numPr>
        <w:tabs>
          <w:tab w:val="left" w:pos="540"/>
        </w:tabs>
        <w:autoSpaceDE w:val="0"/>
        <w:autoSpaceDN w:val="0"/>
        <w:adjustRightInd w:val="0"/>
      </w:pPr>
      <w:r w:rsidRPr="00B71C75">
        <w:t>способ начисления амортизации.</w:t>
      </w:r>
    </w:p>
    <w:p w14:paraId="3E24B1EB" w14:textId="77777777" w:rsidR="00B71C75" w:rsidRPr="00B71C75" w:rsidRDefault="00B71C75" w:rsidP="00B71C75">
      <w:pPr>
        <w:autoSpaceDE w:val="0"/>
        <w:autoSpaceDN w:val="0"/>
        <w:adjustRightInd w:val="0"/>
        <w:ind w:firstLine="709"/>
      </w:pPr>
    </w:p>
    <w:p w14:paraId="20CA5E4A" w14:textId="77777777" w:rsidR="00B71C75" w:rsidRPr="00B71C75" w:rsidRDefault="00B71C75" w:rsidP="00B71C75">
      <w:pPr>
        <w:autoSpaceDE w:val="0"/>
        <w:autoSpaceDN w:val="0"/>
        <w:adjustRightInd w:val="0"/>
        <w:ind w:firstLine="709"/>
      </w:pPr>
      <w:r w:rsidRPr="00B71C75">
        <w:rPr>
          <w:b/>
          <w:bCs/>
        </w:rPr>
        <w:t>2.1. Как установить срок полезного использования объекта основных средств для начисления амортизации в бухгалтерском учете</w:t>
      </w:r>
    </w:p>
    <w:p w14:paraId="0E8FEF2A" w14:textId="77777777" w:rsidR="00B71C75" w:rsidRPr="00B71C75" w:rsidRDefault="00B71C75" w:rsidP="00B71C75">
      <w:pPr>
        <w:autoSpaceDE w:val="0"/>
        <w:autoSpaceDN w:val="0"/>
        <w:adjustRightInd w:val="0"/>
        <w:ind w:firstLine="709"/>
      </w:pPr>
      <w:r w:rsidRPr="00B71C75">
        <w:lastRenderedPageBreak/>
        <w:t>Срок полезного использования (СПИ) объекта ОС может быть установлен (п. 8 ФСБУ 6/2020):</w:t>
      </w:r>
    </w:p>
    <w:p w14:paraId="42D6CD2A" w14:textId="77777777" w:rsidR="00B71C75" w:rsidRPr="00B71C75" w:rsidRDefault="00B71C75" w:rsidP="00715D46">
      <w:pPr>
        <w:numPr>
          <w:ilvl w:val="0"/>
          <w:numId w:val="4"/>
        </w:numPr>
        <w:tabs>
          <w:tab w:val="left" w:pos="540"/>
        </w:tabs>
        <w:autoSpaceDE w:val="0"/>
        <w:autoSpaceDN w:val="0"/>
        <w:adjustRightInd w:val="0"/>
      </w:pPr>
      <w:r w:rsidRPr="00B71C75">
        <w:t>как период, в течение которого его использование будет приносить экономические выгоды вашей организации. Рекомендуем установить его в месяцах, несмотря на то что ФСБУ 6/2020 не требует ежемесячного начисления амортизации;</w:t>
      </w:r>
    </w:p>
    <w:p w14:paraId="458992DC" w14:textId="77777777" w:rsidR="00B71C75" w:rsidRPr="00B71C75" w:rsidRDefault="00B71C75" w:rsidP="00715D46">
      <w:pPr>
        <w:numPr>
          <w:ilvl w:val="0"/>
          <w:numId w:val="4"/>
        </w:numPr>
        <w:tabs>
          <w:tab w:val="left" w:pos="540"/>
        </w:tabs>
        <w:autoSpaceDE w:val="0"/>
        <w:autoSpaceDN w:val="0"/>
        <w:adjustRightInd w:val="0"/>
      </w:pPr>
      <w:r w:rsidRPr="00B71C75">
        <w:t xml:space="preserve">как количество продукции (объем работ в натуральном выражении), которое вы ожидаете получить от его использования. Установите его в штуках, квадратных метрах и </w:t>
      </w:r>
      <w:proofErr w:type="gramStart"/>
      <w:r w:rsidRPr="00B71C75">
        <w:t>т.п.</w:t>
      </w:r>
      <w:proofErr w:type="gramEnd"/>
    </w:p>
    <w:p w14:paraId="49D3CA27" w14:textId="77777777" w:rsidR="00B71C75" w:rsidRPr="00B71C75" w:rsidRDefault="00B71C75" w:rsidP="00B71C75">
      <w:pPr>
        <w:autoSpaceDE w:val="0"/>
        <w:autoSpaceDN w:val="0"/>
        <w:adjustRightInd w:val="0"/>
        <w:ind w:firstLine="709"/>
      </w:pPr>
      <w:bookmarkStart w:id="35" w:name="Par44"/>
      <w:bookmarkEnd w:id="35"/>
      <w:r w:rsidRPr="00B71C75">
        <w:t>Определяйте СПИ исходя из (п. 9 ФСБУ 6/2020):</w:t>
      </w:r>
    </w:p>
    <w:p w14:paraId="5CFF17E7" w14:textId="77777777" w:rsidR="00B71C75" w:rsidRPr="00B71C75" w:rsidRDefault="00B71C75" w:rsidP="00715D46">
      <w:pPr>
        <w:numPr>
          <w:ilvl w:val="0"/>
          <w:numId w:val="5"/>
        </w:numPr>
        <w:tabs>
          <w:tab w:val="left" w:pos="540"/>
        </w:tabs>
        <w:autoSpaceDE w:val="0"/>
        <w:autoSpaceDN w:val="0"/>
        <w:adjustRightInd w:val="0"/>
      </w:pPr>
      <w:r w:rsidRPr="00B71C75">
        <w:t>ожидаемого периода эксплуатации ОС с учетом производительности, мощности объекта, нормативных, договорных ограничений, намерений руководства организации и др.;</w:t>
      </w:r>
    </w:p>
    <w:p w14:paraId="4144DBAC" w14:textId="77777777" w:rsidR="00B71C75" w:rsidRPr="00B71C75" w:rsidRDefault="00B71C75" w:rsidP="00715D46">
      <w:pPr>
        <w:numPr>
          <w:ilvl w:val="0"/>
          <w:numId w:val="5"/>
        </w:numPr>
        <w:tabs>
          <w:tab w:val="left" w:pos="540"/>
        </w:tabs>
        <w:autoSpaceDE w:val="0"/>
        <w:autoSpaceDN w:val="0"/>
        <w:adjustRightInd w:val="0"/>
      </w:pPr>
      <w:r w:rsidRPr="00B71C75">
        <w:t>ожидаемого физического износа. Он зависит от режима и условий эксплуатации, периодичности ремонтов, влияния агрессивной среды и иных аналогичных факторов;</w:t>
      </w:r>
    </w:p>
    <w:p w14:paraId="09AC3EC3" w14:textId="77777777" w:rsidR="00B71C75" w:rsidRPr="00B71C75" w:rsidRDefault="00B71C75" w:rsidP="00715D46">
      <w:pPr>
        <w:numPr>
          <w:ilvl w:val="0"/>
          <w:numId w:val="5"/>
        </w:numPr>
        <w:tabs>
          <w:tab w:val="left" w:pos="540"/>
        </w:tabs>
        <w:autoSpaceDE w:val="0"/>
        <w:autoSpaceDN w:val="0"/>
        <w:adjustRightInd w:val="0"/>
      </w:pPr>
      <w:r w:rsidRPr="00B71C75">
        <w:t>ожидаемого морального устаревания, например, в результате усовершенствования производственного процесса или изменения спроса на продукцию, производимую с помощью данного объекта;</w:t>
      </w:r>
    </w:p>
    <w:p w14:paraId="2FF07A2F" w14:textId="77777777" w:rsidR="00B71C75" w:rsidRPr="00B71C75" w:rsidRDefault="00B71C75" w:rsidP="00715D46">
      <w:pPr>
        <w:numPr>
          <w:ilvl w:val="0"/>
          <w:numId w:val="5"/>
        </w:numPr>
        <w:tabs>
          <w:tab w:val="left" w:pos="540"/>
        </w:tabs>
        <w:autoSpaceDE w:val="0"/>
        <w:autoSpaceDN w:val="0"/>
        <w:adjustRightInd w:val="0"/>
      </w:pPr>
      <w:r w:rsidRPr="00B71C75">
        <w:t>планов по замене ОС (техническому перевооружению).</w:t>
      </w:r>
    </w:p>
    <w:p w14:paraId="378C3185" w14:textId="77777777" w:rsidR="00B71C75" w:rsidRPr="00B71C75" w:rsidRDefault="00B71C75" w:rsidP="00B71C75">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B71C75" w:rsidRPr="00B71C75" w14:paraId="45FEBB5E"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185489FE" w14:textId="77777777" w:rsidR="00B71C75" w:rsidRPr="00B71C75" w:rsidRDefault="00B71C75" w:rsidP="00B71C75">
            <w:pPr>
              <w:autoSpaceDE w:val="0"/>
              <w:autoSpaceDN w:val="0"/>
              <w:adjustRightInd w:val="0"/>
              <w:ind w:firstLine="709"/>
            </w:pPr>
            <w:r w:rsidRPr="00B71C75">
              <w:rPr>
                <w:u w:val="single"/>
              </w:rPr>
              <w:t>Что такое срок полезного использования основного средства</w:t>
            </w:r>
          </w:p>
          <w:p w14:paraId="7E3EA478" w14:textId="77777777" w:rsidR="00B71C75" w:rsidRPr="00B71C75" w:rsidRDefault="00B71C75" w:rsidP="00B71C75">
            <w:pPr>
              <w:autoSpaceDE w:val="0"/>
              <w:autoSpaceDN w:val="0"/>
              <w:adjustRightInd w:val="0"/>
              <w:ind w:firstLine="709"/>
            </w:pPr>
            <w:r w:rsidRPr="00B71C75">
              <w:t xml:space="preserve">Срок полезного использования основного средства в бухгалтерском учете </w:t>
            </w:r>
            <w:proofErr w:type="gramStart"/>
            <w:r w:rsidRPr="00B71C75">
              <w:t>- это</w:t>
            </w:r>
            <w:proofErr w:type="gramEnd"/>
            <w:r w:rsidRPr="00B71C75">
              <w:t>, как правило, период, в течение которого использование объекта будет приносить экономические выгоды организации (п. 8 ФСБУ 6/2020).</w:t>
            </w:r>
          </w:p>
          <w:p w14:paraId="44388F92" w14:textId="77777777" w:rsidR="00B71C75" w:rsidRPr="00B71C75" w:rsidRDefault="00B71C75" w:rsidP="00B71C75">
            <w:pPr>
              <w:autoSpaceDE w:val="0"/>
              <w:autoSpaceDN w:val="0"/>
              <w:adjustRightInd w:val="0"/>
              <w:ind w:firstLine="709"/>
            </w:pPr>
            <w:r w:rsidRPr="00B71C75">
              <w:t>Сроком полезного использования основного средства для целей налогового учета признается период, в течение которого оно служит для выполнения целей деятельности организации (п. 1 ст. 258 НК РФ).</w:t>
            </w:r>
          </w:p>
          <w:p w14:paraId="48E8B72B" w14:textId="77777777" w:rsidR="00B71C75" w:rsidRPr="00B71C75" w:rsidRDefault="00B71C75" w:rsidP="00B71C75">
            <w:pPr>
              <w:autoSpaceDE w:val="0"/>
              <w:autoSpaceDN w:val="0"/>
              <w:adjustRightInd w:val="0"/>
              <w:ind w:firstLine="709"/>
            </w:pPr>
            <w:r w:rsidRPr="00B71C75">
              <w:t>Несмотря на тождественность понятий, в бухгалтерском и налоговом учете срок полезного использования основного средства определяется по разным правилам. Например, в бухгалтерском учете СПИ может быть установлен в натуральных единицах измерения (штуках, тоннах и др.), как количество продукции, которое планируется получить (объем работ, который предполагается выполнить) при использовании основного средства.</w:t>
            </w:r>
          </w:p>
          <w:p w14:paraId="22C7D260" w14:textId="77777777" w:rsidR="00B71C75" w:rsidRPr="00B71C75" w:rsidRDefault="00B71C75" w:rsidP="00B71C75">
            <w:pPr>
              <w:autoSpaceDE w:val="0"/>
              <w:autoSpaceDN w:val="0"/>
              <w:adjustRightInd w:val="0"/>
              <w:ind w:firstLine="709"/>
            </w:pPr>
          </w:p>
          <w:p w14:paraId="7AFC8EC9" w14:textId="77777777" w:rsidR="00B71C75" w:rsidRPr="00B71C75" w:rsidRDefault="00B71C75" w:rsidP="00B71C75">
            <w:pPr>
              <w:autoSpaceDE w:val="0"/>
              <w:autoSpaceDN w:val="0"/>
              <w:adjustRightInd w:val="0"/>
              <w:ind w:firstLine="709"/>
            </w:pPr>
          </w:p>
        </w:tc>
      </w:tr>
    </w:tbl>
    <w:p w14:paraId="5866D2D9" w14:textId="77777777" w:rsidR="00B71C75" w:rsidRPr="00B71C75" w:rsidRDefault="00B71C75" w:rsidP="00B71C75">
      <w:pPr>
        <w:autoSpaceDE w:val="0"/>
        <w:autoSpaceDN w:val="0"/>
        <w:adjustRightInd w:val="0"/>
        <w:ind w:firstLine="709"/>
      </w:pPr>
    </w:p>
    <w:p w14:paraId="7BB3B688" w14:textId="77777777" w:rsidR="00B71C75" w:rsidRPr="00B71C75" w:rsidRDefault="00B71C75" w:rsidP="00B71C75">
      <w:pPr>
        <w:autoSpaceDE w:val="0"/>
        <w:autoSpaceDN w:val="0"/>
        <w:adjustRightInd w:val="0"/>
        <w:ind w:firstLine="709"/>
      </w:pPr>
      <w:r w:rsidRPr="00B71C75">
        <w:rPr>
          <w:b/>
          <w:bCs/>
        </w:rPr>
        <w:t>2.2. Как определить ликвидационную стоимость объекта основных средств</w:t>
      </w:r>
    </w:p>
    <w:p w14:paraId="386E683B" w14:textId="77777777" w:rsidR="00B71C75" w:rsidRPr="00B71C75" w:rsidRDefault="00B71C75" w:rsidP="00B71C75">
      <w:pPr>
        <w:autoSpaceDE w:val="0"/>
        <w:autoSpaceDN w:val="0"/>
        <w:adjustRightInd w:val="0"/>
        <w:ind w:firstLine="709"/>
      </w:pPr>
      <w:r w:rsidRPr="00B71C75">
        <w:lastRenderedPageBreak/>
        <w:t xml:space="preserve">Ликвидационную стоимость объекта ОС определите как сумму, которую вы получили бы </w:t>
      </w:r>
      <w:proofErr w:type="gramStart"/>
      <w:r w:rsidRPr="00B71C75">
        <w:t>на текущий момент</w:t>
      </w:r>
      <w:proofErr w:type="gramEnd"/>
      <w:r w:rsidRPr="00B71C75">
        <w:t xml:space="preserve"> от его выбытия (включая стоимость оставшихся от выбытия материальных ценностей), за вычетом ожидаемых затрат на выбытие. При этом предполагается, что объект ОС находится в состоянии, характерном для момента окончания СПИ (п. 30 ФСБУ 6/2020, Информационное сообщение Минфина России от 03.11.2020 N ИС-учет-29).</w:t>
      </w:r>
    </w:p>
    <w:p w14:paraId="7EA17DC4" w14:textId="77777777" w:rsidR="00B71C75" w:rsidRPr="00B71C75" w:rsidRDefault="00B71C75" w:rsidP="00B71C75">
      <w:pPr>
        <w:autoSpaceDE w:val="0"/>
        <w:autoSpaceDN w:val="0"/>
        <w:adjustRightInd w:val="0"/>
        <w:ind w:firstLine="709"/>
      </w:pPr>
      <w:r w:rsidRPr="00B71C75">
        <w:t>Определяйте ее для каждого объекта ОС при его признании в бухгалтерском учете (п. 37 ФСБУ 6/2020).</w:t>
      </w:r>
    </w:p>
    <w:p w14:paraId="1462BC58" w14:textId="77777777" w:rsidR="00B71C75" w:rsidRPr="00B71C75" w:rsidRDefault="00B71C75" w:rsidP="00B71C75">
      <w:pPr>
        <w:autoSpaceDE w:val="0"/>
        <w:autoSpaceDN w:val="0"/>
        <w:adjustRightInd w:val="0"/>
        <w:ind w:firstLine="709"/>
      </w:pPr>
      <w:r w:rsidRPr="00B71C75">
        <w:t xml:space="preserve">Ликвидационную стоимость принимайте </w:t>
      </w:r>
      <w:r w:rsidRPr="00B71C75">
        <w:rPr>
          <w:b/>
          <w:bCs/>
        </w:rPr>
        <w:t>равной нулю</w:t>
      </w:r>
      <w:r w:rsidRPr="00B71C75">
        <w:t>, если (п. 31 ФСБУ 6/2020):</w:t>
      </w:r>
    </w:p>
    <w:p w14:paraId="2AE0446D" w14:textId="77777777" w:rsidR="00B71C75" w:rsidRPr="00B71C75" w:rsidRDefault="00B71C75" w:rsidP="00715D46">
      <w:pPr>
        <w:numPr>
          <w:ilvl w:val="0"/>
          <w:numId w:val="7"/>
        </w:numPr>
        <w:tabs>
          <w:tab w:val="left" w:pos="540"/>
        </w:tabs>
        <w:autoSpaceDE w:val="0"/>
        <w:autoSpaceDN w:val="0"/>
        <w:adjustRightInd w:val="0"/>
      </w:pPr>
      <w:r w:rsidRPr="00B71C75">
        <w:t>вы не ожидаете поступлений от выбытия объекта ОС по окончании СПИ, в том числе от продажи извлеченных из него материальных ценностей;</w:t>
      </w:r>
    </w:p>
    <w:p w14:paraId="78ADD5DF" w14:textId="77777777" w:rsidR="00B71C75" w:rsidRPr="00B71C75" w:rsidRDefault="00B71C75" w:rsidP="00715D46">
      <w:pPr>
        <w:numPr>
          <w:ilvl w:val="0"/>
          <w:numId w:val="7"/>
        </w:numPr>
        <w:tabs>
          <w:tab w:val="left" w:pos="540"/>
        </w:tabs>
        <w:autoSpaceDE w:val="0"/>
        <w:autoSpaceDN w:val="0"/>
        <w:adjustRightInd w:val="0"/>
      </w:pPr>
      <w:r w:rsidRPr="00B71C75">
        <w:t>ожидаемая сумма поступлений не является существенной;</w:t>
      </w:r>
    </w:p>
    <w:p w14:paraId="3FF2C8C5" w14:textId="77777777" w:rsidR="00B71C75" w:rsidRPr="00B71C75" w:rsidRDefault="00B71C75" w:rsidP="00715D46">
      <w:pPr>
        <w:numPr>
          <w:ilvl w:val="0"/>
          <w:numId w:val="7"/>
        </w:numPr>
        <w:tabs>
          <w:tab w:val="left" w:pos="540"/>
        </w:tabs>
        <w:autoSpaceDE w:val="0"/>
        <w:autoSpaceDN w:val="0"/>
        <w:adjustRightInd w:val="0"/>
      </w:pPr>
      <w:r w:rsidRPr="00B71C75">
        <w:t>ожидаемая к поступлению сумма не может быть определена.</w:t>
      </w:r>
    </w:p>
    <w:p w14:paraId="600CF1AD" w14:textId="77777777" w:rsidR="00B71C75" w:rsidRPr="00B71C75" w:rsidRDefault="00B71C75" w:rsidP="00B71C75">
      <w:pPr>
        <w:autoSpaceDE w:val="0"/>
        <w:autoSpaceDN w:val="0"/>
        <w:adjustRightInd w:val="0"/>
        <w:ind w:firstLine="709"/>
      </w:pPr>
    </w:p>
    <w:p w14:paraId="6BA057F5" w14:textId="77777777" w:rsidR="00B71C75" w:rsidRPr="00B71C75" w:rsidRDefault="00B71C75" w:rsidP="00B71C75">
      <w:pPr>
        <w:autoSpaceDE w:val="0"/>
        <w:autoSpaceDN w:val="0"/>
        <w:adjustRightInd w:val="0"/>
        <w:ind w:firstLine="709"/>
      </w:pPr>
      <w:bookmarkStart w:id="36" w:name="Par68"/>
      <w:bookmarkEnd w:id="36"/>
      <w:r w:rsidRPr="00B71C75">
        <w:rPr>
          <w:b/>
          <w:bCs/>
        </w:rPr>
        <w:t>2.3. Как выбрать способ начисления амортизации</w:t>
      </w:r>
    </w:p>
    <w:p w14:paraId="015B313E" w14:textId="77777777" w:rsidR="00B71C75" w:rsidRPr="00B71C75" w:rsidRDefault="00B71C75" w:rsidP="00B71C75">
      <w:pPr>
        <w:autoSpaceDE w:val="0"/>
        <w:autoSpaceDN w:val="0"/>
        <w:adjustRightInd w:val="0"/>
        <w:ind w:firstLine="709"/>
      </w:pPr>
      <w:r w:rsidRPr="00B71C75">
        <w:t>Способ начисления амортизации устанавливается одинаковым для всех ОС, входящих в одну группу. Выбранный способ должен наиболее точно отражать распределение во времени ожидаемых к получению экономических выгод от использования этой группы ОС (</w:t>
      </w:r>
      <w:proofErr w:type="spellStart"/>
      <w:r w:rsidRPr="00B71C75">
        <w:t>пп</w:t>
      </w:r>
      <w:proofErr w:type="spellEnd"/>
      <w:r w:rsidRPr="00B71C75">
        <w:t>. "а" п. 34 ФСБУ 6/2020, Информационное сообщение Минфина России от 03.11.2020 N ИС-учет-29).</w:t>
      </w:r>
    </w:p>
    <w:p w14:paraId="227CC5E8" w14:textId="77777777" w:rsidR="00B71C75" w:rsidRPr="00B71C75" w:rsidRDefault="00B71C75" w:rsidP="00B71C75">
      <w:pPr>
        <w:autoSpaceDE w:val="0"/>
        <w:autoSpaceDN w:val="0"/>
        <w:adjustRightInd w:val="0"/>
        <w:ind w:firstLine="709"/>
      </w:pPr>
      <w:r w:rsidRPr="00B71C75">
        <w:rPr>
          <w:b/>
          <w:bCs/>
        </w:rPr>
        <w:t>Способы начисления амортизации в бухгалтерском учете</w:t>
      </w:r>
      <w:r w:rsidRPr="00B71C75">
        <w:t xml:space="preserve"> такие (п. п. 35, 36 ФСБУ 6/2020):</w:t>
      </w:r>
    </w:p>
    <w:p w14:paraId="27C11978" w14:textId="77777777" w:rsidR="00B71C75" w:rsidRPr="00B71C75" w:rsidRDefault="00B71C75" w:rsidP="00715D46">
      <w:pPr>
        <w:numPr>
          <w:ilvl w:val="0"/>
          <w:numId w:val="8"/>
        </w:numPr>
        <w:tabs>
          <w:tab w:val="left" w:pos="540"/>
        </w:tabs>
        <w:autoSpaceDE w:val="0"/>
        <w:autoSpaceDN w:val="0"/>
        <w:adjustRightInd w:val="0"/>
      </w:pPr>
      <w:r w:rsidRPr="00B71C75">
        <w:t>линейный;</w:t>
      </w:r>
    </w:p>
    <w:p w14:paraId="35FADAD0" w14:textId="77777777" w:rsidR="00B71C75" w:rsidRPr="00B71C75" w:rsidRDefault="00B71C75" w:rsidP="00715D46">
      <w:pPr>
        <w:numPr>
          <w:ilvl w:val="0"/>
          <w:numId w:val="8"/>
        </w:numPr>
        <w:tabs>
          <w:tab w:val="left" w:pos="540"/>
        </w:tabs>
        <w:autoSpaceDE w:val="0"/>
        <w:autoSpaceDN w:val="0"/>
        <w:adjustRightInd w:val="0"/>
      </w:pPr>
      <w:r w:rsidRPr="00B71C75">
        <w:t>уменьшаемого остатка;</w:t>
      </w:r>
    </w:p>
    <w:p w14:paraId="73A920F5" w14:textId="77777777" w:rsidR="00B71C75" w:rsidRPr="00B71C75" w:rsidRDefault="00B71C75" w:rsidP="00715D46">
      <w:pPr>
        <w:numPr>
          <w:ilvl w:val="0"/>
          <w:numId w:val="8"/>
        </w:numPr>
        <w:tabs>
          <w:tab w:val="left" w:pos="540"/>
        </w:tabs>
        <w:autoSpaceDE w:val="0"/>
        <w:autoSpaceDN w:val="0"/>
        <w:adjustRightInd w:val="0"/>
      </w:pPr>
      <w:r w:rsidRPr="00B71C75">
        <w:t>пропорционально количеству продукции (объему работ).</w:t>
      </w:r>
    </w:p>
    <w:p w14:paraId="3A6252C9" w14:textId="77777777" w:rsidR="00B71C75" w:rsidRPr="00B71C75" w:rsidRDefault="00B71C75" w:rsidP="00B71C75">
      <w:pPr>
        <w:autoSpaceDE w:val="0"/>
        <w:autoSpaceDN w:val="0"/>
        <w:adjustRightInd w:val="0"/>
        <w:ind w:firstLine="709"/>
      </w:pPr>
      <w:r w:rsidRPr="00B71C75">
        <w:rPr>
          <w:b/>
          <w:bCs/>
        </w:rPr>
        <w:t>Способ списания стоимости по сумме чисел лет срока полезного использования</w:t>
      </w:r>
      <w:r w:rsidRPr="00B71C75">
        <w:t xml:space="preserve"> для начисления амортизации ФСБУ 6/2020 не предусмотрен.</w:t>
      </w:r>
    </w:p>
    <w:p w14:paraId="690EC58E" w14:textId="77777777" w:rsidR="00B71C75" w:rsidRPr="00B71C75" w:rsidRDefault="00B71C75" w:rsidP="00B71C75">
      <w:pPr>
        <w:autoSpaceDE w:val="0"/>
        <w:autoSpaceDN w:val="0"/>
        <w:adjustRightInd w:val="0"/>
        <w:ind w:firstLine="709"/>
      </w:pPr>
      <w:r w:rsidRPr="00B71C75">
        <w:t xml:space="preserve">Первый или второй способ применяйте к ОС, для которых СПИ определили периодом, третий - когда СПИ установлен в натуральных единицах (штуках, тоннах и </w:t>
      </w:r>
      <w:proofErr w:type="gramStart"/>
      <w:r w:rsidRPr="00B71C75">
        <w:t>т.д.</w:t>
      </w:r>
      <w:proofErr w:type="gramEnd"/>
      <w:r w:rsidRPr="00B71C75">
        <w:t>).</w:t>
      </w:r>
    </w:p>
    <w:p w14:paraId="76BDBEEF" w14:textId="77777777" w:rsidR="00B71C75" w:rsidRPr="00B71C75" w:rsidRDefault="00B71C75" w:rsidP="00B71C75">
      <w:pPr>
        <w:autoSpaceDE w:val="0"/>
        <w:autoSpaceDN w:val="0"/>
        <w:adjustRightInd w:val="0"/>
        <w:ind w:firstLine="709"/>
      </w:pPr>
      <w:r w:rsidRPr="00B71C75">
        <w:t>Выбранный способ начисления амортизации применяйте последовательно, от одного отчетного периода к другому, чтобы обеспечить сравнимость показателей бухгалтерской отчетности. Однако при изменении распределения во времени ожидаемых к получению будущих экономических выгод от использования ОС нужно изменить и способ начисления амортизации (</w:t>
      </w:r>
      <w:proofErr w:type="spellStart"/>
      <w:r w:rsidRPr="00B71C75">
        <w:t>пп</w:t>
      </w:r>
      <w:proofErr w:type="spellEnd"/>
      <w:r w:rsidRPr="00B71C75">
        <w:t>. "б" п. 34 ФСБУ 6/2020, Информационное сообщение Минфина России от 03.11.2020 N ИС-учет-29).</w:t>
      </w:r>
    </w:p>
    <w:p w14:paraId="6852DBAC" w14:textId="77777777" w:rsidR="00B71C75" w:rsidRPr="00B71C75" w:rsidRDefault="00B71C75" w:rsidP="00B71C75">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B71C75" w:rsidRPr="00B71C75" w14:paraId="76EC953F"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4DC23145" w14:textId="77777777" w:rsidR="00B71C75" w:rsidRPr="00B71C75" w:rsidRDefault="00B71C75" w:rsidP="00B71C75">
            <w:pPr>
              <w:autoSpaceDE w:val="0"/>
              <w:autoSpaceDN w:val="0"/>
              <w:adjustRightInd w:val="0"/>
              <w:ind w:firstLine="709"/>
            </w:pPr>
            <w:bookmarkStart w:id="37" w:name="Par78"/>
            <w:bookmarkEnd w:id="37"/>
            <w:r w:rsidRPr="00B71C75">
              <w:rPr>
                <w:u w:val="single"/>
              </w:rPr>
              <w:t>Примеры определения элементов амортизации (срока полезного использования, ликвидационной стоимости, способа начисления амортизации)</w:t>
            </w:r>
          </w:p>
          <w:p w14:paraId="2DE91177" w14:textId="77777777" w:rsidR="00B71C75" w:rsidRPr="00B71C75" w:rsidRDefault="00B71C75" w:rsidP="00715D46">
            <w:pPr>
              <w:numPr>
                <w:ilvl w:val="0"/>
                <w:numId w:val="9"/>
              </w:numPr>
              <w:tabs>
                <w:tab w:val="left" w:pos="540"/>
              </w:tabs>
              <w:autoSpaceDE w:val="0"/>
              <w:autoSpaceDN w:val="0"/>
              <w:adjustRightInd w:val="0"/>
            </w:pPr>
            <w:r w:rsidRPr="00B71C75">
              <w:lastRenderedPageBreak/>
              <w:t>Организация приобрела оборудование стоимостью 5 000 000 руб. (без НДС). Ожидается, что оно будет использовано для равномерного выпуска продукции в течение 7 лет без существенных затрат на ремонт. По информации, предоставленной продавцом, аналогичное оборудование, бывшее в эксплуатации 7 лет, продается за 400 000 руб. (без НДС), затраты на подготовку к продаже не предполагаются.</w:t>
            </w:r>
          </w:p>
          <w:p w14:paraId="614FBD33" w14:textId="77777777" w:rsidR="00B71C75" w:rsidRPr="00B71C75" w:rsidRDefault="00B71C75" w:rsidP="00B71C75">
            <w:pPr>
              <w:autoSpaceDE w:val="0"/>
              <w:autoSpaceDN w:val="0"/>
              <w:adjustRightInd w:val="0"/>
              <w:ind w:firstLine="709"/>
            </w:pPr>
            <w:r w:rsidRPr="00B71C75">
              <w:t>Организация установила следующие элементы амортизации:</w:t>
            </w:r>
          </w:p>
          <w:p w14:paraId="4B1A257E" w14:textId="77777777" w:rsidR="00B71C75" w:rsidRPr="00B71C75" w:rsidRDefault="00B71C75" w:rsidP="00715D46">
            <w:pPr>
              <w:numPr>
                <w:ilvl w:val="1"/>
                <w:numId w:val="9"/>
              </w:numPr>
              <w:tabs>
                <w:tab w:val="clear" w:pos="540"/>
              </w:tabs>
              <w:autoSpaceDE w:val="0"/>
              <w:autoSpaceDN w:val="0"/>
              <w:adjustRightInd w:val="0"/>
            </w:pPr>
            <w:r w:rsidRPr="00B71C75">
              <w:t>СПИ - 84 месяца (7 лет);</w:t>
            </w:r>
          </w:p>
          <w:p w14:paraId="451D360E" w14:textId="77777777" w:rsidR="00B71C75" w:rsidRPr="00B71C75" w:rsidRDefault="00B71C75" w:rsidP="00715D46">
            <w:pPr>
              <w:numPr>
                <w:ilvl w:val="1"/>
                <w:numId w:val="9"/>
              </w:numPr>
              <w:tabs>
                <w:tab w:val="clear" w:pos="540"/>
              </w:tabs>
              <w:autoSpaceDE w:val="0"/>
              <w:autoSpaceDN w:val="0"/>
              <w:adjustRightInd w:val="0"/>
            </w:pPr>
            <w:r w:rsidRPr="00B71C75">
              <w:t>ликвидационная стоимость - 400 000 руб.;</w:t>
            </w:r>
          </w:p>
          <w:p w14:paraId="0CAF846A" w14:textId="77777777" w:rsidR="00B71C75" w:rsidRPr="00B71C75" w:rsidRDefault="00B71C75" w:rsidP="00715D46">
            <w:pPr>
              <w:numPr>
                <w:ilvl w:val="1"/>
                <w:numId w:val="9"/>
              </w:numPr>
              <w:tabs>
                <w:tab w:val="clear" w:pos="540"/>
              </w:tabs>
              <w:autoSpaceDE w:val="0"/>
              <w:autoSpaceDN w:val="0"/>
              <w:adjustRightInd w:val="0"/>
            </w:pPr>
            <w:r w:rsidRPr="00B71C75">
              <w:t>способ начисления амортизации - линейный.</w:t>
            </w:r>
          </w:p>
          <w:p w14:paraId="44779B5E" w14:textId="77777777" w:rsidR="00B71C75" w:rsidRPr="00B71C75" w:rsidRDefault="00B71C75" w:rsidP="00715D46">
            <w:pPr>
              <w:numPr>
                <w:ilvl w:val="0"/>
                <w:numId w:val="9"/>
              </w:numPr>
              <w:tabs>
                <w:tab w:val="left" w:pos="540"/>
              </w:tabs>
              <w:autoSpaceDE w:val="0"/>
              <w:autoSpaceDN w:val="0"/>
              <w:adjustRightInd w:val="0"/>
            </w:pPr>
            <w:r w:rsidRPr="00B71C75">
              <w:t>Организация приобрела оборудование стоимостью 5 000 000 руб. (без НДС). По техническому паспорту оборудование рассчитано на равномерный выпуск продукции в течение 7 лет, но через 3,5 года эксплуатации необходимо заменить некоторые узлы. Стоимость замены составит 1 500 000 руб. (без НДС). Завод-изготовитель выкупает аналогичное оборудование с изношенными узлами за 2 000 000 руб. (без НДС).</w:t>
            </w:r>
          </w:p>
          <w:p w14:paraId="3B903C37" w14:textId="77777777" w:rsidR="00B71C75" w:rsidRPr="00B71C75" w:rsidRDefault="00B71C75" w:rsidP="00B71C75">
            <w:pPr>
              <w:autoSpaceDE w:val="0"/>
              <w:autoSpaceDN w:val="0"/>
              <w:adjustRightInd w:val="0"/>
              <w:ind w:firstLine="709"/>
            </w:pPr>
            <w:r w:rsidRPr="00B71C75">
              <w:t>Организация установила следующие элементы амортизации:</w:t>
            </w:r>
          </w:p>
          <w:p w14:paraId="2762E65E" w14:textId="77777777" w:rsidR="00B71C75" w:rsidRPr="00B71C75" w:rsidRDefault="00B71C75" w:rsidP="00715D46">
            <w:pPr>
              <w:numPr>
                <w:ilvl w:val="1"/>
                <w:numId w:val="9"/>
              </w:numPr>
              <w:tabs>
                <w:tab w:val="clear" w:pos="540"/>
              </w:tabs>
              <w:autoSpaceDE w:val="0"/>
              <w:autoSpaceDN w:val="0"/>
              <w:adjustRightInd w:val="0"/>
            </w:pPr>
            <w:r w:rsidRPr="00B71C75">
              <w:t>СПИ - 42 месяца (3,5 года);</w:t>
            </w:r>
          </w:p>
          <w:p w14:paraId="182C7C91" w14:textId="77777777" w:rsidR="00B71C75" w:rsidRPr="00B71C75" w:rsidRDefault="00B71C75" w:rsidP="00715D46">
            <w:pPr>
              <w:numPr>
                <w:ilvl w:val="1"/>
                <w:numId w:val="9"/>
              </w:numPr>
              <w:tabs>
                <w:tab w:val="clear" w:pos="540"/>
              </w:tabs>
              <w:autoSpaceDE w:val="0"/>
              <w:autoSpaceDN w:val="0"/>
              <w:adjustRightInd w:val="0"/>
            </w:pPr>
            <w:r w:rsidRPr="00B71C75">
              <w:t>ликвидационная стоимость - 2 000 000 руб.;</w:t>
            </w:r>
          </w:p>
          <w:p w14:paraId="7DB38709" w14:textId="77777777" w:rsidR="00B71C75" w:rsidRPr="00B71C75" w:rsidRDefault="00B71C75" w:rsidP="00715D46">
            <w:pPr>
              <w:numPr>
                <w:ilvl w:val="1"/>
                <w:numId w:val="9"/>
              </w:numPr>
              <w:tabs>
                <w:tab w:val="clear" w:pos="540"/>
              </w:tabs>
              <w:autoSpaceDE w:val="0"/>
              <w:autoSpaceDN w:val="0"/>
              <w:adjustRightInd w:val="0"/>
            </w:pPr>
            <w:r w:rsidRPr="00B71C75">
              <w:t>способ начисления амортизации - линейный.</w:t>
            </w:r>
          </w:p>
          <w:p w14:paraId="6B506598" w14:textId="77777777" w:rsidR="00B71C75" w:rsidRPr="00B71C75" w:rsidRDefault="00B71C75" w:rsidP="00715D46">
            <w:pPr>
              <w:numPr>
                <w:ilvl w:val="0"/>
                <w:numId w:val="9"/>
              </w:numPr>
              <w:tabs>
                <w:tab w:val="left" w:pos="540"/>
              </w:tabs>
              <w:autoSpaceDE w:val="0"/>
              <w:autoSpaceDN w:val="0"/>
              <w:adjustRightInd w:val="0"/>
            </w:pPr>
            <w:r w:rsidRPr="00B71C75">
              <w:t>Организация приобрела оборудование стоимостью 5 000 000 руб. (без НДС). Ожидается, что оно будет использовано для выпуска продукции в течение 7 лет. При этом организация планирует максимальный выпуск продукции в течение первых 3 лет, а затем он будет постепенно снижаться из-за морального устаревания продукции, но спрос на нее все же будет все 7 лет. После окончания эксплуатации некоторые детали оборудования можно сдать в металлолом. На основе имеющейся информации по приему металлолома ожидаемая к поступлению сумма - 20 000 руб. (без НДС). При этом предполагаемые затраты на утилизацию (разборка и транспортировка) оцениваются в 19 000 руб. (без НДС).</w:t>
            </w:r>
          </w:p>
          <w:p w14:paraId="065665D8" w14:textId="77777777" w:rsidR="00B71C75" w:rsidRPr="00B71C75" w:rsidRDefault="00B71C75" w:rsidP="00B71C75">
            <w:pPr>
              <w:autoSpaceDE w:val="0"/>
              <w:autoSpaceDN w:val="0"/>
              <w:adjustRightInd w:val="0"/>
              <w:ind w:firstLine="709"/>
            </w:pPr>
            <w:r w:rsidRPr="00B71C75">
              <w:t>Организация установила следующие элементы амортизации:</w:t>
            </w:r>
          </w:p>
          <w:p w14:paraId="3B8DB90E" w14:textId="77777777" w:rsidR="00B71C75" w:rsidRPr="00B71C75" w:rsidRDefault="00B71C75" w:rsidP="00715D46">
            <w:pPr>
              <w:numPr>
                <w:ilvl w:val="1"/>
                <w:numId w:val="9"/>
              </w:numPr>
              <w:tabs>
                <w:tab w:val="clear" w:pos="540"/>
              </w:tabs>
              <w:autoSpaceDE w:val="0"/>
              <w:autoSpaceDN w:val="0"/>
              <w:adjustRightInd w:val="0"/>
            </w:pPr>
            <w:r w:rsidRPr="00B71C75">
              <w:t>СПИ - 84 месяца (7 лет);</w:t>
            </w:r>
          </w:p>
          <w:p w14:paraId="470120A8" w14:textId="77777777" w:rsidR="00B71C75" w:rsidRPr="00B71C75" w:rsidRDefault="00B71C75" w:rsidP="00715D46">
            <w:pPr>
              <w:numPr>
                <w:ilvl w:val="1"/>
                <w:numId w:val="9"/>
              </w:numPr>
              <w:tabs>
                <w:tab w:val="clear" w:pos="540"/>
              </w:tabs>
              <w:autoSpaceDE w:val="0"/>
              <w:autoSpaceDN w:val="0"/>
              <w:adjustRightInd w:val="0"/>
            </w:pPr>
            <w:r w:rsidRPr="00B71C75">
              <w:lastRenderedPageBreak/>
              <w:t>ликвидационная стоимость - 0 руб. (поскольку ожидаемые поступления от выбытия оборудования за вычетом затрат на выбытие (1 000 руб.) признаны организацией несущественными);</w:t>
            </w:r>
          </w:p>
          <w:p w14:paraId="114EAD51" w14:textId="77777777" w:rsidR="00B71C75" w:rsidRPr="00B71C75" w:rsidRDefault="00B71C75" w:rsidP="00715D46">
            <w:pPr>
              <w:numPr>
                <w:ilvl w:val="1"/>
                <w:numId w:val="9"/>
              </w:numPr>
              <w:tabs>
                <w:tab w:val="clear" w:pos="540"/>
              </w:tabs>
              <w:autoSpaceDE w:val="0"/>
              <w:autoSpaceDN w:val="0"/>
              <w:adjustRightInd w:val="0"/>
            </w:pPr>
            <w:r w:rsidRPr="00B71C75">
              <w:t>способ начисления амортизации - способ уменьшаемого остатка.</w:t>
            </w:r>
          </w:p>
          <w:p w14:paraId="125BBF91" w14:textId="77777777" w:rsidR="00B71C75" w:rsidRPr="00B71C75" w:rsidRDefault="00B71C75" w:rsidP="00715D46">
            <w:pPr>
              <w:numPr>
                <w:ilvl w:val="0"/>
                <w:numId w:val="9"/>
              </w:numPr>
              <w:tabs>
                <w:tab w:val="left" w:pos="540"/>
              </w:tabs>
              <w:autoSpaceDE w:val="0"/>
              <w:autoSpaceDN w:val="0"/>
              <w:adjustRightInd w:val="0"/>
            </w:pPr>
            <w:r w:rsidRPr="00B71C75">
              <w:t>Организация создала собственными силами уникальное оборудование стоимостью 5 000 000 руб. Ожидается, что оно будет использовано для выпуска 1 000 000 единиц продукции в течение периода более 12 месяцев без существенных затрат на ремонт. Организация не смогла определить, получит ли доход от выбытия оборудования после окончания его использования.</w:t>
            </w:r>
          </w:p>
          <w:p w14:paraId="64D0C78F" w14:textId="77777777" w:rsidR="00B71C75" w:rsidRPr="00B71C75" w:rsidRDefault="00B71C75" w:rsidP="00B71C75">
            <w:pPr>
              <w:autoSpaceDE w:val="0"/>
              <w:autoSpaceDN w:val="0"/>
              <w:adjustRightInd w:val="0"/>
              <w:ind w:firstLine="709"/>
            </w:pPr>
            <w:r w:rsidRPr="00B71C75">
              <w:t>Организация установила следующие элементы амортизации:</w:t>
            </w:r>
          </w:p>
          <w:p w14:paraId="3884A765" w14:textId="77777777" w:rsidR="00B71C75" w:rsidRPr="00B71C75" w:rsidRDefault="00B71C75" w:rsidP="00715D46">
            <w:pPr>
              <w:numPr>
                <w:ilvl w:val="1"/>
                <w:numId w:val="9"/>
              </w:numPr>
              <w:tabs>
                <w:tab w:val="clear" w:pos="540"/>
              </w:tabs>
              <w:autoSpaceDE w:val="0"/>
              <w:autoSpaceDN w:val="0"/>
              <w:adjustRightInd w:val="0"/>
            </w:pPr>
            <w:r w:rsidRPr="00B71C75">
              <w:t>СПИ - 1 000 000 единиц продукции;</w:t>
            </w:r>
          </w:p>
          <w:p w14:paraId="54169D7D" w14:textId="77777777" w:rsidR="00B71C75" w:rsidRPr="00B71C75" w:rsidRDefault="00B71C75" w:rsidP="00715D46">
            <w:pPr>
              <w:numPr>
                <w:ilvl w:val="1"/>
                <w:numId w:val="9"/>
              </w:numPr>
              <w:tabs>
                <w:tab w:val="clear" w:pos="540"/>
              </w:tabs>
              <w:autoSpaceDE w:val="0"/>
              <w:autoSpaceDN w:val="0"/>
              <w:adjustRightInd w:val="0"/>
            </w:pPr>
            <w:r w:rsidRPr="00B71C75">
              <w:t>ликвидационная стоимость - 0 руб.;</w:t>
            </w:r>
          </w:p>
          <w:p w14:paraId="02A4AF69" w14:textId="77777777" w:rsidR="00B71C75" w:rsidRPr="00B71C75" w:rsidRDefault="00B71C75" w:rsidP="00715D46">
            <w:pPr>
              <w:numPr>
                <w:ilvl w:val="1"/>
                <w:numId w:val="9"/>
              </w:numPr>
              <w:tabs>
                <w:tab w:val="clear" w:pos="540"/>
              </w:tabs>
              <w:autoSpaceDE w:val="0"/>
              <w:autoSpaceDN w:val="0"/>
              <w:adjustRightInd w:val="0"/>
            </w:pPr>
            <w:r w:rsidRPr="00B71C75">
              <w:t>способ начисления амортизации - пропорционально количеству продукции.</w:t>
            </w:r>
          </w:p>
          <w:p w14:paraId="02EA114F" w14:textId="77777777" w:rsidR="00B71C75" w:rsidRPr="00B71C75" w:rsidRDefault="00B71C75" w:rsidP="00715D46">
            <w:pPr>
              <w:numPr>
                <w:ilvl w:val="0"/>
                <w:numId w:val="9"/>
              </w:numPr>
              <w:tabs>
                <w:tab w:val="left" w:pos="540"/>
              </w:tabs>
              <w:autoSpaceDE w:val="0"/>
              <w:autoSpaceDN w:val="0"/>
              <w:adjustRightInd w:val="0"/>
            </w:pPr>
            <w:r w:rsidRPr="00B71C75">
              <w:t>Организация приобрела оборудование стоимостью 5 000 000 руб. (без НДС). По техническому паспорту оборудование рассчитано на равномерный выпуск продукции в течение 7 лет. Но планами руководства предусмотрено, что оборудование подлежит замене через 5 лет. На основании информации из открытых источников организация установила, что аналогичное оборудование, бывшее в эксплуатации 5 лет, можно продать за 900 000 руб.</w:t>
            </w:r>
          </w:p>
          <w:p w14:paraId="68A6C616" w14:textId="77777777" w:rsidR="00B71C75" w:rsidRPr="00B71C75" w:rsidRDefault="00B71C75" w:rsidP="00B71C75">
            <w:pPr>
              <w:autoSpaceDE w:val="0"/>
              <w:autoSpaceDN w:val="0"/>
              <w:adjustRightInd w:val="0"/>
              <w:ind w:firstLine="709"/>
            </w:pPr>
            <w:r w:rsidRPr="00B71C75">
              <w:t>Организация установила следующие элементы амортизации:</w:t>
            </w:r>
          </w:p>
          <w:p w14:paraId="610A2848" w14:textId="77777777" w:rsidR="00B71C75" w:rsidRPr="00B71C75" w:rsidRDefault="00B71C75" w:rsidP="00715D46">
            <w:pPr>
              <w:numPr>
                <w:ilvl w:val="1"/>
                <w:numId w:val="9"/>
              </w:numPr>
              <w:tabs>
                <w:tab w:val="clear" w:pos="540"/>
              </w:tabs>
              <w:autoSpaceDE w:val="0"/>
              <w:autoSpaceDN w:val="0"/>
              <w:adjustRightInd w:val="0"/>
            </w:pPr>
            <w:r w:rsidRPr="00B71C75">
              <w:t>СПИ - 60 месяцев (5 лет);</w:t>
            </w:r>
          </w:p>
          <w:p w14:paraId="5DB832BD" w14:textId="77777777" w:rsidR="00B71C75" w:rsidRPr="00B71C75" w:rsidRDefault="00B71C75" w:rsidP="00715D46">
            <w:pPr>
              <w:numPr>
                <w:ilvl w:val="1"/>
                <w:numId w:val="9"/>
              </w:numPr>
              <w:tabs>
                <w:tab w:val="clear" w:pos="540"/>
              </w:tabs>
              <w:autoSpaceDE w:val="0"/>
              <w:autoSpaceDN w:val="0"/>
              <w:adjustRightInd w:val="0"/>
            </w:pPr>
            <w:r w:rsidRPr="00B71C75">
              <w:t>ликвидационная стоимость - 900 000 руб.;</w:t>
            </w:r>
          </w:p>
          <w:p w14:paraId="7E7F5BAA" w14:textId="77777777" w:rsidR="00B71C75" w:rsidRPr="00B71C75" w:rsidRDefault="00B71C75" w:rsidP="00715D46">
            <w:pPr>
              <w:numPr>
                <w:ilvl w:val="1"/>
                <w:numId w:val="9"/>
              </w:numPr>
              <w:tabs>
                <w:tab w:val="clear" w:pos="540"/>
              </w:tabs>
              <w:autoSpaceDE w:val="0"/>
              <w:autoSpaceDN w:val="0"/>
              <w:adjustRightInd w:val="0"/>
            </w:pPr>
            <w:r w:rsidRPr="00B71C75">
              <w:t>способ начисления амортизации - линейный.</w:t>
            </w:r>
          </w:p>
        </w:tc>
      </w:tr>
    </w:tbl>
    <w:p w14:paraId="6D2681E7" w14:textId="77777777" w:rsidR="00B71C75" w:rsidRPr="00B71C75" w:rsidRDefault="00B71C75" w:rsidP="00B71C75">
      <w:pPr>
        <w:autoSpaceDE w:val="0"/>
        <w:autoSpaceDN w:val="0"/>
        <w:adjustRightInd w:val="0"/>
        <w:ind w:firstLine="709"/>
      </w:pPr>
    </w:p>
    <w:p w14:paraId="79526A09" w14:textId="77777777" w:rsidR="00B71C75" w:rsidRPr="00B71C75" w:rsidRDefault="00B71C75" w:rsidP="00B71C75">
      <w:pPr>
        <w:autoSpaceDE w:val="0"/>
        <w:autoSpaceDN w:val="0"/>
        <w:adjustRightInd w:val="0"/>
        <w:ind w:firstLine="709"/>
      </w:pPr>
      <w:r w:rsidRPr="00B71C75">
        <w:t>Способ начисления амортизации, ликвидационную стоимость и СПИ пересматривайте в конце каждого года, а также при наступлении обстоятельств, которые влияют на них. Например, после улучшения или восстановления ОС (п. 37 ФСБУ 6/2020).</w:t>
      </w:r>
    </w:p>
    <w:p w14:paraId="69BAC37E" w14:textId="77777777" w:rsidR="00B71C75" w:rsidRPr="00B71C75" w:rsidRDefault="00B71C75" w:rsidP="00B71C75">
      <w:pPr>
        <w:autoSpaceDE w:val="0"/>
        <w:autoSpaceDN w:val="0"/>
        <w:adjustRightInd w:val="0"/>
        <w:ind w:firstLine="709"/>
      </w:pPr>
    </w:p>
    <w:p w14:paraId="60BE5123" w14:textId="77777777" w:rsidR="00B71C75" w:rsidRPr="00B71C75" w:rsidRDefault="00B71C75" w:rsidP="00B71C75">
      <w:pPr>
        <w:autoSpaceDE w:val="0"/>
        <w:autoSpaceDN w:val="0"/>
        <w:adjustRightInd w:val="0"/>
        <w:ind w:firstLine="709"/>
      </w:pPr>
      <w:bookmarkStart w:id="38" w:name="Par110"/>
      <w:bookmarkEnd w:id="38"/>
      <w:r w:rsidRPr="00B71C75">
        <w:rPr>
          <w:b/>
          <w:bCs/>
        </w:rPr>
        <w:t>3. Как применять разные способы начисления амортизации в бухгалтерском учете</w:t>
      </w:r>
    </w:p>
    <w:p w14:paraId="003BA46E" w14:textId="77777777" w:rsidR="00B71C75" w:rsidRPr="00B71C75" w:rsidRDefault="00B71C75" w:rsidP="00B71C75">
      <w:pPr>
        <w:autoSpaceDE w:val="0"/>
        <w:autoSpaceDN w:val="0"/>
        <w:adjustRightInd w:val="0"/>
        <w:ind w:firstLine="709"/>
      </w:pPr>
      <w:r w:rsidRPr="00B71C75">
        <w:rPr>
          <w:b/>
          <w:bCs/>
        </w:rPr>
        <w:t>Формула расчета амортизации зависит от выбранного способа амортизации:</w:t>
      </w:r>
    </w:p>
    <w:p w14:paraId="0B1FB4FB" w14:textId="77777777" w:rsidR="00B71C75" w:rsidRPr="00B71C75" w:rsidRDefault="00B71C75" w:rsidP="00715D46">
      <w:pPr>
        <w:numPr>
          <w:ilvl w:val="0"/>
          <w:numId w:val="10"/>
        </w:numPr>
        <w:tabs>
          <w:tab w:val="left" w:pos="540"/>
        </w:tabs>
        <w:autoSpaceDE w:val="0"/>
        <w:autoSpaceDN w:val="0"/>
        <w:adjustRightInd w:val="0"/>
      </w:pPr>
      <w:r w:rsidRPr="00B71C75">
        <w:t>линейный;</w:t>
      </w:r>
    </w:p>
    <w:p w14:paraId="5A6EAA52" w14:textId="77777777" w:rsidR="00B71C75" w:rsidRPr="00B71C75" w:rsidRDefault="00B71C75" w:rsidP="00715D46">
      <w:pPr>
        <w:numPr>
          <w:ilvl w:val="0"/>
          <w:numId w:val="10"/>
        </w:numPr>
        <w:tabs>
          <w:tab w:val="left" w:pos="540"/>
        </w:tabs>
        <w:autoSpaceDE w:val="0"/>
        <w:autoSpaceDN w:val="0"/>
        <w:adjustRightInd w:val="0"/>
      </w:pPr>
      <w:r w:rsidRPr="00B71C75">
        <w:t>уменьшаемого остатка;</w:t>
      </w:r>
    </w:p>
    <w:p w14:paraId="6288E94A" w14:textId="77777777" w:rsidR="00B71C75" w:rsidRPr="00B71C75" w:rsidRDefault="00B71C75" w:rsidP="00715D46">
      <w:pPr>
        <w:numPr>
          <w:ilvl w:val="0"/>
          <w:numId w:val="10"/>
        </w:numPr>
        <w:tabs>
          <w:tab w:val="left" w:pos="540"/>
        </w:tabs>
        <w:autoSpaceDE w:val="0"/>
        <w:autoSpaceDN w:val="0"/>
        <w:adjustRightInd w:val="0"/>
      </w:pPr>
      <w:r w:rsidRPr="00B71C75">
        <w:lastRenderedPageBreak/>
        <w:t>пропорционально количеству продукции (объему работ).</w:t>
      </w:r>
    </w:p>
    <w:p w14:paraId="396AA0D0" w14:textId="77777777" w:rsidR="00B71C75" w:rsidRPr="00B71C75" w:rsidRDefault="00B71C75" w:rsidP="00B71C75">
      <w:pPr>
        <w:autoSpaceDE w:val="0"/>
        <w:autoSpaceDN w:val="0"/>
        <w:adjustRightInd w:val="0"/>
        <w:ind w:firstLine="709"/>
      </w:pPr>
    </w:p>
    <w:p w14:paraId="4AA818BD" w14:textId="77777777" w:rsidR="00B71C75" w:rsidRPr="00B71C75" w:rsidRDefault="00B71C75" w:rsidP="00B71C75">
      <w:pPr>
        <w:autoSpaceDE w:val="0"/>
        <w:autoSpaceDN w:val="0"/>
        <w:adjustRightInd w:val="0"/>
        <w:ind w:firstLine="709"/>
      </w:pPr>
      <w:bookmarkStart w:id="39" w:name="Par116"/>
      <w:bookmarkEnd w:id="39"/>
      <w:r w:rsidRPr="00B71C75">
        <w:rPr>
          <w:b/>
          <w:bCs/>
        </w:rPr>
        <w:t>3.1. Как начислять амортизацию линейным способом</w:t>
      </w:r>
    </w:p>
    <w:p w14:paraId="2DC9E7F3" w14:textId="77777777" w:rsidR="00B71C75" w:rsidRPr="00B71C75" w:rsidRDefault="00B71C75" w:rsidP="00B71C75">
      <w:pPr>
        <w:autoSpaceDE w:val="0"/>
        <w:autoSpaceDN w:val="0"/>
        <w:adjustRightInd w:val="0"/>
        <w:ind w:firstLine="709"/>
      </w:pPr>
      <w:r w:rsidRPr="00B71C75">
        <w:t>При линейном способе подлежащая амортизации стоимость объекта ОС погашается равномерно в течение всего СПИ.</w:t>
      </w:r>
    </w:p>
    <w:p w14:paraId="35D40E39" w14:textId="77777777" w:rsidR="00B71C75" w:rsidRPr="00B71C75" w:rsidRDefault="00B71C75" w:rsidP="00B71C75">
      <w:pPr>
        <w:autoSpaceDE w:val="0"/>
        <w:autoSpaceDN w:val="0"/>
        <w:adjustRightInd w:val="0"/>
        <w:ind w:firstLine="709"/>
      </w:pPr>
      <w:r w:rsidRPr="00B71C75">
        <w:t>Ежемесячную сумму амортизации рассчитайте по формуле (п. 35 ФСБУ 6/2020):</w:t>
      </w:r>
    </w:p>
    <w:p w14:paraId="23327C59" w14:textId="77777777" w:rsidR="00B71C75" w:rsidRPr="00B71C75" w:rsidRDefault="00B71C75" w:rsidP="00B71C75">
      <w:pPr>
        <w:autoSpaceDE w:val="0"/>
        <w:autoSpaceDN w:val="0"/>
        <w:adjustRightInd w:val="0"/>
        <w:ind w:firstLine="709"/>
      </w:pPr>
    </w:p>
    <w:p w14:paraId="62D91B6D" w14:textId="111D4D20" w:rsidR="00B71C75" w:rsidRPr="00B71C75" w:rsidRDefault="00B71C75" w:rsidP="00B71C75">
      <w:pPr>
        <w:autoSpaceDE w:val="0"/>
        <w:autoSpaceDN w:val="0"/>
        <w:adjustRightInd w:val="0"/>
        <w:ind w:firstLine="709"/>
      </w:pPr>
      <w:r w:rsidRPr="00B71C75">
        <w:rPr>
          <w:noProof/>
        </w:rPr>
        <w:drawing>
          <wp:inline distT="0" distB="0" distL="0" distR="0" wp14:anchorId="55E1DF28" wp14:editId="2FCAC611">
            <wp:extent cx="4718050" cy="1460500"/>
            <wp:effectExtent l="0" t="0" r="6350" b="6350"/>
            <wp:docPr id="13" name="Рисунок 1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текст&#10;&#10;Автоматически созданное описа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8050" cy="1460500"/>
                    </a:xfrm>
                    <a:prstGeom prst="rect">
                      <a:avLst/>
                    </a:prstGeom>
                    <a:noFill/>
                    <a:ln>
                      <a:noFill/>
                    </a:ln>
                  </pic:spPr>
                </pic:pic>
              </a:graphicData>
            </a:graphic>
          </wp:inline>
        </w:drawing>
      </w:r>
    </w:p>
    <w:p w14:paraId="3DFE0E2C" w14:textId="77777777" w:rsidR="00B71C75" w:rsidRPr="00B71C75" w:rsidRDefault="00B71C75" w:rsidP="00B71C75">
      <w:pPr>
        <w:autoSpaceDE w:val="0"/>
        <w:autoSpaceDN w:val="0"/>
        <w:adjustRightInd w:val="0"/>
        <w:ind w:firstLine="709"/>
      </w:pPr>
    </w:p>
    <w:p w14:paraId="56728533" w14:textId="77777777" w:rsidR="00B71C75" w:rsidRPr="00B71C75" w:rsidRDefault="00B71C75" w:rsidP="00B71C75">
      <w:pPr>
        <w:autoSpaceDE w:val="0"/>
        <w:autoSpaceDN w:val="0"/>
        <w:adjustRightInd w:val="0"/>
        <w:ind w:firstLine="709"/>
      </w:pPr>
      <w:r w:rsidRPr="00B71C75">
        <w:t>Если вы начисляете амортизацию на конец отчетного периода, то сумму амортизации за отчетный период можно определить, например, так:</w:t>
      </w:r>
    </w:p>
    <w:p w14:paraId="026CDFDB" w14:textId="77777777" w:rsidR="00B71C75" w:rsidRPr="00B71C75" w:rsidRDefault="00B71C75" w:rsidP="00B71C75">
      <w:pPr>
        <w:autoSpaceDE w:val="0"/>
        <w:autoSpaceDN w:val="0"/>
        <w:adjustRightInd w:val="0"/>
        <w:ind w:firstLine="709"/>
      </w:pPr>
    </w:p>
    <w:p w14:paraId="25D47E5F" w14:textId="203AB13E" w:rsidR="00B71C75" w:rsidRPr="00B71C75" w:rsidRDefault="00B71C75" w:rsidP="00B71C75">
      <w:pPr>
        <w:autoSpaceDE w:val="0"/>
        <w:autoSpaceDN w:val="0"/>
        <w:adjustRightInd w:val="0"/>
        <w:ind w:firstLine="709"/>
      </w:pPr>
      <w:r w:rsidRPr="00B71C75">
        <w:rPr>
          <w:noProof/>
        </w:rPr>
        <w:drawing>
          <wp:inline distT="0" distB="0" distL="0" distR="0" wp14:anchorId="553AE88F" wp14:editId="6FE4310D">
            <wp:extent cx="4718050" cy="673100"/>
            <wp:effectExtent l="0" t="0" r="6350" b="0"/>
            <wp:docPr id="7" name="Рисунок 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8050" cy="673100"/>
                    </a:xfrm>
                    <a:prstGeom prst="rect">
                      <a:avLst/>
                    </a:prstGeom>
                    <a:noFill/>
                    <a:ln>
                      <a:noFill/>
                    </a:ln>
                  </pic:spPr>
                </pic:pic>
              </a:graphicData>
            </a:graphic>
          </wp:inline>
        </w:drawing>
      </w:r>
    </w:p>
    <w:p w14:paraId="6400C3A0" w14:textId="77777777" w:rsidR="00B71C75" w:rsidRPr="00B71C75" w:rsidRDefault="00B71C75" w:rsidP="00B71C75">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B71C75" w:rsidRPr="00B71C75" w14:paraId="3E1495F3"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C5DBC0D" w14:textId="77777777" w:rsidR="00B71C75" w:rsidRPr="00B71C75" w:rsidRDefault="00B71C75" w:rsidP="00B71C75">
            <w:pPr>
              <w:autoSpaceDE w:val="0"/>
              <w:autoSpaceDN w:val="0"/>
              <w:adjustRightInd w:val="0"/>
              <w:ind w:firstLine="709"/>
            </w:pPr>
          </w:p>
          <w:p w14:paraId="0303F9EC" w14:textId="77777777" w:rsidR="00B71C75" w:rsidRPr="00B71C75" w:rsidRDefault="00B71C75" w:rsidP="00B71C75">
            <w:pPr>
              <w:autoSpaceDE w:val="0"/>
              <w:autoSpaceDN w:val="0"/>
              <w:adjustRightInd w:val="0"/>
              <w:ind w:firstLine="709"/>
            </w:pPr>
            <w:r w:rsidRPr="00B71C75">
              <w:rPr>
                <w:u w:val="single"/>
              </w:rPr>
              <w:t>Пример расчета амортизации линейным способом</w:t>
            </w:r>
          </w:p>
          <w:p w14:paraId="4A9772E1" w14:textId="77777777" w:rsidR="00B71C75" w:rsidRPr="00B71C75" w:rsidRDefault="00B71C75" w:rsidP="00B71C75">
            <w:pPr>
              <w:autoSpaceDE w:val="0"/>
              <w:autoSpaceDN w:val="0"/>
              <w:adjustRightInd w:val="0"/>
              <w:ind w:firstLine="709"/>
            </w:pPr>
            <w:r w:rsidRPr="00B71C75">
              <w:t>10 августа было готово к эксплуатации приобретенное организацией производственное оборудование первоначальной стоимостью 1 000 000 руб.</w:t>
            </w:r>
          </w:p>
          <w:p w14:paraId="2F1EF8A9" w14:textId="77777777" w:rsidR="00B71C75" w:rsidRPr="00B71C75" w:rsidRDefault="00B71C75" w:rsidP="00B71C75">
            <w:pPr>
              <w:autoSpaceDE w:val="0"/>
              <w:autoSpaceDN w:val="0"/>
              <w:adjustRightInd w:val="0"/>
              <w:ind w:firstLine="709"/>
            </w:pPr>
            <w:r w:rsidRPr="00B71C75">
              <w:t>Элементы амортизации установлены следующие:</w:t>
            </w:r>
          </w:p>
          <w:p w14:paraId="52362A7C" w14:textId="77777777" w:rsidR="00B71C75" w:rsidRPr="00B71C75" w:rsidRDefault="00B71C75" w:rsidP="00715D46">
            <w:pPr>
              <w:numPr>
                <w:ilvl w:val="0"/>
                <w:numId w:val="11"/>
              </w:numPr>
              <w:tabs>
                <w:tab w:val="left" w:pos="540"/>
              </w:tabs>
              <w:autoSpaceDE w:val="0"/>
              <w:autoSpaceDN w:val="0"/>
              <w:adjustRightInd w:val="0"/>
            </w:pPr>
            <w:r w:rsidRPr="00B71C75">
              <w:t>СПИ - 15 месяцев;</w:t>
            </w:r>
          </w:p>
          <w:p w14:paraId="0308AEA4" w14:textId="77777777" w:rsidR="00B71C75" w:rsidRPr="00B71C75" w:rsidRDefault="00B71C75" w:rsidP="00715D46">
            <w:pPr>
              <w:numPr>
                <w:ilvl w:val="0"/>
                <w:numId w:val="11"/>
              </w:numPr>
              <w:tabs>
                <w:tab w:val="left" w:pos="540"/>
              </w:tabs>
              <w:autoSpaceDE w:val="0"/>
              <w:autoSpaceDN w:val="0"/>
              <w:adjustRightInd w:val="0"/>
            </w:pPr>
            <w:r w:rsidRPr="00B71C75">
              <w:t>ликвидационная стоимость - 100 000 руб.;</w:t>
            </w:r>
          </w:p>
          <w:p w14:paraId="7F208A03" w14:textId="77777777" w:rsidR="00B71C75" w:rsidRPr="00B71C75" w:rsidRDefault="00B71C75" w:rsidP="00715D46">
            <w:pPr>
              <w:numPr>
                <w:ilvl w:val="0"/>
                <w:numId w:val="11"/>
              </w:numPr>
              <w:tabs>
                <w:tab w:val="left" w:pos="540"/>
              </w:tabs>
              <w:autoSpaceDE w:val="0"/>
              <w:autoSpaceDN w:val="0"/>
              <w:adjustRightInd w:val="0"/>
            </w:pPr>
            <w:r w:rsidRPr="00B71C75">
              <w:t>способ амортизации - линейный.</w:t>
            </w:r>
          </w:p>
          <w:p w14:paraId="1E5B9D64" w14:textId="77777777" w:rsidR="00B71C75" w:rsidRPr="00B71C75" w:rsidRDefault="00B71C75" w:rsidP="00B71C75">
            <w:pPr>
              <w:autoSpaceDE w:val="0"/>
              <w:autoSpaceDN w:val="0"/>
              <w:adjustRightInd w:val="0"/>
              <w:ind w:firstLine="709"/>
            </w:pPr>
            <w:r w:rsidRPr="00B71C75">
              <w:lastRenderedPageBreak/>
              <w:t>Бухгалтерскую отчетность организация составляет ежемесячно. Амортизация начисляется с 1-го числа месяца, следующего за месяцем признания ОС в бухгалтерском учете.</w:t>
            </w:r>
          </w:p>
          <w:p w14:paraId="3BB1B8F4" w14:textId="77777777" w:rsidR="00B71C75" w:rsidRPr="00B71C75" w:rsidRDefault="00B71C75" w:rsidP="00B71C75">
            <w:pPr>
              <w:autoSpaceDE w:val="0"/>
              <w:autoSpaceDN w:val="0"/>
              <w:adjustRightInd w:val="0"/>
              <w:ind w:firstLine="709"/>
            </w:pPr>
            <w:r w:rsidRPr="00B71C75">
              <w:t>Расчет амортизации оборудования согласно учетной политике организации следующий:</w:t>
            </w:r>
          </w:p>
          <w:p w14:paraId="2C114840" w14:textId="77777777" w:rsidR="00B71C75" w:rsidRPr="00B71C75" w:rsidRDefault="00B71C75" w:rsidP="00B71C75">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0"/>
              <w:gridCol w:w="3968"/>
              <w:gridCol w:w="1700"/>
              <w:gridCol w:w="1700"/>
              <w:gridCol w:w="1700"/>
            </w:tblGrid>
            <w:tr w:rsidR="00B71C75" w:rsidRPr="00B71C75" w14:paraId="024C15C3" w14:textId="77777777">
              <w:tc>
                <w:tcPr>
                  <w:tcW w:w="1700" w:type="dxa"/>
                  <w:tcBorders>
                    <w:top w:val="single" w:sz="4" w:space="0" w:color="auto"/>
                    <w:left w:val="single" w:sz="4" w:space="0" w:color="auto"/>
                    <w:bottom w:val="single" w:sz="4" w:space="0" w:color="auto"/>
                    <w:right w:val="single" w:sz="4" w:space="0" w:color="auto"/>
                  </w:tcBorders>
                </w:tcPr>
                <w:p w14:paraId="2E0D9066" w14:textId="77777777" w:rsidR="00B71C75" w:rsidRPr="00B71C75" w:rsidRDefault="00B71C75" w:rsidP="00B71C75">
                  <w:pPr>
                    <w:autoSpaceDE w:val="0"/>
                    <w:autoSpaceDN w:val="0"/>
                    <w:adjustRightInd w:val="0"/>
                  </w:pPr>
                  <w:r w:rsidRPr="00B71C75">
                    <w:t>Период</w:t>
                  </w:r>
                </w:p>
              </w:tc>
              <w:tc>
                <w:tcPr>
                  <w:tcW w:w="3968" w:type="dxa"/>
                  <w:tcBorders>
                    <w:top w:val="single" w:sz="4" w:space="0" w:color="auto"/>
                    <w:left w:val="single" w:sz="4" w:space="0" w:color="auto"/>
                    <w:bottom w:val="single" w:sz="4" w:space="0" w:color="auto"/>
                    <w:right w:val="single" w:sz="4" w:space="0" w:color="auto"/>
                  </w:tcBorders>
                </w:tcPr>
                <w:p w14:paraId="59696807" w14:textId="77777777" w:rsidR="00B71C75" w:rsidRPr="00B71C75" w:rsidRDefault="00B71C75" w:rsidP="00B71C75">
                  <w:pPr>
                    <w:autoSpaceDE w:val="0"/>
                    <w:autoSpaceDN w:val="0"/>
                    <w:adjustRightInd w:val="0"/>
                  </w:pPr>
                  <w:r w:rsidRPr="00B71C75">
                    <w:t>Расчет амортизации за месяц,</w:t>
                  </w:r>
                </w:p>
                <w:p w14:paraId="3BC8BF9E" w14:textId="77777777" w:rsidR="00B71C75" w:rsidRPr="00B71C75" w:rsidRDefault="00B71C75" w:rsidP="00B71C75">
                  <w:pPr>
                    <w:autoSpaceDE w:val="0"/>
                    <w:autoSpaceDN w:val="0"/>
                    <w:adjustRightInd w:val="0"/>
                  </w:pPr>
                  <w:r w:rsidRPr="00B71C75">
                    <w:t>руб.</w:t>
                  </w:r>
                </w:p>
              </w:tc>
              <w:tc>
                <w:tcPr>
                  <w:tcW w:w="1700" w:type="dxa"/>
                  <w:tcBorders>
                    <w:top w:val="single" w:sz="4" w:space="0" w:color="auto"/>
                    <w:left w:val="single" w:sz="4" w:space="0" w:color="auto"/>
                    <w:bottom w:val="single" w:sz="4" w:space="0" w:color="auto"/>
                    <w:right w:val="single" w:sz="4" w:space="0" w:color="auto"/>
                  </w:tcBorders>
                </w:tcPr>
                <w:p w14:paraId="1F6BD988" w14:textId="77777777" w:rsidR="00B71C75" w:rsidRPr="00B71C75" w:rsidRDefault="00B71C75" w:rsidP="00B71C75">
                  <w:pPr>
                    <w:autoSpaceDE w:val="0"/>
                    <w:autoSpaceDN w:val="0"/>
                    <w:adjustRightInd w:val="0"/>
                  </w:pPr>
                  <w:r w:rsidRPr="00B71C75">
                    <w:t>Амортизация за месяц,</w:t>
                  </w:r>
                </w:p>
                <w:p w14:paraId="0784F4AD" w14:textId="77777777" w:rsidR="00B71C75" w:rsidRPr="00B71C75" w:rsidRDefault="00B71C75" w:rsidP="00B71C75">
                  <w:pPr>
                    <w:autoSpaceDE w:val="0"/>
                    <w:autoSpaceDN w:val="0"/>
                    <w:adjustRightInd w:val="0"/>
                  </w:pPr>
                  <w:r w:rsidRPr="00B71C75">
                    <w:t>руб.</w:t>
                  </w:r>
                </w:p>
              </w:tc>
              <w:tc>
                <w:tcPr>
                  <w:tcW w:w="1700" w:type="dxa"/>
                  <w:tcBorders>
                    <w:top w:val="single" w:sz="4" w:space="0" w:color="auto"/>
                    <w:left w:val="single" w:sz="4" w:space="0" w:color="auto"/>
                    <w:bottom w:val="single" w:sz="4" w:space="0" w:color="auto"/>
                    <w:right w:val="single" w:sz="4" w:space="0" w:color="auto"/>
                  </w:tcBorders>
                </w:tcPr>
                <w:p w14:paraId="12AB4227" w14:textId="77777777" w:rsidR="00B71C75" w:rsidRPr="00B71C75" w:rsidRDefault="00B71C75" w:rsidP="00B71C75">
                  <w:pPr>
                    <w:autoSpaceDE w:val="0"/>
                    <w:autoSpaceDN w:val="0"/>
                    <w:adjustRightInd w:val="0"/>
                  </w:pPr>
                  <w:r w:rsidRPr="00B71C75">
                    <w:t>Накопленная амортизация,</w:t>
                  </w:r>
                </w:p>
                <w:p w14:paraId="4F159993" w14:textId="77777777" w:rsidR="00B71C75" w:rsidRPr="00B71C75" w:rsidRDefault="00B71C75" w:rsidP="00B71C75">
                  <w:pPr>
                    <w:autoSpaceDE w:val="0"/>
                    <w:autoSpaceDN w:val="0"/>
                    <w:adjustRightInd w:val="0"/>
                  </w:pPr>
                  <w:r w:rsidRPr="00B71C75">
                    <w:t>руб.</w:t>
                  </w:r>
                </w:p>
              </w:tc>
              <w:tc>
                <w:tcPr>
                  <w:tcW w:w="1700" w:type="dxa"/>
                  <w:tcBorders>
                    <w:top w:val="single" w:sz="4" w:space="0" w:color="auto"/>
                    <w:left w:val="single" w:sz="4" w:space="0" w:color="auto"/>
                    <w:bottom w:val="single" w:sz="4" w:space="0" w:color="auto"/>
                    <w:right w:val="single" w:sz="4" w:space="0" w:color="auto"/>
                  </w:tcBorders>
                </w:tcPr>
                <w:p w14:paraId="0AB17A37" w14:textId="77777777" w:rsidR="00B71C75" w:rsidRPr="00B71C75" w:rsidRDefault="00B71C75" w:rsidP="00B71C75">
                  <w:pPr>
                    <w:autoSpaceDE w:val="0"/>
                    <w:autoSpaceDN w:val="0"/>
                    <w:adjustRightInd w:val="0"/>
                  </w:pPr>
                  <w:r w:rsidRPr="00B71C75">
                    <w:t>Оставшийся СПИ,</w:t>
                  </w:r>
                </w:p>
                <w:p w14:paraId="55AA5357" w14:textId="77777777" w:rsidR="00B71C75" w:rsidRPr="00B71C75" w:rsidRDefault="00B71C75" w:rsidP="00B71C75">
                  <w:pPr>
                    <w:autoSpaceDE w:val="0"/>
                    <w:autoSpaceDN w:val="0"/>
                    <w:adjustRightInd w:val="0"/>
                  </w:pPr>
                  <w:r w:rsidRPr="00B71C75">
                    <w:t>мес.</w:t>
                  </w:r>
                </w:p>
              </w:tc>
            </w:tr>
            <w:tr w:rsidR="00B71C75" w:rsidRPr="00B71C75" w14:paraId="00B832F4" w14:textId="77777777">
              <w:tc>
                <w:tcPr>
                  <w:tcW w:w="1700" w:type="dxa"/>
                  <w:tcBorders>
                    <w:top w:val="single" w:sz="4" w:space="0" w:color="auto"/>
                    <w:left w:val="single" w:sz="4" w:space="0" w:color="auto"/>
                    <w:bottom w:val="single" w:sz="4" w:space="0" w:color="auto"/>
                    <w:right w:val="single" w:sz="4" w:space="0" w:color="auto"/>
                  </w:tcBorders>
                </w:tcPr>
                <w:p w14:paraId="3BEB958F" w14:textId="77777777" w:rsidR="00B71C75" w:rsidRPr="00B71C75" w:rsidRDefault="00B71C75" w:rsidP="00B71C75">
                  <w:pPr>
                    <w:autoSpaceDE w:val="0"/>
                    <w:autoSpaceDN w:val="0"/>
                    <w:adjustRightInd w:val="0"/>
                  </w:pPr>
                  <w:r w:rsidRPr="00B71C75">
                    <w:t>Сентябрь текущего года</w:t>
                  </w:r>
                </w:p>
              </w:tc>
              <w:tc>
                <w:tcPr>
                  <w:tcW w:w="3968" w:type="dxa"/>
                  <w:tcBorders>
                    <w:top w:val="single" w:sz="4" w:space="0" w:color="auto"/>
                    <w:left w:val="single" w:sz="4" w:space="0" w:color="auto"/>
                    <w:bottom w:val="single" w:sz="4" w:space="0" w:color="auto"/>
                    <w:right w:val="single" w:sz="4" w:space="0" w:color="auto"/>
                  </w:tcBorders>
                </w:tcPr>
                <w:p w14:paraId="57D55FDF"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 15</w:t>
                  </w:r>
                </w:p>
              </w:tc>
              <w:tc>
                <w:tcPr>
                  <w:tcW w:w="1700" w:type="dxa"/>
                  <w:tcBorders>
                    <w:top w:val="single" w:sz="4" w:space="0" w:color="auto"/>
                    <w:left w:val="single" w:sz="4" w:space="0" w:color="auto"/>
                    <w:bottom w:val="single" w:sz="4" w:space="0" w:color="auto"/>
                    <w:right w:val="single" w:sz="4" w:space="0" w:color="auto"/>
                  </w:tcBorders>
                </w:tcPr>
                <w:p w14:paraId="2FCBE573"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3C2E34C9"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53ABCBD9" w14:textId="77777777" w:rsidR="00B71C75" w:rsidRPr="00B71C75" w:rsidRDefault="00B71C75" w:rsidP="00B71C75">
                  <w:pPr>
                    <w:autoSpaceDE w:val="0"/>
                    <w:autoSpaceDN w:val="0"/>
                    <w:adjustRightInd w:val="0"/>
                  </w:pPr>
                  <w:r w:rsidRPr="00B71C75">
                    <w:t>14</w:t>
                  </w:r>
                </w:p>
              </w:tc>
            </w:tr>
            <w:tr w:rsidR="00B71C75" w:rsidRPr="00B71C75" w14:paraId="53E6C8EE" w14:textId="77777777">
              <w:tc>
                <w:tcPr>
                  <w:tcW w:w="1700" w:type="dxa"/>
                  <w:tcBorders>
                    <w:top w:val="single" w:sz="4" w:space="0" w:color="auto"/>
                    <w:left w:val="single" w:sz="4" w:space="0" w:color="auto"/>
                    <w:bottom w:val="single" w:sz="4" w:space="0" w:color="auto"/>
                    <w:right w:val="single" w:sz="4" w:space="0" w:color="auto"/>
                  </w:tcBorders>
                </w:tcPr>
                <w:p w14:paraId="35877C6E" w14:textId="77777777" w:rsidR="00B71C75" w:rsidRPr="00B71C75" w:rsidRDefault="00B71C75" w:rsidP="00B71C75">
                  <w:pPr>
                    <w:autoSpaceDE w:val="0"/>
                    <w:autoSpaceDN w:val="0"/>
                    <w:adjustRightInd w:val="0"/>
                  </w:pPr>
                  <w:r w:rsidRPr="00B71C75">
                    <w:t>Октябрь текущего года</w:t>
                  </w:r>
                </w:p>
              </w:tc>
              <w:tc>
                <w:tcPr>
                  <w:tcW w:w="3968" w:type="dxa"/>
                  <w:tcBorders>
                    <w:top w:val="single" w:sz="4" w:space="0" w:color="auto"/>
                    <w:left w:val="single" w:sz="4" w:space="0" w:color="auto"/>
                    <w:bottom w:val="single" w:sz="4" w:space="0" w:color="auto"/>
                    <w:right w:val="single" w:sz="4" w:space="0" w:color="auto"/>
                  </w:tcBorders>
                </w:tcPr>
                <w:p w14:paraId="29BD4DDF"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- 60 000) / 14</w:t>
                  </w:r>
                </w:p>
              </w:tc>
              <w:tc>
                <w:tcPr>
                  <w:tcW w:w="1700" w:type="dxa"/>
                  <w:tcBorders>
                    <w:top w:val="single" w:sz="4" w:space="0" w:color="auto"/>
                    <w:left w:val="single" w:sz="4" w:space="0" w:color="auto"/>
                    <w:bottom w:val="single" w:sz="4" w:space="0" w:color="auto"/>
                    <w:right w:val="single" w:sz="4" w:space="0" w:color="auto"/>
                  </w:tcBorders>
                </w:tcPr>
                <w:p w14:paraId="5E613502"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523B7520" w14:textId="77777777" w:rsidR="00B71C75" w:rsidRPr="00B71C75" w:rsidRDefault="00B71C75" w:rsidP="00B71C75">
                  <w:pPr>
                    <w:autoSpaceDE w:val="0"/>
                    <w:autoSpaceDN w:val="0"/>
                    <w:adjustRightInd w:val="0"/>
                  </w:pPr>
                  <w:r w:rsidRPr="00B71C75">
                    <w:t>120 000,00</w:t>
                  </w:r>
                </w:p>
              </w:tc>
              <w:tc>
                <w:tcPr>
                  <w:tcW w:w="1700" w:type="dxa"/>
                  <w:tcBorders>
                    <w:top w:val="single" w:sz="4" w:space="0" w:color="auto"/>
                    <w:left w:val="single" w:sz="4" w:space="0" w:color="auto"/>
                    <w:bottom w:val="single" w:sz="4" w:space="0" w:color="auto"/>
                    <w:right w:val="single" w:sz="4" w:space="0" w:color="auto"/>
                  </w:tcBorders>
                </w:tcPr>
                <w:p w14:paraId="4E093FF0" w14:textId="77777777" w:rsidR="00B71C75" w:rsidRPr="00B71C75" w:rsidRDefault="00B71C75" w:rsidP="00B71C75">
                  <w:pPr>
                    <w:autoSpaceDE w:val="0"/>
                    <w:autoSpaceDN w:val="0"/>
                    <w:adjustRightInd w:val="0"/>
                  </w:pPr>
                  <w:r w:rsidRPr="00B71C75">
                    <w:t>13</w:t>
                  </w:r>
                </w:p>
              </w:tc>
            </w:tr>
            <w:tr w:rsidR="00B71C75" w:rsidRPr="00B71C75" w14:paraId="0EE0B807" w14:textId="77777777">
              <w:tc>
                <w:tcPr>
                  <w:tcW w:w="1700" w:type="dxa"/>
                  <w:tcBorders>
                    <w:top w:val="single" w:sz="4" w:space="0" w:color="auto"/>
                    <w:left w:val="single" w:sz="4" w:space="0" w:color="auto"/>
                    <w:bottom w:val="single" w:sz="4" w:space="0" w:color="auto"/>
                    <w:right w:val="single" w:sz="4" w:space="0" w:color="auto"/>
                  </w:tcBorders>
                </w:tcPr>
                <w:p w14:paraId="57B73E22" w14:textId="77777777" w:rsidR="00B71C75" w:rsidRPr="00B71C75" w:rsidRDefault="00B71C75" w:rsidP="00B71C75">
                  <w:pPr>
                    <w:autoSpaceDE w:val="0"/>
                    <w:autoSpaceDN w:val="0"/>
                    <w:adjustRightInd w:val="0"/>
                  </w:pPr>
                  <w:r w:rsidRPr="00B71C75">
                    <w:t>Ноябрь текущего года</w:t>
                  </w:r>
                </w:p>
              </w:tc>
              <w:tc>
                <w:tcPr>
                  <w:tcW w:w="3968" w:type="dxa"/>
                  <w:tcBorders>
                    <w:top w:val="single" w:sz="4" w:space="0" w:color="auto"/>
                    <w:left w:val="single" w:sz="4" w:space="0" w:color="auto"/>
                    <w:bottom w:val="single" w:sz="4" w:space="0" w:color="auto"/>
                    <w:right w:val="single" w:sz="4" w:space="0" w:color="auto"/>
                  </w:tcBorders>
                </w:tcPr>
                <w:p w14:paraId="2BD778DE"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- 120 000) / 13</w:t>
                  </w:r>
                </w:p>
              </w:tc>
              <w:tc>
                <w:tcPr>
                  <w:tcW w:w="1700" w:type="dxa"/>
                  <w:tcBorders>
                    <w:top w:val="single" w:sz="4" w:space="0" w:color="auto"/>
                    <w:left w:val="single" w:sz="4" w:space="0" w:color="auto"/>
                    <w:bottom w:val="single" w:sz="4" w:space="0" w:color="auto"/>
                    <w:right w:val="single" w:sz="4" w:space="0" w:color="auto"/>
                  </w:tcBorders>
                </w:tcPr>
                <w:p w14:paraId="0444A050"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57C6D15C" w14:textId="77777777" w:rsidR="00B71C75" w:rsidRPr="00B71C75" w:rsidRDefault="00B71C75" w:rsidP="00B71C75">
                  <w:pPr>
                    <w:autoSpaceDE w:val="0"/>
                    <w:autoSpaceDN w:val="0"/>
                    <w:adjustRightInd w:val="0"/>
                  </w:pPr>
                  <w:r w:rsidRPr="00B71C75">
                    <w:t>180 000,00</w:t>
                  </w:r>
                </w:p>
              </w:tc>
              <w:tc>
                <w:tcPr>
                  <w:tcW w:w="1700" w:type="dxa"/>
                  <w:tcBorders>
                    <w:top w:val="single" w:sz="4" w:space="0" w:color="auto"/>
                    <w:left w:val="single" w:sz="4" w:space="0" w:color="auto"/>
                    <w:bottom w:val="single" w:sz="4" w:space="0" w:color="auto"/>
                    <w:right w:val="single" w:sz="4" w:space="0" w:color="auto"/>
                  </w:tcBorders>
                </w:tcPr>
                <w:p w14:paraId="015AAE63" w14:textId="77777777" w:rsidR="00B71C75" w:rsidRPr="00B71C75" w:rsidRDefault="00B71C75" w:rsidP="00B71C75">
                  <w:pPr>
                    <w:autoSpaceDE w:val="0"/>
                    <w:autoSpaceDN w:val="0"/>
                    <w:adjustRightInd w:val="0"/>
                  </w:pPr>
                  <w:r w:rsidRPr="00B71C75">
                    <w:t>12</w:t>
                  </w:r>
                </w:p>
              </w:tc>
            </w:tr>
            <w:tr w:rsidR="00B71C75" w:rsidRPr="00B71C75" w14:paraId="5BCB3607" w14:textId="77777777">
              <w:tc>
                <w:tcPr>
                  <w:tcW w:w="1700" w:type="dxa"/>
                  <w:tcBorders>
                    <w:top w:val="single" w:sz="4" w:space="0" w:color="auto"/>
                    <w:left w:val="single" w:sz="4" w:space="0" w:color="auto"/>
                    <w:bottom w:val="single" w:sz="4" w:space="0" w:color="auto"/>
                    <w:right w:val="single" w:sz="4" w:space="0" w:color="auto"/>
                  </w:tcBorders>
                </w:tcPr>
                <w:p w14:paraId="5E009087" w14:textId="77777777" w:rsidR="00B71C75" w:rsidRPr="00B71C75" w:rsidRDefault="00B71C75" w:rsidP="00B71C75">
                  <w:pPr>
                    <w:autoSpaceDE w:val="0"/>
                    <w:autoSpaceDN w:val="0"/>
                    <w:adjustRightInd w:val="0"/>
                  </w:pPr>
                  <w:r w:rsidRPr="00B71C75">
                    <w:t>Декабрь текущего года</w:t>
                  </w:r>
                </w:p>
              </w:tc>
              <w:tc>
                <w:tcPr>
                  <w:tcW w:w="3968" w:type="dxa"/>
                  <w:tcBorders>
                    <w:top w:val="single" w:sz="4" w:space="0" w:color="auto"/>
                    <w:left w:val="single" w:sz="4" w:space="0" w:color="auto"/>
                    <w:bottom w:val="single" w:sz="4" w:space="0" w:color="auto"/>
                    <w:right w:val="single" w:sz="4" w:space="0" w:color="auto"/>
                  </w:tcBorders>
                </w:tcPr>
                <w:p w14:paraId="56B561EC"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- 180 000) / 12</w:t>
                  </w:r>
                </w:p>
              </w:tc>
              <w:tc>
                <w:tcPr>
                  <w:tcW w:w="1700" w:type="dxa"/>
                  <w:tcBorders>
                    <w:top w:val="single" w:sz="4" w:space="0" w:color="auto"/>
                    <w:left w:val="single" w:sz="4" w:space="0" w:color="auto"/>
                    <w:bottom w:val="single" w:sz="4" w:space="0" w:color="auto"/>
                    <w:right w:val="single" w:sz="4" w:space="0" w:color="auto"/>
                  </w:tcBorders>
                </w:tcPr>
                <w:p w14:paraId="077A78D9"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007AD5B5" w14:textId="77777777" w:rsidR="00B71C75" w:rsidRPr="00B71C75" w:rsidRDefault="00B71C75" w:rsidP="00B71C75">
                  <w:pPr>
                    <w:autoSpaceDE w:val="0"/>
                    <w:autoSpaceDN w:val="0"/>
                    <w:adjustRightInd w:val="0"/>
                  </w:pPr>
                  <w:r w:rsidRPr="00B71C75">
                    <w:t>240 000,00</w:t>
                  </w:r>
                </w:p>
              </w:tc>
              <w:tc>
                <w:tcPr>
                  <w:tcW w:w="1700" w:type="dxa"/>
                  <w:tcBorders>
                    <w:top w:val="single" w:sz="4" w:space="0" w:color="auto"/>
                    <w:left w:val="single" w:sz="4" w:space="0" w:color="auto"/>
                    <w:bottom w:val="single" w:sz="4" w:space="0" w:color="auto"/>
                    <w:right w:val="single" w:sz="4" w:space="0" w:color="auto"/>
                  </w:tcBorders>
                </w:tcPr>
                <w:p w14:paraId="03652F10" w14:textId="77777777" w:rsidR="00B71C75" w:rsidRPr="00B71C75" w:rsidRDefault="00B71C75" w:rsidP="00B71C75">
                  <w:pPr>
                    <w:autoSpaceDE w:val="0"/>
                    <w:autoSpaceDN w:val="0"/>
                    <w:adjustRightInd w:val="0"/>
                  </w:pPr>
                  <w:r w:rsidRPr="00B71C75">
                    <w:t>11</w:t>
                  </w:r>
                </w:p>
              </w:tc>
            </w:tr>
            <w:tr w:rsidR="00B71C75" w:rsidRPr="00B71C75" w14:paraId="387F0CD0" w14:textId="77777777">
              <w:tc>
                <w:tcPr>
                  <w:tcW w:w="1700" w:type="dxa"/>
                  <w:tcBorders>
                    <w:top w:val="single" w:sz="4" w:space="0" w:color="auto"/>
                    <w:left w:val="single" w:sz="4" w:space="0" w:color="auto"/>
                    <w:bottom w:val="single" w:sz="4" w:space="0" w:color="auto"/>
                    <w:right w:val="single" w:sz="4" w:space="0" w:color="auto"/>
                  </w:tcBorders>
                </w:tcPr>
                <w:p w14:paraId="1DE49F3E" w14:textId="77777777" w:rsidR="00B71C75" w:rsidRPr="00B71C75" w:rsidRDefault="00B71C75" w:rsidP="00B71C75">
                  <w:pPr>
                    <w:autoSpaceDE w:val="0"/>
                    <w:autoSpaceDN w:val="0"/>
                    <w:adjustRightInd w:val="0"/>
                  </w:pPr>
                  <w:r w:rsidRPr="00B71C75">
                    <w:t>Январь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66BDC8F1"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- 240 000) / 11</w:t>
                  </w:r>
                </w:p>
              </w:tc>
              <w:tc>
                <w:tcPr>
                  <w:tcW w:w="1700" w:type="dxa"/>
                  <w:tcBorders>
                    <w:top w:val="single" w:sz="4" w:space="0" w:color="auto"/>
                    <w:left w:val="single" w:sz="4" w:space="0" w:color="auto"/>
                    <w:bottom w:val="single" w:sz="4" w:space="0" w:color="auto"/>
                    <w:right w:val="single" w:sz="4" w:space="0" w:color="auto"/>
                  </w:tcBorders>
                </w:tcPr>
                <w:p w14:paraId="19D2A0F7"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4075EE49" w14:textId="77777777" w:rsidR="00B71C75" w:rsidRPr="00B71C75" w:rsidRDefault="00B71C75" w:rsidP="00B71C75">
                  <w:pPr>
                    <w:autoSpaceDE w:val="0"/>
                    <w:autoSpaceDN w:val="0"/>
                    <w:adjustRightInd w:val="0"/>
                  </w:pPr>
                  <w:r w:rsidRPr="00B71C75">
                    <w:t>300 000,00</w:t>
                  </w:r>
                </w:p>
              </w:tc>
              <w:tc>
                <w:tcPr>
                  <w:tcW w:w="1700" w:type="dxa"/>
                  <w:tcBorders>
                    <w:top w:val="single" w:sz="4" w:space="0" w:color="auto"/>
                    <w:left w:val="single" w:sz="4" w:space="0" w:color="auto"/>
                    <w:bottom w:val="single" w:sz="4" w:space="0" w:color="auto"/>
                    <w:right w:val="single" w:sz="4" w:space="0" w:color="auto"/>
                  </w:tcBorders>
                </w:tcPr>
                <w:p w14:paraId="07433619" w14:textId="77777777" w:rsidR="00B71C75" w:rsidRPr="00B71C75" w:rsidRDefault="00B71C75" w:rsidP="00B71C75">
                  <w:pPr>
                    <w:autoSpaceDE w:val="0"/>
                    <w:autoSpaceDN w:val="0"/>
                    <w:adjustRightInd w:val="0"/>
                  </w:pPr>
                  <w:r w:rsidRPr="00B71C75">
                    <w:t>10</w:t>
                  </w:r>
                </w:p>
              </w:tc>
            </w:tr>
            <w:tr w:rsidR="00B71C75" w:rsidRPr="00B71C75" w14:paraId="75399EB0" w14:textId="77777777">
              <w:tc>
                <w:tcPr>
                  <w:tcW w:w="1700" w:type="dxa"/>
                  <w:tcBorders>
                    <w:top w:val="single" w:sz="4" w:space="0" w:color="auto"/>
                    <w:left w:val="single" w:sz="4" w:space="0" w:color="auto"/>
                    <w:bottom w:val="single" w:sz="4" w:space="0" w:color="auto"/>
                    <w:right w:val="single" w:sz="4" w:space="0" w:color="auto"/>
                  </w:tcBorders>
                </w:tcPr>
                <w:p w14:paraId="7D1B5615" w14:textId="77777777" w:rsidR="00B71C75" w:rsidRPr="00B71C75" w:rsidRDefault="00B71C75" w:rsidP="00B71C75">
                  <w:pPr>
                    <w:autoSpaceDE w:val="0"/>
                    <w:autoSpaceDN w:val="0"/>
                    <w:adjustRightInd w:val="0"/>
                  </w:pPr>
                  <w:r w:rsidRPr="00B71C75">
                    <w:t>Февраль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1CC2719F"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- 300 000) / 10</w:t>
                  </w:r>
                </w:p>
              </w:tc>
              <w:tc>
                <w:tcPr>
                  <w:tcW w:w="1700" w:type="dxa"/>
                  <w:tcBorders>
                    <w:top w:val="single" w:sz="4" w:space="0" w:color="auto"/>
                    <w:left w:val="single" w:sz="4" w:space="0" w:color="auto"/>
                    <w:bottom w:val="single" w:sz="4" w:space="0" w:color="auto"/>
                    <w:right w:val="single" w:sz="4" w:space="0" w:color="auto"/>
                  </w:tcBorders>
                </w:tcPr>
                <w:p w14:paraId="6A8D9C54"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55B32BDD" w14:textId="77777777" w:rsidR="00B71C75" w:rsidRPr="00B71C75" w:rsidRDefault="00B71C75" w:rsidP="00B71C75">
                  <w:pPr>
                    <w:autoSpaceDE w:val="0"/>
                    <w:autoSpaceDN w:val="0"/>
                    <w:adjustRightInd w:val="0"/>
                  </w:pPr>
                  <w:r w:rsidRPr="00B71C75">
                    <w:t>360 000,00</w:t>
                  </w:r>
                </w:p>
              </w:tc>
              <w:tc>
                <w:tcPr>
                  <w:tcW w:w="1700" w:type="dxa"/>
                  <w:tcBorders>
                    <w:top w:val="single" w:sz="4" w:space="0" w:color="auto"/>
                    <w:left w:val="single" w:sz="4" w:space="0" w:color="auto"/>
                    <w:bottom w:val="single" w:sz="4" w:space="0" w:color="auto"/>
                    <w:right w:val="single" w:sz="4" w:space="0" w:color="auto"/>
                  </w:tcBorders>
                </w:tcPr>
                <w:p w14:paraId="55A6A5F5" w14:textId="77777777" w:rsidR="00B71C75" w:rsidRPr="00B71C75" w:rsidRDefault="00B71C75" w:rsidP="00B71C75">
                  <w:pPr>
                    <w:autoSpaceDE w:val="0"/>
                    <w:autoSpaceDN w:val="0"/>
                    <w:adjustRightInd w:val="0"/>
                  </w:pPr>
                  <w:r w:rsidRPr="00B71C75">
                    <w:t>9</w:t>
                  </w:r>
                </w:p>
              </w:tc>
            </w:tr>
            <w:tr w:rsidR="00B71C75" w:rsidRPr="00B71C75" w14:paraId="0DFE092D" w14:textId="77777777">
              <w:tc>
                <w:tcPr>
                  <w:tcW w:w="1700" w:type="dxa"/>
                  <w:tcBorders>
                    <w:top w:val="single" w:sz="4" w:space="0" w:color="auto"/>
                    <w:left w:val="single" w:sz="4" w:space="0" w:color="auto"/>
                    <w:bottom w:val="single" w:sz="4" w:space="0" w:color="auto"/>
                    <w:right w:val="single" w:sz="4" w:space="0" w:color="auto"/>
                  </w:tcBorders>
                </w:tcPr>
                <w:p w14:paraId="3E89BB5A" w14:textId="77777777" w:rsidR="00B71C75" w:rsidRPr="00B71C75" w:rsidRDefault="00B71C75" w:rsidP="00B71C75">
                  <w:pPr>
                    <w:autoSpaceDE w:val="0"/>
                    <w:autoSpaceDN w:val="0"/>
                    <w:adjustRightInd w:val="0"/>
                  </w:pPr>
                  <w:r w:rsidRPr="00B71C75">
                    <w:lastRenderedPageBreak/>
                    <w:t>Март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44E53773"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- 360 000) / 9</w:t>
                  </w:r>
                </w:p>
              </w:tc>
              <w:tc>
                <w:tcPr>
                  <w:tcW w:w="1700" w:type="dxa"/>
                  <w:tcBorders>
                    <w:top w:val="single" w:sz="4" w:space="0" w:color="auto"/>
                    <w:left w:val="single" w:sz="4" w:space="0" w:color="auto"/>
                    <w:bottom w:val="single" w:sz="4" w:space="0" w:color="auto"/>
                    <w:right w:val="single" w:sz="4" w:space="0" w:color="auto"/>
                  </w:tcBorders>
                </w:tcPr>
                <w:p w14:paraId="288D02C2"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44AF86FF" w14:textId="77777777" w:rsidR="00B71C75" w:rsidRPr="00B71C75" w:rsidRDefault="00B71C75" w:rsidP="00B71C75">
                  <w:pPr>
                    <w:autoSpaceDE w:val="0"/>
                    <w:autoSpaceDN w:val="0"/>
                    <w:adjustRightInd w:val="0"/>
                  </w:pPr>
                  <w:r w:rsidRPr="00B71C75">
                    <w:t>420 000,00</w:t>
                  </w:r>
                </w:p>
              </w:tc>
              <w:tc>
                <w:tcPr>
                  <w:tcW w:w="1700" w:type="dxa"/>
                  <w:tcBorders>
                    <w:top w:val="single" w:sz="4" w:space="0" w:color="auto"/>
                    <w:left w:val="single" w:sz="4" w:space="0" w:color="auto"/>
                    <w:bottom w:val="single" w:sz="4" w:space="0" w:color="auto"/>
                    <w:right w:val="single" w:sz="4" w:space="0" w:color="auto"/>
                  </w:tcBorders>
                </w:tcPr>
                <w:p w14:paraId="1CDAB929" w14:textId="77777777" w:rsidR="00B71C75" w:rsidRPr="00B71C75" w:rsidRDefault="00B71C75" w:rsidP="00B71C75">
                  <w:pPr>
                    <w:autoSpaceDE w:val="0"/>
                    <w:autoSpaceDN w:val="0"/>
                    <w:adjustRightInd w:val="0"/>
                  </w:pPr>
                  <w:r w:rsidRPr="00B71C75">
                    <w:t>8</w:t>
                  </w:r>
                </w:p>
              </w:tc>
            </w:tr>
            <w:tr w:rsidR="00B71C75" w:rsidRPr="00B71C75" w14:paraId="2E507DE0" w14:textId="77777777">
              <w:tc>
                <w:tcPr>
                  <w:tcW w:w="1700" w:type="dxa"/>
                  <w:tcBorders>
                    <w:top w:val="single" w:sz="4" w:space="0" w:color="auto"/>
                    <w:left w:val="single" w:sz="4" w:space="0" w:color="auto"/>
                    <w:bottom w:val="single" w:sz="4" w:space="0" w:color="auto"/>
                    <w:right w:val="single" w:sz="4" w:space="0" w:color="auto"/>
                  </w:tcBorders>
                </w:tcPr>
                <w:p w14:paraId="65B2CE6D" w14:textId="77777777" w:rsidR="00B71C75" w:rsidRPr="00B71C75" w:rsidRDefault="00B71C75" w:rsidP="00B71C75">
                  <w:pPr>
                    <w:autoSpaceDE w:val="0"/>
                    <w:autoSpaceDN w:val="0"/>
                    <w:adjustRightInd w:val="0"/>
                  </w:pPr>
                  <w:r w:rsidRPr="00B71C75">
                    <w:t>Апрель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17A60597"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- 420 000) / 8</w:t>
                  </w:r>
                </w:p>
              </w:tc>
              <w:tc>
                <w:tcPr>
                  <w:tcW w:w="1700" w:type="dxa"/>
                  <w:tcBorders>
                    <w:top w:val="single" w:sz="4" w:space="0" w:color="auto"/>
                    <w:left w:val="single" w:sz="4" w:space="0" w:color="auto"/>
                    <w:bottom w:val="single" w:sz="4" w:space="0" w:color="auto"/>
                    <w:right w:val="single" w:sz="4" w:space="0" w:color="auto"/>
                  </w:tcBorders>
                </w:tcPr>
                <w:p w14:paraId="57312B19"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144F5598" w14:textId="77777777" w:rsidR="00B71C75" w:rsidRPr="00B71C75" w:rsidRDefault="00B71C75" w:rsidP="00B71C75">
                  <w:pPr>
                    <w:autoSpaceDE w:val="0"/>
                    <w:autoSpaceDN w:val="0"/>
                    <w:adjustRightInd w:val="0"/>
                  </w:pPr>
                  <w:r w:rsidRPr="00B71C75">
                    <w:t>480 000,00</w:t>
                  </w:r>
                </w:p>
              </w:tc>
              <w:tc>
                <w:tcPr>
                  <w:tcW w:w="1700" w:type="dxa"/>
                  <w:tcBorders>
                    <w:top w:val="single" w:sz="4" w:space="0" w:color="auto"/>
                    <w:left w:val="single" w:sz="4" w:space="0" w:color="auto"/>
                    <w:bottom w:val="single" w:sz="4" w:space="0" w:color="auto"/>
                    <w:right w:val="single" w:sz="4" w:space="0" w:color="auto"/>
                  </w:tcBorders>
                </w:tcPr>
                <w:p w14:paraId="42937731" w14:textId="77777777" w:rsidR="00B71C75" w:rsidRPr="00B71C75" w:rsidRDefault="00B71C75" w:rsidP="00B71C75">
                  <w:pPr>
                    <w:autoSpaceDE w:val="0"/>
                    <w:autoSpaceDN w:val="0"/>
                    <w:adjustRightInd w:val="0"/>
                  </w:pPr>
                  <w:r w:rsidRPr="00B71C75">
                    <w:t>7</w:t>
                  </w:r>
                </w:p>
              </w:tc>
            </w:tr>
            <w:tr w:rsidR="00B71C75" w:rsidRPr="00B71C75" w14:paraId="3FCB87C9" w14:textId="77777777">
              <w:tc>
                <w:tcPr>
                  <w:tcW w:w="1700" w:type="dxa"/>
                  <w:tcBorders>
                    <w:top w:val="single" w:sz="4" w:space="0" w:color="auto"/>
                    <w:left w:val="single" w:sz="4" w:space="0" w:color="auto"/>
                    <w:bottom w:val="single" w:sz="4" w:space="0" w:color="auto"/>
                    <w:right w:val="single" w:sz="4" w:space="0" w:color="auto"/>
                  </w:tcBorders>
                </w:tcPr>
                <w:p w14:paraId="60F9C381" w14:textId="77777777" w:rsidR="00B71C75" w:rsidRPr="00B71C75" w:rsidRDefault="00B71C75" w:rsidP="00B71C75">
                  <w:pPr>
                    <w:autoSpaceDE w:val="0"/>
                    <w:autoSpaceDN w:val="0"/>
                    <w:adjustRightInd w:val="0"/>
                  </w:pPr>
                  <w:r w:rsidRPr="00B71C75">
                    <w:t>Май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68CE107D"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- 480 000) / 7</w:t>
                  </w:r>
                </w:p>
              </w:tc>
              <w:tc>
                <w:tcPr>
                  <w:tcW w:w="1700" w:type="dxa"/>
                  <w:tcBorders>
                    <w:top w:val="single" w:sz="4" w:space="0" w:color="auto"/>
                    <w:left w:val="single" w:sz="4" w:space="0" w:color="auto"/>
                    <w:bottom w:val="single" w:sz="4" w:space="0" w:color="auto"/>
                    <w:right w:val="single" w:sz="4" w:space="0" w:color="auto"/>
                  </w:tcBorders>
                </w:tcPr>
                <w:p w14:paraId="445B8971"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06B47B76" w14:textId="77777777" w:rsidR="00B71C75" w:rsidRPr="00B71C75" w:rsidRDefault="00B71C75" w:rsidP="00B71C75">
                  <w:pPr>
                    <w:autoSpaceDE w:val="0"/>
                    <w:autoSpaceDN w:val="0"/>
                    <w:adjustRightInd w:val="0"/>
                  </w:pPr>
                  <w:r w:rsidRPr="00B71C75">
                    <w:t>540 000,00</w:t>
                  </w:r>
                </w:p>
              </w:tc>
              <w:tc>
                <w:tcPr>
                  <w:tcW w:w="1700" w:type="dxa"/>
                  <w:tcBorders>
                    <w:top w:val="single" w:sz="4" w:space="0" w:color="auto"/>
                    <w:left w:val="single" w:sz="4" w:space="0" w:color="auto"/>
                    <w:bottom w:val="single" w:sz="4" w:space="0" w:color="auto"/>
                    <w:right w:val="single" w:sz="4" w:space="0" w:color="auto"/>
                  </w:tcBorders>
                </w:tcPr>
                <w:p w14:paraId="54F11550" w14:textId="77777777" w:rsidR="00B71C75" w:rsidRPr="00B71C75" w:rsidRDefault="00B71C75" w:rsidP="00B71C75">
                  <w:pPr>
                    <w:autoSpaceDE w:val="0"/>
                    <w:autoSpaceDN w:val="0"/>
                    <w:adjustRightInd w:val="0"/>
                  </w:pPr>
                  <w:r w:rsidRPr="00B71C75">
                    <w:t>6</w:t>
                  </w:r>
                </w:p>
              </w:tc>
            </w:tr>
            <w:tr w:rsidR="00B71C75" w:rsidRPr="00B71C75" w14:paraId="75E52883" w14:textId="77777777">
              <w:tc>
                <w:tcPr>
                  <w:tcW w:w="1700" w:type="dxa"/>
                  <w:tcBorders>
                    <w:top w:val="single" w:sz="4" w:space="0" w:color="auto"/>
                    <w:left w:val="single" w:sz="4" w:space="0" w:color="auto"/>
                    <w:bottom w:val="single" w:sz="4" w:space="0" w:color="auto"/>
                    <w:right w:val="single" w:sz="4" w:space="0" w:color="auto"/>
                  </w:tcBorders>
                </w:tcPr>
                <w:p w14:paraId="7E250F2B" w14:textId="77777777" w:rsidR="00B71C75" w:rsidRPr="00B71C75" w:rsidRDefault="00B71C75" w:rsidP="00B71C75">
                  <w:pPr>
                    <w:autoSpaceDE w:val="0"/>
                    <w:autoSpaceDN w:val="0"/>
                    <w:adjustRightInd w:val="0"/>
                  </w:pPr>
                  <w:r w:rsidRPr="00B71C75">
                    <w:t>Июнь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6EC3ED10"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- 540 000) / 6</w:t>
                  </w:r>
                </w:p>
              </w:tc>
              <w:tc>
                <w:tcPr>
                  <w:tcW w:w="1700" w:type="dxa"/>
                  <w:tcBorders>
                    <w:top w:val="single" w:sz="4" w:space="0" w:color="auto"/>
                    <w:left w:val="single" w:sz="4" w:space="0" w:color="auto"/>
                    <w:bottom w:val="single" w:sz="4" w:space="0" w:color="auto"/>
                    <w:right w:val="single" w:sz="4" w:space="0" w:color="auto"/>
                  </w:tcBorders>
                </w:tcPr>
                <w:p w14:paraId="6D6A762C"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28445D76" w14:textId="77777777" w:rsidR="00B71C75" w:rsidRPr="00B71C75" w:rsidRDefault="00B71C75" w:rsidP="00B71C75">
                  <w:pPr>
                    <w:autoSpaceDE w:val="0"/>
                    <w:autoSpaceDN w:val="0"/>
                    <w:adjustRightInd w:val="0"/>
                  </w:pPr>
                  <w:r w:rsidRPr="00B71C75">
                    <w:t>600 000,00</w:t>
                  </w:r>
                </w:p>
              </w:tc>
              <w:tc>
                <w:tcPr>
                  <w:tcW w:w="1700" w:type="dxa"/>
                  <w:tcBorders>
                    <w:top w:val="single" w:sz="4" w:space="0" w:color="auto"/>
                    <w:left w:val="single" w:sz="4" w:space="0" w:color="auto"/>
                    <w:bottom w:val="single" w:sz="4" w:space="0" w:color="auto"/>
                    <w:right w:val="single" w:sz="4" w:space="0" w:color="auto"/>
                  </w:tcBorders>
                </w:tcPr>
                <w:p w14:paraId="61C24BDC" w14:textId="77777777" w:rsidR="00B71C75" w:rsidRPr="00B71C75" w:rsidRDefault="00B71C75" w:rsidP="00B71C75">
                  <w:pPr>
                    <w:autoSpaceDE w:val="0"/>
                    <w:autoSpaceDN w:val="0"/>
                    <w:adjustRightInd w:val="0"/>
                  </w:pPr>
                  <w:r w:rsidRPr="00B71C75">
                    <w:t>5</w:t>
                  </w:r>
                </w:p>
              </w:tc>
            </w:tr>
            <w:tr w:rsidR="00B71C75" w:rsidRPr="00B71C75" w14:paraId="58BE33E6" w14:textId="77777777">
              <w:tc>
                <w:tcPr>
                  <w:tcW w:w="1700" w:type="dxa"/>
                  <w:tcBorders>
                    <w:top w:val="single" w:sz="4" w:space="0" w:color="auto"/>
                    <w:left w:val="single" w:sz="4" w:space="0" w:color="auto"/>
                    <w:bottom w:val="single" w:sz="4" w:space="0" w:color="auto"/>
                    <w:right w:val="single" w:sz="4" w:space="0" w:color="auto"/>
                  </w:tcBorders>
                </w:tcPr>
                <w:p w14:paraId="73501183" w14:textId="77777777" w:rsidR="00B71C75" w:rsidRPr="00B71C75" w:rsidRDefault="00B71C75" w:rsidP="00B71C75">
                  <w:pPr>
                    <w:autoSpaceDE w:val="0"/>
                    <w:autoSpaceDN w:val="0"/>
                    <w:adjustRightInd w:val="0"/>
                  </w:pPr>
                  <w:r w:rsidRPr="00B71C75">
                    <w:t>Июль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61BCCC65"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- 600 000) / 5</w:t>
                  </w:r>
                </w:p>
              </w:tc>
              <w:tc>
                <w:tcPr>
                  <w:tcW w:w="1700" w:type="dxa"/>
                  <w:tcBorders>
                    <w:top w:val="single" w:sz="4" w:space="0" w:color="auto"/>
                    <w:left w:val="single" w:sz="4" w:space="0" w:color="auto"/>
                    <w:bottom w:val="single" w:sz="4" w:space="0" w:color="auto"/>
                    <w:right w:val="single" w:sz="4" w:space="0" w:color="auto"/>
                  </w:tcBorders>
                </w:tcPr>
                <w:p w14:paraId="22FA17A2"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6F696CA1" w14:textId="77777777" w:rsidR="00B71C75" w:rsidRPr="00B71C75" w:rsidRDefault="00B71C75" w:rsidP="00B71C75">
                  <w:pPr>
                    <w:autoSpaceDE w:val="0"/>
                    <w:autoSpaceDN w:val="0"/>
                    <w:adjustRightInd w:val="0"/>
                  </w:pPr>
                  <w:r w:rsidRPr="00B71C75">
                    <w:t>660 000,00</w:t>
                  </w:r>
                </w:p>
              </w:tc>
              <w:tc>
                <w:tcPr>
                  <w:tcW w:w="1700" w:type="dxa"/>
                  <w:tcBorders>
                    <w:top w:val="single" w:sz="4" w:space="0" w:color="auto"/>
                    <w:left w:val="single" w:sz="4" w:space="0" w:color="auto"/>
                    <w:bottom w:val="single" w:sz="4" w:space="0" w:color="auto"/>
                    <w:right w:val="single" w:sz="4" w:space="0" w:color="auto"/>
                  </w:tcBorders>
                </w:tcPr>
                <w:p w14:paraId="3A7940F8" w14:textId="77777777" w:rsidR="00B71C75" w:rsidRPr="00B71C75" w:rsidRDefault="00B71C75" w:rsidP="00B71C75">
                  <w:pPr>
                    <w:autoSpaceDE w:val="0"/>
                    <w:autoSpaceDN w:val="0"/>
                    <w:adjustRightInd w:val="0"/>
                  </w:pPr>
                  <w:r w:rsidRPr="00B71C75">
                    <w:t>4</w:t>
                  </w:r>
                </w:p>
              </w:tc>
            </w:tr>
            <w:tr w:rsidR="00B71C75" w:rsidRPr="00B71C75" w14:paraId="496C3988" w14:textId="77777777">
              <w:tc>
                <w:tcPr>
                  <w:tcW w:w="1700" w:type="dxa"/>
                  <w:tcBorders>
                    <w:top w:val="single" w:sz="4" w:space="0" w:color="auto"/>
                    <w:left w:val="single" w:sz="4" w:space="0" w:color="auto"/>
                    <w:bottom w:val="single" w:sz="4" w:space="0" w:color="auto"/>
                    <w:right w:val="single" w:sz="4" w:space="0" w:color="auto"/>
                  </w:tcBorders>
                </w:tcPr>
                <w:p w14:paraId="13D9D52D" w14:textId="77777777" w:rsidR="00B71C75" w:rsidRPr="00B71C75" w:rsidRDefault="00B71C75" w:rsidP="00B71C75">
                  <w:pPr>
                    <w:autoSpaceDE w:val="0"/>
                    <w:autoSpaceDN w:val="0"/>
                    <w:adjustRightInd w:val="0"/>
                  </w:pPr>
                  <w:r w:rsidRPr="00B71C75">
                    <w:t>Август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26D3D1ED"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- 660 000) / 4</w:t>
                  </w:r>
                </w:p>
              </w:tc>
              <w:tc>
                <w:tcPr>
                  <w:tcW w:w="1700" w:type="dxa"/>
                  <w:tcBorders>
                    <w:top w:val="single" w:sz="4" w:space="0" w:color="auto"/>
                    <w:left w:val="single" w:sz="4" w:space="0" w:color="auto"/>
                    <w:bottom w:val="single" w:sz="4" w:space="0" w:color="auto"/>
                    <w:right w:val="single" w:sz="4" w:space="0" w:color="auto"/>
                  </w:tcBorders>
                </w:tcPr>
                <w:p w14:paraId="27293BE1"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73EAE4DA" w14:textId="77777777" w:rsidR="00B71C75" w:rsidRPr="00B71C75" w:rsidRDefault="00B71C75" w:rsidP="00B71C75">
                  <w:pPr>
                    <w:autoSpaceDE w:val="0"/>
                    <w:autoSpaceDN w:val="0"/>
                    <w:adjustRightInd w:val="0"/>
                  </w:pPr>
                  <w:r w:rsidRPr="00B71C75">
                    <w:t>720 000,00</w:t>
                  </w:r>
                </w:p>
              </w:tc>
              <w:tc>
                <w:tcPr>
                  <w:tcW w:w="1700" w:type="dxa"/>
                  <w:tcBorders>
                    <w:top w:val="single" w:sz="4" w:space="0" w:color="auto"/>
                    <w:left w:val="single" w:sz="4" w:space="0" w:color="auto"/>
                    <w:bottom w:val="single" w:sz="4" w:space="0" w:color="auto"/>
                    <w:right w:val="single" w:sz="4" w:space="0" w:color="auto"/>
                  </w:tcBorders>
                </w:tcPr>
                <w:p w14:paraId="155A6F4A" w14:textId="77777777" w:rsidR="00B71C75" w:rsidRPr="00B71C75" w:rsidRDefault="00B71C75" w:rsidP="00B71C75">
                  <w:pPr>
                    <w:autoSpaceDE w:val="0"/>
                    <w:autoSpaceDN w:val="0"/>
                    <w:adjustRightInd w:val="0"/>
                  </w:pPr>
                  <w:r w:rsidRPr="00B71C75">
                    <w:t>3</w:t>
                  </w:r>
                </w:p>
              </w:tc>
            </w:tr>
            <w:tr w:rsidR="00B71C75" w:rsidRPr="00B71C75" w14:paraId="0682E04F" w14:textId="77777777">
              <w:tc>
                <w:tcPr>
                  <w:tcW w:w="1700" w:type="dxa"/>
                  <w:tcBorders>
                    <w:top w:val="single" w:sz="4" w:space="0" w:color="auto"/>
                    <w:left w:val="single" w:sz="4" w:space="0" w:color="auto"/>
                    <w:bottom w:val="single" w:sz="4" w:space="0" w:color="auto"/>
                    <w:right w:val="single" w:sz="4" w:space="0" w:color="auto"/>
                  </w:tcBorders>
                </w:tcPr>
                <w:p w14:paraId="57E7F377" w14:textId="77777777" w:rsidR="00B71C75" w:rsidRPr="00B71C75" w:rsidRDefault="00B71C75" w:rsidP="00B71C75">
                  <w:pPr>
                    <w:autoSpaceDE w:val="0"/>
                    <w:autoSpaceDN w:val="0"/>
                    <w:adjustRightInd w:val="0"/>
                  </w:pPr>
                  <w:r w:rsidRPr="00B71C75">
                    <w:t>Сентябрь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78740CFF"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- 720 000) / 3</w:t>
                  </w:r>
                </w:p>
              </w:tc>
              <w:tc>
                <w:tcPr>
                  <w:tcW w:w="1700" w:type="dxa"/>
                  <w:tcBorders>
                    <w:top w:val="single" w:sz="4" w:space="0" w:color="auto"/>
                    <w:left w:val="single" w:sz="4" w:space="0" w:color="auto"/>
                    <w:bottom w:val="single" w:sz="4" w:space="0" w:color="auto"/>
                    <w:right w:val="single" w:sz="4" w:space="0" w:color="auto"/>
                  </w:tcBorders>
                </w:tcPr>
                <w:p w14:paraId="17237AA4"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47249D8D" w14:textId="77777777" w:rsidR="00B71C75" w:rsidRPr="00B71C75" w:rsidRDefault="00B71C75" w:rsidP="00B71C75">
                  <w:pPr>
                    <w:autoSpaceDE w:val="0"/>
                    <w:autoSpaceDN w:val="0"/>
                    <w:adjustRightInd w:val="0"/>
                  </w:pPr>
                  <w:r w:rsidRPr="00B71C75">
                    <w:t>780 000,00</w:t>
                  </w:r>
                </w:p>
              </w:tc>
              <w:tc>
                <w:tcPr>
                  <w:tcW w:w="1700" w:type="dxa"/>
                  <w:tcBorders>
                    <w:top w:val="single" w:sz="4" w:space="0" w:color="auto"/>
                    <w:left w:val="single" w:sz="4" w:space="0" w:color="auto"/>
                    <w:bottom w:val="single" w:sz="4" w:space="0" w:color="auto"/>
                    <w:right w:val="single" w:sz="4" w:space="0" w:color="auto"/>
                  </w:tcBorders>
                </w:tcPr>
                <w:p w14:paraId="62BCF7FF" w14:textId="77777777" w:rsidR="00B71C75" w:rsidRPr="00B71C75" w:rsidRDefault="00B71C75" w:rsidP="00B71C75">
                  <w:pPr>
                    <w:autoSpaceDE w:val="0"/>
                    <w:autoSpaceDN w:val="0"/>
                    <w:adjustRightInd w:val="0"/>
                  </w:pPr>
                  <w:r w:rsidRPr="00B71C75">
                    <w:t>2</w:t>
                  </w:r>
                </w:p>
              </w:tc>
            </w:tr>
            <w:tr w:rsidR="00B71C75" w:rsidRPr="00B71C75" w14:paraId="076385E2" w14:textId="77777777">
              <w:tc>
                <w:tcPr>
                  <w:tcW w:w="1700" w:type="dxa"/>
                  <w:tcBorders>
                    <w:top w:val="single" w:sz="4" w:space="0" w:color="auto"/>
                    <w:left w:val="single" w:sz="4" w:space="0" w:color="auto"/>
                    <w:bottom w:val="single" w:sz="4" w:space="0" w:color="auto"/>
                    <w:right w:val="single" w:sz="4" w:space="0" w:color="auto"/>
                  </w:tcBorders>
                </w:tcPr>
                <w:p w14:paraId="65E3F50A" w14:textId="77777777" w:rsidR="00B71C75" w:rsidRPr="00B71C75" w:rsidRDefault="00B71C75" w:rsidP="00B71C75">
                  <w:pPr>
                    <w:autoSpaceDE w:val="0"/>
                    <w:autoSpaceDN w:val="0"/>
                    <w:adjustRightInd w:val="0"/>
                  </w:pPr>
                  <w:r w:rsidRPr="00B71C75">
                    <w:t>Октябрь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753C5F44"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- 780 000) / 2</w:t>
                  </w:r>
                </w:p>
              </w:tc>
              <w:tc>
                <w:tcPr>
                  <w:tcW w:w="1700" w:type="dxa"/>
                  <w:tcBorders>
                    <w:top w:val="single" w:sz="4" w:space="0" w:color="auto"/>
                    <w:left w:val="single" w:sz="4" w:space="0" w:color="auto"/>
                    <w:bottom w:val="single" w:sz="4" w:space="0" w:color="auto"/>
                    <w:right w:val="single" w:sz="4" w:space="0" w:color="auto"/>
                  </w:tcBorders>
                </w:tcPr>
                <w:p w14:paraId="281F9D5B"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5FE46407" w14:textId="77777777" w:rsidR="00B71C75" w:rsidRPr="00B71C75" w:rsidRDefault="00B71C75" w:rsidP="00B71C75">
                  <w:pPr>
                    <w:autoSpaceDE w:val="0"/>
                    <w:autoSpaceDN w:val="0"/>
                    <w:adjustRightInd w:val="0"/>
                  </w:pPr>
                  <w:r w:rsidRPr="00B71C75">
                    <w:t>840 000,00</w:t>
                  </w:r>
                </w:p>
              </w:tc>
              <w:tc>
                <w:tcPr>
                  <w:tcW w:w="1700" w:type="dxa"/>
                  <w:tcBorders>
                    <w:top w:val="single" w:sz="4" w:space="0" w:color="auto"/>
                    <w:left w:val="single" w:sz="4" w:space="0" w:color="auto"/>
                    <w:bottom w:val="single" w:sz="4" w:space="0" w:color="auto"/>
                    <w:right w:val="single" w:sz="4" w:space="0" w:color="auto"/>
                  </w:tcBorders>
                </w:tcPr>
                <w:p w14:paraId="57DE54AE" w14:textId="77777777" w:rsidR="00B71C75" w:rsidRPr="00B71C75" w:rsidRDefault="00B71C75" w:rsidP="00B71C75">
                  <w:pPr>
                    <w:autoSpaceDE w:val="0"/>
                    <w:autoSpaceDN w:val="0"/>
                    <w:adjustRightInd w:val="0"/>
                  </w:pPr>
                  <w:r w:rsidRPr="00B71C75">
                    <w:t>1</w:t>
                  </w:r>
                </w:p>
              </w:tc>
            </w:tr>
            <w:tr w:rsidR="00B71C75" w:rsidRPr="00B71C75" w14:paraId="70AD4D74" w14:textId="77777777">
              <w:tc>
                <w:tcPr>
                  <w:tcW w:w="1700" w:type="dxa"/>
                  <w:tcBorders>
                    <w:top w:val="single" w:sz="4" w:space="0" w:color="auto"/>
                    <w:left w:val="single" w:sz="4" w:space="0" w:color="auto"/>
                    <w:bottom w:val="single" w:sz="4" w:space="0" w:color="auto"/>
                    <w:right w:val="single" w:sz="4" w:space="0" w:color="auto"/>
                  </w:tcBorders>
                </w:tcPr>
                <w:p w14:paraId="1013ED72" w14:textId="77777777" w:rsidR="00B71C75" w:rsidRPr="00B71C75" w:rsidRDefault="00B71C75" w:rsidP="00B71C75">
                  <w:pPr>
                    <w:autoSpaceDE w:val="0"/>
                    <w:autoSpaceDN w:val="0"/>
                    <w:adjustRightInd w:val="0"/>
                  </w:pPr>
                  <w:r w:rsidRPr="00B71C75">
                    <w:lastRenderedPageBreak/>
                    <w:t>Ноябрь следующего года</w:t>
                  </w:r>
                </w:p>
              </w:tc>
              <w:tc>
                <w:tcPr>
                  <w:tcW w:w="3968" w:type="dxa"/>
                  <w:tcBorders>
                    <w:top w:val="single" w:sz="4" w:space="0" w:color="auto"/>
                    <w:left w:val="single" w:sz="4" w:space="0" w:color="auto"/>
                    <w:bottom w:val="single" w:sz="4" w:space="0" w:color="auto"/>
                    <w:right w:val="single" w:sz="4" w:space="0" w:color="auto"/>
                  </w:tcBorders>
                </w:tcPr>
                <w:p w14:paraId="6788E6AF"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- 840 000) / 1</w:t>
                  </w:r>
                </w:p>
              </w:tc>
              <w:tc>
                <w:tcPr>
                  <w:tcW w:w="1700" w:type="dxa"/>
                  <w:tcBorders>
                    <w:top w:val="single" w:sz="4" w:space="0" w:color="auto"/>
                    <w:left w:val="single" w:sz="4" w:space="0" w:color="auto"/>
                    <w:bottom w:val="single" w:sz="4" w:space="0" w:color="auto"/>
                    <w:right w:val="single" w:sz="4" w:space="0" w:color="auto"/>
                  </w:tcBorders>
                </w:tcPr>
                <w:p w14:paraId="0A06B13A" w14:textId="77777777" w:rsidR="00B71C75" w:rsidRPr="00B71C75" w:rsidRDefault="00B71C75" w:rsidP="00B71C75">
                  <w:pPr>
                    <w:autoSpaceDE w:val="0"/>
                    <w:autoSpaceDN w:val="0"/>
                    <w:adjustRightInd w:val="0"/>
                  </w:pPr>
                  <w:r w:rsidRPr="00B71C75">
                    <w:t>60 000,00</w:t>
                  </w:r>
                </w:p>
              </w:tc>
              <w:tc>
                <w:tcPr>
                  <w:tcW w:w="1700" w:type="dxa"/>
                  <w:tcBorders>
                    <w:top w:val="single" w:sz="4" w:space="0" w:color="auto"/>
                    <w:left w:val="single" w:sz="4" w:space="0" w:color="auto"/>
                    <w:bottom w:val="single" w:sz="4" w:space="0" w:color="auto"/>
                    <w:right w:val="single" w:sz="4" w:space="0" w:color="auto"/>
                  </w:tcBorders>
                </w:tcPr>
                <w:p w14:paraId="3DC9B5E4" w14:textId="77777777" w:rsidR="00B71C75" w:rsidRPr="00B71C75" w:rsidRDefault="00B71C75" w:rsidP="00B71C75">
                  <w:pPr>
                    <w:autoSpaceDE w:val="0"/>
                    <w:autoSpaceDN w:val="0"/>
                    <w:adjustRightInd w:val="0"/>
                  </w:pPr>
                  <w:r w:rsidRPr="00B71C75">
                    <w:t>900 000,00</w:t>
                  </w:r>
                </w:p>
              </w:tc>
              <w:tc>
                <w:tcPr>
                  <w:tcW w:w="1700" w:type="dxa"/>
                  <w:tcBorders>
                    <w:top w:val="single" w:sz="4" w:space="0" w:color="auto"/>
                    <w:left w:val="single" w:sz="4" w:space="0" w:color="auto"/>
                    <w:bottom w:val="single" w:sz="4" w:space="0" w:color="auto"/>
                    <w:right w:val="single" w:sz="4" w:space="0" w:color="auto"/>
                  </w:tcBorders>
                </w:tcPr>
                <w:p w14:paraId="7E53D207" w14:textId="77777777" w:rsidR="00B71C75" w:rsidRPr="00B71C75" w:rsidRDefault="00B71C75" w:rsidP="00B71C75">
                  <w:pPr>
                    <w:autoSpaceDE w:val="0"/>
                    <w:autoSpaceDN w:val="0"/>
                    <w:adjustRightInd w:val="0"/>
                  </w:pPr>
                  <w:r w:rsidRPr="00B71C75">
                    <w:t>0</w:t>
                  </w:r>
                </w:p>
              </w:tc>
            </w:tr>
          </w:tbl>
          <w:p w14:paraId="43813F2C" w14:textId="77777777" w:rsidR="00B71C75" w:rsidRPr="00B71C75" w:rsidRDefault="00B71C75" w:rsidP="00B71C75">
            <w:pPr>
              <w:autoSpaceDE w:val="0"/>
              <w:autoSpaceDN w:val="0"/>
              <w:adjustRightInd w:val="0"/>
              <w:ind w:firstLine="709"/>
            </w:pPr>
          </w:p>
          <w:p w14:paraId="50614157" w14:textId="77777777" w:rsidR="00B71C75" w:rsidRPr="00B71C75" w:rsidRDefault="00B71C75" w:rsidP="00B71C75">
            <w:pPr>
              <w:autoSpaceDE w:val="0"/>
              <w:autoSpaceDN w:val="0"/>
              <w:adjustRightInd w:val="0"/>
              <w:ind w:firstLine="709"/>
            </w:pPr>
            <w:r w:rsidRPr="00B71C75">
              <w:t>На конец срока амортизации (через 15 месяцев) балансовая стоимость оборудования будет равна его ликвидационной стоимости - 100 000 руб. (1 000 000 руб. - 900 000 руб.).</w:t>
            </w:r>
          </w:p>
        </w:tc>
      </w:tr>
    </w:tbl>
    <w:p w14:paraId="36C961F8" w14:textId="77777777" w:rsidR="00B71C75" w:rsidRPr="00B71C75" w:rsidRDefault="00B71C75" w:rsidP="00B71C75">
      <w:pPr>
        <w:autoSpaceDE w:val="0"/>
        <w:autoSpaceDN w:val="0"/>
        <w:adjustRightInd w:val="0"/>
        <w:ind w:firstLine="709"/>
      </w:pPr>
    </w:p>
    <w:p w14:paraId="66C04700" w14:textId="77777777" w:rsidR="00B71C75" w:rsidRPr="00B71C75" w:rsidRDefault="00B71C75" w:rsidP="00B71C75">
      <w:pPr>
        <w:autoSpaceDE w:val="0"/>
        <w:autoSpaceDN w:val="0"/>
        <w:adjustRightInd w:val="0"/>
        <w:ind w:firstLine="709"/>
      </w:pPr>
      <w:bookmarkStart w:id="40" w:name="Par222"/>
      <w:bookmarkEnd w:id="40"/>
      <w:r w:rsidRPr="00B71C75">
        <w:rPr>
          <w:b/>
          <w:bCs/>
        </w:rPr>
        <w:t>3.2. Как начислять амортизацию способом уменьшаемого остатка</w:t>
      </w:r>
    </w:p>
    <w:p w14:paraId="7970B804" w14:textId="77777777" w:rsidR="00B71C75" w:rsidRPr="00B71C75" w:rsidRDefault="00B71C75" w:rsidP="00B71C75">
      <w:pPr>
        <w:autoSpaceDE w:val="0"/>
        <w:autoSpaceDN w:val="0"/>
        <w:adjustRightInd w:val="0"/>
        <w:ind w:firstLine="709"/>
      </w:pPr>
      <w:r w:rsidRPr="00B71C75">
        <w:t>Способ уменьшаемого остатка позволяет списать большую часть стоимости объекта ОС в начале его эксплуатации, поскольку предполагает систематическое уменьшение суммы амортизации за одинаковые периоды по мере истечения его СПИ (п. 35 ФСБУ 6/2020).</w:t>
      </w:r>
    </w:p>
    <w:p w14:paraId="74507CAB" w14:textId="77777777" w:rsidR="00B71C75" w:rsidRPr="00B71C75" w:rsidRDefault="00B71C75" w:rsidP="00B71C75">
      <w:pPr>
        <w:autoSpaceDE w:val="0"/>
        <w:autoSpaceDN w:val="0"/>
        <w:adjustRightInd w:val="0"/>
        <w:ind w:firstLine="709"/>
      </w:pPr>
      <w:r w:rsidRPr="00B71C75">
        <w:t>Формулу расчета суммы амортизации определите самостоятельно так, чтобы:</w:t>
      </w:r>
    </w:p>
    <w:p w14:paraId="4ECB98D7" w14:textId="77777777" w:rsidR="00B71C75" w:rsidRPr="00B71C75" w:rsidRDefault="00B71C75" w:rsidP="00715D46">
      <w:pPr>
        <w:numPr>
          <w:ilvl w:val="0"/>
          <w:numId w:val="12"/>
        </w:numPr>
        <w:tabs>
          <w:tab w:val="left" w:pos="540"/>
        </w:tabs>
        <w:autoSpaceDE w:val="0"/>
        <w:autoSpaceDN w:val="0"/>
        <w:adjustRightInd w:val="0"/>
      </w:pPr>
      <w:r w:rsidRPr="00B71C75">
        <w:t>сумма амортизации уменьшалась от периода к периоду (п. 35 ФСБУ 6/2020, Информационное сообщение Минфина России от 03.11.2020 N ИС-учет-29);</w:t>
      </w:r>
    </w:p>
    <w:p w14:paraId="73B35F85" w14:textId="77777777" w:rsidR="00B71C75" w:rsidRPr="00B71C75" w:rsidRDefault="00B71C75" w:rsidP="00715D46">
      <w:pPr>
        <w:numPr>
          <w:ilvl w:val="0"/>
          <w:numId w:val="12"/>
        </w:numPr>
        <w:tabs>
          <w:tab w:val="left" w:pos="540"/>
        </w:tabs>
        <w:autoSpaceDE w:val="0"/>
        <w:autoSpaceDN w:val="0"/>
        <w:adjustRightInd w:val="0"/>
      </w:pPr>
      <w:r w:rsidRPr="00B71C75">
        <w:t>на конец срока амортизации балансовая и ликвидационная стоимости объекта ОС были равны (п. 32 ФСБУ 6/2020).</w:t>
      </w:r>
    </w:p>
    <w:p w14:paraId="43647557" w14:textId="77777777" w:rsidR="00B71C75" w:rsidRPr="00B71C75" w:rsidRDefault="00B71C75" w:rsidP="00B71C75">
      <w:pPr>
        <w:autoSpaceDE w:val="0"/>
        <w:autoSpaceDN w:val="0"/>
        <w:adjustRightInd w:val="0"/>
        <w:ind w:firstLine="709"/>
      </w:pPr>
      <w:r w:rsidRPr="00B71C75">
        <w:rPr>
          <w:b/>
          <w:bCs/>
        </w:rPr>
        <w:t>Применение ускоренной амортизации в бухгалтерском учете</w:t>
      </w:r>
      <w:r w:rsidRPr="00B71C75">
        <w:t xml:space="preserve"> ФСБУ 6/2020 прямо не предусмотрено. Однако при определении формулы для расчета амортизации способом уменьшаемого остатка вы можете применять коэффициент ускорения.</w:t>
      </w:r>
    </w:p>
    <w:p w14:paraId="7FF6668A" w14:textId="77777777" w:rsidR="00B71C75" w:rsidRPr="00B71C75" w:rsidRDefault="00B71C75" w:rsidP="00B71C75">
      <w:pPr>
        <w:autoSpaceDE w:val="0"/>
        <w:autoSpaceDN w:val="0"/>
        <w:adjustRightInd w:val="0"/>
        <w:ind w:firstLine="709"/>
      </w:pPr>
      <w:r w:rsidRPr="00B71C75">
        <w:t>Например, для ежемесячного начисления амортизации способом уменьшаемого остатка могут применяться такие формулы:</w:t>
      </w:r>
    </w:p>
    <w:p w14:paraId="2AC8B777" w14:textId="77777777" w:rsidR="00B71C75" w:rsidRPr="00B71C75" w:rsidRDefault="00B71C75" w:rsidP="00B71C75">
      <w:pPr>
        <w:autoSpaceDE w:val="0"/>
        <w:autoSpaceDN w:val="0"/>
        <w:adjustRightInd w:val="0"/>
        <w:ind w:firstLine="709"/>
      </w:pPr>
    </w:p>
    <w:p w14:paraId="71332978" w14:textId="19B48C2D" w:rsidR="00B71C75" w:rsidRPr="00B71C75" w:rsidRDefault="00B71C75" w:rsidP="00B71C75">
      <w:pPr>
        <w:autoSpaceDE w:val="0"/>
        <w:autoSpaceDN w:val="0"/>
        <w:adjustRightInd w:val="0"/>
        <w:ind w:firstLine="709"/>
      </w:pPr>
      <w:r w:rsidRPr="00B71C75">
        <w:t>1) </w:t>
      </w:r>
      <w:r w:rsidRPr="00B71C75">
        <w:rPr>
          <w:noProof/>
        </w:rPr>
        <w:drawing>
          <wp:inline distT="0" distB="0" distL="0" distR="0" wp14:anchorId="4FF8866C" wp14:editId="3BAA921F">
            <wp:extent cx="6051550" cy="69215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1550" cy="692150"/>
                    </a:xfrm>
                    <a:prstGeom prst="rect">
                      <a:avLst/>
                    </a:prstGeom>
                    <a:noFill/>
                    <a:ln>
                      <a:noFill/>
                    </a:ln>
                  </pic:spPr>
                </pic:pic>
              </a:graphicData>
            </a:graphic>
          </wp:inline>
        </w:drawing>
      </w:r>
    </w:p>
    <w:p w14:paraId="52CAC73F" w14:textId="77777777" w:rsidR="00B71C75" w:rsidRPr="00B71C75" w:rsidRDefault="00B71C75" w:rsidP="00B71C75">
      <w:pPr>
        <w:autoSpaceDE w:val="0"/>
        <w:autoSpaceDN w:val="0"/>
        <w:adjustRightInd w:val="0"/>
        <w:ind w:firstLine="709"/>
      </w:pPr>
    </w:p>
    <w:p w14:paraId="484A9008" w14:textId="08A069A1" w:rsidR="00B71C75" w:rsidRPr="00B71C75" w:rsidRDefault="00B71C75" w:rsidP="00B71C75">
      <w:pPr>
        <w:autoSpaceDE w:val="0"/>
        <w:autoSpaceDN w:val="0"/>
        <w:adjustRightInd w:val="0"/>
        <w:ind w:firstLine="709"/>
      </w:pPr>
      <w:r w:rsidRPr="00B71C75">
        <w:t>2) </w:t>
      </w:r>
      <w:r w:rsidRPr="00B71C75">
        <w:rPr>
          <w:noProof/>
        </w:rPr>
        <w:drawing>
          <wp:inline distT="0" distB="0" distL="0" distR="0" wp14:anchorId="0C49BA39" wp14:editId="5E2D3D95">
            <wp:extent cx="6051550" cy="692150"/>
            <wp:effectExtent l="0" t="0" r="6350" b="0"/>
            <wp:docPr id="5" name="Рисунок 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1550" cy="692150"/>
                    </a:xfrm>
                    <a:prstGeom prst="rect">
                      <a:avLst/>
                    </a:prstGeom>
                    <a:noFill/>
                    <a:ln>
                      <a:noFill/>
                    </a:ln>
                  </pic:spPr>
                </pic:pic>
              </a:graphicData>
            </a:graphic>
          </wp:inline>
        </w:drawing>
      </w:r>
    </w:p>
    <w:p w14:paraId="6F845C11" w14:textId="77777777" w:rsidR="00B71C75" w:rsidRPr="00B71C75" w:rsidRDefault="00B71C75" w:rsidP="00B71C75">
      <w:pPr>
        <w:autoSpaceDE w:val="0"/>
        <w:autoSpaceDN w:val="0"/>
        <w:adjustRightInd w:val="0"/>
        <w:ind w:firstLine="709"/>
      </w:pPr>
    </w:p>
    <w:p w14:paraId="43CCFE39" w14:textId="77777777" w:rsidR="00B71C75" w:rsidRPr="00B71C75" w:rsidRDefault="00B71C75" w:rsidP="00B71C75">
      <w:pPr>
        <w:autoSpaceDE w:val="0"/>
        <w:autoSpaceDN w:val="0"/>
        <w:adjustRightInd w:val="0"/>
        <w:ind w:firstLine="709"/>
      </w:pPr>
      <w:r w:rsidRPr="00B71C75">
        <w:lastRenderedPageBreak/>
        <w:t>Порядок погашения остатка стоимости объекта ОС, образующегося в конце СПИ, организация определяет самостоятельно. Она утверждает данный порядок в учетной политике для целей бухгалтерского учета (п. 35 ФСБУ 6/2020, п. 7 ПБУ 1/2008, Письмо Минфина России от 29.01.2008 N 07-05-06/18).</w:t>
      </w:r>
    </w:p>
    <w:p w14:paraId="2A41A8E6" w14:textId="77777777" w:rsidR="00B71C75" w:rsidRPr="00B71C75" w:rsidRDefault="00B71C75" w:rsidP="00B71C75">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B71C75" w:rsidRPr="00B71C75" w14:paraId="391962E1"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3F95161" w14:textId="77777777" w:rsidR="00B71C75" w:rsidRPr="00B71C75" w:rsidRDefault="00B71C75" w:rsidP="00B71C75">
            <w:pPr>
              <w:autoSpaceDE w:val="0"/>
              <w:autoSpaceDN w:val="0"/>
              <w:adjustRightInd w:val="0"/>
              <w:ind w:firstLine="709"/>
            </w:pPr>
            <w:bookmarkStart w:id="41" w:name="Par236"/>
            <w:bookmarkEnd w:id="41"/>
            <w:r w:rsidRPr="00B71C75">
              <w:rPr>
                <w:u w:val="single"/>
              </w:rPr>
              <w:t>Пример расчета амортизации способом уменьшаемого остатка по формуле 1</w:t>
            </w:r>
          </w:p>
          <w:p w14:paraId="7EB3B733" w14:textId="77777777" w:rsidR="00B71C75" w:rsidRPr="00B71C75" w:rsidRDefault="00B71C75" w:rsidP="00B71C75">
            <w:pPr>
              <w:autoSpaceDE w:val="0"/>
              <w:autoSpaceDN w:val="0"/>
              <w:adjustRightInd w:val="0"/>
              <w:ind w:firstLine="709"/>
            </w:pPr>
            <w:r w:rsidRPr="00B71C75">
              <w:t>10 августа было готово к использованию приобретенное организацией производственное оборудование. Первоначальная стоимость - 1 000 000 руб. Элементы амортизации установлены следующие:</w:t>
            </w:r>
          </w:p>
          <w:p w14:paraId="4F880BDF" w14:textId="77777777" w:rsidR="00B71C75" w:rsidRPr="00B71C75" w:rsidRDefault="00B71C75" w:rsidP="00715D46">
            <w:pPr>
              <w:numPr>
                <w:ilvl w:val="0"/>
                <w:numId w:val="13"/>
              </w:numPr>
              <w:tabs>
                <w:tab w:val="left" w:pos="540"/>
              </w:tabs>
              <w:autoSpaceDE w:val="0"/>
              <w:autoSpaceDN w:val="0"/>
              <w:adjustRightInd w:val="0"/>
            </w:pPr>
            <w:r w:rsidRPr="00B71C75">
              <w:t>СПИ - 15 месяцев;</w:t>
            </w:r>
          </w:p>
          <w:p w14:paraId="313C5D07" w14:textId="77777777" w:rsidR="00B71C75" w:rsidRPr="00B71C75" w:rsidRDefault="00B71C75" w:rsidP="00715D46">
            <w:pPr>
              <w:numPr>
                <w:ilvl w:val="0"/>
                <w:numId w:val="13"/>
              </w:numPr>
              <w:tabs>
                <w:tab w:val="left" w:pos="540"/>
              </w:tabs>
              <w:autoSpaceDE w:val="0"/>
              <w:autoSpaceDN w:val="0"/>
              <w:adjustRightInd w:val="0"/>
            </w:pPr>
            <w:r w:rsidRPr="00B71C75">
              <w:t>ликвидационная стоимость - 100 000 руб.;</w:t>
            </w:r>
          </w:p>
          <w:p w14:paraId="73C9A869" w14:textId="77777777" w:rsidR="00B71C75" w:rsidRPr="00B71C75" w:rsidRDefault="00B71C75" w:rsidP="00715D46">
            <w:pPr>
              <w:numPr>
                <w:ilvl w:val="0"/>
                <w:numId w:val="13"/>
              </w:numPr>
              <w:tabs>
                <w:tab w:val="left" w:pos="540"/>
              </w:tabs>
              <w:autoSpaceDE w:val="0"/>
              <w:autoSpaceDN w:val="0"/>
              <w:adjustRightInd w:val="0"/>
            </w:pPr>
            <w:r w:rsidRPr="00B71C75">
              <w:t>способ амортизации - способ уменьшаемого остатка;</w:t>
            </w:r>
          </w:p>
          <w:p w14:paraId="1A4EC04E" w14:textId="77777777" w:rsidR="00B71C75" w:rsidRPr="00B71C75" w:rsidRDefault="00B71C75" w:rsidP="00715D46">
            <w:pPr>
              <w:numPr>
                <w:ilvl w:val="0"/>
                <w:numId w:val="13"/>
              </w:numPr>
              <w:tabs>
                <w:tab w:val="left" w:pos="540"/>
              </w:tabs>
              <w:autoSpaceDE w:val="0"/>
              <w:autoSpaceDN w:val="0"/>
              <w:adjustRightInd w:val="0"/>
            </w:pPr>
            <w:r w:rsidRPr="00B71C75">
              <w:t>коэффициент ускорения - 3.</w:t>
            </w:r>
          </w:p>
          <w:p w14:paraId="5A342310" w14:textId="77777777" w:rsidR="00B71C75" w:rsidRPr="00B71C75" w:rsidRDefault="00B71C75" w:rsidP="00B71C75">
            <w:pPr>
              <w:autoSpaceDE w:val="0"/>
              <w:autoSpaceDN w:val="0"/>
              <w:adjustRightInd w:val="0"/>
              <w:ind w:firstLine="709"/>
            </w:pPr>
            <w:r w:rsidRPr="00B71C75">
              <w:t>Бухгалтерскую отчетность организация составляет ежемесячно. Амортизация начисляется с 1-го числа месяца, следующего за месяцем признания ОС в бухгалтерском учете. В учетной политике организация установила, что для равномерного списания амортизации в последних 4 месяцах СПИ общая формула расчета амортизации не применяется. В каждом из них амортизация начисляется в размере 1/4 от разности между балансовой и ликвидационной стоимостью так, чтобы балансовая стоимость оборудования стала равна его ликвидационной стоимости.</w:t>
            </w:r>
          </w:p>
          <w:p w14:paraId="1D31F588" w14:textId="77777777" w:rsidR="00B71C75" w:rsidRPr="00B71C75" w:rsidRDefault="00B71C75" w:rsidP="00B71C75">
            <w:pPr>
              <w:autoSpaceDE w:val="0"/>
              <w:autoSpaceDN w:val="0"/>
              <w:adjustRightInd w:val="0"/>
              <w:ind w:firstLine="709"/>
            </w:pPr>
            <w:r w:rsidRPr="00B71C75">
              <w:t>Расчет амортизации оборудования согласно учетной политике организации следующий:</w:t>
            </w:r>
          </w:p>
          <w:p w14:paraId="20A51848" w14:textId="77777777" w:rsidR="00B71C75" w:rsidRPr="00B71C75" w:rsidRDefault="00B71C75" w:rsidP="00B71C75">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417"/>
              <w:gridCol w:w="3118"/>
              <w:gridCol w:w="2268"/>
              <w:gridCol w:w="2835"/>
            </w:tblGrid>
            <w:tr w:rsidR="00B71C75" w:rsidRPr="00B71C75" w14:paraId="467C8365" w14:textId="77777777">
              <w:tc>
                <w:tcPr>
                  <w:tcW w:w="567" w:type="dxa"/>
                  <w:tcBorders>
                    <w:top w:val="single" w:sz="4" w:space="0" w:color="auto"/>
                    <w:left w:val="single" w:sz="4" w:space="0" w:color="auto"/>
                    <w:bottom w:val="single" w:sz="4" w:space="0" w:color="auto"/>
                    <w:right w:val="single" w:sz="4" w:space="0" w:color="auto"/>
                  </w:tcBorders>
                </w:tcPr>
                <w:p w14:paraId="78A14CA2" w14:textId="77777777" w:rsidR="00B71C75" w:rsidRPr="00B71C75" w:rsidRDefault="00B71C75" w:rsidP="00B71C75">
                  <w:pPr>
                    <w:autoSpaceDE w:val="0"/>
                    <w:autoSpaceDN w:val="0"/>
                    <w:adjustRightInd w:val="0"/>
                  </w:pPr>
                  <w:r w:rsidRPr="00B71C75">
                    <w:t>N п/п</w:t>
                  </w:r>
                </w:p>
              </w:tc>
              <w:tc>
                <w:tcPr>
                  <w:tcW w:w="1417" w:type="dxa"/>
                  <w:tcBorders>
                    <w:top w:val="single" w:sz="4" w:space="0" w:color="auto"/>
                    <w:left w:val="single" w:sz="4" w:space="0" w:color="auto"/>
                    <w:bottom w:val="single" w:sz="4" w:space="0" w:color="auto"/>
                    <w:right w:val="single" w:sz="4" w:space="0" w:color="auto"/>
                  </w:tcBorders>
                </w:tcPr>
                <w:p w14:paraId="5F05D1D2" w14:textId="77777777" w:rsidR="00B71C75" w:rsidRPr="00B71C75" w:rsidRDefault="00B71C75" w:rsidP="00B71C75">
                  <w:pPr>
                    <w:autoSpaceDE w:val="0"/>
                    <w:autoSpaceDN w:val="0"/>
                    <w:adjustRightInd w:val="0"/>
                  </w:pPr>
                  <w:r w:rsidRPr="00B71C75">
                    <w:t>Период</w:t>
                  </w:r>
                </w:p>
              </w:tc>
              <w:tc>
                <w:tcPr>
                  <w:tcW w:w="3118" w:type="dxa"/>
                  <w:tcBorders>
                    <w:top w:val="single" w:sz="4" w:space="0" w:color="auto"/>
                    <w:left w:val="single" w:sz="4" w:space="0" w:color="auto"/>
                    <w:bottom w:val="single" w:sz="4" w:space="0" w:color="auto"/>
                    <w:right w:val="single" w:sz="4" w:space="0" w:color="auto"/>
                  </w:tcBorders>
                </w:tcPr>
                <w:p w14:paraId="7D4F3F93" w14:textId="77777777" w:rsidR="00B71C75" w:rsidRPr="00B71C75" w:rsidRDefault="00B71C75" w:rsidP="00B71C75">
                  <w:pPr>
                    <w:autoSpaceDE w:val="0"/>
                    <w:autoSpaceDN w:val="0"/>
                    <w:adjustRightInd w:val="0"/>
                  </w:pPr>
                  <w:r w:rsidRPr="00B71C75">
                    <w:t>Амортизация за месяц,</w:t>
                  </w:r>
                </w:p>
                <w:p w14:paraId="6446E5E2" w14:textId="77777777" w:rsidR="00B71C75" w:rsidRPr="00B71C75" w:rsidRDefault="00B71C75" w:rsidP="00B71C75">
                  <w:pPr>
                    <w:autoSpaceDE w:val="0"/>
                    <w:autoSpaceDN w:val="0"/>
                    <w:adjustRightInd w:val="0"/>
                  </w:pPr>
                  <w:r w:rsidRPr="00B71C75">
                    <w:t>руб.</w:t>
                  </w:r>
                </w:p>
              </w:tc>
              <w:tc>
                <w:tcPr>
                  <w:tcW w:w="2268" w:type="dxa"/>
                  <w:tcBorders>
                    <w:top w:val="single" w:sz="4" w:space="0" w:color="auto"/>
                    <w:left w:val="single" w:sz="4" w:space="0" w:color="auto"/>
                    <w:bottom w:val="single" w:sz="4" w:space="0" w:color="auto"/>
                    <w:right w:val="single" w:sz="4" w:space="0" w:color="auto"/>
                  </w:tcBorders>
                </w:tcPr>
                <w:p w14:paraId="0EEDF622" w14:textId="77777777" w:rsidR="00B71C75" w:rsidRPr="00B71C75" w:rsidRDefault="00B71C75" w:rsidP="00B71C75">
                  <w:pPr>
                    <w:autoSpaceDE w:val="0"/>
                    <w:autoSpaceDN w:val="0"/>
                    <w:adjustRightInd w:val="0"/>
                  </w:pPr>
                  <w:r w:rsidRPr="00B71C75">
                    <w:t>Накопленная амортизация,</w:t>
                  </w:r>
                </w:p>
                <w:p w14:paraId="5A082076" w14:textId="77777777" w:rsidR="00B71C75" w:rsidRPr="00B71C75" w:rsidRDefault="00B71C75" w:rsidP="00B71C75">
                  <w:pPr>
                    <w:autoSpaceDE w:val="0"/>
                    <w:autoSpaceDN w:val="0"/>
                    <w:adjustRightInd w:val="0"/>
                  </w:pPr>
                  <w:r w:rsidRPr="00B71C75">
                    <w:t>руб.</w:t>
                  </w:r>
                </w:p>
              </w:tc>
              <w:tc>
                <w:tcPr>
                  <w:tcW w:w="2835" w:type="dxa"/>
                  <w:tcBorders>
                    <w:top w:val="single" w:sz="4" w:space="0" w:color="auto"/>
                    <w:left w:val="single" w:sz="4" w:space="0" w:color="auto"/>
                    <w:bottom w:val="single" w:sz="4" w:space="0" w:color="auto"/>
                    <w:right w:val="single" w:sz="4" w:space="0" w:color="auto"/>
                  </w:tcBorders>
                </w:tcPr>
                <w:p w14:paraId="04D22BDB" w14:textId="77777777" w:rsidR="00B71C75" w:rsidRPr="00B71C75" w:rsidRDefault="00B71C75" w:rsidP="00B71C75">
                  <w:pPr>
                    <w:autoSpaceDE w:val="0"/>
                    <w:autoSpaceDN w:val="0"/>
                    <w:adjustRightInd w:val="0"/>
                  </w:pPr>
                  <w:r w:rsidRPr="00B71C75">
                    <w:t>Балансовая стоимость минус ликвидационная стоимость,</w:t>
                  </w:r>
                </w:p>
                <w:p w14:paraId="0DE933FF" w14:textId="77777777" w:rsidR="00B71C75" w:rsidRPr="00B71C75" w:rsidRDefault="00B71C75" w:rsidP="00B71C75">
                  <w:pPr>
                    <w:autoSpaceDE w:val="0"/>
                    <w:autoSpaceDN w:val="0"/>
                    <w:adjustRightInd w:val="0"/>
                  </w:pPr>
                  <w:r w:rsidRPr="00B71C75">
                    <w:t>руб.</w:t>
                  </w:r>
                </w:p>
              </w:tc>
            </w:tr>
            <w:tr w:rsidR="00B71C75" w:rsidRPr="00B71C75" w14:paraId="2CEB3A1E" w14:textId="77777777">
              <w:tc>
                <w:tcPr>
                  <w:tcW w:w="567" w:type="dxa"/>
                  <w:tcBorders>
                    <w:top w:val="single" w:sz="4" w:space="0" w:color="auto"/>
                    <w:left w:val="single" w:sz="4" w:space="0" w:color="auto"/>
                    <w:bottom w:val="single" w:sz="4" w:space="0" w:color="auto"/>
                    <w:right w:val="single" w:sz="4" w:space="0" w:color="auto"/>
                  </w:tcBorders>
                </w:tcPr>
                <w:p w14:paraId="31C997A7" w14:textId="77777777" w:rsidR="00B71C75" w:rsidRPr="00B71C75" w:rsidRDefault="00B71C75" w:rsidP="00B71C75">
                  <w:pPr>
                    <w:autoSpaceDE w:val="0"/>
                    <w:autoSpaceDN w:val="0"/>
                    <w:adjustRightInd w:val="0"/>
                  </w:pPr>
                  <w:r w:rsidRPr="00B71C75">
                    <w:t>1</w:t>
                  </w:r>
                </w:p>
              </w:tc>
              <w:tc>
                <w:tcPr>
                  <w:tcW w:w="1417" w:type="dxa"/>
                  <w:tcBorders>
                    <w:top w:val="single" w:sz="4" w:space="0" w:color="auto"/>
                    <w:left w:val="single" w:sz="4" w:space="0" w:color="auto"/>
                    <w:bottom w:val="single" w:sz="4" w:space="0" w:color="auto"/>
                    <w:right w:val="single" w:sz="4" w:space="0" w:color="auto"/>
                  </w:tcBorders>
                </w:tcPr>
                <w:p w14:paraId="1DCBB2F8" w14:textId="77777777" w:rsidR="00B71C75" w:rsidRPr="00B71C75" w:rsidRDefault="00B71C75" w:rsidP="00B71C75">
                  <w:pPr>
                    <w:autoSpaceDE w:val="0"/>
                    <w:autoSpaceDN w:val="0"/>
                    <w:adjustRightInd w:val="0"/>
                  </w:pPr>
                  <w:r w:rsidRPr="00B71C75">
                    <w:t>Сентябрь текущего года</w:t>
                  </w:r>
                </w:p>
              </w:tc>
              <w:tc>
                <w:tcPr>
                  <w:tcW w:w="3118" w:type="dxa"/>
                  <w:tcBorders>
                    <w:top w:val="single" w:sz="4" w:space="0" w:color="auto"/>
                    <w:left w:val="single" w:sz="4" w:space="0" w:color="auto"/>
                    <w:bottom w:val="single" w:sz="4" w:space="0" w:color="auto"/>
                    <w:right w:val="single" w:sz="4" w:space="0" w:color="auto"/>
                  </w:tcBorders>
                </w:tcPr>
                <w:p w14:paraId="2A9D8AA5" w14:textId="77777777" w:rsidR="00B71C75" w:rsidRPr="00B71C75" w:rsidRDefault="00B71C75" w:rsidP="00B71C75">
                  <w:pPr>
                    <w:autoSpaceDE w:val="0"/>
                    <w:autoSpaceDN w:val="0"/>
                    <w:adjustRightInd w:val="0"/>
                  </w:pPr>
                  <w:r w:rsidRPr="00B71C75">
                    <w:t>180 000,00</w:t>
                  </w:r>
                </w:p>
                <w:p w14:paraId="78DC9868"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 15 x 3)</w:t>
                  </w:r>
                </w:p>
              </w:tc>
              <w:tc>
                <w:tcPr>
                  <w:tcW w:w="2268" w:type="dxa"/>
                  <w:tcBorders>
                    <w:top w:val="single" w:sz="4" w:space="0" w:color="auto"/>
                    <w:left w:val="single" w:sz="4" w:space="0" w:color="auto"/>
                    <w:bottom w:val="single" w:sz="4" w:space="0" w:color="auto"/>
                    <w:right w:val="single" w:sz="4" w:space="0" w:color="auto"/>
                  </w:tcBorders>
                </w:tcPr>
                <w:p w14:paraId="41CFBE06" w14:textId="77777777" w:rsidR="00B71C75" w:rsidRPr="00B71C75" w:rsidRDefault="00B71C75" w:rsidP="00B71C75">
                  <w:pPr>
                    <w:autoSpaceDE w:val="0"/>
                    <w:autoSpaceDN w:val="0"/>
                    <w:adjustRightInd w:val="0"/>
                  </w:pPr>
                  <w:r w:rsidRPr="00B71C75">
                    <w:t>180 000,00</w:t>
                  </w:r>
                </w:p>
              </w:tc>
              <w:tc>
                <w:tcPr>
                  <w:tcW w:w="2835" w:type="dxa"/>
                  <w:tcBorders>
                    <w:top w:val="single" w:sz="4" w:space="0" w:color="auto"/>
                    <w:left w:val="single" w:sz="4" w:space="0" w:color="auto"/>
                    <w:bottom w:val="single" w:sz="4" w:space="0" w:color="auto"/>
                    <w:right w:val="single" w:sz="4" w:space="0" w:color="auto"/>
                  </w:tcBorders>
                </w:tcPr>
                <w:p w14:paraId="59B9C9EA" w14:textId="77777777" w:rsidR="00B71C75" w:rsidRPr="00B71C75" w:rsidRDefault="00B71C75" w:rsidP="00B71C75">
                  <w:pPr>
                    <w:autoSpaceDE w:val="0"/>
                    <w:autoSpaceDN w:val="0"/>
                    <w:adjustRightInd w:val="0"/>
                  </w:pPr>
                  <w:r w:rsidRPr="00B71C75">
                    <w:t>720 000,00</w:t>
                  </w:r>
                </w:p>
                <w:p w14:paraId="4783F8C3" w14:textId="77777777" w:rsidR="00B71C75" w:rsidRPr="00B71C75" w:rsidRDefault="00B71C75" w:rsidP="00B71C75">
                  <w:pPr>
                    <w:autoSpaceDE w:val="0"/>
                    <w:autoSpaceDN w:val="0"/>
                    <w:adjustRightInd w:val="0"/>
                  </w:pPr>
                  <w:r w:rsidRPr="00B71C75">
                    <w:t>(</w:t>
                  </w:r>
                  <w:proofErr w:type="gramStart"/>
                  <w:r w:rsidRPr="00B71C75">
                    <w:t>1 000 000 - 180 000</w:t>
                  </w:r>
                  <w:proofErr w:type="gramEnd"/>
                  <w:r w:rsidRPr="00B71C75">
                    <w:t xml:space="preserve"> - 100 000)</w:t>
                  </w:r>
                </w:p>
              </w:tc>
            </w:tr>
            <w:tr w:rsidR="00B71C75" w:rsidRPr="00B71C75" w14:paraId="35C2E871" w14:textId="77777777">
              <w:tc>
                <w:tcPr>
                  <w:tcW w:w="567" w:type="dxa"/>
                  <w:tcBorders>
                    <w:top w:val="single" w:sz="4" w:space="0" w:color="auto"/>
                    <w:left w:val="single" w:sz="4" w:space="0" w:color="auto"/>
                    <w:bottom w:val="single" w:sz="4" w:space="0" w:color="auto"/>
                    <w:right w:val="single" w:sz="4" w:space="0" w:color="auto"/>
                  </w:tcBorders>
                </w:tcPr>
                <w:p w14:paraId="57214C3E" w14:textId="77777777" w:rsidR="00B71C75" w:rsidRPr="00B71C75" w:rsidRDefault="00B71C75" w:rsidP="00B71C75">
                  <w:pPr>
                    <w:autoSpaceDE w:val="0"/>
                    <w:autoSpaceDN w:val="0"/>
                    <w:adjustRightInd w:val="0"/>
                  </w:pPr>
                  <w:r w:rsidRPr="00B71C75">
                    <w:lastRenderedPageBreak/>
                    <w:t>2</w:t>
                  </w:r>
                </w:p>
              </w:tc>
              <w:tc>
                <w:tcPr>
                  <w:tcW w:w="1417" w:type="dxa"/>
                  <w:tcBorders>
                    <w:top w:val="single" w:sz="4" w:space="0" w:color="auto"/>
                    <w:left w:val="single" w:sz="4" w:space="0" w:color="auto"/>
                    <w:bottom w:val="single" w:sz="4" w:space="0" w:color="auto"/>
                    <w:right w:val="single" w:sz="4" w:space="0" w:color="auto"/>
                  </w:tcBorders>
                </w:tcPr>
                <w:p w14:paraId="3376BAF8" w14:textId="77777777" w:rsidR="00B71C75" w:rsidRPr="00B71C75" w:rsidRDefault="00B71C75" w:rsidP="00B71C75">
                  <w:pPr>
                    <w:autoSpaceDE w:val="0"/>
                    <w:autoSpaceDN w:val="0"/>
                    <w:adjustRightInd w:val="0"/>
                  </w:pPr>
                  <w:r w:rsidRPr="00B71C75">
                    <w:t>Октябрь текущего года</w:t>
                  </w:r>
                </w:p>
              </w:tc>
              <w:tc>
                <w:tcPr>
                  <w:tcW w:w="3118" w:type="dxa"/>
                  <w:tcBorders>
                    <w:top w:val="single" w:sz="4" w:space="0" w:color="auto"/>
                    <w:left w:val="single" w:sz="4" w:space="0" w:color="auto"/>
                    <w:bottom w:val="single" w:sz="4" w:space="0" w:color="auto"/>
                    <w:right w:val="single" w:sz="4" w:space="0" w:color="auto"/>
                  </w:tcBorders>
                </w:tcPr>
                <w:p w14:paraId="6CEF8AC4" w14:textId="77777777" w:rsidR="00B71C75" w:rsidRPr="00B71C75" w:rsidRDefault="00B71C75" w:rsidP="00B71C75">
                  <w:pPr>
                    <w:autoSpaceDE w:val="0"/>
                    <w:autoSpaceDN w:val="0"/>
                    <w:adjustRightInd w:val="0"/>
                  </w:pPr>
                  <w:r w:rsidRPr="00B71C75">
                    <w:t>144 000,00</w:t>
                  </w:r>
                </w:p>
                <w:p w14:paraId="3CAB76C4" w14:textId="77777777" w:rsidR="00B71C75" w:rsidRPr="00B71C75" w:rsidRDefault="00B71C75" w:rsidP="00B71C75">
                  <w:pPr>
                    <w:autoSpaceDE w:val="0"/>
                    <w:autoSpaceDN w:val="0"/>
                    <w:adjustRightInd w:val="0"/>
                  </w:pPr>
                  <w:r w:rsidRPr="00B71C75">
                    <w:t>(720 000 / 15 x 3)</w:t>
                  </w:r>
                </w:p>
              </w:tc>
              <w:tc>
                <w:tcPr>
                  <w:tcW w:w="2268" w:type="dxa"/>
                  <w:tcBorders>
                    <w:top w:val="single" w:sz="4" w:space="0" w:color="auto"/>
                    <w:left w:val="single" w:sz="4" w:space="0" w:color="auto"/>
                    <w:bottom w:val="single" w:sz="4" w:space="0" w:color="auto"/>
                    <w:right w:val="single" w:sz="4" w:space="0" w:color="auto"/>
                  </w:tcBorders>
                </w:tcPr>
                <w:p w14:paraId="18F816E5" w14:textId="77777777" w:rsidR="00B71C75" w:rsidRPr="00B71C75" w:rsidRDefault="00B71C75" w:rsidP="00B71C75">
                  <w:pPr>
                    <w:autoSpaceDE w:val="0"/>
                    <w:autoSpaceDN w:val="0"/>
                    <w:adjustRightInd w:val="0"/>
                  </w:pPr>
                  <w:r w:rsidRPr="00B71C75">
                    <w:t>324 000,00</w:t>
                  </w:r>
                </w:p>
                <w:p w14:paraId="009312EE" w14:textId="77777777" w:rsidR="00B71C75" w:rsidRPr="00B71C75" w:rsidRDefault="00B71C75" w:rsidP="00B71C75">
                  <w:pPr>
                    <w:autoSpaceDE w:val="0"/>
                    <w:autoSpaceDN w:val="0"/>
                    <w:adjustRightInd w:val="0"/>
                  </w:pPr>
                  <w:r w:rsidRPr="00B71C75">
                    <w:t>(180 000 + 144 000)</w:t>
                  </w:r>
                </w:p>
              </w:tc>
              <w:tc>
                <w:tcPr>
                  <w:tcW w:w="2835" w:type="dxa"/>
                  <w:tcBorders>
                    <w:top w:val="single" w:sz="4" w:space="0" w:color="auto"/>
                    <w:left w:val="single" w:sz="4" w:space="0" w:color="auto"/>
                    <w:bottom w:val="single" w:sz="4" w:space="0" w:color="auto"/>
                    <w:right w:val="single" w:sz="4" w:space="0" w:color="auto"/>
                  </w:tcBorders>
                </w:tcPr>
                <w:p w14:paraId="2549EFBB" w14:textId="77777777" w:rsidR="00B71C75" w:rsidRPr="00B71C75" w:rsidRDefault="00B71C75" w:rsidP="00B71C75">
                  <w:pPr>
                    <w:autoSpaceDE w:val="0"/>
                    <w:autoSpaceDN w:val="0"/>
                    <w:adjustRightInd w:val="0"/>
                  </w:pPr>
                  <w:r w:rsidRPr="00B71C75">
                    <w:t>576 000,00</w:t>
                  </w:r>
                </w:p>
                <w:p w14:paraId="207EA66A" w14:textId="77777777" w:rsidR="00B71C75" w:rsidRPr="00B71C75" w:rsidRDefault="00B71C75" w:rsidP="00B71C75">
                  <w:pPr>
                    <w:autoSpaceDE w:val="0"/>
                    <w:autoSpaceDN w:val="0"/>
                    <w:adjustRightInd w:val="0"/>
                  </w:pPr>
                  <w:r w:rsidRPr="00B71C75">
                    <w:t>(</w:t>
                  </w:r>
                  <w:proofErr w:type="gramStart"/>
                  <w:r w:rsidRPr="00B71C75">
                    <w:t>1 000 000 - 324 000</w:t>
                  </w:r>
                  <w:proofErr w:type="gramEnd"/>
                  <w:r w:rsidRPr="00B71C75">
                    <w:t xml:space="preserve"> - 100 000)</w:t>
                  </w:r>
                </w:p>
              </w:tc>
            </w:tr>
            <w:tr w:rsidR="00B71C75" w:rsidRPr="00B71C75" w14:paraId="3A87768C" w14:textId="77777777">
              <w:tc>
                <w:tcPr>
                  <w:tcW w:w="567" w:type="dxa"/>
                  <w:tcBorders>
                    <w:top w:val="single" w:sz="4" w:space="0" w:color="auto"/>
                    <w:left w:val="single" w:sz="4" w:space="0" w:color="auto"/>
                    <w:bottom w:val="single" w:sz="4" w:space="0" w:color="auto"/>
                    <w:right w:val="single" w:sz="4" w:space="0" w:color="auto"/>
                  </w:tcBorders>
                </w:tcPr>
                <w:p w14:paraId="115C1487" w14:textId="77777777" w:rsidR="00B71C75" w:rsidRPr="00B71C75" w:rsidRDefault="00B71C75" w:rsidP="00B71C75">
                  <w:pPr>
                    <w:autoSpaceDE w:val="0"/>
                    <w:autoSpaceDN w:val="0"/>
                    <w:adjustRightInd w:val="0"/>
                  </w:pPr>
                  <w:r w:rsidRPr="00B71C75">
                    <w:t>3</w:t>
                  </w:r>
                </w:p>
              </w:tc>
              <w:tc>
                <w:tcPr>
                  <w:tcW w:w="1417" w:type="dxa"/>
                  <w:tcBorders>
                    <w:top w:val="single" w:sz="4" w:space="0" w:color="auto"/>
                    <w:left w:val="single" w:sz="4" w:space="0" w:color="auto"/>
                    <w:bottom w:val="single" w:sz="4" w:space="0" w:color="auto"/>
                    <w:right w:val="single" w:sz="4" w:space="0" w:color="auto"/>
                  </w:tcBorders>
                </w:tcPr>
                <w:p w14:paraId="148C3631" w14:textId="77777777" w:rsidR="00B71C75" w:rsidRPr="00B71C75" w:rsidRDefault="00B71C75" w:rsidP="00B71C75">
                  <w:pPr>
                    <w:autoSpaceDE w:val="0"/>
                    <w:autoSpaceDN w:val="0"/>
                    <w:adjustRightInd w:val="0"/>
                  </w:pPr>
                  <w:r w:rsidRPr="00B71C75">
                    <w:t>Ноябрь текущего года</w:t>
                  </w:r>
                </w:p>
              </w:tc>
              <w:tc>
                <w:tcPr>
                  <w:tcW w:w="3118" w:type="dxa"/>
                  <w:tcBorders>
                    <w:top w:val="single" w:sz="4" w:space="0" w:color="auto"/>
                    <w:left w:val="single" w:sz="4" w:space="0" w:color="auto"/>
                    <w:bottom w:val="single" w:sz="4" w:space="0" w:color="auto"/>
                    <w:right w:val="single" w:sz="4" w:space="0" w:color="auto"/>
                  </w:tcBorders>
                </w:tcPr>
                <w:p w14:paraId="6207C3A6" w14:textId="77777777" w:rsidR="00B71C75" w:rsidRPr="00B71C75" w:rsidRDefault="00B71C75" w:rsidP="00B71C75">
                  <w:pPr>
                    <w:autoSpaceDE w:val="0"/>
                    <w:autoSpaceDN w:val="0"/>
                    <w:adjustRightInd w:val="0"/>
                  </w:pPr>
                  <w:r w:rsidRPr="00B71C75">
                    <w:t>115 200,00</w:t>
                  </w:r>
                </w:p>
                <w:p w14:paraId="5EE9ACF1" w14:textId="77777777" w:rsidR="00B71C75" w:rsidRPr="00B71C75" w:rsidRDefault="00B71C75" w:rsidP="00B71C75">
                  <w:pPr>
                    <w:autoSpaceDE w:val="0"/>
                    <w:autoSpaceDN w:val="0"/>
                    <w:adjustRightInd w:val="0"/>
                  </w:pPr>
                  <w:r w:rsidRPr="00B71C75">
                    <w:t>(576 000 / 15 x 3)</w:t>
                  </w:r>
                </w:p>
              </w:tc>
              <w:tc>
                <w:tcPr>
                  <w:tcW w:w="2268" w:type="dxa"/>
                  <w:tcBorders>
                    <w:top w:val="single" w:sz="4" w:space="0" w:color="auto"/>
                    <w:left w:val="single" w:sz="4" w:space="0" w:color="auto"/>
                    <w:bottom w:val="single" w:sz="4" w:space="0" w:color="auto"/>
                    <w:right w:val="single" w:sz="4" w:space="0" w:color="auto"/>
                  </w:tcBorders>
                </w:tcPr>
                <w:p w14:paraId="459C7A22" w14:textId="77777777" w:rsidR="00B71C75" w:rsidRPr="00B71C75" w:rsidRDefault="00B71C75" w:rsidP="00B71C75">
                  <w:pPr>
                    <w:autoSpaceDE w:val="0"/>
                    <w:autoSpaceDN w:val="0"/>
                    <w:adjustRightInd w:val="0"/>
                  </w:pPr>
                  <w:r w:rsidRPr="00B71C75">
                    <w:t>439 200,00</w:t>
                  </w:r>
                </w:p>
                <w:p w14:paraId="1F06495D" w14:textId="77777777" w:rsidR="00B71C75" w:rsidRPr="00B71C75" w:rsidRDefault="00B71C75" w:rsidP="00B71C75">
                  <w:pPr>
                    <w:autoSpaceDE w:val="0"/>
                    <w:autoSpaceDN w:val="0"/>
                    <w:adjustRightInd w:val="0"/>
                  </w:pPr>
                  <w:r w:rsidRPr="00B71C75">
                    <w:t>(324 000 + 115 200)</w:t>
                  </w:r>
                </w:p>
              </w:tc>
              <w:tc>
                <w:tcPr>
                  <w:tcW w:w="2835" w:type="dxa"/>
                  <w:tcBorders>
                    <w:top w:val="single" w:sz="4" w:space="0" w:color="auto"/>
                    <w:left w:val="single" w:sz="4" w:space="0" w:color="auto"/>
                    <w:bottom w:val="single" w:sz="4" w:space="0" w:color="auto"/>
                    <w:right w:val="single" w:sz="4" w:space="0" w:color="auto"/>
                  </w:tcBorders>
                </w:tcPr>
                <w:p w14:paraId="4F39348C" w14:textId="77777777" w:rsidR="00B71C75" w:rsidRPr="00B71C75" w:rsidRDefault="00B71C75" w:rsidP="00B71C75">
                  <w:pPr>
                    <w:autoSpaceDE w:val="0"/>
                    <w:autoSpaceDN w:val="0"/>
                    <w:adjustRightInd w:val="0"/>
                  </w:pPr>
                  <w:r w:rsidRPr="00B71C75">
                    <w:t>460 800,00</w:t>
                  </w:r>
                </w:p>
                <w:p w14:paraId="60A1CECD" w14:textId="77777777" w:rsidR="00B71C75" w:rsidRPr="00B71C75" w:rsidRDefault="00B71C75" w:rsidP="00B71C75">
                  <w:pPr>
                    <w:autoSpaceDE w:val="0"/>
                    <w:autoSpaceDN w:val="0"/>
                    <w:adjustRightInd w:val="0"/>
                  </w:pPr>
                  <w:r w:rsidRPr="00B71C75">
                    <w:t>(</w:t>
                  </w:r>
                  <w:proofErr w:type="gramStart"/>
                  <w:r w:rsidRPr="00B71C75">
                    <w:t>1 000 000 - 439 200</w:t>
                  </w:r>
                  <w:proofErr w:type="gramEnd"/>
                  <w:r w:rsidRPr="00B71C75">
                    <w:t xml:space="preserve"> - 100 000)</w:t>
                  </w:r>
                </w:p>
              </w:tc>
            </w:tr>
            <w:tr w:rsidR="00B71C75" w:rsidRPr="00B71C75" w14:paraId="24596F5F" w14:textId="77777777">
              <w:tc>
                <w:tcPr>
                  <w:tcW w:w="567" w:type="dxa"/>
                  <w:tcBorders>
                    <w:top w:val="single" w:sz="4" w:space="0" w:color="auto"/>
                    <w:left w:val="single" w:sz="4" w:space="0" w:color="auto"/>
                    <w:bottom w:val="single" w:sz="4" w:space="0" w:color="auto"/>
                    <w:right w:val="single" w:sz="4" w:space="0" w:color="auto"/>
                  </w:tcBorders>
                </w:tcPr>
                <w:p w14:paraId="79DBBE29" w14:textId="77777777" w:rsidR="00B71C75" w:rsidRPr="00B71C75" w:rsidRDefault="00B71C75" w:rsidP="00B71C75">
                  <w:pPr>
                    <w:autoSpaceDE w:val="0"/>
                    <w:autoSpaceDN w:val="0"/>
                    <w:adjustRightInd w:val="0"/>
                  </w:pPr>
                  <w:r w:rsidRPr="00B71C75">
                    <w:t>4</w:t>
                  </w:r>
                </w:p>
              </w:tc>
              <w:tc>
                <w:tcPr>
                  <w:tcW w:w="1417" w:type="dxa"/>
                  <w:tcBorders>
                    <w:top w:val="single" w:sz="4" w:space="0" w:color="auto"/>
                    <w:left w:val="single" w:sz="4" w:space="0" w:color="auto"/>
                    <w:bottom w:val="single" w:sz="4" w:space="0" w:color="auto"/>
                    <w:right w:val="single" w:sz="4" w:space="0" w:color="auto"/>
                  </w:tcBorders>
                </w:tcPr>
                <w:p w14:paraId="7E1B1AE9" w14:textId="77777777" w:rsidR="00B71C75" w:rsidRPr="00B71C75" w:rsidRDefault="00B71C75" w:rsidP="00B71C75">
                  <w:pPr>
                    <w:autoSpaceDE w:val="0"/>
                    <w:autoSpaceDN w:val="0"/>
                    <w:adjustRightInd w:val="0"/>
                  </w:pPr>
                  <w:r w:rsidRPr="00B71C75">
                    <w:t>Декабрь текущего года</w:t>
                  </w:r>
                </w:p>
              </w:tc>
              <w:tc>
                <w:tcPr>
                  <w:tcW w:w="3118" w:type="dxa"/>
                  <w:tcBorders>
                    <w:top w:val="single" w:sz="4" w:space="0" w:color="auto"/>
                    <w:left w:val="single" w:sz="4" w:space="0" w:color="auto"/>
                    <w:bottom w:val="single" w:sz="4" w:space="0" w:color="auto"/>
                    <w:right w:val="single" w:sz="4" w:space="0" w:color="auto"/>
                  </w:tcBorders>
                </w:tcPr>
                <w:p w14:paraId="70E44BC3" w14:textId="77777777" w:rsidR="00B71C75" w:rsidRPr="00B71C75" w:rsidRDefault="00B71C75" w:rsidP="00B71C75">
                  <w:pPr>
                    <w:autoSpaceDE w:val="0"/>
                    <w:autoSpaceDN w:val="0"/>
                    <w:adjustRightInd w:val="0"/>
                  </w:pPr>
                  <w:r w:rsidRPr="00B71C75">
                    <w:t>92 160,00</w:t>
                  </w:r>
                </w:p>
              </w:tc>
              <w:tc>
                <w:tcPr>
                  <w:tcW w:w="2268" w:type="dxa"/>
                  <w:tcBorders>
                    <w:top w:val="single" w:sz="4" w:space="0" w:color="auto"/>
                    <w:left w:val="single" w:sz="4" w:space="0" w:color="auto"/>
                    <w:bottom w:val="single" w:sz="4" w:space="0" w:color="auto"/>
                    <w:right w:val="single" w:sz="4" w:space="0" w:color="auto"/>
                  </w:tcBorders>
                </w:tcPr>
                <w:p w14:paraId="013B6012" w14:textId="77777777" w:rsidR="00B71C75" w:rsidRPr="00B71C75" w:rsidRDefault="00B71C75" w:rsidP="00B71C75">
                  <w:pPr>
                    <w:autoSpaceDE w:val="0"/>
                    <w:autoSpaceDN w:val="0"/>
                    <w:adjustRightInd w:val="0"/>
                  </w:pPr>
                  <w:r w:rsidRPr="00B71C75">
                    <w:t>531 360,00</w:t>
                  </w:r>
                </w:p>
              </w:tc>
              <w:tc>
                <w:tcPr>
                  <w:tcW w:w="2835" w:type="dxa"/>
                  <w:tcBorders>
                    <w:top w:val="single" w:sz="4" w:space="0" w:color="auto"/>
                    <w:left w:val="single" w:sz="4" w:space="0" w:color="auto"/>
                    <w:bottom w:val="single" w:sz="4" w:space="0" w:color="auto"/>
                    <w:right w:val="single" w:sz="4" w:space="0" w:color="auto"/>
                  </w:tcBorders>
                </w:tcPr>
                <w:p w14:paraId="5DE13920" w14:textId="77777777" w:rsidR="00B71C75" w:rsidRPr="00B71C75" w:rsidRDefault="00B71C75" w:rsidP="00B71C75">
                  <w:pPr>
                    <w:autoSpaceDE w:val="0"/>
                    <w:autoSpaceDN w:val="0"/>
                    <w:adjustRightInd w:val="0"/>
                  </w:pPr>
                  <w:r w:rsidRPr="00B71C75">
                    <w:t>368 640,00</w:t>
                  </w:r>
                </w:p>
              </w:tc>
            </w:tr>
            <w:tr w:rsidR="00B71C75" w:rsidRPr="00B71C75" w14:paraId="0E9ED585" w14:textId="77777777">
              <w:tc>
                <w:tcPr>
                  <w:tcW w:w="567" w:type="dxa"/>
                  <w:tcBorders>
                    <w:top w:val="single" w:sz="4" w:space="0" w:color="auto"/>
                    <w:left w:val="single" w:sz="4" w:space="0" w:color="auto"/>
                    <w:bottom w:val="single" w:sz="4" w:space="0" w:color="auto"/>
                    <w:right w:val="single" w:sz="4" w:space="0" w:color="auto"/>
                  </w:tcBorders>
                </w:tcPr>
                <w:p w14:paraId="1612604A" w14:textId="77777777" w:rsidR="00B71C75" w:rsidRPr="00B71C75" w:rsidRDefault="00B71C75" w:rsidP="00B71C75">
                  <w:pPr>
                    <w:autoSpaceDE w:val="0"/>
                    <w:autoSpaceDN w:val="0"/>
                    <w:adjustRightInd w:val="0"/>
                  </w:pPr>
                  <w:r w:rsidRPr="00B71C75">
                    <w:t>5</w:t>
                  </w:r>
                </w:p>
              </w:tc>
              <w:tc>
                <w:tcPr>
                  <w:tcW w:w="1417" w:type="dxa"/>
                  <w:tcBorders>
                    <w:top w:val="single" w:sz="4" w:space="0" w:color="auto"/>
                    <w:left w:val="single" w:sz="4" w:space="0" w:color="auto"/>
                    <w:bottom w:val="single" w:sz="4" w:space="0" w:color="auto"/>
                    <w:right w:val="single" w:sz="4" w:space="0" w:color="auto"/>
                  </w:tcBorders>
                </w:tcPr>
                <w:p w14:paraId="5A04A304" w14:textId="77777777" w:rsidR="00B71C75" w:rsidRPr="00B71C75" w:rsidRDefault="00B71C75" w:rsidP="00B71C75">
                  <w:pPr>
                    <w:autoSpaceDE w:val="0"/>
                    <w:autoSpaceDN w:val="0"/>
                    <w:adjustRightInd w:val="0"/>
                  </w:pPr>
                  <w:r w:rsidRPr="00B71C75">
                    <w:t>Январь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7EEEA9C4" w14:textId="77777777" w:rsidR="00B71C75" w:rsidRPr="00B71C75" w:rsidRDefault="00B71C75" w:rsidP="00B71C75">
                  <w:pPr>
                    <w:autoSpaceDE w:val="0"/>
                    <w:autoSpaceDN w:val="0"/>
                    <w:adjustRightInd w:val="0"/>
                  </w:pPr>
                  <w:r w:rsidRPr="00B71C75">
                    <w:t>73 728,00</w:t>
                  </w:r>
                </w:p>
              </w:tc>
              <w:tc>
                <w:tcPr>
                  <w:tcW w:w="2268" w:type="dxa"/>
                  <w:tcBorders>
                    <w:top w:val="single" w:sz="4" w:space="0" w:color="auto"/>
                    <w:left w:val="single" w:sz="4" w:space="0" w:color="auto"/>
                    <w:bottom w:val="single" w:sz="4" w:space="0" w:color="auto"/>
                    <w:right w:val="single" w:sz="4" w:space="0" w:color="auto"/>
                  </w:tcBorders>
                </w:tcPr>
                <w:p w14:paraId="24F3B1D3" w14:textId="77777777" w:rsidR="00B71C75" w:rsidRPr="00B71C75" w:rsidRDefault="00B71C75" w:rsidP="00B71C75">
                  <w:pPr>
                    <w:autoSpaceDE w:val="0"/>
                    <w:autoSpaceDN w:val="0"/>
                    <w:adjustRightInd w:val="0"/>
                  </w:pPr>
                  <w:r w:rsidRPr="00B71C75">
                    <w:t>605 088,00</w:t>
                  </w:r>
                </w:p>
              </w:tc>
              <w:tc>
                <w:tcPr>
                  <w:tcW w:w="2835" w:type="dxa"/>
                  <w:tcBorders>
                    <w:top w:val="single" w:sz="4" w:space="0" w:color="auto"/>
                    <w:left w:val="single" w:sz="4" w:space="0" w:color="auto"/>
                    <w:bottom w:val="single" w:sz="4" w:space="0" w:color="auto"/>
                    <w:right w:val="single" w:sz="4" w:space="0" w:color="auto"/>
                  </w:tcBorders>
                </w:tcPr>
                <w:p w14:paraId="33F9BB9A" w14:textId="77777777" w:rsidR="00B71C75" w:rsidRPr="00B71C75" w:rsidRDefault="00B71C75" w:rsidP="00B71C75">
                  <w:pPr>
                    <w:autoSpaceDE w:val="0"/>
                    <w:autoSpaceDN w:val="0"/>
                    <w:adjustRightInd w:val="0"/>
                  </w:pPr>
                  <w:r w:rsidRPr="00B71C75">
                    <w:t>294 912,00</w:t>
                  </w:r>
                </w:p>
              </w:tc>
            </w:tr>
            <w:tr w:rsidR="00B71C75" w:rsidRPr="00B71C75" w14:paraId="589082C8" w14:textId="77777777">
              <w:tc>
                <w:tcPr>
                  <w:tcW w:w="567" w:type="dxa"/>
                  <w:tcBorders>
                    <w:top w:val="single" w:sz="4" w:space="0" w:color="auto"/>
                    <w:left w:val="single" w:sz="4" w:space="0" w:color="auto"/>
                    <w:bottom w:val="single" w:sz="4" w:space="0" w:color="auto"/>
                    <w:right w:val="single" w:sz="4" w:space="0" w:color="auto"/>
                  </w:tcBorders>
                </w:tcPr>
                <w:p w14:paraId="7E72093C" w14:textId="77777777" w:rsidR="00B71C75" w:rsidRPr="00B71C75" w:rsidRDefault="00B71C75" w:rsidP="00B71C75">
                  <w:pPr>
                    <w:autoSpaceDE w:val="0"/>
                    <w:autoSpaceDN w:val="0"/>
                    <w:adjustRightInd w:val="0"/>
                  </w:pPr>
                  <w:r w:rsidRPr="00B71C75">
                    <w:t>6</w:t>
                  </w:r>
                </w:p>
              </w:tc>
              <w:tc>
                <w:tcPr>
                  <w:tcW w:w="1417" w:type="dxa"/>
                  <w:tcBorders>
                    <w:top w:val="single" w:sz="4" w:space="0" w:color="auto"/>
                    <w:left w:val="single" w:sz="4" w:space="0" w:color="auto"/>
                    <w:bottom w:val="single" w:sz="4" w:space="0" w:color="auto"/>
                    <w:right w:val="single" w:sz="4" w:space="0" w:color="auto"/>
                  </w:tcBorders>
                </w:tcPr>
                <w:p w14:paraId="77D92C4B" w14:textId="77777777" w:rsidR="00B71C75" w:rsidRPr="00B71C75" w:rsidRDefault="00B71C75" w:rsidP="00B71C75">
                  <w:pPr>
                    <w:autoSpaceDE w:val="0"/>
                    <w:autoSpaceDN w:val="0"/>
                    <w:adjustRightInd w:val="0"/>
                  </w:pPr>
                  <w:r w:rsidRPr="00B71C75">
                    <w:t>Февраль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61852FDB" w14:textId="77777777" w:rsidR="00B71C75" w:rsidRPr="00B71C75" w:rsidRDefault="00B71C75" w:rsidP="00B71C75">
                  <w:pPr>
                    <w:autoSpaceDE w:val="0"/>
                    <w:autoSpaceDN w:val="0"/>
                    <w:adjustRightInd w:val="0"/>
                  </w:pPr>
                  <w:r w:rsidRPr="00B71C75">
                    <w:t>58 982,40</w:t>
                  </w:r>
                </w:p>
              </w:tc>
              <w:tc>
                <w:tcPr>
                  <w:tcW w:w="2268" w:type="dxa"/>
                  <w:tcBorders>
                    <w:top w:val="single" w:sz="4" w:space="0" w:color="auto"/>
                    <w:left w:val="single" w:sz="4" w:space="0" w:color="auto"/>
                    <w:bottom w:val="single" w:sz="4" w:space="0" w:color="auto"/>
                    <w:right w:val="single" w:sz="4" w:space="0" w:color="auto"/>
                  </w:tcBorders>
                </w:tcPr>
                <w:p w14:paraId="4D89D314" w14:textId="77777777" w:rsidR="00B71C75" w:rsidRPr="00B71C75" w:rsidRDefault="00B71C75" w:rsidP="00B71C75">
                  <w:pPr>
                    <w:autoSpaceDE w:val="0"/>
                    <w:autoSpaceDN w:val="0"/>
                    <w:adjustRightInd w:val="0"/>
                  </w:pPr>
                  <w:r w:rsidRPr="00B71C75">
                    <w:t>664 070,40</w:t>
                  </w:r>
                </w:p>
              </w:tc>
              <w:tc>
                <w:tcPr>
                  <w:tcW w:w="2835" w:type="dxa"/>
                  <w:tcBorders>
                    <w:top w:val="single" w:sz="4" w:space="0" w:color="auto"/>
                    <w:left w:val="single" w:sz="4" w:space="0" w:color="auto"/>
                    <w:bottom w:val="single" w:sz="4" w:space="0" w:color="auto"/>
                    <w:right w:val="single" w:sz="4" w:space="0" w:color="auto"/>
                  </w:tcBorders>
                </w:tcPr>
                <w:p w14:paraId="3B737D08" w14:textId="77777777" w:rsidR="00B71C75" w:rsidRPr="00B71C75" w:rsidRDefault="00B71C75" w:rsidP="00B71C75">
                  <w:pPr>
                    <w:autoSpaceDE w:val="0"/>
                    <w:autoSpaceDN w:val="0"/>
                    <w:adjustRightInd w:val="0"/>
                  </w:pPr>
                  <w:r w:rsidRPr="00B71C75">
                    <w:t>235 929,60</w:t>
                  </w:r>
                </w:p>
              </w:tc>
            </w:tr>
            <w:tr w:rsidR="00B71C75" w:rsidRPr="00B71C75" w14:paraId="39EF52C6" w14:textId="77777777">
              <w:tc>
                <w:tcPr>
                  <w:tcW w:w="567" w:type="dxa"/>
                  <w:tcBorders>
                    <w:top w:val="single" w:sz="4" w:space="0" w:color="auto"/>
                    <w:left w:val="single" w:sz="4" w:space="0" w:color="auto"/>
                    <w:bottom w:val="single" w:sz="4" w:space="0" w:color="auto"/>
                    <w:right w:val="single" w:sz="4" w:space="0" w:color="auto"/>
                  </w:tcBorders>
                </w:tcPr>
                <w:p w14:paraId="3AF61B8E" w14:textId="77777777" w:rsidR="00B71C75" w:rsidRPr="00B71C75" w:rsidRDefault="00B71C75" w:rsidP="00B71C75">
                  <w:pPr>
                    <w:autoSpaceDE w:val="0"/>
                    <w:autoSpaceDN w:val="0"/>
                    <w:adjustRightInd w:val="0"/>
                  </w:pPr>
                  <w:r w:rsidRPr="00B71C75">
                    <w:t>7</w:t>
                  </w:r>
                </w:p>
              </w:tc>
              <w:tc>
                <w:tcPr>
                  <w:tcW w:w="1417" w:type="dxa"/>
                  <w:tcBorders>
                    <w:top w:val="single" w:sz="4" w:space="0" w:color="auto"/>
                    <w:left w:val="single" w:sz="4" w:space="0" w:color="auto"/>
                    <w:bottom w:val="single" w:sz="4" w:space="0" w:color="auto"/>
                    <w:right w:val="single" w:sz="4" w:space="0" w:color="auto"/>
                  </w:tcBorders>
                </w:tcPr>
                <w:p w14:paraId="0E8BFBD1" w14:textId="77777777" w:rsidR="00B71C75" w:rsidRPr="00B71C75" w:rsidRDefault="00B71C75" w:rsidP="00B71C75">
                  <w:pPr>
                    <w:autoSpaceDE w:val="0"/>
                    <w:autoSpaceDN w:val="0"/>
                    <w:adjustRightInd w:val="0"/>
                  </w:pPr>
                  <w:r w:rsidRPr="00B71C75">
                    <w:t>Март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2B48439D" w14:textId="77777777" w:rsidR="00B71C75" w:rsidRPr="00B71C75" w:rsidRDefault="00B71C75" w:rsidP="00B71C75">
                  <w:pPr>
                    <w:autoSpaceDE w:val="0"/>
                    <w:autoSpaceDN w:val="0"/>
                    <w:adjustRightInd w:val="0"/>
                  </w:pPr>
                  <w:r w:rsidRPr="00B71C75">
                    <w:t>47 185,92</w:t>
                  </w:r>
                </w:p>
              </w:tc>
              <w:tc>
                <w:tcPr>
                  <w:tcW w:w="2268" w:type="dxa"/>
                  <w:tcBorders>
                    <w:top w:val="single" w:sz="4" w:space="0" w:color="auto"/>
                    <w:left w:val="single" w:sz="4" w:space="0" w:color="auto"/>
                    <w:bottom w:val="single" w:sz="4" w:space="0" w:color="auto"/>
                    <w:right w:val="single" w:sz="4" w:space="0" w:color="auto"/>
                  </w:tcBorders>
                </w:tcPr>
                <w:p w14:paraId="0E56AAD7" w14:textId="77777777" w:rsidR="00B71C75" w:rsidRPr="00B71C75" w:rsidRDefault="00B71C75" w:rsidP="00B71C75">
                  <w:pPr>
                    <w:autoSpaceDE w:val="0"/>
                    <w:autoSpaceDN w:val="0"/>
                    <w:adjustRightInd w:val="0"/>
                  </w:pPr>
                  <w:r w:rsidRPr="00B71C75">
                    <w:t>711 256,32</w:t>
                  </w:r>
                </w:p>
              </w:tc>
              <w:tc>
                <w:tcPr>
                  <w:tcW w:w="2835" w:type="dxa"/>
                  <w:tcBorders>
                    <w:top w:val="single" w:sz="4" w:space="0" w:color="auto"/>
                    <w:left w:val="single" w:sz="4" w:space="0" w:color="auto"/>
                    <w:bottom w:val="single" w:sz="4" w:space="0" w:color="auto"/>
                    <w:right w:val="single" w:sz="4" w:space="0" w:color="auto"/>
                  </w:tcBorders>
                </w:tcPr>
                <w:p w14:paraId="2DE4B48D" w14:textId="77777777" w:rsidR="00B71C75" w:rsidRPr="00B71C75" w:rsidRDefault="00B71C75" w:rsidP="00B71C75">
                  <w:pPr>
                    <w:autoSpaceDE w:val="0"/>
                    <w:autoSpaceDN w:val="0"/>
                    <w:adjustRightInd w:val="0"/>
                  </w:pPr>
                  <w:r w:rsidRPr="00B71C75">
                    <w:t>188 743,68</w:t>
                  </w:r>
                </w:p>
              </w:tc>
            </w:tr>
            <w:tr w:rsidR="00B71C75" w:rsidRPr="00B71C75" w14:paraId="1B78175A" w14:textId="77777777">
              <w:tc>
                <w:tcPr>
                  <w:tcW w:w="567" w:type="dxa"/>
                  <w:tcBorders>
                    <w:top w:val="single" w:sz="4" w:space="0" w:color="auto"/>
                    <w:left w:val="single" w:sz="4" w:space="0" w:color="auto"/>
                    <w:bottom w:val="single" w:sz="4" w:space="0" w:color="auto"/>
                    <w:right w:val="single" w:sz="4" w:space="0" w:color="auto"/>
                  </w:tcBorders>
                </w:tcPr>
                <w:p w14:paraId="2D474FB2" w14:textId="77777777" w:rsidR="00B71C75" w:rsidRPr="00B71C75" w:rsidRDefault="00B71C75" w:rsidP="00B71C75">
                  <w:pPr>
                    <w:autoSpaceDE w:val="0"/>
                    <w:autoSpaceDN w:val="0"/>
                    <w:adjustRightInd w:val="0"/>
                  </w:pPr>
                  <w:r w:rsidRPr="00B71C75">
                    <w:t>8</w:t>
                  </w:r>
                </w:p>
              </w:tc>
              <w:tc>
                <w:tcPr>
                  <w:tcW w:w="1417" w:type="dxa"/>
                  <w:tcBorders>
                    <w:top w:val="single" w:sz="4" w:space="0" w:color="auto"/>
                    <w:left w:val="single" w:sz="4" w:space="0" w:color="auto"/>
                    <w:bottom w:val="single" w:sz="4" w:space="0" w:color="auto"/>
                    <w:right w:val="single" w:sz="4" w:space="0" w:color="auto"/>
                  </w:tcBorders>
                </w:tcPr>
                <w:p w14:paraId="23C92A5F" w14:textId="77777777" w:rsidR="00B71C75" w:rsidRPr="00B71C75" w:rsidRDefault="00B71C75" w:rsidP="00B71C75">
                  <w:pPr>
                    <w:autoSpaceDE w:val="0"/>
                    <w:autoSpaceDN w:val="0"/>
                    <w:adjustRightInd w:val="0"/>
                  </w:pPr>
                  <w:r w:rsidRPr="00B71C75">
                    <w:t>Апрель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776B35A8" w14:textId="77777777" w:rsidR="00B71C75" w:rsidRPr="00B71C75" w:rsidRDefault="00B71C75" w:rsidP="00B71C75">
                  <w:pPr>
                    <w:autoSpaceDE w:val="0"/>
                    <w:autoSpaceDN w:val="0"/>
                    <w:adjustRightInd w:val="0"/>
                  </w:pPr>
                  <w:r w:rsidRPr="00B71C75">
                    <w:t>37 748,74</w:t>
                  </w:r>
                </w:p>
              </w:tc>
              <w:tc>
                <w:tcPr>
                  <w:tcW w:w="2268" w:type="dxa"/>
                  <w:tcBorders>
                    <w:top w:val="single" w:sz="4" w:space="0" w:color="auto"/>
                    <w:left w:val="single" w:sz="4" w:space="0" w:color="auto"/>
                    <w:bottom w:val="single" w:sz="4" w:space="0" w:color="auto"/>
                    <w:right w:val="single" w:sz="4" w:space="0" w:color="auto"/>
                  </w:tcBorders>
                </w:tcPr>
                <w:p w14:paraId="66F6623E" w14:textId="77777777" w:rsidR="00B71C75" w:rsidRPr="00B71C75" w:rsidRDefault="00B71C75" w:rsidP="00B71C75">
                  <w:pPr>
                    <w:autoSpaceDE w:val="0"/>
                    <w:autoSpaceDN w:val="0"/>
                    <w:adjustRightInd w:val="0"/>
                  </w:pPr>
                  <w:r w:rsidRPr="00B71C75">
                    <w:t>749 005,06</w:t>
                  </w:r>
                </w:p>
              </w:tc>
              <w:tc>
                <w:tcPr>
                  <w:tcW w:w="2835" w:type="dxa"/>
                  <w:tcBorders>
                    <w:top w:val="single" w:sz="4" w:space="0" w:color="auto"/>
                    <w:left w:val="single" w:sz="4" w:space="0" w:color="auto"/>
                    <w:bottom w:val="single" w:sz="4" w:space="0" w:color="auto"/>
                    <w:right w:val="single" w:sz="4" w:space="0" w:color="auto"/>
                  </w:tcBorders>
                </w:tcPr>
                <w:p w14:paraId="1523DA3D" w14:textId="77777777" w:rsidR="00B71C75" w:rsidRPr="00B71C75" w:rsidRDefault="00B71C75" w:rsidP="00B71C75">
                  <w:pPr>
                    <w:autoSpaceDE w:val="0"/>
                    <w:autoSpaceDN w:val="0"/>
                    <w:adjustRightInd w:val="0"/>
                  </w:pPr>
                  <w:r w:rsidRPr="00B71C75">
                    <w:t>150 994,94</w:t>
                  </w:r>
                </w:p>
              </w:tc>
            </w:tr>
            <w:tr w:rsidR="00B71C75" w:rsidRPr="00B71C75" w14:paraId="43E4C56E" w14:textId="77777777">
              <w:tc>
                <w:tcPr>
                  <w:tcW w:w="567" w:type="dxa"/>
                  <w:tcBorders>
                    <w:top w:val="single" w:sz="4" w:space="0" w:color="auto"/>
                    <w:left w:val="single" w:sz="4" w:space="0" w:color="auto"/>
                    <w:bottom w:val="single" w:sz="4" w:space="0" w:color="auto"/>
                    <w:right w:val="single" w:sz="4" w:space="0" w:color="auto"/>
                  </w:tcBorders>
                </w:tcPr>
                <w:p w14:paraId="69248C38" w14:textId="77777777" w:rsidR="00B71C75" w:rsidRPr="00B71C75" w:rsidRDefault="00B71C75" w:rsidP="00B71C75">
                  <w:pPr>
                    <w:autoSpaceDE w:val="0"/>
                    <w:autoSpaceDN w:val="0"/>
                    <w:adjustRightInd w:val="0"/>
                  </w:pPr>
                  <w:r w:rsidRPr="00B71C75">
                    <w:t>9</w:t>
                  </w:r>
                </w:p>
              </w:tc>
              <w:tc>
                <w:tcPr>
                  <w:tcW w:w="1417" w:type="dxa"/>
                  <w:tcBorders>
                    <w:top w:val="single" w:sz="4" w:space="0" w:color="auto"/>
                    <w:left w:val="single" w:sz="4" w:space="0" w:color="auto"/>
                    <w:bottom w:val="single" w:sz="4" w:space="0" w:color="auto"/>
                    <w:right w:val="single" w:sz="4" w:space="0" w:color="auto"/>
                  </w:tcBorders>
                </w:tcPr>
                <w:p w14:paraId="3A2426D9" w14:textId="77777777" w:rsidR="00B71C75" w:rsidRPr="00B71C75" w:rsidRDefault="00B71C75" w:rsidP="00B71C75">
                  <w:pPr>
                    <w:autoSpaceDE w:val="0"/>
                    <w:autoSpaceDN w:val="0"/>
                    <w:adjustRightInd w:val="0"/>
                  </w:pPr>
                  <w:r w:rsidRPr="00B71C75">
                    <w:t>Май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17F318E5" w14:textId="77777777" w:rsidR="00B71C75" w:rsidRPr="00B71C75" w:rsidRDefault="00B71C75" w:rsidP="00B71C75">
                  <w:pPr>
                    <w:autoSpaceDE w:val="0"/>
                    <w:autoSpaceDN w:val="0"/>
                    <w:adjustRightInd w:val="0"/>
                  </w:pPr>
                  <w:r w:rsidRPr="00B71C75">
                    <w:t>30 198,99</w:t>
                  </w:r>
                </w:p>
              </w:tc>
              <w:tc>
                <w:tcPr>
                  <w:tcW w:w="2268" w:type="dxa"/>
                  <w:tcBorders>
                    <w:top w:val="single" w:sz="4" w:space="0" w:color="auto"/>
                    <w:left w:val="single" w:sz="4" w:space="0" w:color="auto"/>
                    <w:bottom w:val="single" w:sz="4" w:space="0" w:color="auto"/>
                    <w:right w:val="single" w:sz="4" w:space="0" w:color="auto"/>
                  </w:tcBorders>
                </w:tcPr>
                <w:p w14:paraId="640EB64C" w14:textId="77777777" w:rsidR="00B71C75" w:rsidRPr="00B71C75" w:rsidRDefault="00B71C75" w:rsidP="00B71C75">
                  <w:pPr>
                    <w:autoSpaceDE w:val="0"/>
                    <w:autoSpaceDN w:val="0"/>
                    <w:adjustRightInd w:val="0"/>
                  </w:pPr>
                  <w:r w:rsidRPr="00B71C75">
                    <w:t>779 204,04</w:t>
                  </w:r>
                </w:p>
              </w:tc>
              <w:tc>
                <w:tcPr>
                  <w:tcW w:w="2835" w:type="dxa"/>
                  <w:tcBorders>
                    <w:top w:val="single" w:sz="4" w:space="0" w:color="auto"/>
                    <w:left w:val="single" w:sz="4" w:space="0" w:color="auto"/>
                    <w:bottom w:val="single" w:sz="4" w:space="0" w:color="auto"/>
                    <w:right w:val="single" w:sz="4" w:space="0" w:color="auto"/>
                  </w:tcBorders>
                </w:tcPr>
                <w:p w14:paraId="237468CA" w14:textId="77777777" w:rsidR="00B71C75" w:rsidRPr="00B71C75" w:rsidRDefault="00B71C75" w:rsidP="00B71C75">
                  <w:pPr>
                    <w:autoSpaceDE w:val="0"/>
                    <w:autoSpaceDN w:val="0"/>
                    <w:adjustRightInd w:val="0"/>
                  </w:pPr>
                  <w:r w:rsidRPr="00B71C75">
                    <w:t>120 795,96</w:t>
                  </w:r>
                </w:p>
              </w:tc>
            </w:tr>
            <w:tr w:rsidR="00B71C75" w:rsidRPr="00B71C75" w14:paraId="6E63B0E9" w14:textId="77777777">
              <w:tc>
                <w:tcPr>
                  <w:tcW w:w="567" w:type="dxa"/>
                  <w:tcBorders>
                    <w:top w:val="single" w:sz="4" w:space="0" w:color="auto"/>
                    <w:left w:val="single" w:sz="4" w:space="0" w:color="auto"/>
                    <w:bottom w:val="single" w:sz="4" w:space="0" w:color="auto"/>
                    <w:right w:val="single" w:sz="4" w:space="0" w:color="auto"/>
                  </w:tcBorders>
                </w:tcPr>
                <w:p w14:paraId="3A76E1B5" w14:textId="77777777" w:rsidR="00B71C75" w:rsidRPr="00B71C75" w:rsidRDefault="00B71C75" w:rsidP="00B71C75">
                  <w:pPr>
                    <w:autoSpaceDE w:val="0"/>
                    <w:autoSpaceDN w:val="0"/>
                    <w:adjustRightInd w:val="0"/>
                  </w:pPr>
                  <w:r w:rsidRPr="00B71C75">
                    <w:lastRenderedPageBreak/>
                    <w:t>10</w:t>
                  </w:r>
                </w:p>
              </w:tc>
              <w:tc>
                <w:tcPr>
                  <w:tcW w:w="1417" w:type="dxa"/>
                  <w:tcBorders>
                    <w:top w:val="single" w:sz="4" w:space="0" w:color="auto"/>
                    <w:left w:val="single" w:sz="4" w:space="0" w:color="auto"/>
                    <w:bottom w:val="single" w:sz="4" w:space="0" w:color="auto"/>
                    <w:right w:val="single" w:sz="4" w:space="0" w:color="auto"/>
                  </w:tcBorders>
                </w:tcPr>
                <w:p w14:paraId="7DBDA0EF" w14:textId="77777777" w:rsidR="00B71C75" w:rsidRPr="00B71C75" w:rsidRDefault="00B71C75" w:rsidP="00B71C75">
                  <w:pPr>
                    <w:autoSpaceDE w:val="0"/>
                    <w:autoSpaceDN w:val="0"/>
                    <w:adjustRightInd w:val="0"/>
                  </w:pPr>
                  <w:r w:rsidRPr="00B71C75">
                    <w:t>Июнь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6ED3FC43" w14:textId="77777777" w:rsidR="00B71C75" w:rsidRPr="00B71C75" w:rsidRDefault="00B71C75" w:rsidP="00B71C75">
                  <w:pPr>
                    <w:autoSpaceDE w:val="0"/>
                    <w:autoSpaceDN w:val="0"/>
                    <w:adjustRightInd w:val="0"/>
                  </w:pPr>
                  <w:r w:rsidRPr="00B71C75">
                    <w:t>24 159,19</w:t>
                  </w:r>
                </w:p>
              </w:tc>
              <w:tc>
                <w:tcPr>
                  <w:tcW w:w="2268" w:type="dxa"/>
                  <w:tcBorders>
                    <w:top w:val="single" w:sz="4" w:space="0" w:color="auto"/>
                    <w:left w:val="single" w:sz="4" w:space="0" w:color="auto"/>
                    <w:bottom w:val="single" w:sz="4" w:space="0" w:color="auto"/>
                    <w:right w:val="single" w:sz="4" w:space="0" w:color="auto"/>
                  </w:tcBorders>
                </w:tcPr>
                <w:p w14:paraId="558197E4" w14:textId="77777777" w:rsidR="00B71C75" w:rsidRPr="00B71C75" w:rsidRDefault="00B71C75" w:rsidP="00B71C75">
                  <w:pPr>
                    <w:autoSpaceDE w:val="0"/>
                    <w:autoSpaceDN w:val="0"/>
                    <w:adjustRightInd w:val="0"/>
                  </w:pPr>
                  <w:r w:rsidRPr="00B71C75">
                    <w:t>803 363,24</w:t>
                  </w:r>
                </w:p>
              </w:tc>
              <w:tc>
                <w:tcPr>
                  <w:tcW w:w="2835" w:type="dxa"/>
                  <w:tcBorders>
                    <w:top w:val="single" w:sz="4" w:space="0" w:color="auto"/>
                    <w:left w:val="single" w:sz="4" w:space="0" w:color="auto"/>
                    <w:bottom w:val="single" w:sz="4" w:space="0" w:color="auto"/>
                    <w:right w:val="single" w:sz="4" w:space="0" w:color="auto"/>
                  </w:tcBorders>
                </w:tcPr>
                <w:p w14:paraId="67ACE1EA" w14:textId="77777777" w:rsidR="00B71C75" w:rsidRPr="00B71C75" w:rsidRDefault="00B71C75" w:rsidP="00B71C75">
                  <w:pPr>
                    <w:autoSpaceDE w:val="0"/>
                    <w:autoSpaceDN w:val="0"/>
                    <w:adjustRightInd w:val="0"/>
                  </w:pPr>
                  <w:r w:rsidRPr="00B71C75">
                    <w:t>96 636,76</w:t>
                  </w:r>
                </w:p>
              </w:tc>
            </w:tr>
            <w:tr w:rsidR="00B71C75" w:rsidRPr="00B71C75" w14:paraId="5BB8D56C" w14:textId="77777777">
              <w:tc>
                <w:tcPr>
                  <w:tcW w:w="567" w:type="dxa"/>
                  <w:tcBorders>
                    <w:top w:val="single" w:sz="4" w:space="0" w:color="auto"/>
                    <w:left w:val="single" w:sz="4" w:space="0" w:color="auto"/>
                    <w:bottom w:val="single" w:sz="4" w:space="0" w:color="auto"/>
                    <w:right w:val="single" w:sz="4" w:space="0" w:color="auto"/>
                  </w:tcBorders>
                </w:tcPr>
                <w:p w14:paraId="0186D1DC" w14:textId="77777777" w:rsidR="00B71C75" w:rsidRPr="00B71C75" w:rsidRDefault="00B71C75" w:rsidP="00B71C75">
                  <w:pPr>
                    <w:autoSpaceDE w:val="0"/>
                    <w:autoSpaceDN w:val="0"/>
                    <w:adjustRightInd w:val="0"/>
                  </w:pPr>
                  <w:r w:rsidRPr="00B71C75">
                    <w:t>11</w:t>
                  </w:r>
                </w:p>
              </w:tc>
              <w:tc>
                <w:tcPr>
                  <w:tcW w:w="1417" w:type="dxa"/>
                  <w:tcBorders>
                    <w:top w:val="single" w:sz="4" w:space="0" w:color="auto"/>
                    <w:left w:val="single" w:sz="4" w:space="0" w:color="auto"/>
                    <w:bottom w:val="single" w:sz="4" w:space="0" w:color="auto"/>
                    <w:right w:val="single" w:sz="4" w:space="0" w:color="auto"/>
                  </w:tcBorders>
                </w:tcPr>
                <w:p w14:paraId="2C2D9819" w14:textId="77777777" w:rsidR="00B71C75" w:rsidRPr="00B71C75" w:rsidRDefault="00B71C75" w:rsidP="00B71C75">
                  <w:pPr>
                    <w:autoSpaceDE w:val="0"/>
                    <w:autoSpaceDN w:val="0"/>
                    <w:adjustRightInd w:val="0"/>
                  </w:pPr>
                  <w:r w:rsidRPr="00B71C75">
                    <w:t>Июль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6C30D33E" w14:textId="77777777" w:rsidR="00B71C75" w:rsidRPr="00B71C75" w:rsidRDefault="00B71C75" w:rsidP="00B71C75">
                  <w:pPr>
                    <w:autoSpaceDE w:val="0"/>
                    <w:autoSpaceDN w:val="0"/>
                    <w:adjustRightInd w:val="0"/>
                  </w:pPr>
                  <w:r w:rsidRPr="00B71C75">
                    <w:t>19 327,35</w:t>
                  </w:r>
                </w:p>
                <w:p w14:paraId="2824E6E7" w14:textId="77777777" w:rsidR="00B71C75" w:rsidRPr="00B71C75" w:rsidRDefault="00B71C75" w:rsidP="00B71C75">
                  <w:pPr>
                    <w:autoSpaceDE w:val="0"/>
                    <w:autoSpaceDN w:val="0"/>
                    <w:adjustRightInd w:val="0"/>
                  </w:pPr>
                  <w:r w:rsidRPr="00B71C75">
                    <w:t>(96 636,76 / 15 x 3)</w:t>
                  </w:r>
                </w:p>
              </w:tc>
              <w:tc>
                <w:tcPr>
                  <w:tcW w:w="2268" w:type="dxa"/>
                  <w:tcBorders>
                    <w:top w:val="single" w:sz="4" w:space="0" w:color="auto"/>
                    <w:left w:val="single" w:sz="4" w:space="0" w:color="auto"/>
                    <w:bottom w:val="single" w:sz="4" w:space="0" w:color="auto"/>
                    <w:right w:val="single" w:sz="4" w:space="0" w:color="auto"/>
                  </w:tcBorders>
                </w:tcPr>
                <w:p w14:paraId="2ABAE10B" w14:textId="77777777" w:rsidR="00B71C75" w:rsidRPr="00B71C75" w:rsidRDefault="00B71C75" w:rsidP="00B71C75">
                  <w:pPr>
                    <w:autoSpaceDE w:val="0"/>
                    <w:autoSpaceDN w:val="0"/>
                    <w:adjustRightInd w:val="0"/>
                  </w:pPr>
                  <w:r w:rsidRPr="00B71C75">
                    <w:t>822 690,59</w:t>
                  </w:r>
                </w:p>
                <w:p w14:paraId="5E583484" w14:textId="77777777" w:rsidR="00B71C75" w:rsidRPr="00B71C75" w:rsidRDefault="00B71C75" w:rsidP="00B71C75">
                  <w:pPr>
                    <w:autoSpaceDE w:val="0"/>
                    <w:autoSpaceDN w:val="0"/>
                    <w:adjustRightInd w:val="0"/>
                  </w:pPr>
                  <w:r w:rsidRPr="00B71C75">
                    <w:t>(803 363,24 + 19 327,35)</w:t>
                  </w:r>
                </w:p>
              </w:tc>
              <w:tc>
                <w:tcPr>
                  <w:tcW w:w="2835" w:type="dxa"/>
                  <w:tcBorders>
                    <w:top w:val="single" w:sz="4" w:space="0" w:color="auto"/>
                    <w:left w:val="single" w:sz="4" w:space="0" w:color="auto"/>
                    <w:bottom w:val="single" w:sz="4" w:space="0" w:color="auto"/>
                    <w:right w:val="single" w:sz="4" w:space="0" w:color="auto"/>
                  </w:tcBorders>
                </w:tcPr>
                <w:p w14:paraId="78E39DC4" w14:textId="77777777" w:rsidR="00B71C75" w:rsidRPr="00B71C75" w:rsidRDefault="00B71C75" w:rsidP="00B71C75">
                  <w:pPr>
                    <w:autoSpaceDE w:val="0"/>
                    <w:autoSpaceDN w:val="0"/>
                    <w:adjustRightInd w:val="0"/>
                  </w:pPr>
                  <w:r w:rsidRPr="00B71C75">
                    <w:t>77 309,41</w:t>
                  </w:r>
                </w:p>
                <w:p w14:paraId="4F286508" w14:textId="77777777" w:rsidR="00B71C75" w:rsidRPr="00B71C75" w:rsidRDefault="00B71C75" w:rsidP="00B71C75">
                  <w:pPr>
                    <w:autoSpaceDE w:val="0"/>
                    <w:autoSpaceDN w:val="0"/>
                    <w:adjustRightInd w:val="0"/>
                  </w:pPr>
                  <w:r w:rsidRPr="00B71C75">
                    <w:t>(</w:t>
                  </w:r>
                  <w:proofErr w:type="gramStart"/>
                  <w:r w:rsidRPr="00B71C75">
                    <w:t>1 000 000 - 822 690,59</w:t>
                  </w:r>
                  <w:proofErr w:type="gramEnd"/>
                  <w:r w:rsidRPr="00B71C75">
                    <w:t xml:space="preserve"> - 100 000)</w:t>
                  </w:r>
                </w:p>
              </w:tc>
            </w:tr>
            <w:tr w:rsidR="00B71C75" w:rsidRPr="00B71C75" w14:paraId="68C1C92B" w14:textId="77777777">
              <w:tc>
                <w:tcPr>
                  <w:tcW w:w="567" w:type="dxa"/>
                  <w:tcBorders>
                    <w:top w:val="single" w:sz="4" w:space="0" w:color="auto"/>
                    <w:left w:val="single" w:sz="4" w:space="0" w:color="auto"/>
                    <w:bottom w:val="single" w:sz="4" w:space="0" w:color="auto"/>
                    <w:right w:val="single" w:sz="4" w:space="0" w:color="auto"/>
                  </w:tcBorders>
                </w:tcPr>
                <w:p w14:paraId="5CE07131" w14:textId="77777777" w:rsidR="00B71C75" w:rsidRPr="00B71C75" w:rsidRDefault="00B71C75" w:rsidP="00B71C75">
                  <w:pPr>
                    <w:autoSpaceDE w:val="0"/>
                    <w:autoSpaceDN w:val="0"/>
                    <w:adjustRightInd w:val="0"/>
                  </w:pPr>
                  <w:r w:rsidRPr="00B71C75">
                    <w:t>12</w:t>
                  </w:r>
                </w:p>
              </w:tc>
              <w:tc>
                <w:tcPr>
                  <w:tcW w:w="1417" w:type="dxa"/>
                  <w:tcBorders>
                    <w:top w:val="single" w:sz="4" w:space="0" w:color="auto"/>
                    <w:left w:val="single" w:sz="4" w:space="0" w:color="auto"/>
                    <w:bottom w:val="single" w:sz="4" w:space="0" w:color="auto"/>
                    <w:right w:val="single" w:sz="4" w:space="0" w:color="auto"/>
                  </w:tcBorders>
                </w:tcPr>
                <w:p w14:paraId="2963404A" w14:textId="77777777" w:rsidR="00B71C75" w:rsidRPr="00B71C75" w:rsidRDefault="00B71C75" w:rsidP="00B71C75">
                  <w:pPr>
                    <w:autoSpaceDE w:val="0"/>
                    <w:autoSpaceDN w:val="0"/>
                    <w:adjustRightInd w:val="0"/>
                  </w:pPr>
                  <w:r w:rsidRPr="00B71C75">
                    <w:t>Август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5FA62867" w14:textId="77777777" w:rsidR="00B71C75" w:rsidRPr="00B71C75" w:rsidRDefault="00B71C75" w:rsidP="00B71C75">
                  <w:pPr>
                    <w:autoSpaceDE w:val="0"/>
                    <w:autoSpaceDN w:val="0"/>
                    <w:adjustRightInd w:val="0"/>
                  </w:pPr>
                  <w:r w:rsidRPr="00B71C75">
                    <w:t>19 327,35</w:t>
                  </w:r>
                </w:p>
                <w:p w14:paraId="0468E93D" w14:textId="77777777" w:rsidR="00B71C75" w:rsidRPr="00B71C75" w:rsidRDefault="00B71C75" w:rsidP="00B71C75">
                  <w:pPr>
                    <w:autoSpaceDE w:val="0"/>
                    <w:autoSpaceDN w:val="0"/>
                    <w:adjustRightInd w:val="0"/>
                  </w:pPr>
                  <w:r w:rsidRPr="00B71C75">
                    <w:t>(77 309,41 / 4)</w:t>
                  </w:r>
                </w:p>
              </w:tc>
              <w:tc>
                <w:tcPr>
                  <w:tcW w:w="2268" w:type="dxa"/>
                  <w:tcBorders>
                    <w:top w:val="single" w:sz="4" w:space="0" w:color="auto"/>
                    <w:left w:val="single" w:sz="4" w:space="0" w:color="auto"/>
                    <w:bottom w:val="single" w:sz="4" w:space="0" w:color="auto"/>
                    <w:right w:val="single" w:sz="4" w:space="0" w:color="auto"/>
                  </w:tcBorders>
                </w:tcPr>
                <w:p w14:paraId="47C87944" w14:textId="77777777" w:rsidR="00B71C75" w:rsidRPr="00B71C75" w:rsidRDefault="00B71C75" w:rsidP="00B71C75">
                  <w:pPr>
                    <w:autoSpaceDE w:val="0"/>
                    <w:autoSpaceDN w:val="0"/>
                    <w:adjustRightInd w:val="0"/>
                  </w:pPr>
                  <w:r w:rsidRPr="00B71C75">
                    <w:t>842 017,94</w:t>
                  </w:r>
                </w:p>
                <w:p w14:paraId="70E0F0B4" w14:textId="77777777" w:rsidR="00B71C75" w:rsidRPr="00B71C75" w:rsidRDefault="00B71C75" w:rsidP="00B71C75">
                  <w:pPr>
                    <w:autoSpaceDE w:val="0"/>
                    <w:autoSpaceDN w:val="0"/>
                    <w:adjustRightInd w:val="0"/>
                  </w:pPr>
                  <w:r w:rsidRPr="00B71C75">
                    <w:t>(822 690,59 + 19 327,35)</w:t>
                  </w:r>
                </w:p>
              </w:tc>
              <w:tc>
                <w:tcPr>
                  <w:tcW w:w="2835" w:type="dxa"/>
                  <w:tcBorders>
                    <w:top w:val="single" w:sz="4" w:space="0" w:color="auto"/>
                    <w:left w:val="single" w:sz="4" w:space="0" w:color="auto"/>
                    <w:bottom w:val="single" w:sz="4" w:space="0" w:color="auto"/>
                    <w:right w:val="single" w:sz="4" w:space="0" w:color="auto"/>
                  </w:tcBorders>
                </w:tcPr>
                <w:p w14:paraId="007F22C7" w14:textId="77777777" w:rsidR="00B71C75" w:rsidRPr="00B71C75" w:rsidRDefault="00B71C75" w:rsidP="00B71C75">
                  <w:pPr>
                    <w:autoSpaceDE w:val="0"/>
                    <w:autoSpaceDN w:val="0"/>
                    <w:adjustRightInd w:val="0"/>
                  </w:pPr>
                  <w:r w:rsidRPr="00B71C75">
                    <w:t>57 982,06</w:t>
                  </w:r>
                </w:p>
                <w:p w14:paraId="2865E9A9" w14:textId="77777777" w:rsidR="00B71C75" w:rsidRPr="00B71C75" w:rsidRDefault="00B71C75" w:rsidP="00B71C75">
                  <w:pPr>
                    <w:autoSpaceDE w:val="0"/>
                    <w:autoSpaceDN w:val="0"/>
                    <w:adjustRightInd w:val="0"/>
                  </w:pPr>
                  <w:r w:rsidRPr="00B71C75">
                    <w:t>(</w:t>
                  </w:r>
                  <w:proofErr w:type="gramStart"/>
                  <w:r w:rsidRPr="00B71C75">
                    <w:t>1 000 000 - 842 017,94</w:t>
                  </w:r>
                  <w:proofErr w:type="gramEnd"/>
                  <w:r w:rsidRPr="00B71C75">
                    <w:t xml:space="preserve"> - 100 000)</w:t>
                  </w:r>
                </w:p>
              </w:tc>
            </w:tr>
            <w:tr w:rsidR="00B71C75" w:rsidRPr="00B71C75" w14:paraId="1A0F95D2" w14:textId="77777777">
              <w:tc>
                <w:tcPr>
                  <w:tcW w:w="567" w:type="dxa"/>
                  <w:tcBorders>
                    <w:top w:val="single" w:sz="4" w:space="0" w:color="auto"/>
                    <w:left w:val="single" w:sz="4" w:space="0" w:color="auto"/>
                    <w:bottom w:val="single" w:sz="4" w:space="0" w:color="auto"/>
                    <w:right w:val="single" w:sz="4" w:space="0" w:color="auto"/>
                  </w:tcBorders>
                </w:tcPr>
                <w:p w14:paraId="6D4F549E" w14:textId="77777777" w:rsidR="00B71C75" w:rsidRPr="00B71C75" w:rsidRDefault="00B71C75" w:rsidP="00B71C75">
                  <w:pPr>
                    <w:autoSpaceDE w:val="0"/>
                    <w:autoSpaceDN w:val="0"/>
                    <w:adjustRightInd w:val="0"/>
                  </w:pPr>
                  <w:r w:rsidRPr="00B71C75">
                    <w:t>13</w:t>
                  </w:r>
                </w:p>
              </w:tc>
              <w:tc>
                <w:tcPr>
                  <w:tcW w:w="1417" w:type="dxa"/>
                  <w:tcBorders>
                    <w:top w:val="single" w:sz="4" w:space="0" w:color="auto"/>
                    <w:left w:val="single" w:sz="4" w:space="0" w:color="auto"/>
                    <w:bottom w:val="single" w:sz="4" w:space="0" w:color="auto"/>
                    <w:right w:val="single" w:sz="4" w:space="0" w:color="auto"/>
                  </w:tcBorders>
                </w:tcPr>
                <w:p w14:paraId="176E1967" w14:textId="77777777" w:rsidR="00B71C75" w:rsidRPr="00B71C75" w:rsidRDefault="00B71C75" w:rsidP="00B71C75">
                  <w:pPr>
                    <w:autoSpaceDE w:val="0"/>
                    <w:autoSpaceDN w:val="0"/>
                    <w:adjustRightInd w:val="0"/>
                  </w:pPr>
                  <w:r w:rsidRPr="00B71C75">
                    <w:t>Сентябрь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75D13C63" w14:textId="77777777" w:rsidR="00B71C75" w:rsidRPr="00B71C75" w:rsidRDefault="00B71C75" w:rsidP="00B71C75">
                  <w:pPr>
                    <w:autoSpaceDE w:val="0"/>
                    <w:autoSpaceDN w:val="0"/>
                    <w:adjustRightInd w:val="0"/>
                  </w:pPr>
                  <w:r w:rsidRPr="00B71C75">
                    <w:t>19 327,35</w:t>
                  </w:r>
                </w:p>
                <w:p w14:paraId="7706961A" w14:textId="77777777" w:rsidR="00B71C75" w:rsidRPr="00B71C75" w:rsidRDefault="00B71C75" w:rsidP="00B71C75">
                  <w:pPr>
                    <w:autoSpaceDE w:val="0"/>
                    <w:autoSpaceDN w:val="0"/>
                    <w:adjustRightInd w:val="0"/>
                  </w:pPr>
                  <w:r w:rsidRPr="00B71C75">
                    <w:t>(77 309,41 / 4)</w:t>
                  </w:r>
                </w:p>
              </w:tc>
              <w:tc>
                <w:tcPr>
                  <w:tcW w:w="2268" w:type="dxa"/>
                  <w:tcBorders>
                    <w:top w:val="single" w:sz="4" w:space="0" w:color="auto"/>
                    <w:left w:val="single" w:sz="4" w:space="0" w:color="auto"/>
                    <w:bottom w:val="single" w:sz="4" w:space="0" w:color="auto"/>
                    <w:right w:val="single" w:sz="4" w:space="0" w:color="auto"/>
                  </w:tcBorders>
                </w:tcPr>
                <w:p w14:paraId="52B95243" w14:textId="77777777" w:rsidR="00B71C75" w:rsidRPr="00B71C75" w:rsidRDefault="00B71C75" w:rsidP="00B71C75">
                  <w:pPr>
                    <w:autoSpaceDE w:val="0"/>
                    <w:autoSpaceDN w:val="0"/>
                    <w:adjustRightInd w:val="0"/>
                  </w:pPr>
                  <w:r w:rsidRPr="00B71C75">
                    <w:t>861 345,29</w:t>
                  </w:r>
                </w:p>
                <w:p w14:paraId="2A95C70F" w14:textId="77777777" w:rsidR="00B71C75" w:rsidRPr="00B71C75" w:rsidRDefault="00B71C75" w:rsidP="00B71C75">
                  <w:pPr>
                    <w:autoSpaceDE w:val="0"/>
                    <w:autoSpaceDN w:val="0"/>
                    <w:adjustRightInd w:val="0"/>
                  </w:pPr>
                  <w:r w:rsidRPr="00B71C75">
                    <w:t>(842 017,94 + 19 327,35)</w:t>
                  </w:r>
                </w:p>
              </w:tc>
              <w:tc>
                <w:tcPr>
                  <w:tcW w:w="2835" w:type="dxa"/>
                  <w:tcBorders>
                    <w:top w:val="single" w:sz="4" w:space="0" w:color="auto"/>
                    <w:left w:val="single" w:sz="4" w:space="0" w:color="auto"/>
                    <w:bottom w:val="single" w:sz="4" w:space="0" w:color="auto"/>
                    <w:right w:val="single" w:sz="4" w:space="0" w:color="auto"/>
                  </w:tcBorders>
                </w:tcPr>
                <w:p w14:paraId="4F024172" w14:textId="77777777" w:rsidR="00B71C75" w:rsidRPr="00B71C75" w:rsidRDefault="00B71C75" w:rsidP="00B71C75">
                  <w:pPr>
                    <w:autoSpaceDE w:val="0"/>
                    <w:autoSpaceDN w:val="0"/>
                    <w:adjustRightInd w:val="0"/>
                  </w:pPr>
                  <w:r w:rsidRPr="00B71C75">
                    <w:t>38 654,71</w:t>
                  </w:r>
                </w:p>
                <w:p w14:paraId="249598B1" w14:textId="77777777" w:rsidR="00B71C75" w:rsidRPr="00B71C75" w:rsidRDefault="00B71C75" w:rsidP="00B71C75">
                  <w:pPr>
                    <w:autoSpaceDE w:val="0"/>
                    <w:autoSpaceDN w:val="0"/>
                    <w:adjustRightInd w:val="0"/>
                  </w:pPr>
                  <w:r w:rsidRPr="00B71C75">
                    <w:t>(</w:t>
                  </w:r>
                  <w:proofErr w:type="gramStart"/>
                  <w:r w:rsidRPr="00B71C75">
                    <w:t>1 000 000 - 861 345,29</w:t>
                  </w:r>
                  <w:proofErr w:type="gramEnd"/>
                  <w:r w:rsidRPr="00B71C75">
                    <w:t xml:space="preserve"> - 100 000)</w:t>
                  </w:r>
                </w:p>
              </w:tc>
            </w:tr>
            <w:tr w:rsidR="00B71C75" w:rsidRPr="00B71C75" w14:paraId="7AFF3B83" w14:textId="77777777">
              <w:tc>
                <w:tcPr>
                  <w:tcW w:w="567" w:type="dxa"/>
                  <w:tcBorders>
                    <w:top w:val="single" w:sz="4" w:space="0" w:color="auto"/>
                    <w:left w:val="single" w:sz="4" w:space="0" w:color="auto"/>
                    <w:bottom w:val="single" w:sz="4" w:space="0" w:color="auto"/>
                    <w:right w:val="single" w:sz="4" w:space="0" w:color="auto"/>
                  </w:tcBorders>
                </w:tcPr>
                <w:p w14:paraId="62F352C2" w14:textId="77777777" w:rsidR="00B71C75" w:rsidRPr="00B71C75" w:rsidRDefault="00B71C75" w:rsidP="00B71C75">
                  <w:pPr>
                    <w:autoSpaceDE w:val="0"/>
                    <w:autoSpaceDN w:val="0"/>
                    <w:adjustRightInd w:val="0"/>
                  </w:pPr>
                  <w:r w:rsidRPr="00B71C75">
                    <w:t>14</w:t>
                  </w:r>
                </w:p>
              </w:tc>
              <w:tc>
                <w:tcPr>
                  <w:tcW w:w="1417" w:type="dxa"/>
                  <w:tcBorders>
                    <w:top w:val="single" w:sz="4" w:space="0" w:color="auto"/>
                    <w:left w:val="single" w:sz="4" w:space="0" w:color="auto"/>
                    <w:bottom w:val="single" w:sz="4" w:space="0" w:color="auto"/>
                    <w:right w:val="single" w:sz="4" w:space="0" w:color="auto"/>
                  </w:tcBorders>
                </w:tcPr>
                <w:p w14:paraId="2BBAC288" w14:textId="77777777" w:rsidR="00B71C75" w:rsidRPr="00B71C75" w:rsidRDefault="00B71C75" w:rsidP="00B71C75">
                  <w:pPr>
                    <w:autoSpaceDE w:val="0"/>
                    <w:autoSpaceDN w:val="0"/>
                    <w:adjustRightInd w:val="0"/>
                  </w:pPr>
                  <w:r w:rsidRPr="00B71C75">
                    <w:t>Октябрь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36C59E05" w14:textId="77777777" w:rsidR="00B71C75" w:rsidRPr="00B71C75" w:rsidRDefault="00B71C75" w:rsidP="00B71C75">
                  <w:pPr>
                    <w:autoSpaceDE w:val="0"/>
                    <w:autoSpaceDN w:val="0"/>
                    <w:adjustRightInd w:val="0"/>
                  </w:pPr>
                  <w:r w:rsidRPr="00B71C75">
                    <w:t>19 327,35</w:t>
                  </w:r>
                </w:p>
                <w:p w14:paraId="564BEBA6" w14:textId="77777777" w:rsidR="00B71C75" w:rsidRPr="00B71C75" w:rsidRDefault="00B71C75" w:rsidP="00B71C75">
                  <w:pPr>
                    <w:autoSpaceDE w:val="0"/>
                    <w:autoSpaceDN w:val="0"/>
                    <w:adjustRightInd w:val="0"/>
                  </w:pPr>
                  <w:r w:rsidRPr="00B71C75">
                    <w:t>(77 309,41 / 4)</w:t>
                  </w:r>
                </w:p>
              </w:tc>
              <w:tc>
                <w:tcPr>
                  <w:tcW w:w="2268" w:type="dxa"/>
                  <w:tcBorders>
                    <w:top w:val="single" w:sz="4" w:space="0" w:color="auto"/>
                    <w:left w:val="single" w:sz="4" w:space="0" w:color="auto"/>
                    <w:bottom w:val="single" w:sz="4" w:space="0" w:color="auto"/>
                    <w:right w:val="single" w:sz="4" w:space="0" w:color="auto"/>
                  </w:tcBorders>
                </w:tcPr>
                <w:p w14:paraId="399C243C" w14:textId="77777777" w:rsidR="00B71C75" w:rsidRPr="00B71C75" w:rsidRDefault="00B71C75" w:rsidP="00B71C75">
                  <w:pPr>
                    <w:autoSpaceDE w:val="0"/>
                    <w:autoSpaceDN w:val="0"/>
                    <w:adjustRightInd w:val="0"/>
                  </w:pPr>
                  <w:r w:rsidRPr="00B71C75">
                    <w:t>880 672,65</w:t>
                  </w:r>
                </w:p>
                <w:p w14:paraId="3626DEF9" w14:textId="77777777" w:rsidR="00B71C75" w:rsidRPr="00B71C75" w:rsidRDefault="00B71C75" w:rsidP="00B71C75">
                  <w:pPr>
                    <w:autoSpaceDE w:val="0"/>
                    <w:autoSpaceDN w:val="0"/>
                    <w:adjustRightInd w:val="0"/>
                  </w:pPr>
                  <w:r w:rsidRPr="00B71C75">
                    <w:t>(861 345,29 + 19 327,35)</w:t>
                  </w:r>
                </w:p>
              </w:tc>
              <w:tc>
                <w:tcPr>
                  <w:tcW w:w="2835" w:type="dxa"/>
                  <w:tcBorders>
                    <w:top w:val="single" w:sz="4" w:space="0" w:color="auto"/>
                    <w:left w:val="single" w:sz="4" w:space="0" w:color="auto"/>
                    <w:bottom w:val="single" w:sz="4" w:space="0" w:color="auto"/>
                    <w:right w:val="single" w:sz="4" w:space="0" w:color="auto"/>
                  </w:tcBorders>
                </w:tcPr>
                <w:p w14:paraId="0C44D3BF" w14:textId="77777777" w:rsidR="00B71C75" w:rsidRPr="00B71C75" w:rsidRDefault="00B71C75" w:rsidP="00B71C75">
                  <w:pPr>
                    <w:autoSpaceDE w:val="0"/>
                    <w:autoSpaceDN w:val="0"/>
                    <w:adjustRightInd w:val="0"/>
                  </w:pPr>
                  <w:r w:rsidRPr="00B71C75">
                    <w:t>19 327,35</w:t>
                  </w:r>
                </w:p>
                <w:p w14:paraId="477BFF55" w14:textId="77777777" w:rsidR="00B71C75" w:rsidRPr="00B71C75" w:rsidRDefault="00B71C75" w:rsidP="00B71C75">
                  <w:pPr>
                    <w:autoSpaceDE w:val="0"/>
                    <w:autoSpaceDN w:val="0"/>
                    <w:adjustRightInd w:val="0"/>
                  </w:pPr>
                  <w:r w:rsidRPr="00B71C75">
                    <w:t>(</w:t>
                  </w:r>
                  <w:proofErr w:type="gramStart"/>
                  <w:r w:rsidRPr="00B71C75">
                    <w:t>1 000 000 - 880 672,65</w:t>
                  </w:r>
                  <w:proofErr w:type="gramEnd"/>
                  <w:r w:rsidRPr="00B71C75">
                    <w:t xml:space="preserve"> - 100 000)</w:t>
                  </w:r>
                </w:p>
              </w:tc>
            </w:tr>
            <w:tr w:rsidR="00B71C75" w:rsidRPr="00B71C75" w14:paraId="64EBB2AA" w14:textId="77777777">
              <w:tc>
                <w:tcPr>
                  <w:tcW w:w="567" w:type="dxa"/>
                  <w:tcBorders>
                    <w:top w:val="single" w:sz="4" w:space="0" w:color="auto"/>
                    <w:left w:val="single" w:sz="4" w:space="0" w:color="auto"/>
                    <w:bottom w:val="single" w:sz="4" w:space="0" w:color="auto"/>
                    <w:right w:val="single" w:sz="4" w:space="0" w:color="auto"/>
                  </w:tcBorders>
                </w:tcPr>
                <w:p w14:paraId="2C9B166A" w14:textId="77777777" w:rsidR="00B71C75" w:rsidRPr="00B71C75" w:rsidRDefault="00B71C75" w:rsidP="00B71C75">
                  <w:pPr>
                    <w:autoSpaceDE w:val="0"/>
                    <w:autoSpaceDN w:val="0"/>
                    <w:adjustRightInd w:val="0"/>
                  </w:pPr>
                  <w:r w:rsidRPr="00B71C75">
                    <w:t>15</w:t>
                  </w:r>
                </w:p>
              </w:tc>
              <w:tc>
                <w:tcPr>
                  <w:tcW w:w="1417" w:type="dxa"/>
                  <w:tcBorders>
                    <w:top w:val="single" w:sz="4" w:space="0" w:color="auto"/>
                    <w:left w:val="single" w:sz="4" w:space="0" w:color="auto"/>
                    <w:bottom w:val="single" w:sz="4" w:space="0" w:color="auto"/>
                    <w:right w:val="single" w:sz="4" w:space="0" w:color="auto"/>
                  </w:tcBorders>
                </w:tcPr>
                <w:p w14:paraId="54B7A3DE" w14:textId="77777777" w:rsidR="00B71C75" w:rsidRPr="00B71C75" w:rsidRDefault="00B71C75" w:rsidP="00B71C75">
                  <w:pPr>
                    <w:autoSpaceDE w:val="0"/>
                    <w:autoSpaceDN w:val="0"/>
                    <w:adjustRightInd w:val="0"/>
                  </w:pPr>
                  <w:r w:rsidRPr="00B71C75">
                    <w:t>Ноябрь следующего года</w:t>
                  </w:r>
                </w:p>
              </w:tc>
              <w:tc>
                <w:tcPr>
                  <w:tcW w:w="3118" w:type="dxa"/>
                  <w:tcBorders>
                    <w:top w:val="single" w:sz="4" w:space="0" w:color="auto"/>
                    <w:left w:val="single" w:sz="4" w:space="0" w:color="auto"/>
                    <w:bottom w:val="single" w:sz="4" w:space="0" w:color="auto"/>
                    <w:right w:val="single" w:sz="4" w:space="0" w:color="auto"/>
                  </w:tcBorders>
                </w:tcPr>
                <w:p w14:paraId="241660CE" w14:textId="77777777" w:rsidR="00B71C75" w:rsidRPr="00B71C75" w:rsidRDefault="00B71C75" w:rsidP="00B71C75">
                  <w:pPr>
                    <w:autoSpaceDE w:val="0"/>
                    <w:autoSpaceDN w:val="0"/>
                    <w:adjustRightInd w:val="0"/>
                  </w:pPr>
                  <w:r w:rsidRPr="00B71C75">
                    <w:t>19 327,35</w:t>
                  </w:r>
                </w:p>
                <w:p w14:paraId="098C7A8F" w14:textId="77777777" w:rsidR="00B71C75" w:rsidRPr="00B71C75" w:rsidRDefault="00B71C75" w:rsidP="00B71C75">
                  <w:pPr>
                    <w:autoSpaceDE w:val="0"/>
                    <w:autoSpaceDN w:val="0"/>
                    <w:adjustRightInd w:val="0"/>
                  </w:pPr>
                  <w:r w:rsidRPr="00B71C75">
                    <w:t>(77 309,41 / 4)</w:t>
                  </w:r>
                </w:p>
              </w:tc>
              <w:tc>
                <w:tcPr>
                  <w:tcW w:w="2268" w:type="dxa"/>
                  <w:tcBorders>
                    <w:top w:val="single" w:sz="4" w:space="0" w:color="auto"/>
                    <w:left w:val="single" w:sz="4" w:space="0" w:color="auto"/>
                    <w:bottom w:val="single" w:sz="4" w:space="0" w:color="auto"/>
                    <w:right w:val="single" w:sz="4" w:space="0" w:color="auto"/>
                  </w:tcBorders>
                </w:tcPr>
                <w:p w14:paraId="6D466A82" w14:textId="77777777" w:rsidR="00B71C75" w:rsidRPr="00B71C75" w:rsidRDefault="00B71C75" w:rsidP="00B71C75">
                  <w:pPr>
                    <w:autoSpaceDE w:val="0"/>
                    <w:autoSpaceDN w:val="0"/>
                    <w:adjustRightInd w:val="0"/>
                  </w:pPr>
                  <w:r w:rsidRPr="00B71C75">
                    <w:t>900 000,00</w:t>
                  </w:r>
                </w:p>
                <w:p w14:paraId="4170DDA9" w14:textId="77777777" w:rsidR="00B71C75" w:rsidRPr="00B71C75" w:rsidRDefault="00B71C75" w:rsidP="00B71C75">
                  <w:pPr>
                    <w:autoSpaceDE w:val="0"/>
                    <w:autoSpaceDN w:val="0"/>
                    <w:adjustRightInd w:val="0"/>
                  </w:pPr>
                  <w:r w:rsidRPr="00B71C75">
                    <w:t>(880 672,65 + 19 327,35)</w:t>
                  </w:r>
                </w:p>
              </w:tc>
              <w:tc>
                <w:tcPr>
                  <w:tcW w:w="2835" w:type="dxa"/>
                  <w:tcBorders>
                    <w:top w:val="single" w:sz="4" w:space="0" w:color="auto"/>
                    <w:left w:val="single" w:sz="4" w:space="0" w:color="auto"/>
                    <w:bottom w:val="single" w:sz="4" w:space="0" w:color="auto"/>
                    <w:right w:val="single" w:sz="4" w:space="0" w:color="auto"/>
                  </w:tcBorders>
                </w:tcPr>
                <w:p w14:paraId="21F46D8B" w14:textId="77777777" w:rsidR="00B71C75" w:rsidRPr="00B71C75" w:rsidRDefault="00B71C75" w:rsidP="00B71C75">
                  <w:pPr>
                    <w:autoSpaceDE w:val="0"/>
                    <w:autoSpaceDN w:val="0"/>
                    <w:adjustRightInd w:val="0"/>
                  </w:pPr>
                  <w:r w:rsidRPr="00B71C75">
                    <w:t>0,00</w:t>
                  </w:r>
                </w:p>
                <w:p w14:paraId="391B3C79" w14:textId="77777777" w:rsidR="00B71C75" w:rsidRPr="00B71C75" w:rsidRDefault="00B71C75" w:rsidP="00B71C75">
                  <w:pPr>
                    <w:autoSpaceDE w:val="0"/>
                    <w:autoSpaceDN w:val="0"/>
                    <w:adjustRightInd w:val="0"/>
                  </w:pPr>
                  <w:r w:rsidRPr="00B71C75">
                    <w:t>(</w:t>
                  </w:r>
                  <w:proofErr w:type="gramStart"/>
                  <w:r w:rsidRPr="00B71C75">
                    <w:t>1 000 000 - 900 000</w:t>
                  </w:r>
                  <w:proofErr w:type="gramEnd"/>
                  <w:r w:rsidRPr="00B71C75">
                    <w:t xml:space="preserve"> - 100 000)</w:t>
                  </w:r>
                </w:p>
              </w:tc>
            </w:tr>
          </w:tbl>
          <w:p w14:paraId="41321340" w14:textId="77777777" w:rsidR="00B71C75" w:rsidRPr="00B71C75" w:rsidRDefault="00B71C75" w:rsidP="00B71C75">
            <w:pPr>
              <w:autoSpaceDE w:val="0"/>
              <w:autoSpaceDN w:val="0"/>
              <w:adjustRightInd w:val="0"/>
              <w:ind w:firstLine="709"/>
            </w:pPr>
          </w:p>
        </w:tc>
      </w:tr>
    </w:tbl>
    <w:p w14:paraId="1DF32968" w14:textId="77777777" w:rsidR="00B71C75" w:rsidRPr="00B71C75" w:rsidRDefault="00B71C75" w:rsidP="00B71C75">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B71C75" w:rsidRPr="00B71C75" w14:paraId="7FD79FC8"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14884231" w14:textId="77777777" w:rsidR="00B71C75" w:rsidRPr="00B71C75" w:rsidRDefault="00B71C75" w:rsidP="00B71C75">
            <w:pPr>
              <w:autoSpaceDE w:val="0"/>
              <w:autoSpaceDN w:val="0"/>
              <w:adjustRightInd w:val="0"/>
              <w:ind w:firstLine="709"/>
            </w:pPr>
            <w:r w:rsidRPr="00B71C75">
              <w:rPr>
                <w:u w:val="single"/>
              </w:rPr>
              <w:t>Пример расчета амортизации способом уменьшаемого остатка по формуле 2</w:t>
            </w:r>
          </w:p>
          <w:p w14:paraId="4A60093F" w14:textId="77777777" w:rsidR="00B71C75" w:rsidRPr="00B71C75" w:rsidRDefault="00B71C75" w:rsidP="00B71C75">
            <w:pPr>
              <w:autoSpaceDE w:val="0"/>
              <w:autoSpaceDN w:val="0"/>
              <w:adjustRightInd w:val="0"/>
              <w:ind w:firstLine="709"/>
            </w:pPr>
            <w:r w:rsidRPr="00B71C75">
              <w:t>10 августа было готово к использованию приобретенное организацией производственное оборудование. Первоначальная стоимость - 1 000 000 руб. Элементы амортизации установлены следующие:</w:t>
            </w:r>
          </w:p>
          <w:p w14:paraId="614F9F9C" w14:textId="77777777" w:rsidR="00B71C75" w:rsidRPr="00B71C75" w:rsidRDefault="00B71C75" w:rsidP="00715D46">
            <w:pPr>
              <w:numPr>
                <w:ilvl w:val="0"/>
                <w:numId w:val="14"/>
              </w:numPr>
              <w:tabs>
                <w:tab w:val="left" w:pos="540"/>
              </w:tabs>
              <w:autoSpaceDE w:val="0"/>
              <w:autoSpaceDN w:val="0"/>
              <w:adjustRightInd w:val="0"/>
            </w:pPr>
            <w:r w:rsidRPr="00B71C75">
              <w:t>СПИ - 15 месяцев;</w:t>
            </w:r>
          </w:p>
          <w:p w14:paraId="46AB08D3" w14:textId="77777777" w:rsidR="00B71C75" w:rsidRPr="00B71C75" w:rsidRDefault="00B71C75" w:rsidP="00715D46">
            <w:pPr>
              <w:numPr>
                <w:ilvl w:val="0"/>
                <w:numId w:val="14"/>
              </w:numPr>
              <w:tabs>
                <w:tab w:val="left" w:pos="540"/>
              </w:tabs>
              <w:autoSpaceDE w:val="0"/>
              <w:autoSpaceDN w:val="0"/>
              <w:adjustRightInd w:val="0"/>
            </w:pPr>
            <w:r w:rsidRPr="00B71C75">
              <w:t>ликвидационная стоимость - 100 000 руб.;</w:t>
            </w:r>
          </w:p>
          <w:p w14:paraId="2A7E68BC" w14:textId="77777777" w:rsidR="00B71C75" w:rsidRPr="00B71C75" w:rsidRDefault="00B71C75" w:rsidP="00715D46">
            <w:pPr>
              <w:numPr>
                <w:ilvl w:val="0"/>
                <w:numId w:val="14"/>
              </w:numPr>
              <w:tabs>
                <w:tab w:val="left" w:pos="540"/>
              </w:tabs>
              <w:autoSpaceDE w:val="0"/>
              <w:autoSpaceDN w:val="0"/>
              <w:adjustRightInd w:val="0"/>
            </w:pPr>
            <w:r w:rsidRPr="00B71C75">
              <w:lastRenderedPageBreak/>
              <w:t>способ амортизации - способ уменьшаемого остатка;</w:t>
            </w:r>
          </w:p>
          <w:p w14:paraId="4E84C538" w14:textId="77777777" w:rsidR="00B71C75" w:rsidRPr="00B71C75" w:rsidRDefault="00B71C75" w:rsidP="00715D46">
            <w:pPr>
              <w:numPr>
                <w:ilvl w:val="0"/>
                <w:numId w:val="14"/>
              </w:numPr>
              <w:tabs>
                <w:tab w:val="left" w:pos="540"/>
              </w:tabs>
              <w:autoSpaceDE w:val="0"/>
              <w:autoSpaceDN w:val="0"/>
              <w:adjustRightInd w:val="0"/>
            </w:pPr>
            <w:r w:rsidRPr="00B71C75">
              <w:t>коэффициент ускорения - 1,9.</w:t>
            </w:r>
          </w:p>
          <w:p w14:paraId="568ED5C7" w14:textId="77777777" w:rsidR="00B71C75" w:rsidRPr="00B71C75" w:rsidRDefault="00B71C75" w:rsidP="00B71C75">
            <w:pPr>
              <w:autoSpaceDE w:val="0"/>
              <w:autoSpaceDN w:val="0"/>
              <w:adjustRightInd w:val="0"/>
              <w:ind w:firstLine="709"/>
            </w:pPr>
            <w:r w:rsidRPr="00B71C75">
              <w:t>Бухгалтерскую отчетность организация составляет ежемесячно. Амортизация начисляется с 1-го числа месяца, следующего за месяцем признания ОС в бухгалтерском учете. В учетной политике организация установила, что в последний месяц начисления амортизации общая формула расчета амортизации не применяется - списывается оставшееся на начало месяца превышение балансовой стоимости оборудования над его ликвидационной стоимостью.</w:t>
            </w:r>
          </w:p>
          <w:p w14:paraId="40AC045E" w14:textId="77777777" w:rsidR="00B71C75" w:rsidRPr="00B71C75" w:rsidRDefault="00B71C75" w:rsidP="00B71C75">
            <w:pPr>
              <w:autoSpaceDE w:val="0"/>
              <w:autoSpaceDN w:val="0"/>
              <w:adjustRightInd w:val="0"/>
              <w:ind w:firstLine="709"/>
            </w:pPr>
            <w:r w:rsidRPr="00B71C75">
              <w:t>Расчет амортизации оборудования согласно учетной политике организации следующий:</w:t>
            </w:r>
          </w:p>
          <w:p w14:paraId="22305228" w14:textId="77777777" w:rsidR="00B71C75" w:rsidRPr="00B71C75" w:rsidRDefault="00B71C75" w:rsidP="00B71C75">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18"/>
              <w:gridCol w:w="1971"/>
              <w:gridCol w:w="2513"/>
              <w:gridCol w:w="2712"/>
              <w:gridCol w:w="1751"/>
            </w:tblGrid>
            <w:tr w:rsidR="00B71C75" w:rsidRPr="00B71C75" w14:paraId="517D8AF9" w14:textId="77777777">
              <w:tc>
                <w:tcPr>
                  <w:tcW w:w="1318" w:type="dxa"/>
                  <w:tcBorders>
                    <w:top w:val="single" w:sz="4" w:space="0" w:color="auto"/>
                    <w:left w:val="single" w:sz="4" w:space="0" w:color="auto"/>
                    <w:bottom w:val="single" w:sz="4" w:space="0" w:color="auto"/>
                    <w:right w:val="single" w:sz="4" w:space="0" w:color="auto"/>
                  </w:tcBorders>
                </w:tcPr>
                <w:p w14:paraId="32CC915D" w14:textId="77777777" w:rsidR="00B71C75" w:rsidRPr="00B71C75" w:rsidRDefault="00B71C75" w:rsidP="00B71C75">
                  <w:pPr>
                    <w:autoSpaceDE w:val="0"/>
                    <w:autoSpaceDN w:val="0"/>
                    <w:adjustRightInd w:val="0"/>
                  </w:pPr>
                  <w:r w:rsidRPr="00B71C75">
                    <w:t>Период</w:t>
                  </w:r>
                </w:p>
              </w:tc>
              <w:tc>
                <w:tcPr>
                  <w:tcW w:w="1971" w:type="dxa"/>
                  <w:tcBorders>
                    <w:top w:val="single" w:sz="4" w:space="0" w:color="auto"/>
                    <w:left w:val="single" w:sz="4" w:space="0" w:color="auto"/>
                    <w:bottom w:val="single" w:sz="4" w:space="0" w:color="auto"/>
                    <w:right w:val="single" w:sz="4" w:space="0" w:color="auto"/>
                  </w:tcBorders>
                </w:tcPr>
                <w:p w14:paraId="6CF1658A" w14:textId="77777777" w:rsidR="00B71C75" w:rsidRPr="00B71C75" w:rsidRDefault="00B71C75" w:rsidP="00B71C75">
                  <w:pPr>
                    <w:autoSpaceDE w:val="0"/>
                    <w:autoSpaceDN w:val="0"/>
                    <w:adjustRightInd w:val="0"/>
                  </w:pPr>
                  <w:r w:rsidRPr="00B71C75">
                    <w:t>Амортизация за месяц, руб.</w:t>
                  </w:r>
                </w:p>
              </w:tc>
              <w:tc>
                <w:tcPr>
                  <w:tcW w:w="2513" w:type="dxa"/>
                  <w:tcBorders>
                    <w:top w:val="single" w:sz="4" w:space="0" w:color="auto"/>
                    <w:left w:val="single" w:sz="4" w:space="0" w:color="auto"/>
                    <w:bottom w:val="single" w:sz="4" w:space="0" w:color="auto"/>
                    <w:right w:val="single" w:sz="4" w:space="0" w:color="auto"/>
                  </w:tcBorders>
                </w:tcPr>
                <w:p w14:paraId="03D1474A" w14:textId="77777777" w:rsidR="00B71C75" w:rsidRPr="00B71C75" w:rsidRDefault="00B71C75" w:rsidP="00B71C75">
                  <w:pPr>
                    <w:autoSpaceDE w:val="0"/>
                    <w:autoSpaceDN w:val="0"/>
                    <w:adjustRightInd w:val="0"/>
                  </w:pPr>
                  <w:r w:rsidRPr="00B71C75">
                    <w:t>Накопленная амортизация, руб.</w:t>
                  </w:r>
                </w:p>
              </w:tc>
              <w:tc>
                <w:tcPr>
                  <w:tcW w:w="2712" w:type="dxa"/>
                  <w:tcBorders>
                    <w:top w:val="single" w:sz="4" w:space="0" w:color="auto"/>
                    <w:left w:val="single" w:sz="4" w:space="0" w:color="auto"/>
                    <w:bottom w:val="single" w:sz="4" w:space="0" w:color="auto"/>
                    <w:right w:val="single" w:sz="4" w:space="0" w:color="auto"/>
                  </w:tcBorders>
                </w:tcPr>
                <w:p w14:paraId="0EA88195" w14:textId="77777777" w:rsidR="00B71C75" w:rsidRPr="00B71C75" w:rsidRDefault="00B71C75" w:rsidP="00B71C75">
                  <w:pPr>
                    <w:autoSpaceDE w:val="0"/>
                    <w:autoSpaceDN w:val="0"/>
                    <w:adjustRightInd w:val="0"/>
                  </w:pPr>
                  <w:r w:rsidRPr="00B71C75">
                    <w:t>Балансовая стоимость за вычетом ликвидационной стоимости, руб.</w:t>
                  </w:r>
                </w:p>
              </w:tc>
              <w:tc>
                <w:tcPr>
                  <w:tcW w:w="1751" w:type="dxa"/>
                  <w:tcBorders>
                    <w:top w:val="single" w:sz="4" w:space="0" w:color="auto"/>
                    <w:left w:val="single" w:sz="4" w:space="0" w:color="auto"/>
                    <w:bottom w:val="single" w:sz="4" w:space="0" w:color="auto"/>
                    <w:right w:val="single" w:sz="4" w:space="0" w:color="auto"/>
                  </w:tcBorders>
                </w:tcPr>
                <w:p w14:paraId="717FDE3C" w14:textId="77777777" w:rsidR="00B71C75" w:rsidRPr="00B71C75" w:rsidRDefault="00B71C75" w:rsidP="00B71C75">
                  <w:pPr>
                    <w:autoSpaceDE w:val="0"/>
                    <w:autoSpaceDN w:val="0"/>
                    <w:adjustRightInd w:val="0"/>
                  </w:pPr>
                  <w:r w:rsidRPr="00B71C75">
                    <w:t>Оставшийся срок полезного использования, мес.</w:t>
                  </w:r>
                </w:p>
              </w:tc>
            </w:tr>
            <w:tr w:rsidR="00B71C75" w:rsidRPr="00B71C75" w14:paraId="364AC4E0" w14:textId="77777777">
              <w:tc>
                <w:tcPr>
                  <w:tcW w:w="1318" w:type="dxa"/>
                  <w:tcBorders>
                    <w:top w:val="single" w:sz="4" w:space="0" w:color="auto"/>
                    <w:left w:val="single" w:sz="4" w:space="0" w:color="auto"/>
                    <w:bottom w:val="single" w:sz="4" w:space="0" w:color="auto"/>
                    <w:right w:val="single" w:sz="4" w:space="0" w:color="auto"/>
                  </w:tcBorders>
                </w:tcPr>
                <w:p w14:paraId="584950F1" w14:textId="77777777" w:rsidR="00B71C75" w:rsidRPr="00B71C75" w:rsidRDefault="00B71C75" w:rsidP="00B71C75">
                  <w:pPr>
                    <w:autoSpaceDE w:val="0"/>
                    <w:autoSpaceDN w:val="0"/>
                    <w:adjustRightInd w:val="0"/>
                  </w:pPr>
                  <w:r w:rsidRPr="00B71C75">
                    <w:t>1-й месяц</w:t>
                  </w:r>
                </w:p>
              </w:tc>
              <w:tc>
                <w:tcPr>
                  <w:tcW w:w="1971" w:type="dxa"/>
                  <w:tcBorders>
                    <w:top w:val="single" w:sz="4" w:space="0" w:color="auto"/>
                    <w:left w:val="single" w:sz="4" w:space="0" w:color="auto"/>
                    <w:bottom w:val="single" w:sz="4" w:space="0" w:color="auto"/>
                    <w:right w:val="single" w:sz="4" w:space="0" w:color="auto"/>
                  </w:tcBorders>
                </w:tcPr>
                <w:p w14:paraId="0FB30944" w14:textId="77777777" w:rsidR="00B71C75" w:rsidRPr="00B71C75" w:rsidRDefault="00B71C75" w:rsidP="00B71C75">
                  <w:pPr>
                    <w:autoSpaceDE w:val="0"/>
                    <w:autoSpaceDN w:val="0"/>
                    <w:adjustRightInd w:val="0"/>
                  </w:pPr>
                  <w:r w:rsidRPr="00B71C75">
                    <w:t>114 000,00</w:t>
                  </w:r>
                </w:p>
                <w:p w14:paraId="627735C4"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 15 x 1,9)</w:t>
                  </w:r>
                </w:p>
              </w:tc>
              <w:tc>
                <w:tcPr>
                  <w:tcW w:w="2513" w:type="dxa"/>
                  <w:tcBorders>
                    <w:top w:val="single" w:sz="4" w:space="0" w:color="auto"/>
                    <w:left w:val="single" w:sz="4" w:space="0" w:color="auto"/>
                    <w:bottom w:val="single" w:sz="4" w:space="0" w:color="auto"/>
                    <w:right w:val="single" w:sz="4" w:space="0" w:color="auto"/>
                  </w:tcBorders>
                </w:tcPr>
                <w:p w14:paraId="125685A9" w14:textId="77777777" w:rsidR="00B71C75" w:rsidRPr="00B71C75" w:rsidRDefault="00B71C75" w:rsidP="00B71C75">
                  <w:pPr>
                    <w:autoSpaceDE w:val="0"/>
                    <w:autoSpaceDN w:val="0"/>
                    <w:adjustRightInd w:val="0"/>
                  </w:pPr>
                  <w:r w:rsidRPr="00B71C75">
                    <w:t>114 000,00</w:t>
                  </w:r>
                </w:p>
              </w:tc>
              <w:tc>
                <w:tcPr>
                  <w:tcW w:w="2712" w:type="dxa"/>
                  <w:tcBorders>
                    <w:top w:val="single" w:sz="4" w:space="0" w:color="auto"/>
                    <w:left w:val="single" w:sz="4" w:space="0" w:color="auto"/>
                    <w:bottom w:val="single" w:sz="4" w:space="0" w:color="auto"/>
                    <w:right w:val="single" w:sz="4" w:space="0" w:color="auto"/>
                  </w:tcBorders>
                </w:tcPr>
                <w:p w14:paraId="1C5255A0" w14:textId="77777777" w:rsidR="00B71C75" w:rsidRPr="00B71C75" w:rsidRDefault="00B71C75" w:rsidP="00B71C75">
                  <w:pPr>
                    <w:autoSpaceDE w:val="0"/>
                    <w:autoSpaceDN w:val="0"/>
                    <w:adjustRightInd w:val="0"/>
                  </w:pPr>
                  <w:r w:rsidRPr="00B71C75">
                    <w:t>786 000,00</w:t>
                  </w:r>
                </w:p>
                <w:p w14:paraId="1DAB9B91"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- 114 000)</w:t>
                  </w:r>
                </w:p>
              </w:tc>
              <w:tc>
                <w:tcPr>
                  <w:tcW w:w="1751" w:type="dxa"/>
                  <w:tcBorders>
                    <w:top w:val="single" w:sz="4" w:space="0" w:color="auto"/>
                    <w:left w:val="single" w:sz="4" w:space="0" w:color="auto"/>
                    <w:bottom w:val="single" w:sz="4" w:space="0" w:color="auto"/>
                    <w:right w:val="single" w:sz="4" w:space="0" w:color="auto"/>
                  </w:tcBorders>
                </w:tcPr>
                <w:p w14:paraId="5B7BC53E" w14:textId="77777777" w:rsidR="00B71C75" w:rsidRPr="00B71C75" w:rsidRDefault="00B71C75" w:rsidP="00B71C75">
                  <w:pPr>
                    <w:autoSpaceDE w:val="0"/>
                    <w:autoSpaceDN w:val="0"/>
                    <w:adjustRightInd w:val="0"/>
                  </w:pPr>
                  <w:r w:rsidRPr="00B71C75">
                    <w:t>14</w:t>
                  </w:r>
                </w:p>
              </w:tc>
            </w:tr>
            <w:tr w:rsidR="00B71C75" w:rsidRPr="00B71C75" w14:paraId="140DC1B4" w14:textId="77777777">
              <w:tc>
                <w:tcPr>
                  <w:tcW w:w="1318" w:type="dxa"/>
                  <w:tcBorders>
                    <w:top w:val="single" w:sz="4" w:space="0" w:color="auto"/>
                    <w:left w:val="single" w:sz="4" w:space="0" w:color="auto"/>
                    <w:bottom w:val="single" w:sz="4" w:space="0" w:color="auto"/>
                    <w:right w:val="single" w:sz="4" w:space="0" w:color="auto"/>
                  </w:tcBorders>
                </w:tcPr>
                <w:p w14:paraId="6D6F87AF" w14:textId="77777777" w:rsidR="00B71C75" w:rsidRPr="00B71C75" w:rsidRDefault="00B71C75" w:rsidP="00B71C75">
                  <w:pPr>
                    <w:autoSpaceDE w:val="0"/>
                    <w:autoSpaceDN w:val="0"/>
                    <w:adjustRightInd w:val="0"/>
                  </w:pPr>
                  <w:r w:rsidRPr="00B71C75">
                    <w:t>2-й месяц</w:t>
                  </w:r>
                </w:p>
              </w:tc>
              <w:tc>
                <w:tcPr>
                  <w:tcW w:w="1971" w:type="dxa"/>
                  <w:tcBorders>
                    <w:top w:val="single" w:sz="4" w:space="0" w:color="auto"/>
                    <w:left w:val="single" w:sz="4" w:space="0" w:color="auto"/>
                    <w:bottom w:val="single" w:sz="4" w:space="0" w:color="auto"/>
                    <w:right w:val="single" w:sz="4" w:space="0" w:color="auto"/>
                  </w:tcBorders>
                </w:tcPr>
                <w:p w14:paraId="6AB53B42" w14:textId="77777777" w:rsidR="00B71C75" w:rsidRPr="00B71C75" w:rsidRDefault="00B71C75" w:rsidP="00B71C75">
                  <w:pPr>
                    <w:autoSpaceDE w:val="0"/>
                    <w:autoSpaceDN w:val="0"/>
                    <w:adjustRightInd w:val="0"/>
                  </w:pPr>
                  <w:r w:rsidRPr="00B71C75">
                    <w:t>106 671,43</w:t>
                  </w:r>
                </w:p>
                <w:p w14:paraId="45AF4864" w14:textId="77777777" w:rsidR="00B71C75" w:rsidRPr="00B71C75" w:rsidRDefault="00B71C75" w:rsidP="00B71C75">
                  <w:pPr>
                    <w:autoSpaceDE w:val="0"/>
                    <w:autoSpaceDN w:val="0"/>
                    <w:adjustRightInd w:val="0"/>
                  </w:pPr>
                  <w:r w:rsidRPr="00B71C75">
                    <w:t>(786 000 / 14 x 1,9)</w:t>
                  </w:r>
                </w:p>
              </w:tc>
              <w:tc>
                <w:tcPr>
                  <w:tcW w:w="2513" w:type="dxa"/>
                  <w:tcBorders>
                    <w:top w:val="single" w:sz="4" w:space="0" w:color="auto"/>
                    <w:left w:val="single" w:sz="4" w:space="0" w:color="auto"/>
                    <w:bottom w:val="single" w:sz="4" w:space="0" w:color="auto"/>
                    <w:right w:val="single" w:sz="4" w:space="0" w:color="auto"/>
                  </w:tcBorders>
                </w:tcPr>
                <w:p w14:paraId="7078F001" w14:textId="77777777" w:rsidR="00B71C75" w:rsidRPr="00B71C75" w:rsidRDefault="00B71C75" w:rsidP="00B71C75">
                  <w:pPr>
                    <w:autoSpaceDE w:val="0"/>
                    <w:autoSpaceDN w:val="0"/>
                    <w:adjustRightInd w:val="0"/>
                  </w:pPr>
                  <w:r w:rsidRPr="00B71C75">
                    <w:t>220 671,43</w:t>
                  </w:r>
                </w:p>
                <w:p w14:paraId="6A9C41BC" w14:textId="77777777" w:rsidR="00B71C75" w:rsidRPr="00B71C75" w:rsidRDefault="00B71C75" w:rsidP="00B71C75">
                  <w:pPr>
                    <w:autoSpaceDE w:val="0"/>
                    <w:autoSpaceDN w:val="0"/>
                    <w:adjustRightInd w:val="0"/>
                  </w:pPr>
                  <w:r w:rsidRPr="00B71C75">
                    <w:t>(114 000 + 106 671,43)</w:t>
                  </w:r>
                </w:p>
              </w:tc>
              <w:tc>
                <w:tcPr>
                  <w:tcW w:w="2712" w:type="dxa"/>
                  <w:tcBorders>
                    <w:top w:val="single" w:sz="4" w:space="0" w:color="auto"/>
                    <w:left w:val="single" w:sz="4" w:space="0" w:color="auto"/>
                    <w:bottom w:val="single" w:sz="4" w:space="0" w:color="auto"/>
                    <w:right w:val="single" w:sz="4" w:space="0" w:color="auto"/>
                  </w:tcBorders>
                </w:tcPr>
                <w:p w14:paraId="0792AE61" w14:textId="77777777" w:rsidR="00B71C75" w:rsidRPr="00B71C75" w:rsidRDefault="00B71C75" w:rsidP="00B71C75">
                  <w:pPr>
                    <w:autoSpaceDE w:val="0"/>
                    <w:autoSpaceDN w:val="0"/>
                    <w:adjustRightInd w:val="0"/>
                  </w:pPr>
                  <w:r w:rsidRPr="00B71C75">
                    <w:t>679 328,57</w:t>
                  </w:r>
                </w:p>
                <w:p w14:paraId="213873FD" w14:textId="77777777" w:rsidR="00B71C75" w:rsidRPr="00B71C75" w:rsidRDefault="00B71C75" w:rsidP="00B71C75">
                  <w:pPr>
                    <w:autoSpaceDE w:val="0"/>
                    <w:autoSpaceDN w:val="0"/>
                    <w:adjustRightInd w:val="0"/>
                  </w:pPr>
                  <w:r w:rsidRPr="00B71C75">
                    <w:t>(</w:t>
                  </w:r>
                  <w:proofErr w:type="gramStart"/>
                  <w:r w:rsidRPr="00B71C75">
                    <w:t>786 000 - 220 671,43</w:t>
                  </w:r>
                  <w:proofErr w:type="gramEnd"/>
                  <w:r w:rsidRPr="00B71C75">
                    <w:t>)</w:t>
                  </w:r>
                </w:p>
              </w:tc>
              <w:tc>
                <w:tcPr>
                  <w:tcW w:w="1751" w:type="dxa"/>
                  <w:tcBorders>
                    <w:top w:val="single" w:sz="4" w:space="0" w:color="auto"/>
                    <w:left w:val="single" w:sz="4" w:space="0" w:color="auto"/>
                    <w:bottom w:val="single" w:sz="4" w:space="0" w:color="auto"/>
                    <w:right w:val="single" w:sz="4" w:space="0" w:color="auto"/>
                  </w:tcBorders>
                </w:tcPr>
                <w:p w14:paraId="0DC685F5" w14:textId="77777777" w:rsidR="00B71C75" w:rsidRPr="00B71C75" w:rsidRDefault="00B71C75" w:rsidP="00B71C75">
                  <w:pPr>
                    <w:autoSpaceDE w:val="0"/>
                    <w:autoSpaceDN w:val="0"/>
                    <w:adjustRightInd w:val="0"/>
                  </w:pPr>
                  <w:r w:rsidRPr="00B71C75">
                    <w:t>13</w:t>
                  </w:r>
                </w:p>
              </w:tc>
            </w:tr>
            <w:tr w:rsidR="00B71C75" w:rsidRPr="00B71C75" w14:paraId="1C1F9414" w14:textId="77777777">
              <w:tc>
                <w:tcPr>
                  <w:tcW w:w="1318" w:type="dxa"/>
                  <w:tcBorders>
                    <w:top w:val="single" w:sz="4" w:space="0" w:color="auto"/>
                    <w:left w:val="single" w:sz="4" w:space="0" w:color="auto"/>
                    <w:bottom w:val="single" w:sz="4" w:space="0" w:color="auto"/>
                    <w:right w:val="single" w:sz="4" w:space="0" w:color="auto"/>
                  </w:tcBorders>
                </w:tcPr>
                <w:p w14:paraId="6ECCC49E" w14:textId="77777777" w:rsidR="00B71C75" w:rsidRPr="00B71C75" w:rsidRDefault="00B71C75" w:rsidP="00B71C75">
                  <w:pPr>
                    <w:autoSpaceDE w:val="0"/>
                    <w:autoSpaceDN w:val="0"/>
                    <w:adjustRightInd w:val="0"/>
                  </w:pPr>
                  <w:r w:rsidRPr="00B71C75">
                    <w:t>3-й месяц</w:t>
                  </w:r>
                </w:p>
              </w:tc>
              <w:tc>
                <w:tcPr>
                  <w:tcW w:w="1971" w:type="dxa"/>
                  <w:tcBorders>
                    <w:top w:val="single" w:sz="4" w:space="0" w:color="auto"/>
                    <w:left w:val="single" w:sz="4" w:space="0" w:color="auto"/>
                    <w:bottom w:val="single" w:sz="4" w:space="0" w:color="auto"/>
                    <w:right w:val="single" w:sz="4" w:space="0" w:color="auto"/>
                  </w:tcBorders>
                </w:tcPr>
                <w:p w14:paraId="409FE460" w14:textId="77777777" w:rsidR="00B71C75" w:rsidRPr="00B71C75" w:rsidRDefault="00B71C75" w:rsidP="00B71C75">
                  <w:pPr>
                    <w:autoSpaceDE w:val="0"/>
                    <w:autoSpaceDN w:val="0"/>
                    <w:adjustRightInd w:val="0"/>
                  </w:pPr>
                  <w:r w:rsidRPr="00B71C75">
                    <w:t>99 286,48</w:t>
                  </w:r>
                </w:p>
              </w:tc>
              <w:tc>
                <w:tcPr>
                  <w:tcW w:w="2513" w:type="dxa"/>
                  <w:tcBorders>
                    <w:top w:val="single" w:sz="4" w:space="0" w:color="auto"/>
                    <w:left w:val="single" w:sz="4" w:space="0" w:color="auto"/>
                    <w:bottom w:val="single" w:sz="4" w:space="0" w:color="auto"/>
                    <w:right w:val="single" w:sz="4" w:space="0" w:color="auto"/>
                  </w:tcBorders>
                </w:tcPr>
                <w:p w14:paraId="5108FDD5" w14:textId="77777777" w:rsidR="00B71C75" w:rsidRPr="00B71C75" w:rsidRDefault="00B71C75" w:rsidP="00B71C75">
                  <w:pPr>
                    <w:autoSpaceDE w:val="0"/>
                    <w:autoSpaceDN w:val="0"/>
                    <w:adjustRightInd w:val="0"/>
                  </w:pPr>
                  <w:r w:rsidRPr="00B71C75">
                    <w:t>319 957,91</w:t>
                  </w:r>
                </w:p>
              </w:tc>
              <w:tc>
                <w:tcPr>
                  <w:tcW w:w="2712" w:type="dxa"/>
                  <w:tcBorders>
                    <w:top w:val="single" w:sz="4" w:space="0" w:color="auto"/>
                    <w:left w:val="single" w:sz="4" w:space="0" w:color="auto"/>
                    <w:bottom w:val="single" w:sz="4" w:space="0" w:color="auto"/>
                    <w:right w:val="single" w:sz="4" w:space="0" w:color="auto"/>
                  </w:tcBorders>
                </w:tcPr>
                <w:p w14:paraId="60FEAEBE" w14:textId="77777777" w:rsidR="00B71C75" w:rsidRPr="00B71C75" w:rsidRDefault="00B71C75" w:rsidP="00B71C75">
                  <w:pPr>
                    <w:autoSpaceDE w:val="0"/>
                    <w:autoSpaceDN w:val="0"/>
                    <w:adjustRightInd w:val="0"/>
                  </w:pPr>
                  <w:r w:rsidRPr="00B71C75">
                    <w:t>580 042,09</w:t>
                  </w:r>
                </w:p>
              </w:tc>
              <w:tc>
                <w:tcPr>
                  <w:tcW w:w="1751" w:type="dxa"/>
                  <w:tcBorders>
                    <w:top w:val="single" w:sz="4" w:space="0" w:color="auto"/>
                    <w:left w:val="single" w:sz="4" w:space="0" w:color="auto"/>
                    <w:bottom w:val="single" w:sz="4" w:space="0" w:color="auto"/>
                    <w:right w:val="single" w:sz="4" w:space="0" w:color="auto"/>
                  </w:tcBorders>
                </w:tcPr>
                <w:p w14:paraId="25828B1D" w14:textId="77777777" w:rsidR="00B71C75" w:rsidRPr="00B71C75" w:rsidRDefault="00B71C75" w:rsidP="00B71C75">
                  <w:pPr>
                    <w:autoSpaceDE w:val="0"/>
                    <w:autoSpaceDN w:val="0"/>
                    <w:adjustRightInd w:val="0"/>
                  </w:pPr>
                  <w:r w:rsidRPr="00B71C75">
                    <w:t>12</w:t>
                  </w:r>
                </w:p>
              </w:tc>
            </w:tr>
            <w:tr w:rsidR="00B71C75" w:rsidRPr="00B71C75" w14:paraId="13A8DAAA" w14:textId="77777777">
              <w:tc>
                <w:tcPr>
                  <w:tcW w:w="1318" w:type="dxa"/>
                  <w:tcBorders>
                    <w:top w:val="single" w:sz="4" w:space="0" w:color="auto"/>
                    <w:left w:val="single" w:sz="4" w:space="0" w:color="auto"/>
                    <w:bottom w:val="single" w:sz="4" w:space="0" w:color="auto"/>
                    <w:right w:val="single" w:sz="4" w:space="0" w:color="auto"/>
                  </w:tcBorders>
                </w:tcPr>
                <w:p w14:paraId="0280941E" w14:textId="77777777" w:rsidR="00B71C75" w:rsidRPr="00B71C75" w:rsidRDefault="00B71C75" w:rsidP="00B71C75">
                  <w:pPr>
                    <w:autoSpaceDE w:val="0"/>
                    <w:autoSpaceDN w:val="0"/>
                    <w:adjustRightInd w:val="0"/>
                  </w:pPr>
                  <w:r w:rsidRPr="00B71C75">
                    <w:t>4-й месяц</w:t>
                  </w:r>
                </w:p>
              </w:tc>
              <w:tc>
                <w:tcPr>
                  <w:tcW w:w="1971" w:type="dxa"/>
                  <w:tcBorders>
                    <w:top w:val="single" w:sz="4" w:space="0" w:color="auto"/>
                    <w:left w:val="single" w:sz="4" w:space="0" w:color="auto"/>
                    <w:bottom w:val="single" w:sz="4" w:space="0" w:color="auto"/>
                    <w:right w:val="single" w:sz="4" w:space="0" w:color="auto"/>
                  </w:tcBorders>
                </w:tcPr>
                <w:p w14:paraId="19BEF601" w14:textId="77777777" w:rsidR="00B71C75" w:rsidRPr="00B71C75" w:rsidRDefault="00B71C75" w:rsidP="00B71C75">
                  <w:pPr>
                    <w:autoSpaceDE w:val="0"/>
                    <w:autoSpaceDN w:val="0"/>
                    <w:adjustRightInd w:val="0"/>
                  </w:pPr>
                  <w:r w:rsidRPr="00B71C75">
                    <w:t>91 840,00</w:t>
                  </w:r>
                </w:p>
              </w:tc>
              <w:tc>
                <w:tcPr>
                  <w:tcW w:w="2513" w:type="dxa"/>
                  <w:tcBorders>
                    <w:top w:val="single" w:sz="4" w:space="0" w:color="auto"/>
                    <w:left w:val="single" w:sz="4" w:space="0" w:color="auto"/>
                    <w:bottom w:val="single" w:sz="4" w:space="0" w:color="auto"/>
                    <w:right w:val="single" w:sz="4" w:space="0" w:color="auto"/>
                  </w:tcBorders>
                </w:tcPr>
                <w:p w14:paraId="4DF03332" w14:textId="77777777" w:rsidR="00B71C75" w:rsidRPr="00B71C75" w:rsidRDefault="00B71C75" w:rsidP="00B71C75">
                  <w:pPr>
                    <w:autoSpaceDE w:val="0"/>
                    <w:autoSpaceDN w:val="0"/>
                    <w:adjustRightInd w:val="0"/>
                  </w:pPr>
                  <w:r w:rsidRPr="00B71C75">
                    <w:t>411 797,91</w:t>
                  </w:r>
                </w:p>
              </w:tc>
              <w:tc>
                <w:tcPr>
                  <w:tcW w:w="2712" w:type="dxa"/>
                  <w:tcBorders>
                    <w:top w:val="single" w:sz="4" w:space="0" w:color="auto"/>
                    <w:left w:val="single" w:sz="4" w:space="0" w:color="auto"/>
                    <w:bottom w:val="single" w:sz="4" w:space="0" w:color="auto"/>
                    <w:right w:val="single" w:sz="4" w:space="0" w:color="auto"/>
                  </w:tcBorders>
                </w:tcPr>
                <w:p w14:paraId="12E8E3CD" w14:textId="77777777" w:rsidR="00B71C75" w:rsidRPr="00B71C75" w:rsidRDefault="00B71C75" w:rsidP="00B71C75">
                  <w:pPr>
                    <w:autoSpaceDE w:val="0"/>
                    <w:autoSpaceDN w:val="0"/>
                    <w:adjustRightInd w:val="0"/>
                  </w:pPr>
                  <w:r w:rsidRPr="00B71C75">
                    <w:t>488 202,09</w:t>
                  </w:r>
                </w:p>
              </w:tc>
              <w:tc>
                <w:tcPr>
                  <w:tcW w:w="1751" w:type="dxa"/>
                  <w:tcBorders>
                    <w:top w:val="single" w:sz="4" w:space="0" w:color="auto"/>
                    <w:left w:val="single" w:sz="4" w:space="0" w:color="auto"/>
                    <w:bottom w:val="single" w:sz="4" w:space="0" w:color="auto"/>
                    <w:right w:val="single" w:sz="4" w:space="0" w:color="auto"/>
                  </w:tcBorders>
                </w:tcPr>
                <w:p w14:paraId="0B77F2C3" w14:textId="77777777" w:rsidR="00B71C75" w:rsidRPr="00B71C75" w:rsidRDefault="00B71C75" w:rsidP="00B71C75">
                  <w:pPr>
                    <w:autoSpaceDE w:val="0"/>
                    <w:autoSpaceDN w:val="0"/>
                    <w:adjustRightInd w:val="0"/>
                  </w:pPr>
                  <w:r w:rsidRPr="00B71C75">
                    <w:t>11</w:t>
                  </w:r>
                </w:p>
              </w:tc>
            </w:tr>
            <w:tr w:rsidR="00B71C75" w:rsidRPr="00B71C75" w14:paraId="0C3A4F1E" w14:textId="77777777">
              <w:tc>
                <w:tcPr>
                  <w:tcW w:w="1318" w:type="dxa"/>
                  <w:tcBorders>
                    <w:top w:val="single" w:sz="4" w:space="0" w:color="auto"/>
                    <w:left w:val="single" w:sz="4" w:space="0" w:color="auto"/>
                    <w:bottom w:val="single" w:sz="4" w:space="0" w:color="auto"/>
                    <w:right w:val="single" w:sz="4" w:space="0" w:color="auto"/>
                  </w:tcBorders>
                </w:tcPr>
                <w:p w14:paraId="4FD96B99" w14:textId="77777777" w:rsidR="00B71C75" w:rsidRPr="00B71C75" w:rsidRDefault="00B71C75" w:rsidP="00B71C75">
                  <w:pPr>
                    <w:autoSpaceDE w:val="0"/>
                    <w:autoSpaceDN w:val="0"/>
                    <w:adjustRightInd w:val="0"/>
                  </w:pPr>
                  <w:r w:rsidRPr="00B71C75">
                    <w:t>5-й месяц</w:t>
                  </w:r>
                </w:p>
              </w:tc>
              <w:tc>
                <w:tcPr>
                  <w:tcW w:w="1971" w:type="dxa"/>
                  <w:tcBorders>
                    <w:top w:val="single" w:sz="4" w:space="0" w:color="auto"/>
                    <w:left w:val="single" w:sz="4" w:space="0" w:color="auto"/>
                    <w:bottom w:val="single" w:sz="4" w:space="0" w:color="auto"/>
                    <w:right w:val="single" w:sz="4" w:space="0" w:color="auto"/>
                  </w:tcBorders>
                </w:tcPr>
                <w:p w14:paraId="63019D21" w14:textId="77777777" w:rsidR="00B71C75" w:rsidRPr="00B71C75" w:rsidRDefault="00B71C75" w:rsidP="00B71C75">
                  <w:pPr>
                    <w:autoSpaceDE w:val="0"/>
                    <w:autoSpaceDN w:val="0"/>
                    <w:adjustRightInd w:val="0"/>
                  </w:pPr>
                  <w:r w:rsidRPr="00B71C75">
                    <w:t>84 325,82</w:t>
                  </w:r>
                </w:p>
              </w:tc>
              <w:tc>
                <w:tcPr>
                  <w:tcW w:w="2513" w:type="dxa"/>
                  <w:tcBorders>
                    <w:top w:val="single" w:sz="4" w:space="0" w:color="auto"/>
                    <w:left w:val="single" w:sz="4" w:space="0" w:color="auto"/>
                    <w:bottom w:val="single" w:sz="4" w:space="0" w:color="auto"/>
                    <w:right w:val="single" w:sz="4" w:space="0" w:color="auto"/>
                  </w:tcBorders>
                </w:tcPr>
                <w:p w14:paraId="4FF5DEF1" w14:textId="77777777" w:rsidR="00B71C75" w:rsidRPr="00B71C75" w:rsidRDefault="00B71C75" w:rsidP="00B71C75">
                  <w:pPr>
                    <w:autoSpaceDE w:val="0"/>
                    <w:autoSpaceDN w:val="0"/>
                    <w:adjustRightInd w:val="0"/>
                  </w:pPr>
                  <w:r w:rsidRPr="00B71C75">
                    <w:t>496 123,73</w:t>
                  </w:r>
                </w:p>
              </w:tc>
              <w:tc>
                <w:tcPr>
                  <w:tcW w:w="2712" w:type="dxa"/>
                  <w:tcBorders>
                    <w:top w:val="single" w:sz="4" w:space="0" w:color="auto"/>
                    <w:left w:val="single" w:sz="4" w:space="0" w:color="auto"/>
                    <w:bottom w:val="single" w:sz="4" w:space="0" w:color="auto"/>
                    <w:right w:val="single" w:sz="4" w:space="0" w:color="auto"/>
                  </w:tcBorders>
                </w:tcPr>
                <w:p w14:paraId="2676A93B" w14:textId="77777777" w:rsidR="00B71C75" w:rsidRPr="00B71C75" w:rsidRDefault="00B71C75" w:rsidP="00B71C75">
                  <w:pPr>
                    <w:autoSpaceDE w:val="0"/>
                    <w:autoSpaceDN w:val="0"/>
                    <w:adjustRightInd w:val="0"/>
                  </w:pPr>
                  <w:r w:rsidRPr="00B71C75">
                    <w:t>403 876,28</w:t>
                  </w:r>
                </w:p>
              </w:tc>
              <w:tc>
                <w:tcPr>
                  <w:tcW w:w="1751" w:type="dxa"/>
                  <w:tcBorders>
                    <w:top w:val="single" w:sz="4" w:space="0" w:color="auto"/>
                    <w:left w:val="single" w:sz="4" w:space="0" w:color="auto"/>
                    <w:bottom w:val="single" w:sz="4" w:space="0" w:color="auto"/>
                    <w:right w:val="single" w:sz="4" w:space="0" w:color="auto"/>
                  </w:tcBorders>
                </w:tcPr>
                <w:p w14:paraId="31470291" w14:textId="77777777" w:rsidR="00B71C75" w:rsidRPr="00B71C75" w:rsidRDefault="00B71C75" w:rsidP="00B71C75">
                  <w:pPr>
                    <w:autoSpaceDE w:val="0"/>
                    <w:autoSpaceDN w:val="0"/>
                    <w:adjustRightInd w:val="0"/>
                  </w:pPr>
                  <w:r w:rsidRPr="00B71C75">
                    <w:t>10</w:t>
                  </w:r>
                </w:p>
              </w:tc>
            </w:tr>
            <w:tr w:rsidR="00B71C75" w:rsidRPr="00B71C75" w14:paraId="1089F460" w14:textId="77777777">
              <w:tc>
                <w:tcPr>
                  <w:tcW w:w="1318" w:type="dxa"/>
                  <w:tcBorders>
                    <w:top w:val="single" w:sz="4" w:space="0" w:color="auto"/>
                    <w:left w:val="single" w:sz="4" w:space="0" w:color="auto"/>
                    <w:bottom w:val="single" w:sz="4" w:space="0" w:color="auto"/>
                    <w:right w:val="single" w:sz="4" w:space="0" w:color="auto"/>
                  </w:tcBorders>
                </w:tcPr>
                <w:p w14:paraId="33F9EE97" w14:textId="77777777" w:rsidR="00B71C75" w:rsidRPr="00B71C75" w:rsidRDefault="00B71C75" w:rsidP="00B71C75">
                  <w:pPr>
                    <w:autoSpaceDE w:val="0"/>
                    <w:autoSpaceDN w:val="0"/>
                    <w:adjustRightInd w:val="0"/>
                  </w:pPr>
                  <w:r w:rsidRPr="00B71C75">
                    <w:t>6-й месяц</w:t>
                  </w:r>
                </w:p>
              </w:tc>
              <w:tc>
                <w:tcPr>
                  <w:tcW w:w="1971" w:type="dxa"/>
                  <w:tcBorders>
                    <w:top w:val="single" w:sz="4" w:space="0" w:color="auto"/>
                    <w:left w:val="single" w:sz="4" w:space="0" w:color="auto"/>
                    <w:bottom w:val="single" w:sz="4" w:space="0" w:color="auto"/>
                    <w:right w:val="single" w:sz="4" w:space="0" w:color="auto"/>
                  </w:tcBorders>
                </w:tcPr>
                <w:p w14:paraId="1642F5A5" w14:textId="77777777" w:rsidR="00B71C75" w:rsidRPr="00B71C75" w:rsidRDefault="00B71C75" w:rsidP="00B71C75">
                  <w:pPr>
                    <w:autoSpaceDE w:val="0"/>
                    <w:autoSpaceDN w:val="0"/>
                    <w:adjustRightInd w:val="0"/>
                  </w:pPr>
                  <w:r w:rsidRPr="00B71C75">
                    <w:t>76 736,49</w:t>
                  </w:r>
                </w:p>
              </w:tc>
              <w:tc>
                <w:tcPr>
                  <w:tcW w:w="2513" w:type="dxa"/>
                  <w:tcBorders>
                    <w:top w:val="single" w:sz="4" w:space="0" w:color="auto"/>
                    <w:left w:val="single" w:sz="4" w:space="0" w:color="auto"/>
                    <w:bottom w:val="single" w:sz="4" w:space="0" w:color="auto"/>
                    <w:right w:val="single" w:sz="4" w:space="0" w:color="auto"/>
                  </w:tcBorders>
                </w:tcPr>
                <w:p w14:paraId="21D665CD" w14:textId="77777777" w:rsidR="00B71C75" w:rsidRPr="00B71C75" w:rsidRDefault="00B71C75" w:rsidP="00B71C75">
                  <w:pPr>
                    <w:autoSpaceDE w:val="0"/>
                    <w:autoSpaceDN w:val="0"/>
                    <w:adjustRightInd w:val="0"/>
                  </w:pPr>
                  <w:r w:rsidRPr="00B71C75">
                    <w:t>572 860,22</w:t>
                  </w:r>
                </w:p>
              </w:tc>
              <w:tc>
                <w:tcPr>
                  <w:tcW w:w="2712" w:type="dxa"/>
                  <w:tcBorders>
                    <w:top w:val="single" w:sz="4" w:space="0" w:color="auto"/>
                    <w:left w:val="single" w:sz="4" w:space="0" w:color="auto"/>
                    <w:bottom w:val="single" w:sz="4" w:space="0" w:color="auto"/>
                    <w:right w:val="single" w:sz="4" w:space="0" w:color="auto"/>
                  </w:tcBorders>
                </w:tcPr>
                <w:p w14:paraId="390C3F6B" w14:textId="77777777" w:rsidR="00B71C75" w:rsidRPr="00B71C75" w:rsidRDefault="00B71C75" w:rsidP="00B71C75">
                  <w:pPr>
                    <w:autoSpaceDE w:val="0"/>
                    <w:autoSpaceDN w:val="0"/>
                    <w:adjustRightInd w:val="0"/>
                  </w:pPr>
                  <w:r w:rsidRPr="00B71C75">
                    <w:t>327 139,78</w:t>
                  </w:r>
                </w:p>
              </w:tc>
              <w:tc>
                <w:tcPr>
                  <w:tcW w:w="1751" w:type="dxa"/>
                  <w:tcBorders>
                    <w:top w:val="single" w:sz="4" w:space="0" w:color="auto"/>
                    <w:left w:val="single" w:sz="4" w:space="0" w:color="auto"/>
                    <w:bottom w:val="single" w:sz="4" w:space="0" w:color="auto"/>
                    <w:right w:val="single" w:sz="4" w:space="0" w:color="auto"/>
                  </w:tcBorders>
                </w:tcPr>
                <w:p w14:paraId="25E9AC76" w14:textId="77777777" w:rsidR="00B71C75" w:rsidRPr="00B71C75" w:rsidRDefault="00B71C75" w:rsidP="00B71C75">
                  <w:pPr>
                    <w:autoSpaceDE w:val="0"/>
                    <w:autoSpaceDN w:val="0"/>
                    <w:adjustRightInd w:val="0"/>
                  </w:pPr>
                  <w:r w:rsidRPr="00B71C75">
                    <w:t>9</w:t>
                  </w:r>
                </w:p>
              </w:tc>
            </w:tr>
            <w:tr w:rsidR="00B71C75" w:rsidRPr="00B71C75" w14:paraId="4B7DEC40" w14:textId="77777777">
              <w:tc>
                <w:tcPr>
                  <w:tcW w:w="1318" w:type="dxa"/>
                  <w:tcBorders>
                    <w:top w:val="single" w:sz="4" w:space="0" w:color="auto"/>
                    <w:left w:val="single" w:sz="4" w:space="0" w:color="auto"/>
                    <w:bottom w:val="single" w:sz="4" w:space="0" w:color="auto"/>
                    <w:right w:val="single" w:sz="4" w:space="0" w:color="auto"/>
                  </w:tcBorders>
                </w:tcPr>
                <w:p w14:paraId="1770C19F" w14:textId="77777777" w:rsidR="00B71C75" w:rsidRPr="00B71C75" w:rsidRDefault="00B71C75" w:rsidP="00B71C75">
                  <w:pPr>
                    <w:autoSpaceDE w:val="0"/>
                    <w:autoSpaceDN w:val="0"/>
                    <w:adjustRightInd w:val="0"/>
                  </w:pPr>
                  <w:r w:rsidRPr="00B71C75">
                    <w:lastRenderedPageBreak/>
                    <w:t>7-й месяц</w:t>
                  </w:r>
                </w:p>
              </w:tc>
              <w:tc>
                <w:tcPr>
                  <w:tcW w:w="1971" w:type="dxa"/>
                  <w:tcBorders>
                    <w:top w:val="single" w:sz="4" w:space="0" w:color="auto"/>
                    <w:left w:val="single" w:sz="4" w:space="0" w:color="auto"/>
                    <w:bottom w:val="single" w:sz="4" w:space="0" w:color="auto"/>
                    <w:right w:val="single" w:sz="4" w:space="0" w:color="auto"/>
                  </w:tcBorders>
                </w:tcPr>
                <w:p w14:paraId="5BC0B3D2" w14:textId="77777777" w:rsidR="00B71C75" w:rsidRPr="00B71C75" w:rsidRDefault="00B71C75" w:rsidP="00B71C75">
                  <w:pPr>
                    <w:autoSpaceDE w:val="0"/>
                    <w:autoSpaceDN w:val="0"/>
                    <w:adjustRightInd w:val="0"/>
                  </w:pPr>
                  <w:r w:rsidRPr="00B71C75">
                    <w:t>69 062,84</w:t>
                  </w:r>
                </w:p>
              </w:tc>
              <w:tc>
                <w:tcPr>
                  <w:tcW w:w="2513" w:type="dxa"/>
                  <w:tcBorders>
                    <w:top w:val="single" w:sz="4" w:space="0" w:color="auto"/>
                    <w:left w:val="single" w:sz="4" w:space="0" w:color="auto"/>
                    <w:bottom w:val="single" w:sz="4" w:space="0" w:color="auto"/>
                    <w:right w:val="single" w:sz="4" w:space="0" w:color="auto"/>
                  </w:tcBorders>
                </w:tcPr>
                <w:p w14:paraId="0ABF6EF0" w14:textId="77777777" w:rsidR="00B71C75" w:rsidRPr="00B71C75" w:rsidRDefault="00B71C75" w:rsidP="00B71C75">
                  <w:pPr>
                    <w:autoSpaceDE w:val="0"/>
                    <w:autoSpaceDN w:val="0"/>
                    <w:adjustRightInd w:val="0"/>
                  </w:pPr>
                  <w:r w:rsidRPr="00B71C75">
                    <w:t>641 923,06</w:t>
                  </w:r>
                </w:p>
              </w:tc>
              <w:tc>
                <w:tcPr>
                  <w:tcW w:w="2712" w:type="dxa"/>
                  <w:tcBorders>
                    <w:top w:val="single" w:sz="4" w:space="0" w:color="auto"/>
                    <w:left w:val="single" w:sz="4" w:space="0" w:color="auto"/>
                    <w:bottom w:val="single" w:sz="4" w:space="0" w:color="auto"/>
                    <w:right w:val="single" w:sz="4" w:space="0" w:color="auto"/>
                  </w:tcBorders>
                </w:tcPr>
                <w:p w14:paraId="6D0F9306" w14:textId="77777777" w:rsidR="00B71C75" w:rsidRPr="00B71C75" w:rsidRDefault="00B71C75" w:rsidP="00B71C75">
                  <w:pPr>
                    <w:autoSpaceDE w:val="0"/>
                    <w:autoSpaceDN w:val="0"/>
                    <w:adjustRightInd w:val="0"/>
                  </w:pPr>
                  <w:r w:rsidRPr="00B71C75">
                    <w:t>258 076,94</w:t>
                  </w:r>
                </w:p>
              </w:tc>
              <w:tc>
                <w:tcPr>
                  <w:tcW w:w="1751" w:type="dxa"/>
                  <w:tcBorders>
                    <w:top w:val="single" w:sz="4" w:space="0" w:color="auto"/>
                    <w:left w:val="single" w:sz="4" w:space="0" w:color="auto"/>
                    <w:bottom w:val="single" w:sz="4" w:space="0" w:color="auto"/>
                    <w:right w:val="single" w:sz="4" w:space="0" w:color="auto"/>
                  </w:tcBorders>
                </w:tcPr>
                <w:p w14:paraId="098842F8" w14:textId="77777777" w:rsidR="00B71C75" w:rsidRPr="00B71C75" w:rsidRDefault="00B71C75" w:rsidP="00B71C75">
                  <w:pPr>
                    <w:autoSpaceDE w:val="0"/>
                    <w:autoSpaceDN w:val="0"/>
                    <w:adjustRightInd w:val="0"/>
                  </w:pPr>
                  <w:r w:rsidRPr="00B71C75">
                    <w:t>8</w:t>
                  </w:r>
                </w:p>
              </w:tc>
            </w:tr>
            <w:tr w:rsidR="00B71C75" w:rsidRPr="00B71C75" w14:paraId="537CE048" w14:textId="77777777">
              <w:tc>
                <w:tcPr>
                  <w:tcW w:w="1318" w:type="dxa"/>
                  <w:tcBorders>
                    <w:top w:val="single" w:sz="4" w:space="0" w:color="auto"/>
                    <w:left w:val="single" w:sz="4" w:space="0" w:color="auto"/>
                    <w:bottom w:val="single" w:sz="4" w:space="0" w:color="auto"/>
                    <w:right w:val="single" w:sz="4" w:space="0" w:color="auto"/>
                  </w:tcBorders>
                </w:tcPr>
                <w:p w14:paraId="38DD2A05" w14:textId="77777777" w:rsidR="00B71C75" w:rsidRPr="00B71C75" w:rsidRDefault="00B71C75" w:rsidP="00B71C75">
                  <w:pPr>
                    <w:autoSpaceDE w:val="0"/>
                    <w:autoSpaceDN w:val="0"/>
                    <w:adjustRightInd w:val="0"/>
                  </w:pPr>
                  <w:r w:rsidRPr="00B71C75">
                    <w:t>8-й месяц</w:t>
                  </w:r>
                </w:p>
              </w:tc>
              <w:tc>
                <w:tcPr>
                  <w:tcW w:w="1971" w:type="dxa"/>
                  <w:tcBorders>
                    <w:top w:val="single" w:sz="4" w:space="0" w:color="auto"/>
                    <w:left w:val="single" w:sz="4" w:space="0" w:color="auto"/>
                    <w:bottom w:val="single" w:sz="4" w:space="0" w:color="auto"/>
                    <w:right w:val="single" w:sz="4" w:space="0" w:color="auto"/>
                  </w:tcBorders>
                </w:tcPr>
                <w:p w14:paraId="17A1C255" w14:textId="77777777" w:rsidR="00B71C75" w:rsidRPr="00B71C75" w:rsidRDefault="00B71C75" w:rsidP="00B71C75">
                  <w:pPr>
                    <w:autoSpaceDE w:val="0"/>
                    <w:autoSpaceDN w:val="0"/>
                    <w:adjustRightInd w:val="0"/>
                  </w:pPr>
                  <w:r w:rsidRPr="00B71C75">
                    <w:t>61 293,27</w:t>
                  </w:r>
                </w:p>
              </w:tc>
              <w:tc>
                <w:tcPr>
                  <w:tcW w:w="2513" w:type="dxa"/>
                  <w:tcBorders>
                    <w:top w:val="single" w:sz="4" w:space="0" w:color="auto"/>
                    <w:left w:val="single" w:sz="4" w:space="0" w:color="auto"/>
                    <w:bottom w:val="single" w:sz="4" w:space="0" w:color="auto"/>
                    <w:right w:val="single" w:sz="4" w:space="0" w:color="auto"/>
                  </w:tcBorders>
                </w:tcPr>
                <w:p w14:paraId="33A8F96B" w14:textId="77777777" w:rsidR="00B71C75" w:rsidRPr="00B71C75" w:rsidRDefault="00B71C75" w:rsidP="00B71C75">
                  <w:pPr>
                    <w:autoSpaceDE w:val="0"/>
                    <w:autoSpaceDN w:val="0"/>
                    <w:adjustRightInd w:val="0"/>
                  </w:pPr>
                  <w:r w:rsidRPr="00B71C75">
                    <w:t>703 216,33</w:t>
                  </w:r>
                </w:p>
              </w:tc>
              <w:tc>
                <w:tcPr>
                  <w:tcW w:w="2712" w:type="dxa"/>
                  <w:tcBorders>
                    <w:top w:val="single" w:sz="4" w:space="0" w:color="auto"/>
                    <w:left w:val="single" w:sz="4" w:space="0" w:color="auto"/>
                    <w:bottom w:val="single" w:sz="4" w:space="0" w:color="auto"/>
                    <w:right w:val="single" w:sz="4" w:space="0" w:color="auto"/>
                  </w:tcBorders>
                </w:tcPr>
                <w:p w14:paraId="74753CBC" w14:textId="77777777" w:rsidR="00B71C75" w:rsidRPr="00B71C75" w:rsidRDefault="00B71C75" w:rsidP="00B71C75">
                  <w:pPr>
                    <w:autoSpaceDE w:val="0"/>
                    <w:autoSpaceDN w:val="0"/>
                    <w:adjustRightInd w:val="0"/>
                  </w:pPr>
                  <w:r w:rsidRPr="00B71C75">
                    <w:t>196 783,67</w:t>
                  </w:r>
                </w:p>
              </w:tc>
              <w:tc>
                <w:tcPr>
                  <w:tcW w:w="1751" w:type="dxa"/>
                  <w:tcBorders>
                    <w:top w:val="single" w:sz="4" w:space="0" w:color="auto"/>
                    <w:left w:val="single" w:sz="4" w:space="0" w:color="auto"/>
                    <w:bottom w:val="single" w:sz="4" w:space="0" w:color="auto"/>
                    <w:right w:val="single" w:sz="4" w:space="0" w:color="auto"/>
                  </w:tcBorders>
                </w:tcPr>
                <w:p w14:paraId="50A7E158" w14:textId="77777777" w:rsidR="00B71C75" w:rsidRPr="00B71C75" w:rsidRDefault="00B71C75" w:rsidP="00B71C75">
                  <w:pPr>
                    <w:autoSpaceDE w:val="0"/>
                    <w:autoSpaceDN w:val="0"/>
                    <w:adjustRightInd w:val="0"/>
                  </w:pPr>
                  <w:r w:rsidRPr="00B71C75">
                    <w:t>7</w:t>
                  </w:r>
                </w:p>
              </w:tc>
            </w:tr>
            <w:tr w:rsidR="00B71C75" w:rsidRPr="00B71C75" w14:paraId="6CF12740" w14:textId="77777777">
              <w:tc>
                <w:tcPr>
                  <w:tcW w:w="1318" w:type="dxa"/>
                  <w:tcBorders>
                    <w:top w:val="single" w:sz="4" w:space="0" w:color="auto"/>
                    <w:left w:val="single" w:sz="4" w:space="0" w:color="auto"/>
                    <w:bottom w:val="single" w:sz="4" w:space="0" w:color="auto"/>
                    <w:right w:val="single" w:sz="4" w:space="0" w:color="auto"/>
                  </w:tcBorders>
                </w:tcPr>
                <w:p w14:paraId="78B518E6" w14:textId="77777777" w:rsidR="00B71C75" w:rsidRPr="00B71C75" w:rsidRDefault="00B71C75" w:rsidP="00B71C75">
                  <w:pPr>
                    <w:autoSpaceDE w:val="0"/>
                    <w:autoSpaceDN w:val="0"/>
                    <w:adjustRightInd w:val="0"/>
                  </w:pPr>
                  <w:r w:rsidRPr="00B71C75">
                    <w:t>9-й месяц</w:t>
                  </w:r>
                </w:p>
              </w:tc>
              <w:tc>
                <w:tcPr>
                  <w:tcW w:w="1971" w:type="dxa"/>
                  <w:tcBorders>
                    <w:top w:val="single" w:sz="4" w:space="0" w:color="auto"/>
                    <w:left w:val="single" w:sz="4" w:space="0" w:color="auto"/>
                    <w:bottom w:val="single" w:sz="4" w:space="0" w:color="auto"/>
                    <w:right w:val="single" w:sz="4" w:space="0" w:color="auto"/>
                  </w:tcBorders>
                </w:tcPr>
                <w:p w14:paraId="56891B3A" w14:textId="77777777" w:rsidR="00B71C75" w:rsidRPr="00B71C75" w:rsidRDefault="00B71C75" w:rsidP="00B71C75">
                  <w:pPr>
                    <w:autoSpaceDE w:val="0"/>
                    <w:autoSpaceDN w:val="0"/>
                    <w:adjustRightInd w:val="0"/>
                  </w:pPr>
                  <w:r w:rsidRPr="00B71C75">
                    <w:t>53 412,71</w:t>
                  </w:r>
                </w:p>
              </w:tc>
              <w:tc>
                <w:tcPr>
                  <w:tcW w:w="2513" w:type="dxa"/>
                  <w:tcBorders>
                    <w:top w:val="single" w:sz="4" w:space="0" w:color="auto"/>
                    <w:left w:val="single" w:sz="4" w:space="0" w:color="auto"/>
                    <w:bottom w:val="single" w:sz="4" w:space="0" w:color="auto"/>
                    <w:right w:val="single" w:sz="4" w:space="0" w:color="auto"/>
                  </w:tcBorders>
                </w:tcPr>
                <w:p w14:paraId="64E65AA8" w14:textId="77777777" w:rsidR="00B71C75" w:rsidRPr="00B71C75" w:rsidRDefault="00B71C75" w:rsidP="00B71C75">
                  <w:pPr>
                    <w:autoSpaceDE w:val="0"/>
                    <w:autoSpaceDN w:val="0"/>
                    <w:adjustRightInd w:val="0"/>
                  </w:pPr>
                  <w:r w:rsidRPr="00B71C75">
                    <w:t>756 629,04</w:t>
                  </w:r>
                </w:p>
              </w:tc>
              <w:tc>
                <w:tcPr>
                  <w:tcW w:w="2712" w:type="dxa"/>
                  <w:tcBorders>
                    <w:top w:val="single" w:sz="4" w:space="0" w:color="auto"/>
                    <w:left w:val="single" w:sz="4" w:space="0" w:color="auto"/>
                    <w:bottom w:val="single" w:sz="4" w:space="0" w:color="auto"/>
                    <w:right w:val="single" w:sz="4" w:space="0" w:color="auto"/>
                  </w:tcBorders>
                </w:tcPr>
                <w:p w14:paraId="7430D005" w14:textId="77777777" w:rsidR="00B71C75" w:rsidRPr="00B71C75" w:rsidRDefault="00B71C75" w:rsidP="00B71C75">
                  <w:pPr>
                    <w:autoSpaceDE w:val="0"/>
                    <w:autoSpaceDN w:val="0"/>
                    <w:adjustRightInd w:val="0"/>
                  </w:pPr>
                  <w:r w:rsidRPr="00B71C75">
                    <w:t>143 370,96</w:t>
                  </w:r>
                </w:p>
              </w:tc>
              <w:tc>
                <w:tcPr>
                  <w:tcW w:w="1751" w:type="dxa"/>
                  <w:tcBorders>
                    <w:top w:val="single" w:sz="4" w:space="0" w:color="auto"/>
                    <w:left w:val="single" w:sz="4" w:space="0" w:color="auto"/>
                    <w:bottom w:val="single" w:sz="4" w:space="0" w:color="auto"/>
                    <w:right w:val="single" w:sz="4" w:space="0" w:color="auto"/>
                  </w:tcBorders>
                </w:tcPr>
                <w:p w14:paraId="0FA94CBA" w14:textId="77777777" w:rsidR="00B71C75" w:rsidRPr="00B71C75" w:rsidRDefault="00B71C75" w:rsidP="00B71C75">
                  <w:pPr>
                    <w:autoSpaceDE w:val="0"/>
                    <w:autoSpaceDN w:val="0"/>
                    <w:adjustRightInd w:val="0"/>
                  </w:pPr>
                  <w:r w:rsidRPr="00B71C75">
                    <w:t>6</w:t>
                  </w:r>
                </w:p>
              </w:tc>
            </w:tr>
            <w:tr w:rsidR="00B71C75" w:rsidRPr="00B71C75" w14:paraId="453CB92F" w14:textId="77777777">
              <w:tc>
                <w:tcPr>
                  <w:tcW w:w="1318" w:type="dxa"/>
                  <w:tcBorders>
                    <w:top w:val="single" w:sz="4" w:space="0" w:color="auto"/>
                    <w:left w:val="single" w:sz="4" w:space="0" w:color="auto"/>
                    <w:bottom w:val="single" w:sz="4" w:space="0" w:color="auto"/>
                    <w:right w:val="single" w:sz="4" w:space="0" w:color="auto"/>
                  </w:tcBorders>
                </w:tcPr>
                <w:p w14:paraId="7A7BBE7A" w14:textId="77777777" w:rsidR="00B71C75" w:rsidRPr="00B71C75" w:rsidRDefault="00B71C75" w:rsidP="00B71C75">
                  <w:pPr>
                    <w:autoSpaceDE w:val="0"/>
                    <w:autoSpaceDN w:val="0"/>
                    <w:adjustRightInd w:val="0"/>
                  </w:pPr>
                  <w:r w:rsidRPr="00B71C75">
                    <w:t>10-й месяц</w:t>
                  </w:r>
                </w:p>
              </w:tc>
              <w:tc>
                <w:tcPr>
                  <w:tcW w:w="1971" w:type="dxa"/>
                  <w:tcBorders>
                    <w:top w:val="single" w:sz="4" w:space="0" w:color="auto"/>
                    <w:left w:val="single" w:sz="4" w:space="0" w:color="auto"/>
                    <w:bottom w:val="single" w:sz="4" w:space="0" w:color="auto"/>
                    <w:right w:val="single" w:sz="4" w:space="0" w:color="auto"/>
                  </w:tcBorders>
                </w:tcPr>
                <w:p w14:paraId="784754D0" w14:textId="77777777" w:rsidR="00B71C75" w:rsidRPr="00B71C75" w:rsidRDefault="00B71C75" w:rsidP="00B71C75">
                  <w:pPr>
                    <w:autoSpaceDE w:val="0"/>
                    <w:autoSpaceDN w:val="0"/>
                    <w:adjustRightInd w:val="0"/>
                  </w:pPr>
                  <w:r w:rsidRPr="00B71C75">
                    <w:t>45 400,80</w:t>
                  </w:r>
                </w:p>
              </w:tc>
              <w:tc>
                <w:tcPr>
                  <w:tcW w:w="2513" w:type="dxa"/>
                  <w:tcBorders>
                    <w:top w:val="single" w:sz="4" w:space="0" w:color="auto"/>
                    <w:left w:val="single" w:sz="4" w:space="0" w:color="auto"/>
                    <w:bottom w:val="single" w:sz="4" w:space="0" w:color="auto"/>
                    <w:right w:val="single" w:sz="4" w:space="0" w:color="auto"/>
                  </w:tcBorders>
                </w:tcPr>
                <w:p w14:paraId="638DB190" w14:textId="77777777" w:rsidR="00B71C75" w:rsidRPr="00B71C75" w:rsidRDefault="00B71C75" w:rsidP="00B71C75">
                  <w:pPr>
                    <w:autoSpaceDE w:val="0"/>
                    <w:autoSpaceDN w:val="0"/>
                    <w:adjustRightInd w:val="0"/>
                  </w:pPr>
                  <w:r w:rsidRPr="00B71C75">
                    <w:t>802 029,85</w:t>
                  </w:r>
                </w:p>
              </w:tc>
              <w:tc>
                <w:tcPr>
                  <w:tcW w:w="2712" w:type="dxa"/>
                  <w:tcBorders>
                    <w:top w:val="single" w:sz="4" w:space="0" w:color="auto"/>
                    <w:left w:val="single" w:sz="4" w:space="0" w:color="auto"/>
                    <w:bottom w:val="single" w:sz="4" w:space="0" w:color="auto"/>
                    <w:right w:val="single" w:sz="4" w:space="0" w:color="auto"/>
                  </w:tcBorders>
                </w:tcPr>
                <w:p w14:paraId="4DE1C0D8" w14:textId="77777777" w:rsidR="00B71C75" w:rsidRPr="00B71C75" w:rsidRDefault="00B71C75" w:rsidP="00B71C75">
                  <w:pPr>
                    <w:autoSpaceDE w:val="0"/>
                    <w:autoSpaceDN w:val="0"/>
                    <w:adjustRightInd w:val="0"/>
                  </w:pPr>
                  <w:r w:rsidRPr="00B71C75">
                    <w:t>97 970,15</w:t>
                  </w:r>
                </w:p>
              </w:tc>
              <w:tc>
                <w:tcPr>
                  <w:tcW w:w="1751" w:type="dxa"/>
                  <w:tcBorders>
                    <w:top w:val="single" w:sz="4" w:space="0" w:color="auto"/>
                    <w:left w:val="single" w:sz="4" w:space="0" w:color="auto"/>
                    <w:bottom w:val="single" w:sz="4" w:space="0" w:color="auto"/>
                    <w:right w:val="single" w:sz="4" w:space="0" w:color="auto"/>
                  </w:tcBorders>
                </w:tcPr>
                <w:p w14:paraId="68B00F02" w14:textId="77777777" w:rsidR="00B71C75" w:rsidRPr="00B71C75" w:rsidRDefault="00B71C75" w:rsidP="00B71C75">
                  <w:pPr>
                    <w:autoSpaceDE w:val="0"/>
                    <w:autoSpaceDN w:val="0"/>
                    <w:adjustRightInd w:val="0"/>
                  </w:pPr>
                  <w:r w:rsidRPr="00B71C75">
                    <w:t>5</w:t>
                  </w:r>
                </w:p>
              </w:tc>
            </w:tr>
            <w:tr w:rsidR="00B71C75" w:rsidRPr="00B71C75" w14:paraId="640D9896" w14:textId="77777777">
              <w:tc>
                <w:tcPr>
                  <w:tcW w:w="1318" w:type="dxa"/>
                  <w:tcBorders>
                    <w:top w:val="single" w:sz="4" w:space="0" w:color="auto"/>
                    <w:left w:val="single" w:sz="4" w:space="0" w:color="auto"/>
                    <w:bottom w:val="single" w:sz="4" w:space="0" w:color="auto"/>
                    <w:right w:val="single" w:sz="4" w:space="0" w:color="auto"/>
                  </w:tcBorders>
                </w:tcPr>
                <w:p w14:paraId="45992AC6" w14:textId="77777777" w:rsidR="00B71C75" w:rsidRPr="00B71C75" w:rsidRDefault="00B71C75" w:rsidP="00B71C75">
                  <w:pPr>
                    <w:autoSpaceDE w:val="0"/>
                    <w:autoSpaceDN w:val="0"/>
                    <w:adjustRightInd w:val="0"/>
                  </w:pPr>
                  <w:r w:rsidRPr="00B71C75">
                    <w:t>11-й месяц</w:t>
                  </w:r>
                </w:p>
              </w:tc>
              <w:tc>
                <w:tcPr>
                  <w:tcW w:w="1971" w:type="dxa"/>
                  <w:tcBorders>
                    <w:top w:val="single" w:sz="4" w:space="0" w:color="auto"/>
                    <w:left w:val="single" w:sz="4" w:space="0" w:color="auto"/>
                    <w:bottom w:val="single" w:sz="4" w:space="0" w:color="auto"/>
                    <w:right w:val="single" w:sz="4" w:space="0" w:color="auto"/>
                  </w:tcBorders>
                </w:tcPr>
                <w:p w14:paraId="200ABA95" w14:textId="77777777" w:rsidR="00B71C75" w:rsidRPr="00B71C75" w:rsidRDefault="00B71C75" w:rsidP="00B71C75">
                  <w:pPr>
                    <w:autoSpaceDE w:val="0"/>
                    <w:autoSpaceDN w:val="0"/>
                    <w:adjustRightInd w:val="0"/>
                  </w:pPr>
                  <w:r w:rsidRPr="00B71C75">
                    <w:t>37 228,66</w:t>
                  </w:r>
                </w:p>
              </w:tc>
              <w:tc>
                <w:tcPr>
                  <w:tcW w:w="2513" w:type="dxa"/>
                  <w:tcBorders>
                    <w:top w:val="single" w:sz="4" w:space="0" w:color="auto"/>
                    <w:left w:val="single" w:sz="4" w:space="0" w:color="auto"/>
                    <w:bottom w:val="single" w:sz="4" w:space="0" w:color="auto"/>
                    <w:right w:val="single" w:sz="4" w:space="0" w:color="auto"/>
                  </w:tcBorders>
                </w:tcPr>
                <w:p w14:paraId="56A4B900" w14:textId="77777777" w:rsidR="00B71C75" w:rsidRPr="00B71C75" w:rsidRDefault="00B71C75" w:rsidP="00B71C75">
                  <w:pPr>
                    <w:autoSpaceDE w:val="0"/>
                    <w:autoSpaceDN w:val="0"/>
                    <w:adjustRightInd w:val="0"/>
                  </w:pPr>
                  <w:r w:rsidRPr="00B71C75">
                    <w:t>839 258,50</w:t>
                  </w:r>
                </w:p>
              </w:tc>
              <w:tc>
                <w:tcPr>
                  <w:tcW w:w="2712" w:type="dxa"/>
                  <w:tcBorders>
                    <w:top w:val="single" w:sz="4" w:space="0" w:color="auto"/>
                    <w:left w:val="single" w:sz="4" w:space="0" w:color="auto"/>
                    <w:bottom w:val="single" w:sz="4" w:space="0" w:color="auto"/>
                    <w:right w:val="single" w:sz="4" w:space="0" w:color="auto"/>
                  </w:tcBorders>
                </w:tcPr>
                <w:p w14:paraId="085A0ACC" w14:textId="77777777" w:rsidR="00B71C75" w:rsidRPr="00B71C75" w:rsidRDefault="00B71C75" w:rsidP="00B71C75">
                  <w:pPr>
                    <w:autoSpaceDE w:val="0"/>
                    <w:autoSpaceDN w:val="0"/>
                    <w:adjustRightInd w:val="0"/>
                  </w:pPr>
                  <w:r w:rsidRPr="00B71C75">
                    <w:t>60 741,50</w:t>
                  </w:r>
                </w:p>
              </w:tc>
              <w:tc>
                <w:tcPr>
                  <w:tcW w:w="1751" w:type="dxa"/>
                  <w:tcBorders>
                    <w:top w:val="single" w:sz="4" w:space="0" w:color="auto"/>
                    <w:left w:val="single" w:sz="4" w:space="0" w:color="auto"/>
                    <w:bottom w:val="single" w:sz="4" w:space="0" w:color="auto"/>
                    <w:right w:val="single" w:sz="4" w:space="0" w:color="auto"/>
                  </w:tcBorders>
                </w:tcPr>
                <w:p w14:paraId="015CE6C4" w14:textId="77777777" w:rsidR="00B71C75" w:rsidRPr="00B71C75" w:rsidRDefault="00B71C75" w:rsidP="00B71C75">
                  <w:pPr>
                    <w:autoSpaceDE w:val="0"/>
                    <w:autoSpaceDN w:val="0"/>
                    <w:adjustRightInd w:val="0"/>
                  </w:pPr>
                  <w:r w:rsidRPr="00B71C75">
                    <w:t>4</w:t>
                  </w:r>
                </w:p>
              </w:tc>
            </w:tr>
            <w:tr w:rsidR="00B71C75" w:rsidRPr="00B71C75" w14:paraId="3613606B" w14:textId="77777777">
              <w:tc>
                <w:tcPr>
                  <w:tcW w:w="1318" w:type="dxa"/>
                  <w:tcBorders>
                    <w:top w:val="single" w:sz="4" w:space="0" w:color="auto"/>
                    <w:left w:val="single" w:sz="4" w:space="0" w:color="auto"/>
                    <w:bottom w:val="single" w:sz="4" w:space="0" w:color="auto"/>
                    <w:right w:val="single" w:sz="4" w:space="0" w:color="auto"/>
                  </w:tcBorders>
                </w:tcPr>
                <w:p w14:paraId="78A392D9" w14:textId="77777777" w:rsidR="00B71C75" w:rsidRPr="00B71C75" w:rsidRDefault="00B71C75" w:rsidP="00B71C75">
                  <w:pPr>
                    <w:autoSpaceDE w:val="0"/>
                    <w:autoSpaceDN w:val="0"/>
                    <w:adjustRightInd w:val="0"/>
                  </w:pPr>
                  <w:r w:rsidRPr="00B71C75">
                    <w:t>12-й месяц</w:t>
                  </w:r>
                </w:p>
              </w:tc>
              <w:tc>
                <w:tcPr>
                  <w:tcW w:w="1971" w:type="dxa"/>
                  <w:tcBorders>
                    <w:top w:val="single" w:sz="4" w:space="0" w:color="auto"/>
                    <w:left w:val="single" w:sz="4" w:space="0" w:color="auto"/>
                    <w:bottom w:val="single" w:sz="4" w:space="0" w:color="auto"/>
                    <w:right w:val="single" w:sz="4" w:space="0" w:color="auto"/>
                  </w:tcBorders>
                </w:tcPr>
                <w:p w14:paraId="36458AC4" w14:textId="77777777" w:rsidR="00B71C75" w:rsidRPr="00B71C75" w:rsidRDefault="00B71C75" w:rsidP="00B71C75">
                  <w:pPr>
                    <w:autoSpaceDE w:val="0"/>
                    <w:autoSpaceDN w:val="0"/>
                    <w:adjustRightInd w:val="0"/>
                  </w:pPr>
                  <w:r w:rsidRPr="00B71C75">
                    <w:t>28 852,21</w:t>
                  </w:r>
                </w:p>
              </w:tc>
              <w:tc>
                <w:tcPr>
                  <w:tcW w:w="2513" w:type="dxa"/>
                  <w:tcBorders>
                    <w:top w:val="single" w:sz="4" w:space="0" w:color="auto"/>
                    <w:left w:val="single" w:sz="4" w:space="0" w:color="auto"/>
                    <w:bottom w:val="single" w:sz="4" w:space="0" w:color="auto"/>
                    <w:right w:val="single" w:sz="4" w:space="0" w:color="auto"/>
                  </w:tcBorders>
                </w:tcPr>
                <w:p w14:paraId="24E94577" w14:textId="77777777" w:rsidR="00B71C75" w:rsidRPr="00B71C75" w:rsidRDefault="00B71C75" w:rsidP="00B71C75">
                  <w:pPr>
                    <w:autoSpaceDE w:val="0"/>
                    <w:autoSpaceDN w:val="0"/>
                    <w:adjustRightInd w:val="0"/>
                  </w:pPr>
                  <w:r w:rsidRPr="00B71C75">
                    <w:t>868 110,71</w:t>
                  </w:r>
                </w:p>
              </w:tc>
              <w:tc>
                <w:tcPr>
                  <w:tcW w:w="2712" w:type="dxa"/>
                  <w:tcBorders>
                    <w:top w:val="single" w:sz="4" w:space="0" w:color="auto"/>
                    <w:left w:val="single" w:sz="4" w:space="0" w:color="auto"/>
                    <w:bottom w:val="single" w:sz="4" w:space="0" w:color="auto"/>
                    <w:right w:val="single" w:sz="4" w:space="0" w:color="auto"/>
                  </w:tcBorders>
                </w:tcPr>
                <w:p w14:paraId="241AABEA" w14:textId="77777777" w:rsidR="00B71C75" w:rsidRPr="00B71C75" w:rsidRDefault="00B71C75" w:rsidP="00B71C75">
                  <w:pPr>
                    <w:autoSpaceDE w:val="0"/>
                    <w:autoSpaceDN w:val="0"/>
                    <w:adjustRightInd w:val="0"/>
                  </w:pPr>
                  <w:r w:rsidRPr="00B71C75">
                    <w:t>31 889,29</w:t>
                  </w:r>
                </w:p>
              </w:tc>
              <w:tc>
                <w:tcPr>
                  <w:tcW w:w="1751" w:type="dxa"/>
                  <w:tcBorders>
                    <w:top w:val="single" w:sz="4" w:space="0" w:color="auto"/>
                    <w:left w:val="single" w:sz="4" w:space="0" w:color="auto"/>
                    <w:bottom w:val="single" w:sz="4" w:space="0" w:color="auto"/>
                    <w:right w:val="single" w:sz="4" w:space="0" w:color="auto"/>
                  </w:tcBorders>
                </w:tcPr>
                <w:p w14:paraId="2E420700" w14:textId="77777777" w:rsidR="00B71C75" w:rsidRPr="00B71C75" w:rsidRDefault="00B71C75" w:rsidP="00B71C75">
                  <w:pPr>
                    <w:autoSpaceDE w:val="0"/>
                    <w:autoSpaceDN w:val="0"/>
                    <w:adjustRightInd w:val="0"/>
                  </w:pPr>
                  <w:r w:rsidRPr="00B71C75">
                    <w:t>3</w:t>
                  </w:r>
                </w:p>
              </w:tc>
            </w:tr>
            <w:tr w:rsidR="00B71C75" w:rsidRPr="00B71C75" w14:paraId="0F914822" w14:textId="77777777">
              <w:tc>
                <w:tcPr>
                  <w:tcW w:w="1318" w:type="dxa"/>
                  <w:tcBorders>
                    <w:top w:val="single" w:sz="4" w:space="0" w:color="auto"/>
                    <w:left w:val="single" w:sz="4" w:space="0" w:color="auto"/>
                    <w:bottom w:val="single" w:sz="4" w:space="0" w:color="auto"/>
                    <w:right w:val="single" w:sz="4" w:space="0" w:color="auto"/>
                  </w:tcBorders>
                </w:tcPr>
                <w:p w14:paraId="2066C569" w14:textId="77777777" w:rsidR="00B71C75" w:rsidRPr="00B71C75" w:rsidRDefault="00B71C75" w:rsidP="00B71C75">
                  <w:pPr>
                    <w:autoSpaceDE w:val="0"/>
                    <w:autoSpaceDN w:val="0"/>
                    <w:adjustRightInd w:val="0"/>
                  </w:pPr>
                  <w:r w:rsidRPr="00B71C75">
                    <w:t>13-й месяц</w:t>
                  </w:r>
                </w:p>
              </w:tc>
              <w:tc>
                <w:tcPr>
                  <w:tcW w:w="1971" w:type="dxa"/>
                  <w:tcBorders>
                    <w:top w:val="single" w:sz="4" w:space="0" w:color="auto"/>
                    <w:left w:val="single" w:sz="4" w:space="0" w:color="auto"/>
                    <w:bottom w:val="single" w:sz="4" w:space="0" w:color="auto"/>
                    <w:right w:val="single" w:sz="4" w:space="0" w:color="auto"/>
                  </w:tcBorders>
                </w:tcPr>
                <w:p w14:paraId="21B00D23" w14:textId="77777777" w:rsidR="00B71C75" w:rsidRPr="00B71C75" w:rsidRDefault="00B71C75" w:rsidP="00B71C75">
                  <w:pPr>
                    <w:autoSpaceDE w:val="0"/>
                    <w:autoSpaceDN w:val="0"/>
                    <w:adjustRightInd w:val="0"/>
                  </w:pPr>
                  <w:r w:rsidRPr="00B71C75">
                    <w:t>20 196,55</w:t>
                  </w:r>
                </w:p>
              </w:tc>
              <w:tc>
                <w:tcPr>
                  <w:tcW w:w="2513" w:type="dxa"/>
                  <w:tcBorders>
                    <w:top w:val="single" w:sz="4" w:space="0" w:color="auto"/>
                    <w:left w:val="single" w:sz="4" w:space="0" w:color="auto"/>
                    <w:bottom w:val="single" w:sz="4" w:space="0" w:color="auto"/>
                    <w:right w:val="single" w:sz="4" w:space="0" w:color="auto"/>
                  </w:tcBorders>
                </w:tcPr>
                <w:p w14:paraId="79F4AFD5" w14:textId="77777777" w:rsidR="00B71C75" w:rsidRPr="00B71C75" w:rsidRDefault="00B71C75" w:rsidP="00B71C75">
                  <w:pPr>
                    <w:autoSpaceDE w:val="0"/>
                    <w:autoSpaceDN w:val="0"/>
                    <w:adjustRightInd w:val="0"/>
                  </w:pPr>
                  <w:r w:rsidRPr="00B71C75">
                    <w:t>888 307,26</w:t>
                  </w:r>
                </w:p>
              </w:tc>
              <w:tc>
                <w:tcPr>
                  <w:tcW w:w="2712" w:type="dxa"/>
                  <w:tcBorders>
                    <w:top w:val="single" w:sz="4" w:space="0" w:color="auto"/>
                    <w:left w:val="single" w:sz="4" w:space="0" w:color="auto"/>
                    <w:bottom w:val="single" w:sz="4" w:space="0" w:color="auto"/>
                    <w:right w:val="single" w:sz="4" w:space="0" w:color="auto"/>
                  </w:tcBorders>
                </w:tcPr>
                <w:p w14:paraId="3B0A8074" w14:textId="77777777" w:rsidR="00B71C75" w:rsidRPr="00B71C75" w:rsidRDefault="00B71C75" w:rsidP="00B71C75">
                  <w:pPr>
                    <w:autoSpaceDE w:val="0"/>
                    <w:autoSpaceDN w:val="0"/>
                    <w:adjustRightInd w:val="0"/>
                  </w:pPr>
                  <w:r w:rsidRPr="00B71C75">
                    <w:t>11 692,74</w:t>
                  </w:r>
                </w:p>
              </w:tc>
              <w:tc>
                <w:tcPr>
                  <w:tcW w:w="1751" w:type="dxa"/>
                  <w:tcBorders>
                    <w:top w:val="single" w:sz="4" w:space="0" w:color="auto"/>
                    <w:left w:val="single" w:sz="4" w:space="0" w:color="auto"/>
                    <w:bottom w:val="single" w:sz="4" w:space="0" w:color="auto"/>
                    <w:right w:val="single" w:sz="4" w:space="0" w:color="auto"/>
                  </w:tcBorders>
                </w:tcPr>
                <w:p w14:paraId="1CEEC892" w14:textId="77777777" w:rsidR="00B71C75" w:rsidRPr="00B71C75" w:rsidRDefault="00B71C75" w:rsidP="00B71C75">
                  <w:pPr>
                    <w:autoSpaceDE w:val="0"/>
                    <w:autoSpaceDN w:val="0"/>
                    <w:adjustRightInd w:val="0"/>
                  </w:pPr>
                  <w:r w:rsidRPr="00B71C75">
                    <w:t>2</w:t>
                  </w:r>
                </w:p>
              </w:tc>
            </w:tr>
            <w:tr w:rsidR="00B71C75" w:rsidRPr="00B71C75" w14:paraId="58518927" w14:textId="77777777">
              <w:tc>
                <w:tcPr>
                  <w:tcW w:w="1318" w:type="dxa"/>
                  <w:tcBorders>
                    <w:top w:val="single" w:sz="4" w:space="0" w:color="auto"/>
                    <w:left w:val="single" w:sz="4" w:space="0" w:color="auto"/>
                    <w:bottom w:val="single" w:sz="4" w:space="0" w:color="auto"/>
                    <w:right w:val="single" w:sz="4" w:space="0" w:color="auto"/>
                  </w:tcBorders>
                </w:tcPr>
                <w:p w14:paraId="5388F194" w14:textId="77777777" w:rsidR="00B71C75" w:rsidRPr="00B71C75" w:rsidRDefault="00B71C75" w:rsidP="00B71C75">
                  <w:pPr>
                    <w:autoSpaceDE w:val="0"/>
                    <w:autoSpaceDN w:val="0"/>
                    <w:adjustRightInd w:val="0"/>
                  </w:pPr>
                  <w:r w:rsidRPr="00B71C75">
                    <w:t>14-й месяц</w:t>
                  </w:r>
                </w:p>
              </w:tc>
              <w:tc>
                <w:tcPr>
                  <w:tcW w:w="1971" w:type="dxa"/>
                  <w:tcBorders>
                    <w:top w:val="single" w:sz="4" w:space="0" w:color="auto"/>
                    <w:left w:val="single" w:sz="4" w:space="0" w:color="auto"/>
                    <w:bottom w:val="single" w:sz="4" w:space="0" w:color="auto"/>
                    <w:right w:val="single" w:sz="4" w:space="0" w:color="auto"/>
                  </w:tcBorders>
                </w:tcPr>
                <w:p w14:paraId="47A8A191" w14:textId="77777777" w:rsidR="00B71C75" w:rsidRPr="00B71C75" w:rsidRDefault="00B71C75" w:rsidP="00B71C75">
                  <w:pPr>
                    <w:autoSpaceDE w:val="0"/>
                    <w:autoSpaceDN w:val="0"/>
                    <w:adjustRightInd w:val="0"/>
                  </w:pPr>
                  <w:r w:rsidRPr="00B71C75">
                    <w:t>11 108,10</w:t>
                  </w:r>
                </w:p>
              </w:tc>
              <w:tc>
                <w:tcPr>
                  <w:tcW w:w="2513" w:type="dxa"/>
                  <w:tcBorders>
                    <w:top w:val="single" w:sz="4" w:space="0" w:color="auto"/>
                    <w:left w:val="single" w:sz="4" w:space="0" w:color="auto"/>
                    <w:bottom w:val="single" w:sz="4" w:space="0" w:color="auto"/>
                    <w:right w:val="single" w:sz="4" w:space="0" w:color="auto"/>
                  </w:tcBorders>
                </w:tcPr>
                <w:p w14:paraId="2B4B199C" w14:textId="77777777" w:rsidR="00B71C75" w:rsidRPr="00B71C75" w:rsidRDefault="00B71C75" w:rsidP="00B71C75">
                  <w:pPr>
                    <w:autoSpaceDE w:val="0"/>
                    <w:autoSpaceDN w:val="0"/>
                    <w:adjustRightInd w:val="0"/>
                  </w:pPr>
                  <w:r w:rsidRPr="00B71C75">
                    <w:t>899 415,36</w:t>
                  </w:r>
                </w:p>
              </w:tc>
              <w:tc>
                <w:tcPr>
                  <w:tcW w:w="2712" w:type="dxa"/>
                  <w:tcBorders>
                    <w:top w:val="single" w:sz="4" w:space="0" w:color="auto"/>
                    <w:left w:val="single" w:sz="4" w:space="0" w:color="auto"/>
                    <w:bottom w:val="single" w:sz="4" w:space="0" w:color="auto"/>
                    <w:right w:val="single" w:sz="4" w:space="0" w:color="auto"/>
                  </w:tcBorders>
                </w:tcPr>
                <w:p w14:paraId="7B2238A8" w14:textId="77777777" w:rsidR="00B71C75" w:rsidRPr="00B71C75" w:rsidRDefault="00B71C75" w:rsidP="00B71C75">
                  <w:pPr>
                    <w:autoSpaceDE w:val="0"/>
                    <w:autoSpaceDN w:val="0"/>
                    <w:adjustRightInd w:val="0"/>
                  </w:pPr>
                  <w:r w:rsidRPr="00B71C75">
                    <w:t>584,64</w:t>
                  </w:r>
                </w:p>
              </w:tc>
              <w:tc>
                <w:tcPr>
                  <w:tcW w:w="1751" w:type="dxa"/>
                  <w:tcBorders>
                    <w:top w:val="single" w:sz="4" w:space="0" w:color="auto"/>
                    <w:left w:val="single" w:sz="4" w:space="0" w:color="auto"/>
                    <w:bottom w:val="single" w:sz="4" w:space="0" w:color="auto"/>
                    <w:right w:val="single" w:sz="4" w:space="0" w:color="auto"/>
                  </w:tcBorders>
                </w:tcPr>
                <w:p w14:paraId="6AE46DB4" w14:textId="77777777" w:rsidR="00B71C75" w:rsidRPr="00B71C75" w:rsidRDefault="00B71C75" w:rsidP="00B71C75">
                  <w:pPr>
                    <w:autoSpaceDE w:val="0"/>
                    <w:autoSpaceDN w:val="0"/>
                    <w:adjustRightInd w:val="0"/>
                  </w:pPr>
                  <w:r w:rsidRPr="00B71C75">
                    <w:t>1</w:t>
                  </w:r>
                </w:p>
              </w:tc>
            </w:tr>
            <w:tr w:rsidR="00B71C75" w:rsidRPr="00B71C75" w14:paraId="7E53F26C" w14:textId="77777777">
              <w:tc>
                <w:tcPr>
                  <w:tcW w:w="1318" w:type="dxa"/>
                  <w:tcBorders>
                    <w:top w:val="single" w:sz="4" w:space="0" w:color="auto"/>
                    <w:left w:val="single" w:sz="4" w:space="0" w:color="auto"/>
                    <w:bottom w:val="single" w:sz="4" w:space="0" w:color="auto"/>
                    <w:right w:val="single" w:sz="4" w:space="0" w:color="auto"/>
                  </w:tcBorders>
                </w:tcPr>
                <w:p w14:paraId="4B077343" w14:textId="77777777" w:rsidR="00B71C75" w:rsidRPr="00B71C75" w:rsidRDefault="00B71C75" w:rsidP="00B71C75">
                  <w:pPr>
                    <w:autoSpaceDE w:val="0"/>
                    <w:autoSpaceDN w:val="0"/>
                    <w:adjustRightInd w:val="0"/>
                  </w:pPr>
                  <w:r w:rsidRPr="00B71C75">
                    <w:t>15-й месяц</w:t>
                  </w:r>
                </w:p>
              </w:tc>
              <w:tc>
                <w:tcPr>
                  <w:tcW w:w="1971" w:type="dxa"/>
                  <w:tcBorders>
                    <w:top w:val="single" w:sz="4" w:space="0" w:color="auto"/>
                    <w:left w:val="single" w:sz="4" w:space="0" w:color="auto"/>
                    <w:bottom w:val="single" w:sz="4" w:space="0" w:color="auto"/>
                    <w:right w:val="single" w:sz="4" w:space="0" w:color="auto"/>
                  </w:tcBorders>
                </w:tcPr>
                <w:p w14:paraId="77DD9FDD" w14:textId="77777777" w:rsidR="00B71C75" w:rsidRPr="00B71C75" w:rsidRDefault="00B71C75" w:rsidP="00B71C75">
                  <w:pPr>
                    <w:autoSpaceDE w:val="0"/>
                    <w:autoSpaceDN w:val="0"/>
                    <w:adjustRightInd w:val="0"/>
                  </w:pPr>
                  <w:r w:rsidRPr="00B71C75">
                    <w:t>584,64</w:t>
                  </w:r>
                </w:p>
              </w:tc>
              <w:tc>
                <w:tcPr>
                  <w:tcW w:w="2513" w:type="dxa"/>
                  <w:tcBorders>
                    <w:top w:val="single" w:sz="4" w:space="0" w:color="auto"/>
                    <w:left w:val="single" w:sz="4" w:space="0" w:color="auto"/>
                    <w:bottom w:val="single" w:sz="4" w:space="0" w:color="auto"/>
                    <w:right w:val="single" w:sz="4" w:space="0" w:color="auto"/>
                  </w:tcBorders>
                </w:tcPr>
                <w:p w14:paraId="0C4AC8EA" w14:textId="77777777" w:rsidR="00B71C75" w:rsidRPr="00B71C75" w:rsidRDefault="00B71C75" w:rsidP="00B71C75">
                  <w:pPr>
                    <w:autoSpaceDE w:val="0"/>
                    <w:autoSpaceDN w:val="0"/>
                    <w:adjustRightInd w:val="0"/>
                  </w:pPr>
                  <w:r w:rsidRPr="00B71C75">
                    <w:t>900 000,00</w:t>
                  </w:r>
                </w:p>
              </w:tc>
              <w:tc>
                <w:tcPr>
                  <w:tcW w:w="2712" w:type="dxa"/>
                  <w:tcBorders>
                    <w:top w:val="single" w:sz="4" w:space="0" w:color="auto"/>
                    <w:left w:val="single" w:sz="4" w:space="0" w:color="auto"/>
                    <w:bottom w:val="single" w:sz="4" w:space="0" w:color="auto"/>
                    <w:right w:val="single" w:sz="4" w:space="0" w:color="auto"/>
                  </w:tcBorders>
                </w:tcPr>
                <w:p w14:paraId="2C0A7494" w14:textId="77777777" w:rsidR="00B71C75" w:rsidRPr="00B71C75" w:rsidRDefault="00B71C75" w:rsidP="00B71C75">
                  <w:pPr>
                    <w:autoSpaceDE w:val="0"/>
                    <w:autoSpaceDN w:val="0"/>
                    <w:adjustRightInd w:val="0"/>
                  </w:pPr>
                  <w:r w:rsidRPr="00B71C75">
                    <w:t>0,00</w:t>
                  </w:r>
                </w:p>
              </w:tc>
              <w:tc>
                <w:tcPr>
                  <w:tcW w:w="1751" w:type="dxa"/>
                  <w:tcBorders>
                    <w:top w:val="single" w:sz="4" w:space="0" w:color="auto"/>
                    <w:left w:val="single" w:sz="4" w:space="0" w:color="auto"/>
                    <w:bottom w:val="single" w:sz="4" w:space="0" w:color="auto"/>
                    <w:right w:val="single" w:sz="4" w:space="0" w:color="auto"/>
                  </w:tcBorders>
                </w:tcPr>
                <w:p w14:paraId="282714C1" w14:textId="77777777" w:rsidR="00B71C75" w:rsidRPr="00B71C75" w:rsidRDefault="00B71C75" w:rsidP="00B71C75">
                  <w:pPr>
                    <w:autoSpaceDE w:val="0"/>
                    <w:autoSpaceDN w:val="0"/>
                    <w:adjustRightInd w:val="0"/>
                  </w:pPr>
                  <w:r w:rsidRPr="00B71C75">
                    <w:t>0</w:t>
                  </w:r>
                </w:p>
              </w:tc>
            </w:tr>
          </w:tbl>
          <w:p w14:paraId="75880FEB" w14:textId="77777777" w:rsidR="00B71C75" w:rsidRPr="00B71C75" w:rsidRDefault="00B71C75" w:rsidP="00B71C75">
            <w:pPr>
              <w:autoSpaceDE w:val="0"/>
              <w:autoSpaceDN w:val="0"/>
              <w:adjustRightInd w:val="0"/>
              <w:ind w:firstLine="709"/>
            </w:pPr>
          </w:p>
        </w:tc>
      </w:tr>
    </w:tbl>
    <w:p w14:paraId="0E19ADC7" w14:textId="77777777" w:rsidR="00B71C75" w:rsidRPr="00B71C75" w:rsidRDefault="00B71C75" w:rsidP="00B71C75">
      <w:pPr>
        <w:autoSpaceDE w:val="0"/>
        <w:autoSpaceDN w:val="0"/>
        <w:adjustRightInd w:val="0"/>
        <w:ind w:firstLine="709"/>
      </w:pPr>
    </w:p>
    <w:p w14:paraId="0A2C50FC" w14:textId="77777777" w:rsidR="00B71C75" w:rsidRPr="00B71C75" w:rsidRDefault="00B71C75" w:rsidP="00B71C75">
      <w:pPr>
        <w:autoSpaceDE w:val="0"/>
        <w:autoSpaceDN w:val="0"/>
        <w:adjustRightInd w:val="0"/>
        <w:ind w:firstLine="709"/>
      </w:pPr>
      <w:bookmarkStart w:id="42" w:name="Par449"/>
      <w:bookmarkEnd w:id="42"/>
      <w:r w:rsidRPr="00B71C75">
        <w:rPr>
          <w:b/>
          <w:bCs/>
        </w:rPr>
        <w:t>3.3. Как начислять амортизацию пропорционально количеству продукции (объему работ)</w:t>
      </w:r>
    </w:p>
    <w:p w14:paraId="612B9508" w14:textId="77777777" w:rsidR="00B71C75" w:rsidRPr="00B71C75" w:rsidRDefault="00B71C75" w:rsidP="00B71C75">
      <w:pPr>
        <w:autoSpaceDE w:val="0"/>
        <w:autoSpaceDN w:val="0"/>
        <w:adjustRightInd w:val="0"/>
        <w:ind w:firstLine="709"/>
      </w:pPr>
      <w:r w:rsidRPr="00B71C75">
        <w:t>Метод заключается в том, чтобы распределить подлежащую амортизации стоимость объекта ОС между периодами пропорционально выпуску продукции (объему работ в натуральном выражении) (п. 36 ФСБУ 6/2020).</w:t>
      </w:r>
    </w:p>
    <w:p w14:paraId="60014AAA" w14:textId="77777777" w:rsidR="00B71C75" w:rsidRPr="00B71C75" w:rsidRDefault="00B71C75" w:rsidP="00B71C75">
      <w:pPr>
        <w:autoSpaceDE w:val="0"/>
        <w:autoSpaceDN w:val="0"/>
        <w:adjustRightInd w:val="0"/>
        <w:ind w:firstLine="709"/>
      </w:pPr>
      <w:r w:rsidRPr="00B71C75">
        <w:t>При применении данного способа месячную сумму амортизации рассчитайте по формуле (п. 36 ФСБУ 6/2020):</w:t>
      </w:r>
    </w:p>
    <w:p w14:paraId="2C9A5824" w14:textId="77777777" w:rsidR="00B71C75" w:rsidRPr="00B71C75" w:rsidRDefault="00B71C75" w:rsidP="00B71C75">
      <w:pPr>
        <w:autoSpaceDE w:val="0"/>
        <w:autoSpaceDN w:val="0"/>
        <w:adjustRightInd w:val="0"/>
        <w:ind w:firstLine="709"/>
      </w:pPr>
    </w:p>
    <w:p w14:paraId="383424A3" w14:textId="1A9D0B15" w:rsidR="00B71C75" w:rsidRPr="00B71C75" w:rsidRDefault="00B71C75" w:rsidP="00B71C75">
      <w:pPr>
        <w:autoSpaceDE w:val="0"/>
        <w:autoSpaceDN w:val="0"/>
        <w:adjustRightInd w:val="0"/>
        <w:ind w:firstLine="709"/>
      </w:pPr>
      <w:r w:rsidRPr="00B71C75">
        <w:rPr>
          <w:noProof/>
        </w:rPr>
        <w:drawing>
          <wp:inline distT="0" distB="0" distL="0" distR="0" wp14:anchorId="0379E026" wp14:editId="4001A829">
            <wp:extent cx="6051550" cy="1314450"/>
            <wp:effectExtent l="0" t="0" r="6350" b="0"/>
            <wp:docPr id="4"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51550" cy="1314450"/>
                    </a:xfrm>
                    <a:prstGeom prst="rect">
                      <a:avLst/>
                    </a:prstGeom>
                    <a:noFill/>
                    <a:ln>
                      <a:noFill/>
                    </a:ln>
                  </pic:spPr>
                </pic:pic>
              </a:graphicData>
            </a:graphic>
          </wp:inline>
        </w:drawing>
      </w:r>
    </w:p>
    <w:p w14:paraId="436E4699" w14:textId="77777777" w:rsidR="00B71C75" w:rsidRPr="00B71C75" w:rsidRDefault="00B71C75" w:rsidP="00B71C75">
      <w:pPr>
        <w:autoSpaceDE w:val="0"/>
        <w:autoSpaceDN w:val="0"/>
        <w:adjustRightInd w:val="0"/>
        <w:ind w:firstLine="709"/>
      </w:pPr>
    </w:p>
    <w:p w14:paraId="78973D10" w14:textId="77777777" w:rsidR="00B71C75" w:rsidRPr="00B71C75" w:rsidRDefault="00B71C75" w:rsidP="00B71C75">
      <w:pPr>
        <w:autoSpaceDE w:val="0"/>
        <w:autoSpaceDN w:val="0"/>
        <w:adjustRightInd w:val="0"/>
        <w:ind w:firstLine="709"/>
      </w:pPr>
      <w:r w:rsidRPr="00B71C75">
        <w:rPr>
          <w:b/>
          <w:bCs/>
          <w:i/>
          <w:iCs/>
        </w:rPr>
        <w:lastRenderedPageBreak/>
        <w:t>Обратите внимание</w:t>
      </w:r>
      <w:r w:rsidRPr="00B71C75">
        <w:t>: при применении данного способа нельзя определять сумму амортизации на основе величины выручки или иных поступлений от продажи продукции (работ, услуг), производимой (выполняемых, оказываемых) с использованием данного ОС (п. 36 ФСБУ 6/2020, Информационное сообщение Минфина России от 03.11.2020 N ИС-учет-29).</w:t>
      </w:r>
    </w:p>
    <w:p w14:paraId="5D0E74B7" w14:textId="77777777" w:rsidR="00B71C75" w:rsidRPr="00B71C75" w:rsidRDefault="00B71C75" w:rsidP="00B71C75">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B71C75" w:rsidRPr="00B71C75" w14:paraId="0A5B12E9"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EA06B86" w14:textId="77777777" w:rsidR="00B71C75" w:rsidRPr="00B71C75" w:rsidRDefault="00B71C75" w:rsidP="00B71C75">
            <w:pPr>
              <w:autoSpaceDE w:val="0"/>
              <w:autoSpaceDN w:val="0"/>
              <w:adjustRightInd w:val="0"/>
              <w:ind w:firstLine="709"/>
            </w:pPr>
            <w:bookmarkStart w:id="43" w:name="Par457"/>
            <w:bookmarkEnd w:id="43"/>
            <w:r w:rsidRPr="00B71C75">
              <w:rPr>
                <w:u w:val="single"/>
              </w:rPr>
              <w:t>Пример расчета амортизации пропорционально количеству продукции (объему работ)</w:t>
            </w:r>
          </w:p>
          <w:p w14:paraId="3B499B64" w14:textId="77777777" w:rsidR="00B71C75" w:rsidRPr="00B71C75" w:rsidRDefault="00B71C75" w:rsidP="00B71C75">
            <w:pPr>
              <w:autoSpaceDE w:val="0"/>
              <w:autoSpaceDN w:val="0"/>
              <w:adjustRightInd w:val="0"/>
              <w:ind w:firstLine="709"/>
            </w:pPr>
            <w:r w:rsidRPr="00B71C75">
              <w:t>10 августа было готово к использованию приобретенное организацией производственное оборудование. Первоначальная стоимость - 1 000 000 руб. Ожидается, что это оборудование выпустит 180 000 единиц готовой продукции за период более 12 месяцев. Ликвидационная стоимость определена в размере 100 000 руб.</w:t>
            </w:r>
          </w:p>
          <w:p w14:paraId="11DB2F83" w14:textId="77777777" w:rsidR="00B71C75" w:rsidRPr="00B71C75" w:rsidRDefault="00B71C75" w:rsidP="00B71C75">
            <w:pPr>
              <w:autoSpaceDE w:val="0"/>
              <w:autoSpaceDN w:val="0"/>
              <w:adjustRightInd w:val="0"/>
              <w:ind w:firstLine="709"/>
            </w:pPr>
            <w:r w:rsidRPr="00B71C75">
              <w:t>Фактический выпуск продукции составил:</w:t>
            </w:r>
          </w:p>
          <w:p w14:paraId="20BA6273" w14:textId="77777777" w:rsidR="00B71C75" w:rsidRPr="00B71C75" w:rsidRDefault="00B71C75" w:rsidP="00B71C75">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4"/>
              <w:gridCol w:w="1700"/>
              <w:gridCol w:w="2834"/>
              <w:gridCol w:w="1700"/>
            </w:tblGrid>
            <w:tr w:rsidR="00B71C75" w:rsidRPr="00B71C75" w14:paraId="64F32EC2" w14:textId="77777777">
              <w:tc>
                <w:tcPr>
                  <w:tcW w:w="2834" w:type="dxa"/>
                  <w:tcBorders>
                    <w:top w:val="single" w:sz="4" w:space="0" w:color="auto"/>
                    <w:left w:val="single" w:sz="4" w:space="0" w:color="auto"/>
                    <w:bottom w:val="single" w:sz="4" w:space="0" w:color="auto"/>
                    <w:right w:val="single" w:sz="4" w:space="0" w:color="auto"/>
                  </w:tcBorders>
                </w:tcPr>
                <w:p w14:paraId="295F8F8C" w14:textId="77777777" w:rsidR="00B71C75" w:rsidRPr="00B71C75" w:rsidRDefault="00B71C75" w:rsidP="00B71C75">
                  <w:pPr>
                    <w:autoSpaceDE w:val="0"/>
                    <w:autoSpaceDN w:val="0"/>
                    <w:adjustRightInd w:val="0"/>
                  </w:pPr>
                  <w:r w:rsidRPr="00B71C75">
                    <w:t>Период</w:t>
                  </w:r>
                </w:p>
              </w:tc>
              <w:tc>
                <w:tcPr>
                  <w:tcW w:w="1700" w:type="dxa"/>
                  <w:tcBorders>
                    <w:top w:val="single" w:sz="4" w:space="0" w:color="auto"/>
                    <w:left w:val="single" w:sz="4" w:space="0" w:color="auto"/>
                    <w:bottom w:val="single" w:sz="4" w:space="0" w:color="auto"/>
                    <w:right w:val="single" w:sz="4" w:space="0" w:color="auto"/>
                  </w:tcBorders>
                </w:tcPr>
                <w:p w14:paraId="5212C96C" w14:textId="77777777" w:rsidR="00B71C75" w:rsidRPr="00B71C75" w:rsidRDefault="00B71C75" w:rsidP="00B71C75">
                  <w:pPr>
                    <w:autoSpaceDE w:val="0"/>
                    <w:autoSpaceDN w:val="0"/>
                    <w:adjustRightInd w:val="0"/>
                  </w:pPr>
                  <w:r w:rsidRPr="00B71C75">
                    <w:t>Количество, шт.</w:t>
                  </w:r>
                </w:p>
              </w:tc>
              <w:tc>
                <w:tcPr>
                  <w:tcW w:w="2834" w:type="dxa"/>
                  <w:tcBorders>
                    <w:top w:val="single" w:sz="4" w:space="0" w:color="auto"/>
                    <w:left w:val="single" w:sz="4" w:space="0" w:color="auto"/>
                    <w:bottom w:val="single" w:sz="4" w:space="0" w:color="auto"/>
                    <w:right w:val="single" w:sz="4" w:space="0" w:color="auto"/>
                  </w:tcBorders>
                </w:tcPr>
                <w:p w14:paraId="35C60CBA" w14:textId="77777777" w:rsidR="00B71C75" w:rsidRPr="00B71C75" w:rsidRDefault="00B71C75" w:rsidP="00B71C75">
                  <w:pPr>
                    <w:autoSpaceDE w:val="0"/>
                    <w:autoSpaceDN w:val="0"/>
                    <w:adjustRightInd w:val="0"/>
                  </w:pPr>
                  <w:r w:rsidRPr="00B71C75">
                    <w:t>Период</w:t>
                  </w:r>
                </w:p>
              </w:tc>
              <w:tc>
                <w:tcPr>
                  <w:tcW w:w="1700" w:type="dxa"/>
                  <w:tcBorders>
                    <w:top w:val="single" w:sz="4" w:space="0" w:color="auto"/>
                    <w:left w:val="single" w:sz="4" w:space="0" w:color="auto"/>
                    <w:bottom w:val="single" w:sz="4" w:space="0" w:color="auto"/>
                    <w:right w:val="single" w:sz="4" w:space="0" w:color="auto"/>
                  </w:tcBorders>
                </w:tcPr>
                <w:p w14:paraId="09E302E8" w14:textId="77777777" w:rsidR="00B71C75" w:rsidRPr="00B71C75" w:rsidRDefault="00B71C75" w:rsidP="00B71C75">
                  <w:pPr>
                    <w:autoSpaceDE w:val="0"/>
                    <w:autoSpaceDN w:val="0"/>
                    <w:adjustRightInd w:val="0"/>
                  </w:pPr>
                  <w:r w:rsidRPr="00B71C75">
                    <w:t>Количество, шт.</w:t>
                  </w:r>
                </w:p>
              </w:tc>
            </w:tr>
            <w:tr w:rsidR="00B71C75" w:rsidRPr="00B71C75" w14:paraId="2EED095A" w14:textId="77777777">
              <w:tc>
                <w:tcPr>
                  <w:tcW w:w="2834" w:type="dxa"/>
                  <w:tcBorders>
                    <w:top w:val="single" w:sz="4" w:space="0" w:color="auto"/>
                    <w:left w:val="single" w:sz="4" w:space="0" w:color="auto"/>
                    <w:bottom w:val="single" w:sz="4" w:space="0" w:color="auto"/>
                    <w:right w:val="single" w:sz="4" w:space="0" w:color="auto"/>
                  </w:tcBorders>
                </w:tcPr>
                <w:p w14:paraId="6055B652" w14:textId="77777777" w:rsidR="00B71C75" w:rsidRPr="00B71C75" w:rsidRDefault="00B71C75" w:rsidP="00B71C75">
                  <w:pPr>
                    <w:autoSpaceDE w:val="0"/>
                    <w:autoSpaceDN w:val="0"/>
                    <w:adjustRightInd w:val="0"/>
                  </w:pPr>
                  <w:r w:rsidRPr="00B71C75">
                    <w:t>Август текущего года</w:t>
                  </w:r>
                </w:p>
              </w:tc>
              <w:tc>
                <w:tcPr>
                  <w:tcW w:w="1700" w:type="dxa"/>
                  <w:tcBorders>
                    <w:top w:val="single" w:sz="4" w:space="0" w:color="auto"/>
                    <w:left w:val="single" w:sz="4" w:space="0" w:color="auto"/>
                    <w:bottom w:val="single" w:sz="4" w:space="0" w:color="auto"/>
                    <w:right w:val="single" w:sz="4" w:space="0" w:color="auto"/>
                  </w:tcBorders>
                </w:tcPr>
                <w:p w14:paraId="53404C91" w14:textId="77777777" w:rsidR="00B71C75" w:rsidRPr="00B71C75" w:rsidRDefault="00B71C75" w:rsidP="00B71C75">
                  <w:pPr>
                    <w:autoSpaceDE w:val="0"/>
                    <w:autoSpaceDN w:val="0"/>
                    <w:adjustRightInd w:val="0"/>
                  </w:pPr>
                  <w:r w:rsidRPr="00B71C75">
                    <w:t>2 000</w:t>
                  </w:r>
                </w:p>
              </w:tc>
              <w:tc>
                <w:tcPr>
                  <w:tcW w:w="2834" w:type="dxa"/>
                  <w:tcBorders>
                    <w:top w:val="single" w:sz="4" w:space="0" w:color="auto"/>
                    <w:left w:val="single" w:sz="4" w:space="0" w:color="auto"/>
                    <w:bottom w:val="single" w:sz="4" w:space="0" w:color="auto"/>
                    <w:right w:val="single" w:sz="4" w:space="0" w:color="auto"/>
                  </w:tcBorders>
                </w:tcPr>
                <w:p w14:paraId="64C63C47" w14:textId="77777777" w:rsidR="00B71C75" w:rsidRPr="00B71C75" w:rsidRDefault="00B71C75" w:rsidP="00B71C75">
                  <w:pPr>
                    <w:autoSpaceDE w:val="0"/>
                    <w:autoSpaceDN w:val="0"/>
                    <w:adjustRightInd w:val="0"/>
                  </w:pPr>
                  <w:r w:rsidRPr="00B71C75">
                    <w:t>Апрель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24035553" w14:textId="77777777" w:rsidR="00B71C75" w:rsidRPr="00B71C75" w:rsidRDefault="00B71C75" w:rsidP="00B71C75">
                  <w:pPr>
                    <w:autoSpaceDE w:val="0"/>
                    <w:autoSpaceDN w:val="0"/>
                    <w:adjustRightInd w:val="0"/>
                  </w:pPr>
                  <w:r w:rsidRPr="00B71C75">
                    <w:t>15 000</w:t>
                  </w:r>
                </w:p>
              </w:tc>
            </w:tr>
            <w:tr w:rsidR="00B71C75" w:rsidRPr="00B71C75" w14:paraId="35C7F12A" w14:textId="77777777">
              <w:tc>
                <w:tcPr>
                  <w:tcW w:w="2834" w:type="dxa"/>
                  <w:tcBorders>
                    <w:top w:val="single" w:sz="4" w:space="0" w:color="auto"/>
                    <w:left w:val="single" w:sz="4" w:space="0" w:color="auto"/>
                    <w:bottom w:val="single" w:sz="4" w:space="0" w:color="auto"/>
                    <w:right w:val="single" w:sz="4" w:space="0" w:color="auto"/>
                  </w:tcBorders>
                </w:tcPr>
                <w:p w14:paraId="568C7E03" w14:textId="77777777" w:rsidR="00B71C75" w:rsidRPr="00B71C75" w:rsidRDefault="00B71C75" w:rsidP="00B71C75">
                  <w:pPr>
                    <w:autoSpaceDE w:val="0"/>
                    <w:autoSpaceDN w:val="0"/>
                    <w:adjustRightInd w:val="0"/>
                  </w:pPr>
                  <w:r w:rsidRPr="00B71C75">
                    <w:t>Сентябрь текущего года</w:t>
                  </w:r>
                </w:p>
              </w:tc>
              <w:tc>
                <w:tcPr>
                  <w:tcW w:w="1700" w:type="dxa"/>
                  <w:tcBorders>
                    <w:top w:val="single" w:sz="4" w:space="0" w:color="auto"/>
                    <w:left w:val="single" w:sz="4" w:space="0" w:color="auto"/>
                    <w:bottom w:val="single" w:sz="4" w:space="0" w:color="auto"/>
                    <w:right w:val="single" w:sz="4" w:space="0" w:color="auto"/>
                  </w:tcBorders>
                </w:tcPr>
                <w:p w14:paraId="66CB1B65" w14:textId="77777777" w:rsidR="00B71C75" w:rsidRPr="00B71C75" w:rsidRDefault="00B71C75" w:rsidP="00B71C75">
                  <w:pPr>
                    <w:autoSpaceDE w:val="0"/>
                    <w:autoSpaceDN w:val="0"/>
                    <w:adjustRightInd w:val="0"/>
                  </w:pPr>
                  <w:r w:rsidRPr="00B71C75">
                    <w:t>7 000</w:t>
                  </w:r>
                </w:p>
              </w:tc>
              <w:tc>
                <w:tcPr>
                  <w:tcW w:w="2834" w:type="dxa"/>
                  <w:tcBorders>
                    <w:top w:val="single" w:sz="4" w:space="0" w:color="auto"/>
                    <w:left w:val="single" w:sz="4" w:space="0" w:color="auto"/>
                    <w:bottom w:val="single" w:sz="4" w:space="0" w:color="auto"/>
                    <w:right w:val="single" w:sz="4" w:space="0" w:color="auto"/>
                  </w:tcBorders>
                </w:tcPr>
                <w:p w14:paraId="18E6D786" w14:textId="77777777" w:rsidR="00B71C75" w:rsidRPr="00B71C75" w:rsidRDefault="00B71C75" w:rsidP="00B71C75">
                  <w:pPr>
                    <w:autoSpaceDE w:val="0"/>
                    <w:autoSpaceDN w:val="0"/>
                    <w:adjustRightInd w:val="0"/>
                  </w:pPr>
                  <w:r w:rsidRPr="00B71C75">
                    <w:t>Май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6AE6DD62" w14:textId="77777777" w:rsidR="00B71C75" w:rsidRPr="00B71C75" w:rsidRDefault="00B71C75" w:rsidP="00B71C75">
                  <w:pPr>
                    <w:autoSpaceDE w:val="0"/>
                    <w:autoSpaceDN w:val="0"/>
                    <w:adjustRightInd w:val="0"/>
                  </w:pPr>
                  <w:r w:rsidRPr="00B71C75">
                    <w:t>15 000</w:t>
                  </w:r>
                </w:p>
              </w:tc>
            </w:tr>
            <w:tr w:rsidR="00B71C75" w:rsidRPr="00B71C75" w14:paraId="1A1AC2C8" w14:textId="77777777">
              <w:tc>
                <w:tcPr>
                  <w:tcW w:w="2834" w:type="dxa"/>
                  <w:tcBorders>
                    <w:top w:val="single" w:sz="4" w:space="0" w:color="auto"/>
                    <w:left w:val="single" w:sz="4" w:space="0" w:color="auto"/>
                    <w:bottom w:val="single" w:sz="4" w:space="0" w:color="auto"/>
                    <w:right w:val="single" w:sz="4" w:space="0" w:color="auto"/>
                  </w:tcBorders>
                </w:tcPr>
                <w:p w14:paraId="527B95C6" w14:textId="77777777" w:rsidR="00B71C75" w:rsidRPr="00B71C75" w:rsidRDefault="00B71C75" w:rsidP="00B71C75">
                  <w:pPr>
                    <w:autoSpaceDE w:val="0"/>
                    <w:autoSpaceDN w:val="0"/>
                    <w:adjustRightInd w:val="0"/>
                  </w:pPr>
                  <w:r w:rsidRPr="00B71C75">
                    <w:t>Октябрь текущего года</w:t>
                  </w:r>
                </w:p>
              </w:tc>
              <w:tc>
                <w:tcPr>
                  <w:tcW w:w="1700" w:type="dxa"/>
                  <w:tcBorders>
                    <w:top w:val="single" w:sz="4" w:space="0" w:color="auto"/>
                    <w:left w:val="single" w:sz="4" w:space="0" w:color="auto"/>
                    <w:bottom w:val="single" w:sz="4" w:space="0" w:color="auto"/>
                    <w:right w:val="single" w:sz="4" w:space="0" w:color="auto"/>
                  </w:tcBorders>
                </w:tcPr>
                <w:p w14:paraId="6A2DABA3" w14:textId="77777777" w:rsidR="00B71C75" w:rsidRPr="00B71C75" w:rsidRDefault="00B71C75" w:rsidP="00B71C75">
                  <w:pPr>
                    <w:autoSpaceDE w:val="0"/>
                    <w:autoSpaceDN w:val="0"/>
                    <w:adjustRightInd w:val="0"/>
                  </w:pPr>
                  <w:r w:rsidRPr="00B71C75">
                    <w:t>10 000</w:t>
                  </w:r>
                </w:p>
              </w:tc>
              <w:tc>
                <w:tcPr>
                  <w:tcW w:w="2834" w:type="dxa"/>
                  <w:tcBorders>
                    <w:top w:val="single" w:sz="4" w:space="0" w:color="auto"/>
                    <w:left w:val="single" w:sz="4" w:space="0" w:color="auto"/>
                    <w:bottom w:val="single" w:sz="4" w:space="0" w:color="auto"/>
                    <w:right w:val="single" w:sz="4" w:space="0" w:color="auto"/>
                  </w:tcBorders>
                </w:tcPr>
                <w:p w14:paraId="751E7CD4" w14:textId="77777777" w:rsidR="00B71C75" w:rsidRPr="00B71C75" w:rsidRDefault="00B71C75" w:rsidP="00B71C75">
                  <w:pPr>
                    <w:autoSpaceDE w:val="0"/>
                    <w:autoSpaceDN w:val="0"/>
                    <w:adjustRightInd w:val="0"/>
                  </w:pPr>
                  <w:r w:rsidRPr="00B71C75">
                    <w:t>Июнь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2DA7D172" w14:textId="77777777" w:rsidR="00B71C75" w:rsidRPr="00B71C75" w:rsidRDefault="00B71C75" w:rsidP="00B71C75">
                  <w:pPr>
                    <w:autoSpaceDE w:val="0"/>
                    <w:autoSpaceDN w:val="0"/>
                    <w:adjustRightInd w:val="0"/>
                  </w:pPr>
                  <w:r w:rsidRPr="00B71C75">
                    <w:t>11 000</w:t>
                  </w:r>
                </w:p>
              </w:tc>
            </w:tr>
            <w:tr w:rsidR="00B71C75" w:rsidRPr="00B71C75" w14:paraId="4F56BCFD" w14:textId="77777777">
              <w:tc>
                <w:tcPr>
                  <w:tcW w:w="2834" w:type="dxa"/>
                  <w:tcBorders>
                    <w:top w:val="single" w:sz="4" w:space="0" w:color="auto"/>
                    <w:left w:val="single" w:sz="4" w:space="0" w:color="auto"/>
                    <w:bottom w:val="single" w:sz="4" w:space="0" w:color="auto"/>
                    <w:right w:val="single" w:sz="4" w:space="0" w:color="auto"/>
                  </w:tcBorders>
                </w:tcPr>
                <w:p w14:paraId="0FAF2742" w14:textId="77777777" w:rsidR="00B71C75" w:rsidRPr="00B71C75" w:rsidRDefault="00B71C75" w:rsidP="00B71C75">
                  <w:pPr>
                    <w:autoSpaceDE w:val="0"/>
                    <w:autoSpaceDN w:val="0"/>
                    <w:adjustRightInd w:val="0"/>
                  </w:pPr>
                  <w:r w:rsidRPr="00B71C75">
                    <w:t>Ноябрь текущего года</w:t>
                  </w:r>
                </w:p>
              </w:tc>
              <w:tc>
                <w:tcPr>
                  <w:tcW w:w="1700" w:type="dxa"/>
                  <w:tcBorders>
                    <w:top w:val="single" w:sz="4" w:space="0" w:color="auto"/>
                    <w:left w:val="single" w:sz="4" w:space="0" w:color="auto"/>
                    <w:bottom w:val="single" w:sz="4" w:space="0" w:color="auto"/>
                    <w:right w:val="single" w:sz="4" w:space="0" w:color="auto"/>
                  </w:tcBorders>
                </w:tcPr>
                <w:p w14:paraId="4D81D615" w14:textId="77777777" w:rsidR="00B71C75" w:rsidRPr="00B71C75" w:rsidRDefault="00B71C75" w:rsidP="00B71C75">
                  <w:pPr>
                    <w:autoSpaceDE w:val="0"/>
                    <w:autoSpaceDN w:val="0"/>
                    <w:adjustRightInd w:val="0"/>
                  </w:pPr>
                  <w:r w:rsidRPr="00B71C75">
                    <w:t>15 000</w:t>
                  </w:r>
                </w:p>
              </w:tc>
              <w:tc>
                <w:tcPr>
                  <w:tcW w:w="2834" w:type="dxa"/>
                  <w:tcBorders>
                    <w:top w:val="single" w:sz="4" w:space="0" w:color="auto"/>
                    <w:left w:val="single" w:sz="4" w:space="0" w:color="auto"/>
                    <w:bottom w:val="single" w:sz="4" w:space="0" w:color="auto"/>
                    <w:right w:val="single" w:sz="4" w:space="0" w:color="auto"/>
                  </w:tcBorders>
                </w:tcPr>
                <w:p w14:paraId="08FECBEF" w14:textId="77777777" w:rsidR="00B71C75" w:rsidRPr="00B71C75" w:rsidRDefault="00B71C75" w:rsidP="00B71C75">
                  <w:pPr>
                    <w:autoSpaceDE w:val="0"/>
                    <w:autoSpaceDN w:val="0"/>
                    <w:adjustRightInd w:val="0"/>
                  </w:pPr>
                  <w:r w:rsidRPr="00B71C75">
                    <w:t>Июль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31E23D4F" w14:textId="77777777" w:rsidR="00B71C75" w:rsidRPr="00B71C75" w:rsidRDefault="00B71C75" w:rsidP="00B71C75">
                  <w:pPr>
                    <w:autoSpaceDE w:val="0"/>
                    <w:autoSpaceDN w:val="0"/>
                    <w:adjustRightInd w:val="0"/>
                  </w:pPr>
                  <w:r w:rsidRPr="00B71C75">
                    <w:t>10 000</w:t>
                  </w:r>
                </w:p>
              </w:tc>
            </w:tr>
            <w:tr w:rsidR="00B71C75" w:rsidRPr="00B71C75" w14:paraId="3E1F1E69" w14:textId="77777777">
              <w:tc>
                <w:tcPr>
                  <w:tcW w:w="2834" w:type="dxa"/>
                  <w:tcBorders>
                    <w:top w:val="single" w:sz="4" w:space="0" w:color="auto"/>
                    <w:left w:val="single" w:sz="4" w:space="0" w:color="auto"/>
                    <w:bottom w:val="single" w:sz="4" w:space="0" w:color="auto"/>
                    <w:right w:val="single" w:sz="4" w:space="0" w:color="auto"/>
                  </w:tcBorders>
                </w:tcPr>
                <w:p w14:paraId="4D9D2614" w14:textId="77777777" w:rsidR="00B71C75" w:rsidRPr="00B71C75" w:rsidRDefault="00B71C75" w:rsidP="00B71C75">
                  <w:pPr>
                    <w:autoSpaceDE w:val="0"/>
                    <w:autoSpaceDN w:val="0"/>
                    <w:adjustRightInd w:val="0"/>
                  </w:pPr>
                  <w:r w:rsidRPr="00B71C75">
                    <w:t>Декабрь текущего года</w:t>
                  </w:r>
                </w:p>
              </w:tc>
              <w:tc>
                <w:tcPr>
                  <w:tcW w:w="1700" w:type="dxa"/>
                  <w:tcBorders>
                    <w:top w:val="single" w:sz="4" w:space="0" w:color="auto"/>
                    <w:left w:val="single" w:sz="4" w:space="0" w:color="auto"/>
                    <w:bottom w:val="single" w:sz="4" w:space="0" w:color="auto"/>
                    <w:right w:val="single" w:sz="4" w:space="0" w:color="auto"/>
                  </w:tcBorders>
                </w:tcPr>
                <w:p w14:paraId="20CAA3E3" w14:textId="77777777" w:rsidR="00B71C75" w:rsidRPr="00B71C75" w:rsidRDefault="00B71C75" w:rsidP="00B71C75">
                  <w:pPr>
                    <w:autoSpaceDE w:val="0"/>
                    <w:autoSpaceDN w:val="0"/>
                    <w:adjustRightInd w:val="0"/>
                  </w:pPr>
                  <w:r w:rsidRPr="00B71C75">
                    <w:t>15 000</w:t>
                  </w:r>
                </w:p>
              </w:tc>
              <w:tc>
                <w:tcPr>
                  <w:tcW w:w="2834" w:type="dxa"/>
                  <w:tcBorders>
                    <w:top w:val="single" w:sz="4" w:space="0" w:color="auto"/>
                    <w:left w:val="single" w:sz="4" w:space="0" w:color="auto"/>
                    <w:bottom w:val="single" w:sz="4" w:space="0" w:color="auto"/>
                    <w:right w:val="single" w:sz="4" w:space="0" w:color="auto"/>
                  </w:tcBorders>
                </w:tcPr>
                <w:p w14:paraId="18FDEE0B" w14:textId="77777777" w:rsidR="00B71C75" w:rsidRPr="00B71C75" w:rsidRDefault="00B71C75" w:rsidP="00B71C75">
                  <w:pPr>
                    <w:autoSpaceDE w:val="0"/>
                    <w:autoSpaceDN w:val="0"/>
                    <w:adjustRightInd w:val="0"/>
                  </w:pPr>
                  <w:r w:rsidRPr="00B71C75">
                    <w:t>Август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60A1E6C6" w14:textId="77777777" w:rsidR="00B71C75" w:rsidRPr="00B71C75" w:rsidRDefault="00B71C75" w:rsidP="00B71C75">
                  <w:pPr>
                    <w:autoSpaceDE w:val="0"/>
                    <w:autoSpaceDN w:val="0"/>
                    <w:adjustRightInd w:val="0"/>
                  </w:pPr>
                  <w:r w:rsidRPr="00B71C75">
                    <w:t>10 000</w:t>
                  </w:r>
                </w:p>
              </w:tc>
            </w:tr>
            <w:tr w:rsidR="00B71C75" w:rsidRPr="00B71C75" w14:paraId="50450B19" w14:textId="77777777">
              <w:tc>
                <w:tcPr>
                  <w:tcW w:w="2834" w:type="dxa"/>
                  <w:tcBorders>
                    <w:top w:val="single" w:sz="4" w:space="0" w:color="auto"/>
                    <w:left w:val="single" w:sz="4" w:space="0" w:color="auto"/>
                    <w:bottom w:val="single" w:sz="4" w:space="0" w:color="auto"/>
                    <w:right w:val="single" w:sz="4" w:space="0" w:color="auto"/>
                  </w:tcBorders>
                </w:tcPr>
                <w:p w14:paraId="4ADE6BE0" w14:textId="77777777" w:rsidR="00B71C75" w:rsidRPr="00B71C75" w:rsidRDefault="00B71C75" w:rsidP="00B71C75">
                  <w:pPr>
                    <w:autoSpaceDE w:val="0"/>
                    <w:autoSpaceDN w:val="0"/>
                    <w:adjustRightInd w:val="0"/>
                  </w:pPr>
                  <w:r w:rsidRPr="00B71C75">
                    <w:t>Январь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51DD4006" w14:textId="77777777" w:rsidR="00B71C75" w:rsidRPr="00B71C75" w:rsidRDefault="00B71C75" w:rsidP="00B71C75">
                  <w:pPr>
                    <w:autoSpaceDE w:val="0"/>
                    <w:autoSpaceDN w:val="0"/>
                    <w:adjustRightInd w:val="0"/>
                  </w:pPr>
                  <w:r w:rsidRPr="00B71C75">
                    <w:t>15 000</w:t>
                  </w:r>
                </w:p>
              </w:tc>
              <w:tc>
                <w:tcPr>
                  <w:tcW w:w="2834" w:type="dxa"/>
                  <w:tcBorders>
                    <w:top w:val="single" w:sz="4" w:space="0" w:color="auto"/>
                    <w:left w:val="single" w:sz="4" w:space="0" w:color="auto"/>
                    <w:bottom w:val="single" w:sz="4" w:space="0" w:color="auto"/>
                    <w:right w:val="single" w:sz="4" w:space="0" w:color="auto"/>
                  </w:tcBorders>
                </w:tcPr>
                <w:p w14:paraId="2FEE033E" w14:textId="77777777" w:rsidR="00B71C75" w:rsidRPr="00B71C75" w:rsidRDefault="00B71C75" w:rsidP="00B71C75">
                  <w:pPr>
                    <w:autoSpaceDE w:val="0"/>
                    <w:autoSpaceDN w:val="0"/>
                    <w:adjustRightInd w:val="0"/>
                  </w:pPr>
                  <w:r w:rsidRPr="00B71C75">
                    <w:t>Сентябрь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58FF2BED" w14:textId="77777777" w:rsidR="00B71C75" w:rsidRPr="00B71C75" w:rsidRDefault="00B71C75" w:rsidP="00B71C75">
                  <w:pPr>
                    <w:autoSpaceDE w:val="0"/>
                    <w:autoSpaceDN w:val="0"/>
                    <w:adjustRightInd w:val="0"/>
                  </w:pPr>
                  <w:r w:rsidRPr="00B71C75">
                    <w:t>7 000</w:t>
                  </w:r>
                </w:p>
              </w:tc>
            </w:tr>
            <w:tr w:rsidR="00B71C75" w:rsidRPr="00B71C75" w14:paraId="2599C483" w14:textId="77777777">
              <w:tc>
                <w:tcPr>
                  <w:tcW w:w="2834" w:type="dxa"/>
                  <w:tcBorders>
                    <w:top w:val="single" w:sz="4" w:space="0" w:color="auto"/>
                    <w:left w:val="single" w:sz="4" w:space="0" w:color="auto"/>
                    <w:bottom w:val="single" w:sz="4" w:space="0" w:color="auto"/>
                    <w:right w:val="single" w:sz="4" w:space="0" w:color="auto"/>
                  </w:tcBorders>
                </w:tcPr>
                <w:p w14:paraId="03C79C6C" w14:textId="77777777" w:rsidR="00B71C75" w:rsidRPr="00B71C75" w:rsidRDefault="00B71C75" w:rsidP="00B71C75">
                  <w:pPr>
                    <w:autoSpaceDE w:val="0"/>
                    <w:autoSpaceDN w:val="0"/>
                    <w:adjustRightInd w:val="0"/>
                  </w:pPr>
                  <w:r w:rsidRPr="00B71C75">
                    <w:t>Февраль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1BC882A6" w14:textId="77777777" w:rsidR="00B71C75" w:rsidRPr="00B71C75" w:rsidRDefault="00B71C75" w:rsidP="00B71C75">
                  <w:pPr>
                    <w:autoSpaceDE w:val="0"/>
                    <w:autoSpaceDN w:val="0"/>
                    <w:adjustRightInd w:val="0"/>
                  </w:pPr>
                  <w:r w:rsidRPr="00B71C75">
                    <w:t>20 000</w:t>
                  </w:r>
                </w:p>
              </w:tc>
              <w:tc>
                <w:tcPr>
                  <w:tcW w:w="2834" w:type="dxa"/>
                  <w:tcBorders>
                    <w:top w:val="single" w:sz="4" w:space="0" w:color="auto"/>
                    <w:left w:val="single" w:sz="4" w:space="0" w:color="auto"/>
                    <w:bottom w:val="single" w:sz="4" w:space="0" w:color="auto"/>
                    <w:right w:val="single" w:sz="4" w:space="0" w:color="auto"/>
                  </w:tcBorders>
                </w:tcPr>
                <w:p w14:paraId="7648E29C" w14:textId="77777777" w:rsidR="00B71C75" w:rsidRPr="00B71C75" w:rsidRDefault="00B71C75" w:rsidP="00B71C75">
                  <w:pPr>
                    <w:autoSpaceDE w:val="0"/>
                    <w:autoSpaceDN w:val="0"/>
                    <w:adjustRightInd w:val="0"/>
                  </w:pPr>
                  <w:r w:rsidRPr="00B71C75">
                    <w:t>Октябрь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652A5F60" w14:textId="77777777" w:rsidR="00B71C75" w:rsidRPr="00B71C75" w:rsidRDefault="00B71C75" w:rsidP="00B71C75">
                  <w:pPr>
                    <w:autoSpaceDE w:val="0"/>
                    <w:autoSpaceDN w:val="0"/>
                    <w:adjustRightInd w:val="0"/>
                  </w:pPr>
                  <w:r w:rsidRPr="00B71C75">
                    <w:t>5 000</w:t>
                  </w:r>
                </w:p>
              </w:tc>
            </w:tr>
            <w:tr w:rsidR="00B71C75" w:rsidRPr="00B71C75" w14:paraId="746F8F6F" w14:textId="77777777">
              <w:tc>
                <w:tcPr>
                  <w:tcW w:w="2834" w:type="dxa"/>
                  <w:tcBorders>
                    <w:top w:val="single" w:sz="4" w:space="0" w:color="auto"/>
                    <w:left w:val="single" w:sz="4" w:space="0" w:color="auto"/>
                    <w:bottom w:val="single" w:sz="4" w:space="0" w:color="auto"/>
                    <w:right w:val="single" w:sz="4" w:space="0" w:color="auto"/>
                  </w:tcBorders>
                </w:tcPr>
                <w:p w14:paraId="171498E1" w14:textId="77777777" w:rsidR="00B71C75" w:rsidRPr="00B71C75" w:rsidRDefault="00B71C75" w:rsidP="00B71C75">
                  <w:pPr>
                    <w:autoSpaceDE w:val="0"/>
                    <w:autoSpaceDN w:val="0"/>
                    <w:adjustRightInd w:val="0"/>
                  </w:pPr>
                  <w:r w:rsidRPr="00B71C75">
                    <w:t>Март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0C39A790" w14:textId="77777777" w:rsidR="00B71C75" w:rsidRPr="00B71C75" w:rsidRDefault="00B71C75" w:rsidP="00B71C75">
                  <w:pPr>
                    <w:autoSpaceDE w:val="0"/>
                    <w:autoSpaceDN w:val="0"/>
                    <w:adjustRightInd w:val="0"/>
                  </w:pPr>
                  <w:r w:rsidRPr="00B71C75">
                    <w:t>20 000</w:t>
                  </w:r>
                </w:p>
              </w:tc>
              <w:tc>
                <w:tcPr>
                  <w:tcW w:w="2834" w:type="dxa"/>
                  <w:tcBorders>
                    <w:top w:val="single" w:sz="4" w:space="0" w:color="auto"/>
                    <w:left w:val="single" w:sz="4" w:space="0" w:color="auto"/>
                    <w:bottom w:val="single" w:sz="4" w:space="0" w:color="auto"/>
                    <w:right w:val="single" w:sz="4" w:space="0" w:color="auto"/>
                  </w:tcBorders>
                </w:tcPr>
                <w:p w14:paraId="1ADDFF27" w14:textId="77777777" w:rsidR="00B71C75" w:rsidRPr="00B71C75" w:rsidRDefault="00B71C75" w:rsidP="00B71C75">
                  <w:pPr>
                    <w:autoSpaceDE w:val="0"/>
                    <w:autoSpaceDN w:val="0"/>
                    <w:adjustRightInd w:val="0"/>
                  </w:pPr>
                  <w:r w:rsidRPr="00B71C75">
                    <w:t>Ноябрь следующего года</w:t>
                  </w:r>
                </w:p>
              </w:tc>
              <w:tc>
                <w:tcPr>
                  <w:tcW w:w="1700" w:type="dxa"/>
                  <w:tcBorders>
                    <w:top w:val="single" w:sz="4" w:space="0" w:color="auto"/>
                    <w:left w:val="single" w:sz="4" w:space="0" w:color="auto"/>
                    <w:bottom w:val="single" w:sz="4" w:space="0" w:color="auto"/>
                    <w:right w:val="single" w:sz="4" w:space="0" w:color="auto"/>
                  </w:tcBorders>
                </w:tcPr>
                <w:p w14:paraId="51924BB7" w14:textId="77777777" w:rsidR="00B71C75" w:rsidRPr="00B71C75" w:rsidRDefault="00B71C75" w:rsidP="00B71C75">
                  <w:pPr>
                    <w:autoSpaceDE w:val="0"/>
                    <w:autoSpaceDN w:val="0"/>
                    <w:adjustRightInd w:val="0"/>
                  </w:pPr>
                  <w:r w:rsidRPr="00B71C75">
                    <w:t>3 000</w:t>
                  </w:r>
                </w:p>
              </w:tc>
            </w:tr>
            <w:tr w:rsidR="00B71C75" w:rsidRPr="00B71C75" w14:paraId="1DBE9C62" w14:textId="77777777">
              <w:tc>
                <w:tcPr>
                  <w:tcW w:w="2834" w:type="dxa"/>
                  <w:tcBorders>
                    <w:top w:val="single" w:sz="4" w:space="0" w:color="auto"/>
                    <w:left w:val="single" w:sz="4" w:space="0" w:color="auto"/>
                    <w:bottom w:val="single" w:sz="4" w:space="0" w:color="auto"/>
                    <w:right w:val="single" w:sz="4" w:space="0" w:color="auto"/>
                  </w:tcBorders>
                </w:tcPr>
                <w:p w14:paraId="76DE7B00" w14:textId="77777777" w:rsidR="00B71C75" w:rsidRPr="00B71C75" w:rsidRDefault="00B71C75" w:rsidP="00B71C75">
                  <w:pPr>
                    <w:autoSpaceDE w:val="0"/>
                    <w:autoSpaceDN w:val="0"/>
                    <w:adjustRightInd w:val="0"/>
                  </w:pPr>
                </w:p>
              </w:tc>
              <w:tc>
                <w:tcPr>
                  <w:tcW w:w="1700" w:type="dxa"/>
                  <w:tcBorders>
                    <w:top w:val="single" w:sz="4" w:space="0" w:color="auto"/>
                    <w:left w:val="single" w:sz="4" w:space="0" w:color="auto"/>
                    <w:bottom w:val="single" w:sz="4" w:space="0" w:color="auto"/>
                    <w:right w:val="single" w:sz="4" w:space="0" w:color="auto"/>
                  </w:tcBorders>
                </w:tcPr>
                <w:p w14:paraId="50219B92" w14:textId="77777777" w:rsidR="00B71C75" w:rsidRPr="00B71C75" w:rsidRDefault="00B71C75" w:rsidP="00B71C75">
                  <w:pPr>
                    <w:autoSpaceDE w:val="0"/>
                    <w:autoSpaceDN w:val="0"/>
                    <w:adjustRightInd w:val="0"/>
                  </w:pPr>
                </w:p>
              </w:tc>
              <w:tc>
                <w:tcPr>
                  <w:tcW w:w="2834" w:type="dxa"/>
                  <w:tcBorders>
                    <w:top w:val="single" w:sz="4" w:space="0" w:color="auto"/>
                    <w:left w:val="single" w:sz="4" w:space="0" w:color="auto"/>
                    <w:bottom w:val="single" w:sz="4" w:space="0" w:color="auto"/>
                    <w:right w:val="single" w:sz="4" w:space="0" w:color="auto"/>
                  </w:tcBorders>
                </w:tcPr>
                <w:p w14:paraId="345A1186" w14:textId="77777777" w:rsidR="00B71C75" w:rsidRPr="00B71C75" w:rsidRDefault="00B71C75" w:rsidP="00B71C75">
                  <w:pPr>
                    <w:autoSpaceDE w:val="0"/>
                    <w:autoSpaceDN w:val="0"/>
                    <w:adjustRightInd w:val="0"/>
                  </w:pPr>
                  <w:r w:rsidRPr="00B71C75">
                    <w:t>Итого</w:t>
                  </w:r>
                </w:p>
              </w:tc>
              <w:tc>
                <w:tcPr>
                  <w:tcW w:w="1700" w:type="dxa"/>
                  <w:tcBorders>
                    <w:top w:val="single" w:sz="4" w:space="0" w:color="auto"/>
                    <w:left w:val="single" w:sz="4" w:space="0" w:color="auto"/>
                    <w:bottom w:val="single" w:sz="4" w:space="0" w:color="auto"/>
                    <w:right w:val="single" w:sz="4" w:space="0" w:color="auto"/>
                  </w:tcBorders>
                </w:tcPr>
                <w:p w14:paraId="7E5F0137" w14:textId="77777777" w:rsidR="00B71C75" w:rsidRPr="00B71C75" w:rsidRDefault="00B71C75" w:rsidP="00B71C75">
                  <w:pPr>
                    <w:autoSpaceDE w:val="0"/>
                    <w:autoSpaceDN w:val="0"/>
                    <w:adjustRightInd w:val="0"/>
                  </w:pPr>
                  <w:r w:rsidRPr="00B71C75">
                    <w:t>180 000</w:t>
                  </w:r>
                </w:p>
              </w:tc>
            </w:tr>
          </w:tbl>
          <w:p w14:paraId="348229C1" w14:textId="77777777" w:rsidR="00B71C75" w:rsidRPr="00B71C75" w:rsidRDefault="00B71C75" w:rsidP="00B71C75">
            <w:pPr>
              <w:autoSpaceDE w:val="0"/>
              <w:autoSpaceDN w:val="0"/>
              <w:adjustRightInd w:val="0"/>
              <w:ind w:firstLine="709"/>
            </w:pPr>
          </w:p>
          <w:p w14:paraId="008895E7" w14:textId="77777777" w:rsidR="00B71C75" w:rsidRPr="00B71C75" w:rsidRDefault="00B71C75" w:rsidP="00B71C75">
            <w:pPr>
              <w:autoSpaceDE w:val="0"/>
              <w:autoSpaceDN w:val="0"/>
              <w:adjustRightInd w:val="0"/>
              <w:ind w:firstLine="709"/>
            </w:pPr>
            <w:r w:rsidRPr="00B71C75">
              <w:lastRenderedPageBreak/>
              <w:t>Бухгалтерскую отчетность организация составляет ежемесячно.</w:t>
            </w:r>
          </w:p>
          <w:p w14:paraId="12EB68A8" w14:textId="77777777" w:rsidR="00B71C75" w:rsidRPr="00B71C75" w:rsidRDefault="00B71C75" w:rsidP="00B71C75">
            <w:pPr>
              <w:autoSpaceDE w:val="0"/>
              <w:autoSpaceDN w:val="0"/>
              <w:adjustRightInd w:val="0"/>
              <w:ind w:firstLine="709"/>
            </w:pPr>
            <w:r w:rsidRPr="00B71C75">
              <w:t>Амортизация начисляется с даты признания ОС в бухгалтерском учете.</w:t>
            </w:r>
          </w:p>
          <w:p w14:paraId="6C1AAF2D" w14:textId="77777777" w:rsidR="00B71C75" w:rsidRPr="00B71C75" w:rsidRDefault="00B71C75" w:rsidP="00B71C75">
            <w:pPr>
              <w:autoSpaceDE w:val="0"/>
              <w:autoSpaceDN w:val="0"/>
              <w:adjustRightInd w:val="0"/>
              <w:ind w:firstLine="709"/>
            </w:pPr>
            <w:r w:rsidRPr="00B71C75">
              <w:t>Расчет амортизации оборудования согласно учетной политике организации следующий:</w:t>
            </w:r>
          </w:p>
          <w:p w14:paraId="56BF34E4" w14:textId="77777777" w:rsidR="00B71C75" w:rsidRPr="00B71C75" w:rsidRDefault="00B71C75" w:rsidP="00B71C75">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0"/>
              <w:gridCol w:w="3685"/>
              <w:gridCol w:w="1417"/>
              <w:gridCol w:w="1417"/>
              <w:gridCol w:w="1417"/>
            </w:tblGrid>
            <w:tr w:rsidR="00B71C75" w:rsidRPr="00B71C75" w14:paraId="2B09F33D" w14:textId="77777777">
              <w:tc>
                <w:tcPr>
                  <w:tcW w:w="1700" w:type="dxa"/>
                  <w:tcBorders>
                    <w:top w:val="single" w:sz="4" w:space="0" w:color="auto"/>
                    <w:left w:val="single" w:sz="4" w:space="0" w:color="auto"/>
                    <w:bottom w:val="single" w:sz="4" w:space="0" w:color="auto"/>
                    <w:right w:val="single" w:sz="4" w:space="0" w:color="auto"/>
                  </w:tcBorders>
                </w:tcPr>
                <w:p w14:paraId="005CE17A" w14:textId="77777777" w:rsidR="00B71C75" w:rsidRPr="00B71C75" w:rsidRDefault="00B71C75" w:rsidP="00B71C75">
                  <w:pPr>
                    <w:autoSpaceDE w:val="0"/>
                    <w:autoSpaceDN w:val="0"/>
                    <w:adjustRightInd w:val="0"/>
                  </w:pPr>
                  <w:r w:rsidRPr="00B71C75">
                    <w:t>Период</w:t>
                  </w:r>
                </w:p>
              </w:tc>
              <w:tc>
                <w:tcPr>
                  <w:tcW w:w="3685" w:type="dxa"/>
                  <w:tcBorders>
                    <w:top w:val="single" w:sz="4" w:space="0" w:color="auto"/>
                    <w:left w:val="single" w:sz="4" w:space="0" w:color="auto"/>
                    <w:bottom w:val="single" w:sz="4" w:space="0" w:color="auto"/>
                    <w:right w:val="single" w:sz="4" w:space="0" w:color="auto"/>
                  </w:tcBorders>
                </w:tcPr>
                <w:p w14:paraId="0642C636" w14:textId="77777777" w:rsidR="00B71C75" w:rsidRPr="00B71C75" w:rsidRDefault="00B71C75" w:rsidP="00B71C75">
                  <w:pPr>
                    <w:autoSpaceDE w:val="0"/>
                    <w:autoSpaceDN w:val="0"/>
                    <w:adjustRightInd w:val="0"/>
                  </w:pPr>
                  <w:r w:rsidRPr="00B71C75">
                    <w:t>Расчет амортизации за месяц,</w:t>
                  </w:r>
                </w:p>
                <w:p w14:paraId="4ABAC4A2" w14:textId="77777777" w:rsidR="00B71C75" w:rsidRPr="00B71C75" w:rsidRDefault="00B71C75" w:rsidP="00B71C75">
                  <w:pPr>
                    <w:autoSpaceDE w:val="0"/>
                    <w:autoSpaceDN w:val="0"/>
                    <w:adjustRightInd w:val="0"/>
                  </w:pPr>
                  <w:r w:rsidRPr="00B71C75">
                    <w:t>руб.</w:t>
                  </w:r>
                </w:p>
              </w:tc>
              <w:tc>
                <w:tcPr>
                  <w:tcW w:w="1417" w:type="dxa"/>
                  <w:tcBorders>
                    <w:top w:val="single" w:sz="4" w:space="0" w:color="auto"/>
                    <w:left w:val="single" w:sz="4" w:space="0" w:color="auto"/>
                    <w:bottom w:val="single" w:sz="4" w:space="0" w:color="auto"/>
                    <w:right w:val="single" w:sz="4" w:space="0" w:color="auto"/>
                  </w:tcBorders>
                </w:tcPr>
                <w:p w14:paraId="7A1659D8" w14:textId="77777777" w:rsidR="00B71C75" w:rsidRPr="00B71C75" w:rsidRDefault="00B71C75" w:rsidP="00B71C75">
                  <w:pPr>
                    <w:autoSpaceDE w:val="0"/>
                    <w:autoSpaceDN w:val="0"/>
                    <w:adjustRightInd w:val="0"/>
                  </w:pPr>
                  <w:r w:rsidRPr="00B71C75">
                    <w:t>Амортизация за месяц,</w:t>
                  </w:r>
                </w:p>
                <w:p w14:paraId="4681A91B" w14:textId="77777777" w:rsidR="00B71C75" w:rsidRPr="00B71C75" w:rsidRDefault="00B71C75" w:rsidP="00B71C75">
                  <w:pPr>
                    <w:autoSpaceDE w:val="0"/>
                    <w:autoSpaceDN w:val="0"/>
                    <w:adjustRightInd w:val="0"/>
                  </w:pPr>
                  <w:r w:rsidRPr="00B71C75">
                    <w:t>руб.</w:t>
                  </w:r>
                </w:p>
              </w:tc>
              <w:tc>
                <w:tcPr>
                  <w:tcW w:w="1417" w:type="dxa"/>
                  <w:tcBorders>
                    <w:top w:val="single" w:sz="4" w:space="0" w:color="auto"/>
                    <w:left w:val="single" w:sz="4" w:space="0" w:color="auto"/>
                    <w:bottom w:val="single" w:sz="4" w:space="0" w:color="auto"/>
                    <w:right w:val="single" w:sz="4" w:space="0" w:color="auto"/>
                  </w:tcBorders>
                </w:tcPr>
                <w:p w14:paraId="7741518A" w14:textId="77777777" w:rsidR="00B71C75" w:rsidRPr="00B71C75" w:rsidRDefault="00B71C75" w:rsidP="00B71C75">
                  <w:pPr>
                    <w:autoSpaceDE w:val="0"/>
                    <w:autoSpaceDN w:val="0"/>
                    <w:adjustRightInd w:val="0"/>
                  </w:pPr>
                  <w:r w:rsidRPr="00B71C75">
                    <w:t>Накопленная амортизация,</w:t>
                  </w:r>
                </w:p>
                <w:p w14:paraId="1FE20815" w14:textId="77777777" w:rsidR="00B71C75" w:rsidRPr="00B71C75" w:rsidRDefault="00B71C75" w:rsidP="00B71C75">
                  <w:pPr>
                    <w:autoSpaceDE w:val="0"/>
                    <w:autoSpaceDN w:val="0"/>
                    <w:adjustRightInd w:val="0"/>
                  </w:pPr>
                  <w:r w:rsidRPr="00B71C75">
                    <w:t>руб.</w:t>
                  </w:r>
                </w:p>
              </w:tc>
              <w:tc>
                <w:tcPr>
                  <w:tcW w:w="1417" w:type="dxa"/>
                  <w:tcBorders>
                    <w:top w:val="single" w:sz="4" w:space="0" w:color="auto"/>
                    <w:left w:val="single" w:sz="4" w:space="0" w:color="auto"/>
                    <w:bottom w:val="single" w:sz="4" w:space="0" w:color="auto"/>
                    <w:right w:val="single" w:sz="4" w:space="0" w:color="auto"/>
                  </w:tcBorders>
                </w:tcPr>
                <w:p w14:paraId="3D5CC54D" w14:textId="77777777" w:rsidR="00B71C75" w:rsidRPr="00B71C75" w:rsidRDefault="00B71C75" w:rsidP="00B71C75">
                  <w:pPr>
                    <w:autoSpaceDE w:val="0"/>
                    <w:autoSpaceDN w:val="0"/>
                    <w:adjustRightInd w:val="0"/>
                  </w:pPr>
                  <w:r w:rsidRPr="00B71C75">
                    <w:t>Оставшийся ожидаемый выпуск, шт.</w:t>
                  </w:r>
                </w:p>
              </w:tc>
            </w:tr>
            <w:tr w:rsidR="00B71C75" w:rsidRPr="00B71C75" w14:paraId="4E112D50" w14:textId="77777777">
              <w:tc>
                <w:tcPr>
                  <w:tcW w:w="1700" w:type="dxa"/>
                  <w:tcBorders>
                    <w:top w:val="single" w:sz="4" w:space="0" w:color="auto"/>
                    <w:left w:val="single" w:sz="4" w:space="0" w:color="auto"/>
                    <w:bottom w:val="single" w:sz="4" w:space="0" w:color="auto"/>
                    <w:right w:val="single" w:sz="4" w:space="0" w:color="auto"/>
                  </w:tcBorders>
                </w:tcPr>
                <w:p w14:paraId="37C543F3" w14:textId="77777777" w:rsidR="00B71C75" w:rsidRPr="00B71C75" w:rsidRDefault="00B71C75" w:rsidP="00B71C75">
                  <w:pPr>
                    <w:autoSpaceDE w:val="0"/>
                    <w:autoSpaceDN w:val="0"/>
                    <w:adjustRightInd w:val="0"/>
                  </w:pPr>
                  <w:r w:rsidRPr="00B71C75">
                    <w:t>Август текущего года</w:t>
                  </w:r>
                </w:p>
              </w:tc>
              <w:tc>
                <w:tcPr>
                  <w:tcW w:w="3685" w:type="dxa"/>
                  <w:tcBorders>
                    <w:top w:val="single" w:sz="4" w:space="0" w:color="auto"/>
                    <w:left w:val="single" w:sz="4" w:space="0" w:color="auto"/>
                    <w:bottom w:val="single" w:sz="4" w:space="0" w:color="auto"/>
                    <w:right w:val="single" w:sz="4" w:space="0" w:color="auto"/>
                  </w:tcBorders>
                </w:tcPr>
                <w:p w14:paraId="25CCA47C"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 2 000 / 180 000</w:t>
                  </w:r>
                </w:p>
              </w:tc>
              <w:tc>
                <w:tcPr>
                  <w:tcW w:w="1417" w:type="dxa"/>
                  <w:tcBorders>
                    <w:top w:val="single" w:sz="4" w:space="0" w:color="auto"/>
                    <w:left w:val="single" w:sz="4" w:space="0" w:color="auto"/>
                    <w:bottom w:val="single" w:sz="4" w:space="0" w:color="auto"/>
                    <w:right w:val="single" w:sz="4" w:space="0" w:color="auto"/>
                  </w:tcBorders>
                </w:tcPr>
                <w:p w14:paraId="36CEEF68" w14:textId="77777777" w:rsidR="00B71C75" w:rsidRPr="00B71C75" w:rsidRDefault="00B71C75" w:rsidP="00B71C75">
                  <w:pPr>
                    <w:autoSpaceDE w:val="0"/>
                    <w:autoSpaceDN w:val="0"/>
                    <w:adjustRightInd w:val="0"/>
                  </w:pPr>
                  <w:r w:rsidRPr="00B71C75">
                    <w:t>10 000,00</w:t>
                  </w:r>
                </w:p>
              </w:tc>
              <w:tc>
                <w:tcPr>
                  <w:tcW w:w="1417" w:type="dxa"/>
                  <w:tcBorders>
                    <w:top w:val="single" w:sz="4" w:space="0" w:color="auto"/>
                    <w:left w:val="single" w:sz="4" w:space="0" w:color="auto"/>
                    <w:bottom w:val="single" w:sz="4" w:space="0" w:color="auto"/>
                    <w:right w:val="single" w:sz="4" w:space="0" w:color="auto"/>
                  </w:tcBorders>
                </w:tcPr>
                <w:p w14:paraId="3BC331C3" w14:textId="77777777" w:rsidR="00B71C75" w:rsidRPr="00B71C75" w:rsidRDefault="00B71C75" w:rsidP="00B71C75">
                  <w:pPr>
                    <w:autoSpaceDE w:val="0"/>
                    <w:autoSpaceDN w:val="0"/>
                    <w:adjustRightInd w:val="0"/>
                  </w:pPr>
                  <w:r w:rsidRPr="00B71C75">
                    <w:t>10 000,00</w:t>
                  </w:r>
                </w:p>
              </w:tc>
              <w:tc>
                <w:tcPr>
                  <w:tcW w:w="1417" w:type="dxa"/>
                  <w:tcBorders>
                    <w:top w:val="single" w:sz="4" w:space="0" w:color="auto"/>
                    <w:left w:val="single" w:sz="4" w:space="0" w:color="auto"/>
                    <w:bottom w:val="single" w:sz="4" w:space="0" w:color="auto"/>
                    <w:right w:val="single" w:sz="4" w:space="0" w:color="auto"/>
                  </w:tcBorders>
                </w:tcPr>
                <w:p w14:paraId="4A58DC88" w14:textId="77777777" w:rsidR="00B71C75" w:rsidRPr="00B71C75" w:rsidRDefault="00B71C75" w:rsidP="00B71C75">
                  <w:pPr>
                    <w:autoSpaceDE w:val="0"/>
                    <w:autoSpaceDN w:val="0"/>
                    <w:adjustRightInd w:val="0"/>
                  </w:pPr>
                  <w:r w:rsidRPr="00B71C75">
                    <w:t>178 000</w:t>
                  </w:r>
                </w:p>
              </w:tc>
            </w:tr>
            <w:tr w:rsidR="00B71C75" w:rsidRPr="00B71C75" w14:paraId="44AED9E9" w14:textId="77777777">
              <w:tc>
                <w:tcPr>
                  <w:tcW w:w="1700" w:type="dxa"/>
                  <w:tcBorders>
                    <w:top w:val="single" w:sz="4" w:space="0" w:color="auto"/>
                    <w:left w:val="single" w:sz="4" w:space="0" w:color="auto"/>
                    <w:bottom w:val="single" w:sz="4" w:space="0" w:color="auto"/>
                    <w:right w:val="single" w:sz="4" w:space="0" w:color="auto"/>
                  </w:tcBorders>
                </w:tcPr>
                <w:p w14:paraId="04044316" w14:textId="77777777" w:rsidR="00B71C75" w:rsidRPr="00B71C75" w:rsidRDefault="00B71C75" w:rsidP="00B71C75">
                  <w:pPr>
                    <w:autoSpaceDE w:val="0"/>
                    <w:autoSpaceDN w:val="0"/>
                    <w:adjustRightInd w:val="0"/>
                  </w:pPr>
                  <w:r w:rsidRPr="00B71C75">
                    <w:t>Сентябрь текущего года</w:t>
                  </w:r>
                </w:p>
              </w:tc>
              <w:tc>
                <w:tcPr>
                  <w:tcW w:w="3685" w:type="dxa"/>
                  <w:tcBorders>
                    <w:top w:val="single" w:sz="4" w:space="0" w:color="auto"/>
                    <w:left w:val="single" w:sz="4" w:space="0" w:color="auto"/>
                    <w:bottom w:val="single" w:sz="4" w:space="0" w:color="auto"/>
                    <w:right w:val="single" w:sz="4" w:space="0" w:color="auto"/>
                  </w:tcBorders>
                </w:tcPr>
                <w:p w14:paraId="328E617C"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- 10 000) x 7 000 / 178 000</w:t>
                  </w:r>
                </w:p>
              </w:tc>
              <w:tc>
                <w:tcPr>
                  <w:tcW w:w="1417" w:type="dxa"/>
                  <w:tcBorders>
                    <w:top w:val="single" w:sz="4" w:space="0" w:color="auto"/>
                    <w:left w:val="single" w:sz="4" w:space="0" w:color="auto"/>
                    <w:bottom w:val="single" w:sz="4" w:space="0" w:color="auto"/>
                    <w:right w:val="single" w:sz="4" w:space="0" w:color="auto"/>
                  </w:tcBorders>
                </w:tcPr>
                <w:p w14:paraId="1B3E9842" w14:textId="77777777" w:rsidR="00B71C75" w:rsidRPr="00B71C75" w:rsidRDefault="00B71C75" w:rsidP="00B71C75">
                  <w:pPr>
                    <w:autoSpaceDE w:val="0"/>
                    <w:autoSpaceDN w:val="0"/>
                    <w:adjustRightInd w:val="0"/>
                  </w:pPr>
                  <w:r w:rsidRPr="00B71C75">
                    <w:t>35 000,00</w:t>
                  </w:r>
                </w:p>
              </w:tc>
              <w:tc>
                <w:tcPr>
                  <w:tcW w:w="1417" w:type="dxa"/>
                  <w:tcBorders>
                    <w:top w:val="single" w:sz="4" w:space="0" w:color="auto"/>
                    <w:left w:val="single" w:sz="4" w:space="0" w:color="auto"/>
                    <w:bottom w:val="single" w:sz="4" w:space="0" w:color="auto"/>
                    <w:right w:val="single" w:sz="4" w:space="0" w:color="auto"/>
                  </w:tcBorders>
                </w:tcPr>
                <w:p w14:paraId="4B63D705" w14:textId="77777777" w:rsidR="00B71C75" w:rsidRPr="00B71C75" w:rsidRDefault="00B71C75" w:rsidP="00B71C75">
                  <w:pPr>
                    <w:autoSpaceDE w:val="0"/>
                    <w:autoSpaceDN w:val="0"/>
                    <w:adjustRightInd w:val="0"/>
                  </w:pPr>
                  <w:r w:rsidRPr="00B71C75">
                    <w:t>45 000,00</w:t>
                  </w:r>
                </w:p>
              </w:tc>
              <w:tc>
                <w:tcPr>
                  <w:tcW w:w="1417" w:type="dxa"/>
                  <w:tcBorders>
                    <w:top w:val="single" w:sz="4" w:space="0" w:color="auto"/>
                    <w:left w:val="single" w:sz="4" w:space="0" w:color="auto"/>
                    <w:bottom w:val="single" w:sz="4" w:space="0" w:color="auto"/>
                    <w:right w:val="single" w:sz="4" w:space="0" w:color="auto"/>
                  </w:tcBorders>
                </w:tcPr>
                <w:p w14:paraId="503CB9C0" w14:textId="77777777" w:rsidR="00B71C75" w:rsidRPr="00B71C75" w:rsidRDefault="00B71C75" w:rsidP="00B71C75">
                  <w:pPr>
                    <w:autoSpaceDE w:val="0"/>
                    <w:autoSpaceDN w:val="0"/>
                    <w:adjustRightInd w:val="0"/>
                  </w:pPr>
                  <w:r w:rsidRPr="00B71C75">
                    <w:t>171 000</w:t>
                  </w:r>
                </w:p>
              </w:tc>
            </w:tr>
            <w:tr w:rsidR="00B71C75" w:rsidRPr="00B71C75" w14:paraId="1548A244" w14:textId="77777777">
              <w:tc>
                <w:tcPr>
                  <w:tcW w:w="1700" w:type="dxa"/>
                  <w:tcBorders>
                    <w:top w:val="single" w:sz="4" w:space="0" w:color="auto"/>
                    <w:left w:val="single" w:sz="4" w:space="0" w:color="auto"/>
                    <w:bottom w:val="single" w:sz="4" w:space="0" w:color="auto"/>
                    <w:right w:val="single" w:sz="4" w:space="0" w:color="auto"/>
                  </w:tcBorders>
                </w:tcPr>
                <w:p w14:paraId="02EA8D59" w14:textId="77777777" w:rsidR="00B71C75" w:rsidRPr="00B71C75" w:rsidRDefault="00B71C75" w:rsidP="00B71C75">
                  <w:pPr>
                    <w:autoSpaceDE w:val="0"/>
                    <w:autoSpaceDN w:val="0"/>
                    <w:adjustRightInd w:val="0"/>
                  </w:pPr>
                  <w:r w:rsidRPr="00B71C75">
                    <w:t>Октябрь текущего года</w:t>
                  </w:r>
                </w:p>
              </w:tc>
              <w:tc>
                <w:tcPr>
                  <w:tcW w:w="3685" w:type="dxa"/>
                  <w:tcBorders>
                    <w:top w:val="single" w:sz="4" w:space="0" w:color="auto"/>
                    <w:left w:val="single" w:sz="4" w:space="0" w:color="auto"/>
                    <w:bottom w:val="single" w:sz="4" w:space="0" w:color="auto"/>
                    <w:right w:val="single" w:sz="4" w:space="0" w:color="auto"/>
                  </w:tcBorders>
                </w:tcPr>
                <w:p w14:paraId="7B3D50AB"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- 45 000) x 10 000 / 171 000</w:t>
                  </w:r>
                </w:p>
              </w:tc>
              <w:tc>
                <w:tcPr>
                  <w:tcW w:w="1417" w:type="dxa"/>
                  <w:tcBorders>
                    <w:top w:val="single" w:sz="4" w:space="0" w:color="auto"/>
                    <w:left w:val="single" w:sz="4" w:space="0" w:color="auto"/>
                    <w:bottom w:val="single" w:sz="4" w:space="0" w:color="auto"/>
                    <w:right w:val="single" w:sz="4" w:space="0" w:color="auto"/>
                  </w:tcBorders>
                </w:tcPr>
                <w:p w14:paraId="7A4C98F2" w14:textId="77777777" w:rsidR="00B71C75" w:rsidRPr="00B71C75" w:rsidRDefault="00B71C75" w:rsidP="00B71C75">
                  <w:pPr>
                    <w:autoSpaceDE w:val="0"/>
                    <w:autoSpaceDN w:val="0"/>
                    <w:adjustRightInd w:val="0"/>
                  </w:pPr>
                  <w:r w:rsidRPr="00B71C75">
                    <w:t>50 000,00</w:t>
                  </w:r>
                </w:p>
              </w:tc>
              <w:tc>
                <w:tcPr>
                  <w:tcW w:w="1417" w:type="dxa"/>
                  <w:tcBorders>
                    <w:top w:val="single" w:sz="4" w:space="0" w:color="auto"/>
                    <w:left w:val="single" w:sz="4" w:space="0" w:color="auto"/>
                    <w:bottom w:val="single" w:sz="4" w:space="0" w:color="auto"/>
                    <w:right w:val="single" w:sz="4" w:space="0" w:color="auto"/>
                  </w:tcBorders>
                </w:tcPr>
                <w:p w14:paraId="6794712D" w14:textId="77777777" w:rsidR="00B71C75" w:rsidRPr="00B71C75" w:rsidRDefault="00B71C75" w:rsidP="00B71C75">
                  <w:pPr>
                    <w:autoSpaceDE w:val="0"/>
                    <w:autoSpaceDN w:val="0"/>
                    <w:adjustRightInd w:val="0"/>
                  </w:pPr>
                  <w:r w:rsidRPr="00B71C75">
                    <w:t>95 000,00</w:t>
                  </w:r>
                </w:p>
              </w:tc>
              <w:tc>
                <w:tcPr>
                  <w:tcW w:w="1417" w:type="dxa"/>
                  <w:tcBorders>
                    <w:top w:val="single" w:sz="4" w:space="0" w:color="auto"/>
                    <w:left w:val="single" w:sz="4" w:space="0" w:color="auto"/>
                    <w:bottom w:val="single" w:sz="4" w:space="0" w:color="auto"/>
                    <w:right w:val="single" w:sz="4" w:space="0" w:color="auto"/>
                  </w:tcBorders>
                </w:tcPr>
                <w:p w14:paraId="44C6AF87" w14:textId="77777777" w:rsidR="00B71C75" w:rsidRPr="00B71C75" w:rsidRDefault="00B71C75" w:rsidP="00B71C75">
                  <w:pPr>
                    <w:autoSpaceDE w:val="0"/>
                    <w:autoSpaceDN w:val="0"/>
                    <w:adjustRightInd w:val="0"/>
                  </w:pPr>
                  <w:r w:rsidRPr="00B71C75">
                    <w:t>161 000</w:t>
                  </w:r>
                </w:p>
              </w:tc>
            </w:tr>
            <w:tr w:rsidR="00B71C75" w:rsidRPr="00B71C75" w14:paraId="09A8C1BC" w14:textId="77777777">
              <w:tc>
                <w:tcPr>
                  <w:tcW w:w="1700" w:type="dxa"/>
                  <w:tcBorders>
                    <w:top w:val="single" w:sz="4" w:space="0" w:color="auto"/>
                    <w:left w:val="single" w:sz="4" w:space="0" w:color="auto"/>
                    <w:bottom w:val="single" w:sz="4" w:space="0" w:color="auto"/>
                    <w:right w:val="single" w:sz="4" w:space="0" w:color="auto"/>
                  </w:tcBorders>
                </w:tcPr>
                <w:p w14:paraId="1E85C47A" w14:textId="77777777" w:rsidR="00B71C75" w:rsidRPr="00B71C75" w:rsidRDefault="00B71C75" w:rsidP="00B71C75">
                  <w:pPr>
                    <w:autoSpaceDE w:val="0"/>
                    <w:autoSpaceDN w:val="0"/>
                    <w:adjustRightInd w:val="0"/>
                  </w:pPr>
                  <w:r w:rsidRPr="00B71C75">
                    <w:t>Ноябрь текущего года</w:t>
                  </w:r>
                </w:p>
              </w:tc>
              <w:tc>
                <w:tcPr>
                  <w:tcW w:w="3685" w:type="dxa"/>
                  <w:tcBorders>
                    <w:top w:val="single" w:sz="4" w:space="0" w:color="auto"/>
                    <w:left w:val="single" w:sz="4" w:space="0" w:color="auto"/>
                    <w:bottom w:val="single" w:sz="4" w:space="0" w:color="auto"/>
                    <w:right w:val="single" w:sz="4" w:space="0" w:color="auto"/>
                  </w:tcBorders>
                </w:tcPr>
                <w:p w14:paraId="0CCF3186"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- 95 000) x 15 000 / 161 000</w:t>
                  </w:r>
                </w:p>
              </w:tc>
              <w:tc>
                <w:tcPr>
                  <w:tcW w:w="1417" w:type="dxa"/>
                  <w:tcBorders>
                    <w:top w:val="single" w:sz="4" w:space="0" w:color="auto"/>
                    <w:left w:val="single" w:sz="4" w:space="0" w:color="auto"/>
                    <w:bottom w:val="single" w:sz="4" w:space="0" w:color="auto"/>
                    <w:right w:val="single" w:sz="4" w:space="0" w:color="auto"/>
                  </w:tcBorders>
                </w:tcPr>
                <w:p w14:paraId="03AB93D0" w14:textId="77777777" w:rsidR="00B71C75" w:rsidRPr="00B71C75" w:rsidRDefault="00B71C75" w:rsidP="00B71C75">
                  <w:pPr>
                    <w:autoSpaceDE w:val="0"/>
                    <w:autoSpaceDN w:val="0"/>
                    <w:adjustRightInd w:val="0"/>
                  </w:pPr>
                  <w:r w:rsidRPr="00B71C75">
                    <w:t>75 000,00</w:t>
                  </w:r>
                </w:p>
              </w:tc>
              <w:tc>
                <w:tcPr>
                  <w:tcW w:w="1417" w:type="dxa"/>
                  <w:tcBorders>
                    <w:top w:val="single" w:sz="4" w:space="0" w:color="auto"/>
                    <w:left w:val="single" w:sz="4" w:space="0" w:color="auto"/>
                    <w:bottom w:val="single" w:sz="4" w:space="0" w:color="auto"/>
                    <w:right w:val="single" w:sz="4" w:space="0" w:color="auto"/>
                  </w:tcBorders>
                </w:tcPr>
                <w:p w14:paraId="68523387" w14:textId="77777777" w:rsidR="00B71C75" w:rsidRPr="00B71C75" w:rsidRDefault="00B71C75" w:rsidP="00B71C75">
                  <w:pPr>
                    <w:autoSpaceDE w:val="0"/>
                    <w:autoSpaceDN w:val="0"/>
                    <w:adjustRightInd w:val="0"/>
                  </w:pPr>
                  <w:r w:rsidRPr="00B71C75">
                    <w:t>170 000,00</w:t>
                  </w:r>
                </w:p>
              </w:tc>
              <w:tc>
                <w:tcPr>
                  <w:tcW w:w="1417" w:type="dxa"/>
                  <w:tcBorders>
                    <w:top w:val="single" w:sz="4" w:space="0" w:color="auto"/>
                    <w:left w:val="single" w:sz="4" w:space="0" w:color="auto"/>
                    <w:bottom w:val="single" w:sz="4" w:space="0" w:color="auto"/>
                    <w:right w:val="single" w:sz="4" w:space="0" w:color="auto"/>
                  </w:tcBorders>
                </w:tcPr>
                <w:p w14:paraId="348FBF40" w14:textId="77777777" w:rsidR="00B71C75" w:rsidRPr="00B71C75" w:rsidRDefault="00B71C75" w:rsidP="00B71C75">
                  <w:pPr>
                    <w:autoSpaceDE w:val="0"/>
                    <w:autoSpaceDN w:val="0"/>
                    <w:adjustRightInd w:val="0"/>
                  </w:pPr>
                  <w:r w:rsidRPr="00B71C75">
                    <w:t>146 000</w:t>
                  </w:r>
                </w:p>
              </w:tc>
            </w:tr>
            <w:tr w:rsidR="00B71C75" w:rsidRPr="00B71C75" w14:paraId="02B988A7" w14:textId="77777777">
              <w:tc>
                <w:tcPr>
                  <w:tcW w:w="1700" w:type="dxa"/>
                  <w:tcBorders>
                    <w:top w:val="single" w:sz="4" w:space="0" w:color="auto"/>
                    <w:left w:val="single" w:sz="4" w:space="0" w:color="auto"/>
                    <w:bottom w:val="single" w:sz="4" w:space="0" w:color="auto"/>
                    <w:right w:val="single" w:sz="4" w:space="0" w:color="auto"/>
                  </w:tcBorders>
                </w:tcPr>
                <w:p w14:paraId="2A1D07B7" w14:textId="77777777" w:rsidR="00B71C75" w:rsidRPr="00B71C75" w:rsidRDefault="00B71C75" w:rsidP="00B71C75">
                  <w:pPr>
                    <w:autoSpaceDE w:val="0"/>
                    <w:autoSpaceDN w:val="0"/>
                    <w:adjustRightInd w:val="0"/>
                  </w:pPr>
                  <w:r w:rsidRPr="00B71C75">
                    <w:t>Декабрь текущего года</w:t>
                  </w:r>
                </w:p>
              </w:tc>
              <w:tc>
                <w:tcPr>
                  <w:tcW w:w="3685" w:type="dxa"/>
                  <w:tcBorders>
                    <w:top w:val="single" w:sz="4" w:space="0" w:color="auto"/>
                    <w:left w:val="single" w:sz="4" w:space="0" w:color="auto"/>
                    <w:bottom w:val="single" w:sz="4" w:space="0" w:color="auto"/>
                    <w:right w:val="single" w:sz="4" w:space="0" w:color="auto"/>
                  </w:tcBorders>
                </w:tcPr>
                <w:p w14:paraId="36BDB6B9"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- 170 000) x 15 000 / 146 000</w:t>
                  </w:r>
                </w:p>
              </w:tc>
              <w:tc>
                <w:tcPr>
                  <w:tcW w:w="1417" w:type="dxa"/>
                  <w:tcBorders>
                    <w:top w:val="single" w:sz="4" w:space="0" w:color="auto"/>
                    <w:left w:val="single" w:sz="4" w:space="0" w:color="auto"/>
                    <w:bottom w:val="single" w:sz="4" w:space="0" w:color="auto"/>
                    <w:right w:val="single" w:sz="4" w:space="0" w:color="auto"/>
                  </w:tcBorders>
                </w:tcPr>
                <w:p w14:paraId="27179660" w14:textId="77777777" w:rsidR="00B71C75" w:rsidRPr="00B71C75" w:rsidRDefault="00B71C75" w:rsidP="00B71C75">
                  <w:pPr>
                    <w:autoSpaceDE w:val="0"/>
                    <w:autoSpaceDN w:val="0"/>
                    <w:adjustRightInd w:val="0"/>
                  </w:pPr>
                  <w:r w:rsidRPr="00B71C75">
                    <w:t>75 000,00</w:t>
                  </w:r>
                </w:p>
              </w:tc>
              <w:tc>
                <w:tcPr>
                  <w:tcW w:w="1417" w:type="dxa"/>
                  <w:tcBorders>
                    <w:top w:val="single" w:sz="4" w:space="0" w:color="auto"/>
                    <w:left w:val="single" w:sz="4" w:space="0" w:color="auto"/>
                    <w:bottom w:val="single" w:sz="4" w:space="0" w:color="auto"/>
                    <w:right w:val="single" w:sz="4" w:space="0" w:color="auto"/>
                  </w:tcBorders>
                </w:tcPr>
                <w:p w14:paraId="4EF09912" w14:textId="77777777" w:rsidR="00B71C75" w:rsidRPr="00B71C75" w:rsidRDefault="00B71C75" w:rsidP="00B71C75">
                  <w:pPr>
                    <w:autoSpaceDE w:val="0"/>
                    <w:autoSpaceDN w:val="0"/>
                    <w:adjustRightInd w:val="0"/>
                  </w:pPr>
                  <w:r w:rsidRPr="00B71C75">
                    <w:t>245 000,00</w:t>
                  </w:r>
                </w:p>
              </w:tc>
              <w:tc>
                <w:tcPr>
                  <w:tcW w:w="1417" w:type="dxa"/>
                  <w:tcBorders>
                    <w:top w:val="single" w:sz="4" w:space="0" w:color="auto"/>
                    <w:left w:val="single" w:sz="4" w:space="0" w:color="auto"/>
                    <w:bottom w:val="single" w:sz="4" w:space="0" w:color="auto"/>
                    <w:right w:val="single" w:sz="4" w:space="0" w:color="auto"/>
                  </w:tcBorders>
                </w:tcPr>
                <w:p w14:paraId="7F2D2A37" w14:textId="77777777" w:rsidR="00B71C75" w:rsidRPr="00B71C75" w:rsidRDefault="00B71C75" w:rsidP="00B71C75">
                  <w:pPr>
                    <w:autoSpaceDE w:val="0"/>
                    <w:autoSpaceDN w:val="0"/>
                    <w:adjustRightInd w:val="0"/>
                  </w:pPr>
                  <w:r w:rsidRPr="00B71C75">
                    <w:t>131 000</w:t>
                  </w:r>
                </w:p>
              </w:tc>
            </w:tr>
            <w:tr w:rsidR="00B71C75" w:rsidRPr="00B71C75" w14:paraId="7D2EBCAF" w14:textId="77777777">
              <w:tc>
                <w:tcPr>
                  <w:tcW w:w="1700" w:type="dxa"/>
                  <w:tcBorders>
                    <w:top w:val="single" w:sz="4" w:space="0" w:color="auto"/>
                    <w:left w:val="single" w:sz="4" w:space="0" w:color="auto"/>
                    <w:bottom w:val="single" w:sz="4" w:space="0" w:color="auto"/>
                    <w:right w:val="single" w:sz="4" w:space="0" w:color="auto"/>
                  </w:tcBorders>
                </w:tcPr>
                <w:p w14:paraId="22BC2E22" w14:textId="77777777" w:rsidR="00B71C75" w:rsidRPr="00B71C75" w:rsidRDefault="00B71C75" w:rsidP="00B71C75">
                  <w:pPr>
                    <w:autoSpaceDE w:val="0"/>
                    <w:autoSpaceDN w:val="0"/>
                    <w:adjustRightInd w:val="0"/>
                  </w:pPr>
                  <w:r w:rsidRPr="00B71C75">
                    <w:t>Январь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2842A26D"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- 245 000) x 15 000 / 131 000</w:t>
                  </w:r>
                </w:p>
              </w:tc>
              <w:tc>
                <w:tcPr>
                  <w:tcW w:w="1417" w:type="dxa"/>
                  <w:tcBorders>
                    <w:top w:val="single" w:sz="4" w:space="0" w:color="auto"/>
                    <w:left w:val="single" w:sz="4" w:space="0" w:color="auto"/>
                    <w:bottom w:val="single" w:sz="4" w:space="0" w:color="auto"/>
                    <w:right w:val="single" w:sz="4" w:space="0" w:color="auto"/>
                  </w:tcBorders>
                </w:tcPr>
                <w:p w14:paraId="1F5DF270" w14:textId="77777777" w:rsidR="00B71C75" w:rsidRPr="00B71C75" w:rsidRDefault="00B71C75" w:rsidP="00B71C75">
                  <w:pPr>
                    <w:autoSpaceDE w:val="0"/>
                    <w:autoSpaceDN w:val="0"/>
                    <w:adjustRightInd w:val="0"/>
                  </w:pPr>
                  <w:r w:rsidRPr="00B71C75">
                    <w:t>75 000,00</w:t>
                  </w:r>
                </w:p>
              </w:tc>
              <w:tc>
                <w:tcPr>
                  <w:tcW w:w="1417" w:type="dxa"/>
                  <w:tcBorders>
                    <w:top w:val="single" w:sz="4" w:space="0" w:color="auto"/>
                    <w:left w:val="single" w:sz="4" w:space="0" w:color="auto"/>
                    <w:bottom w:val="single" w:sz="4" w:space="0" w:color="auto"/>
                    <w:right w:val="single" w:sz="4" w:space="0" w:color="auto"/>
                  </w:tcBorders>
                </w:tcPr>
                <w:p w14:paraId="722A670F" w14:textId="77777777" w:rsidR="00B71C75" w:rsidRPr="00B71C75" w:rsidRDefault="00B71C75" w:rsidP="00B71C75">
                  <w:pPr>
                    <w:autoSpaceDE w:val="0"/>
                    <w:autoSpaceDN w:val="0"/>
                    <w:adjustRightInd w:val="0"/>
                  </w:pPr>
                  <w:r w:rsidRPr="00B71C75">
                    <w:t>320 000,00</w:t>
                  </w:r>
                </w:p>
              </w:tc>
              <w:tc>
                <w:tcPr>
                  <w:tcW w:w="1417" w:type="dxa"/>
                  <w:tcBorders>
                    <w:top w:val="single" w:sz="4" w:space="0" w:color="auto"/>
                    <w:left w:val="single" w:sz="4" w:space="0" w:color="auto"/>
                    <w:bottom w:val="single" w:sz="4" w:space="0" w:color="auto"/>
                    <w:right w:val="single" w:sz="4" w:space="0" w:color="auto"/>
                  </w:tcBorders>
                </w:tcPr>
                <w:p w14:paraId="5FC0A960" w14:textId="77777777" w:rsidR="00B71C75" w:rsidRPr="00B71C75" w:rsidRDefault="00B71C75" w:rsidP="00B71C75">
                  <w:pPr>
                    <w:autoSpaceDE w:val="0"/>
                    <w:autoSpaceDN w:val="0"/>
                    <w:adjustRightInd w:val="0"/>
                  </w:pPr>
                  <w:r w:rsidRPr="00B71C75">
                    <w:t>116 000</w:t>
                  </w:r>
                </w:p>
              </w:tc>
            </w:tr>
            <w:tr w:rsidR="00B71C75" w:rsidRPr="00B71C75" w14:paraId="43486976" w14:textId="77777777">
              <w:tc>
                <w:tcPr>
                  <w:tcW w:w="1700" w:type="dxa"/>
                  <w:tcBorders>
                    <w:top w:val="single" w:sz="4" w:space="0" w:color="auto"/>
                    <w:left w:val="single" w:sz="4" w:space="0" w:color="auto"/>
                    <w:bottom w:val="single" w:sz="4" w:space="0" w:color="auto"/>
                    <w:right w:val="single" w:sz="4" w:space="0" w:color="auto"/>
                  </w:tcBorders>
                </w:tcPr>
                <w:p w14:paraId="05098C99" w14:textId="77777777" w:rsidR="00B71C75" w:rsidRPr="00B71C75" w:rsidRDefault="00B71C75" w:rsidP="00B71C75">
                  <w:pPr>
                    <w:autoSpaceDE w:val="0"/>
                    <w:autoSpaceDN w:val="0"/>
                    <w:adjustRightInd w:val="0"/>
                  </w:pPr>
                  <w:r w:rsidRPr="00B71C75">
                    <w:lastRenderedPageBreak/>
                    <w:t>Февраль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5A638958"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- 320 000) x 20 000 / 116 000</w:t>
                  </w:r>
                </w:p>
              </w:tc>
              <w:tc>
                <w:tcPr>
                  <w:tcW w:w="1417" w:type="dxa"/>
                  <w:tcBorders>
                    <w:top w:val="single" w:sz="4" w:space="0" w:color="auto"/>
                    <w:left w:val="single" w:sz="4" w:space="0" w:color="auto"/>
                    <w:bottom w:val="single" w:sz="4" w:space="0" w:color="auto"/>
                    <w:right w:val="single" w:sz="4" w:space="0" w:color="auto"/>
                  </w:tcBorders>
                </w:tcPr>
                <w:p w14:paraId="3798E4EA" w14:textId="77777777" w:rsidR="00B71C75" w:rsidRPr="00B71C75" w:rsidRDefault="00B71C75" w:rsidP="00B71C75">
                  <w:pPr>
                    <w:autoSpaceDE w:val="0"/>
                    <w:autoSpaceDN w:val="0"/>
                    <w:adjustRightInd w:val="0"/>
                  </w:pPr>
                  <w:r w:rsidRPr="00B71C75">
                    <w:t>100 000,00</w:t>
                  </w:r>
                </w:p>
              </w:tc>
              <w:tc>
                <w:tcPr>
                  <w:tcW w:w="1417" w:type="dxa"/>
                  <w:tcBorders>
                    <w:top w:val="single" w:sz="4" w:space="0" w:color="auto"/>
                    <w:left w:val="single" w:sz="4" w:space="0" w:color="auto"/>
                    <w:bottom w:val="single" w:sz="4" w:space="0" w:color="auto"/>
                    <w:right w:val="single" w:sz="4" w:space="0" w:color="auto"/>
                  </w:tcBorders>
                </w:tcPr>
                <w:p w14:paraId="7F92A6B7" w14:textId="77777777" w:rsidR="00B71C75" w:rsidRPr="00B71C75" w:rsidRDefault="00B71C75" w:rsidP="00B71C75">
                  <w:pPr>
                    <w:autoSpaceDE w:val="0"/>
                    <w:autoSpaceDN w:val="0"/>
                    <w:adjustRightInd w:val="0"/>
                  </w:pPr>
                  <w:r w:rsidRPr="00B71C75">
                    <w:t>420 000,00</w:t>
                  </w:r>
                </w:p>
              </w:tc>
              <w:tc>
                <w:tcPr>
                  <w:tcW w:w="1417" w:type="dxa"/>
                  <w:tcBorders>
                    <w:top w:val="single" w:sz="4" w:space="0" w:color="auto"/>
                    <w:left w:val="single" w:sz="4" w:space="0" w:color="auto"/>
                    <w:bottom w:val="single" w:sz="4" w:space="0" w:color="auto"/>
                    <w:right w:val="single" w:sz="4" w:space="0" w:color="auto"/>
                  </w:tcBorders>
                </w:tcPr>
                <w:p w14:paraId="3812C626" w14:textId="77777777" w:rsidR="00B71C75" w:rsidRPr="00B71C75" w:rsidRDefault="00B71C75" w:rsidP="00B71C75">
                  <w:pPr>
                    <w:autoSpaceDE w:val="0"/>
                    <w:autoSpaceDN w:val="0"/>
                    <w:adjustRightInd w:val="0"/>
                  </w:pPr>
                  <w:r w:rsidRPr="00B71C75">
                    <w:t>96 000</w:t>
                  </w:r>
                </w:p>
              </w:tc>
            </w:tr>
            <w:tr w:rsidR="00B71C75" w:rsidRPr="00B71C75" w14:paraId="75F6B7DD" w14:textId="77777777">
              <w:tc>
                <w:tcPr>
                  <w:tcW w:w="1700" w:type="dxa"/>
                  <w:tcBorders>
                    <w:top w:val="single" w:sz="4" w:space="0" w:color="auto"/>
                    <w:left w:val="single" w:sz="4" w:space="0" w:color="auto"/>
                    <w:bottom w:val="single" w:sz="4" w:space="0" w:color="auto"/>
                    <w:right w:val="single" w:sz="4" w:space="0" w:color="auto"/>
                  </w:tcBorders>
                </w:tcPr>
                <w:p w14:paraId="4C029C8C" w14:textId="77777777" w:rsidR="00B71C75" w:rsidRPr="00B71C75" w:rsidRDefault="00B71C75" w:rsidP="00B71C75">
                  <w:pPr>
                    <w:autoSpaceDE w:val="0"/>
                    <w:autoSpaceDN w:val="0"/>
                    <w:adjustRightInd w:val="0"/>
                  </w:pPr>
                  <w:r w:rsidRPr="00B71C75">
                    <w:t>Март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1B3C880B"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- 420 000) x 20 000 / 96 000</w:t>
                  </w:r>
                </w:p>
              </w:tc>
              <w:tc>
                <w:tcPr>
                  <w:tcW w:w="1417" w:type="dxa"/>
                  <w:tcBorders>
                    <w:top w:val="single" w:sz="4" w:space="0" w:color="auto"/>
                    <w:left w:val="single" w:sz="4" w:space="0" w:color="auto"/>
                    <w:bottom w:val="single" w:sz="4" w:space="0" w:color="auto"/>
                    <w:right w:val="single" w:sz="4" w:space="0" w:color="auto"/>
                  </w:tcBorders>
                </w:tcPr>
                <w:p w14:paraId="7C3BD806" w14:textId="77777777" w:rsidR="00B71C75" w:rsidRPr="00B71C75" w:rsidRDefault="00B71C75" w:rsidP="00B71C75">
                  <w:pPr>
                    <w:autoSpaceDE w:val="0"/>
                    <w:autoSpaceDN w:val="0"/>
                    <w:adjustRightInd w:val="0"/>
                  </w:pPr>
                  <w:r w:rsidRPr="00B71C75">
                    <w:t>100 000,00</w:t>
                  </w:r>
                </w:p>
              </w:tc>
              <w:tc>
                <w:tcPr>
                  <w:tcW w:w="1417" w:type="dxa"/>
                  <w:tcBorders>
                    <w:top w:val="single" w:sz="4" w:space="0" w:color="auto"/>
                    <w:left w:val="single" w:sz="4" w:space="0" w:color="auto"/>
                    <w:bottom w:val="single" w:sz="4" w:space="0" w:color="auto"/>
                    <w:right w:val="single" w:sz="4" w:space="0" w:color="auto"/>
                  </w:tcBorders>
                </w:tcPr>
                <w:p w14:paraId="1EDB49B4" w14:textId="77777777" w:rsidR="00B71C75" w:rsidRPr="00B71C75" w:rsidRDefault="00B71C75" w:rsidP="00B71C75">
                  <w:pPr>
                    <w:autoSpaceDE w:val="0"/>
                    <w:autoSpaceDN w:val="0"/>
                    <w:adjustRightInd w:val="0"/>
                  </w:pPr>
                  <w:r w:rsidRPr="00B71C75">
                    <w:t>520 000,00</w:t>
                  </w:r>
                </w:p>
              </w:tc>
              <w:tc>
                <w:tcPr>
                  <w:tcW w:w="1417" w:type="dxa"/>
                  <w:tcBorders>
                    <w:top w:val="single" w:sz="4" w:space="0" w:color="auto"/>
                    <w:left w:val="single" w:sz="4" w:space="0" w:color="auto"/>
                    <w:bottom w:val="single" w:sz="4" w:space="0" w:color="auto"/>
                    <w:right w:val="single" w:sz="4" w:space="0" w:color="auto"/>
                  </w:tcBorders>
                </w:tcPr>
                <w:p w14:paraId="5DA74B0A" w14:textId="77777777" w:rsidR="00B71C75" w:rsidRPr="00B71C75" w:rsidRDefault="00B71C75" w:rsidP="00B71C75">
                  <w:pPr>
                    <w:autoSpaceDE w:val="0"/>
                    <w:autoSpaceDN w:val="0"/>
                    <w:adjustRightInd w:val="0"/>
                  </w:pPr>
                  <w:r w:rsidRPr="00B71C75">
                    <w:t>76 000</w:t>
                  </w:r>
                </w:p>
              </w:tc>
            </w:tr>
            <w:tr w:rsidR="00B71C75" w:rsidRPr="00B71C75" w14:paraId="293E9426" w14:textId="77777777">
              <w:tc>
                <w:tcPr>
                  <w:tcW w:w="1700" w:type="dxa"/>
                  <w:tcBorders>
                    <w:top w:val="single" w:sz="4" w:space="0" w:color="auto"/>
                    <w:left w:val="single" w:sz="4" w:space="0" w:color="auto"/>
                    <w:bottom w:val="single" w:sz="4" w:space="0" w:color="auto"/>
                    <w:right w:val="single" w:sz="4" w:space="0" w:color="auto"/>
                  </w:tcBorders>
                </w:tcPr>
                <w:p w14:paraId="14F89572" w14:textId="77777777" w:rsidR="00B71C75" w:rsidRPr="00B71C75" w:rsidRDefault="00B71C75" w:rsidP="00B71C75">
                  <w:pPr>
                    <w:autoSpaceDE w:val="0"/>
                    <w:autoSpaceDN w:val="0"/>
                    <w:adjustRightInd w:val="0"/>
                  </w:pPr>
                  <w:r w:rsidRPr="00B71C75">
                    <w:t>Апрель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1F89E925"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- 520 000) x 15 000 / 76 000</w:t>
                  </w:r>
                </w:p>
              </w:tc>
              <w:tc>
                <w:tcPr>
                  <w:tcW w:w="1417" w:type="dxa"/>
                  <w:tcBorders>
                    <w:top w:val="single" w:sz="4" w:space="0" w:color="auto"/>
                    <w:left w:val="single" w:sz="4" w:space="0" w:color="auto"/>
                    <w:bottom w:val="single" w:sz="4" w:space="0" w:color="auto"/>
                    <w:right w:val="single" w:sz="4" w:space="0" w:color="auto"/>
                  </w:tcBorders>
                </w:tcPr>
                <w:p w14:paraId="08C1E2CC" w14:textId="77777777" w:rsidR="00B71C75" w:rsidRPr="00B71C75" w:rsidRDefault="00B71C75" w:rsidP="00B71C75">
                  <w:pPr>
                    <w:autoSpaceDE w:val="0"/>
                    <w:autoSpaceDN w:val="0"/>
                    <w:adjustRightInd w:val="0"/>
                  </w:pPr>
                  <w:r w:rsidRPr="00B71C75">
                    <w:t>75 000,00</w:t>
                  </w:r>
                </w:p>
              </w:tc>
              <w:tc>
                <w:tcPr>
                  <w:tcW w:w="1417" w:type="dxa"/>
                  <w:tcBorders>
                    <w:top w:val="single" w:sz="4" w:space="0" w:color="auto"/>
                    <w:left w:val="single" w:sz="4" w:space="0" w:color="auto"/>
                    <w:bottom w:val="single" w:sz="4" w:space="0" w:color="auto"/>
                    <w:right w:val="single" w:sz="4" w:space="0" w:color="auto"/>
                  </w:tcBorders>
                </w:tcPr>
                <w:p w14:paraId="112661FC" w14:textId="77777777" w:rsidR="00B71C75" w:rsidRPr="00B71C75" w:rsidRDefault="00B71C75" w:rsidP="00B71C75">
                  <w:pPr>
                    <w:autoSpaceDE w:val="0"/>
                    <w:autoSpaceDN w:val="0"/>
                    <w:adjustRightInd w:val="0"/>
                  </w:pPr>
                  <w:r w:rsidRPr="00B71C75">
                    <w:t>595 000,00</w:t>
                  </w:r>
                </w:p>
              </w:tc>
              <w:tc>
                <w:tcPr>
                  <w:tcW w:w="1417" w:type="dxa"/>
                  <w:tcBorders>
                    <w:top w:val="single" w:sz="4" w:space="0" w:color="auto"/>
                    <w:left w:val="single" w:sz="4" w:space="0" w:color="auto"/>
                    <w:bottom w:val="single" w:sz="4" w:space="0" w:color="auto"/>
                    <w:right w:val="single" w:sz="4" w:space="0" w:color="auto"/>
                  </w:tcBorders>
                </w:tcPr>
                <w:p w14:paraId="0889CB08" w14:textId="77777777" w:rsidR="00B71C75" w:rsidRPr="00B71C75" w:rsidRDefault="00B71C75" w:rsidP="00B71C75">
                  <w:pPr>
                    <w:autoSpaceDE w:val="0"/>
                    <w:autoSpaceDN w:val="0"/>
                    <w:adjustRightInd w:val="0"/>
                  </w:pPr>
                  <w:r w:rsidRPr="00B71C75">
                    <w:t>61 000</w:t>
                  </w:r>
                </w:p>
              </w:tc>
            </w:tr>
            <w:tr w:rsidR="00B71C75" w:rsidRPr="00B71C75" w14:paraId="08962B4B" w14:textId="77777777">
              <w:tc>
                <w:tcPr>
                  <w:tcW w:w="1700" w:type="dxa"/>
                  <w:tcBorders>
                    <w:top w:val="single" w:sz="4" w:space="0" w:color="auto"/>
                    <w:left w:val="single" w:sz="4" w:space="0" w:color="auto"/>
                    <w:bottom w:val="single" w:sz="4" w:space="0" w:color="auto"/>
                    <w:right w:val="single" w:sz="4" w:space="0" w:color="auto"/>
                  </w:tcBorders>
                </w:tcPr>
                <w:p w14:paraId="60C65004" w14:textId="77777777" w:rsidR="00B71C75" w:rsidRPr="00B71C75" w:rsidRDefault="00B71C75" w:rsidP="00B71C75">
                  <w:pPr>
                    <w:autoSpaceDE w:val="0"/>
                    <w:autoSpaceDN w:val="0"/>
                    <w:adjustRightInd w:val="0"/>
                  </w:pPr>
                  <w:r w:rsidRPr="00B71C75">
                    <w:t>Май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32F89DF8"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- 595 000) x 15 000 / 61 000</w:t>
                  </w:r>
                </w:p>
              </w:tc>
              <w:tc>
                <w:tcPr>
                  <w:tcW w:w="1417" w:type="dxa"/>
                  <w:tcBorders>
                    <w:top w:val="single" w:sz="4" w:space="0" w:color="auto"/>
                    <w:left w:val="single" w:sz="4" w:space="0" w:color="auto"/>
                    <w:bottom w:val="single" w:sz="4" w:space="0" w:color="auto"/>
                    <w:right w:val="single" w:sz="4" w:space="0" w:color="auto"/>
                  </w:tcBorders>
                </w:tcPr>
                <w:p w14:paraId="06D0F7E2" w14:textId="77777777" w:rsidR="00B71C75" w:rsidRPr="00B71C75" w:rsidRDefault="00B71C75" w:rsidP="00B71C75">
                  <w:pPr>
                    <w:autoSpaceDE w:val="0"/>
                    <w:autoSpaceDN w:val="0"/>
                    <w:adjustRightInd w:val="0"/>
                  </w:pPr>
                  <w:r w:rsidRPr="00B71C75">
                    <w:t>75 000,00</w:t>
                  </w:r>
                </w:p>
              </w:tc>
              <w:tc>
                <w:tcPr>
                  <w:tcW w:w="1417" w:type="dxa"/>
                  <w:tcBorders>
                    <w:top w:val="single" w:sz="4" w:space="0" w:color="auto"/>
                    <w:left w:val="single" w:sz="4" w:space="0" w:color="auto"/>
                    <w:bottom w:val="single" w:sz="4" w:space="0" w:color="auto"/>
                    <w:right w:val="single" w:sz="4" w:space="0" w:color="auto"/>
                  </w:tcBorders>
                </w:tcPr>
                <w:p w14:paraId="19C242D7" w14:textId="77777777" w:rsidR="00B71C75" w:rsidRPr="00B71C75" w:rsidRDefault="00B71C75" w:rsidP="00B71C75">
                  <w:pPr>
                    <w:autoSpaceDE w:val="0"/>
                    <w:autoSpaceDN w:val="0"/>
                    <w:adjustRightInd w:val="0"/>
                  </w:pPr>
                  <w:r w:rsidRPr="00B71C75">
                    <w:t>670 000,00</w:t>
                  </w:r>
                </w:p>
              </w:tc>
              <w:tc>
                <w:tcPr>
                  <w:tcW w:w="1417" w:type="dxa"/>
                  <w:tcBorders>
                    <w:top w:val="single" w:sz="4" w:space="0" w:color="auto"/>
                    <w:left w:val="single" w:sz="4" w:space="0" w:color="auto"/>
                    <w:bottom w:val="single" w:sz="4" w:space="0" w:color="auto"/>
                    <w:right w:val="single" w:sz="4" w:space="0" w:color="auto"/>
                  </w:tcBorders>
                </w:tcPr>
                <w:p w14:paraId="4C8AEC40" w14:textId="77777777" w:rsidR="00B71C75" w:rsidRPr="00B71C75" w:rsidRDefault="00B71C75" w:rsidP="00B71C75">
                  <w:pPr>
                    <w:autoSpaceDE w:val="0"/>
                    <w:autoSpaceDN w:val="0"/>
                    <w:adjustRightInd w:val="0"/>
                  </w:pPr>
                  <w:r w:rsidRPr="00B71C75">
                    <w:t>46 000</w:t>
                  </w:r>
                </w:p>
              </w:tc>
            </w:tr>
            <w:tr w:rsidR="00B71C75" w:rsidRPr="00B71C75" w14:paraId="3E211BC9" w14:textId="77777777">
              <w:tc>
                <w:tcPr>
                  <w:tcW w:w="1700" w:type="dxa"/>
                  <w:tcBorders>
                    <w:top w:val="single" w:sz="4" w:space="0" w:color="auto"/>
                    <w:left w:val="single" w:sz="4" w:space="0" w:color="auto"/>
                    <w:bottom w:val="single" w:sz="4" w:space="0" w:color="auto"/>
                    <w:right w:val="single" w:sz="4" w:space="0" w:color="auto"/>
                  </w:tcBorders>
                </w:tcPr>
                <w:p w14:paraId="0407A023" w14:textId="77777777" w:rsidR="00B71C75" w:rsidRPr="00B71C75" w:rsidRDefault="00B71C75" w:rsidP="00B71C75">
                  <w:pPr>
                    <w:autoSpaceDE w:val="0"/>
                    <w:autoSpaceDN w:val="0"/>
                    <w:adjustRightInd w:val="0"/>
                  </w:pPr>
                  <w:r w:rsidRPr="00B71C75">
                    <w:t>Июнь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3397018F"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- 670 000) x 11 000 / 46 000</w:t>
                  </w:r>
                </w:p>
              </w:tc>
              <w:tc>
                <w:tcPr>
                  <w:tcW w:w="1417" w:type="dxa"/>
                  <w:tcBorders>
                    <w:top w:val="single" w:sz="4" w:space="0" w:color="auto"/>
                    <w:left w:val="single" w:sz="4" w:space="0" w:color="auto"/>
                    <w:bottom w:val="single" w:sz="4" w:space="0" w:color="auto"/>
                    <w:right w:val="single" w:sz="4" w:space="0" w:color="auto"/>
                  </w:tcBorders>
                </w:tcPr>
                <w:p w14:paraId="4323902F" w14:textId="77777777" w:rsidR="00B71C75" w:rsidRPr="00B71C75" w:rsidRDefault="00B71C75" w:rsidP="00B71C75">
                  <w:pPr>
                    <w:autoSpaceDE w:val="0"/>
                    <w:autoSpaceDN w:val="0"/>
                    <w:adjustRightInd w:val="0"/>
                  </w:pPr>
                  <w:r w:rsidRPr="00B71C75">
                    <w:t>55 000,00</w:t>
                  </w:r>
                </w:p>
              </w:tc>
              <w:tc>
                <w:tcPr>
                  <w:tcW w:w="1417" w:type="dxa"/>
                  <w:tcBorders>
                    <w:top w:val="single" w:sz="4" w:space="0" w:color="auto"/>
                    <w:left w:val="single" w:sz="4" w:space="0" w:color="auto"/>
                    <w:bottom w:val="single" w:sz="4" w:space="0" w:color="auto"/>
                    <w:right w:val="single" w:sz="4" w:space="0" w:color="auto"/>
                  </w:tcBorders>
                </w:tcPr>
                <w:p w14:paraId="465F2E9F" w14:textId="77777777" w:rsidR="00B71C75" w:rsidRPr="00B71C75" w:rsidRDefault="00B71C75" w:rsidP="00B71C75">
                  <w:pPr>
                    <w:autoSpaceDE w:val="0"/>
                    <w:autoSpaceDN w:val="0"/>
                    <w:adjustRightInd w:val="0"/>
                  </w:pPr>
                  <w:r w:rsidRPr="00B71C75">
                    <w:t>725 000,00</w:t>
                  </w:r>
                </w:p>
              </w:tc>
              <w:tc>
                <w:tcPr>
                  <w:tcW w:w="1417" w:type="dxa"/>
                  <w:tcBorders>
                    <w:top w:val="single" w:sz="4" w:space="0" w:color="auto"/>
                    <w:left w:val="single" w:sz="4" w:space="0" w:color="auto"/>
                    <w:bottom w:val="single" w:sz="4" w:space="0" w:color="auto"/>
                    <w:right w:val="single" w:sz="4" w:space="0" w:color="auto"/>
                  </w:tcBorders>
                </w:tcPr>
                <w:p w14:paraId="4C8C518B" w14:textId="77777777" w:rsidR="00B71C75" w:rsidRPr="00B71C75" w:rsidRDefault="00B71C75" w:rsidP="00B71C75">
                  <w:pPr>
                    <w:autoSpaceDE w:val="0"/>
                    <w:autoSpaceDN w:val="0"/>
                    <w:adjustRightInd w:val="0"/>
                  </w:pPr>
                  <w:r w:rsidRPr="00B71C75">
                    <w:t>35 000</w:t>
                  </w:r>
                </w:p>
              </w:tc>
            </w:tr>
            <w:tr w:rsidR="00B71C75" w:rsidRPr="00B71C75" w14:paraId="416F1492" w14:textId="77777777">
              <w:tc>
                <w:tcPr>
                  <w:tcW w:w="1700" w:type="dxa"/>
                  <w:tcBorders>
                    <w:top w:val="single" w:sz="4" w:space="0" w:color="auto"/>
                    <w:left w:val="single" w:sz="4" w:space="0" w:color="auto"/>
                    <w:bottom w:val="single" w:sz="4" w:space="0" w:color="auto"/>
                    <w:right w:val="single" w:sz="4" w:space="0" w:color="auto"/>
                  </w:tcBorders>
                </w:tcPr>
                <w:p w14:paraId="1733C324" w14:textId="77777777" w:rsidR="00B71C75" w:rsidRPr="00B71C75" w:rsidRDefault="00B71C75" w:rsidP="00B71C75">
                  <w:pPr>
                    <w:autoSpaceDE w:val="0"/>
                    <w:autoSpaceDN w:val="0"/>
                    <w:adjustRightInd w:val="0"/>
                  </w:pPr>
                  <w:r w:rsidRPr="00B71C75">
                    <w:t>Июль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37D1FCBE"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- 725 000) x 10 000 / 35 000</w:t>
                  </w:r>
                </w:p>
              </w:tc>
              <w:tc>
                <w:tcPr>
                  <w:tcW w:w="1417" w:type="dxa"/>
                  <w:tcBorders>
                    <w:top w:val="single" w:sz="4" w:space="0" w:color="auto"/>
                    <w:left w:val="single" w:sz="4" w:space="0" w:color="auto"/>
                    <w:bottom w:val="single" w:sz="4" w:space="0" w:color="auto"/>
                    <w:right w:val="single" w:sz="4" w:space="0" w:color="auto"/>
                  </w:tcBorders>
                </w:tcPr>
                <w:p w14:paraId="0DD9D580" w14:textId="77777777" w:rsidR="00B71C75" w:rsidRPr="00B71C75" w:rsidRDefault="00B71C75" w:rsidP="00B71C75">
                  <w:pPr>
                    <w:autoSpaceDE w:val="0"/>
                    <w:autoSpaceDN w:val="0"/>
                    <w:adjustRightInd w:val="0"/>
                  </w:pPr>
                  <w:r w:rsidRPr="00B71C75">
                    <w:t>50 000,00</w:t>
                  </w:r>
                </w:p>
              </w:tc>
              <w:tc>
                <w:tcPr>
                  <w:tcW w:w="1417" w:type="dxa"/>
                  <w:tcBorders>
                    <w:top w:val="single" w:sz="4" w:space="0" w:color="auto"/>
                    <w:left w:val="single" w:sz="4" w:space="0" w:color="auto"/>
                    <w:bottom w:val="single" w:sz="4" w:space="0" w:color="auto"/>
                    <w:right w:val="single" w:sz="4" w:space="0" w:color="auto"/>
                  </w:tcBorders>
                </w:tcPr>
                <w:p w14:paraId="78E0461F" w14:textId="77777777" w:rsidR="00B71C75" w:rsidRPr="00B71C75" w:rsidRDefault="00B71C75" w:rsidP="00B71C75">
                  <w:pPr>
                    <w:autoSpaceDE w:val="0"/>
                    <w:autoSpaceDN w:val="0"/>
                    <w:adjustRightInd w:val="0"/>
                  </w:pPr>
                  <w:r w:rsidRPr="00B71C75">
                    <w:t>775 000,00</w:t>
                  </w:r>
                </w:p>
              </w:tc>
              <w:tc>
                <w:tcPr>
                  <w:tcW w:w="1417" w:type="dxa"/>
                  <w:tcBorders>
                    <w:top w:val="single" w:sz="4" w:space="0" w:color="auto"/>
                    <w:left w:val="single" w:sz="4" w:space="0" w:color="auto"/>
                    <w:bottom w:val="single" w:sz="4" w:space="0" w:color="auto"/>
                    <w:right w:val="single" w:sz="4" w:space="0" w:color="auto"/>
                  </w:tcBorders>
                </w:tcPr>
                <w:p w14:paraId="4EEEFD0F" w14:textId="77777777" w:rsidR="00B71C75" w:rsidRPr="00B71C75" w:rsidRDefault="00B71C75" w:rsidP="00B71C75">
                  <w:pPr>
                    <w:autoSpaceDE w:val="0"/>
                    <w:autoSpaceDN w:val="0"/>
                    <w:adjustRightInd w:val="0"/>
                  </w:pPr>
                  <w:r w:rsidRPr="00B71C75">
                    <w:t>25 000</w:t>
                  </w:r>
                </w:p>
              </w:tc>
            </w:tr>
            <w:tr w:rsidR="00B71C75" w:rsidRPr="00B71C75" w14:paraId="39BF8729" w14:textId="77777777">
              <w:tc>
                <w:tcPr>
                  <w:tcW w:w="1700" w:type="dxa"/>
                  <w:tcBorders>
                    <w:top w:val="single" w:sz="4" w:space="0" w:color="auto"/>
                    <w:left w:val="single" w:sz="4" w:space="0" w:color="auto"/>
                    <w:bottom w:val="single" w:sz="4" w:space="0" w:color="auto"/>
                    <w:right w:val="single" w:sz="4" w:space="0" w:color="auto"/>
                  </w:tcBorders>
                </w:tcPr>
                <w:p w14:paraId="5D7502FF" w14:textId="77777777" w:rsidR="00B71C75" w:rsidRPr="00B71C75" w:rsidRDefault="00B71C75" w:rsidP="00B71C75">
                  <w:pPr>
                    <w:autoSpaceDE w:val="0"/>
                    <w:autoSpaceDN w:val="0"/>
                    <w:adjustRightInd w:val="0"/>
                  </w:pPr>
                  <w:r w:rsidRPr="00B71C75">
                    <w:t>Август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6D00E84B"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- 775 000) x 10 000 / 25 000</w:t>
                  </w:r>
                </w:p>
              </w:tc>
              <w:tc>
                <w:tcPr>
                  <w:tcW w:w="1417" w:type="dxa"/>
                  <w:tcBorders>
                    <w:top w:val="single" w:sz="4" w:space="0" w:color="auto"/>
                    <w:left w:val="single" w:sz="4" w:space="0" w:color="auto"/>
                    <w:bottom w:val="single" w:sz="4" w:space="0" w:color="auto"/>
                    <w:right w:val="single" w:sz="4" w:space="0" w:color="auto"/>
                  </w:tcBorders>
                </w:tcPr>
                <w:p w14:paraId="56DC8885" w14:textId="77777777" w:rsidR="00B71C75" w:rsidRPr="00B71C75" w:rsidRDefault="00B71C75" w:rsidP="00B71C75">
                  <w:pPr>
                    <w:autoSpaceDE w:val="0"/>
                    <w:autoSpaceDN w:val="0"/>
                    <w:adjustRightInd w:val="0"/>
                  </w:pPr>
                  <w:r w:rsidRPr="00B71C75">
                    <w:t>50 000,00</w:t>
                  </w:r>
                </w:p>
              </w:tc>
              <w:tc>
                <w:tcPr>
                  <w:tcW w:w="1417" w:type="dxa"/>
                  <w:tcBorders>
                    <w:top w:val="single" w:sz="4" w:space="0" w:color="auto"/>
                    <w:left w:val="single" w:sz="4" w:space="0" w:color="auto"/>
                    <w:bottom w:val="single" w:sz="4" w:space="0" w:color="auto"/>
                    <w:right w:val="single" w:sz="4" w:space="0" w:color="auto"/>
                  </w:tcBorders>
                </w:tcPr>
                <w:p w14:paraId="656E3925" w14:textId="77777777" w:rsidR="00B71C75" w:rsidRPr="00B71C75" w:rsidRDefault="00B71C75" w:rsidP="00B71C75">
                  <w:pPr>
                    <w:autoSpaceDE w:val="0"/>
                    <w:autoSpaceDN w:val="0"/>
                    <w:adjustRightInd w:val="0"/>
                  </w:pPr>
                  <w:r w:rsidRPr="00B71C75">
                    <w:t>825 000,00</w:t>
                  </w:r>
                </w:p>
              </w:tc>
              <w:tc>
                <w:tcPr>
                  <w:tcW w:w="1417" w:type="dxa"/>
                  <w:tcBorders>
                    <w:top w:val="single" w:sz="4" w:space="0" w:color="auto"/>
                    <w:left w:val="single" w:sz="4" w:space="0" w:color="auto"/>
                    <w:bottom w:val="single" w:sz="4" w:space="0" w:color="auto"/>
                    <w:right w:val="single" w:sz="4" w:space="0" w:color="auto"/>
                  </w:tcBorders>
                </w:tcPr>
                <w:p w14:paraId="509330AF" w14:textId="77777777" w:rsidR="00B71C75" w:rsidRPr="00B71C75" w:rsidRDefault="00B71C75" w:rsidP="00B71C75">
                  <w:pPr>
                    <w:autoSpaceDE w:val="0"/>
                    <w:autoSpaceDN w:val="0"/>
                    <w:adjustRightInd w:val="0"/>
                  </w:pPr>
                  <w:r w:rsidRPr="00B71C75">
                    <w:t>15 000</w:t>
                  </w:r>
                </w:p>
              </w:tc>
            </w:tr>
            <w:tr w:rsidR="00B71C75" w:rsidRPr="00B71C75" w14:paraId="326C9C53" w14:textId="77777777">
              <w:tc>
                <w:tcPr>
                  <w:tcW w:w="1700" w:type="dxa"/>
                  <w:tcBorders>
                    <w:top w:val="single" w:sz="4" w:space="0" w:color="auto"/>
                    <w:left w:val="single" w:sz="4" w:space="0" w:color="auto"/>
                    <w:bottom w:val="single" w:sz="4" w:space="0" w:color="auto"/>
                    <w:right w:val="single" w:sz="4" w:space="0" w:color="auto"/>
                  </w:tcBorders>
                </w:tcPr>
                <w:p w14:paraId="03B104B8" w14:textId="77777777" w:rsidR="00B71C75" w:rsidRPr="00B71C75" w:rsidRDefault="00B71C75" w:rsidP="00B71C75">
                  <w:pPr>
                    <w:autoSpaceDE w:val="0"/>
                    <w:autoSpaceDN w:val="0"/>
                    <w:adjustRightInd w:val="0"/>
                  </w:pPr>
                  <w:r w:rsidRPr="00B71C75">
                    <w:t>Сентябрь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390EABA2"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- 825 000) x 7 000 / 15 000</w:t>
                  </w:r>
                </w:p>
              </w:tc>
              <w:tc>
                <w:tcPr>
                  <w:tcW w:w="1417" w:type="dxa"/>
                  <w:tcBorders>
                    <w:top w:val="single" w:sz="4" w:space="0" w:color="auto"/>
                    <w:left w:val="single" w:sz="4" w:space="0" w:color="auto"/>
                    <w:bottom w:val="single" w:sz="4" w:space="0" w:color="auto"/>
                    <w:right w:val="single" w:sz="4" w:space="0" w:color="auto"/>
                  </w:tcBorders>
                </w:tcPr>
                <w:p w14:paraId="02DB46D0" w14:textId="77777777" w:rsidR="00B71C75" w:rsidRPr="00B71C75" w:rsidRDefault="00B71C75" w:rsidP="00B71C75">
                  <w:pPr>
                    <w:autoSpaceDE w:val="0"/>
                    <w:autoSpaceDN w:val="0"/>
                    <w:adjustRightInd w:val="0"/>
                  </w:pPr>
                  <w:r w:rsidRPr="00B71C75">
                    <w:t>35 000,00</w:t>
                  </w:r>
                </w:p>
              </w:tc>
              <w:tc>
                <w:tcPr>
                  <w:tcW w:w="1417" w:type="dxa"/>
                  <w:tcBorders>
                    <w:top w:val="single" w:sz="4" w:space="0" w:color="auto"/>
                    <w:left w:val="single" w:sz="4" w:space="0" w:color="auto"/>
                    <w:bottom w:val="single" w:sz="4" w:space="0" w:color="auto"/>
                    <w:right w:val="single" w:sz="4" w:space="0" w:color="auto"/>
                  </w:tcBorders>
                </w:tcPr>
                <w:p w14:paraId="31384EB0" w14:textId="77777777" w:rsidR="00B71C75" w:rsidRPr="00B71C75" w:rsidRDefault="00B71C75" w:rsidP="00B71C75">
                  <w:pPr>
                    <w:autoSpaceDE w:val="0"/>
                    <w:autoSpaceDN w:val="0"/>
                    <w:adjustRightInd w:val="0"/>
                  </w:pPr>
                  <w:r w:rsidRPr="00B71C75">
                    <w:t>860 000,00</w:t>
                  </w:r>
                </w:p>
              </w:tc>
              <w:tc>
                <w:tcPr>
                  <w:tcW w:w="1417" w:type="dxa"/>
                  <w:tcBorders>
                    <w:top w:val="single" w:sz="4" w:space="0" w:color="auto"/>
                    <w:left w:val="single" w:sz="4" w:space="0" w:color="auto"/>
                    <w:bottom w:val="single" w:sz="4" w:space="0" w:color="auto"/>
                    <w:right w:val="single" w:sz="4" w:space="0" w:color="auto"/>
                  </w:tcBorders>
                </w:tcPr>
                <w:p w14:paraId="582F8776" w14:textId="77777777" w:rsidR="00B71C75" w:rsidRPr="00B71C75" w:rsidRDefault="00B71C75" w:rsidP="00B71C75">
                  <w:pPr>
                    <w:autoSpaceDE w:val="0"/>
                    <w:autoSpaceDN w:val="0"/>
                    <w:adjustRightInd w:val="0"/>
                  </w:pPr>
                  <w:r w:rsidRPr="00B71C75">
                    <w:t>8 000</w:t>
                  </w:r>
                </w:p>
              </w:tc>
            </w:tr>
            <w:tr w:rsidR="00B71C75" w:rsidRPr="00B71C75" w14:paraId="13CBD6B0" w14:textId="77777777">
              <w:tc>
                <w:tcPr>
                  <w:tcW w:w="1700" w:type="dxa"/>
                  <w:tcBorders>
                    <w:top w:val="single" w:sz="4" w:space="0" w:color="auto"/>
                    <w:left w:val="single" w:sz="4" w:space="0" w:color="auto"/>
                    <w:bottom w:val="single" w:sz="4" w:space="0" w:color="auto"/>
                    <w:right w:val="single" w:sz="4" w:space="0" w:color="auto"/>
                  </w:tcBorders>
                </w:tcPr>
                <w:p w14:paraId="0BB5E98F" w14:textId="77777777" w:rsidR="00B71C75" w:rsidRPr="00B71C75" w:rsidRDefault="00B71C75" w:rsidP="00B71C75">
                  <w:pPr>
                    <w:autoSpaceDE w:val="0"/>
                    <w:autoSpaceDN w:val="0"/>
                    <w:adjustRightInd w:val="0"/>
                  </w:pPr>
                  <w:r w:rsidRPr="00B71C75">
                    <w:lastRenderedPageBreak/>
                    <w:t>Октябрь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5CCDB869"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- 860 000) x 5 000 / 8 000</w:t>
                  </w:r>
                </w:p>
              </w:tc>
              <w:tc>
                <w:tcPr>
                  <w:tcW w:w="1417" w:type="dxa"/>
                  <w:tcBorders>
                    <w:top w:val="single" w:sz="4" w:space="0" w:color="auto"/>
                    <w:left w:val="single" w:sz="4" w:space="0" w:color="auto"/>
                    <w:bottom w:val="single" w:sz="4" w:space="0" w:color="auto"/>
                    <w:right w:val="single" w:sz="4" w:space="0" w:color="auto"/>
                  </w:tcBorders>
                </w:tcPr>
                <w:p w14:paraId="5B288D74" w14:textId="77777777" w:rsidR="00B71C75" w:rsidRPr="00B71C75" w:rsidRDefault="00B71C75" w:rsidP="00B71C75">
                  <w:pPr>
                    <w:autoSpaceDE w:val="0"/>
                    <w:autoSpaceDN w:val="0"/>
                    <w:adjustRightInd w:val="0"/>
                  </w:pPr>
                  <w:r w:rsidRPr="00B71C75">
                    <w:t>25 000,00</w:t>
                  </w:r>
                </w:p>
              </w:tc>
              <w:tc>
                <w:tcPr>
                  <w:tcW w:w="1417" w:type="dxa"/>
                  <w:tcBorders>
                    <w:top w:val="single" w:sz="4" w:space="0" w:color="auto"/>
                    <w:left w:val="single" w:sz="4" w:space="0" w:color="auto"/>
                    <w:bottom w:val="single" w:sz="4" w:space="0" w:color="auto"/>
                    <w:right w:val="single" w:sz="4" w:space="0" w:color="auto"/>
                  </w:tcBorders>
                </w:tcPr>
                <w:p w14:paraId="3DC777E7" w14:textId="77777777" w:rsidR="00B71C75" w:rsidRPr="00B71C75" w:rsidRDefault="00B71C75" w:rsidP="00B71C75">
                  <w:pPr>
                    <w:autoSpaceDE w:val="0"/>
                    <w:autoSpaceDN w:val="0"/>
                    <w:adjustRightInd w:val="0"/>
                  </w:pPr>
                  <w:r w:rsidRPr="00B71C75">
                    <w:t>885 000,00</w:t>
                  </w:r>
                </w:p>
              </w:tc>
              <w:tc>
                <w:tcPr>
                  <w:tcW w:w="1417" w:type="dxa"/>
                  <w:tcBorders>
                    <w:top w:val="single" w:sz="4" w:space="0" w:color="auto"/>
                    <w:left w:val="single" w:sz="4" w:space="0" w:color="auto"/>
                    <w:bottom w:val="single" w:sz="4" w:space="0" w:color="auto"/>
                    <w:right w:val="single" w:sz="4" w:space="0" w:color="auto"/>
                  </w:tcBorders>
                </w:tcPr>
                <w:p w14:paraId="284FADD0" w14:textId="77777777" w:rsidR="00B71C75" w:rsidRPr="00B71C75" w:rsidRDefault="00B71C75" w:rsidP="00B71C75">
                  <w:pPr>
                    <w:autoSpaceDE w:val="0"/>
                    <w:autoSpaceDN w:val="0"/>
                    <w:adjustRightInd w:val="0"/>
                  </w:pPr>
                  <w:r w:rsidRPr="00B71C75">
                    <w:t>3 000</w:t>
                  </w:r>
                </w:p>
              </w:tc>
            </w:tr>
            <w:tr w:rsidR="00B71C75" w:rsidRPr="00B71C75" w14:paraId="47DF8A49" w14:textId="77777777">
              <w:tc>
                <w:tcPr>
                  <w:tcW w:w="1700" w:type="dxa"/>
                  <w:tcBorders>
                    <w:top w:val="single" w:sz="4" w:space="0" w:color="auto"/>
                    <w:left w:val="single" w:sz="4" w:space="0" w:color="auto"/>
                    <w:bottom w:val="single" w:sz="4" w:space="0" w:color="auto"/>
                    <w:right w:val="single" w:sz="4" w:space="0" w:color="auto"/>
                  </w:tcBorders>
                </w:tcPr>
                <w:p w14:paraId="0DF7D46A" w14:textId="77777777" w:rsidR="00B71C75" w:rsidRPr="00B71C75" w:rsidRDefault="00B71C75" w:rsidP="00B71C75">
                  <w:pPr>
                    <w:autoSpaceDE w:val="0"/>
                    <w:autoSpaceDN w:val="0"/>
                    <w:adjustRightInd w:val="0"/>
                  </w:pPr>
                  <w:r w:rsidRPr="00B71C75">
                    <w:t>Ноябрь следующего года</w:t>
                  </w:r>
                </w:p>
              </w:tc>
              <w:tc>
                <w:tcPr>
                  <w:tcW w:w="3685" w:type="dxa"/>
                  <w:tcBorders>
                    <w:top w:val="single" w:sz="4" w:space="0" w:color="auto"/>
                    <w:left w:val="single" w:sz="4" w:space="0" w:color="auto"/>
                    <w:bottom w:val="single" w:sz="4" w:space="0" w:color="auto"/>
                    <w:right w:val="single" w:sz="4" w:space="0" w:color="auto"/>
                  </w:tcBorders>
                </w:tcPr>
                <w:p w14:paraId="779C9C01" w14:textId="77777777" w:rsidR="00B71C75" w:rsidRPr="00B71C75" w:rsidRDefault="00B71C75" w:rsidP="00B71C75">
                  <w:pPr>
                    <w:autoSpaceDE w:val="0"/>
                    <w:autoSpaceDN w:val="0"/>
                    <w:adjustRightInd w:val="0"/>
                  </w:pPr>
                  <w:r w:rsidRPr="00B71C75">
                    <w:t>(</w:t>
                  </w:r>
                  <w:proofErr w:type="gramStart"/>
                  <w:r w:rsidRPr="00B71C75">
                    <w:t>1 000 000 - 100 000</w:t>
                  </w:r>
                  <w:proofErr w:type="gramEnd"/>
                  <w:r w:rsidRPr="00B71C75">
                    <w:t xml:space="preserve"> - 885 000) x 3 000 / 3 000</w:t>
                  </w:r>
                </w:p>
              </w:tc>
              <w:tc>
                <w:tcPr>
                  <w:tcW w:w="1417" w:type="dxa"/>
                  <w:tcBorders>
                    <w:top w:val="single" w:sz="4" w:space="0" w:color="auto"/>
                    <w:left w:val="single" w:sz="4" w:space="0" w:color="auto"/>
                    <w:bottom w:val="single" w:sz="4" w:space="0" w:color="auto"/>
                    <w:right w:val="single" w:sz="4" w:space="0" w:color="auto"/>
                  </w:tcBorders>
                </w:tcPr>
                <w:p w14:paraId="4E19C6BA" w14:textId="77777777" w:rsidR="00B71C75" w:rsidRPr="00B71C75" w:rsidRDefault="00B71C75" w:rsidP="00B71C75">
                  <w:pPr>
                    <w:autoSpaceDE w:val="0"/>
                    <w:autoSpaceDN w:val="0"/>
                    <w:adjustRightInd w:val="0"/>
                  </w:pPr>
                  <w:r w:rsidRPr="00B71C75">
                    <w:t>15 000,00</w:t>
                  </w:r>
                </w:p>
              </w:tc>
              <w:tc>
                <w:tcPr>
                  <w:tcW w:w="1417" w:type="dxa"/>
                  <w:tcBorders>
                    <w:top w:val="single" w:sz="4" w:space="0" w:color="auto"/>
                    <w:left w:val="single" w:sz="4" w:space="0" w:color="auto"/>
                    <w:bottom w:val="single" w:sz="4" w:space="0" w:color="auto"/>
                    <w:right w:val="single" w:sz="4" w:space="0" w:color="auto"/>
                  </w:tcBorders>
                </w:tcPr>
                <w:p w14:paraId="4DE9AADB" w14:textId="77777777" w:rsidR="00B71C75" w:rsidRPr="00B71C75" w:rsidRDefault="00B71C75" w:rsidP="00B71C75">
                  <w:pPr>
                    <w:autoSpaceDE w:val="0"/>
                    <w:autoSpaceDN w:val="0"/>
                    <w:adjustRightInd w:val="0"/>
                  </w:pPr>
                  <w:r w:rsidRPr="00B71C75">
                    <w:t>900 000,00</w:t>
                  </w:r>
                </w:p>
              </w:tc>
              <w:tc>
                <w:tcPr>
                  <w:tcW w:w="1417" w:type="dxa"/>
                  <w:tcBorders>
                    <w:top w:val="single" w:sz="4" w:space="0" w:color="auto"/>
                    <w:left w:val="single" w:sz="4" w:space="0" w:color="auto"/>
                    <w:bottom w:val="single" w:sz="4" w:space="0" w:color="auto"/>
                    <w:right w:val="single" w:sz="4" w:space="0" w:color="auto"/>
                  </w:tcBorders>
                </w:tcPr>
                <w:p w14:paraId="184C72DF" w14:textId="77777777" w:rsidR="00B71C75" w:rsidRPr="00B71C75" w:rsidRDefault="00B71C75" w:rsidP="00B71C75">
                  <w:pPr>
                    <w:autoSpaceDE w:val="0"/>
                    <w:autoSpaceDN w:val="0"/>
                    <w:adjustRightInd w:val="0"/>
                  </w:pPr>
                  <w:r w:rsidRPr="00B71C75">
                    <w:t>0</w:t>
                  </w:r>
                </w:p>
              </w:tc>
            </w:tr>
          </w:tbl>
          <w:p w14:paraId="65C8F1FA" w14:textId="77777777" w:rsidR="00B71C75" w:rsidRPr="00B71C75" w:rsidRDefault="00B71C75" w:rsidP="00B71C75">
            <w:pPr>
              <w:autoSpaceDE w:val="0"/>
              <w:autoSpaceDN w:val="0"/>
              <w:adjustRightInd w:val="0"/>
              <w:ind w:firstLine="709"/>
            </w:pPr>
          </w:p>
          <w:p w14:paraId="68F7ED64" w14:textId="77777777" w:rsidR="00B71C75" w:rsidRPr="00B71C75" w:rsidRDefault="00B71C75" w:rsidP="00B71C75">
            <w:pPr>
              <w:autoSpaceDE w:val="0"/>
              <w:autoSpaceDN w:val="0"/>
              <w:adjustRightInd w:val="0"/>
              <w:ind w:firstLine="709"/>
            </w:pPr>
            <w:r w:rsidRPr="00B71C75">
              <w:t>На конец срока амортизации балансовая стоимость оборудования будет равна его ликвидационной стоимости - 100 000 руб. (1 000 000 руб. - 900 000 руб.).</w:t>
            </w:r>
          </w:p>
        </w:tc>
      </w:tr>
    </w:tbl>
    <w:p w14:paraId="62F1389A" w14:textId="77777777" w:rsidR="00B71C75" w:rsidRPr="00B71C75" w:rsidRDefault="00B71C75" w:rsidP="00B71C75">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B71C75" w:rsidRPr="00B71C75" w14:paraId="6C085D1E"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5B15627B" w14:textId="77777777" w:rsidR="00B71C75" w:rsidRPr="00B71C75" w:rsidRDefault="00B71C75" w:rsidP="00B71C75">
            <w:pPr>
              <w:autoSpaceDE w:val="0"/>
              <w:autoSpaceDN w:val="0"/>
              <w:adjustRightInd w:val="0"/>
              <w:ind w:firstLine="709"/>
            </w:pPr>
            <w:bookmarkStart w:id="44" w:name="Par597"/>
            <w:bookmarkEnd w:id="44"/>
            <w:r w:rsidRPr="00B71C75">
              <w:rPr>
                <w:u w:val="single"/>
              </w:rPr>
              <w:t>Как начислять в бухгалтерском учете амортизацию по ОС, бывшим в употреблении</w:t>
            </w:r>
          </w:p>
          <w:p w14:paraId="5E6FF028" w14:textId="77777777" w:rsidR="00B71C75" w:rsidRPr="00B71C75" w:rsidRDefault="00B71C75" w:rsidP="00B71C75">
            <w:pPr>
              <w:autoSpaceDE w:val="0"/>
              <w:autoSpaceDN w:val="0"/>
              <w:adjustRightInd w:val="0"/>
              <w:ind w:firstLine="709"/>
            </w:pPr>
            <w:r w:rsidRPr="00B71C75">
              <w:t>Амортизацию по ОС, бывшим в употреблении, начисляйте в общем порядке.</w:t>
            </w:r>
          </w:p>
          <w:p w14:paraId="075D28D1" w14:textId="77777777" w:rsidR="00B71C75" w:rsidRPr="00B71C75" w:rsidRDefault="00B71C75" w:rsidP="00B71C75">
            <w:pPr>
              <w:autoSpaceDE w:val="0"/>
              <w:autoSpaceDN w:val="0"/>
              <w:adjustRightInd w:val="0"/>
              <w:ind w:firstLine="709"/>
            </w:pPr>
            <w:r w:rsidRPr="00B71C75">
              <w:t>Никаких специальных положений относительно определения срока полезного использования ОС, бывших в употреблении, ФСБУ 6/2020 не содержит.</w:t>
            </w:r>
          </w:p>
          <w:p w14:paraId="1BF39E30" w14:textId="77777777" w:rsidR="00B71C75" w:rsidRPr="00B71C75" w:rsidRDefault="00B71C75" w:rsidP="00B71C75">
            <w:pPr>
              <w:autoSpaceDE w:val="0"/>
              <w:autoSpaceDN w:val="0"/>
              <w:adjustRightInd w:val="0"/>
              <w:ind w:firstLine="709"/>
            </w:pPr>
            <w:r w:rsidRPr="00B71C75">
              <w:rPr>
                <w:b/>
                <w:bCs/>
              </w:rPr>
              <w:t>Поэтому срок полезного использования уже бывшего в эксплуатации ОС в бухгалтерском учете</w:t>
            </w:r>
            <w:r w:rsidRPr="00B71C75">
              <w:t xml:space="preserve"> назначайте исходя из общих принципов, приняв во внимание техническое состояние объекта на момент его принятия к учету.</w:t>
            </w:r>
          </w:p>
        </w:tc>
      </w:tr>
    </w:tbl>
    <w:p w14:paraId="17E94542" w14:textId="77777777" w:rsidR="00B71C75" w:rsidRPr="00B71C75" w:rsidRDefault="00B71C75" w:rsidP="00B71C75">
      <w:pPr>
        <w:autoSpaceDE w:val="0"/>
        <w:autoSpaceDN w:val="0"/>
        <w:adjustRightInd w:val="0"/>
        <w:ind w:firstLine="709"/>
      </w:pPr>
    </w:p>
    <w:p w14:paraId="6B12A41B" w14:textId="77777777" w:rsidR="00B71C75" w:rsidRPr="00B71C75" w:rsidRDefault="00B71C75" w:rsidP="00B71C75">
      <w:pPr>
        <w:autoSpaceDE w:val="0"/>
        <w:autoSpaceDN w:val="0"/>
        <w:adjustRightInd w:val="0"/>
        <w:ind w:firstLine="709"/>
      </w:pPr>
      <w:bookmarkStart w:id="45" w:name="Par602"/>
      <w:bookmarkEnd w:id="45"/>
      <w:r w:rsidRPr="00B71C75">
        <w:rPr>
          <w:b/>
          <w:bCs/>
        </w:rPr>
        <w:t>4. Как начисление амортизации по основным средствам отражать в бухгалтерском учете</w:t>
      </w:r>
    </w:p>
    <w:p w14:paraId="452E8350" w14:textId="77777777" w:rsidR="00B71C75" w:rsidRPr="00B71C75" w:rsidRDefault="00B71C75" w:rsidP="00B71C75">
      <w:pPr>
        <w:autoSpaceDE w:val="0"/>
        <w:autoSpaceDN w:val="0"/>
        <w:adjustRightInd w:val="0"/>
        <w:ind w:firstLine="709"/>
      </w:pPr>
      <w:r w:rsidRPr="00B71C75">
        <w:rPr>
          <w:b/>
          <w:bCs/>
        </w:rPr>
        <w:t>Накопленную амортизацию по ОС</w:t>
      </w:r>
      <w:r w:rsidRPr="00B71C75">
        <w:t xml:space="preserve"> учитывайте на счете 02 "Амортизация основных средств" (п. 39 ФСБУ 6/2020, Инструкция по применению Плана счетов).</w:t>
      </w:r>
    </w:p>
    <w:p w14:paraId="2470764C" w14:textId="77777777" w:rsidR="00B71C75" w:rsidRPr="00B71C75" w:rsidRDefault="00B71C75" w:rsidP="00B71C75">
      <w:pPr>
        <w:autoSpaceDE w:val="0"/>
        <w:autoSpaceDN w:val="0"/>
        <w:adjustRightInd w:val="0"/>
        <w:ind w:firstLine="709"/>
      </w:pPr>
      <w:r w:rsidRPr="00B71C75">
        <w:t>Начисление амортизации по ОС отражайте записью по кредиту счета 02.</w:t>
      </w:r>
    </w:p>
    <w:p w14:paraId="0976FA1C" w14:textId="77777777" w:rsidR="00B71C75" w:rsidRPr="00B71C75" w:rsidRDefault="00B71C75" w:rsidP="00B71C75">
      <w:pPr>
        <w:autoSpaceDE w:val="0"/>
        <w:autoSpaceDN w:val="0"/>
        <w:adjustRightInd w:val="0"/>
        <w:ind w:firstLine="709"/>
      </w:pPr>
      <w:r w:rsidRPr="00B71C75">
        <w:rPr>
          <w:b/>
          <w:bCs/>
        </w:rPr>
        <w:t>Сумму начисленной амортизации</w:t>
      </w:r>
      <w:r w:rsidRPr="00B71C75">
        <w:t xml:space="preserve"> включите:</w:t>
      </w:r>
    </w:p>
    <w:p w14:paraId="3465B600" w14:textId="77777777" w:rsidR="00B71C75" w:rsidRPr="00B71C75" w:rsidRDefault="00B71C75" w:rsidP="00715D46">
      <w:pPr>
        <w:numPr>
          <w:ilvl w:val="0"/>
          <w:numId w:val="15"/>
        </w:numPr>
        <w:tabs>
          <w:tab w:val="left" w:pos="540"/>
        </w:tabs>
        <w:autoSpaceDE w:val="0"/>
        <w:autoSpaceDN w:val="0"/>
        <w:adjustRightInd w:val="0"/>
      </w:pPr>
      <w:r w:rsidRPr="00B71C75">
        <w:t>в стоимость незавершенного производства, когда ОС используется в обычных видах деятельности (</w:t>
      </w:r>
      <w:proofErr w:type="spellStart"/>
      <w:r w:rsidRPr="00B71C75">
        <w:t>пп</w:t>
      </w:r>
      <w:proofErr w:type="spellEnd"/>
      <w:r w:rsidRPr="00B71C75">
        <w:t>. "г" п. 23 ФСБУ 5/2019 "Запасы");</w:t>
      </w:r>
    </w:p>
    <w:p w14:paraId="3D03EFD2" w14:textId="77777777" w:rsidR="00B71C75" w:rsidRPr="00B71C75" w:rsidRDefault="00B71C75" w:rsidP="00715D46">
      <w:pPr>
        <w:numPr>
          <w:ilvl w:val="0"/>
          <w:numId w:val="15"/>
        </w:numPr>
        <w:tabs>
          <w:tab w:val="left" w:pos="540"/>
        </w:tabs>
        <w:autoSpaceDE w:val="0"/>
        <w:autoSpaceDN w:val="0"/>
        <w:adjustRightInd w:val="0"/>
      </w:pPr>
      <w:r w:rsidRPr="00B71C75">
        <w:t>в стоимость внеоборотного актива, если ОС используется для создания или приобретения этого актива (</w:t>
      </w:r>
      <w:proofErr w:type="spellStart"/>
      <w:r w:rsidRPr="00B71C75">
        <w:t>пп</w:t>
      </w:r>
      <w:proofErr w:type="spellEnd"/>
      <w:r w:rsidRPr="00B71C75">
        <w:t>. "в" п. 10 ФСБУ 26/2020 "Капитальные вложения", п. 23 Положения N 34н);</w:t>
      </w:r>
    </w:p>
    <w:p w14:paraId="5B14329D" w14:textId="77777777" w:rsidR="00B71C75" w:rsidRPr="00B71C75" w:rsidRDefault="00B71C75" w:rsidP="00715D46">
      <w:pPr>
        <w:numPr>
          <w:ilvl w:val="0"/>
          <w:numId w:val="15"/>
        </w:numPr>
        <w:tabs>
          <w:tab w:val="left" w:pos="540"/>
        </w:tabs>
        <w:autoSpaceDE w:val="0"/>
        <w:autoSpaceDN w:val="0"/>
        <w:adjustRightInd w:val="0"/>
      </w:pPr>
      <w:r w:rsidRPr="00B71C75">
        <w:lastRenderedPageBreak/>
        <w:t xml:space="preserve">в прочие расходы - в иных случаях (п. 4 ПБУ 10/99). Например, в прочие расходы относят амортизацию ОС, временно не используемого в обычной деятельности организации </w:t>
      </w:r>
      <w:proofErr w:type="gramStart"/>
      <w:r w:rsidRPr="00B71C75">
        <w:t>и</w:t>
      </w:r>
      <w:proofErr w:type="gramEnd"/>
      <w:r w:rsidRPr="00B71C75">
        <w:t xml:space="preserve"> в связи с этим переданного в аренду.</w:t>
      </w:r>
    </w:p>
    <w:p w14:paraId="30E69D62" w14:textId="77777777" w:rsidR="00B71C75" w:rsidRPr="00B71C75" w:rsidRDefault="00B71C75" w:rsidP="00B71C75">
      <w:pPr>
        <w:autoSpaceDE w:val="0"/>
        <w:autoSpaceDN w:val="0"/>
        <w:adjustRightInd w:val="0"/>
        <w:ind w:firstLine="709"/>
      </w:pPr>
      <w:r w:rsidRPr="00B71C75">
        <w:t>Бухгалтерские записи могут быть такими:</w:t>
      </w:r>
    </w:p>
    <w:p w14:paraId="1A30851B" w14:textId="77777777" w:rsidR="00B71C75" w:rsidRPr="00B71C75" w:rsidRDefault="00B71C75" w:rsidP="00B71C75">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B71C75" w:rsidRPr="00B71C75" w14:paraId="0FB19446" w14:textId="77777777">
        <w:tc>
          <w:tcPr>
            <w:tcW w:w="5669" w:type="dxa"/>
            <w:tcBorders>
              <w:top w:val="single" w:sz="4" w:space="0" w:color="auto"/>
              <w:left w:val="single" w:sz="4" w:space="0" w:color="auto"/>
              <w:bottom w:val="single" w:sz="4" w:space="0" w:color="auto"/>
              <w:right w:val="single" w:sz="4" w:space="0" w:color="auto"/>
            </w:tcBorders>
          </w:tcPr>
          <w:p w14:paraId="526F21BE" w14:textId="77777777" w:rsidR="00B71C75" w:rsidRPr="00B71C75" w:rsidRDefault="00B71C75" w:rsidP="00B71C75">
            <w:pPr>
              <w:autoSpaceDE w:val="0"/>
              <w:autoSpaceDN w:val="0"/>
              <w:adjustRightInd w:val="0"/>
              <w:ind w:firstLine="709"/>
            </w:pPr>
            <w:r w:rsidRPr="00B71C75">
              <w:t>Содержание операций</w:t>
            </w:r>
          </w:p>
        </w:tc>
        <w:tc>
          <w:tcPr>
            <w:tcW w:w="1700" w:type="dxa"/>
            <w:tcBorders>
              <w:top w:val="single" w:sz="4" w:space="0" w:color="auto"/>
              <w:left w:val="single" w:sz="4" w:space="0" w:color="auto"/>
              <w:bottom w:val="single" w:sz="4" w:space="0" w:color="auto"/>
              <w:right w:val="single" w:sz="4" w:space="0" w:color="auto"/>
            </w:tcBorders>
          </w:tcPr>
          <w:p w14:paraId="0C6E5410" w14:textId="77777777" w:rsidR="00B71C75" w:rsidRPr="00B71C75" w:rsidRDefault="00B71C75" w:rsidP="00B71C75">
            <w:pPr>
              <w:autoSpaceDE w:val="0"/>
              <w:autoSpaceDN w:val="0"/>
              <w:adjustRightInd w:val="0"/>
              <w:ind w:firstLine="709"/>
            </w:pPr>
            <w:r w:rsidRPr="00B71C75">
              <w:t>Дебет</w:t>
            </w:r>
          </w:p>
        </w:tc>
        <w:tc>
          <w:tcPr>
            <w:tcW w:w="1700" w:type="dxa"/>
            <w:tcBorders>
              <w:top w:val="single" w:sz="4" w:space="0" w:color="auto"/>
              <w:left w:val="single" w:sz="4" w:space="0" w:color="auto"/>
              <w:bottom w:val="single" w:sz="4" w:space="0" w:color="auto"/>
              <w:right w:val="single" w:sz="4" w:space="0" w:color="auto"/>
            </w:tcBorders>
          </w:tcPr>
          <w:p w14:paraId="7F9B9BB6" w14:textId="77777777" w:rsidR="00B71C75" w:rsidRPr="00B71C75" w:rsidRDefault="00B71C75" w:rsidP="00B71C75">
            <w:pPr>
              <w:autoSpaceDE w:val="0"/>
              <w:autoSpaceDN w:val="0"/>
              <w:adjustRightInd w:val="0"/>
              <w:ind w:firstLine="709"/>
            </w:pPr>
            <w:r w:rsidRPr="00B71C75">
              <w:t>Кредит</w:t>
            </w:r>
          </w:p>
        </w:tc>
      </w:tr>
      <w:tr w:rsidR="00B71C75" w:rsidRPr="00B71C75" w14:paraId="6E50D4B5" w14:textId="77777777">
        <w:tc>
          <w:tcPr>
            <w:tcW w:w="5669" w:type="dxa"/>
            <w:tcBorders>
              <w:top w:val="single" w:sz="4" w:space="0" w:color="auto"/>
              <w:left w:val="single" w:sz="4" w:space="0" w:color="auto"/>
              <w:bottom w:val="single" w:sz="4" w:space="0" w:color="auto"/>
              <w:right w:val="single" w:sz="4" w:space="0" w:color="auto"/>
            </w:tcBorders>
          </w:tcPr>
          <w:p w14:paraId="2A91FE59" w14:textId="77777777" w:rsidR="00B71C75" w:rsidRPr="00B71C75" w:rsidRDefault="00B71C75" w:rsidP="00B71C75">
            <w:pPr>
              <w:autoSpaceDE w:val="0"/>
              <w:autoSpaceDN w:val="0"/>
              <w:adjustRightInd w:val="0"/>
              <w:ind w:firstLine="709"/>
            </w:pPr>
            <w:r w:rsidRPr="00B71C75">
              <w:t>Начислена амортизация по ОС</w:t>
            </w:r>
          </w:p>
        </w:tc>
        <w:tc>
          <w:tcPr>
            <w:tcW w:w="1700" w:type="dxa"/>
            <w:tcBorders>
              <w:top w:val="single" w:sz="4" w:space="0" w:color="auto"/>
              <w:left w:val="single" w:sz="4" w:space="0" w:color="auto"/>
              <w:bottom w:val="single" w:sz="4" w:space="0" w:color="auto"/>
              <w:right w:val="single" w:sz="4" w:space="0" w:color="auto"/>
            </w:tcBorders>
          </w:tcPr>
          <w:p w14:paraId="3DD769A9" w14:textId="77777777" w:rsidR="00B71C75" w:rsidRPr="00B71C75" w:rsidRDefault="00B71C75" w:rsidP="00B71C75">
            <w:pPr>
              <w:autoSpaceDE w:val="0"/>
              <w:autoSpaceDN w:val="0"/>
              <w:adjustRightInd w:val="0"/>
              <w:ind w:firstLine="709"/>
            </w:pPr>
            <w:r w:rsidRPr="00B71C75">
              <w:t>20</w:t>
            </w:r>
          </w:p>
          <w:p w14:paraId="0BFD3D42" w14:textId="77777777" w:rsidR="00B71C75" w:rsidRPr="00B71C75" w:rsidRDefault="00B71C75" w:rsidP="00B71C75">
            <w:pPr>
              <w:autoSpaceDE w:val="0"/>
              <w:autoSpaceDN w:val="0"/>
              <w:adjustRightInd w:val="0"/>
              <w:ind w:firstLine="709"/>
            </w:pPr>
            <w:r w:rsidRPr="00B71C75">
              <w:t>(23,</w:t>
            </w:r>
          </w:p>
          <w:p w14:paraId="0D23BDAF" w14:textId="77777777" w:rsidR="00B71C75" w:rsidRPr="00B71C75" w:rsidRDefault="00B71C75" w:rsidP="00B71C75">
            <w:pPr>
              <w:autoSpaceDE w:val="0"/>
              <w:autoSpaceDN w:val="0"/>
              <w:adjustRightInd w:val="0"/>
              <w:ind w:firstLine="709"/>
            </w:pPr>
            <w:r w:rsidRPr="00B71C75">
              <w:t>25,</w:t>
            </w:r>
          </w:p>
          <w:p w14:paraId="2F309899" w14:textId="77777777" w:rsidR="00B71C75" w:rsidRPr="00B71C75" w:rsidRDefault="00B71C75" w:rsidP="00B71C75">
            <w:pPr>
              <w:autoSpaceDE w:val="0"/>
              <w:autoSpaceDN w:val="0"/>
              <w:adjustRightInd w:val="0"/>
              <w:ind w:firstLine="709"/>
            </w:pPr>
            <w:r w:rsidRPr="00B71C75">
              <w:t>26,</w:t>
            </w:r>
          </w:p>
          <w:p w14:paraId="765AFDFF" w14:textId="77777777" w:rsidR="00B71C75" w:rsidRPr="00B71C75" w:rsidRDefault="00B71C75" w:rsidP="00B71C75">
            <w:pPr>
              <w:autoSpaceDE w:val="0"/>
              <w:autoSpaceDN w:val="0"/>
              <w:adjustRightInd w:val="0"/>
              <w:ind w:firstLine="709"/>
            </w:pPr>
            <w:r w:rsidRPr="00B71C75">
              <w:t>44,</w:t>
            </w:r>
          </w:p>
          <w:p w14:paraId="1BCF065E" w14:textId="77777777" w:rsidR="00B71C75" w:rsidRPr="00B71C75" w:rsidRDefault="00B71C75" w:rsidP="00B71C75">
            <w:pPr>
              <w:autoSpaceDE w:val="0"/>
              <w:autoSpaceDN w:val="0"/>
              <w:adjustRightInd w:val="0"/>
              <w:ind w:firstLine="709"/>
            </w:pPr>
            <w:r w:rsidRPr="00B71C75">
              <w:t>08,</w:t>
            </w:r>
          </w:p>
          <w:p w14:paraId="7033F8D2" w14:textId="77777777" w:rsidR="00B71C75" w:rsidRPr="00B71C75" w:rsidRDefault="00B71C75" w:rsidP="00B71C75">
            <w:pPr>
              <w:autoSpaceDE w:val="0"/>
              <w:autoSpaceDN w:val="0"/>
              <w:adjustRightInd w:val="0"/>
              <w:ind w:firstLine="709"/>
            </w:pPr>
            <w:proofErr w:type="gramStart"/>
            <w:r w:rsidRPr="00B71C75">
              <w:t>91-2</w:t>
            </w:r>
            <w:proofErr w:type="gramEnd"/>
          </w:p>
          <w:p w14:paraId="14DD84BB" w14:textId="77777777" w:rsidR="00B71C75" w:rsidRPr="00B71C75" w:rsidRDefault="00B71C75" w:rsidP="00B71C75">
            <w:pPr>
              <w:autoSpaceDE w:val="0"/>
              <w:autoSpaceDN w:val="0"/>
              <w:adjustRightInd w:val="0"/>
              <w:ind w:firstLine="709"/>
            </w:pPr>
            <w:r w:rsidRPr="00B71C75">
              <w:t>и др.)</w:t>
            </w:r>
          </w:p>
        </w:tc>
        <w:tc>
          <w:tcPr>
            <w:tcW w:w="1700" w:type="dxa"/>
            <w:tcBorders>
              <w:top w:val="single" w:sz="4" w:space="0" w:color="auto"/>
              <w:left w:val="single" w:sz="4" w:space="0" w:color="auto"/>
              <w:bottom w:val="single" w:sz="4" w:space="0" w:color="auto"/>
              <w:right w:val="single" w:sz="4" w:space="0" w:color="auto"/>
            </w:tcBorders>
          </w:tcPr>
          <w:p w14:paraId="1139B7E7" w14:textId="77777777" w:rsidR="00B71C75" w:rsidRPr="00B71C75" w:rsidRDefault="00B71C75" w:rsidP="00B71C75">
            <w:pPr>
              <w:autoSpaceDE w:val="0"/>
              <w:autoSpaceDN w:val="0"/>
              <w:adjustRightInd w:val="0"/>
              <w:ind w:firstLine="709"/>
            </w:pPr>
            <w:r w:rsidRPr="00B71C75">
              <w:t>02</w:t>
            </w:r>
          </w:p>
        </w:tc>
      </w:tr>
    </w:tbl>
    <w:p w14:paraId="2DFD2202" w14:textId="77777777" w:rsidR="00B71C75" w:rsidRPr="00B71C75" w:rsidRDefault="00B71C75" w:rsidP="00B71C75">
      <w:pPr>
        <w:autoSpaceDE w:val="0"/>
        <w:autoSpaceDN w:val="0"/>
        <w:adjustRightInd w:val="0"/>
        <w:ind w:firstLine="709"/>
      </w:pPr>
    </w:p>
    <w:p w14:paraId="421F20B5" w14:textId="77777777" w:rsidR="00B71C75" w:rsidRPr="00B71C75" w:rsidRDefault="00B71C75" w:rsidP="00B71C75">
      <w:pPr>
        <w:autoSpaceDE w:val="0"/>
        <w:autoSpaceDN w:val="0"/>
        <w:adjustRightInd w:val="0"/>
        <w:ind w:firstLine="709"/>
        <w:jc w:val="center"/>
        <w:rPr>
          <w:sz w:val="28"/>
          <w:szCs w:val="28"/>
        </w:rPr>
      </w:pPr>
      <w:r w:rsidRPr="00B71C75">
        <w:rPr>
          <w:b/>
          <w:bCs/>
          <w:sz w:val="28"/>
          <w:szCs w:val="28"/>
        </w:rPr>
        <w:t>Как изменить элементы амортизации основных средств по правилам ФСБУ 6/2020</w:t>
      </w:r>
    </w:p>
    <w:p w14:paraId="3F368990" w14:textId="77777777" w:rsidR="00B71C75" w:rsidRPr="00B71C75" w:rsidRDefault="00B71C75" w:rsidP="00B71C75">
      <w:pPr>
        <w:autoSpaceDE w:val="0"/>
        <w:autoSpaceDN w:val="0"/>
        <w:adjustRightInd w:val="0"/>
        <w:ind w:firstLine="709"/>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B71C75" w:rsidRPr="00B71C75" w14:paraId="34F5E3AD" w14:textId="77777777">
        <w:tc>
          <w:tcPr>
            <w:tcW w:w="60" w:type="dxa"/>
            <w:shd w:val="clear" w:color="auto" w:fill="FE9500"/>
            <w:tcMar>
              <w:top w:w="0" w:type="dxa"/>
              <w:left w:w="0" w:type="dxa"/>
              <w:bottom w:w="0" w:type="dxa"/>
              <w:right w:w="0" w:type="dxa"/>
            </w:tcMar>
          </w:tcPr>
          <w:p w14:paraId="2A482092" w14:textId="77777777" w:rsidR="00B71C75" w:rsidRPr="00B71C75" w:rsidRDefault="00B71C75" w:rsidP="00B71C75">
            <w:pPr>
              <w:autoSpaceDE w:val="0"/>
              <w:autoSpaceDN w:val="0"/>
              <w:adjustRightInd w:val="0"/>
              <w:ind w:firstLine="709"/>
            </w:pPr>
          </w:p>
        </w:tc>
        <w:tc>
          <w:tcPr>
            <w:tcW w:w="180" w:type="dxa"/>
            <w:shd w:val="clear" w:color="auto" w:fill="F2F4E6"/>
            <w:tcMar>
              <w:top w:w="0" w:type="dxa"/>
              <w:left w:w="0" w:type="dxa"/>
              <w:bottom w:w="0" w:type="dxa"/>
              <w:right w:w="0" w:type="dxa"/>
            </w:tcMar>
          </w:tcPr>
          <w:p w14:paraId="2C1650EA" w14:textId="77777777" w:rsidR="00B71C75" w:rsidRPr="00B71C75" w:rsidRDefault="00B71C75" w:rsidP="00B71C75">
            <w:pPr>
              <w:autoSpaceDE w:val="0"/>
              <w:autoSpaceDN w:val="0"/>
              <w:adjustRightInd w:val="0"/>
              <w:ind w:firstLine="709"/>
            </w:pPr>
          </w:p>
        </w:tc>
        <w:tc>
          <w:tcPr>
            <w:tcW w:w="0" w:type="auto"/>
            <w:shd w:val="clear" w:color="auto" w:fill="F2F4E6"/>
            <w:tcMar>
              <w:top w:w="180" w:type="dxa"/>
              <w:left w:w="0" w:type="dxa"/>
              <w:bottom w:w="180" w:type="dxa"/>
              <w:right w:w="0" w:type="dxa"/>
            </w:tcMar>
          </w:tcPr>
          <w:p w14:paraId="6F2AEC9C" w14:textId="77777777" w:rsidR="00B71C75" w:rsidRPr="00B71C75" w:rsidRDefault="00B71C75" w:rsidP="00B71C75">
            <w:pPr>
              <w:autoSpaceDE w:val="0"/>
              <w:autoSpaceDN w:val="0"/>
              <w:adjustRightInd w:val="0"/>
              <w:ind w:firstLine="709"/>
            </w:pPr>
            <w:r w:rsidRPr="00B71C75">
              <w:t xml:space="preserve">Элементы амортизации основных средств </w:t>
            </w:r>
            <w:proofErr w:type="gramStart"/>
            <w:r w:rsidRPr="00B71C75">
              <w:t>- это</w:t>
            </w:r>
            <w:proofErr w:type="gramEnd"/>
            <w:r w:rsidRPr="00B71C75">
              <w:t xml:space="preserve"> срок полезного использования, ликвидационная стоимость и способ начисления амортизации. Их надо проверять на соответствие условиям использования ОС в конце каждого отчетного года, а также при получении новой информации, свидетельствующей о возможности изменений.</w:t>
            </w:r>
          </w:p>
          <w:p w14:paraId="5CC40113" w14:textId="77777777" w:rsidR="00B71C75" w:rsidRPr="00B71C75" w:rsidRDefault="00B71C75" w:rsidP="00B71C75">
            <w:pPr>
              <w:autoSpaceDE w:val="0"/>
              <w:autoSpaceDN w:val="0"/>
              <w:adjustRightInd w:val="0"/>
              <w:ind w:firstLine="709"/>
            </w:pPr>
            <w:r w:rsidRPr="00B71C75">
              <w:t>В случае существенного изменения условий использования ОС скорректируйте установленные значения элементов амортизации. В бухгалтерском учете такие корректировки считаются изменением оценочных значений.</w:t>
            </w:r>
          </w:p>
          <w:p w14:paraId="666A1F06" w14:textId="77777777" w:rsidR="00B71C75" w:rsidRPr="00B71C75" w:rsidRDefault="00B71C75" w:rsidP="00B71C75">
            <w:pPr>
              <w:autoSpaceDE w:val="0"/>
              <w:autoSpaceDN w:val="0"/>
              <w:adjustRightInd w:val="0"/>
              <w:ind w:firstLine="709"/>
            </w:pPr>
            <w:r w:rsidRPr="00B71C75">
              <w:t>Если условия использования ОС не изменились или изменились незначительно, то и элементы амортизации не меняйте.</w:t>
            </w:r>
          </w:p>
          <w:p w14:paraId="10352351" w14:textId="77777777" w:rsidR="00B71C75" w:rsidRPr="00B71C75" w:rsidRDefault="00B71C75" w:rsidP="00B71C75">
            <w:pPr>
              <w:autoSpaceDE w:val="0"/>
              <w:autoSpaceDN w:val="0"/>
              <w:adjustRightInd w:val="0"/>
              <w:ind w:firstLine="709"/>
            </w:pPr>
            <w:r w:rsidRPr="00B71C75">
              <w:t>Это следует из ФСБУ 6/2020 "Основные средства", который обязателен к применению с 2022 г., но по решению организации может применяться и раньше.</w:t>
            </w:r>
          </w:p>
        </w:tc>
        <w:tc>
          <w:tcPr>
            <w:tcW w:w="180" w:type="dxa"/>
            <w:shd w:val="clear" w:color="auto" w:fill="F2F4E6"/>
            <w:tcMar>
              <w:top w:w="0" w:type="dxa"/>
              <w:left w:w="0" w:type="dxa"/>
              <w:bottom w:w="0" w:type="dxa"/>
              <w:right w:w="0" w:type="dxa"/>
            </w:tcMar>
          </w:tcPr>
          <w:p w14:paraId="619890BF" w14:textId="77777777" w:rsidR="00B71C75" w:rsidRPr="00B71C75" w:rsidRDefault="00B71C75" w:rsidP="00B71C75">
            <w:pPr>
              <w:autoSpaceDE w:val="0"/>
              <w:autoSpaceDN w:val="0"/>
              <w:adjustRightInd w:val="0"/>
              <w:ind w:firstLine="709"/>
            </w:pPr>
          </w:p>
        </w:tc>
      </w:tr>
    </w:tbl>
    <w:p w14:paraId="0BE5A064" w14:textId="77777777" w:rsidR="00B71C75" w:rsidRDefault="00B71C75" w:rsidP="00B71C75">
      <w:pPr>
        <w:autoSpaceDE w:val="0"/>
        <w:autoSpaceDN w:val="0"/>
        <w:adjustRightInd w:val="0"/>
        <w:ind w:firstLine="709"/>
        <w:rPr>
          <w:b/>
          <w:bCs/>
        </w:rPr>
      </w:pPr>
      <w:bookmarkStart w:id="46" w:name="Par14"/>
      <w:bookmarkEnd w:id="46"/>
    </w:p>
    <w:p w14:paraId="76427F50" w14:textId="524DC0AD" w:rsidR="00B71C75" w:rsidRPr="00B71C75" w:rsidRDefault="00B71C75" w:rsidP="00B71C75">
      <w:pPr>
        <w:autoSpaceDE w:val="0"/>
        <w:autoSpaceDN w:val="0"/>
        <w:adjustRightInd w:val="0"/>
        <w:ind w:firstLine="709"/>
      </w:pPr>
      <w:r w:rsidRPr="00B71C75">
        <w:rPr>
          <w:b/>
          <w:bCs/>
        </w:rPr>
        <w:t>1. Когда пересматривают элементы амортизации объекта основных средств</w:t>
      </w:r>
    </w:p>
    <w:p w14:paraId="701B1CF7" w14:textId="77777777" w:rsidR="00B71C75" w:rsidRPr="00B71C75" w:rsidRDefault="00B71C75" w:rsidP="00B71C75">
      <w:pPr>
        <w:autoSpaceDE w:val="0"/>
        <w:autoSpaceDN w:val="0"/>
        <w:adjustRightInd w:val="0"/>
        <w:ind w:firstLine="709"/>
      </w:pPr>
      <w:r w:rsidRPr="00B71C75">
        <w:t>Установленные для объекта ОС элементы амортизации проверяйте на соответствие условиям использования этого объекта, чтобы определить, не возникла ли необходимость в их изменении. Такая проверка обязательна (п. 37 ФСБУ 6/2020, Информационное сообщение Минфина России от 03.11.2020 N ИС-учет-29):</w:t>
      </w:r>
    </w:p>
    <w:p w14:paraId="5B332824" w14:textId="77777777" w:rsidR="00B71C75" w:rsidRPr="00B71C75" w:rsidRDefault="00B71C75" w:rsidP="00715D46">
      <w:pPr>
        <w:numPr>
          <w:ilvl w:val="0"/>
          <w:numId w:val="2"/>
        </w:numPr>
        <w:tabs>
          <w:tab w:val="left" w:pos="540"/>
        </w:tabs>
        <w:autoSpaceDE w:val="0"/>
        <w:autoSpaceDN w:val="0"/>
        <w:adjustRightInd w:val="0"/>
      </w:pPr>
      <w:r w:rsidRPr="00B71C75">
        <w:rPr>
          <w:b/>
          <w:bCs/>
        </w:rPr>
        <w:lastRenderedPageBreak/>
        <w:t>в конце каждого отчетного года</w:t>
      </w:r>
      <w:r w:rsidRPr="00B71C75">
        <w:t>. Провести ее можно, например, в рамках инвентаризации ОС перед составлением годовой бухгалтерской отчетности. Однако, если ОС вы инвентаризируете не каждый год, проверить элементы амортизации все равно придется;</w:t>
      </w:r>
    </w:p>
    <w:p w14:paraId="5497C305" w14:textId="77777777" w:rsidR="00B71C75" w:rsidRPr="00B71C75" w:rsidRDefault="00B71C75" w:rsidP="00715D46">
      <w:pPr>
        <w:numPr>
          <w:ilvl w:val="0"/>
          <w:numId w:val="2"/>
        </w:numPr>
        <w:tabs>
          <w:tab w:val="left" w:pos="540"/>
        </w:tabs>
        <w:autoSpaceDE w:val="0"/>
        <w:autoSpaceDN w:val="0"/>
        <w:adjustRightInd w:val="0"/>
      </w:pPr>
      <w:r w:rsidRPr="00B71C75">
        <w:rPr>
          <w:b/>
          <w:bCs/>
        </w:rPr>
        <w:t>при наступлении событий</w:t>
      </w:r>
      <w:r w:rsidRPr="00B71C75">
        <w:t>, свидетельствующих о возможном изменении применяемых элементов амортизации.</w:t>
      </w:r>
    </w:p>
    <w:p w14:paraId="5D217DC4" w14:textId="77777777" w:rsidR="00B71C75" w:rsidRPr="00B71C75" w:rsidRDefault="00B71C75" w:rsidP="00B71C75">
      <w:pPr>
        <w:autoSpaceDE w:val="0"/>
        <w:autoSpaceDN w:val="0"/>
        <w:adjustRightInd w:val="0"/>
        <w:ind w:firstLine="709"/>
      </w:pPr>
      <w:r w:rsidRPr="00B71C75">
        <w:rPr>
          <w:b/>
          <w:bCs/>
        </w:rPr>
        <w:t>Срок полезного использования объекта ОС и другие элементы амортизации могут измениться</w:t>
      </w:r>
      <w:r w:rsidRPr="00B71C75">
        <w:t>, например, после:</w:t>
      </w:r>
    </w:p>
    <w:p w14:paraId="68E2B812" w14:textId="77777777" w:rsidR="00B71C75" w:rsidRPr="00B71C75" w:rsidRDefault="00B71C75" w:rsidP="00715D46">
      <w:pPr>
        <w:numPr>
          <w:ilvl w:val="0"/>
          <w:numId w:val="3"/>
        </w:numPr>
        <w:tabs>
          <w:tab w:val="left" w:pos="540"/>
        </w:tabs>
        <w:autoSpaceDE w:val="0"/>
        <w:autoSpaceDN w:val="0"/>
        <w:adjustRightInd w:val="0"/>
      </w:pPr>
      <w:r w:rsidRPr="00B71C75">
        <w:t>улучшения объекта путем модернизации, реконструкции, технического перевооружения;</w:t>
      </w:r>
    </w:p>
    <w:p w14:paraId="5CBC6BA5" w14:textId="77777777" w:rsidR="00B71C75" w:rsidRPr="00B71C75" w:rsidRDefault="00B71C75" w:rsidP="00715D46">
      <w:pPr>
        <w:numPr>
          <w:ilvl w:val="0"/>
          <w:numId w:val="3"/>
        </w:numPr>
        <w:tabs>
          <w:tab w:val="left" w:pos="540"/>
        </w:tabs>
        <w:autoSpaceDE w:val="0"/>
        <w:autoSpaceDN w:val="0"/>
        <w:adjustRightInd w:val="0"/>
      </w:pPr>
      <w:r w:rsidRPr="00B71C75">
        <w:t>изменения условий и режима использования объекта (в частности, перемещения объекта в агрессивную среду, увеличения количества смен);</w:t>
      </w:r>
    </w:p>
    <w:p w14:paraId="437A825E" w14:textId="77777777" w:rsidR="00B71C75" w:rsidRPr="00B71C75" w:rsidRDefault="00B71C75" w:rsidP="00715D46">
      <w:pPr>
        <w:numPr>
          <w:ilvl w:val="0"/>
          <w:numId w:val="3"/>
        </w:numPr>
        <w:tabs>
          <w:tab w:val="left" w:pos="540"/>
        </w:tabs>
        <w:autoSpaceDE w:val="0"/>
        <w:autoSpaceDN w:val="0"/>
        <w:adjustRightInd w:val="0"/>
      </w:pPr>
      <w:r w:rsidRPr="00B71C75">
        <w:t>принятия нормативных актов, ограничивающих использование объектов данного вида;</w:t>
      </w:r>
    </w:p>
    <w:p w14:paraId="4DE8196E" w14:textId="77777777" w:rsidR="00B71C75" w:rsidRPr="00B71C75" w:rsidRDefault="00B71C75" w:rsidP="00715D46">
      <w:pPr>
        <w:numPr>
          <w:ilvl w:val="0"/>
          <w:numId w:val="3"/>
        </w:numPr>
        <w:tabs>
          <w:tab w:val="left" w:pos="540"/>
        </w:tabs>
        <w:autoSpaceDE w:val="0"/>
        <w:autoSpaceDN w:val="0"/>
        <w:adjustRightInd w:val="0"/>
      </w:pPr>
      <w:r w:rsidRPr="00B71C75">
        <w:t xml:space="preserve">изменения планов руководства по замене, ремонту, модернизации и </w:t>
      </w:r>
      <w:proofErr w:type="gramStart"/>
      <w:r w:rsidRPr="00B71C75">
        <w:t>т.п.</w:t>
      </w:r>
      <w:proofErr w:type="gramEnd"/>
    </w:p>
    <w:p w14:paraId="5C245D29" w14:textId="77777777" w:rsidR="00B71C75" w:rsidRPr="00B71C75" w:rsidRDefault="00B71C75" w:rsidP="00B71C75">
      <w:pPr>
        <w:autoSpaceDE w:val="0"/>
        <w:autoSpaceDN w:val="0"/>
        <w:adjustRightInd w:val="0"/>
        <w:ind w:firstLine="709"/>
      </w:pPr>
      <w:r w:rsidRPr="00B71C75">
        <w:t xml:space="preserve">Для пересмотра элементов амортизации вы можете создать отдельную комиссию или возложить соответствующие обязанности, например, на инвентаризационную комиссию или комиссию по приемке объекта ОС после ремонта, реконструкции и </w:t>
      </w:r>
      <w:proofErr w:type="gramStart"/>
      <w:r w:rsidRPr="00B71C75">
        <w:t>т.д.</w:t>
      </w:r>
      <w:proofErr w:type="gramEnd"/>
      <w:r w:rsidRPr="00B71C75">
        <w:t xml:space="preserve"> В зависимости от ситуации в нее должны входить не только технические специалисты, которые могут оценить состояние ОС и условия их использования, но и экономисты, технологи, начальники производства и прочие специалисты, которые планируют и просчитывают будущие экономические выгоды от использования ОС.</w:t>
      </w:r>
    </w:p>
    <w:p w14:paraId="7A16E3AE" w14:textId="77777777" w:rsidR="00B71C75" w:rsidRPr="00B71C75" w:rsidRDefault="00B71C75" w:rsidP="00B71C75">
      <w:pPr>
        <w:autoSpaceDE w:val="0"/>
        <w:autoSpaceDN w:val="0"/>
        <w:adjustRightInd w:val="0"/>
        <w:ind w:firstLine="709"/>
      </w:pPr>
    </w:p>
    <w:p w14:paraId="5B2978BB" w14:textId="77777777" w:rsidR="00B71C75" w:rsidRPr="00B71C75" w:rsidRDefault="00B71C75" w:rsidP="00B71C75">
      <w:pPr>
        <w:autoSpaceDE w:val="0"/>
        <w:autoSpaceDN w:val="0"/>
        <w:adjustRightInd w:val="0"/>
        <w:ind w:firstLine="709"/>
      </w:pPr>
      <w:r w:rsidRPr="00B71C75">
        <w:rPr>
          <w:b/>
          <w:bCs/>
        </w:rPr>
        <w:t>2. Как проверяют элементы амортизации в бухгалтерском учете</w:t>
      </w:r>
    </w:p>
    <w:p w14:paraId="610974C6" w14:textId="77777777" w:rsidR="00B71C75" w:rsidRPr="00B71C75" w:rsidRDefault="00B71C75" w:rsidP="00B71C75">
      <w:pPr>
        <w:autoSpaceDE w:val="0"/>
        <w:autoSpaceDN w:val="0"/>
        <w:adjustRightInd w:val="0"/>
        <w:ind w:firstLine="709"/>
      </w:pPr>
      <w:r w:rsidRPr="00B71C75">
        <w:t xml:space="preserve">В процессе проверки комиссия анализирует физические параметры текущего и планируемого использования объектов ОС и иные данные (модель распределения будущих экономических выгод, ожидаемые доходы от выбытия и </w:t>
      </w:r>
      <w:proofErr w:type="gramStart"/>
      <w:r w:rsidRPr="00B71C75">
        <w:t>т.д.</w:t>
      </w:r>
      <w:proofErr w:type="gramEnd"/>
      <w:r w:rsidRPr="00B71C75">
        <w:t>) и сравнивает их с теми данными, которые учитывались для установления элементов амортизации при признании объектов либо при предыдущем пересмотре:</w:t>
      </w:r>
    </w:p>
    <w:p w14:paraId="42D1BDC6" w14:textId="77777777" w:rsidR="00B71C75" w:rsidRPr="00B71C75" w:rsidRDefault="00B71C75" w:rsidP="00715D46">
      <w:pPr>
        <w:numPr>
          <w:ilvl w:val="0"/>
          <w:numId w:val="4"/>
        </w:numPr>
        <w:tabs>
          <w:tab w:val="left" w:pos="540"/>
        </w:tabs>
        <w:autoSpaceDE w:val="0"/>
        <w:autoSpaceDN w:val="0"/>
        <w:adjustRightInd w:val="0"/>
      </w:pPr>
      <w:r w:rsidRPr="00B71C75">
        <w:rPr>
          <w:b/>
          <w:bCs/>
        </w:rPr>
        <w:t>для проверки срока полезного использования (СПИ)</w:t>
      </w:r>
      <w:r w:rsidRPr="00B71C75">
        <w:t xml:space="preserve"> проанализируйте (п. 8 Толкования Р91 "Изменение срока полезного использования основных средств в течение эксплуатации"):</w:t>
      </w:r>
    </w:p>
    <w:p w14:paraId="036A39B6" w14:textId="77777777" w:rsidR="00B71C75" w:rsidRPr="00B71C75" w:rsidRDefault="00B71C75" w:rsidP="00715D46">
      <w:pPr>
        <w:numPr>
          <w:ilvl w:val="1"/>
          <w:numId w:val="4"/>
        </w:numPr>
        <w:tabs>
          <w:tab w:val="clear" w:pos="540"/>
        </w:tabs>
        <w:autoSpaceDE w:val="0"/>
        <w:autoSpaceDN w:val="0"/>
        <w:adjustRightInd w:val="0"/>
      </w:pPr>
      <w:r w:rsidRPr="00B71C75">
        <w:t>режим и условия эксплуатации ОС;</w:t>
      </w:r>
    </w:p>
    <w:p w14:paraId="1D34BA5C" w14:textId="77777777" w:rsidR="00B71C75" w:rsidRPr="00B71C75" w:rsidRDefault="00B71C75" w:rsidP="00715D46">
      <w:pPr>
        <w:numPr>
          <w:ilvl w:val="1"/>
          <w:numId w:val="4"/>
        </w:numPr>
        <w:tabs>
          <w:tab w:val="clear" w:pos="540"/>
        </w:tabs>
        <w:autoSpaceDE w:val="0"/>
        <w:autoSpaceDN w:val="0"/>
        <w:adjustRightInd w:val="0"/>
      </w:pPr>
      <w:r w:rsidRPr="00B71C75">
        <w:t>физический и моральный износ;</w:t>
      </w:r>
    </w:p>
    <w:p w14:paraId="0ADE1A97" w14:textId="77777777" w:rsidR="00B71C75" w:rsidRPr="00B71C75" w:rsidRDefault="00B71C75" w:rsidP="00715D46">
      <w:pPr>
        <w:numPr>
          <w:ilvl w:val="1"/>
          <w:numId w:val="4"/>
        </w:numPr>
        <w:tabs>
          <w:tab w:val="clear" w:pos="540"/>
        </w:tabs>
        <w:autoSpaceDE w:val="0"/>
        <w:autoSpaceDN w:val="0"/>
        <w:adjustRightInd w:val="0"/>
      </w:pPr>
      <w:r w:rsidRPr="00B71C75">
        <w:t>нормативные и другие ограничения эксплуатации ОС;</w:t>
      </w:r>
    </w:p>
    <w:p w14:paraId="05AECB0E" w14:textId="77777777" w:rsidR="00B71C75" w:rsidRPr="00B71C75" w:rsidRDefault="00B71C75" w:rsidP="00715D46">
      <w:pPr>
        <w:numPr>
          <w:ilvl w:val="1"/>
          <w:numId w:val="4"/>
        </w:numPr>
        <w:tabs>
          <w:tab w:val="clear" w:pos="540"/>
        </w:tabs>
        <w:autoSpaceDE w:val="0"/>
        <w:autoSpaceDN w:val="0"/>
        <w:adjustRightInd w:val="0"/>
      </w:pPr>
      <w:r w:rsidRPr="00B71C75">
        <w:t>планы по замене, модернизации, реконструкции ОС;</w:t>
      </w:r>
    </w:p>
    <w:p w14:paraId="1DB09468" w14:textId="77777777" w:rsidR="00B71C75" w:rsidRPr="00B71C75" w:rsidRDefault="00B71C75" w:rsidP="00715D46">
      <w:pPr>
        <w:numPr>
          <w:ilvl w:val="1"/>
          <w:numId w:val="4"/>
        </w:numPr>
        <w:tabs>
          <w:tab w:val="clear" w:pos="540"/>
        </w:tabs>
        <w:autoSpaceDE w:val="0"/>
        <w:autoSpaceDN w:val="0"/>
        <w:adjustRightInd w:val="0"/>
      </w:pPr>
      <w:r w:rsidRPr="00B71C75">
        <w:t>другие актуальные параметры использования ОС, оказывающие влияние на СПИ.</w:t>
      </w:r>
    </w:p>
    <w:p w14:paraId="1A3A15BA" w14:textId="77777777" w:rsidR="00B71C75" w:rsidRPr="00B71C75" w:rsidRDefault="00B71C75" w:rsidP="00B71C75">
      <w:pPr>
        <w:autoSpaceDE w:val="0"/>
        <w:autoSpaceDN w:val="0"/>
        <w:adjustRightInd w:val="0"/>
        <w:ind w:firstLine="709"/>
      </w:pPr>
      <w:r w:rsidRPr="00B71C75">
        <w:t xml:space="preserve">Если полученная в результате анализа информация свидетельствует о </w:t>
      </w:r>
      <w:r w:rsidRPr="00B71C75">
        <w:rPr>
          <w:b/>
          <w:bCs/>
        </w:rPr>
        <w:t>существенном изменении</w:t>
      </w:r>
      <w:r w:rsidRPr="00B71C75">
        <w:t xml:space="preserve"> условий использования ОС по сравнению с теми, на основании которых был ранее установлен СПИ, то </w:t>
      </w:r>
      <w:r w:rsidRPr="00B71C75">
        <w:rPr>
          <w:b/>
          <w:bCs/>
        </w:rPr>
        <w:t>скорректируйте СПИ по таким объектам</w:t>
      </w:r>
      <w:r w:rsidRPr="00B71C75">
        <w:t>. При этом СПИ может измениться как в сторону увеличения, так и в сторону уменьшения.</w:t>
      </w:r>
    </w:p>
    <w:p w14:paraId="41604009" w14:textId="77777777" w:rsidR="00B71C75" w:rsidRPr="00B71C75" w:rsidRDefault="00B71C75" w:rsidP="00B71C75">
      <w:pPr>
        <w:autoSpaceDE w:val="0"/>
        <w:autoSpaceDN w:val="0"/>
        <w:adjustRightInd w:val="0"/>
        <w:ind w:firstLine="709"/>
      </w:pPr>
      <w:r w:rsidRPr="00B71C75">
        <w:t>Если же параметры использования ОС не изменились или изменились незначительно, то СПИ менять не нужно;</w:t>
      </w:r>
    </w:p>
    <w:p w14:paraId="24856D57" w14:textId="77777777" w:rsidR="00B71C75" w:rsidRPr="00B71C75" w:rsidRDefault="00B71C75" w:rsidP="00715D46">
      <w:pPr>
        <w:numPr>
          <w:ilvl w:val="0"/>
          <w:numId w:val="4"/>
        </w:numPr>
        <w:tabs>
          <w:tab w:val="left" w:pos="540"/>
        </w:tabs>
        <w:autoSpaceDE w:val="0"/>
        <w:autoSpaceDN w:val="0"/>
        <w:adjustRightInd w:val="0"/>
      </w:pPr>
      <w:r w:rsidRPr="00B71C75">
        <w:rPr>
          <w:b/>
          <w:bCs/>
        </w:rPr>
        <w:t>для проверки ликвидационной стоимости</w:t>
      </w:r>
      <w:r w:rsidRPr="00B71C75">
        <w:t xml:space="preserve"> определите актуальную сумму, которую ожидаете получить от выбытия объекта ОС.</w:t>
      </w:r>
    </w:p>
    <w:p w14:paraId="2DC074CE" w14:textId="77777777" w:rsidR="00B71C75" w:rsidRPr="00B71C75" w:rsidRDefault="00B71C75" w:rsidP="00B71C75">
      <w:pPr>
        <w:autoSpaceDE w:val="0"/>
        <w:autoSpaceDN w:val="0"/>
        <w:adjustRightInd w:val="0"/>
        <w:ind w:firstLine="709"/>
      </w:pPr>
      <w:r w:rsidRPr="00B71C75">
        <w:lastRenderedPageBreak/>
        <w:t xml:space="preserve">Если предыдущая ликвидационная стоимость объекта ОС </w:t>
      </w:r>
      <w:r w:rsidRPr="00B71C75">
        <w:rPr>
          <w:b/>
          <w:bCs/>
        </w:rPr>
        <w:t>существенно отличается</w:t>
      </w:r>
      <w:r w:rsidRPr="00B71C75">
        <w:t xml:space="preserve"> от текущей величины, скорректируйте ее в большую или меньшую сторону. Если сумма ожидаемых поступлений от выбытия ОС изменилась незначительно или не изменилась вовсе, то ликвидационную стоимость не меняйте;</w:t>
      </w:r>
    </w:p>
    <w:p w14:paraId="4B4DC047" w14:textId="77777777" w:rsidR="00B71C75" w:rsidRPr="00B71C75" w:rsidRDefault="00B71C75" w:rsidP="00715D46">
      <w:pPr>
        <w:numPr>
          <w:ilvl w:val="0"/>
          <w:numId w:val="4"/>
        </w:numPr>
        <w:tabs>
          <w:tab w:val="left" w:pos="540"/>
        </w:tabs>
        <w:autoSpaceDE w:val="0"/>
        <w:autoSpaceDN w:val="0"/>
        <w:adjustRightInd w:val="0"/>
      </w:pPr>
      <w:r w:rsidRPr="00B71C75">
        <w:rPr>
          <w:b/>
          <w:bCs/>
        </w:rPr>
        <w:t>для проверки способа начисления амортизации</w:t>
      </w:r>
      <w:r w:rsidRPr="00B71C75">
        <w:t xml:space="preserve"> проанализируйте актуальную схему распределения во времени ожидаемых к получению экономических выгод от использования группы ОС (п. 34 ФСБУ 6/2020, Информационное сообщение Минфина России от 03.11.2020 N ИС-учет-29).</w:t>
      </w:r>
    </w:p>
    <w:p w14:paraId="00D63B8A" w14:textId="77777777" w:rsidR="00B71C75" w:rsidRPr="00B71C75" w:rsidRDefault="00B71C75" w:rsidP="00B71C75">
      <w:pPr>
        <w:autoSpaceDE w:val="0"/>
        <w:autoSpaceDN w:val="0"/>
        <w:adjustRightInd w:val="0"/>
        <w:ind w:firstLine="709"/>
      </w:pPr>
      <w:r w:rsidRPr="00B71C75">
        <w:t>Если такое распределение существенно изменилось, то и способ начисления амортизации по такой группе ОС нужно изменить. Если же ваши ожидания не изменились или изменились незначительно, продолжайте начислять амортизацию, используя ранее установленный способ.</w:t>
      </w:r>
    </w:p>
    <w:p w14:paraId="35B6C525" w14:textId="77777777" w:rsidR="00B71C75" w:rsidRPr="00B71C75" w:rsidRDefault="00B71C75" w:rsidP="00B71C75">
      <w:pPr>
        <w:autoSpaceDE w:val="0"/>
        <w:autoSpaceDN w:val="0"/>
        <w:adjustRightInd w:val="0"/>
        <w:ind w:firstLine="709"/>
      </w:pPr>
      <w:r w:rsidRPr="00B71C75">
        <w:rPr>
          <w:b/>
          <w:bCs/>
        </w:rPr>
        <w:t>Итоги проверки элементов амортизации</w:t>
      </w:r>
      <w:r w:rsidRPr="00B71C75">
        <w:t xml:space="preserve"> оформите документально. Это может быть протокол заседания комиссии, составленный в произвольной форме. По тем объектам ОС, по которым принято решение об изменении их элементов амортизации, укажите:</w:t>
      </w:r>
    </w:p>
    <w:p w14:paraId="3FB5F622" w14:textId="77777777" w:rsidR="00B71C75" w:rsidRPr="00B71C75" w:rsidRDefault="00B71C75" w:rsidP="00715D46">
      <w:pPr>
        <w:numPr>
          <w:ilvl w:val="0"/>
          <w:numId w:val="5"/>
        </w:numPr>
        <w:tabs>
          <w:tab w:val="left" w:pos="540"/>
        </w:tabs>
        <w:autoSpaceDE w:val="0"/>
        <w:autoSpaceDN w:val="0"/>
        <w:adjustRightInd w:val="0"/>
      </w:pPr>
      <w:r w:rsidRPr="00B71C75">
        <w:t>ранее установленные элементы амортизации;</w:t>
      </w:r>
    </w:p>
    <w:p w14:paraId="42B0458D" w14:textId="77777777" w:rsidR="00B71C75" w:rsidRPr="00B71C75" w:rsidRDefault="00B71C75" w:rsidP="00715D46">
      <w:pPr>
        <w:numPr>
          <w:ilvl w:val="0"/>
          <w:numId w:val="5"/>
        </w:numPr>
        <w:tabs>
          <w:tab w:val="left" w:pos="540"/>
        </w:tabs>
        <w:autoSpaceDE w:val="0"/>
        <w:autoSpaceDN w:val="0"/>
        <w:adjustRightInd w:val="0"/>
      </w:pPr>
      <w:r w:rsidRPr="00B71C75">
        <w:t>новые (измененные) элементы амортизации;</w:t>
      </w:r>
    </w:p>
    <w:p w14:paraId="7F690BD5" w14:textId="77777777" w:rsidR="00B71C75" w:rsidRPr="00B71C75" w:rsidRDefault="00B71C75" w:rsidP="00715D46">
      <w:pPr>
        <w:numPr>
          <w:ilvl w:val="0"/>
          <w:numId w:val="5"/>
        </w:numPr>
        <w:tabs>
          <w:tab w:val="left" w:pos="540"/>
        </w:tabs>
        <w:autoSpaceDE w:val="0"/>
        <w:autoSpaceDN w:val="0"/>
        <w:adjustRightInd w:val="0"/>
      </w:pPr>
      <w:r w:rsidRPr="00B71C75">
        <w:t>причины изменений.</w:t>
      </w:r>
    </w:p>
    <w:p w14:paraId="7BF7F3DE" w14:textId="77777777" w:rsidR="00B71C75" w:rsidRPr="00B71C75" w:rsidRDefault="00B71C75" w:rsidP="00B71C75">
      <w:pPr>
        <w:autoSpaceDE w:val="0"/>
        <w:autoSpaceDN w:val="0"/>
        <w:adjustRightInd w:val="0"/>
        <w:ind w:firstLine="709"/>
      </w:pPr>
      <w:r w:rsidRPr="00B71C75">
        <w:t>Документ подписывают все члены комиссии и утверждает руководитель организации.</w:t>
      </w:r>
    </w:p>
    <w:p w14:paraId="725397D6" w14:textId="77777777" w:rsidR="00B71C75" w:rsidRPr="00B71C75" w:rsidRDefault="00B71C75" w:rsidP="00B71C75">
      <w:pPr>
        <w:autoSpaceDE w:val="0"/>
        <w:autoSpaceDN w:val="0"/>
        <w:adjustRightInd w:val="0"/>
        <w:ind w:firstLine="709"/>
      </w:pPr>
      <w:r w:rsidRPr="00B71C75">
        <w:t>Конкретный порядок проверки каждого элемента амортизации, а также уровень и иные критерии существенности, соответствие которым влечет за собой изменение элементов амортизации, установите в учетной политике организации.</w:t>
      </w:r>
    </w:p>
    <w:p w14:paraId="0BF4E741" w14:textId="77777777" w:rsidR="00B71C75" w:rsidRPr="00B71C75" w:rsidRDefault="00B71C75" w:rsidP="00B71C75">
      <w:pPr>
        <w:autoSpaceDE w:val="0"/>
        <w:autoSpaceDN w:val="0"/>
        <w:adjustRightInd w:val="0"/>
        <w:ind w:firstLine="709"/>
      </w:pPr>
    </w:p>
    <w:tbl>
      <w:tblPr>
        <w:tblW w:w="11280" w:type="dxa"/>
        <w:jc w:val="center"/>
        <w:tblLayout w:type="fixed"/>
        <w:tblCellMar>
          <w:left w:w="0" w:type="dxa"/>
          <w:right w:w="0" w:type="dxa"/>
        </w:tblCellMar>
        <w:tblLook w:val="0000" w:firstRow="0" w:lastRow="0" w:firstColumn="0" w:lastColumn="0" w:noHBand="0" w:noVBand="0"/>
      </w:tblPr>
      <w:tblGrid>
        <w:gridCol w:w="11280"/>
      </w:tblGrid>
      <w:tr w:rsidR="00B71C75" w:rsidRPr="00B71C75" w14:paraId="41C5B325" w14:textId="77777777" w:rsidTr="00B71C75">
        <w:trPr>
          <w:jc w:val="center"/>
        </w:trPr>
        <w:tc>
          <w:tcPr>
            <w:tcW w:w="1128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4D585B7D" w14:textId="77777777" w:rsidR="00B71C75" w:rsidRPr="00B71C75" w:rsidRDefault="00B71C75" w:rsidP="00B71C75">
            <w:pPr>
              <w:autoSpaceDE w:val="0"/>
              <w:autoSpaceDN w:val="0"/>
              <w:adjustRightInd w:val="0"/>
              <w:ind w:firstLine="709"/>
            </w:pPr>
            <w:r w:rsidRPr="00B71C75">
              <w:rPr>
                <w:u w:val="single"/>
              </w:rPr>
              <w:t>Примеры проверки и изменений элементов амортизации</w:t>
            </w:r>
          </w:p>
          <w:p w14:paraId="51BAB110" w14:textId="77777777" w:rsidR="00B71C75" w:rsidRPr="00B71C75" w:rsidRDefault="00B71C75" w:rsidP="00715D46">
            <w:pPr>
              <w:numPr>
                <w:ilvl w:val="0"/>
                <w:numId w:val="6"/>
              </w:numPr>
              <w:tabs>
                <w:tab w:val="left" w:pos="540"/>
              </w:tabs>
              <w:autoSpaceDE w:val="0"/>
              <w:autoSpaceDN w:val="0"/>
              <w:adjustRightInd w:val="0"/>
            </w:pPr>
            <w:r w:rsidRPr="00B71C75">
              <w:t>При признании объекта ОС в бухгалтерском учете ему установлен СПИ 13 лет - исходя из ожидаемого периода эксплуатации при условии работы в одну смену (8 часов). После 4 лет эксплуатации руководство организации приняло решение перевести данный объект в круглосуточный режим работы, что снизит его оставшийся СПИ в 3 раза.</w:t>
            </w:r>
          </w:p>
          <w:p w14:paraId="022786D0" w14:textId="77777777" w:rsidR="00B71C75" w:rsidRPr="00B71C75" w:rsidRDefault="00B71C75" w:rsidP="00B71C75">
            <w:pPr>
              <w:autoSpaceDE w:val="0"/>
              <w:autoSpaceDN w:val="0"/>
              <w:adjustRightInd w:val="0"/>
              <w:ind w:firstLine="709"/>
            </w:pPr>
            <w:r w:rsidRPr="00B71C75">
              <w:t>Организация посчитала такое уменьшение периода, в течение которого данный объект ОС будет приносить экономические выгоды, существенным и приняла решение об изменении его СПИ.</w:t>
            </w:r>
          </w:p>
          <w:p w14:paraId="416B7E6D" w14:textId="77777777" w:rsidR="00B71C75" w:rsidRPr="00B71C75" w:rsidRDefault="00B71C75" w:rsidP="00B71C75">
            <w:pPr>
              <w:autoSpaceDE w:val="0"/>
              <w:autoSpaceDN w:val="0"/>
              <w:adjustRightInd w:val="0"/>
              <w:ind w:firstLine="709"/>
            </w:pPr>
            <w:r w:rsidRPr="00B71C75">
              <w:t>Оставшийся СПИ после корректировки (для начисления амортизации) - 3 года ((13 лет - 4 года) / 3).</w:t>
            </w:r>
          </w:p>
          <w:p w14:paraId="53DE0386" w14:textId="77777777" w:rsidR="00B71C75" w:rsidRPr="00B71C75" w:rsidRDefault="00B71C75" w:rsidP="00B71C75">
            <w:pPr>
              <w:autoSpaceDE w:val="0"/>
              <w:autoSpaceDN w:val="0"/>
              <w:adjustRightInd w:val="0"/>
              <w:ind w:firstLine="709"/>
            </w:pPr>
            <w:r w:rsidRPr="00B71C75">
              <w:t>Установленный новый СПИ - 7 лет (4 года + 3 года).</w:t>
            </w:r>
          </w:p>
          <w:p w14:paraId="073A1A0E" w14:textId="77777777" w:rsidR="00B71C75" w:rsidRPr="00B71C75" w:rsidRDefault="00B71C75" w:rsidP="00715D46">
            <w:pPr>
              <w:numPr>
                <w:ilvl w:val="0"/>
                <w:numId w:val="6"/>
              </w:numPr>
              <w:tabs>
                <w:tab w:val="left" w:pos="540"/>
              </w:tabs>
              <w:autoSpaceDE w:val="0"/>
              <w:autoSpaceDN w:val="0"/>
              <w:adjustRightInd w:val="0"/>
            </w:pPr>
            <w:r w:rsidRPr="00B71C75">
              <w:t xml:space="preserve">При предыдущей проверке элементов амортизации для объекта ОС определена ликвидационная стоимость - 400 000 руб., равная цене возможной продажи аналогичного объекта ОС со степенью износа, характерной для окончания СПИ. Организация начисляет амортизацию ежемесячно с 1-го </w:t>
            </w:r>
            <w:r w:rsidRPr="00B71C75">
              <w:lastRenderedPageBreak/>
              <w:t>числа месяца, следующего за месяцем признания ОС в бухгалтерском учете. В феврале текущего года организация получила информацию о том, что цена возможной продажи аналогичного изношенного ОС снизилась на 100 000 руб. Изменение признано организацией существенным.</w:t>
            </w:r>
          </w:p>
          <w:p w14:paraId="5B062D8D" w14:textId="77777777" w:rsidR="00B71C75" w:rsidRPr="00B71C75" w:rsidRDefault="00B71C75" w:rsidP="00B71C75">
            <w:pPr>
              <w:autoSpaceDE w:val="0"/>
              <w:autoSpaceDN w:val="0"/>
              <w:adjustRightInd w:val="0"/>
              <w:ind w:firstLine="709"/>
            </w:pPr>
            <w:r w:rsidRPr="00B71C75">
              <w:t>Принято решение с 1 марта изменить ликвидационную стоимость, учитываемую при расчете амортизации данного объекта ОС. Новая ликвидационная стоимость - 300 000 руб. (400 000 руб. - 100 000 руб.).</w:t>
            </w:r>
          </w:p>
          <w:p w14:paraId="170E6958" w14:textId="77777777" w:rsidR="00B71C75" w:rsidRPr="00B71C75" w:rsidRDefault="00B71C75" w:rsidP="00715D46">
            <w:pPr>
              <w:numPr>
                <w:ilvl w:val="0"/>
                <w:numId w:val="6"/>
              </w:numPr>
              <w:tabs>
                <w:tab w:val="left" w:pos="540"/>
              </w:tabs>
              <w:autoSpaceDE w:val="0"/>
              <w:autoSpaceDN w:val="0"/>
              <w:adjustRightInd w:val="0"/>
            </w:pPr>
            <w:r w:rsidRPr="00B71C75">
              <w:t>По однотипному оборудованию (станкам), входящему в одну группу объектов ОС, амортизация начисляется способом уменьшаемого остатка в течение 10 лет. При этом учитывалось, что максимальный выпуск продукции будет в течение первых 5 лет, а затем будет постепенно уменьшаться из-за снижения спроса на продукцию ввиду ее морального устаревания. После 6 лет выпуска продукции выяснилось, что спрос на нее хотя и снизился, но не так сильно, как ожидала организация. Кроме того, организация предполагает, что спрос на продукцию будет стабильным в течение как минимум еще 4 лет, что позволит организации получать экономические выгоды равномерно в течение этого времени.</w:t>
            </w:r>
          </w:p>
          <w:p w14:paraId="1EEC16C2" w14:textId="77777777" w:rsidR="00B71C75" w:rsidRPr="00B71C75" w:rsidRDefault="00B71C75" w:rsidP="00B71C75">
            <w:pPr>
              <w:autoSpaceDE w:val="0"/>
              <w:autoSpaceDN w:val="0"/>
              <w:adjustRightInd w:val="0"/>
              <w:ind w:firstLine="709"/>
            </w:pPr>
            <w:r w:rsidRPr="00B71C75">
              <w:t>Данные изменения модели получения экономических выгод признаны организацией существенными, и было принято решение изменить способ начисления амортизации по группе ОС на линейный.</w:t>
            </w:r>
          </w:p>
          <w:p w14:paraId="6231D662" w14:textId="77777777" w:rsidR="00B71C75" w:rsidRPr="00B71C75" w:rsidRDefault="00B71C75" w:rsidP="00715D46">
            <w:pPr>
              <w:numPr>
                <w:ilvl w:val="0"/>
                <w:numId w:val="6"/>
              </w:numPr>
              <w:tabs>
                <w:tab w:val="left" w:pos="540"/>
              </w:tabs>
              <w:autoSpaceDE w:val="0"/>
              <w:autoSpaceDN w:val="0"/>
              <w:adjustRightInd w:val="0"/>
            </w:pPr>
            <w:r w:rsidRPr="00B71C75">
              <w:t>При признании ОС в бухгалтерском учете установлены следующие элементы амортизации:</w:t>
            </w:r>
          </w:p>
          <w:p w14:paraId="2CFA5980" w14:textId="77777777" w:rsidR="00B71C75" w:rsidRPr="00B71C75" w:rsidRDefault="00B71C75" w:rsidP="00715D46">
            <w:pPr>
              <w:numPr>
                <w:ilvl w:val="1"/>
                <w:numId w:val="6"/>
              </w:numPr>
              <w:tabs>
                <w:tab w:val="clear" w:pos="1080"/>
              </w:tabs>
              <w:autoSpaceDE w:val="0"/>
              <w:autoSpaceDN w:val="0"/>
              <w:adjustRightInd w:val="0"/>
            </w:pPr>
            <w:r w:rsidRPr="00B71C75">
              <w:t>СПИ - 5 лет;</w:t>
            </w:r>
          </w:p>
          <w:p w14:paraId="1B484C8F" w14:textId="77777777" w:rsidR="00B71C75" w:rsidRPr="00B71C75" w:rsidRDefault="00B71C75" w:rsidP="00715D46">
            <w:pPr>
              <w:numPr>
                <w:ilvl w:val="1"/>
                <w:numId w:val="6"/>
              </w:numPr>
              <w:tabs>
                <w:tab w:val="clear" w:pos="1080"/>
              </w:tabs>
              <w:autoSpaceDE w:val="0"/>
              <w:autoSpaceDN w:val="0"/>
              <w:adjustRightInd w:val="0"/>
            </w:pPr>
            <w:r w:rsidRPr="00B71C75">
              <w:t>ликвидационная стоимость - 200 000 руб.;</w:t>
            </w:r>
          </w:p>
          <w:p w14:paraId="3FADC13F" w14:textId="77777777" w:rsidR="00B71C75" w:rsidRPr="00B71C75" w:rsidRDefault="00B71C75" w:rsidP="00715D46">
            <w:pPr>
              <w:numPr>
                <w:ilvl w:val="1"/>
                <w:numId w:val="6"/>
              </w:numPr>
              <w:tabs>
                <w:tab w:val="clear" w:pos="1080"/>
              </w:tabs>
              <w:autoSpaceDE w:val="0"/>
              <w:autoSpaceDN w:val="0"/>
              <w:adjustRightInd w:val="0"/>
            </w:pPr>
            <w:r w:rsidRPr="00B71C75">
              <w:t>способ начисления амортизации - линейный.</w:t>
            </w:r>
          </w:p>
          <w:p w14:paraId="07DB69AD" w14:textId="77777777" w:rsidR="00B71C75" w:rsidRPr="00B71C75" w:rsidRDefault="00B71C75" w:rsidP="00B71C75">
            <w:pPr>
              <w:autoSpaceDE w:val="0"/>
              <w:autoSpaceDN w:val="0"/>
              <w:adjustRightInd w:val="0"/>
              <w:ind w:firstLine="709"/>
            </w:pPr>
            <w:r w:rsidRPr="00B71C75">
              <w:t xml:space="preserve">Через 3 года эксплуатации проведена модернизация объекта ОС и установлено, что он может эксплуатироваться еще 6 лет, а сумма, за которую его можно было бы продать после модернизации и 9 лет эксплуатации, </w:t>
            </w:r>
            <w:proofErr w:type="gramStart"/>
            <w:r w:rsidRPr="00B71C75">
              <w:t>на текущий момент</w:t>
            </w:r>
            <w:proofErr w:type="gramEnd"/>
            <w:r w:rsidRPr="00B71C75">
              <w:t xml:space="preserve"> равна 205 000 руб.</w:t>
            </w:r>
          </w:p>
          <w:p w14:paraId="0771D8E2" w14:textId="77777777" w:rsidR="00B71C75" w:rsidRPr="00B71C75" w:rsidRDefault="00B71C75" w:rsidP="00B71C75">
            <w:pPr>
              <w:autoSpaceDE w:val="0"/>
              <w:autoSpaceDN w:val="0"/>
              <w:adjustRightInd w:val="0"/>
              <w:ind w:firstLine="709"/>
            </w:pPr>
            <w:r w:rsidRPr="00B71C75">
              <w:t>Приняты решения:</w:t>
            </w:r>
          </w:p>
          <w:p w14:paraId="359A1112" w14:textId="77777777" w:rsidR="00B71C75" w:rsidRPr="00B71C75" w:rsidRDefault="00B71C75" w:rsidP="00715D46">
            <w:pPr>
              <w:numPr>
                <w:ilvl w:val="0"/>
                <w:numId w:val="7"/>
              </w:numPr>
              <w:tabs>
                <w:tab w:val="left" w:pos="540"/>
              </w:tabs>
              <w:autoSpaceDE w:val="0"/>
              <w:autoSpaceDN w:val="0"/>
              <w:adjustRightInd w:val="0"/>
            </w:pPr>
            <w:r w:rsidRPr="00B71C75">
              <w:t>установить СПИ - 9 лет (3 года + 6 лет). Оставшийся СПИ для начисления амортизации после корректировки - 6 лет;</w:t>
            </w:r>
          </w:p>
          <w:p w14:paraId="728DB781" w14:textId="77777777" w:rsidR="00B71C75" w:rsidRPr="00B71C75" w:rsidRDefault="00B71C75" w:rsidP="00715D46">
            <w:pPr>
              <w:numPr>
                <w:ilvl w:val="0"/>
                <w:numId w:val="7"/>
              </w:numPr>
              <w:tabs>
                <w:tab w:val="left" w:pos="540"/>
              </w:tabs>
              <w:autoSpaceDE w:val="0"/>
              <w:autoSpaceDN w:val="0"/>
              <w:adjustRightInd w:val="0"/>
            </w:pPr>
            <w:r w:rsidRPr="00B71C75">
              <w:t>ликвидационную стоимость не менять ввиду несущественности изменений (на 5 000 руб.).</w:t>
            </w:r>
          </w:p>
        </w:tc>
      </w:tr>
    </w:tbl>
    <w:p w14:paraId="58765FD7" w14:textId="77777777" w:rsidR="00B71C75" w:rsidRPr="00B71C75" w:rsidRDefault="00B71C75" w:rsidP="00B71C75">
      <w:pPr>
        <w:autoSpaceDE w:val="0"/>
        <w:autoSpaceDN w:val="0"/>
        <w:adjustRightInd w:val="0"/>
        <w:ind w:firstLine="709"/>
      </w:pPr>
    </w:p>
    <w:p w14:paraId="5047AD4C" w14:textId="77777777" w:rsidR="00B71C75" w:rsidRPr="00B71C75" w:rsidRDefault="00B71C75" w:rsidP="00B71C75">
      <w:pPr>
        <w:autoSpaceDE w:val="0"/>
        <w:autoSpaceDN w:val="0"/>
        <w:adjustRightInd w:val="0"/>
        <w:ind w:firstLine="709"/>
      </w:pPr>
      <w:r w:rsidRPr="00B71C75">
        <w:rPr>
          <w:b/>
          <w:bCs/>
        </w:rPr>
        <w:t>3. Как рассчитать амортизацию в бухгалтерском учете после изменения ее элементов</w:t>
      </w:r>
    </w:p>
    <w:p w14:paraId="68D00F8E" w14:textId="77777777" w:rsidR="00B71C75" w:rsidRPr="00B71C75" w:rsidRDefault="00B71C75" w:rsidP="00B71C75">
      <w:pPr>
        <w:autoSpaceDE w:val="0"/>
        <w:autoSpaceDN w:val="0"/>
        <w:adjustRightInd w:val="0"/>
        <w:ind w:firstLine="709"/>
      </w:pPr>
      <w:r w:rsidRPr="00B71C75">
        <w:lastRenderedPageBreak/>
        <w:t xml:space="preserve">В бухгалтерском учете </w:t>
      </w:r>
      <w:r w:rsidRPr="00B71C75">
        <w:rPr>
          <w:b/>
          <w:bCs/>
        </w:rPr>
        <w:t>элементы амортизации считаются оценочными значениями</w:t>
      </w:r>
      <w:r w:rsidRPr="00B71C75">
        <w:t xml:space="preserve">. Их изменения возникают в результате появления новой информации и не являются исправлением ошибок. Поэтому такие изменения отражайте в бухгалтерском учете </w:t>
      </w:r>
      <w:r w:rsidRPr="00B71C75">
        <w:rPr>
          <w:b/>
          <w:bCs/>
        </w:rPr>
        <w:t>как изменения оценочных значений</w:t>
      </w:r>
      <w:r w:rsidRPr="00B71C75">
        <w:t xml:space="preserve"> - перспективно. Ранее начисленную амортизацию не пересчитывайте (п. 37 ФСБУ 6/2020, п. п. 2, 3, 4 ПБУ 21/2008 "Изменения оценочных значений").</w:t>
      </w:r>
    </w:p>
    <w:p w14:paraId="10F1975A" w14:textId="77777777" w:rsidR="00B71C75" w:rsidRPr="00B71C75" w:rsidRDefault="00B71C75" w:rsidP="00B71C75">
      <w:pPr>
        <w:autoSpaceDE w:val="0"/>
        <w:autoSpaceDN w:val="0"/>
        <w:adjustRightInd w:val="0"/>
        <w:ind w:firstLine="709"/>
      </w:pPr>
      <w:r w:rsidRPr="00B71C75">
        <w:t xml:space="preserve">Начислять амортизацию с применением новых элементов начинайте (п. 4 ПБУ 21/2008, </w:t>
      </w:r>
      <w:proofErr w:type="spellStart"/>
      <w:r w:rsidRPr="00B71C75">
        <w:t>пп</w:t>
      </w:r>
      <w:proofErr w:type="spellEnd"/>
      <w:r w:rsidRPr="00B71C75">
        <w:t>. "а" п. 7.1 ПБУ 1/2008 "Учетная политика организации", п. 38 МСФО (IAS) 8 "Учетная политика, изменения в бухгалтерских оценках и ошибки"):</w:t>
      </w:r>
    </w:p>
    <w:p w14:paraId="1F48063A" w14:textId="77777777" w:rsidR="00B71C75" w:rsidRPr="00B71C75" w:rsidRDefault="00B71C75" w:rsidP="00715D46">
      <w:pPr>
        <w:numPr>
          <w:ilvl w:val="0"/>
          <w:numId w:val="8"/>
        </w:numPr>
        <w:tabs>
          <w:tab w:val="left" w:pos="540"/>
        </w:tabs>
        <w:autoSpaceDE w:val="0"/>
        <w:autoSpaceDN w:val="0"/>
        <w:adjustRightInd w:val="0"/>
      </w:pPr>
      <w:r w:rsidRPr="00B71C75">
        <w:t xml:space="preserve">с 1 января следующего отчетного года, если вы изменили элементы амортизации по результатам </w:t>
      </w:r>
      <w:r w:rsidRPr="00B71C75">
        <w:rPr>
          <w:b/>
          <w:bCs/>
        </w:rPr>
        <w:t>обязательной ежегодной проверки</w:t>
      </w:r>
      <w:r w:rsidRPr="00B71C75">
        <w:t>;</w:t>
      </w:r>
    </w:p>
    <w:p w14:paraId="2923B132" w14:textId="77777777" w:rsidR="00B71C75" w:rsidRPr="00B71C75" w:rsidRDefault="00B71C75" w:rsidP="00715D46">
      <w:pPr>
        <w:numPr>
          <w:ilvl w:val="0"/>
          <w:numId w:val="8"/>
        </w:numPr>
        <w:tabs>
          <w:tab w:val="left" w:pos="540"/>
        </w:tabs>
        <w:autoSpaceDE w:val="0"/>
        <w:autoSpaceDN w:val="0"/>
        <w:adjustRightInd w:val="0"/>
      </w:pPr>
      <w:r w:rsidRPr="00B71C75">
        <w:t xml:space="preserve">с даты принятия решения об изменении элементов амортизации, если такое изменение вызвано </w:t>
      </w:r>
      <w:r w:rsidRPr="00B71C75">
        <w:rPr>
          <w:b/>
          <w:bCs/>
        </w:rPr>
        <w:t>получением новой информации в течение года</w:t>
      </w:r>
      <w:r w:rsidRPr="00B71C75">
        <w:t>. Если вы начисляете амортизацию с 1-го числа месяца, следующего за месяцем признания ОС в бухгалтерском учете, начисление амортизации исходя из новых элементов амортизации начните с 1-го числа месяца, следующего за месяцем принятия соответствующего решения.</w:t>
      </w:r>
    </w:p>
    <w:p w14:paraId="595181A3" w14:textId="77777777" w:rsidR="00B71C75" w:rsidRPr="00B71C75" w:rsidRDefault="00B71C75" w:rsidP="00B71C75">
      <w:pPr>
        <w:autoSpaceDE w:val="0"/>
        <w:autoSpaceDN w:val="0"/>
        <w:adjustRightInd w:val="0"/>
        <w:ind w:firstLine="709"/>
      </w:pPr>
      <w:r w:rsidRPr="00B71C75">
        <w:rPr>
          <w:b/>
          <w:bCs/>
        </w:rPr>
        <w:t>Помните</w:t>
      </w:r>
      <w:r w:rsidRPr="00B71C75">
        <w:t xml:space="preserve">, если по какому-либо объекту ОС начисление амортизации было приостановлено, а в результате проверки его ликвидационная стоимость стала меньше балансовой стоимости, то начисление амортизации нужно </w:t>
      </w:r>
      <w:r w:rsidRPr="00B71C75">
        <w:rPr>
          <w:b/>
          <w:bCs/>
        </w:rPr>
        <w:t>возобновить</w:t>
      </w:r>
      <w:r w:rsidRPr="00B71C75">
        <w:t xml:space="preserve"> (п. 30 ФСБУ 6/2020, Информационное сообщение Минфина России от 03.11.2020 N ИС-учет-29).</w:t>
      </w:r>
    </w:p>
    <w:p w14:paraId="26E72614" w14:textId="77777777" w:rsidR="00B71C75" w:rsidRPr="00B71C75" w:rsidRDefault="00B71C75" w:rsidP="00B71C75">
      <w:pPr>
        <w:autoSpaceDE w:val="0"/>
        <w:autoSpaceDN w:val="0"/>
        <w:adjustRightInd w:val="0"/>
        <w:ind w:firstLine="709"/>
      </w:pPr>
      <w:r w:rsidRPr="00B71C75">
        <w:rPr>
          <w:b/>
          <w:bCs/>
        </w:rPr>
        <w:t>После изменения срока полезного использования ОС и (или) других элементов амортизации</w:t>
      </w:r>
      <w:r w:rsidRPr="00B71C75">
        <w:t xml:space="preserve"> рассчитывайте амортизацию в обычном порядке, но </w:t>
      </w:r>
      <w:r w:rsidRPr="00B71C75">
        <w:rPr>
          <w:b/>
          <w:bCs/>
        </w:rPr>
        <w:t>с применением новых параметров</w:t>
      </w:r>
      <w:r w:rsidRPr="00B71C75">
        <w:t>.</w:t>
      </w:r>
    </w:p>
    <w:p w14:paraId="0CAC9B45" w14:textId="77777777" w:rsidR="00B71C75" w:rsidRPr="00B71C75" w:rsidRDefault="00B71C75" w:rsidP="00B71C75">
      <w:pPr>
        <w:autoSpaceDE w:val="0"/>
        <w:autoSpaceDN w:val="0"/>
        <w:adjustRightInd w:val="0"/>
        <w:ind w:firstLine="709"/>
      </w:pPr>
      <w:r w:rsidRPr="00B71C75">
        <w:t>Так, например, при изменении только СПИ ежемесячную сумму амортизации при линейном способе можно рассчитать по формуле:</w:t>
      </w:r>
    </w:p>
    <w:p w14:paraId="54CD5CEA" w14:textId="77777777" w:rsidR="00B71C75" w:rsidRPr="00B71C75" w:rsidRDefault="00B71C75" w:rsidP="00B71C75">
      <w:pPr>
        <w:autoSpaceDE w:val="0"/>
        <w:autoSpaceDN w:val="0"/>
        <w:adjustRightInd w:val="0"/>
        <w:ind w:firstLine="709"/>
      </w:pPr>
    </w:p>
    <w:p w14:paraId="65725559" w14:textId="72D0C1BB" w:rsidR="00B71C75" w:rsidRPr="00B71C75" w:rsidRDefault="00B71C75" w:rsidP="00B71C75">
      <w:pPr>
        <w:autoSpaceDE w:val="0"/>
        <w:autoSpaceDN w:val="0"/>
        <w:adjustRightInd w:val="0"/>
        <w:ind w:firstLine="709"/>
      </w:pPr>
      <w:r w:rsidRPr="00B71C75">
        <w:rPr>
          <w:noProof/>
        </w:rPr>
        <w:drawing>
          <wp:inline distT="0" distB="0" distL="0" distR="0" wp14:anchorId="77E20A67" wp14:editId="5C959DBA">
            <wp:extent cx="4356100" cy="1485900"/>
            <wp:effectExtent l="0" t="0" r="6350" b="0"/>
            <wp:docPr id="19" name="Рисунок 1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текст&#10;&#10;Автоматически созданное описа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6100" cy="1485900"/>
                    </a:xfrm>
                    <a:prstGeom prst="rect">
                      <a:avLst/>
                    </a:prstGeom>
                    <a:noFill/>
                    <a:ln>
                      <a:noFill/>
                    </a:ln>
                  </pic:spPr>
                </pic:pic>
              </a:graphicData>
            </a:graphic>
          </wp:inline>
        </w:drawing>
      </w:r>
    </w:p>
    <w:p w14:paraId="6E411716" w14:textId="77777777" w:rsidR="00B71C75" w:rsidRPr="00B71C75" w:rsidRDefault="00B71C75" w:rsidP="00B71C75">
      <w:pPr>
        <w:autoSpaceDE w:val="0"/>
        <w:autoSpaceDN w:val="0"/>
        <w:adjustRightInd w:val="0"/>
        <w:ind w:firstLine="709"/>
      </w:pPr>
    </w:p>
    <w:p w14:paraId="521FAC70" w14:textId="77777777" w:rsidR="00B71C75" w:rsidRPr="00B71C75" w:rsidRDefault="00B71C75" w:rsidP="00B71C75">
      <w:pPr>
        <w:autoSpaceDE w:val="0"/>
        <w:autoSpaceDN w:val="0"/>
        <w:adjustRightInd w:val="0"/>
        <w:ind w:firstLine="709"/>
      </w:pPr>
      <w:r w:rsidRPr="00B71C75">
        <w:t xml:space="preserve">Если вы изменили элементы амортизации после улучшения объекта ОС (реконструкции, модернизации, достройки и </w:t>
      </w:r>
      <w:proofErr w:type="gramStart"/>
      <w:r w:rsidRPr="00B71C75">
        <w:t>т.п.</w:t>
      </w:r>
      <w:proofErr w:type="gramEnd"/>
      <w:r w:rsidRPr="00B71C75">
        <w:t>), то начисляйте амортизацию, применяя новые параметры к увеличенной первоначальной стоимости такого объекта.</w:t>
      </w:r>
    </w:p>
    <w:p w14:paraId="242731DC" w14:textId="77777777" w:rsidR="00B71C75" w:rsidRPr="00B71C75" w:rsidRDefault="00B71C75" w:rsidP="00B71C75">
      <w:pPr>
        <w:autoSpaceDE w:val="0"/>
        <w:autoSpaceDN w:val="0"/>
        <w:adjustRightInd w:val="0"/>
        <w:ind w:firstLine="709"/>
      </w:pPr>
    </w:p>
    <w:tbl>
      <w:tblPr>
        <w:tblW w:w="10004" w:type="dxa"/>
        <w:jc w:val="center"/>
        <w:tblLayout w:type="fixed"/>
        <w:tblCellMar>
          <w:left w:w="0" w:type="dxa"/>
          <w:right w:w="0" w:type="dxa"/>
        </w:tblCellMar>
        <w:tblLook w:val="0000" w:firstRow="0" w:lastRow="0" w:firstColumn="0" w:lastColumn="0" w:noHBand="0" w:noVBand="0"/>
      </w:tblPr>
      <w:tblGrid>
        <w:gridCol w:w="10004"/>
      </w:tblGrid>
      <w:tr w:rsidR="00B71C75" w:rsidRPr="00B71C75" w14:paraId="0E1A4C69" w14:textId="77777777" w:rsidTr="00B71C75">
        <w:trPr>
          <w:jc w:val="center"/>
        </w:trPr>
        <w:tc>
          <w:tcPr>
            <w:tcW w:w="10004"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EB0915A" w14:textId="77777777" w:rsidR="00B71C75" w:rsidRPr="00B71C75" w:rsidRDefault="00B71C75" w:rsidP="00B71C75">
            <w:pPr>
              <w:autoSpaceDE w:val="0"/>
              <w:autoSpaceDN w:val="0"/>
              <w:adjustRightInd w:val="0"/>
              <w:ind w:firstLine="709"/>
            </w:pPr>
          </w:p>
          <w:p w14:paraId="26C4E7AA" w14:textId="77777777" w:rsidR="00B71C75" w:rsidRPr="00B71C75" w:rsidRDefault="00B71C75" w:rsidP="00B71C75">
            <w:pPr>
              <w:autoSpaceDE w:val="0"/>
              <w:autoSpaceDN w:val="0"/>
              <w:adjustRightInd w:val="0"/>
              <w:ind w:firstLine="709"/>
            </w:pPr>
            <w:bookmarkStart w:id="47" w:name="Par77"/>
            <w:bookmarkEnd w:id="47"/>
            <w:r w:rsidRPr="00B71C75">
              <w:rPr>
                <w:u w:val="single"/>
              </w:rPr>
              <w:lastRenderedPageBreak/>
              <w:t>Пример расчета амортизации после увеличения срока полезного использования ОС</w:t>
            </w:r>
          </w:p>
          <w:p w14:paraId="6AF8208C" w14:textId="77777777" w:rsidR="00B71C75" w:rsidRPr="00B71C75" w:rsidRDefault="00B71C75" w:rsidP="00B71C75">
            <w:pPr>
              <w:autoSpaceDE w:val="0"/>
              <w:autoSpaceDN w:val="0"/>
              <w:adjustRightInd w:val="0"/>
              <w:ind w:firstLine="709"/>
            </w:pPr>
            <w:r w:rsidRPr="00B71C75">
              <w:t>По оборудованию, первоначальная стоимость которого составила 5 000 000 руб., в бухгалтерском учете определены следующие элементы амортизации:</w:t>
            </w:r>
          </w:p>
          <w:p w14:paraId="4C05991D" w14:textId="77777777" w:rsidR="00B71C75" w:rsidRPr="00B71C75" w:rsidRDefault="00B71C75" w:rsidP="00715D46">
            <w:pPr>
              <w:numPr>
                <w:ilvl w:val="0"/>
                <w:numId w:val="9"/>
              </w:numPr>
              <w:tabs>
                <w:tab w:val="left" w:pos="540"/>
              </w:tabs>
              <w:autoSpaceDE w:val="0"/>
              <w:autoSpaceDN w:val="0"/>
              <w:adjustRightInd w:val="0"/>
            </w:pPr>
            <w:r w:rsidRPr="00B71C75">
              <w:t>СПИ - 60 месяцев (в соответствии с рекомендациями производителя);</w:t>
            </w:r>
          </w:p>
          <w:p w14:paraId="0DCFC9ED" w14:textId="77777777" w:rsidR="00B71C75" w:rsidRPr="00B71C75" w:rsidRDefault="00B71C75" w:rsidP="00715D46">
            <w:pPr>
              <w:numPr>
                <w:ilvl w:val="0"/>
                <w:numId w:val="9"/>
              </w:numPr>
              <w:tabs>
                <w:tab w:val="left" w:pos="540"/>
              </w:tabs>
              <w:autoSpaceDE w:val="0"/>
              <w:autoSpaceDN w:val="0"/>
              <w:adjustRightInd w:val="0"/>
            </w:pPr>
            <w:r w:rsidRPr="00B71C75">
              <w:t>ликвидационная стоимость - 200 000 руб.;</w:t>
            </w:r>
          </w:p>
          <w:p w14:paraId="77823B26" w14:textId="77777777" w:rsidR="00B71C75" w:rsidRPr="00B71C75" w:rsidRDefault="00B71C75" w:rsidP="00715D46">
            <w:pPr>
              <w:numPr>
                <w:ilvl w:val="0"/>
                <w:numId w:val="9"/>
              </w:numPr>
              <w:tabs>
                <w:tab w:val="left" w:pos="540"/>
              </w:tabs>
              <w:autoSpaceDE w:val="0"/>
              <w:autoSpaceDN w:val="0"/>
              <w:adjustRightInd w:val="0"/>
            </w:pPr>
            <w:r w:rsidRPr="00B71C75">
              <w:t>способ начисления амортизации - линейный.</w:t>
            </w:r>
          </w:p>
          <w:p w14:paraId="5A240788" w14:textId="77777777" w:rsidR="00B71C75" w:rsidRPr="00B71C75" w:rsidRDefault="00B71C75" w:rsidP="00B71C75">
            <w:pPr>
              <w:autoSpaceDE w:val="0"/>
              <w:autoSpaceDN w:val="0"/>
              <w:adjustRightInd w:val="0"/>
              <w:ind w:firstLine="709"/>
            </w:pPr>
            <w:r w:rsidRPr="00B71C75">
              <w:t>Бухгалтерскую отчетность организация составляет ежемесячно. Амортизация начисляется с 1-го числа месяца, следующего за месяцем признания ОС в бухгалтерском учете.</w:t>
            </w:r>
          </w:p>
          <w:p w14:paraId="3341C772" w14:textId="77777777" w:rsidR="00B71C75" w:rsidRPr="00B71C75" w:rsidRDefault="00B71C75" w:rsidP="00B71C75">
            <w:pPr>
              <w:autoSpaceDE w:val="0"/>
              <w:autoSpaceDN w:val="0"/>
              <w:adjustRightInd w:val="0"/>
              <w:ind w:firstLine="709"/>
            </w:pPr>
            <w:r w:rsidRPr="00B71C75">
              <w:t>Ежемесячная сумма амортизации по оборудованию составляет 80 000 руб.</w:t>
            </w:r>
          </w:p>
          <w:p w14:paraId="7D8D2E7C" w14:textId="77777777" w:rsidR="00B71C75" w:rsidRPr="00B71C75" w:rsidRDefault="00B71C75" w:rsidP="00B71C75">
            <w:pPr>
              <w:autoSpaceDE w:val="0"/>
              <w:autoSpaceDN w:val="0"/>
              <w:adjustRightInd w:val="0"/>
              <w:ind w:firstLine="709"/>
            </w:pPr>
            <w:r w:rsidRPr="00B71C75">
              <w:t>При ежегодной проверке элементов амортизации по результатам наблюдения за фактическими сроками прекращения эксплуатации в организации аналогичного оборудования установлено, что обычно оно используется в течение 84 месяцев. На основе имеющейся информации из открытых источников организация определила, что аналогичное оборудование, бывшее в эксплуатации 84 месяца, можно продать за 60 000 руб. Организация посчитала, что полученная информация свидетельствует о существенном увеличении ожидаемого периода получения экономических выгод от использования оборудования, поэтому приняла решение с 1 января следующего года установить новые элементы амортизации:</w:t>
            </w:r>
          </w:p>
          <w:p w14:paraId="2C3D5597" w14:textId="77777777" w:rsidR="00B71C75" w:rsidRPr="00B71C75" w:rsidRDefault="00B71C75" w:rsidP="00715D46">
            <w:pPr>
              <w:numPr>
                <w:ilvl w:val="0"/>
                <w:numId w:val="10"/>
              </w:numPr>
              <w:tabs>
                <w:tab w:val="left" w:pos="540"/>
              </w:tabs>
              <w:autoSpaceDE w:val="0"/>
              <w:autoSpaceDN w:val="0"/>
              <w:adjustRightInd w:val="0"/>
            </w:pPr>
            <w:r w:rsidRPr="00B71C75">
              <w:t>новый СПИ - 84 месяца;</w:t>
            </w:r>
          </w:p>
          <w:p w14:paraId="48095626" w14:textId="77777777" w:rsidR="00B71C75" w:rsidRPr="00B71C75" w:rsidRDefault="00B71C75" w:rsidP="00715D46">
            <w:pPr>
              <w:numPr>
                <w:ilvl w:val="0"/>
                <w:numId w:val="10"/>
              </w:numPr>
              <w:tabs>
                <w:tab w:val="left" w:pos="540"/>
              </w:tabs>
              <w:autoSpaceDE w:val="0"/>
              <w:autoSpaceDN w:val="0"/>
              <w:adjustRightInd w:val="0"/>
            </w:pPr>
            <w:r w:rsidRPr="00B71C75">
              <w:t>новая ликвидационная стоимость - 60 000 руб.</w:t>
            </w:r>
          </w:p>
          <w:p w14:paraId="293AD6E8" w14:textId="77777777" w:rsidR="00B71C75" w:rsidRPr="00B71C75" w:rsidRDefault="00B71C75" w:rsidP="00B71C75">
            <w:pPr>
              <w:autoSpaceDE w:val="0"/>
              <w:autoSpaceDN w:val="0"/>
              <w:adjustRightInd w:val="0"/>
              <w:ind w:firstLine="709"/>
            </w:pPr>
            <w:r w:rsidRPr="00B71C75">
              <w:t>Способ начисления амортизации не изменился - линейный.</w:t>
            </w:r>
          </w:p>
          <w:p w14:paraId="515359B9" w14:textId="77777777" w:rsidR="00B71C75" w:rsidRPr="00B71C75" w:rsidRDefault="00B71C75" w:rsidP="00B71C75">
            <w:pPr>
              <w:autoSpaceDE w:val="0"/>
              <w:autoSpaceDN w:val="0"/>
              <w:adjustRightInd w:val="0"/>
              <w:ind w:firstLine="709"/>
            </w:pPr>
            <w:r w:rsidRPr="00B71C75">
              <w:t>На дату начала применения новых элементов амортизации:</w:t>
            </w:r>
          </w:p>
          <w:p w14:paraId="05A5E713" w14:textId="77777777" w:rsidR="00B71C75" w:rsidRPr="00B71C75" w:rsidRDefault="00B71C75" w:rsidP="00715D46">
            <w:pPr>
              <w:numPr>
                <w:ilvl w:val="0"/>
                <w:numId w:val="11"/>
              </w:numPr>
              <w:tabs>
                <w:tab w:val="left" w:pos="540"/>
              </w:tabs>
              <w:autoSpaceDE w:val="0"/>
              <w:autoSpaceDN w:val="0"/>
              <w:adjustRightInd w:val="0"/>
            </w:pPr>
            <w:r w:rsidRPr="00B71C75">
              <w:t>срок фактической эксплуатации оборудования - 26 месяцев;</w:t>
            </w:r>
          </w:p>
          <w:p w14:paraId="489E87B6" w14:textId="77777777" w:rsidR="00B71C75" w:rsidRPr="00B71C75" w:rsidRDefault="00B71C75" w:rsidP="00715D46">
            <w:pPr>
              <w:numPr>
                <w:ilvl w:val="0"/>
                <w:numId w:val="11"/>
              </w:numPr>
              <w:tabs>
                <w:tab w:val="left" w:pos="540"/>
              </w:tabs>
              <w:autoSpaceDE w:val="0"/>
              <w:autoSpaceDN w:val="0"/>
              <w:adjustRightInd w:val="0"/>
            </w:pPr>
            <w:r w:rsidRPr="00B71C75">
              <w:t>сумма начисленной амортизации - 2 080 000 руб. (80 000 руб. x 26 мес.);</w:t>
            </w:r>
          </w:p>
          <w:p w14:paraId="04C939B9" w14:textId="77777777" w:rsidR="00B71C75" w:rsidRPr="00B71C75" w:rsidRDefault="00B71C75" w:rsidP="00715D46">
            <w:pPr>
              <w:numPr>
                <w:ilvl w:val="0"/>
                <w:numId w:val="11"/>
              </w:numPr>
              <w:tabs>
                <w:tab w:val="left" w:pos="540"/>
              </w:tabs>
              <w:autoSpaceDE w:val="0"/>
              <w:autoSpaceDN w:val="0"/>
              <w:adjustRightInd w:val="0"/>
            </w:pPr>
            <w:r w:rsidRPr="00B71C75">
              <w:t>оставшийся СПИ после корректировки - 58 месяцев (84 мес. - 26 мес.).</w:t>
            </w:r>
          </w:p>
          <w:p w14:paraId="36B81133" w14:textId="77777777" w:rsidR="00B71C75" w:rsidRPr="00B71C75" w:rsidRDefault="00B71C75" w:rsidP="00B71C75">
            <w:pPr>
              <w:autoSpaceDE w:val="0"/>
              <w:autoSpaceDN w:val="0"/>
              <w:adjustRightInd w:val="0"/>
              <w:ind w:firstLine="709"/>
            </w:pPr>
            <w:r w:rsidRPr="00B71C75">
              <w:t>Расчет амортизации оборудования после изменения ее элементов следующий:</w:t>
            </w:r>
          </w:p>
          <w:p w14:paraId="4E78A4B2" w14:textId="77777777" w:rsidR="00B71C75" w:rsidRPr="00B71C75" w:rsidRDefault="00B71C75" w:rsidP="00B71C75">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2891"/>
              <w:gridCol w:w="1531"/>
              <w:gridCol w:w="1531"/>
              <w:gridCol w:w="1361"/>
            </w:tblGrid>
            <w:tr w:rsidR="00B71C75" w:rsidRPr="00B71C75" w14:paraId="067756AF" w14:textId="77777777">
              <w:tc>
                <w:tcPr>
                  <w:tcW w:w="1757" w:type="dxa"/>
                  <w:tcBorders>
                    <w:top w:val="single" w:sz="4" w:space="0" w:color="auto"/>
                    <w:left w:val="single" w:sz="4" w:space="0" w:color="auto"/>
                    <w:bottom w:val="single" w:sz="4" w:space="0" w:color="auto"/>
                    <w:right w:val="single" w:sz="4" w:space="0" w:color="auto"/>
                  </w:tcBorders>
                </w:tcPr>
                <w:p w14:paraId="05533256" w14:textId="77777777" w:rsidR="00B71C75" w:rsidRPr="00B71C75" w:rsidRDefault="00B71C75" w:rsidP="00B71C75">
                  <w:pPr>
                    <w:autoSpaceDE w:val="0"/>
                    <w:autoSpaceDN w:val="0"/>
                    <w:adjustRightInd w:val="0"/>
                  </w:pPr>
                  <w:r w:rsidRPr="00B71C75">
                    <w:lastRenderedPageBreak/>
                    <w:t>Период</w:t>
                  </w:r>
                </w:p>
              </w:tc>
              <w:tc>
                <w:tcPr>
                  <w:tcW w:w="2891" w:type="dxa"/>
                  <w:tcBorders>
                    <w:top w:val="single" w:sz="4" w:space="0" w:color="auto"/>
                    <w:left w:val="single" w:sz="4" w:space="0" w:color="auto"/>
                    <w:bottom w:val="single" w:sz="4" w:space="0" w:color="auto"/>
                    <w:right w:val="single" w:sz="4" w:space="0" w:color="auto"/>
                  </w:tcBorders>
                </w:tcPr>
                <w:p w14:paraId="63BEAF68" w14:textId="77777777" w:rsidR="00B71C75" w:rsidRPr="00B71C75" w:rsidRDefault="00B71C75" w:rsidP="00B71C75">
                  <w:pPr>
                    <w:autoSpaceDE w:val="0"/>
                    <w:autoSpaceDN w:val="0"/>
                    <w:adjustRightInd w:val="0"/>
                  </w:pPr>
                  <w:r w:rsidRPr="00B71C75">
                    <w:t>Расчет амортизации за месяц, руб.</w:t>
                  </w:r>
                </w:p>
              </w:tc>
              <w:tc>
                <w:tcPr>
                  <w:tcW w:w="1531" w:type="dxa"/>
                  <w:tcBorders>
                    <w:top w:val="single" w:sz="4" w:space="0" w:color="auto"/>
                    <w:left w:val="single" w:sz="4" w:space="0" w:color="auto"/>
                    <w:bottom w:val="single" w:sz="4" w:space="0" w:color="auto"/>
                    <w:right w:val="single" w:sz="4" w:space="0" w:color="auto"/>
                  </w:tcBorders>
                </w:tcPr>
                <w:p w14:paraId="255C2264" w14:textId="77777777" w:rsidR="00B71C75" w:rsidRPr="00B71C75" w:rsidRDefault="00B71C75" w:rsidP="00B71C75">
                  <w:pPr>
                    <w:autoSpaceDE w:val="0"/>
                    <w:autoSpaceDN w:val="0"/>
                    <w:adjustRightInd w:val="0"/>
                  </w:pPr>
                  <w:r w:rsidRPr="00B71C75">
                    <w:t>Амортизация за месяц, руб.</w:t>
                  </w:r>
                </w:p>
              </w:tc>
              <w:tc>
                <w:tcPr>
                  <w:tcW w:w="1531" w:type="dxa"/>
                  <w:tcBorders>
                    <w:top w:val="single" w:sz="4" w:space="0" w:color="auto"/>
                    <w:left w:val="single" w:sz="4" w:space="0" w:color="auto"/>
                    <w:bottom w:val="single" w:sz="4" w:space="0" w:color="auto"/>
                    <w:right w:val="single" w:sz="4" w:space="0" w:color="auto"/>
                  </w:tcBorders>
                </w:tcPr>
                <w:p w14:paraId="5AA02899" w14:textId="77777777" w:rsidR="00B71C75" w:rsidRPr="00B71C75" w:rsidRDefault="00B71C75" w:rsidP="00B71C75">
                  <w:pPr>
                    <w:autoSpaceDE w:val="0"/>
                    <w:autoSpaceDN w:val="0"/>
                    <w:adjustRightInd w:val="0"/>
                  </w:pPr>
                  <w:r w:rsidRPr="00B71C75">
                    <w:t>Накопленная амортизация, руб.</w:t>
                  </w:r>
                </w:p>
              </w:tc>
              <w:tc>
                <w:tcPr>
                  <w:tcW w:w="1361" w:type="dxa"/>
                  <w:tcBorders>
                    <w:top w:val="single" w:sz="4" w:space="0" w:color="auto"/>
                    <w:left w:val="single" w:sz="4" w:space="0" w:color="auto"/>
                    <w:bottom w:val="single" w:sz="4" w:space="0" w:color="auto"/>
                    <w:right w:val="single" w:sz="4" w:space="0" w:color="auto"/>
                  </w:tcBorders>
                </w:tcPr>
                <w:p w14:paraId="4D42605B" w14:textId="77777777" w:rsidR="00B71C75" w:rsidRPr="00B71C75" w:rsidRDefault="00B71C75" w:rsidP="00B71C75">
                  <w:pPr>
                    <w:autoSpaceDE w:val="0"/>
                    <w:autoSpaceDN w:val="0"/>
                    <w:adjustRightInd w:val="0"/>
                  </w:pPr>
                  <w:r w:rsidRPr="00B71C75">
                    <w:t>Новый оставшийся СПИ, мес.</w:t>
                  </w:r>
                </w:p>
              </w:tc>
            </w:tr>
            <w:tr w:rsidR="00B71C75" w:rsidRPr="00B71C75" w14:paraId="6CB9ADE2" w14:textId="77777777">
              <w:tc>
                <w:tcPr>
                  <w:tcW w:w="1757" w:type="dxa"/>
                  <w:tcBorders>
                    <w:top w:val="single" w:sz="4" w:space="0" w:color="auto"/>
                    <w:left w:val="single" w:sz="4" w:space="0" w:color="auto"/>
                    <w:bottom w:val="single" w:sz="4" w:space="0" w:color="auto"/>
                    <w:right w:val="single" w:sz="4" w:space="0" w:color="auto"/>
                  </w:tcBorders>
                </w:tcPr>
                <w:p w14:paraId="2B451FF6" w14:textId="77777777" w:rsidR="00B71C75" w:rsidRPr="00B71C75" w:rsidRDefault="00B71C75" w:rsidP="00B71C75">
                  <w:pPr>
                    <w:autoSpaceDE w:val="0"/>
                    <w:autoSpaceDN w:val="0"/>
                    <w:adjustRightInd w:val="0"/>
                  </w:pPr>
                  <w:r w:rsidRPr="00B71C75">
                    <w:t>Январь</w:t>
                  </w:r>
                </w:p>
              </w:tc>
              <w:tc>
                <w:tcPr>
                  <w:tcW w:w="2891" w:type="dxa"/>
                  <w:tcBorders>
                    <w:top w:val="single" w:sz="4" w:space="0" w:color="auto"/>
                    <w:left w:val="single" w:sz="4" w:space="0" w:color="auto"/>
                    <w:bottom w:val="single" w:sz="4" w:space="0" w:color="auto"/>
                    <w:right w:val="single" w:sz="4" w:space="0" w:color="auto"/>
                  </w:tcBorders>
                </w:tcPr>
                <w:p w14:paraId="15E7F68A" w14:textId="77777777" w:rsidR="00B71C75" w:rsidRPr="00B71C75" w:rsidRDefault="00B71C75" w:rsidP="00B71C75">
                  <w:pPr>
                    <w:autoSpaceDE w:val="0"/>
                    <w:autoSpaceDN w:val="0"/>
                    <w:adjustRightInd w:val="0"/>
                  </w:pPr>
                  <w:r w:rsidRPr="00B71C75">
                    <w:t>(</w:t>
                  </w:r>
                  <w:proofErr w:type="gramStart"/>
                  <w:r w:rsidRPr="00B71C75">
                    <w:t>5 000 000 - 2 080 000</w:t>
                  </w:r>
                  <w:proofErr w:type="gramEnd"/>
                  <w:r w:rsidRPr="00B71C75">
                    <w:t xml:space="preserve"> - 60 000) / 58</w:t>
                  </w:r>
                </w:p>
              </w:tc>
              <w:tc>
                <w:tcPr>
                  <w:tcW w:w="1531" w:type="dxa"/>
                  <w:tcBorders>
                    <w:top w:val="single" w:sz="4" w:space="0" w:color="auto"/>
                    <w:left w:val="single" w:sz="4" w:space="0" w:color="auto"/>
                    <w:bottom w:val="single" w:sz="4" w:space="0" w:color="auto"/>
                    <w:right w:val="single" w:sz="4" w:space="0" w:color="auto"/>
                  </w:tcBorders>
                </w:tcPr>
                <w:p w14:paraId="7EE9BB42" w14:textId="77777777" w:rsidR="00B71C75" w:rsidRPr="00B71C75" w:rsidRDefault="00B71C75" w:rsidP="00B71C75">
                  <w:pPr>
                    <w:autoSpaceDE w:val="0"/>
                    <w:autoSpaceDN w:val="0"/>
                    <w:adjustRightInd w:val="0"/>
                  </w:pPr>
                  <w:r w:rsidRPr="00B71C75">
                    <w:t>49 310,34</w:t>
                  </w:r>
                </w:p>
              </w:tc>
              <w:tc>
                <w:tcPr>
                  <w:tcW w:w="1531" w:type="dxa"/>
                  <w:tcBorders>
                    <w:top w:val="single" w:sz="4" w:space="0" w:color="auto"/>
                    <w:left w:val="single" w:sz="4" w:space="0" w:color="auto"/>
                    <w:bottom w:val="single" w:sz="4" w:space="0" w:color="auto"/>
                    <w:right w:val="single" w:sz="4" w:space="0" w:color="auto"/>
                  </w:tcBorders>
                </w:tcPr>
                <w:p w14:paraId="67C1DCD8" w14:textId="77777777" w:rsidR="00B71C75" w:rsidRPr="00B71C75" w:rsidRDefault="00B71C75" w:rsidP="00B71C75">
                  <w:pPr>
                    <w:autoSpaceDE w:val="0"/>
                    <w:autoSpaceDN w:val="0"/>
                    <w:adjustRightInd w:val="0"/>
                  </w:pPr>
                  <w:r w:rsidRPr="00B71C75">
                    <w:t>2 129 310,34</w:t>
                  </w:r>
                </w:p>
              </w:tc>
              <w:tc>
                <w:tcPr>
                  <w:tcW w:w="1361" w:type="dxa"/>
                  <w:tcBorders>
                    <w:top w:val="single" w:sz="4" w:space="0" w:color="auto"/>
                    <w:left w:val="single" w:sz="4" w:space="0" w:color="auto"/>
                    <w:bottom w:val="single" w:sz="4" w:space="0" w:color="auto"/>
                    <w:right w:val="single" w:sz="4" w:space="0" w:color="auto"/>
                  </w:tcBorders>
                </w:tcPr>
                <w:p w14:paraId="13422CB4" w14:textId="77777777" w:rsidR="00B71C75" w:rsidRPr="00B71C75" w:rsidRDefault="00B71C75" w:rsidP="00B71C75">
                  <w:pPr>
                    <w:autoSpaceDE w:val="0"/>
                    <w:autoSpaceDN w:val="0"/>
                    <w:adjustRightInd w:val="0"/>
                  </w:pPr>
                  <w:r w:rsidRPr="00B71C75">
                    <w:t>57</w:t>
                  </w:r>
                </w:p>
              </w:tc>
            </w:tr>
            <w:tr w:rsidR="00B71C75" w:rsidRPr="00B71C75" w14:paraId="0390E784" w14:textId="77777777">
              <w:tc>
                <w:tcPr>
                  <w:tcW w:w="1757" w:type="dxa"/>
                  <w:tcBorders>
                    <w:top w:val="single" w:sz="4" w:space="0" w:color="auto"/>
                    <w:left w:val="single" w:sz="4" w:space="0" w:color="auto"/>
                    <w:bottom w:val="single" w:sz="4" w:space="0" w:color="auto"/>
                    <w:right w:val="single" w:sz="4" w:space="0" w:color="auto"/>
                  </w:tcBorders>
                </w:tcPr>
                <w:p w14:paraId="2A50B5A8" w14:textId="77777777" w:rsidR="00B71C75" w:rsidRPr="00B71C75" w:rsidRDefault="00B71C75" w:rsidP="00B71C75">
                  <w:pPr>
                    <w:autoSpaceDE w:val="0"/>
                    <w:autoSpaceDN w:val="0"/>
                    <w:adjustRightInd w:val="0"/>
                  </w:pPr>
                  <w:r w:rsidRPr="00B71C75">
                    <w:t>Февраль</w:t>
                  </w:r>
                </w:p>
              </w:tc>
              <w:tc>
                <w:tcPr>
                  <w:tcW w:w="2891" w:type="dxa"/>
                  <w:tcBorders>
                    <w:top w:val="single" w:sz="4" w:space="0" w:color="auto"/>
                    <w:left w:val="single" w:sz="4" w:space="0" w:color="auto"/>
                    <w:bottom w:val="single" w:sz="4" w:space="0" w:color="auto"/>
                    <w:right w:val="single" w:sz="4" w:space="0" w:color="auto"/>
                  </w:tcBorders>
                </w:tcPr>
                <w:p w14:paraId="7555BFED" w14:textId="77777777" w:rsidR="00B71C75" w:rsidRPr="00B71C75" w:rsidRDefault="00B71C75" w:rsidP="00B71C75">
                  <w:pPr>
                    <w:autoSpaceDE w:val="0"/>
                    <w:autoSpaceDN w:val="0"/>
                    <w:adjustRightInd w:val="0"/>
                  </w:pPr>
                  <w:r w:rsidRPr="00B71C75">
                    <w:t>(</w:t>
                  </w:r>
                  <w:proofErr w:type="gramStart"/>
                  <w:r w:rsidRPr="00B71C75">
                    <w:t>5 000 000 - 2 129 310,34</w:t>
                  </w:r>
                  <w:proofErr w:type="gramEnd"/>
                  <w:r w:rsidRPr="00B71C75">
                    <w:t xml:space="preserve"> - 60 000) / 57</w:t>
                  </w:r>
                </w:p>
              </w:tc>
              <w:tc>
                <w:tcPr>
                  <w:tcW w:w="1531" w:type="dxa"/>
                  <w:tcBorders>
                    <w:top w:val="single" w:sz="4" w:space="0" w:color="auto"/>
                    <w:left w:val="single" w:sz="4" w:space="0" w:color="auto"/>
                    <w:bottom w:val="single" w:sz="4" w:space="0" w:color="auto"/>
                    <w:right w:val="single" w:sz="4" w:space="0" w:color="auto"/>
                  </w:tcBorders>
                </w:tcPr>
                <w:p w14:paraId="75B0D564" w14:textId="77777777" w:rsidR="00B71C75" w:rsidRPr="00B71C75" w:rsidRDefault="00B71C75" w:rsidP="00B71C75">
                  <w:pPr>
                    <w:autoSpaceDE w:val="0"/>
                    <w:autoSpaceDN w:val="0"/>
                    <w:adjustRightInd w:val="0"/>
                  </w:pPr>
                  <w:r w:rsidRPr="00B71C75">
                    <w:t>49 310,34</w:t>
                  </w:r>
                </w:p>
              </w:tc>
              <w:tc>
                <w:tcPr>
                  <w:tcW w:w="1531" w:type="dxa"/>
                  <w:tcBorders>
                    <w:top w:val="single" w:sz="4" w:space="0" w:color="auto"/>
                    <w:left w:val="single" w:sz="4" w:space="0" w:color="auto"/>
                    <w:bottom w:val="single" w:sz="4" w:space="0" w:color="auto"/>
                    <w:right w:val="single" w:sz="4" w:space="0" w:color="auto"/>
                  </w:tcBorders>
                </w:tcPr>
                <w:p w14:paraId="1BF7458E" w14:textId="77777777" w:rsidR="00B71C75" w:rsidRPr="00B71C75" w:rsidRDefault="00B71C75" w:rsidP="00B71C75">
                  <w:pPr>
                    <w:autoSpaceDE w:val="0"/>
                    <w:autoSpaceDN w:val="0"/>
                    <w:adjustRightInd w:val="0"/>
                  </w:pPr>
                  <w:r w:rsidRPr="00B71C75">
                    <w:t>2 178 620,69</w:t>
                  </w:r>
                </w:p>
              </w:tc>
              <w:tc>
                <w:tcPr>
                  <w:tcW w:w="1361" w:type="dxa"/>
                  <w:tcBorders>
                    <w:top w:val="single" w:sz="4" w:space="0" w:color="auto"/>
                    <w:left w:val="single" w:sz="4" w:space="0" w:color="auto"/>
                    <w:bottom w:val="single" w:sz="4" w:space="0" w:color="auto"/>
                    <w:right w:val="single" w:sz="4" w:space="0" w:color="auto"/>
                  </w:tcBorders>
                </w:tcPr>
                <w:p w14:paraId="78342589" w14:textId="77777777" w:rsidR="00B71C75" w:rsidRPr="00B71C75" w:rsidRDefault="00B71C75" w:rsidP="00B71C75">
                  <w:pPr>
                    <w:autoSpaceDE w:val="0"/>
                    <w:autoSpaceDN w:val="0"/>
                    <w:adjustRightInd w:val="0"/>
                  </w:pPr>
                  <w:r w:rsidRPr="00B71C75">
                    <w:t>56</w:t>
                  </w:r>
                </w:p>
              </w:tc>
            </w:tr>
            <w:tr w:rsidR="00B71C75" w:rsidRPr="00B71C75" w14:paraId="0DD2B448" w14:textId="77777777">
              <w:tc>
                <w:tcPr>
                  <w:tcW w:w="1757" w:type="dxa"/>
                  <w:tcBorders>
                    <w:top w:val="single" w:sz="4" w:space="0" w:color="auto"/>
                    <w:left w:val="single" w:sz="4" w:space="0" w:color="auto"/>
                    <w:bottom w:val="single" w:sz="4" w:space="0" w:color="auto"/>
                    <w:right w:val="single" w:sz="4" w:space="0" w:color="auto"/>
                  </w:tcBorders>
                </w:tcPr>
                <w:p w14:paraId="690E7869" w14:textId="77777777" w:rsidR="00B71C75" w:rsidRPr="00B71C75" w:rsidRDefault="00B71C75" w:rsidP="00B71C75">
                  <w:pPr>
                    <w:autoSpaceDE w:val="0"/>
                    <w:autoSpaceDN w:val="0"/>
                    <w:adjustRightInd w:val="0"/>
                  </w:pPr>
                  <w:r w:rsidRPr="00B71C75">
                    <w:t>Март</w:t>
                  </w:r>
                </w:p>
              </w:tc>
              <w:tc>
                <w:tcPr>
                  <w:tcW w:w="2891" w:type="dxa"/>
                  <w:tcBorders>
                    <w:top w:val="single" w:sz="4" w:space="0" w:color="auto"/>
                    <w:left w:val="single" w:sz="4" w:space="0" w:color="auto"/>
                    <w:bottom w:val="single" w:sz="4" w:space="0" w:color="auto"/>
                    <w:right w:val="single" w:sz="4" w:space="0" w:color="auto"/>
                  </w:tcBorders>
                </w:tcPr>
                <w:p w14:paraId="6B2E3C98" w14:textId="77777777" w:rsidR="00B71C75" w:rsidRPr="00B71C75" w:rsidRDefault="00B71C75" w:rsidP="00B71C75">
                  <w:pPr>
                    <w:autoSpaceDE w:val="0"/>
                    <w:autoSpaceDN w:val="0"/>
                    <w:adjustRightInd w:val="0"/>
                  </w:pPr>
                  <w:r w:rsidRPr="00B71C75">
                    <w:t>(</w:t>
                  </w:r>
                  <w:proofErr w:type="gramStart"/>
                  <w:r w:rsidRPr="00B71C75">
                    <w:t>5 000 000 - 2 178 620,69</w:t>
                  </w:r>
                  <w:proofErr w:type="gramEnd"/>
                  <w:r w:rsidRPr="00B71C75">
                    <w:t xml:space="preserve"> - 60 000) / 56</w:t>
                  </w:r>
                </w:p>
              </w:tc>
              <w:tc>
                <w:tcPr>
                  <w:tcW w:w="1531" w:type="dxa"/>
                  <w:tcBorders>
                    <w:top w:val="single" w:sz="4" w:space="0" w:color="auto"/>
                    <w:left w:val="single" w:sz="4" w:space="0" w:color="auto"/>
                    <w:bottom w:val="single" w:sz="4" w:space="0" w:color="auto"/>
                    <w:right w:val="single" w:sz="4" w:space="0" w:color="auto"/>
                  </w:tcBorders>
                </w:tcPr>
                <w:p w14:paraId="67D77500" w14:textId="77777777" w:rsidR="00B71C75" w:rsidRPr="00B71C75" w:rsidRDefault="00B71C75" w:rsidP="00B71C75">
                  <w:pPr>
                    <w:autoSpaceDE w:val="0"/>
                    <w:autoSpaceDN w:val="0"/>
                    <w:adjustRightInd w:val="0"/>
                  </w:pPr>
                  <w:r w:rsidRPr="00B71C75">
                    <w:t>49 310,34</w:t>
                  </w:r>
                </w:p>
              </w:tc>
              <w:tc>
                <w:tcPr>
                  <w:tcW w:w="1531" w:type="dxa"/>
                  <w:tcBorders>
                    <w:top w:val="single" w:sz="4" w:space="0" w:color="auto"/>
                    <w:left w:val="single" w:sz="4" w:space="0" w:color="auto"/>
                    <w:bottom w:val="single" w:sz="4" w:space="0" w:color="auto"/>
                    <w:right w:val="single" w:sz="4" w:space="0" w:color="auto"/>
                  </w:tcBorders>
                </w:tcPr>
                <w:p w14:paraId="4FB05C7D" w14:textId="77777777" w:rsidR="00B71C75" w:rsidRPr="00B71C75" w:rsidRDefault="00B71C75" w:rsidP="00B71C75">
                  <w:pPr>
                    <w:autoSpaceDE w:val="0"/>
                    <w:autoSpaceDN w:val="0"/>
                    <w:adjustRightInd w:val="0"/>
                  </w:pPr>
                  <w:r w:rsidRPr="00B71C75">
                    <w:t>2 227 931,03</w:t>
                  </w:r>
                </w:p>
              </w:tc>
              <w:tc>
                <w:tcPr>
                  <w:tcW w:w="1361" w:type="dxa"/>
                  <w:tcBorders>
                    <w:top w:val="single" w:sz="4" w:space="0" w:color="auto"/>
                    <w:left w:val="single" w:sz="4" w:space="0" w:color="auto"/>
                    <w:bottom w:val="single" w:sz="4" w:space="0" w:color="auto"/>
                    <w:right w:val="single" w:sz="4" w:space="0" w:color="auto"/>
                  </w:tcBorders>
                </w:tcPr>
                <w:p w14:paraId="3BD8F8EF" w14:textId="77777777" w:rsidR="00B71C75" w:rsidRPr="00B71C75" w:rsidRDefault="00B71C75" w:rsidP="00B71C75">
                  <w:pPr>
                    <w:autoSpaceDE w:val="0"/>
                    <w:autoSpaceDN w:val="0"/>
                    <w:adjustRightInd w:val="0"/>
                  </w:pPr>
                  <w:r w:rsidRPr="00B71C75">
                    <w:t>55</w:t>
                  </w:r>
                </w:p>
              </w:tc>
            </w:tr>
            <w:tr w:rsidR="00B71C75" w:rsidRPr="00B71C75" w14:paraId="0E540D32" w14:textId="77777777">
              <w:tc>
                <w:tcPr>
                  <w:tcW w:w="1757" w:type="dxa"/>
                  <w:tcBorders>
                    <w:top w:val="single" w:sz="4" w:space="0" w:color="auto"/>
                    <w:left w:val="single" w:sz="4" w:space="0" w:color="auto"/>
                    <w:bottom w:val="single" w:sz="4" w:space="0" w:color="auto"/>
                    <w:right w:val="single" w:sz="4" w:space="0" w:color="auto"/>
                  </w:tcBorders>
                </w:tcPr>
                <w:p w14:paraId="675ADE42" w14:textId="77777777" w:rsidR="00B71C75" w:rsidRPr="00B71C75" w:rsidRDefault="00B71C75" w:rsidP="00B71C75">
                  <w:pPr>
                    <w:autoSpaceDE w:val="0"/>
                    <w:autoSpaceDN w:val="0"/>
                    <w:adjustRightInd w:val="0"/>
                  </w:pPr>
                  <w:r w:rsidRPr="00B71C75">
                    <w:t>Апрель</w:t>
                  </w:r>
                </w:p>
              </w:tc>
              <w:tc>
                <w:tcPr>
                  <w:tcW w:w="2891" w:type="dxa"/>
                  <w:tcBorders>
                    <w:top w:val="single" w:sz="4" w:space="0" w:color="auto"/>
                    <w:left w:val="single" w:sz="4" w:space="0" w:color="auto"/>
                    <w:bottom w:val="single" w:sz="4" w:space="0" w:color="auto"/>
                    <w:right w:val="single" w:sz="4" w:space="0" w:color="auto"/>
                  </w:tcBorders>
                </w:tcPr>
                <w:p w14:paraId="240D7B58" w14:textId="77777777" w:rsidR="00B71C75" w:rsidRPr="00B71C75" w:rsidRDefault="00B71C75" w:rsidP="00B71C75">
                  <w:pPr>
                    <w:autoSpaceDE w:val="0"/>
                    <w:autoSpaceDN w:val="0"/>
                    <w:adjustRightInd w:val="0"/>
                  </w:pPr>
                  <w:r w:rsidRPr="00B71C75">
                    <w:t>(</w:t>
                  </w:r>
                  <w:proofErr w:type="gramStart"/>
                  <w:r w:rsidRPr="00B71C75">
                    <w:t>5 000 000 - 2 227 931,03</w:t>
                  </w:r>
                  <w:proofErr w:type="gramEnd"/>
                  <w:r w:rsidRPr="00B71C75">
                    <w:t xml:space="preserve"> - 60 000) / 55</w:t>
                  </w:r>
                </w:p>
              </w:tc>
              <w:tc>
                <w:tcPr>
                  <w:tcW w:w="1531" w:type="dxa"/>
                  <w:tcBorders>
                    <w:top w:val="single" w:sz="4" w:space="0" w:color="auto"/>
                    <w:left w:val="single" w:sz="4" w:space="0" w:color="auto"/>
                    <w:bottom w:val="single" w:sz="4" w:space="0" w:color="auto"/>
                    <w:right w:val="single" w:sz="4" w:space="0" w:color="auto"/>
                  </w:tcBorders>
                </w:tcPr>
                <w:p w14:paraId="3441B1FE" w14:textId="77777777" w:rsidR="00B71C75" w:rsidRPr="00B71C75" w:rsidRDefault="00B71C75" w:rsidP="00B71C75">
                  <w:pPr>
                    <w:autoSpaceDE w:val="0"/>
                    <w:autoSpaceDN w:val="0"/>
                    <w:adjustRightInd w:val="0"/>
                  </w:pPr>
                  <w:r w:rsidRPr="00B71C75">
                    <w:t>49 310,34</w:t>
                  </w:r>
                </w:p>
              </w:tc>
              <w:tc>
                <w:tcPr>
                  <w:tcW w:w="1531" w:type="dxa"/>
                  <w:tcBorders>
                    <w:top w:val="single" w:sz="4" w:space="0" w:color="auto"/>
                    <w:left w:val="single" w:sz="4" w:space="0" w:color="auto"/>
                    <w:bottom w:val="single" w:sz="4" w:space="0" w:color="auto"/>
                    <w:right w:val="single" w:sz="4" w:space="0" w:color="auto"/>
                  </w:tcBorders>
                </w:tcPr>
                <w:p w14:paraId="57561AA3" w14:textId="77777777" w:rsidR="00B71C75" w:rsidRPr="00B71C75" w:rsidRDefault="00B71C75" w:rsidP="00B71C75">
                  <w:pPr>
                    <w:autoSpaceDE w:val="0"/>
                    <w:autoSpaceDN w:val="0"/>
                    <w:adjustRightInd w:val="0"/>
                  </w:pPr>
                  <w:r w:rsidRPr="00B71C75">
                    <w:t>2 277 241,38</w:t>
                  </w:r>
                </w:p>
              </w:tc>
              <w:tc>
                <w:tcPr>
                  <w:tcW w:w="1361" w:type="dxa"/>
                  <w:tcBorders>
                    <w:top w:val="single" w:sz="4" w:space="0" w:color="auto"/>
                    <w:left w:val="single" w:sz="4" w:space="0" w:color="auto"/>
                    <w:bottom w:val="single" w:sz="4" w:space="0" w:color="auto"/>
                    <w:right w:val="single" w:sz="4" w:space="0" w:color="auto"/>
                  </w:tcBorders>
                </w:tcPr>
                <w:p w14:paraId="1D48D65A" w14:textId="77777777" w:rsidR="00B71C75" w:rsidRPr="00B71C75" w:rsidRDefault="00B71C75" w:rsidP="00B71C75">
                  <w:pPr>
                    <w:autoSpaceDE w:val="0"/>
                    <w:autoSpaceDN w:val="0"/>
                    <w:adjustRightInd w:val="0"/>
                  </w:pPr>
                  <w:r w:rsidRPr="00B71C75">
                    <w:t>54</w:t>
                  </w:r>
                </w:p>
              </w:tc>
            </w:tr>
            <w:tr w:rsidR="00B71C75" w:rsidRPr="00B71C75" w14:paraId="78809E44" w14:textId="77777777">
              <w:tc>
                <w:tcPr>
                  <w:tcW w:w="1757" w:type="dxa"/>
                  <w:tcBorders>
                    <w:top w:val="single" w:sz="4" w:space="0" w:color="auto"/>
                    <w:left w:val="single" w:sz="4" w:space="0" w:color="auto"/>
                    <w:bottom w:val="single" w:sz="4" w:space="0" w:color="auto"/>
                    <w:right w:val="single" w:sz="4" w:space="0" w:color="auto"/>
                  </w:tcBorders>
                </w:tcPr>
                <w:p w14:paraId="498AEA1D" w14:textId="77777777" w:rsidR="00B71C75" w:rsidRPr="00B71C75" w:rsidRDefault="00B71C75" w:rsidP="00B71C75">
                  <w:pPr>
                    <w:autoSpaceDE w:val="0"/>
                    <w:autoSpaceDN w:val="0"/>
                    <w:adjustRightInd w:val="0"/>
                  </w:pPr>
                  <w:r w:rsidRPr="00B71C75">
                    <w:t>Май</w:t>
                  </w:r>
                </w:p>
              </w:tc>
              <w:tc>
                <w:tcPr>
                  <w:tcW w:w="2891" w:type="dxa"/>
                  <w:tcBorders>
                    <w:top w:val="single" w:sz="4" w:space="0" w:color="auto"/>
                    <w:left w:val="single" w:sz="4" w:space="0" w:color="auto"/>
                    <w:bottom w:val="single" w:sz="4" w:space="0" w:color="auto"/>
                    <w:right w:val="single" w:sz="4" w:space="0" w:color="auto"/>
                  </w:tcBorders>
                </w:tcPr>
                <w:p w14:paraId="71444827" w14:textId="77777777" w:rsidR="00B71C75" w:rsidRPr="00B71C75" w:rsidRDefault="00B71C75" w:rsidP="00B71C75">
                  <w:pPr>
                    <w:autoSpaceDE w:val="0"/>
                    <w:autoSpaceDN w:val="0"/>
                    <w:adjustRightInd w:val="0"/>
                  </w:pPr>
                  <w:r w:rsidRPr="00B71C75">
                    <w:t>(</w:t>
                  </w:r>
                  <w:proofErr w:type="gramStart"/>
                  <w:r w:rsidRPr="00B71C75">
                    <w:t>5 000 000 - 2 277 241,38</w:t>
                  </w:r>
                  <w:proofErr w:type="gramEnd"/>
                  <w:r w:rsidRPr="00B71C75">
                    <w:t xml:space="preserve"> - 60 000) / 54</w:t>
                  </w:r>
                </w:p>
              </w:tc>
              <w:tc>
                <w:tcPr>
                  <w:tcW w:w="1531" w:type="dxa"/>
                  <w:tcBorders>
                    <w:top w:val="single" w:sz="4" w:space="0" w:color="auto"/>
                    <w:left w:val="single" w:sz="4" w:space="0" w:color="auto"/>
                    <w:bottom w:val="single" w:sz="4" w:space="0" w:color="auto"/>
                    <w:right w:val="single" w:sz="4" w:space="0" w:color="auto"/>
                  </w:tcBorders>
                </w:tcPr>
                <w:p w14:paraId="6390F667" w14:textId="77777777" w:rsidR="00B71C75" w:rsidRPr="00B71C75" w:rsidRDefault="00B71C75" w:rsidP="00B71C75">
                  <w:pPr>
                    <w:autoSpaceDE w:val="0"/>
                    <w:autoSpaceDN w:val="0"/>
                    <w:adjustRightInd w:val="0"/>
                  </w:pPr>
                  <w:r w:rsidRPr="00B71C75">
                    <w:t>49 310,34</w:t>
                  </w:r>
                </w:p>
              </w:tc>
              <w:tc>
                <w:tcPr>
                  <w:tcW w:w="1531" w:type="dxa"/>
                  <w:tcBorders>
                    <w:top w:val="single" w:sz="4" w:space="0" w:color="auto"/>
                    <w:left w:val="single" w:sz="4" w:space="0" w:color="auto"/>
                    <w:bottom w:val="single" w:sz="4" w:space="0" w:color="auto"/>
                    <w:right w:val="single" w:sz="4" w:space="0" w:color="auto"/>
                  </w:tcBorders>
                </w:tcPr>
                <w:p w14:paraId="4B49BF89" w14:textId="77777777" w:rsidR="00B71C75" w:rsidRPr="00B71C75" w:rsidRDefault="00B71C75" w:rsidP="00B71C75">
                  <w:pPr>
                    <w:autoSpaceDE w:val="0"/>
                    <w:autoSpaceDN w:val="0"/>
                    <w:adjustRightInd w:val="0"/>
                  </w:pPr>
                  <w:r w:rsidRPr="00B71C75">
                    <w:t>2 326 551,72</w:t>
                  </w:r>
                </w:p>
              </w:tc>
              <w:tc>
                <w:tcPr>
                  <w:tcW w:w="1361" w:type="dxa"/>
                  <w:tcBorders>
                    <w:top w:val="single" w:sz="4" w:space="0" w:color="auto"/>
                    <w:left w:val="single" w:sz="4" w:space="0" w:color="auto"/>
                    <w:bottom w:val="single" w:sz="4" w:space="0" w:color="auto"/>
                    <w:right w:val="single" w:sz="4" w:space="0" w:color="auto"/>
                  </w:tcBorders>
                </w:tcPr>
                <w:p w14:paraId="6745B6BF" w14:textId="77777777" w:rsidR="00B71C75" w:rsidRPr="00B71C75" w:rsidRDefault="00B71C75" w:rsidP="00B71C75">
                  <w:pPr>
                    <w:autoSpaceDE w:val="0"/>
                    <w:autoSpaceDN w:val="0"/>
                    <w:adjustRightInd w:val="0"/>
                  </w:pPr>
                  <w:r w:rsidRPr="00B71C75">
                    <w:t>53</w:t>
                  </w:r>
                </w:p>
              </w:tc>
            </w:tr>
            <w:tr w:rsidR="00B71C75" w:rsidRPr="00B71C75" w14:paraId="5691FD22" w14:textId="77777777">
              <w:tc>
                <w:tcPr>
                  <w:tcW w:w="9071" w:type="dxa"/>
                  <w:gridSpan w:val="5"/>
                  <w:tcBorders>
                    <w:top w:val="single" w:sz="4" w:space="0" w:color="auto"/>
                    <w:left w:val="single" w:sz="4" w:space="0" w:color="auto"/>
                    <w:bottom w:val="single" w:sz="4" w:space="0" w:color="auto"/>
                    <w:right w:val="single" w:sz="4" w:space="0" w:color="auto"/>
                  </w:tcBorders>
                </w:tcPr>
                <w:p w14:paraId="79449195" w14:textId="77777777" w:rsidR="00B71C75" w:rsidRPr="00B71C75" w:rsidRDefault="00B71C75" w:rsidP="00B71C75">
                  <w:pPr>
                    <w:autoSpaceDE w:val="0"/>
                    <w:autoSpaceDN w:val="0"/>
                    <w:adjustRightInd w:val="0"/>
                  </w:pPr>
                  <w:r w:rsidRPr="00B71C75">
                    <w:t>И так далее ежемесячно в течение срока эксплуатации оборудования</w:t>
                  </w:r>
                </w:p>
              </w:tc>
            </w:tr>
            <w:tr w:rsidR="00B71C75" w:rsidRPr="00B71C75" w14:paraId="0A2F73CF" w14:textId="77777777">
              <w:tc>
                <w:tcPr>
                  <w:tcW w:w="1757" w:type="dxa"/>
                  <w:tcBorders>
                    <w:top w:val="single" w:sz="4" w:space="0" w:color="auto"/>
                    <w:left w:val="single" w:sz="4" w:space="0" w:color="auto"/>
                    <w:bottom w:val="single" w:sz="4" w:space="0" w:color="auto"/>
                    <w:right w:val="single" w:sz="4" w:space="0" w:color="auto"/>
                  </w:tcBorders>
                </w:tcPr>
                <w:p w14:paraId="39A8F2DE" w14:textId="77777777" w:rsidR="00B71C75" w:rsidRPr="00B71C75" w:rsidRDefault="00B71C75" w:rsidP="00B71C75">
                  <w:pPr>
                    <w:autoSpaceDE w:val="0"/>
                    <w:autoSpaceDN w:val="0"/>
                    <w:adjustRightInd w:val="0"/>
                  </w:pPr>
                  <w:r w:rsidRPr="00B71C75">
                    <w:t>Предпоследний месяц начисления амортизации</w:t>
                  </w:r>
                </w:p>
              </w:tc>
              <w:tc>
                <w:tcPr>
                  <w:tcW w:w="2891" w:type="dxa"/>
                  <w:tcBorders>
                    <w:top w:val="single" w:sz="4" w:space="0" w:color="auto"/>
                    <w:left w:val="single" w:sz="4" w:space="0" w:color="auto"/>
                    <w:bottom w:val="single" w:sz="4" w:space="0" w:color="auto"/>
                    <w:right w:val="single" w:sz="4" w:space="0" w:color="auto"/>
                  </w:tcBorders>
                </w:tcPr>
                <w:p w14:paraId="217A0F9C" w14:textId="77777777" w:rsidR="00B71C75" w:rsidRPr="00B71C75" w:rsidRDefault="00B71C75" w:rsidP="00B71C75">
                  <w:pPr>
                    <w:autoSpaceDE w:val="0"/>
                    <w:autoSpaceDN w:val="0"/>
                    <w:adjustRightInd w:val="0"/>
                  </w:pPr>
                  <w:r w:rsidRPr="00B71C75">
                    <w:t>(</w:t>
                  </w:r>
                  <w:proofErr w:type="gramStart"/>
                  <w:r w:rsidRPr="00B71C75">
                    <w:t>5 000 000 - 4 841 379,31</w:t>
                  </w:r>
                  <w:proofErr w:type="gramEnd"/>
                  <w:r w:rsidRPr="00B71C75">
                    <w:t xml:space="preserve"> - 60 000) / 2</w:t>
                  </w:r>
                </w:p>
              </w:tc>
              <w:tc>
                <w:tcPr>
                  <w:tcW w:w="1531" w:type="dxa"/>
                  <w:tcBorders>
                    <w:top w:val="single" w:sz="4" w:space="0" w:color="auto"/>
                    <w:left w:val="single" w:sz="4" w:space="0" w:color="auto"/>
                    <w:bottom w:val="single" w:sz="4" w:space="0" w:color="auto"/>
                    <w:right w:val="single" w:sz="4" w:space="0" w:color="auto"/>
                  </w:tcBorders>
                </w:tcPr>
                <w:p w14:paraId="62B588CB" w14:textId="77777777" w:rsidR="00B71C75" w:rsidRPr="00B71C75" w:rsidRDefault="00B71C75" w:rsidP="00B71C75">
                  <w:pPr>
                    <w:autoSpaceDE w:val="0"/>
                    <w:autoSpaceDN w:val="0"/>
                    <w:adjustRightInd w:val="0"/>
                  </w:pPr>
                  <w:r w:rsidRPr="00B71C75">
                    <w:t>49 310,34</w:t>
                  </w:r>
                </w:p>
              </w:tc>
              <w:tc>
                <w:tcPr>
                  <w:tcW w:w="1531" w:type="dxa"/>
                  <w:tcBorders>
                    <w:top w:val="single" w:sz="4" w:space="0" w:color="auto"/>
                    <w:left w:val="single" w:sz="4" w:space="0" w:color="auto"/>
                    <w:bottom w:val="single" w:sz="4" w:space="0" w:color="auto"/>
                    <w:right w:val="single" w:sz="4" w:space="0" w:color="auto"/>
                  </w:tcBorders>
                </w:tcPr>
                <w:p w14:paraId="694DCBA1" w14:textId="77777777" w:rsidR="00B71C75" w:rsidRPr="00B71C75" w:rsidRDefault="00B71C75" w:rsidP="00B71C75">
                  <w:pPr>
                    <w:autoSpaceDE w:val="0"/>
                    <w:autoSpaceDN w:val="0"/>
                    <w:adjustRightInd w:val="0"/>
                  </w:pPr>
                  <w:r w:rsidRPr="00B71C75">
                    <w:t>4 890 689,66</w:t>
                  </w:r>
                </w:p>
              </w:tc>
              <w:tc>
                <w:tcPr>
                  <w:tcW w:w="1361" w:type="dxa"/>
                  <w:tcBorders>
                    <w:top w:val="single" w:sz="4" w:space="0" w:color="auto"/>
                    <w:left w:val="single" w:sz="4" w:space="0" w:color="auto"/>
                    <w:bottom w:val="single" w:sz="4" w:space="0" w:color="auto"/>
                    <w:right w:val="single" w:sz="4" w:space="0" w:color="auto"/>
                  </w:tcBorders>
                </w:tcPr>
                <w:p w14:paraId="6889D14D" w14:textId="77777777" w:rsidR="00B71C75" w:rsidRPr="00B71C75" w:rsidRDefault="00B71C75" w:rsidP="00B71C75">
                  <w:pPr>
                    <w:autoSpaceDE w:val="0"/>
                    <w:autoSpaceDN w:val="0"/>
                    <w:adjustRightInd w:val="0"/>
                  </w:pPr>
                  <w:r w:rsidRPr="00B71C75">
                    <w:t>1</w:t>
                  </w:r>
                </w:p>
              </w:tc>
            </w:tr>
            <w:tr w:rsidR="00B71C75" w:rsidRPr="00B71C75" w14:paraId="5F0574B0" w14:textId="77777777">
              <w:tc>
                <w:tcPr>
                  <w:tcW w:w="1757" w:type="dxa"/>
                  <w:tcBorders>
                    <w:top w:val="single" w:sz="4" w:space="0" w:color="auto"/>
                    <w:left w:val="single" w:sz="4" w:space="0" w:color="auto"/>
                    <w:bottom w:val="single" w:sz="4" w:space="0" w:color="auto"/>
                    <w:right w:val="single" w:sz="4" w:space="0" w:color="auto"/>
                  </w:tcBorders>
                </w:tcPr>
                <w:p w14:paraId="597A70D7" w14:textId="77777777" w:rsidR="00B71C75" w:rsidRPr="00B71C75" w:rsidRDefault="00B71C75" w:rsidP="00B71C75">
                  <w:pPr>
                    <w:autoSpaceDE w:val="0"/>
                    <w:autoSpaceDN w:val="0"/>
                    <w:adjustRightInd w:val="0"/>
                  </w:pPr>
                  <w:r w:rsidRPr="00B71C75">
                    <w:t>Последний месяц начисления амортизации</w:t>
                  </w:r>
                </w:p>
              </w:tc>
              <w:tc>
                <w:tcPr>
                  <w:tcW w:w="2891" w:type="dxa"/>
                  <w:tcBorders>
                    <w:top w:val="single" w:sz="4" w:space="0" w:color="auto"/>
                    <w:left w:val="single" w:sz="4" w:space="0" w:color="auto"/>
                    <w:bottom w:val="single" w:sz="4" w:space="0" w:color="auto"/>
                    <w:right w:val="single" w:sz="4" w:space="0" w:color="auto"/>
                  </w:tcBorders>
                </w:tcPr>
                <w:p w14:paraId="4947BB20" w14:textId="77777777" w:rsidR="00B71C75" w:rsidRPr="00B71C75" w:rsidRDefault="00B71C75" w:rsidP="00B71C75">
                  <w:pPr>
                    <w:autoSpaceDE w:val="0"/>
                    <w:autoSpaceDN w:val="0"/>
                    <w:adjustRightInd w:val="0"/>
                  </w:pPr>
                  <w:r w:rsidRPr="00B71C75">
                    <w:t>(</w:t>
                  </w:r>
                  <w:proofErr w:type="gramStart"/>
                  <w:r w:rsidRPr="00B71C75">
                    <w:t>5 000 000 - 4 890 689,66</w:t>
                  </w:r>
                  <w:proofErr w:type="gramEnd"/>
                  <w:r w:rsidRPr="00B71C75">
                    <w:t xml:space="preserve"> - 60 000) / 1</w:t>
                  </w:r>
                </w:p>
              </w:tc>
              <w:tc>
                <w:tcPr>
                  <w:tcW w:w="1531" w:type="dxa"/>
                  <w:tcBorders>
                    <w:top w:val="single" w:sz="4" w:space="0" w:color="auto"/>
                    <w:left w:val="single" w:sz="4" w:space="0" w:color="auto"/>
                    <w:bottom w:val="single" w:sz="4" w:space="0" w:color="auto"/>
                    <w:right w:val="single" w:sz="4" w:space="0" w:color="auto"/>
                  </w:tcBorders>
                </w:tcPr>
                <w:p w14:paraId="5FE29E5A" w14:textId="77777777" w:rsidR="00B71C75" w:rsidRPr="00B71C75" w:rsidRDefault="00B71C75" w:rsidP="00B71C75">
                  <w:pPr>
                    <w:autoSpaceDE w:val="0"/>
                    <w:autoSpaceDN w:val="0"/>
                    <w:adjustRightInd w:val="0"/>
                  </w:pPr>
                  <w:r w:rsidRPr="00B71C75">
                    <w:t>49 310,34</w:t>
                  </w:r>
                </w:p>
              </w:tc>
              <w:tc>
                <w:tcPr>
                  <w:tcW w:w="1531" w:type="dxa"/>
                  <w:tcBorders>
                    <w:top w:val="single" w:sz="4" w:space="0" w:color="auto"/>
                    <w:left w:val="single" w:sz="4" w:space="0" w:color="auto"/>
                    <w:bottom w:val="single" w:sz="4" w:space="0" w:color="auto"/>
                    <w:right w:val="single" w:sz="4" w:space="0" w:color="auto"/>
                  </w:tcBorders>
                </w:tcPr>
                <w:p w14:paraId="13E1D9D6" w14:textId="77777777" w:rsidR="00B71C75" w:rsidRPr="00B71C75" w:rsidRDefault="00B71C75" w:rsidP="00B71C75">
                  <w:pPr>
                    <w:autoSpaceDE w:val="0"/>
                    <w:autoSpaceDN w:val="0"/>
                    <w:adjustRightInd w:val="0"/>
                  </w:pPr>
                  <w:r w:rsidRPr="00B71C75">
                    <w:t>4 940 000,00</w:t>
                  </w:r>
                </w:p>
              </w:tc>
              <w:tc>
                <w:tcPr>
                  <w:tcW w:w="1361" w:type="dxa"/>
                  <w:tcBorders>
                    <w:top w:val="single" w:sz="4" w:space="0" w:color="auto"/>
                    <w:left w:val="single" w:sz="4" w:space="0" w:color="auto"/>
                    <w:bottom w:val="single" w:sz="4" w:space="0" w:color="auto"/>
                    <w:right w:val="single" w:sz="4" w:space="0" w:color="auto"/>
                  </w:tcBorders>
                </w:tcPr>
                <w:p w14:paraId="5A6E92E0" w14:textId="77777777" w:rsidR="00B71C75" w:rsidRPr="00B71C75" w:rsidRDefault="00B71C75" w:rsidP="00B71C75">
                  <w:pPr>
                    <w:autoSpaceDE w:val="0"/>
                    <w:autoSpaceDN w:val="0"/>
                    <w:adjustRightInd w:val="0"/>
                  </w:pPr>
                  <w:r w:rsidRPr="00B71C75">
                    <w:t>0</w:t>
                  </w:r>
                </w:p>
              </w:tc>
            </w:tr>
          </w:tbl>
          <w:p w14:paraId="6F5A718E" w14:textId="77777777" w:rsidR="00B71C75" w:rsidRPr="00B71C75" w:rsidRDefault="00B71C75" w:rsidP="00B71C75">
            <w:pPr>
              <w:autoSpaceDE w:val="0"/>
              <w:autoSpaceDN w:val="0"/>
              <w:adjustRightInd w:val="0"/>
              <w:ind w:firstLine="709"/>
            </w:pPr>
          </w:p>
          <w:p w14:paraId="7BC34AD2" w14:textId="77777777" w:rsidR="00B71C75" w:rsidRPr="00B71C75" w:rsidRDefault="00B71C75" w:rsidP="00B71C75">
            <w:pPr>
              <w:autoSpaceDE w:val="0"/>
              <w:autoSpaceDN w:val="0"/>
              <w:adjustRightInd w:val="0"/>
              <w:ind w:firstLine="709"/>
            </w:pPr>
            <w:r w:rsidRPr="00B71C75">
              <w:lastRenderedPageBreak/>
              <w:t>Через 58 месяцев балансовая стоимость оборудования будет равна его ликвидационной стоимости (5 000 000 руб. - 4 940 000 руб. = 60 000 руб.).</w:t>
            </w:r>
          </w:p>
        </w:tc>
      </w:tr>
    </w:tbl>
    <w:p w14:paraId="21F1FDD6" w14:textId="77777777" w:rsidR="00B71C75" w:rsidRPr="00B71C75" w:rsidRDefault="00B71C75" w:rsidP="00B71C75">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B71C75" w:rsidRPr="00B71C75" w14:paraId="6B54FEAF"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5BA3BC3A" w14:textId="77777777" w:rsidR="00B71C75" w:rsidRPr="00B71C75" w:rsidRDefault="00B71C75" w:rsidP="00B71C75">
            <w:pPr>
              <w:autoSpaceDE w:val="0"/>
              <w:autoSpaceDN w:val="0"/>
              <w:adjustRightInd w:val="0"/>
              <w:ind w:firstLine="709"/>
            </w:pPr>
          </w:p>
          <w:p w14:paraId="3378F3D5" w14:textId="77777777" w:rsidR="00B71C75" w:rsidRPr="00B71C75" w:rsidRDefault="00B71C75" w:rsidP="00B71C75">
            <w:pPr>
              <w:autoSpaceDE w:val="0"/>
              <w:autoSpaceDN w:val="0"/>
              <w:adjustRightInd w:val="0"/>
              <w:ind w:firstLine="709"/>
            </w:pPr>
            <w:r w:rsidRPr="00B71C75">
              <w:rPr>
                <w:u w:val="single"/>
              </w:rPr>
              <w:t>Пример расчета амортизации после уменьшения срока полезного использования ОС</w:t>
            </w:r>
          </w:p>
          <w:p w14:paraId="422F0866" w14:textId="77777777" w:rsidR="00B71C75" w:rsidRPr="00B71C75" w:rsidRDefault="00B71C75" w:rsidP="00B71C75">
            <w:pPr>
              <w:autoSpaceDE w:val="0"/>
              <w:autoSpaceDN w:val="0"/>
              <w:adjustRightInd w:val="0"/>
              <w:ind w:firstLine="709"/>
            </w:pPr>
            <w:r w:rsidRPr="00B71C75">
              <w:t>По состоянию на конец отчетного года используемый в организации объект спецтехники имеет следующие параметры:</w:t>
            </w:r>
          </w:p>
          <w:p w14:paraId="2161F89D" w14:textId="77777777" w:rsidR="00B71C75" w:rsidRPr="00B71C75" w:rsidRDefault="00B71C75" w:rsidP="00715D46">
            <w:pPr>
              <w:numPr>
                <w:ilvl w:val="0"/>
                <w:numId w:val="12"/>
              </w:numPr>
              <w:tabs>
                <w:tab w:val="left" w:pos="540"/>
              </w:tabs>
              <w:autoSpaceDE w:val="0"/>
              <w:autoSpaceDN w:val="0"/>
              <w:adjustRightInd w:val="0"/>
            </w:pPr>
            <w:r w:rsidRPr="00B71C75">
              <w:t>первоначальная стоимость - 4 600 000 руб.;</w:t>
            </w:r>
          </w:p>
          <w:p w14:paraId="468B646B" w14:textId="77777777" w:rsidR="00B71C75" w:rsidRPr="00B71C75" w:rsidRDefault="00B71C75" w:rsidP="00715D46">
            <w:pPr>
              <w:numPr>
                <w:ilvl w:val="0"/>
                <w:numId w:val="12"/>
              </w:numPr>
              <w:tabs>
                <w:tab w:val="left" w:pos="540"/>
              </w:tabs>
              <w:autoSpaceDE w:val="0"/>
              <w:autoSpaceDN w:val="0"/>
              <w:adjustRightInd w:val="0"/>
            </w:pPr>
            <w:r w:rsidRPr="00B71C75">
              <w:t>СПИ - 84 месяца;</w:t>
            </w:r>
          </w:p>
          <w:p w14:paraId="6C983E5A" w14:textId="77777777" w:rsidR="00B71C75" w:rsidRPr="00B71C75" w:rsidRDefault="00B71C75" w:rsidP="00715D46">
            <w:pPr>
              <w:numPr>
                <w:ilvl w:val="0"/>
                <w:numId w:val="12"/>
              </w:numPr>
              <w:tabs>
                <w:tab w:val="left" w:pos="540"/>
              </w:tabs>
              <w:autoSpaceDE w:val="0"/>
              <w:autoSpaceDN w:val="0"/>
              <w:adjustRightInd w:val="0"/>
            </w:pPr>
            <w:r w:rsidRPr="00B71C75">
              <w:t>ликвидационная стоимость - 400 000 руб.;</w:t>
            </w:r>
          </w:p>
          <w:p w14:paraId="279CE899" w14:textId="77777777" w:rsidR="00B71C75" w:rsidRPr="00B71C75" w:rsidRDefault="00B71C75" w:rsidP="00715D46">
            <w:pPr>
              <w:numPr>
                <w:ilvl w:val="0"/>
                <w:numId w:val="12"/>
              </w:numPr>
              <w:tabs>
                <w:tab w:val="left" w:pos="540"/>
              </w:tabs>
              <w:autoSpaceDE w:val="0"/>
              <w:autoSpaceDN w:val="0"/>
              <w:adjustRightInd w:val="0"/>
            </w:pPr>
            <w:r w:rsidRPr="00B71C75">
              <w:t>способ начисления амортизации - линейный;</w:t>
            </w:r>
          </w:p>
          <w:p w14:paraId="4994109F" w14:textId="77777777" w:rsidR="00B71C75" w:rsidRPr="00B71C75" w:rsidRDefault="00B71C75" w:rsidP="00715D46">
            <w:pPr>
              <w:numPr>
                <w:ilvl w:val="0"/>
                <w:numId w:val="12"/>
              </w:numPr>
              <w:tabs>
                <w:tab w:val="left" w:pos="540"/>
              </w:tabs>
              <w:autoSpaceDE w:val="0"/>
              <w:autoSpaceDN w:val="0"/>
              <w:adjustRightInd w:val="0"/>
            </w:pPr>
            <w:r w:rsidRPr="00B71C75">
              <w:t>фактический срок эксплуатации - 47 месяцев;</w:t>
            </w:r>
          </w:p>
          <w:p w14:paraId="504E71D6" w14:textId="77777777" w:rsidR="00B71C75" w:rsidRPr="00B71C75" w:rsidRDefault="00B71C75" w:rsidP="00715D46">
            <w:pPr>
              <w:numPr>
                <w:ilvl w:val="0"/>
                <w:numId w:val="12"/>
              </w:numPr>
              <w:tabs>
                <w:tab w:val="left" w:pos="540"/>
              </w:tabs>
              <w:autoSpaceDE w:val="0"/>
              <w:autoSpaceDN w:val="0"/>
              <w:adjustRightInd w:val="0"/>
            </w:pPr>
            <w:r w:rsidRPr="00B71C75">
              <w:t>сумма накопленной амортизации - 2 350 000 руб. ((4 600 000 руб. - 400 000 руб.) / 84 мес. x 47 мес.);</w:t>
            </w:r>
          </w:p>
          <w:p w14:paraId="6C7202EB" w14:textId="77777777" w:rsidR="00B71C75" w:rsidRPr="00B71C75" w:rsidRDefault="00B71C75" w:rsidP="00715D46">
            <w:pPr>
              <w:numPr>
                <w:ilvl w:val="0"/>
                <w:numId w:val="12"/>
              </w:numPr>
              <w:tabs>
                <w:tab w:val="left" w:pos="540"/>
              </w:tabs>
              <w:autoSpaceDE w:val="0"/>
              <w:autoSpaceDN w:val="0"/>
              <w:adjustRightInd w:val="0"/>
            </w:pPr>
            <w:r w:rsidRPr="00B71C75">
              <w:t>балансовая стоимость - 2 250 000 руб. (4 600 000 руб. - 2 350 000 руб.).</w:t>
            </w:r>
          </w:p>
          <w:p w14:paraId="6CE6EBF4" w14:textId="77777777" w:rsidR="00B71C75" w:rsidRPr="00B71C75" w:rsidRDefault="00B71C75" w:rsidP="00B71C75">
            <w:pPr>
              <w:autoSpaceDE w:val="0"/>
              <w:autoSpaceDN w:val="0"/>
              <w:adjustRightInd w:val="0"/>
              <w:ind w:firstLine="709"/>
            </w:pPr>
            <w:r w:rsidRPr="00B71C75">
              <w:t>Организация начисляет амортизацию ежемесячно.</w:t>
            </w:r>
          </w:p>
          <w:p w14:paraId="71F6CFC5" w14:textId="77777777" w:rsidR="00B71C75" w:rsidRPr="00B71C75" w:rsidRDefault="00B71C75" w:rsidP="00B71C75">
            <w:pPr>
              <w:autoSpaceDE w:val="0"/>
              <w:autoSpaceDN w:val="0"/>
              <w:adjustRightInd w:val="0"/>
              <w:ind w:firstLine="709"/>
            </w:pPr>
            <w:r w:rsidRPr="00B71C75">
              <w:t>При планировании деятельности на будущие периоды руководство организации решило заменить спецтехнику на новую через 60 месяцев с начала ее эксплуатации, а старую - продать. По информации из открытых источников установлено, что аналогичную спецтехнику после 5 лет эксплуатации можно продать за 690 000 руб.</w:t>
            </w:r>
          </w:p>
          <w:p w14:paraId="248DBA92" w14:textId="77777777" w:rsidR="00B71C75" w:rsidRPr="00B71C75" w:rsidRDefault="00B71C75" w:rsidP="00B71C75">
            <w:pPr>
              <w:autoSpaceDE w:val="0"/>
              <w:autoSpaceDN w:val="0"/>
              <w:adjustRightInd w:val="0"/>
              <w:ind w:firstLine="709"/>
            </w:pPr>
            <w:r w:rsidRPr="00B71C75">
              <w:t>Учитывая планы руководства и их существенное влияние на период получения экономических выгод от использования спецтехники, при ежегодной проверке элементов амортизации принято решение установить для нее с 1 января следующего года:</w:t>
            </w:r>
          </w:p>
          <w:p w14:paraId="6C3B2C35" w14:textId="77777777" w:rsidR="00B71C75" w:rsidRPr="00B71C75" w:rsidRDefault="00B71C75" w:rsidP="00715D46">
            <w:pPr>
              <w:numPr>
                <w:ilvl w:val="0"/>
                <w:numId w:val="13"/>
              </w:numPr>
              <w:tabs>
                <w:tab w:val="left" w:pos="540"/>
              </w:tabs>
              <w:autoSpaceDE w:val="0"/>
              <w:autoSpaceDN w:val="0"/>
              <w:adjustRightInd w:val="0"/>
            </w:pPr>
            <w:r w:rsidRPr="00B71C75">
              <w:t>СПИ - 60 месяцев;</w:t>
            </w:r>
          </w:p>
          <w:p w14:paraId="351BDDCC" w14:textId="77777777" w:rsidR="00B71C75" w:rsidRPr="00B71C75" w:rsidRDefault="00B71C75" w:rsidP="00715D46">
            <w:pPr>
              <w:numPr>
                <w:ilvl w:val="0"/>
                <w:numId w:val="13"/>
              </w:numPr>
              <w:tabs>
                <w:tab w:val="left" w:pos="540"/>
              </w:tabs>
              <w:autoSpaceDE w:val="0"/>
              <w:autoSpaceDN w:val="0"/>
              <w:adjustRightInd w:val="0"/>
            </w:pPr>
            <w:r w:rsidRPr="00B71C75">
              <w:t>ликвидационную стоимость - 690 000 руб.</w:t>
            </w:r>
          </w:p>
          <w:p w14:paraId="0918AE5C" w14:textId="77777777" w:rsidR="00B71C75" w:rsidRPr="00B71C75" w:rsidRDefault="00B71C75" w:rsidP="00B71C75">
            <w:pPr>
              <w:autoSpaceDE w:val="0"/>
              <w:autoSpaceDN w:val="0"/>
              <w:adjustRightInd w:val="0"/>
              <w:ind w:firstLine="709"/>
            </w:pPr>
            <w:r w:rsidRPr="00B71C75">
              <w:t>Способ начисления амортизации не меняется.</w:t>
            </w:r>
          </w:p>
          <w:p w14:paraId="12E5AB55" w14:textId="77777777" w:rsidR="00B71C75" w:rsidRPr="00B71C75" w:rsidRDefault="00B71C75" w:rsidP="00B71C75">
            <w:pPr>
              <w:autoSpaceDE w:val="0"/>
              <w:autoSpaceDN w:val="0"/>
              <w:adjustRightInd w:val="0"/>
              <w:ind w:firstLine="709"/>
            </w:pPr>
            <w:r w:rsidRPr="00B71C75">
              <w:t>Тогда оставшийся СПИ для начисления амортизации по спецтехнике после корректировки составит 13 месяцев (60 мес. - 47 мес.).</w:t>
            </w:r>
          </w:p>
          <w:p w14:paraId="0FEAA04B" w14:textId="77777777" w:rsidR="00B71C75" w:rsidRPr="00B71C75" w:rsidRDefault="00B71C75" w:rsidP="00B71C75">
            <w:pPr>
              <w:autoSpaceDE w:val="0"/>
              <w:autoSpaceDN w:val="0"/>
              <w:adjustRightInd w:val="0"/>
              <w:ind w:firstLine="709"/>
            </w:pPr>
            <w:r w:rsidRPr="00B71C75">
              <w:t>Расчет амортизации спецтехники после изменения ее элементов следующий:</w:t>
            </w:r>
          </w:p>
          <w:p w14:paraId="37140A81" w14:textId="77777777" w:rsidR="00B71C75" w:rsidRPr="00B71C75" w:rsidRDefault="00B71C75" w:rsidP="00B71C75">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2891"/>
              <w:gridCol w:w="1531"/>
              <w:gridCol w:w="1531"/>
              <w:gridCol w:w="1418"/>
            </w:tblGrid>
            <w:tr w:rsidR="00B71C75" w:rsidRPr="00B71C75" w14:paraId="0EC1AD7F" w14:textId="77777777">
              <w:tc>
                <w:tcPr>
                  <w:tcW w:w="1757" w:type="dxa"/>
                  <w:tcBorders>
                    <w:top w:val="single" w:sz="4" w:space="0" w:color="auto"/>
                    <w:left w:val="single" w:sz="4" w:space="0" w:color="auto"/>
                    <w:bottom w:val="single" w:sz="4" w:space="0" w:color="auto"/>
                    <w:right w:val="single" w:sz="4" w:space="0" w:color="auto"/>
                  </w:tcBorders>
                </w:tcPr>
                <w:p w14:paraId="16E3C59E" w14:textId="77777777" w:rsidR="00B71C75" w:rsidRPr="00B71C75" w:rsidRDefault="00B71C75" w:rsidP="00B71C75">
                  <w:pPr>
                    <w:autoSpaceDE w:val="0"/>
                    <w:autoSpaceDN w:val="0"/>
                    <w:adjustRightInd w:val="0"/>
                  </w:pPr>
                  <w:r w:rsidRPr="00B71C75">
                    <w:lastRenderedPageBreak/>
                    <w:t>Период</w:t>
                  </w:r>
                </w:p>
              </w:tc>
              <w:tc>
                <w:tcPr>
                  <w:tcW w:w="2891" w:type="dxa"/>
                  <w:tcBorders>
                    <w:top w:val="single" w:sz="4" w:space="0" w:color="auto"/>
                    <w:left w:val="single" w:sz="4" w:space="0" w:color="auto"/>
                    <w:bottom w:val="single" w:sz="4" w:space="0" w:color="auto"/>
                    <w:right w:val="single" w:sz="4" w:space="0" w:color="auto"/>
                  </w:tcBorders>
                </w:tcPr>
                <w:p w14:paraId="3B20EE34" w14:textId="77777777" w:rsidR="00B71C75" w:rsidRPr="00B71C75" w:rsidRDefault="00B71C75" w:rsidP="00B71C75">
                  <w:pPr>
                    <w:autoSpaceDE w:val="0"/>
                    <w:autoSpaceDN w:val="0"/>
                    <w:adjustRightInd w:val="0"/>
                  </w:pPr>
                  <w:r w:rsidRPr="00B71C75">
                    <w:t>Расчет амортизации за месяц, руб.</w:t>
                  </w:r>
                </w:p>
              </w:tc>
              <w:tc>
                <w:tcPr>
                  <w:tcW w:w="1531" w:type="dxa"/>
                  <w:tcBorders>
                    <w:top w:val="single" w:sz="4" w:space="0" w:color="auto"/>
                    <w:left w:val="single" w:sz="4" w:space="0" w:color="auto"/>
                    <w:bottom w:val="single" w:sz="4" w:space="0" w:color="auto"/>
                    <w:right w:val="single" w:sz="4" w:space="0" w:color="auto"/>
                  </w:tcBorders>
                </w:tcPr>
                <w:p w14:paraId="795F1661" w14:textId="77777777" w:rsidR="00B71C75" w:rsidRPr="00B71C75" w:rsidRDefault="00B71C75" w:rsidP="00B71C75">
                  <w:pPr>
                    <w:autoSpaceDE w:val="0"/>
                    <w:autoSpaceDN w:val="0"/>
                    <w:adjustRightInd w:val="0"/>
                  </w:pPr>
                  <w:r w:rsidRPr="00B71C75">
                    <w:t>Амортизация за месяц, руб.</w:t>
                  </w:r>
                </w:p>
              </w:tc>
              <w:tc>
                <w:tcPr>
                  <w:tcW w:w="1531" w:type="dxa"/>
                  <w:tcBorders>
                    <w:top w:val="single" w:sz="4" w:space="0" w:color="auto"/>
                    <w:left w:val="single" w:sz="4" w:space="0" w:color="auto"/>
                    <w:bottom w:val="single" w:sz="4" w:space="0" w:color="auto"/>
                    <w:right w:val="single" w:sz="4" w:space="0" w:color="auto"/>
                  </w:tcBorders>
                </w:tcPr>
                <w:p w14:paraId="4FEA911B" w14:textId="77777777" w:rsidR="00B71C75" w:rsidRPr="00B71C75" w:rsidRDefault="00B71C75" w:rsidP="00B71C75">
                  <w:pPr>
                    <w:autoSpaceDE w:val="0"/>
                    <w:autoSpaceDN w:val="0"/>
                    <w:adjustRightInd w:val="0"/>
                  </w:pPr>
                  <w:r w:rsidRPr="00B71C75">
                    <w:t>Накопленная амортизация, руб.</w:t>
                  </w:r>
                </w:p>
              </w:tc>
              <w:tc>
                <w:tcPr>
                  <w:tcW w:w="1418" w:type="dxa"/>
                  <w:tcBorders>
                    <w:top w:val="single" w:sz="4" w:space="0" w:color="auto"/>
                    <w:left w:val="single" w:sz="4" w:space="0" w:color="auto"/>
                    <w:bottom w:val="single" w:sz="4" w:space="0" w:color="auto"/>
                    <w:right w:val="single" w:sz="4" w:space="0" w:color="auto"/>
                  </w:tcBorders>
                </w:tcPr>
                <w:p w14:paraId="74CD9B09" w14:textId="77777777" w:rsidR="00B71C75" w:rsidRPr="00B71C75" w:rsidRDefault="00B71C75" w:rsidP="00B71C75">
                  <w:pPr>
                    <w:autoSpaceDE w:val="0"/>
                    <w:autoSpaceDN w:val="0"/>
                    <w:adjustRightInd w:val="0"/>
                  </w:pPr>
                  <w:r w:rsidRPr="00B71C75">
                    <w:t>Новый оставшийся СПИ, мес.</w:t>
                  </w:r>
                </w:p>
              </w:tc>
            </w:tr>
            <w:tr w:rsidR="00B71C75" w:rsidRPr="00B71C75" w14:paraId="2FB69C4D" w14:textId="77777777">
              <w:tc>
                <w:tcPr>
                  <w:tcW w:w="1757" w:type="dxa"/>
                  <w:tcBorders>
                    <w:top w:val="single" w:sz="4" w:space="0" w:color="auto"/>
                    <w:left w:val="single" w:sz="4" w:space="0" w:color="auto"/>
                    <w:bottom w:val="single" w:sz="4" w:space="0" w:color="auto"/>
                    <w:right w:val="single" w:sz="4" w:space="0" w:color="auto"/>
                  </w:tcBorders>
                </w:tcPr>
                <w:p w14:paraId="3729931D" w14:textId="77777777" w:rsidR="00B71C75" w:rsidRPr="00B71C75" w:rsidRDefault="00B71C75" w:rsidP="00B71C75">
                  <w:pPr>
                    <w:autoSpaceDE w:val="0"/>
                    <w:autoSpaceDN w:val="0"/>
                    <w:adjustRightInd w:val="0"/>
                  </w:pPr>
                  <w:r w:rsidRPr="00B71C75">
                    <w:t>Январь</w:t>
                  </w:r>
                </w:p>
              </w:tc>
              <w:tc>
                <w:tcPr>
                  <w:tcW w:w="2891" w:type="dxa"/>
                  <w:tcBorders>
                    <w:top w:val="single" w:sz="4" w:space="0" w:color="auto"/>
                    <w:left w:val="single" w:sz="4" w:space="0" w:color="auto"/>
                    <w:bottom w:val="single" w:sz="4" w:space="0" w:color="auto"/>
                    <w:right w:val="single" w:sz="4" w:space="0" w:color="auto"/>
                  </w:tcBorders>
                </w:tcPr>
                <w:p w14:paraId="50FD9F4B" w14:textId="77777777" w:rsidR="00B71C75" w:rsidRPr="00B71C75" w:rsidRDefault="00B71C75" w:rsidP="00B71C75">
                  <w:pPr>
                    <w:autoSpaceDE w:val="0"/>
                    <w:autoSpaceDN w:val="0"/>
                    <w:adjustRightInd w:val="0"/>
                  </w:pPr>
                  <w:r w:rsidRPr="00B71C75">
                    <w:t>(</w:t>
                  </w:r>
                  <w:proofErr w:type="gramStart"/>
                  <w:r w:rsidRPr="00B71C75">
                    <w:t>4 600 000 - 2 350 000</w:t>
                  </w:r>
                  <w:proofErr w:type="gramEnd"/>
                  <w:r w:rsidRPr="00B71C75">
                    <w:t xml:space="preserve"> - 690 000) / 13</w:t>
                  </w:r>
                </w:p>
              </w:tc>
              <w:tc>
                <w:tcPr>
                  <w:tcW w:w="1531" w:type="dxa"/>
                  <w:tcBorders>
                    <w:top w:val="single" w:sz="4" w:space="0" w:color="auto"/>
                    <w:left w:val="single" w:sz="4" w:space="0" w:color="auto"/>
                    <w:bottom w:val="single" w:sz="4" w:space="0" w:color="auto"/>
                    <w:right w:val="single" w:sz="4" w:space="0" w:color="auto"/>
                  </w:tcBorders>
                </w:tcPr>
                <w:p w14:paraId="2CD4DF55"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7D88869C" w14:textId="77777777" w:rsidR="00B71C75" w:rsidRPr="00B71C75" w:rsidRDefault="00B71C75" w:rsidP="00B71C75">
                  <w:pPr>
                    <w:autoSpaceDE w:val="0"/>
                    <w:autoSpaceDN w:val="0"/>
                    <w:adjustRightInd w:val="0"/>
                  </w:pPr>
                  <w:r w:rsidRPr="00B71C75">
                    <w:t>2 470 000,00</w:t>
                  </w:r>
                </w:p>
              </w:tc>
              <w:tc>
                <w:tcPr>
                  <w:tcW w:w="1418" w:type="dxa"/>
                  <w:tcBorders>
                    <w:top w:val="single" w:sz="4" w:space="0" w:color="auto"/>
                    <w:left w:val="single" w:sz="4" w:space="0" w:color="auto"/>
                    <w:bottom w:val="single" w:sz="4" w:space="0" w:color="auto"/>
                    <w:right w:val="single" w:sz="4" w:space="0" w:color="auto"/>
                  </w:tcBorders>
                </w:tcPr>
                <w:p w14:paraId="79A0FA7E" w14:textId="77777777" w:rsidR="00B71C75" w:rsidRPr="00B71C75" w:rsidRDefault="00B71C75" w:rsidP="00B71C75">
                  <w:pPr>
                    <w:autoSpaceDE w:val="0"/>
                    <w:autoSpaceDN w:val="0"/>
                    <w:adjustRightInd w:val="0"/>
                  </w:pPr>
                  <w:r w:rsidRPr="00B71C75">
                    <w:t>12</w:t>
                  </w:r>
                </w:p>
              </w:tc>
            </w:tr>
            <w:tr w:rsidR="00B71C75" w:rsidRPr="00B71C75" w14:paraId="5A90CDC2" w14:textId="77777777">
              <w:tc>
                <w:tcPr>
                  <w:tcW w:w="1757" w:type="dxa"/>
                  <w:tcBorders>
                    <w:top w:val="single" w:sz="4" w:space="0" w:color="auto"/>
                    <w:left w:val="single" w:sz="4" w:space="0" w:color="auto"/>
                    <w:bottom w:val="single" w:sz="4" w:space="0" w:color="auto"/>
                    <w:right w:val="single" w:sz="4" w:space="0" w:color="auto"/>
                  </w:tcBorders>
                </w:tcPr>
                <w:p w14:paraId="0B96F870" w14:textId="77777777" w:rsidR="00B71C75" w:rsidRPr="00B71C75" w:rsidRDefault="00B71C75" w:rsidP="00B71C75">
                  <w:pPr>
                    <w:autoSpaceDE w:val="0"/>
                    <w:autoSpaceDN w:val="0"/>
                    <w:adjustRightInd w:val="0"/>
                  </w:pPr>
                  <w:r w:rsidRPr="00B71C75">
                    <w:t>Февраль</w:t>
                  </w:r>
                </w:p>
              </w:tc>
              <w:tc>
                <w:tcPr>
                  <w:tcW w:w="2891" w:type="dxa"/>
                  <w:tcBorders>
                    <w:top w:val="single" w:sz="4" w:space="0" w:color="auto"/>
                    <w:left w:val="single" w:sz="4" w:space="0" w:color="auto"/>
                    <w:bottom w:val="single" w:sz="4" w:space="0" w:color="auto"/>
                    <w:right w:val="single" w:sz="4" w:space="0" w:color="auto"/>
                  </w:tcBorders>
                </w:tcPr>
                <w:p w14:paraId="39C59896" w14:textId="77777777" w:rsidR="00B71C75" w:rsidRPr="00B71C75" w:rsidRDefault="00B71C75" w:rsidP="00B71C75">
                  <w:pPr>
                    <w:autoSpaceDE w:val="0"/>
                    <w:autoSpaceDN w:val="0"/>
                    <w:adjustRightInd w:val="0"/>
                  </w:pPr>
                  <w:r w:rsidRPr="00B71C75">
                    <w:t>(</w:t>
                  </w:r>
                  <w:proofErr w:type="gramStart"/>
                  <w:r w:rsidRPr="00B71C75">
                    <w:t>4 600 000 - 2 470 000</w:t>
                  </w:r>
                  <w:proofErr w:type="gramEnd"/>
                  <w:r w:rsidRPr="00B71C75">
                    <w:t xml:space="preserve"> - 690 000) / 12</w:t>
                  </w:r>
                </w:p>
              </w:tc>
              <w:tc>
                <w:tcPr>
                  <w:tcW w:w="1531" w:type="dxa"/>
                  <w:tcBorders>
                    <w:top w:val="single" w:sz="4" w:space="0" w:color="auto"/>
                    <w:left w:val="single" w:sz="4" w:space="0" w:color="auto"/>
                    <w:bottom w:val="single" w:sz="4" w:space="0" w:color="auto"/>
                    <w:right w:val="single" w:sz="4" w:space="0" w:color="auto"/>
                  </w:tcBorders>
                </w:tcPr>
                <w:p w14:paraId="6C7B794C"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57E94B66" w14:textId="77777777" w:rsidR="00B71C75" w:rsidRPr="00B71C75" w:rsidRDefault="00B71C75" w:rsidP="00B71C75">
                  <w:pPr>
                    <w:autoSpaceDE w:val="0"/>
                    <w:autoSpaceDN w:val="0"/>
                    <w:adjustRightInd w:val="0"/>
                  </w:pPr>
                  <w:r w:rsidRPr="00B71C75">
                    <w:t>2 590 000,00</w:t>
                  </w:r>
                </w:p>
              </w:tc>
              <w:tc>
                <w:tcPr>
                  <w:tcW w:w="1418" w:type="dxa"/>
                  <w:tcBorders>
                    <w:top w:val="single" w:sz="4" w:space="0" w:color="auto"/>
                    <w:left w:val="single" w:sz="4" w:space="0" w:color="auto"/>
                    <w:bottom w:val="single" w:sz="4" w:space="0" w:color="auto"/>
                    <w:right w:val="single" w:sz="4" w:space="0" w:color="auto"/>
                  </w:tcBorders>
                </w:tcPr>
                <w:p w14:paraId="2BFE6C63" w14:textId="77777777" w:rsidR="00B71C75" w:rsidRPr="00B71C75" w:rsidRDefault="00B71C75" w:rsidP="00B71C75">
                  <w:pPr>
                    <w:autoSpaceDE w:val="0"/>
                    <w:autoSpaceDN w:val="0"/>
                    <w:adjustRightInd w:val="0"/>
                  </w:pPr>
                  <w:r w:rsidRPr="00B71C75">
                    <w:t>11</w:t>
                  </w:r>
                </w:p>
              </w:tc>
            </w:tr>
            <w:tr w:rsidR="00B71C75" w:rsidRPr="00B71C75" w14:paraId="56E5DC6F" w14:textId="77777777">
              <w:tc>
                <w:tcPr>
                  <w:tcW w:w="1757" w:type="dxa"/>
                  <w:tcBorders>
                    <w:top w:val="single" w:sz="4" w:space="0" w:color="auto"/>
                    <w:left w:val="single" w:sz="4" w:space="0" w:color="auto"/>
                    <w:bottom w:val="single" w:sz="4" w:space="0" w:color="auto"/>
                    <w:right w:val="single" w:sz="4" w:space="0" w:color="auto"/>
                  </w:tcBorders>
                </w:tcPr>
                <w:p w14:paraId="0032635F" w14:textId="77777777" w:rsidR="00B71C75" w:rsidRPr="00B71C75" w:rsidRDefault="00B71C75" w:rsidP="00B71C75">
                  <w:pPr>
                    <w:autoSpaceDE w:val="0"/>
                    <w:autoSpaceDN w:val="0"/>
                    <w:adjustRightInd w:val="0"/>
                  </w:pPr>
                  <w:r w:rsidRPr="00B71C75">
                    <w:t>Март</w:t>
                  </w:r>
                </w:p>
              </w:tc>
              <w:tc>
                <w:tcPr>
                  <w:tcW w:w="2891" w:type="dxa"/>
                  <w:tcBorders>
                    <w:top w:val="single" w:sz="4" w:space="0" w:color="auto"/>
                    <w:left w:val="single" w:sz="4" w:space="0" w:color="auto"/>
                    <w:bottom w:val="single" w:sz="4" w:space="0" w:color="auto"/>
                    <w:right w:val="single" w:sz="4" w:space="0" w:color="auto"/>
                  </w:tcBorders>
                </w:tcPr>
                <w:p w14:paraId="281AE976" w14:textId="77777777" w:rsidR="00B71C75" w:rsidRPr="00B71C75" w:rsidRDefault="00B71C75" w:rsidP="00B71C75">
                  <w:pPr>
                    <w:autoSpaceDE w:val="0"/>
                    <w:autoSpaceDN w:val="0"/>
                    <w:adjustRightInd w:val="0"/>
                  </w:pPr>
                  <w:r w:rsidRPr="00B71C75">
                    <w:t>(</w:t>
                  </w:r>
                  <w:proofErr w:type="gramStart"/>
                  <w:r w:rsidRPr="00B71C75">
                    <w:t>4 600 000 - 2 590 000</w:t>
                  </w:r>
                  <w:proofErr w:type="gramEnd"/>
                  <w:r w:rsidRPr="00B71C75">
                    <w:t xml:space="preserve"> - 690 000) / 11</w:t>
                  </w:r>
                </w:p>
              </w:tc>
              <w:tc>
                <w:tcPr>
                  <w:tcW w:w="1531" w:type="dxa"/>
                  <w:tcBorders>
                    <w:top w:val="single" w:sz="4" w:space="0" w:color="auto"/>
                    <w:left w:val="single" w:sz="4" w:space="0" w:color="auto"/>
                    <w:bottom w:val="single" w:sz="4" w:space="0" w:color="auto"/>
                    <w:right w:val="single" w:sz="4" w:space="0" w:color="auto"/>
                  </w:tcBorders>
                </w:tcPr>
                <w:p w14:paraId="2B7B2551"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2E53674C" w14:textId="77777777" w:rsidR="00B71C75" w:rsidRPr="00B71C75" w:rsidRDefault="00B71C75" w:rsidP="00B71C75">
                  <w:pPr>
                    <w:autoSpaceDE w:val="0"/>
                    <w:autoSpaceDN w:val="0"/>
                    <w:adjustRightInd w:val="0"/>
                  </w:pPr>
                  <w:r w:rsidRPr="00B71C75">
                    <w:t>2 710 000,00</w:t>
                  </w:r>
                </w:p>
              </w:tc>
              <w:tc>
                <w:tcPr>
                  <w:tcW w:w="1418" w:type="dxa"/>
                  <w:tcBorders>
                    <w:top w:val="single" w:sz="4" w:space="0" w:color="auto"/>
                    <w:left w:val="single" w:sz="4" w:space="0" w:color="auto"/>
                    <w:bottom w:val="single" w:sz="4" w:space="0" w:color="auto"/>
                    <w:right w:val="single" w:sz="4" w:space="0" w:color="auto"/>
                  </w:tcBorders>
                </w:tcPr>
                <w:p w14:paraId="50AEA467" w14:textId="77777777" w:rsidR="00B71C75" w:rsidRPr="00B71C75" w:rsidRDefault="00B71C75" w:rsidP="00B71C75">
                  <w:pPr>
                    <w:autoSpaceDE w:val="0"/>
                    <w:autoSpaceDN w:val="0"/>
                    <w:adjustRightInd w:val="0"/>
                  </w:pPr>
                  <w:r w:rsidRPr="00B71C75">
                    <w:t>10</w:t>
                  </w:r>
                </w:p>
              </w:tc>
            </w:tr>
            <w:tr w:rsidR="00B71C75" w:rsidRPr="00B71C75" w14:paraId="2D7101FE" w14:textId="77777777">
              <w:tc>
                <w:tcPr>
                  <w:tcW w:w="1757" w:type="dxa"/>
                  <w:tcBorders>
                    <w:top w:val="single" w:sz="4" w:space="0" w:color="auto"/>
                    <w:left w:val="single" w:sz="4" w:space="0" w:color="auto"/>
                    <w:bottom w:val="single" w:sz="4" w:space="0" w:color="auto"/>
                    <w:right w:val="single" w:sz="4" w:space="0" w:color="auto"/>
                  </w:tcBorders>
                </w:tcPr>
                <w:p w14:paraId="4B466012" w14:textId="77777777" w:rsidR="00B71C75" w:rsidRPr="00B71C75" w:rsidRDefault="00B71C75" w:rsidP="00B71C75">
                  <w:pPr>
                    <w:autoSpaceDE w:val="0"/>
                    <w:autoSpaceDN w:val="0"/>
                    <w:adjustRightInd w:val="0"/>
                  </w:pPr>
                  <w:r w:rsidRPr="00B71C75">
                    <w:t>Апрель</w:t>
                  </w:r>
                </w:p>
              </w:tc>
              <w:tc>
                <w:tcPr>
                  <w:tcW w:w="2891" w:type="dxa"/>
                  <w:tcBorders>
                    <w:top w:val="single" w:sz="4" w:space="0" w:color="auto"/>
                    <w:left w:val="single" w:sz="4" w:space="0" w:color="auto"/>
                    <w:bottom w:val="single" w:sz="4" w:space="0" w:color="auto"/>
                    <w:right w:val="single" w:sz="4" w:space="0" w:color="auto"/>
                  </w:tcBorders>
                </w:tcPr>
                <w:p w14:paraId="65E072E5" w14:textId="77777777" w:rsidR="00B71C75" w:rsidRPr="00B71C75" w:rsidRDefault="00B71C75" w:rsidP="00B71C75">
                  <w:pPr>
                    <w:autoSpaceDE w:val="0"/>
                    <w:autoSpaceDN w:val="0"/>
                    <w:adjustRightInd w:val="0"/>
                  </w:pPr>
                  <w:r w:rsidRPr="00B71C75">
                    <w:t>(</w:t>
                  </w:r>
                  <w:proofErr w:type="gramStart"/>
                  <w:r w:rsidRPr="00B71C75">
                    <w:t>4 600 000 - 2 710 000</w:t>
                  </w:r>
                  <w:proofErr w:type="gramEnd"/>
                  <w:r w:rsidRPr="00B71C75">
                    <w:t xml:space="preserve"> - 690 000) / 10</w:t>
                  </w:r>
                </w:p>
              </w:tc>
              <w:tc>
                <w:tcPr>
                  <w:tcW w:w="1531" w:type="dxa"/>
                  <w:tcBorders>
                    <w:top w:val="single" w:sz="4" w:space="0" w:color="auto"/>
                    <w:left w:val="single" w:sz="4" w:space="0" w:color="auto"/>
                    <w:bottom w:val="single" w:sz="4" w:space="0" w:color="auto"/>
                    <w:right w:val="single" w:sz="4" w:space="0" w:color="auto"/>
                  </w:tcBorders>
                </w:tcPr>
                <w:p w14:paraId="6EA4ABA8"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3E5A3E86" w14:textId="77777777" w:rsidR="00B71C75" w:rsidRPr="00B71C75" w:rsidRDefault="00B71C75" w:rsidP="00B71C75">
                  <w:pPr>
                    <w:autoSpaceDE w:val="0"/>
                    <w:autoSpaceDN w:val="0"/>
                    <w:adjustRightInd w:val="0"/>
                  </w:pPr>
                  <w:r w:rsidRPr="00B71C75">
                    <w:t>2 830 000,00</w:t>
                  </w:r>
                </w:p>
              </w:tc>
              <w:tc>
                <w:tcPr>
                  <w:tcW w:w="1418" w:type="dxa"/>
                  <w:tcBorders>
                    <w:top w:val="single" w:sz="4" w:space="0" w:color="auto"/>
                    <w:left w:val="single" w:sz="4" w:space="0" w:color="auto"/>
                    <w:bottom w:val="single" w:sz="4" w:space="0" w:color="auto"/>
                    <w:right w:val="single" w:sz="4" w:space="0" w:color="auto"/>
                  </w:tcBorders>
                </w:tcPr>
                <w:p w14:paraId="271D6323" w14:textId="77777777" w:rsidR="00B71C75" w:rsidRPr="00B71C75" w:rsidRDefault="00B71C75" w:rsidP="00B71C75">
                  <w:pPr>
                    <w:autoSpaceDE w:val="0"/>
                    <w:autoSpaceDN w:val="0"/>
                    <w:adjustRightInd w:val="0"/>
                  </w:pPr>
                  <w:r w:rsidRPr="00B71C75">
                    <w:t>9</w:t>
                  </w:r>
                </w:p>
              </w:tc>
            </w:tr>
            <w:tr w:rsidR="00B71C75" w:rsidRPr="00B71C75" w14:paraId="2F9B1128" w14:textId="77777777">
              <w:tc>
                <w:tcPr>
                  <w:tcW w:w="1757" w:type="dxa"/>
                  <w:tcBorders>
                    <w:top w:val="single" w:sz="4" w:space="0" w:color="auto"/>
                    <w:left w:val="single" w:sz="4" w:space="0" w:color="auto"/>
                    <w:bottom w:val="single" w:sz="4" w:space="0" w:color="auto"/>
                    <w:right w:val="single" w:sz="4" w:space="0" w:color="auto"/>
                  </w:tcBorders>
                </w:tcPr>
                <w:p w14:paraId="636643AA" w14:textId="77777777" w:rsidR="00B71C75" w:rsidRPr="00B71C75" w:rsidRDefault="00B71C75" w:rsidP="00B71C75">
                  <w:pPr>
                    <w:autoSpaceDE w:val="0"/>
                    <w:autoSpaceDN w:val="0"/>
                    <w:adjustRightInd w:val="0"/>
                  </w:pPr>
                  <w:r w:rsidRPr="00B71C75">
                    <w:t>Май</w:t>
                  </w:r>
                </w:p>
              </w:tc>
              <w:tc>
                <w:tcPr>
                  <w:tcW w:w="2891" w:type="dxa"/>
                  <w:tcBorders>
                    <w:top w:val="single" w:sz="4" w:space="0" w:color="auto"/>
                    <w:left w:val="single" w:sz="4" w:space="0" w:color="auto"/>
                    <w:bottom w:val="single" w:sz="4" w:space="0" w:color="auto"/>
                    <w:right w:val="single" w:sz="4" w:space="0" w:color="auto"/>
                  </w:tcBorders>
                </w:tcPr>
                <w:p w14:paraId="653EBB27" w14:textId="77777777" w:rsidR="00B71C75" w:rsidRPr="00B71C75" w:rsidRDefault="00B71C75" w:rsidP="00B71C75">
                  <w:pPr>
                    <w:autoSpaceDE w:val="0"/>
                    <w:autoSpaceDN w:val="0"/>
                    <w:adjustRightInd w:val="0"/>
                  </w:pPr>
                  <w:r w:rsidRPr="00B71C75">
                    <w:t>(</w:t>
                  </w:r>
                  <w:proofErr w:type="gramStart"/>
                  <w:r w:rsidRPr="00B71C75">
                    <w:t>4 600 000 - 2 830 000</w:t>
                  </w:r>
                  <w:proofErr w:type="gramEnd"/>
                  <w:r w:rsidRPr="00B71C75">
                    <w:t xml:space="preserve"> - 690 000) / 9</w:t>
                  </w:r>
                </w:p>
              </w:tc>
              <w:tc>
                <w:tcPr>
                  <w:tcW w:w="1531" w:type="dxa"/>
                  <w:tcBorders>
                    <w:top w:val="single" w:sz="4" w:space="0" w:color="auto"/>
                    <w:left w:val="single" w:sz="4" w:space="0" w:color="auto"/>
                    <w:bottom w:val="single" w:sz="4" w:space="0" w:color="auto"/>
                    <w:right w:val="single" w:sz="4" w:space="0" w:color="auto"/>
                  </w:tcBorders>
                </w:tcPr>
                <w:p w14:paraId="329EC4AD"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0FEBDDD8" w14:textId="77777777" w:rsidR="00B71C75" w:rsidRPr="00B71C75" w:rsidRDefault="00B71C75" w:rsidP="00B71C75">
                  <w:pPr>
                    <w:autoSpaceDE w:val="0"/>
                    <w:autoSpaceDN w:val="0"/>
                    <w:adjustRightInd w:val="0"/>
                  </w:pPr>
                  <w:r w:rsidRPr="00B71C75">
                    <w:t>2 950 000,00</w:t>
                  </w:r>
                </w:p>
              </w:tc>
              <w:tc>
                <w:tcPr>
                  <w:tcW w:w="1418" w:type="dxa"/>
                  <w:tcBorders>
                    <w:top w:val="single" w:sz="4" w:space="0" w:color="auto"/>
                    <w:left w:val="single" w:sz="4" w:space="0" w:color="auto"/>
                    <w:bottom w:val="single" w:sz="4" w:space="0" w:color="auto"/>
                    <w:right w:val="single" w:sz="4" w:space="0" w:color="auto"/>
                  </w:tcBorders>
                </w:tcPr>
                <w:p w14:paraId="66AA5566" w14:textId="77777777" w:rsidR="00B71C75" w:rsidRPr="00B71C75" w:rsidRDefault="00B71C75" w:rsidP="00B71C75">
                  <w:pPr>
                    <w:autoSpaceDE w:val="0"/>
                    <w:autoSpaceDN w:val="0"/>
                    <w:adjustRightInd w:val="0"/>
                  </w:pPr>
                  <w:r w:rsidRPr="00B71C75">
                    <w:t>8</w:t>
                  </w:r>
                </w:p>
              </w:tc>
            </w:tr>
            <w:tr w:rsidR="00B71C75" w:rsidRPr="00B71C75" w14:paraId="670AF55A" w14:textId="77777777">
              <w:tc>
                <w:tcPr>
                  <w:tcW w:w="1757" w:type="dxa"/>
                  <w:tcBorders>
                    <w:top w:val="single" w:sz="4" w:space="0" w:color="auto"/>
                    <w:left w:val="single" w:sz="4" w:space="0" w:color="auto"/>
                    <w:bottom w:val="single" w:sz="4" w:space="0" w:color="auto"/>
                    <w:right w:val="single" w:sz="4" w:space="0" w:color="auto"/>
                  </w:tcBorders>
                </w:tcPr>
                <w:p w14:paraId="6AEE02F8" w14:textId="77777777" w:rsidR="00B71C75" w:rsidRPr="00B71C75" w:rsidRDefault="00B71C75" w:rsidP="00B71C75">
                  <w:pPr>
                    <w:autoSpaceDE w:val="0"/>
                    <w:autoSpaceDN w:val="0"/>
                    <w:adjustRightInd w:val="0"/>
                  </w:pPr>
                  <w:r w:rsidRPr="00B71C75">
                    <w:t>Июнь</w:t>
                  </w:r>
                </w:p>
              </w:tc>
              <w:tc>
                <w:tcPr>
                  <w:tcW w:w="2891" w:type="dxa"/>
                  <w:tcBorders>
                    <w:top w:val="single" w:sz="4" w:space="0" w:color="auto"/>
                    <w:left w:val="single" w:sz="4" w:space="0" w:color="auto"/>
                    <w:bottom w:val="single" w:sz="4" w:space="0" w:color="auto"/>
                    <w:right w:val="single" w:sz="4" w:space="0" w:color="auto"/>
                  </w:tcBorders>
                </w:tcPr>
                <w:p w14:paraId="47F4E352" w14:textId="77777777" w:rsidR="00B71C75" w:rsidRPr="00B71C75" w:rsidRDefault="00B71C75" w:rsidP="00B71C75">
                  <w:pPr>
                    <w:autoSpaceDE w:val="0"/>
                    <w:autoSpaceDN w:val="0"/>
                    <w:adjustRightInd w:val="0"/>
                  </w:pPr>
                  <w:r w:rsidRPr="00B71C75">
                    <w:t>(</w:t>
                  </w:r>
                  <w:proofErr w:type="gramStart"/>
                  <w:r w:rsidRPr="00B71C75">
                    <w:t>4 600 000 - 2 950 000</w:t>
                  </w:r>
                  <w:proofErr w:type="gramEnd"/>
                  <w:r w:rsidRPr="00B71C75">
                    <w:t xml:space="preserve"> - 690 000) / 8</w:t>
                  </w:r>
                </w:p>
              </w:tc>
              <w:tc>
                <w:tcPr>
                  <w:tcW w:w="1531" w:type="dxa"/>
                  <w:tcBorders>
                    <w:top w:val="single" w:sz="4" w:space="0" w:color="auto"/>
                    <w:left w:val="single" w:sz="4" w:space="0" w:color="auto"/>
                    <w:bottom w:val="single" w:sz="4" w:space="0" w:color="auto"/>
                    <w:right w:val="single" w:sz="4" w:space="0" w:color="auto"/>
                  </w:tcBorders>
                </w:tcPr>
                <w:p w14:paraId="18C1AB1D"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58CE47B5" w14:textId="77777777" w:rsidR="00B71C75" w:rsidRPr="00B71C75" w:rsidRDefault="00B71C75" w:rsidP="00B71C75">
                  <w:pPr>
                    <w:autoSpaceDE w:val="0"/>
                    <w:autoSpaceDN w:val="0"/>
                    <w:adjustRightInd w:val="0"/>
                  </w:pPr>
                  <w:r w:rsidRPr="00B71C75">
                    <w:t>3 070 000,00</w:t>
                  </w:r>
                </w:p>
              </w:tc>
              <w:tc>
                <w:tcPr>
                  <w:tcW w:w="1418" w:type="dxa"/>
                  <w:tcBorders>
                    <w:top w:val="single" w:sz="4" w:space="0" w:color="auto"/>
                    <w:left w:val="single" w:sz="4" w:space="0" w:color="auto"/>
                    <w:bottom w:val="single" w:sz="4" w:space="0" w:color="auto"/>
                    <w:right w:val="single" w:sz="4" w:space="0" w:color="auto"/>
                  </w:tcBorders>
                </w:tcPr>
                <w:p w14:paraId="7CA1D23A" w14:textId="77777777" w:rsidR="00B71C75" w:rsidRPr="00B71C75" w:rsidRDefault="00B71C75" w:rsidP="00B71C75">
                  <w:pPr>
                    <w:autoSpaceDE w:val="0"/>
                    <w:autoSpaceDN w:val="0"/>
                    <w:adjustRightInd w:val="0"/>
                  </w:pPr>
                  <w:r w:rsidRPr="00B71C75">
                    <w:t>7</w:t>
                  </w:r>
                </w:p>
              </w:tc>
            </w:tr>
            <w:tr w:rsidR="00B71C75" w:rsidRPr="00B71C75" w14:paraId="000525E2" w14:textId="77777777">
              <w:tc>
                <w:tcPr>
                  <w:tcW w:w="1757" w:type="dxa"/>
                  <w:tcBorders>
                    <w:top w:val="single" w:sz="4" w:space="0" w:color="auto"/>
                    <w:left w:val="single" w:sz="4" w:space="0" w:color="auto"/>
                    <w:bottom w:val="single" w:sz="4" w:space="0" w:color="auto"/>
                    <w:right w:val="single" w:sz="4" w:space="0" w:color="auto"/>
                  </w:tcBorders>
                </w:tcPr>
                <w:p w14:paraId="2A736852" w14:textId="77777777" w:rsidR="00B71C75" w:rsidRPr="00B71C75" w:rsidRDefault="00B71C75" w:rsidP="00B71C75">
                  <w:pPr>
                    <w:autoSpaceDE w:val="0"/>
                    <w:autoSpaceDN w:val="0"/>
                    <w:adjustRightInd w:val="0"/>
                  </w:pPr>
                  <w:r w:rsidRPr="00B71C75">
                    <w:t>Июль</w:t>
                  </w:r>
                </w:p>
              </w:tc>
              <w:tc>
                <w:tcPr>
                  <w:tcW w:w="2891" w:type="dxa"/>
                  <w:tcBorders>
                    <w:top w:val="single" w:sz="4" w:space="0" w:color="auto"/>
                    <w:left w:val="single" w:sz="4" w:space="0" w:color="auto"/>
                    <w:bottom w:val="single" w:sz="4" w:space="0" w:color="auto"/>
                    <w:right w:val="single" w:sz="4" w:space="0" w:color="auto"/>
                  </w:tcBorders>
                </w:tcPr>
                <w:p w14:paraId="2875D779" w14:textId="77777777" w:rsidR="00B71C75" w:rsidRPr="00B71C75" w:rsidRDefault="00B71C75" w:rsidP="00B71C75">
                  <w:pPr>
                    <w:autoSpaceDE w:val="0"/>
                    <w:autoSpaceDN w:val="0"/>
                    <w:adjustRightInd w:val="0"/>
                  </w:pPr>
                  <w:r w:rsidRPr="00B71C75">
                    <w:t>(</w:t>
                  </w:r>
                  <w:proofErr w:type="gramStart"/>
                  <w:r w:rsidRPr="00B71C75">
                    <w:t>4 600 000 - 3 070 000</w:t>
                  </w:r>
                  <w:proofErr w:type="gramEnd"/>
                  <w:r w:rsidRPr="00B71C75">
                    <w:t xml:space="preserve"> - 690 000) / 7</w:t>
                  </w:r>
                </w:p>
              </w:tc>
              <w:tc>
                <w:tcPr>
                  <w:tcW w:w="1531" w:type="dxa"/>
                  <w:tcBorders>
                    <w:top w:val="single" w:sz="4" w:space="0" w:color="auto"/>
                    <w:left w:val="single" w:sz="4" w:space="0" w:color="auto"/>
                    <w:bottom w:val="single" w:sz="4" w:space="0" w:color="auto"/>
                    <w:right w:val="single" w:sz="4" w:space="0" w:color="auto"/>
                  </w:tcBorders>
                </w:tcPr>
                <w:p w14:paraId="4BD813F3"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3B8226B2" w14:textId="77777777" w:rsidR="00B71C75" w:rsidRPr="00B71C75" w:rsidRDefault="00B71C75" w:rsidP="00B71C75">
                  <w:pPr>
                    <w:autoSpaceDE w:val="0"/>
                    <w:autoSpaceDN w:val="0"/>
                    <w:adjustRightInd w:val="0"/>
                  </w:pPr>
                  <w:r w:rsidRPr="00B71C75">
                    <w:t>3 190 000,00</w:t>
                  </w:r>
                </w:p>
              </w:tc>
              <w:tc>
                <w:tcPr>
                  <w:tcW w:w="1418" w:type="dxa"/>
                  <w:tcBorders>
                    <w:top w:val="single" w:sz="4" w:space="0" w:color="auto"/>
                    <w:left w:val="single" w:sz="4" w:space="0" w:color="auto"/>
                    <w:bottom w:val="single" w:sz="4" w:space="0" w:color="auto"/>
                    <w:right w:val="single" w:sz="4" w:space="0" w:color="auto"/>
                  </w:tcBorders>
                </w:tcPr>
                <w:p w14:paraId="0B135734" w14:textId="77777777" w:rsidR="00B71C75" w:rsidRPr="00B71C75" w:rsidRDefault="00B71C75" w:rsidP="00B71C75">
                  <w:pPr>
                    <w:autoSpaceDE w:val="0"/>
                    <w:autoSpaceDN w:val="0"/>
                    <w:adjustRightInd w:val="0"/>
                  </w:pPr>
                  <w:r w:rsidRPr="00B71C75">
                    <w:t>6</w:t>
                  </w:r>
                </w:p>
              </w:tc>
            </w:tr>
            <w:tr w:rsidR="00B71C75" w:rsidRPr="00B71C75" w14:paraId="137431BC" w14:textId="77777777">
              <w:tc>
                <w:tcPr>
                  <w:tcW w:w="1757" w:type="dxa"/>
                  <w:tcBorders>
                    <w:top w:val="single" w:sz="4" w:space="0" w:color="auto"/>
                    <w:left w:val="single" w:sz="4" w:space="0" w:color="auto"/>
                    <w:bottom w:val="single" w:sz="4" w:space="0" w:color="auto"/>
                    <w:right w:val="single" w:sz="4" w:space="0" w:color="auto"/>
                  </w:tcBorders>
                </w:tcPr>
                <w:p w14:paraId="608B0739" w14:textId="77777777" w:rsidR="00B71C75" w:rsidRPr="00B71C75" w:rsidRDefault="00B71C75" w:rsidP="00B71C75">
                  <w:pPr>
                    <w:autoSpaceDE w:val="0"/>
                    <w:autoSpaceDN w:val="0"/>
                    <w:adjustRightInd w:val="0"/>
                  </w:pPr>
                  <w:r w:rsidRPr="00B71C75">
                    <w:t>Август</w:t>
                  </w:r>
                </w:p>
              </w:tc>
              <w:tc>
                <w:tcPr>
                  <w:tcW w:w="2891" w:type="dxa"/>
                  <w:tcBorders>
                    <w:top w:val="single" w:sz="4" w:space="0" w:color="auto"/>
                    <w:left w:val="single" w:sz="4" w:space="0" w:color="auto"/>
                    <w:bottom w:val="single" w:sz="4" w:space="0" w:color="auto"/>
                    <w:right w:val="single" w:sz="4" w:space="0" w:color="auto"/>
                  </w:tcBorders>
                </w:tcPr>
                <w:p w14:paraId="50A0F16C" w14:textId="77777777" w:rsidR="00B71C75" w:rsidRPr="00B71C75" w:rsidRDefault="00B71C75" w:rsidP="00B71C75">
                  <w:pPr>
                    <w:autoSpaceDE w:val="0"/>
                    <w:autoSpaceDN w:val="0"/>
                    <w:adjustRightInd w:val="0"/>
                  </w:pPr>
                  <w:r w:rsidRPr="00B71C75">
                    <w:t>(</w:t>
                  </w:r>
                  <w:proofErr w:type="gramStart"/>
                  <w:r w:rsidRPr="00B71C75">
                    <w:t>4 600 000 - 3 190 000</w:t>
                  </w:r>
                  <w:proofErr w:type="gramEnd"/>
                  <w:r w:rsidRPr="00B71C75">
                    <w:t xml:space="preserve"> - 690 000) / 6</w:t>
                  </w:r>
                </w:p>
              </w:tc>
              <w:tc>
                <w:tcPr>
                  <w:tcW w:w="1531" w:type="dxa"/>
                  <w:tcBorders>
                    <w:top w:val="single" w:sz="4" w:space="0" w:color="auto"/>
                    <w:left w:val="single" w:sz="4" w:space="0" w:color="auto"/>
                    <w:bottom w:val="single" w:sz="4" w:space="0" w:color="auto"/>
                    <w:right w:val="single" w:sz="4" w:space="0" w:color="auto"/>
                  </w:tcBorders>
                </w:tcPr>
                <w:p w14:paraId="495A8A29"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31731D23" w14:textId="77777777" w:rsidR="00B71C75" w:rsidRPr="00B71C75" w:rsidRDefault="00B71C75" w:rsidP="00B71C75">
                  <w:pPr>
                    <w:autoSpaceDE w:val="0"/>
                    <w:autoSpaceDN w:val="0"/>
                    <w:adjustRightInd w:val="0"/>
                  </w:pPr>
                  <w:r w:rsidRPr="00B71C75">
                    <w:t>3 310 000,00</w:t>
                  </w:r>
                </w:p>
              </w:tc>
              <w:tc>
                <w:tcPr>
                  <w:tcW w:w="1418" w:type="dxa"/>
                  <w:tcBorders>
                    <w:top w:val="single" w:sz="4" w:space="0" w:color="auto"/>
                    <w:left w:val="single" w:sz="4" w:space="0" w:color="auto"/>
                    <w:bottom w:val="single" w:sz="4" w:space="0" w:color="auto"/>
                    <w:right w:val="single" w:sz="4" w:space="0" w:color="auto"/>
                  </w:tcBorders>
                </w:tcPr>
                <w:p w14:paraId="2831A42E" w14:textId="77777777" w:rsidR="00B71C75" w:rsidRPr="00B71C75" w:rsidRDefault="00B71C75" w:rsidP="00B71C75">
                  <w:pPr>
                    <w:autoSpaceDE w:val="0"/>
                    <w:autoSpaceDN w:val="0"/>
                    <w:adjustRightInd w:val="0"/>
                  </w:pPr>
                  <w:r w:rsidRPr="00B71C75">
                    <w:t>5</w:t>
                  </w:r>
                </w:p>
              </w:tc>
            </w:tr>
            <w:tr w:rsidR="00B71C75" w:rsidRPr="00B71C75" w14:paraId="424E3491" w14:textId="77777777">
              <w:tc>
                <w:tcPr>
                  <w:tcW w:w="1757" w:type="dxa"/>
                  <w:tcBorders>
                    <w:top w:val="single" w:sz="4" w:space="0" w:color="auto"/>
                    <w:left w:val="single" w:sz="4" w:space="0" w:color="auto"/>
                    <w:bottom w:val="single" w:sz="4" w:space="0" w:color="auto"/>
                    <w:right w:val="single" w:sz="4" w:space="0" w:color="auto"/>
                  </w:tcBorders>
                </w:tcPr>
                <w:p w14:paraId="6BA4B589" w14:textId="77777777" w:rsidR="00B71C75" w:rsidRPr="00B71C75" w:rsidRDefault="00B71C75" w:rsidP="00B71C75">
                  <w:pPr>
                    <w:autoSpaceDE w:val="0"/>
                    <w:autoSpaceDN w:val="0"/>
                    <w:adjustRightInd w:val="0"/>
                  </w:pPr>
                  <w:r w:rsidRPr="00B71C75">
                    <w:t>Сентябрь</w:t>
                  </w:r>
                </w:p>
              </w:tc>
              <w:tc>
                <w:tcPr>
                  <w:tcW w:w="2891" w:type="dxa"/>
                  <w:tcBorders>
                    <w:top w:val="single" w:sz="4" w:space="0" w:color="auto"/>
                    <w:left w:val="single" w:sz="4" w:space="0" w:color="auto"/>
                    <w:bottom w:val="single" w:sz="4" w:space="0" w:color="auto"/>
                    <w:right w:val="single" w:sz="4" w:space="0" w:color="auto"/>
                  </w:tcBorders>
                </w:tcPr>
                <w:p w14:paraId="28D54A79" w14:textId="77777777" w:rsidR="00B71C75" w:rsidRPr="00B71C75" w:rsidRDefault="00B71C75" w:rsidP="00B71C75">
                  <w:pPr>
                    <w:autoSpaceDE w:val="0"/>
                    <w:autoSpaceDN w:val="0"/>
                    <w:adjustRightInd w:val="0"/>
                  </w:pPr>
                  <w:r w:rsidRPr="00B71C75">
                    <w:t>(</w:t>
                  </w:r>
                  <w:proofErr w:type="gramStart"/>
                  <w:r w:rsidRPr="00B71C75">
                    <w:t>4 600 000 - 3 310 000</w:t>
                  </w:r>
                  <w:proofErr w:type="gramEnd"/>
                  <w:r w:rsidRPr="00B71C75">
                    <w:t xml:space="preserve"> - 690 000) / 5</w:t>
                  </w:r>
                </w:p>
              </w:tc>
              <w:tc>
                <w:tcPr>
                  <w:tcW w:w="1531" w:type="dxa"/>
                  <w:tcBorders>
                    <w:top w:val="single" w:sz="4" w:space="0" w:color="auto"/>
                    <w:left w:val="single" w:sz="4" w:space="0" w:color="auto"/>
                    <w:bottom w:val="single" w:sz="4" w:space="0" w:color="auto"/>
                    <w:right w:val="single" w:sz="4" w:space="0" w:color="auto"/>
                  </w:tcBorders>
                </w:tcPr>
                <w:p w14:paraId="1996C79F"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4874D310" w14:textId="77777777" w:rsidR="00B71C75" w:rsidRPr="00B71C75" w:rsidRDefault="00B71C75" w:rsidP="00B71C75">
                  <w:pPr>
                    <w:autoSpaceDE w:val="0"/>
                    <w:autoSpaceDN w:val="0"/>
                    <w:adjustRightInd w:val="0"/>
                  </w:pPr>
                  <w:r w:rsidRPr="00B71C75">
                    <w:t>3 430 000,00</w:t>
                  </w:r>
                </w:p>
              </w:tc>
              <w:tc>
                <w:tcPr>
                  <w:tcW w:w="1418" w:type="dxa"/>
                  <w:tcBorders>
                    <w:top w:val="single" w:sz="4" w:space="0" w:color="auto"/>
                    <w:left w:val="single" w:sz="4" w:space="0" w:color="auto"/>
                    <w:bottom w:val="single" w:sz="4" w:space="0" w:color="auto"/>
                    <w:right w:val="single" w:sz="4" w:space="0" w:color="auto"/>
                  </w:tcBorders>
                </w:tcPr>
                <w:p w14:paraId="44D1DE69" w14:textId="77777777" w:rsidR="00B71C75" w:rsidRPr="00B71C75" w:rsidRDefault="00B71C75" w:rsidP="00B71C75">
                  <w:pPr>
                    <w:autoSpaceDE w:val="0"/>
                    <w:autoSpaceDN w:val="0"/>
                    <w:adjustRightInd w:val="0"/>
                  </w:pPr>
                  <w:r w:rsidRPr="00B71C75">
                    <w:t>4</w:t>
                  </w:r>
                </w:p>
              </w:tc>
            </w:tr>
            <w:tr w:rsidR="00B71C75" w:rsidRPr="00B71C75" w14:paraId="17195491" w14:textId="77777777">
              <w:tc>
                <w:tcPr>
                  <w:tcW w:w="1757" w:type="dxa"/>
                  <w:tcBorders>
                    <w:top w:val="single" w:sz="4" w:space="0" w:color="auto"/>
                    <w:left w:val="single" w:sz="4" w:space="0" w:color="auto"/>
                    <w:bottom w:val="single" w:sz="4" w:space="0" w:color="auto"/>
                    <w:right w:val="single" w:sz="4" w:space="0" w:color="auto"/>
                  </w:tcBorders>
                </w:tcPr>
                <w:p w14:paraId="4D437106" w14:textId="77777777" w:rsidR="00B71C75" w:rsidRPr="00B71C75" w:rsidRDefault="00B71C75" w:rsidP="00B71C75">
                  <w:pPr>
                    <w:autoSpaceDE w:val="0"/>
                    <w:autoSpaceDN w:val="0"/>
                    <w:adjustRightInd w:val="0"/>
                  </w:pPr>
                  <w:r w:rsidRPr="00B71C75">
                    <w:t>Октябрь</w:t>
                  </w:r>
                </w:p>
              </w:tc>
              <w:tc>
                <w:tcPr>
                  <w:tcW w:w="2891" w:type="dxa"/>
                  <w:tcBorders>
                    <w:top w:val="single" w:sz="4" w:space="0" w:color="auto"/>
                    <w:left w:val="single" w:sz="4" w:space="0" w:color="auto"/>
                    <w:bottom w:val="single" w:sz="4" w:space="0" w:color="auto"/>
                    <w:right w:val="single" w:sz="4" w:space="0" w:color="auto"/>
                  </w:tcBorders>
                </w:tcPr>
                <w:p w14:paraId="2F53BE8F" w14:textId="77777777" w:rsidR="00B71C75" w:rsidRPr="00B71C75" w:rsidRDefault="00B71C75" w:rsidP="00B71C75">
                  <w:pPr>
                    <w:autoSpaceDE w:val="0"/>
                    <w:autoSpaceDN w:val="0"/>
                    <w:adjustRightInd w:val="0"/>
                  </w:pPr>
                  <w:r w:rsidRPr="00B71C75">
                    <w:t>(</w:t>
                  </w:r>
                  <w:proofErr w:type="gramStart"/>
                  <w:r w:rsidRPr="00B71C75">
                    <w:t>4 600 000 - 3 430 000</w:t>
                  </w:r>
                  <w:proofErr w:type="gramEnd"/>
                  <w:r w:rsidRPr="00B71C75">
                    <w:t xml:space="preserve"> - 690 000) / 4</w:t>
                  </w:r>
                </w:p>
              </w:tc>
              <w:tc>
                <w:tcPr>
                  <w:tcW w:w="1531" w:type="dxa"/>
                  <w:tcBorders>
                    <w:top w:val="single" w:sz="4" w:space="0" w:color="auto"/>
                    <w:left w:val="single" w:sz="4" w:space="0" w:color="auto"/>
                    <w:bottom w:val="single" w:sz="4" w:space="0" w:color="auto"/>
                    <w:right w:val="single" w:sz="4" w:space="0" w:color="auto"/>
                  </w:tcBorders>
                </w:tcPr>
                <w:p w14:paraId="3AC24373"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49A261E7" w14:textId="77777777" w:rsidR="00B71C75" w:rsidRPr="00B71C75" w:rsidRDefault="00B71C75" w:rsidP="00B71C75">
                  <w:pPr>
                    <w:autoSpaceDE w:val="0"/>
                    <w:autoSpaceDN w:val="0"/>
                    <w:adjustRightInd w:val="0"/>
                  </w:pPr>
                  <w:r w:rsidRPr="00B71C75">
                    <w:t>3 550 000,00</w:t>
                  </w:r>
                </w:p>
              </w:tc>
              <w:tc>
                <w:tcPr>
                  <w:tcW w:w="1418" w:type="dxa"/>
                  <w:tcBorders>
                    <w:top w:val="single" w:sz="4" w:space="0" w:color="auto"/>
                    <w:left w:val="single" w:sz="4" w:space="0" w:color="auto"/>
                    <w:bottom w:val="single" w:sz="4" w:space="0" w:color="auto"/>
                    <w:right w:val="single" w:sz="4" w:space="0" w:color="auto"/>
                  </w:tcBorders>
                </w:tcPr>
                <w:p w14:paraId="7592AD90" w14:textId="77777777" w:rsidR="00B71C75" w:rsidRPr="00B71C75" w:rsidRDefault="00B71C75" w:rsidP="00B71C75">
                  <w:pPr>
                    <w:autoSpaceDE w:val="0"/>
                    <w:autoSpaceDN w:val="0"/>
                    <w:adjustRightInd w:val="0"/>
                  </w:pPr>
                  <w:r w:rsidRPr="00B71C75">
                    <w:t>3</w:t>
                  </w:r>
                </w:p>
              </w:tc>
            </w:tr>
            <w:tr w:rsidR="00B71C75" w:rsidRPr="00B71C75" w14:paraId="22AC8C98" w14:textId="77777777">
              <w:tc>
                <w:tcPr>
                  <w:tcW w:w="1757" w:type="dxa"/>
                  <w:tcBorders>
                    <w:top w:val="single" w:sz="4" w:space="0" w:color="auto"/>
                    <w:left w:val="single" w:sz="4" w:space="0" w:color="auto"/>
                    <w:bottom w:val="single" w:sz="4" w:space="0" w:color="auto"/>
                    <w:right w:val="single" w:sz="4" w:space="0" w:color="auto"/>
                  </w:tcBorders>
                </w:tcPr>
                <w:p w14:paraId="41CDFDD7" w14:textId="77777777" w:rsidR="00B71C75" w:rsidRPr="00B71C75" w:rsidRDefault="00B71C75" w:rsidP="00B71C75">
                  <w:pPr>
                    <w:autoSpaceDE w:val="0"/>
                    <w:autoSpaceDN w:val="0"/>
                    <w:adjustRightInd w:val="0"/>
                  </w:pPr>
                  <w:r w:rsidRPr="00B71C75">
                    <w:lastRenderedPageBreak/>
                    <w:t>Ноябрь</w:t>
                  </w:r>
                </w:p>
              </w:tc>
              <w:tc>
                <w:tcPr>
                  <w:tcW w:w="2891" w:type="dxa"/>
                  <w:tcBorders>
                    <w:top w:val="single" w:sz="4" w:space="0" w:color="auto"/>
                    <w:left w:val="single" w:sz="4" w:space="0" w:color="auto"/>
                    <w:bottom w:val="single" w:sz="4" w:space="0" w:color="auto"/>
                    <w:right w:val="single" w:sz="4" w:space="0" w:color="auto"/>
                  </w:tcBorders>
                </w:tcPr>
                <w:p w14:paraId="168FFFAB" w14:textId="77777777" w:rsidR="00B71C75" w:rsidRPr="00B71C75" w:rsidRDefault="00B71C75" w:rsidP="00B71C75">
                  <w:pPr>
                    <w:autoSpaceDE w:val="0"/>
                    <w:autoSpaceDN w:val="0"/>
                    <w:adjustRightInd w:val="0"/>
                  </w:pPr>
                  <w:r w:rsidRPr="00B71C75">
                    <w:t>(</w:t>
                  </w:r>
                  <w:proofErr w:type="gramStart"/>
                  <w:r w:rsidRPr="00B71C75">
                    <w:t>4 600 000 - 3 550 000</w:t>
                  </w:r>
                  <w:proofErr w:type="gramEnd"/>
                  <w:r w:rsidRPr="00B71C75">
                    <w:t xml:space="preserve"> - 690 000) / 3</w:t>
                  </w:r>
                </w:p>
              </w:tc>
              <w:tc>
                <w:tcPr>
                  <w:tcW w:w="1531" w:type="dxa"/>
                  <w:tcBorders>
                    <w:top w:val="single" w:sz="4" w:space="0" w:color="auto"/>
                    <w:left w:val="single" w:sz="4" w:space="0" w:color="auto"/>
                    <w:bottom w:val="single" w:sz="4" w:space="0" w:color="auto"/>
                    <w:right w:val="single" w:sz="4" w:space="0" w:color="auto"/>
                  </w:tcBorders>
                </w:tcPr>
                <w:p w14:paraId="2D4FFF71"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71074DFE" w14:textId="77777777" w:rsidR="00B71C75" w:rsidRPr="00B71C75" w:rsidRDefault="00B71C75" w:rsidP="00B71C75">
                  <w:pPr>
                    <w:autoSpaceDE w:val="0"/>
                    <w:autoSpaceDN w:val="0"/>
                    <w:adjustRightInd w:val="0"/>
                  </w:pPr>
                  <w:r w:rsidRPr="00B71C75">
                    <w:t>3 670 000,00</w:t>
                  </w:r>
                </w:p>
              </w:tc>
              <w:tc>
                <w:tcPr>
                  <w:tcW w:w="1418" w:type="dxa"/>
                  <w:tcBorders>
                    <w:top w:val="single" w:sz="4" w:space="0" w:color="auto"/>
                    <w:left w:val="single" w:sz="4" w:space="0" w:color="auto"/>
                    <w:bottom w:val="single" w:sz="4" w:space="0" w:color="auto"/>
                    <w:right w:val="single" w:sz="4" w:space="0" w:color="auto"/>
                  </w:tcBorders>
                </w:tcPr>
                <w:p w14:paraId="4047EF1A" w14:textId="77777777" w:rsidR="00B71C75" w:rsidRPr="00B71C75" w:rsidRDefault="00B71C75" w:rsidP="00B71C75">
                  <w:pPr>
                    <w:autoSpaceDE w:val="0"/>
                    <w:autoSpaceDN w:val="0"/>
                    <w:adjustRightInd w:val="0"/>
                  </w:pPr>
                  <w:r w:rsidRPr="00B71C75">
                    <w:t>2</w:t>
                  </w:r>
                </w:p>
              </w:tc>
            </w:tr>
            <w:tr w:rsidR="00B71C75" w:rsidRPr="00B71C75" w14:paraId="674C95A2" w14:textId="77777777">
              <w:tc>
                <w:tcPr>
                  <w:tcW w:w="1757" w:type="dxa"/>
                  <w:tcBorders>
                    <w:top w:val="single" w:sz="4" w:space="0" w:color="auto"/>
                    <w:left w:val="single" w:sz="4" w:space="0" w:color="auto"/>
                    <w:bottom w:val="single" w:sz="4" w:space="0" w:color="auto"/>
                    <w:right w:val="single" w:sz="4" w:space="0" w:color="auto"/>
                  </w:tcBorders>
                </w:tcPr>
                <w:p w14:paraId="509A5605" w14:textId="77777777" w:rsidR="00B71C75" w:rsidRPr="00B71C75" w:rsidRDefault="00B71C75" w:rsidP="00B71C75">
                  <w:pPr>
                    <w:autoSpaceDE w:val="0"/>
                    <w:autoSpaceDN w:val="0"/>
                    <w:adjustRightInd w:val="0"/>
                  </w:pPr>
                  <w:r w:rsidRPr="00B71C75">
                    <w:t>Декабрь</w:t>
                  </w:r>
                </w:p>
              </w:tc>
              <w:tc>
                <w:tcPr>
                  <w:tcW w:w="2891" w:type="dxa"/>
                  <w:tcBorders>
                    <w:top w:val="single" w:sz="4" w:space="0" w:color="auto"/>
                    <w:left w:val="single" w:sz="4" w:space="0" w:color="auto"/>
                    <w:bottom w:val="single" w:sz="4" w:space="0" w:color="auto"/>
                    <w:right w:val="single" w:sz="4" w:space="0" w:color="auto"/>
                  </w:tcBorders>
                </w:tcPr>
                <w:p w14:paraId="4BE2DD80" w14:textId="77777777" w:rsidR="00B71C75" w:rsidRPr="00B71C75" w:rsidRDefault="00B71C75" w:rsidP="00B71C75">
                  <w:pPr>
                    <w:autoSpaceDE w:val="0"/>
                    <w:autoSpaceDN w:val="0"/>
                    <w:adjustRightInd w:val="0"/>
                  </w:pPr>
                  <w:r w:rsidRPr="00B71C75">
                    <w:t>(</w:t>
                  </w:r>
                  <w:proofErr w:type="gramStart"/>
                  <w:r w:rsidRPr="00B71C75">
                    <w:t>4 600 000 - 3 670 000</w:t>
                  </w:r>
                  <w:proofErr w:type="gramEnd"/>
                  <w:r w:rsidRPr="00B71C75">
                    <w:t xml:space="preserve"> - 690 000) / 2</w:t>
                  </w:r>
                </w:p>
              </w:tc>
              <w:tc>
                <w:tcPr>
                  <w:tcW w:w="1531" w:type="dxa"/>
                  <w:tcBorders>
                    <w:top w:val="single" w:sz="4" w:space="0" w:color="auto"/>
                    <w:left w:val="single" w:sz="4" w:space="0" w:color="auto"/>
                    <w:bottom w:val="single" w:sz="4" w:space="0" w:color="auto"/>
                    <w:right w:val="single" w:sz="4" w:space="0" w:color="auto"/>
                  </w:tcBorders>
                </w:tcPr>
                <w:p w14:paraId="59584F9D"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2BF32B41" w14:textId="77777777" w:rsidR="00B71C75" w:rsidRPr="00B71C75" w:rsidRDefault="00B71C75" w:rsidP="00B71C75">
                  <w:pPr>
                    <w:autoSpaceDE w:val="0"/>
                    <w:autoSpaceDN w:val="0"/>
                    <w:adjustRightInd w:val="0"/>
                  </w:pPr>
                  <w:r w:rsidRPr="00B71C75">
                    <w:t>3 790 000,00</w:t>
                  </w:r>
                </w:p>
              </w:tc>
              <w:tc>
                <w:tcPr>
                  <w:tcW w:w="1418" w:type="dxa"/>
                  <w:tcBorders>
                    <w:top w:val="single" w:sz="4" w:space="0" w:color="auto"/>
                    <w:left w:val="single" w:sz="4" w:space="0" w:color="auto"/>
                    <w:bottom w:val="single" w:sz="4" w:space="0" w:color="auto"/>
                    <w:right w:val="single" w:sz="4" w:space="0" w:color="auto"/>
                  </w:tcBorders>
                </w:tcPr>
                <w:p w14:paraId="2ACF21B3" w14:textId="77777777" w:rsidR="00B71C75" w:rsidRPr="00B71C75" w:rsidRDefault="00B71C75" w:rsidP="00B71C75">
                  <w:pPr>
                    <w:autoSpaceDE w:val="0"/>
                    <w:autoSpaceDN w:val="0"/>
                    <w:adjustRightInd w:val="0"/>
                  </w:pPr>
                  <w:r w:rsidRPr="00B71C75">
                    <w:t>1</w:t>
                  </w:r>
                </w:p>
              </w:tc>
            </w:tr>
            <w:tr w:rsidR="00B71C75" w:rsidRPr="00B71C75" w14:paraId="4AD69D52" w14:textId="77777777">
              <w:tc>
                <w:tcPr>
                  <w:tcW w:w="1757" w:type="dxa"/>
                  <w:tcBorders>
                    <w:top w:val="single" w:sz="4" w:space="0" w:color="auto"/>
                    <w:left w:val="single" w:sz="4" w:space="0" w:color="auto"/>
                    <w:bottom w:val="single" w:sz="4" w:space="0" w:color="auto"/>
                    <w:right w:val="single" w:sz="4" w:space="0" w:color="auto"/>
                  </w:tcBorders>
                </w:tcPr>
                <w:p w14:paraId="00155E3E" w14:textId="77777777" w:rsidR="00B71C75" w:rsidRPr="00B71C75" w:rsidRDefault="00B71C75" w:rsidP="00B71C75">
                  <w:pPr>
                    <w:autoSpaceDE w:val="0"/>
                    <w:autoSpaceDN w:val="0"/>
                    <w:adjustRightInd w:val="0"/>
                  </w:pPr>
                  <w:r w:rsidRPr="00B71C75">
                    <w:t>Январь следующего года</w:t>
                  </w:r>
                </w:p>
              </w:tc>
              <w:tc>
                <w:tcPr>
                  <w:tcW w:w="2891" w:type="dxa"/>
                  <w:tcBorders>
                    <w:top w:val="single" w:sz="4" w:space="0" w:color="auto"/>
                    <w:left w:val="single" w:sz="4" w:space="0" w:color="auto"/>
                    <w:bottom w:val="single" w:sz="4" w:space="0" w:color="auto"/>
                    <w:right w:val="single" w:sz="4" w:space="0" w:color="auto"/>
                  </w:tcBorders>
                </w:tcPr>
                <w:p w14:paraId="4ECD23B3" w14:textId="77777777" w:rsidR="00B71C75" w:rsidRPr="00B71C75" w:rsidRDefault="00B71C75" w:rsidP="00B71C75">
                  <w:pPr>
                    <w:autoSpaceDE w:val="0"/>
                    <w:autoSpaceDN w:val="0"/>
                    <w:adjustRightInd w:val="0"/>
                  </w:pPr>
                  <w:r w:rsidRPr="00B71C75">
                    <w:t>(</w:t>
                  </w:r>
                  <w:proofErr w:type="gramStart"/>
                  <w:r w:rsidRPr="00B71C75">
                    <w:t>4 600 000 - 3 790 000</w:t>
                  </w:r>
                  <w:proofErr w:type="gramEnd"/>
                  <w:r w:rsidRPr="00B71C75">
                    <w:t xml:space="preserve"> - 690 000) / 1</w:t>
                  </w:r>
                </w:p>
              </w:tc>
              <w:tc>
                <w:tcPr>
                  <w:tcW w:w="1531" w:type="dxa"/>
                  <w:tcBorders>
                    <w:top w:val="single" w:sz="4" w:space="0" w:color="auto"/>
                    <w:left w:val="single" w:sz="4" w:space="0" w:color="auto"/>
                    <w:bottom w:val="single" w:sz="4" w:space="0" w:color="auto"/>
                    <w:right w:val="single" w:sz="4" w:space="0" w:color="auto"/>
                  </w:tcBorders>
                </w:tcPr>
                <w:p w14:paraId="2EDF6631" w14:textId="77777777" w:rsidR="00B71C75" w:rsidRPr="00B71C75" w:rsidRDefault="00B71C75" w:rsidP="00B71C75">
                  <w:pPr>
                    <w:autoSpaceDE w:val="0"/>
                    <w:autoSpaceDN w:val="0"/>
                    <w:adjustRightInd w:val="0"/>
                  </w:pPr>
                  <w:r w:rsidRPr="00B71C75">
                    <w:t>120 000,00</w:t>
                  </w:r>
                </w:p>
              </w:tc>
              <w:tc>
                <w:tcPr>
                  <w:tcW w:w="1531" w:type="dxa"/>
                  <w:tcBorders>
                    <w:top w:val="single" w:sz="4" w:space="0" w:color="auto"/>
                    <w:left w:val="single" w:sz="4" w:space="0" w:color="auto"/>
                    <w:bottom w:val="single" w:sz="4" w:space="0" w:color="auto"/>
                    <w:right w:val="single" w:sz="4" w:space="0" w:color="auto"/>
                  </w:tcBorders>
                </w:tcPr>
                <w:p w14:paraId="4B6036F3" w14:textId="77777777" w:rsidR="00B71C75" w:rsidRPr="00B71C75" w:rsidRDefault="00B71C75" w:rsidP="00B71C75">
                  <w:pPr>
                    <w:autoSpaceDE w:val="0"/>
                    <w:autoSpaceDN w:val="0"/>
                    <w:adjustRightInd w:val="0"/>
                  </w:pPr>
                  <w:r w:rsidRPr="00B71C75">
                    <w:t>3 910 000,00</w:t>
                  </w:r>
                </w:p>
              </w:tc>
              <w:tc>
                <w:tcPr>
                  <w:tcW w:w="1418" w:type="dxa"/>
                  <w:tcBorders>
                    <w:top w:val="single" w:sz="4" w:space="0" w:color="auto"/>
                    <w:left w:val="single" w:sz="4" w:space="0" w:color="auto"/>
                    <w:bottom w:val="single" w:sz="4" w:space="0" w:color="auto"/>
                    <w:right w:val="single" w:sz="4" w:space="0" w:color="auto"/>
                  </w:tcBorders>
                </w:tcPr>
                <w:p w14:paraId="4528D740" w14:textId="77777777" w:rsidR="00B71C75" w:rsidRPr="00B71C75" w:rsidRDefault="00B71C75" w:rsidP="00B71C75">
                  <w:pPr>
                    <w:autoSpaceDE w:val="0"/>
                    <w:autoSpaceDN w:val="0"/>
                    <w:adjustRightInd w:val="0"/>
                  </w:pPr>
                  <w:r w:rsidRPr="00B71C75">
                    <w:t>0</w:t>
                  </w:r>
                </w:p>
              </w:tc>
            </w:tr>
          </w:tbl>
          <w:p w14:paraId="265E4249" w14:textId="77777777" w:rsidR="00B71C75" w:rsidRPr="00B71C75" w:rsidRDefault="00B71C75" w:rsidP="00B71C75">
            <w:pPr>
              <w:autoSpaceDE w:val="0"/>
              <w:autoSpaceDN w:val="0"/>
              <w:adjustRightInd w:val="0"/>
              <w:ind w:firstLine="709"/>
            </w:pPr>
          </w:p>
          <w:p w14:paraId="0921A8CA" w14:textId="77777777" w:rsidR="00B71C75" w:rsidRPr="00B71C75" w:rsidRDefault="00B71C75" w:rsidP="00B71C75">
            <w:pPr>
              <w:autoSpaceDE w:val="0"/>
              <w:autoSpaceDN w:val="0"/>
              <w:adjustRightInd w:val="0"/>
              <w:ind w:firstLine="709"/>
            </w:pPr>
            <w:r w:rsidRPr="00B71C75">
              <w:t>Через 13 месяцев балансовая стоимость спецтехники будет равна ее ликвидационной стоимости (4 600 000 руб. - 3 910 000 руб. = 690 000 руб.).</w:t>
            </w:r>
          </w:p>
        </w:tc>
      </w:tr>
    </w:tbl>
    <w:p w14:paraId="36BB6D58" w14:textId="77777777" w:rsidR="00B71C75" w:rsidRPr="00B71C75" w:rsidRDefault="00B71C75" w:rsidP="00B71C75">
      <w:pPr>
        <w:autoSpaceDE w:val="0"/>
        <w:autoSpaceDN w:val="0"/>
        <w:adjustRightInd w:val="0"/>
        <w:ind w:firstLine="709"/>
      </w:pPr>
    </w:p>
    <w:p w14:paraId="4F5EA6DA" w14:textId="77777777" w:rsidR="00B71C75" w:rsidRPr="00B71C75" w:rsidRDefault="00B71C75" w:rsidP="00B71C75">
      <w:pPr>
        <w:autoSpaceDE w:val="0"/>
        <w:autoSpaceDN w:val="0"/>
        <w:adjustRightInd w:val="0"/>
        <w:ind w:firstLine="709"/>
      </w:pPr>
      <w:r w:rsidRPr="00B71C75">
        <w:t>Начисленную амортизацию отражайте в бухгалтерском учете в обычном порядке.</w:t>
      </w:r>
    </w:p>
    <w:p w14:paraId="7D33E9E2" w14:textId="77777777" w:rsidR="00B71C75" w:rsidRPr="00B71C75" w:rsidRDefault="00B71C75" w:rsidP="00B71C75">
      <w:pPr>
        <w:autoSpaceDE w:val="0"/>
        <w:autoSpaceDN w:val="0"/>
        <w:adjustRightInd w:val="0"/>
        <w:ind w:firstLine="709"/>
      </w:pPr>
    </w:p>
    <w:p w14:paraId="4BA08A7F" w14:textId="77777777" w:rsidR="00B71C75" w:rsidRPr="00B71C75" w:rsidRDefault="00B71C75" w:rsidP="00B71C75">
      <w:pPr>
        <w:autoSpaceDE w:val="0"/>
        <w:autoSpaceDN w:val="0"/>
        <w:adjustRightInd w:val="0"/>
        <w:ind w:firstLine="709"/>
      </w:pPr>
    </w:p>
    <w:p w14:paraId="68EE0CAA" w14:textId="77777777" w:rsidR="00B71C75" w:rsidRPr="00B71C75" w:rsidRDefault="00B71C75" w:rsidP="00B71C75">
      <w:pPr>
        <w:autoSpaceDE w:val="0"/>
        <w:autoSpaceDN w:val="0"/>
        <w:adjustRightInd w:val="0"/>
        <w:ind w:firstLine="709"/>
      </w:pPr>
    </w:p>
    <w:p w14:paraId="363446AD" w14:textId="77777777" w:rsidR="00363EEA" w:rsidRPr="00363EEA" w:rsidRDefault="00363EEA" w:rsidP="00363EEA">
      <w:pPr>
        <w:autoSpaceDE w:val="0"/>
        <w:autoSpaceDN w:val="0"/>
        <w:adjustRightInd w:val="0"/>
        <w:ind w:firstLine="709"/>
      </w:pPr>
    </w:p>
    <w:p w14:paraId="6F67F433" w14:textId="77777777" w:rsidR="00363EEA" w:rsidRPr="00363EEA" w:rsidRDefault="00363EEA" w:rsidP="00363EEA">
      <w:pPr>
        <w:autoSpaceDE w:val="0"/>
        <w:autoSpaceDN w:val="0"/>
        <w:adjustRightInd w:val="0"/>
        <w:ind w:firstLine="709"/>
      </w:pPr>
    </w:p>
    <w:p w14:paraId="60170D76" w14:textId="77777777" w:rsidR="00363EEA" w:rsidRPr="00363EEA" w:rsidRDefault="00363EEA" w:rsidP="00363EEA">
      <w:pPr>
        <w:autoSpaceDE w:val="0"/>
        <w:autoSpaceDN w:val="0"/>
        <w:adjustRightInd w:val="0"/>
        <w:ind w:firstLine="709"/>
        <w:rPr>
          <w:b/>
          <w:bCs/>
        </w:rPr>
      </w:pPr>
    </w:p>
    <w:p w14:paraId="1661148E" w14:textId="77777777" w:rsidR="00363EEA" w:rsidRPr="00363EEA" w:rsidRDefault="00363EEA" w:rsidP="00363EEA">
      <w:pPr>
        <w:autoSpaceDE w:val="0"/>
        <w:autoSpaceDN w:val="0"/>
        <w:adjustRightInd w:val="0"/>
        <w:ind w:firstLine="709"/>
      </w:pPr>
    </w:p>
    <w:p w14:paraId="7236C852" w14:textId="27B99A4C" w:rsidR="00363EEA" w:rsidRPr="00363EEA" w:rsidRDefault="00363EEA" w:rsidP="00363EEA">
      <w:pPr>
        <w:autoSpaceDE w:val="0"/>
        <w:autoSpaceDN w:val="0"/>
        <w:adjustRightInd w:val="0"/>
        <w:ind w:firstLine="709"/>
        <w:jc w:val="center"/>
        <w:rPr>
          <w:sz w:val="28"/>
          <w:szCs w:val="28"/>
        </w:rPr>
      </w:pPr>
      <w:r w:rsidRPr="00363EEA">
        <w:rPr>
          <w:b/>
          <w:bCs/>
          <w:sz w:val="28"/>
          <w:szCs w:val="28"/>
        </w:rPr>
        <w:t>Когда и как по правилам ФСБУ 6/2020 надо списать с бухгалтерского учета основное средство</w:t>
      </w:r>
    </w:p>
    <w:p w14:paraId="3AAFE5C8" w14:textId="77777777" w:rsidR="00363EEA" w:rsidRPr="00363EEA" w:rsidRDefault="00363EEA" w:rsidP="00363EEA">
      <w:pPr>
        <w:autoSpaceDE w:val="0"/>
        <w:autoSpaceDN w:val="0"/>
        <w:adjustRightInd w:val="0"/>
        <w:ind w:firstLine="709"/>
        <w:jc w:val="center"/>
        <w:rPr>
          <w:sz w:val="28"/>
          <w:szCs w:val="28"/>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363EEA" w:rsidRPr="00363EEA" w14:paraId="3968300F" w14:textId="77777777">
        <w:tc>
          <w:tcPr>
            <w:tcW w:w="60" w:type="dxa"/>
            <w:shd w:val="clear" w:color="auto" w:fill="FE9500"/>
            <w:tcMar>
              <w:top w:w="0" w:type="dxa"/>
              <w:left w:w="0" w:type="dxa"/>
              <w:bottom w:w="0" w:type="dxa"/>
              <w:right w:w="0" w:type="dxa"/>
            </w:tcMar>
          </w:tcPr>
          <w:p w14:paraId="090EFB1B" w14:textId="77777777" w:rsidR="00363EEA" w:rsidRPr="00363EEA" w:rsidRDefault="00363EEA" w:rsidP="00363EEA">
            <w:pPr>
              <w:autoSpaceDE w:val="0"/>
              <w:autoSpaceDN w:val="0"/>
              <w:adjustRightInd w:val="0"/>
              <w:ind w:firstLine="709"/>
            </w:pPr>
          </w:p>
        </w:tc>
        <w:tc>
          <w:tcPr>
            <w:tcW w:w="180" w:type="dxa"/>
            <w:shd w:val="clear" w:color="auto" w:fill="F2F4E6"/>
            <w:tcMar>
              <w:top w:w="0" w:type="dxa"/>
              <w:left w:w="0" w:type="dxa"/>
              <w:bottom w:w="0" w:type="dxa"/>
              <w:right w:w="0" w:type="dxa"/>
            </w:tcMar>
          </w:tcPr>
          <w:p w14:paraId="1EC3FF4C" w14:textId="77777777" w:rsidR="00363EEA" w:rsidRPr="00363EEA" w:rsidRDefault="00363EEA" w:rsidP="00363EEA">
            <w:pPr>
              <w:autoSpaceDE w:val="0"/>
              <w:autoSpaceDN w:val="0"/>
              <w:adjustRightInd w:val="0"/>
              <w:ind w:firstLine="709"/>
            </w:pPr>
          </w:p>
        </w:tc>
        <w:tc>
          <w:tcPr>
            <w:tcW w:w="0" w:type="auto"/>
            <w:shd w:val="clear" w:color="auto" w:fill="F2F4E6"/>
            <w:tcMar>
              <w:top w:w="180" w:type="dxa"/>
              <w:left w:w="0" w:type="dxa"/>
              <w:bottom w:w="180" w:type="dxa"/>
              <w:right w:w="0" w:type="dxa"/>
            </w:tcMar>
          </w:tcPr>
          <w:p w14:paraId="6025BAD5" w14:textId="77777777" w:rsidR="00363EEA" w:rsidRPr="00363EEA" w:rsidRDefault="00363EEA" w:rsidP="00363EEA">
            <w:pPr>
              <w:autoSpaceDE w:val="0"/>
              <w:autoSpaceDN w:val="0"/>
              <w:adjustRightInd w:val="0"/>
              <w:ind w:firstLine="709"/>
            </w:pPr>
            <w:r w:rsidRPr="00363EEA">
              <w:t>Объект основных средств, который выбывает или становится не способен приносить экономические выгоды в будущем, списывают с бухгалтерского учета. Его балансовую стоимость и затраты на выбытие относят в уменьшение поступлений от выбытия (при их наличии). Полученная разница признается прочим доходом (прочим расходом) периода, в котором списывается объект основных средств.</w:t>
            </w:r>
          </w:p>
          <w:p w14:paraId="227D6E5F" w14:textId="77777777" w:rsidR="00363EEA" w:rsidRPr="00363EEA" w:rsidRDefault="00363EEA" w:rsidP="00363EEA">
            <w:pPr>
              <w:autoSpaceDE w:val="0"/>
              <w:autoSpaceDN w:val="0"/>
              <w:adjustRightInd w:val="0"/>
              <w:ind w:firstLine="709"/>
            </w:pPr>
            <w:r w:rsidRPr="00363EEA">
              <w:t>Это следует из ФСБУ 6/2020 "Основные средства", который обязателен к применению с 2022 г., но по решению организации может применяться и раньше.</w:t>
            </w:r>
          </w:p>
        </w:tc>
        <w:tc>
          <w:tcPr>
            <w:tcW w:w="180" w:type="dxa"/>
            <w:shd w:val="clear" w:color="auto" w:fill="F2F4E6"/>
            <w:tcMar>
              <w:top w:w="0" w:type="dxa"/>
              <w:left w:w="0" w:type="dxa"/>
              <w:bottom w:w="0" w:type="dxa"/>
              <w:right w:w="0" w:type="dxa"/>
            </w:tcMar>
          </w:tcPr>
          <w:p w14:paraId="4100090E" w14:textId="77777777" w:rsidR="00363EEA" w:rsidRPr="00363EEA" w:rsidRDefault="00363EEA" w:rsidP="00363EEA">
            <w:pPr>
              <w:autoSpaceDE w:val="0"/>
              <w:autoSpaceDN w:val="0"/>
              <w:adjustRightInd w:val="0"/>
              <w:ind w:firstLine="709"/>
            </w:pPr>
          </w:p>
        </w:tc>
      </w:tr>
    </w:tbl>
    <w:p w14:paraId="6D087E59" w14:textId="77777777" w:rsidR="00363EEA" w:rsidRPr="00363EEA" w:rsidRDefault="00363EEA" w:rsidP="00363EEA">
      <w:pPr>
        <w:autoSpaceDE w:val="0"/>
        <w:autoSpaceDN w:val="0"/>
        <w:adjustRightInd w:val="0"/>
        <w:ind w:firstLine="709"/>
      </w:pPr>
    </w:p>
    <w:p w14:paraId="5E1D4A1F" w14:textId="77777777" w:rsidR="00363EEA" w:rsidRPr="00363EEA" w:rsidRDefault="00363EEA" w:rsidP="00363EEA">
      <w:pPr>
        <w:autoSpaceDE w:val="0"/>
        <w:autoSpaceDN w:val="0"/>
        <w:adjustRightInd w:val="0"/>
        <w:ind w:firstLine="709"/>
      </w:pPr>
      <w:r w:rsidRPr="00363EEA">
        <w:rPr>
          <w:b/>
          <w:bCs/>
        </w:rPr>
        <w:t>1. Когда надо списать основные средства с бухгалтерского учета</w:t>
      </w:r>
    </w:p>
    <w:p w14:paraId="24B17F13" w14:textId="77777777" w:rsidR="00363EEA" w:rsidRPr="00363EEA" w:rsidRDefault="00363EEA" w:rsidP="00363EEA">
      <w:pPr>
        <w:autoSpaceDE w:val="0"/>
        <w:autoSpaceDN w:val="0"/>
        <w:adjustRightInd w:val="0"/>
        <w:ind w:firstLine="709"/>
      </w:pPr>
      <w:r w:rsidRPr="00363EEA">
        <w:rPr>
          <w:b/>
          <w:bCs/>
        </w:rPr>
        <w:t>Балансовую (остаточную) стоимость объекта ОС списывают с учета по следующим причинам</w:t>
      </w:r>
      <w:r w:rsidRPr="00363EEA">
        <w:t xml:space="preserve"> (п. 40 ФСБУ 6/2020):</w:t>
      </w:r>
    </w:p>
    <w:p w14:paraId="4864C063" w14:textId="77777777" w:rsidR="00363EEA" w:rsidRPr="00363EEA" w:rsidRDefault="00363EEA" w:rsidP="00715D46">
      <w:pPr>
        <w:numPr>
          <w:ilvl w:val="0"/>
          <w:numId w:val="2"/>
        </w:numPr>
        <w:tabs>
          <w:tab w:val="left" w:pos="540"/>
        </w:tabs>
        <w:autoSpaceDE w:val="0"/>
        <w:autoSpaceDN w:val="0"/>
        <w:adjustRightInd w:val="0"/>
      </w:pPr>
      <w:r w:rsidRPr="00363EEA">
        <w:rPr>
          <w:b/>
          <w:bCs/>
        </w:rPr>
        <w:t>ОС физически выбывает из организации</w:t>
      </w:r>
      <w:r w:rsidRPr="00363EEA">
        <w:t>. Так происходит, например, когда объект:</w:t>
      </w:r>
    </w:p>
    <w:p w14:paraId="5C35708D" w14:textId="77777777" w:rsidR="00363EEA" w:rsidRPr="00363EEA" w:rsidRDefault="00363EEA" w:rsidP="00715D46">
      <w:pPr>
        <w:numPr>
          <w:ilvl w:val="1"/>
          <w:numId w:val="2"/>
        </w:numPr>
        <w:tabs>
          <w:tab w:val="clear" w:pos="540"/>
        </w:tabs>
        <w:autoSpaceDE w:val="0"/>
        <w:autoSpaceDN w:val="0"/>
        <w:adjustRightInd w:val="0"/>
      </w:pPr>
      <w:r w:rsidRPr="00363EEA">
        <w:t xml:space="preserve">передан другому лицу (при продаже, мене, внесении в уставный капитал и </w:t>
      </w:r>
      <w:proofErr w:type="gramStart"/>
      <w:r w:rsidRPr="00363EEA">
        <w:t>т.п.</w:t>
      </w:r>
      <w:proofErr w:type="gramEnd"/>
      <w:r w:rsidRPr="00363EEA">
        <w:t>);</w:t>
      </w:r>
    </w:p>
    <w:p w14:paraId="092BC238" w14:textId="77777777" w:rsidR="00363EEA" w:rsidRPr="00363EEA" w:rsidRDefault="00363EEA" w:rsidP="00715D46">
      <w:pPr>
        <w:numPr>
          <w:ilvl w:val="1"/>
          <w:numId w:val="2"/>
        </w:numPr>
        <w:tabs>
          <w:tab w:val="clear" w:pos="540"/>
        </w:tabs>
        <w:autoSpaceDE w:val="0"/>
        <w:autoSpaceDN w:val="0"/>
        <w:adjustRightInd w:val="0"/>
      </w:pPr>
      <w:r w:rsidRPr="00363EEA">
        <w:t>похищен;</w:t>
      </w:r>
    </w:p>
    <w:p w14:paraId="6EC68E85" w14:textId="77777777" w:rsidR="00363EEA" w:rsidRPr="00363EEA" w:rsidRDefault="00363EEA" w:rsidP="00715D46">
      <w:pPr>
        <w:numPr>
          <w:ilvl w:val="1"/>
          <w:numId w:val="2"/>
        </w:numPr>
        <w:tabs>
          <w:tab w:val="clear" w:pos="540"/>
        </w:tabs>
        <w:autoSpaceDE w:val="0"/>
        <w:autoSpaceDN w:val="0"/>
        <w:adjustRightInd w:val="0"/>
      </w:pPr>
      <w:r w:rsidRPr="00363EEA">
        <w:t>уничтожен пожаром, аварией или в результате другой чрезвычайной ситуации;</w:t>
      </w:r>
    </w:p>
    <w:p w14:paraId="52567CA7" w14:textId="77777777" w:rsidR="00363EEA" w:rsidRPr="00363EEA" w:rsidRDefault="00363EEA" w:rsidP="00715D46">
      <w:pPr>
        <w:numPr>
          <w:ilvl w:val="0"/>
          <w:numId w:val="2"/>
        </w:numPr>
        <w:tabs>
          <w:tab w:val="left" w:pos="540"/>
        </w:tabs>
        <w:autoSpaceDE w:val="0"/>
        <w:autoSpaceDN w:val="0"/>
        <w:adjustRightInd w:val="0"/>
      </w:pPr>
      <w:r w:rsidRPr="00363EEA">
        <w:rPr>
          <w:b/>
          <w:bCs/>
        </w:rPr>
        <w:t>ОС не способно приносить организации экономические выгоды в будущем.</w:t>
      </w:r>
      <w:r w:rsidRPr="00363EEA">
        <w:t xml:space="preserve"> Например, объект перестает использоваться:</w:t>
      </w:r>
    </w:p>
    <w:p w14:paraId="5AF8E1B7" w14:textId="77777777" w:rsidR="00363EEA" w:rsidRPr="00363EEA" w:rsidRDefault="00363EEA" w:rsidP="00715D46">
      <w:pPr>
        <w:numPr>
          <w:ilvl w:val="1"/>
          <w:numId w:val="2"/>
        </w:numPr>
        <w:tabs>
          <w:tab w:val="clear" w:pos="540"/>
        </w:tabs>
        <w:autoSpaceDE w:val="0"/>
        <w:autoSpaceDN w:val="0"/>
        <w:adjustRightInd w:val="0"/>
      </w:pPr>
      <w:r w:rsidRPr="00363EEA">
        <w:t>вследствие морального или физического износа;</w:t>
      </w:r>
    </w:p>
    <w:p w14:paraId="18F81B86" w14:textId="77777777" w:rsidR="00363EEA" w:rsidRPr="00363EEA" w:rsidRDefault="00363EEA" w:rsidP="00715D46">
      <w:pPr>
        <w:numPr>
          <w:ilvl w:val="1"/>
          <w:numId w:val="2"/>
        </w:numPr>
        <w:tabs>
          <w:tab w:val="clear" w:pos="540"/>
        </w:tabs>
        <w:autoSpaceDE w:val="0"/>
        <w:autoSpaceDN w:val="0"/>
        <w:adjustRightInd w:val="0"/>
      </w:pPr>
      <w:r w:rsidRPr="00363EEA">
        <w:t>из-за истечения нормативно допустимых сроков или других предельных параметров его эксплуатации.</w:t>
      </w:r>
    </w:p>
    <w:p w14:paraId="0144A8B1" w14:textId="77777777" w:rsidR="00363EEA" w:rsidRPr="00363EEA" w:rsidRDefault="00363EEA" w:rsidP="00363EEA">
      <w:pPr>
        <w:autoSpaceDE w:val="0"/>
        <w:autoSpaceDN w:val="0"/>
        <w:adjustRightInd w:val="0"/>
        <w:ind w:firstLine="709"/>
      </w:pPr>
      <w:r w:rsidRPr="00363EEA">
        <w:rPr>
          <w:b/>
          <w:bCs/>
        </w:rPr>
        <w:t>Неиспользуемых ОС</w:t>
      </w:r>
      <w:r w:rsidRPr="00363EEA">
        <w:t>, эксплуатация которых прекращена окончательно, на балансе организации быть не должно.</w:t>
      </w:r>
    </w:p>
    <w:p w14:paraId="42084CF1" w14:textId="77777777" w:rsidR="00363EEA" w:rsidRPr="00363EEA" w:rsidRDefault="00363EEA" w:rsidP="00363EEA">
      <w:pPr>
        <w:autoSpaceDE w:val="0"/>
        <w:autoSpaceDN w:val="0"/>
        <w:adjustRightInd w:val="0"/>
        <w:ind w:firstLine="709"/>
      </w:pPr>
      <w:r w:rsidRPr="00363EEA">
        <w:rPr>
          <w:b/>
          <w:bCs/>
        </w:rPr>
        <w:t>При выводе из эксплуатации такие ОС</w:t>
      </w:r>
      <w:r w:rsidRPr="00363EEA">
        <w:t xml:space="preserve"> должны быть:</w:t>
      </w:r>
    </w:p>
    <w:p w14:paraId="537C8DB2" w14:textId="77777777" w:rsidR="00363EEA" w:rsidRPr="00363EEA" w:rsidRDefault="00363EEA" w:rsidP="00715D46">
      <w:pPr>
        <w:numPr>
          <w:ilvl w:val="0"/>
          <w:numId w:val="3"/>
        </w:numPr>
        <w:tabs>
          <w:tab w:val="left" w:pos="540"/>
        </w:tabs>
        <w:autoSpaceDE w:val="0"/>
        <w:autoSpaceDN w:val="0"/>
        <w:adjustRightInd w:val="0"/>
      </w:pPr>
      <w:r w:rsidRPr="00363EEA">
        <w:t>либо списаны в периоде прекращения эксплуатации без перспектив дальнейшего использования и продажи (п. 41 ФСБУ 6/2020);</w:t>
      </w:r>
    </w:p>
    <w:p w14:paraId="6C54CA4A" w14:textId="77777777" w:rsidR="00363EEA" w:rsidRPr="00363EEA" w:rsidRDefault="00363EEA" w:rsidP="00715D46">
      <w:pPr>
        <w:numPr>
          <w:ilvl w:val="0"/>
          <w:numId w:val="3"/>
        </w:numPr>
        <w:tabs>
          <w:tab w:val="left" w:pos="540"/>
        </w:tabs>
        <w:autoSpaceDE w:val="0"/>
        <w:autoSpaceDN w:val="0"/>
        <w:adjustRightInd w:val="0"/>
      </w:pPr>
      <w:r w:rsidRPr="00363EEA">
        <w:t xml:space="preserve">либо </w:t>
      </w:r>
      <w:proofErr w:type="spellStart"/>
      <w:r w:rsidRPr="00363EEA">
        <w:t>переклассифицированы</w:t>
      </w:r>
      <w:proofErr w:type="spellEnd"/>
      <w:r w:rsidRPr="00363EEA">
        <w:t xml:space="preserve">. ОС </w:t>
      </w:r>
      <w:proofErr w:type="spellStart"/>
      <w:r w:rsidRPr="00363EEA">
        <w:t>переклассифицируют</w:t>
      </w:r>
      <w:proofErr w:type="spellEnd"/>
      <w:r w:rsidRPr="00363EEA">
        <w:t xml:space="preserve"> в долгосрочные активы к продаже, если они способны </w:t>
      </w:r>
      <w:r w:rsidRPr="00363EEA">
        <w:rPr>
          <w:b/>
          <w:bCs/>
        </w:rPr>
        <w:t>принести экономические выгоды (доход) в будущем посредством продажи</w:t>
      </w:r>
      <w:r w:rsidRPr="00363EEA">
        <w:t>. В редких случаях неиспользуемые ОС могут быть переведены в состав запасов.</w:t>
      </w:r>
    </w:p>
    <w:p w14:paraId="0BE176EA" w14:textId="77777777" w:rsidR="00363EEA" w:rsidRPr="00363EEA" w:rsidRDefault="00363EEA" w:rsidP="00363EEA">
      <w:pPr>
        <w:autoSpaceDE w:val="0"/>
        <w:autoSpaceDN w:val="0"/>
        <w:adjustRightInd w:val="0"/>
        <w:ind w:firstLine="709"/>
      </w:pPr>
    </w:p>
    <w:tbl>
      <w:tblPr>
        <w:tblW w:w="11989" w:type="dxa"/>
        <w:jc w:val="center"/>
        <w:tblLayout w:type="fixed"/>
        <w:tblCellMar>
          <w:left w:w="0" w:type="dxa"/>
          <w:right w:w="0" w:type="dxa"/>
        </w:tblCellMar>
        <w:tblLook w:val="0000" w:firstRow="0" w:lastRow="0" w:firstColumn="0" w:lastColumn="0" w:noHBand="0" w:noVBand="0"/>
      </w:tblPr>
      <w:tblGrid>
        <w:gridCol w:w="11989"/>
      </w:tblGrid>
      <w:tr w:rsidR="00363EEA" w:rsidRPr="00363EEA" w14:paraId="0F403E5E" w14:textId="77777777" w:rsidTr="00363EEA">
        <w:trPr>
          <w:jc w:val="center"/>
        </w:trPr>
        <w:tc>
          <w:tcPr>
            <w:tcW w:w="11989"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639BB690" w14:textId="77777777" w:rsidR="00363EEA" w:rsidRPr="00363EEA" w:rsidRDefault="00363EEA" w:rsidP="00363EEA">
            <w:pPr>
              <w:autoSpaceDE w:val="0"/>
              <w:autoSpaceDN w:val="0"/>
              <w:adjustRightInd w:val="0"/>
              <w:ind w:firstLine="709"/>
            </w:pPr>
            <w:r w:rsidRPr="00363EEA">
              <w:rPr>
                <w:u w:val="single"/>
              </w:rPr>
              <w:t xml:space="preserve">Нужно ли списывать с бухгалтерского учета полностью </w:t>
            </w:r>
            <w:proofErr w:type="spellStart"/>
            <w:r w:rsidRPr="00363EEA">
              <w:rPr>
                <w:u w:val="single"/>
              </w:rPr>
              <w:t>самортизированные</w:t>
            </w:r>
            <w:proofErr w:type="spellEnd"/>
            <w:r w:rsidRPr="00363EEA">
              <w:rPr>
                <w:u w:val="single"/>
              </w:rPr>
              <w:t xml:space="preserve"> ОС</w:t>
            </w:r>
          </w:p>
          <w:p w14:paraId="67B79E0F" w14:textId="77777777" w:rsidR="00363EEA" w:rsidRPr="00363EEA" w:rsidRDefault="00363EEA" w:rsidP="00363EEA">
            <w:pPr>
              <w:autoSpaceDE w:val="0"/>
              <w:autoSpaceDN w:val="0"/>
              <w:adjustRightInd w:val="0"/>
              <w:ind w:firstLine="709"/>
            </w:pPr>
            <w:r w:rsidRPr="00363EEA">
              <w:t xml:space="preserve">Полностью </w:t>
            </w:r>
            <w:proofErr w:type="spellStart"/>
            <w:r w:rsidRPr="00363EEA">
              <w:t>самортизированный</w:t>
            </w:r>
            <w:proofErr w:type="spellEnd"/>
            <w:r w:rsidRPr="00363EEA">
              <w:t xml:space="preserve"> объект ОС списывайте с бухгалтерского учета по тем же причинам, что и другие объекты ОС. То, что стоимость объекта полностью погашена посредством начисления амортизации, не является основанием для его списания.</w:t>
            </w:r>
          </w:p>
          <w:p w14:paraId="0A3786EF" w14:textId="77777777" w:rsidR="00363EEA" w:rsidRPr="00363EEA" w:rsidRDefault="00363EEA" w:rsidP="00363EEA">
            <w:pPr>
              <w:autoSpaceDE w:val="0"/>
              <w:autoSpaceDN w:val="0"/>
              <w:adjustRightInd w:val="0"/>
              <w:ind w:firstLine="709"/>
            </w:pPr>
            <w:r w:rsidRPr="00363EEA">
              <w:t xml:space="preserve">Однако если объект с полностью </w:t>
            </w:r>
            <w:proofErr w:type="spellStart"/>
            <w:r w:rsidRPr="00363EEA">
              <w:t>самортизированной</w:t>
            </w:r>
            <w:proofErr w:type="spellEnd"/>
            <w:r w:rsidRPr="00363EEA">
              <w:t xml:space="preserve"> стоимостью продолжает использоваться, то это может свидетельствовать о неверном определении элементов амортизации. Вероятно, вы своевременно не пересмотрели срок полезного использования объекта ОС.</w:t>
            </w:r>
          </w:p>
        </w:tc>
      </w:tr>
    </w:tbl>
    <w:p w14:paraId="2EA550D3" w14:textId="77777777" w:rsidR="00363EEA" w:rsidRPr="00363EEA" w:rsidRDefault="00363EEA" w:rsidP="00363EEA">
      <w:pPr>
        <w:autoSpaceDE w:val="0"/>
        <w:autoSpaceDN w:val="0"/>
        <w:adjustRightInd w:val="0"/>
        <w:ind w:firstLine="709"/>
      </w:pPr>
    </w:p>
    <w:tbl>
      <w:tblPr>
        <w:tblW w:w="11139" w:type="dxa"/>
        <w:jc w:val="center"/>
        <w:tblLayout w:type="fixed"/>
        <w:tblCellMar>
          <w:left w:w="0" w:type="dxa"/>
          <w:right w:w="0" w:type="dxa"/>
        </w:tblCellMar>
        <w:tblLook w:val="0000" w:firstRow="0" w:lastRow="0" w:firstColumn="0" w:lastColumn="0" w:noHBand="0" w:noVBand="0"/>
      </w:tblPr>
      <w:tblGrid>
        <w:gridCol w:w="11139"/>
      </w:tblGrid>
      <w:tr w:rsidR="00363EEA" w:rsidRPr="00363EEA" w14:paraId="6661263A" w14:textId="77777777" w:rsidTr="00363EEA">
        <w:trPr>
          <w:jc w:val="center"/>
        </w:trPr>
        <w:tc>
          <w:tcPr>
            <w:tcW w:w="11139"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171A7CBB" w14:textId="77777777" w:rsidR="00363EEA" w:rsidRPr="00363EEA" w:rsidRDefault="00363EEA" w:rsidP="00363EEA">
            <w:pPr>
              <w:autoSpaceDE w:val="0"/>
              <w:autoSpaceDN w:val="0"/>
              <w:adjustRightInd w:val="0"/>
              <w:ind w:firstLine="709"/>
            </w:pPr>
            <w:bookmarkStart w:id="48" w:name="Par30"/>
            <w:bookmarkEnd w:id="48"/>
            <w:r w:rsidRPr="00363EEA">
              <w:rPr>
                <w:u w:val="single"/>
              </w:rPr>
              <w:t>Как отражаются в бухгалтерском учете основные средства, по которым полностью начислена амортизация</w:t>
            </w:r>
          </w:p>
          <w:p w14:paraId="6E2FCFBF" w14:textId="77777777" w:rsidR="00363EEA" w:rsidRPr="00363EEA" w:rsidRDefault="00363EEA" w:rsidP="00363EEA">
            <w:pPr>
              <w:autoSpaceDE w:val="0"/>
              <w:autoSpaceDN w:val="0"/>
              <w:adjustRightInd w:val="0"/>
              <w:ind w:firstLine="709"/>
            </w:pPr>
            <w:r w:rsidRPr="00363EEA">
              <w:t xml:space="preserve">Полностью </w:t>
            </w:r>
            <w:proofErr w:type="spellStart"/>
            <w:r w:rsidRPr="00363EEA">
              <w:t>самортизированные</w:t>
            </w:r>
            <w:proofErr w:type="spellEnd"/>
            <w:r w:rsidRPr="00363EEA">
              <w:t xml:space="preserve"> ОС продолжайте учитывать на счете 01 "Основные средства" (03 "Доходные вложения в материальные ценности"). То, что стоимость объекта полностью погашена </w:t>
            </w:r>
            <w:r w:rsidRPr="00363EEA">
              <w:lastRenderedPageBreak/>
              <w:t>посредством начисления амортизации, не является основанием для его списания. Списывайте такое ОС с бухгалтерского учета по тем же причинам, что и другие объекты ОС.</w:t>
            </w:r>
          </w:p>
          <w:p w14:paraId="3B41CCF8" w14:textId="77777777" w:rsidR="00363EEA" w:rsidRPr="00363EEA" w:rsidRDefault="00363EEA" w:rsidP="00363EEA">
            <w:pPr>
              <w:autoSpaceDE w:val="0"/>
              <w:autoSpaceDN w:val="0"/>
              <w:adjustRightInd w:val="0"/>
              <w:ind w:firstLine="709"/>
            </w:pPr>
            <w:r w:rsidRPr="00363EEA">
              <w:t xml:space="preserve">Однако если объект с полностью </w:t>
            </w:r>
            <w:proofErr w:type="spellStart"/>
            <w:r w:rsidRPr="00363EEA">
              <w:t>самортизированной</w:t>
            </w:r>
            <w:proofErr w:type="spellEnd"/>
            <w:r w:rsidRPr="00363EEA">
              <w:t xml:space="preserve"> стоимостью продолжает использоваться, то это может свидетельствовать о неверном определении элементов амортизации. Вероятно, вы своевременно не пересмотрели срок полезного использования объекта ОС.</w:t>
            </w:r>
          </w:p>
        </w:tc>
      </w:tr>
    </w:tbl>
    <w:p w14:paraId="38045AA2" w14:textId="77777777" w:rsidR="00363EEA" w:rsidRPr="00363EEA" w:rsidRDefault="00363EEA" w:rsidP="00363EEA">
      <w:pPr>
        <w:autoSpaceDE w:val="0"/>
        <w:autoSpaceDN w:val="0"/>
        <w:adjustRightInd w:val="0"/>
        <w:ind w:firstLine="709"/>
      </w:pPr>
    </w:p>
    <w:p w14:paraId="1A15D158" w14:textId="77777777" w:rsidR="00363EEA" w:rsidRPr="00363EEA" w:rsidRDefault="00363EEA" w:rsidP="00363EEA">
      <w:pPr>
        <w:autoSpaceDE w:val="0"/>
        <w:autoSpaceDN w:val="0"/>
        <w:adjustRightInd w:val="0"/>
        <w:ind w:firstLine="709"/>
      </w:pPr>
      <w:bookmarkStart w:id="49" w:name="Par34"/>
      <w:bookmarkEnd w:id="49"/>
      <w:r w:rsidRPr="00363EEA">
        <w:rPr>
          <w:b/>
          <w:bCs/>
        </w:rPr>
        <w:t>2. Какими документами оформить списание (выбытие) основных средств</w:t>
      </w:r>
    </w:p>
    <w:p w14:paraId="520CE44D" w14:textId="77777777" w:rsidR="00363EEA" w:rsidRPr="00363EEA" w:rsidRDefault="00363EEA" w:rsidP="00363EEA">
      <w:pPr>
        <w:autoSpaceDE w:val="0"/>
        <w:autoSpaceDN w:val="0"/>
        <w:adjustRightInd w:val="0"/>
        <w:ind w:firstLine="709"/>
      </w:pPr>
      <w:r w:rsidRPr="00363EEA">
        <w:t>Документальное оформление зависит от причины списания ОС.</w:t>
      </w:r>
    </w:p>
    <w:p w14:paraId="539F34D0" w14:textId="77777777" w:rsidR="00363EEA" w:rsidRPr="00363EEA" w:rsidRDefault="00363EEA" w:rsidP="00363EEA">
      <w:pPr>
        <w:autoSpaceDE w:val="0"/>
        <w:autoSpaceDN w:val="0"/>
        <w:adjustRightInd w:val="0"/>
        <w:ind w:firstLine="709"/>
      </w:pPr>
      <w:r w:rsidRPr="00363EEA">
        <w:rPr>
          <w:b/>
          <w:bCs/>
        </w:rPr>
        <w:t>При передаче ОС другому лицу</w:t>
      </w:r>
      <w:r w:rsidRPr="00363EEA">
        <w:t xml:space="preserve"> (продаже, мене, внесении в уставный капитал и </w:t>
      </w:r>
      <w:proofErr w:type="gramStart"/>
      <w:r w:rsidRPr="00363EEA">
        <w:t>т.п.</w:t>
      </w:r>
      <w:proofErr w:type="gramEnd"/>
      <w:r w:rsidRPr="00363EEA">
        <w:t>) составьте двусторонний документ, подтверждающий факт приемки объекта контрагентом. Это могут быть унифицированный акт приема-передачи, УПД или иной передаточный документ, разработанный самостоятельно и содержащий обязательные реквизиты.</w:t>
      </w:r>
    </w:p>
    <w:p w14:paraId="21785417" w14:textId="77777777" w:rsidR="00363EEA" w:rsidRPr="00363EEA" w:rsidRDefault="00363EEA" w:rsidP="00363EEA">
      <w:pPr>
        <w:autoSpaceDE w:val="0"/>
        <w:autoSpaceDN w:val="0"/>
        <w:adjustRightInd w:val="0"/>
        <w:ind w:firstLine="709"/>
      </w:pPr>
      <w:r w:rsidRPr="00363EEA">
        <w:rPr>
          <w:b/>
          <w:bCs/>
        </w:rPr>
        <w:t>Для списания неиспользуемых, пришедших в негодность, морально устаревших ОС</w:t>
      </w:r>
      <w:r w:rsidRPr="00363EEA">
        <w:t xml:space="preserve"> подготовьте заключение комиссии о невозможности или нецелесообразности их дальнейшего использования и отсутствии возможности продажи.</w:t>
      </w:r>
    </w:p>
    <w:p w14:paraId="203EACFB" w14:textId="77777777" w:rsidR="00363EEA" w:rsidRPr="00363EEA" w:rsidRDefault="00363EEA" w:rsidP="00363EEA">
      <w:pPr>
        <w:autoSpaceDE w:val="0"/>
        <w:autoSpaceDN w:val="0"/>
        <w:adjustRightInd w:val="0"/>
        <w:ind w:firstLine="709"/>
      </w:pPr>
      <w:r w:rsidRPr="00363EEA">
        <w:rPr>
          <w:b/>
          <w:bCs/>
        </w:rPr>
        <w:t>Заключение комиссии о списании ОС</w:t>
      </w:r>
      <w:r w:rsidRPr="00363EEA">
        <w:t xml:space="preserve"> составьте в произвольной форме. Если такое заключение содержится в иных документах, оформленных комиссией по результатам осмотра ОС, например в дефектной ведомости, то отдельный документ можно не оформлять.</w:t>
      </w:r>
    </w:p>
    <w:p w14:paraId="1F7EDC9F" w14:textId="77777777" w:rsidR="00363EEA" w:rsidRPr="00363EEA" w:rsidRDefault="00363EEA" w:rsidP="00363EEA">
      <w:pPr>
        <w:autoSpaceDE w:val="0"/>
        <w:autoSpaceDN w:val="0"/>
        <w:adjustRightInd w:val="0"/>
        <w:ind w:firstLine="709"/>
      </w:pPr>
    </w:p>
    <w:tbl>
      <w:tblPr>
        <w:tblW w:w="11280" w:type="dxa"/>
        <w:jc w:val="center"/>
        <w:tblLayout w:type="fixed"/>
        <w:tblCellMar>
          <w:left w:w="0" w:type="dxa"/>
          <w:right w:w="0" w:type="dxa"/>
        </w:tblCellMar>
        <w:tblLook w:val="0000" w:firstRow="0" w:lastRow="0" w:firstColumn="0" w:lastColumn="0" w:noHBand="0" w:noVBand="0"/>
      </w:tblPr>
      <w:tblGrid>
        <w:gridCol w:w="11280"/>
      </w:tblGrid>
      <w:tr w:rsidR="00363EEA" w:rsidRPr="00363EEA" w14:paraId="4CAD9C9D" w14:textId="77777777" w:rsidTr="00363EEA">
        <w:trPr>
          <w:jc w:val="center"/>
        </w:trPr>
        <w:tc>
          <w:tcPr>
            <w:tcW w:w="1128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60E28585" w14:textId="77777777" w:rsidR="00363EEA" w:rsidRPr="00363EEA" w:rsidRDefault="00363EEA" w:rsidP="00363EEA">
            <w:pPr>
              <w:autoSpaceDE w:val="0"/>
              <w:autoSpaceDN w:val="0"/>
              <w:adjustRightInd w:val="0"/>
              <w:ind w:firstLine="709"/>
            </w:pPr>
            <w:r w:rsidRPr="00363EEA">
              <w:rPr>
                <w:u w:val="single"/>
              </w:rPr>
              <w:t>Пример заключения комиссии о списании основных средств</w:t>
            </w:r>
          </w:p>
          <w:p w14:paraId="6D291D46" w14:textId="77777777" w:rsidR="00363EEA" w:rsidRPr="00363EEA" w:rsidRDefault="00363EEA" w:rsidP="00363EEA">
            <w:pPr>
              <w:autoSpaceDE w:val="0"/>
              <w:autoSpaceDN w:val="0"/>
              <w:adjustRightInd w:val="0"/>
              <w:ind w:firstLine="709"/>
            </w:pPr>
            <w:r w:rsidRPr="00363EEA">
              <w:t>ООО "Стильный город"</w:t>
            </w:r>
          </w:p>
          <w:p w14:paraId="5D54FE17" w14:textId="77777777" w:rsidR="00363EEA" w:rsidRPr="00363EEA" w:rsidRDefault="00363EEA" w:rsidP="00363EEA">
            <w:pPr>
              <w:autoSpaceDE w:val="0"/>
              <w:autoSpaceDN w:val="0"/>
              <w:adjustRightInd w:val="0"/>
              <w:ind w:firstLine="709"/>
            </w:pPr>
          </w:p>
          <w:p w14:paraId="20A49558" w14:textId="77777777" w:rsidR="00363EEA" w:rsidRPr="00363EEA" w:rsidRDefault="00363EEA" w:rsidP="00363EEA">
            <w:pPr>
              <w:autoSpaceDE w:val="0"/>
              <w:autoSpaceDN w:val="0"/>
              <w:adjustRightInd w:val="0"/>
              <w:ind w:firstLine="709"/>
            </w:pPr>
            <w:r w:rsidRPr="00363EEA">
              <w:t>ЗАКЛЮЧЕНИЕ</w:t>
            </w:r>
          </w:p>
          <w:p w14:paraId="65021467" w14:textId="77777777" w:rsidR="00363EEA" w:rsidRPr="00363EEA" w:rsidRDefault="00363EEA" w:rsidP="00363EEA">
            <w:pPr>
              <w:autoSpaceDE w:val="0"/>
              <w:autoSpaceDN w:val="0"/>
              <w:adjustRightInd w:val="0"/>
              <w:ind w:firstLine="709"/>
            </w:pPr>
            <w:r w:rsidRPr="00363EEA">
              <w:t>о необходимости списания основных средств</w:t>
            </w:r>
          </w:p>
          <w:p w14:paraId="1BD59F8B" w14:textId="77777777" w:rsidR="00363EEA" w:rsidRPr="00363EEA" w:rsidRDefault="00363EEA" w:rsidP="00363EEA">
            <w:pPr>
              <w:autoSpaceDE w:val="0"/>
              <w:autoSpaceDN w:val="0"/>
              <w:adjustRightInd w:val="0"/>
              <w:ind w:firstLine="709"/>
            </w:pPr>
          </w:p>
          <w:tbl>
            <w:tblPr>
              <w:tblW w:w="5000" w:type="pct"/>
              <w:tblLayout w:type="fixed"/>
              <w:tblCellMar>
                <w:left w:w="0" w:type="dxa"/>
                <w:right w:w="0" w:type="dxa"/>
              </w:tblCellMar>
              <w:tblLook w:val="0000" w:firstRow="0" w:lastRow="0" w:firstColumn="0" w:lastColumn="0" w:noHBand="0" w:noVBand="0"/>
            </w:tblPr>
            <w:tblGrid>
              <w:gridCol w:w="5445"/>
              <w:gridCol w:w="5445"/>
            </w:tblGrid>
            <w:tr w:rsidR="00363EEA" w:rsidRPr="00363EEA" w14:paraId="61D6FF70" w14:textId="77777777">
              <w:tc>
                <w:tcPr>
                  <w:tcW w:w="7285" w:type="dxa"/>
                  <w:tcBorders>
                    <w:top w:val="nil"/>
                    <w:left w:val="nil"/>
                    <w:bottom w:val="nil"/>
                    <w:right w:val="nil"/>
                  </w:tcBorders>
                </w:tcPr>
                <w:p w14:paraId="6D564F17" w14:textId="77777777" w:rsidR="00363EEA" w:rsidRPr="00363EEA" w:rsidRDefault="00363EEA" w:rsidP="00363EEA">
                  <w:pPr>
                    <w:autoSpaceDE w:val="0"/>
                    <w:autoSpaceDN w:val="0"/>
                    <w:adjustRightInd w:val="0"/>
                    <w:ind w:firstLine="709"/>
                  </w:pPr>
                  <w:r w:rsidRPr="00363EEA">
                    <w:t>N 3</w:t>
                  </w:r>
                </w:p>
              </w:tc>
              <w:tc>
                <w:tcPr>
                  <w:tcW w:w="7285" w:type="dxa"/>
                  <w:tcBorders>
                    <w:top w:val="nil"/>
                    <w:left w:val="nil"/>
                    <w:bottom w:val="nil"/>
                    <w:right w:val="nil"/>
                  </w:tcBorders>
                </w:tcPr>
                <w:p w14:paraId="23251D05" w14:textId="77777777" w:rsidR="00363EEA" w:rsidRPr="00363EEA" w:rsidRDefault="00363EEA" w:rsidP="00363EEA">
                  <w:pPr>
                    <w:autoSpaceDE w:val="0"/>
                    <w:autoSpaceDN w:val="0"/>
                    <w:adjustRightInd w:val="0"/>
                    <w:ind w:firstLine="709"/>
                  </w:pPr>
                  <w:r w:rsidRPr="00363EEA">
                    <w:t>30.04.2021</w:t>
                  </w:r>
                </w:p>
              </w:tc>
            </w:tr>
          </w:tbl>
          <w:p w14:paraId="1012557D" w14:textId="77777777" w:rsidR="00363EEA" w:rsidRPr="00363EEA" w:rsidRDefault="00363EEA" w:rsidP="00363EEA">
            <w:pPr>
              <w:autoSpaceDE w:val="0"/>
              <w:autoSpaceDN w:val="0"/>
              <w:adjustRightInd w:val="0"/>
              <w:ind w:firstLine="709"/>
            </w:pPr>
            <w:r w:rsidRPr="00363EEA">
              <w:t>Комиссия, назначенная приказом N 152 от 01.04.2021, произвела осмотр объекта основных средств - вышивальной машины "ВЕЛЕС-ПРО" (инв. N 00439).</w:t>
            </w:r>
          </w:p>
          <w:p w14:paraId="2A66622C" w14:textId="77777777" w:rsidR="00363EEA" w:rsidRPr="00363EEA" w:rsidRDefault="00363EEA" w:rsidP="00363EEA">
            <w:pPr>
              <w:autoSpaceDE w:val="0"/>
              <w:autoSpaceDN w:val="0"/>
              <w:adjustRightInd w:val="0"/>
              <w:ind w:firstLine="709"/>
            </w:pPr>
            <w:r w:rsidRPr="00363EEA">
              <w:t>Комиссией установлено, что машина эксплуатируется с 11.11.2009, последний ремонт проведен в июле 2014 г. На момент осмотра находится в нерабочем состоянии. Причина неисправности - вышла из строя микросхема компьютерной системы управления, неисправны двигатель каретки и челночный механизм, изношены все механизмы машины.</w:t>
            </w:r>
          </w:p>
          <w:p w14:paraId="34D0E995" w14:textId="77777777" w:rsidR="00363EEA" w:rsidRPr="00363EEA" w:rsidRDefault="00363EEA" w:rsidP="00363EEA">
            <w:pPr>
              <w:autoSpaceDE w:val="0"/>
              <w:autoSpaceDN w:val="0"/>
              <w:adjustRightInd w:val="0"/>
              <w:ind w:firstLine="709"/>
            </w:pPr>
            <w:r w:rsidRPr="00363EEA">
              <w:lastRenderedPageBreak/>
              <w:t>Заключение комиссии: в результате длительной интенсивной эксплуатации вышивальная машина "ВЕЛЕС-ПРО" (инв. N 00439) полностью выработала свой физический ресурс и подлежит списанию.</w:t>
            </w:r>
          </w:p>
          <w:p w14:paraId="4D9DCA6D" w14:textId="77777777" w:rsidR="00363EEA" w:rsidRPr="00363EEA" w:rsidRDefault="00363EEA" w:rsidP="00363EEA">
            <w:pPr>
              <w:autoSpaceDE w:val="0"/>
              <w:autoSpaceDN w:val="0"/>
              <w:adjustRightInd w:val="0"/>
              <w:ind w:firstLine="709"/>
            </w:pPr>
          </w:p>
          <w:p w14:paraId="396B9482" w14:textId="77777777" w:rsidR="00363EEA" w:rsidRPr="00363EEA" w:rsidRDefault="00363EEA" w:rsidP="00363EEA">
            <w:pPr>
              <w:autoSpaceDE w:val="0"/>
              <w:autoSpaceDN w:val="0"/>
              <w:adjustRightInd w:val="0"/>
              <w:ind w:firstLine="709"/>
            </w:pPr>
            <w:r w:rsidRPr="00363EEA">
              <w:t>Председатель комиссии:</w:t>
            </w:r>
          </w:p>
          <w:p w14:paraId="6F2D220E" w14:textId="77777777" w:rsidR="00363EEA" w:rsidRPr="00363EEA" w:rsidRDefault="00363EEA" w:rsidP="00363EEA">
            <w:pPr>
              <w:autoSpaceDE w:val="0"/>
              <w:autoSpaceDN w:val="0"/>
              <w:adjustRightInd w:val="0"/>
              <w:ind w:firstLine="709"/>
            </w:pPr>
            <w:r w:rsidRPr="00363EEA">
              <w:t xml:space="preserve">Главный технолог </w:t>
            </w:r>
            <w:r w:rsidRPr="00363EEA">
              <w:rPr>
                <w:i/>
                <w:iCs/>
              </w:rPr>
              <w:t>Климова</w:t>
            </w:r>
            <w:r w:rsidRPr="00363EEA">
              <w:t xml:space="preserve"> </w:t>
            </w:r>
            <w:proofErr w:type="gramStart"/>
            <w:r w:rsidRPr="00363EEA">
              <w:t>Л.Г.</w:t>
            </w:r>
            <w:proofErr w:type="gramEnd"/>
            <w:r w:rsidRPr="00363EEA">
              <w:t> Климова</w:t>
            </w:r>
          </w:p>
          <w:p w14:paraId="31806354" w14:textId="77777777" w:rsidR="00363EEA" w:rsidRPr="00363EEA" w:rsidRDefault="00363EEA" w:rsidP="00363EEA">
            <w:pPr>
              <w:autoSpaceDE w:val="0"/>
              <w:autoSpaceDN w:val="0"/>
              <w:adjustRightInd w:val="0"/>
              <w:ind w:firstLine="709"/>
            </w:pPr>
          </w:p>
          <w:p w14:paraId="256F6B41" w14:textId="77777777" w:rsidR="00363EEA" w:rsidRPr="00363EEA" w:rsidRDefault="00363EEA" w:rsidP="00363EEA">
            <w:pPr>
              <w:autoSpaceDE w:val="0"/>
              <w:autoSpaceDN w:val="0"/>
              <w:adjustRightInd w:val="0"/>
              <w:ind w:firstLine="709"/>
            </w:pPr>
            <w:r w:rsidRPr="00363EEA">
              <w:t>Члены комиссии:</w:t>
            </w:r>
          </w:p>
          <w:p w14:paraId="3E725902" w14:textId="77777777" w:rsidR="00363EEA" w:rsidRPr="00363EEA" w:rsidRDefault="00363EEA" w:rsidP="00363EEA">
            <w:pPr>
              <w:autoSpaceDE w:val="0"/>
              <w:autoSpaceDN w:val="0"/>
              <w:adjustRightInd w:val="0"/>
              <w:ind w:firstLine="709"/>
            </w:pPr>
            <w:r w:rsidRPr="00363EEA">
              <w:t xml:space="preserve">Инженер по технике безопасности </w:t>
            </w:r>
            <w:r w:rsidRPr="00363EEA">
              <w:rPr>
                <w:i/>
                <w:iCs/>
              </w:rPr>
              <w:t>Маков</w:t>
            </w:r>
            <w:r w:rsidRPr="00363EEA">
              <w:t xml:space="preserve"> А.С. Маков</w:t>
            </w:r>
          </w:p>
          <w:p w14:paraId="43CD64A3" w14:textId="77777777" w:rsidR="00363EEA" w:rsidRPr="00363EEA" w:rsidRDefault="00363EEA" w:rsidP="00363EEA">
            <w:pPr>
              <w:autoSpaceDE w:val="0"/>
              <w:autoSpaceDN w:val="0"/>
              <w:adjustRightInd w:val="0"/>
              <w:ind w:firstLine="709"/>
            </w:pPr>
          </w:p>
          <w:p w14:paraId="399AA2EC" w14:textId="77777777" w:rsidR="00363EEA" w:rsidRPr="00363EEA" w:rsidRDefault="00363EEA" w:rsidP="00363EEA">
            <w:pPr>
              <w:autoSpaceDE w:val="0"/>
              <w:autoSpaceDN w:val="0"/>
              <w:adjustRightInd w:val="0"/>
              <w:ind w:firstLine="709"/>
              <w:rPr>
                <w:i/>
                <w:iCs/>
              </w:rPr>
            </w:pPr>
            <w:r w:rsidRPr="00363EEA">
              <w:t xml:space="preserve">Начальник швейного цеха </w:t>
            </w:r>
            <w:proofErr w:type="spellStart"/>
            <w:r w:rsidRPr="00363EEA">
              <w:rPr>
                <w:i/>
                <w:iCs/>
              </w:rPr>
              <w:t>Волынина</w:t>
            </w:r>
            <w:proofErr w:type="spellEnd"/>
            <w:r w:rsidRPr="00363EEA">
              <w:t xml:space="preserve"> О.С </w:t>
            </w:r>
            <w:proofErr w:type="spellStart"/>
            <w:r w:rsidRPr="00363EEA">
              <w:t>Волынина</w:t>
            </w:r>
            <w:proofErr w:type="spellEnd"/>
          </w:p>
          <w:p w14:paraId="7C690C2D" w14:textId="77777777" w:rsidR="00363EEA" w:rsidRPr="00363EEA" w:rsidRDefault="00363EEA" w:rsidP="00363EEA">
            <w:pPr>
              <w:autoSpaceDE w:val="0"/>
              <w:autoSpaceDN w:val="0"/>
              <w:adjustRightInd w:val="0"/>
              <w:ind w:firstLine="709"/>
            </w:pPr>
          </w:p>
          <w:p w14:paraId="65050F62" w14:textId="77777777" w:rsidR="00363EEA" w:rsidRPr="00363EEA" w:rsidRDefault="00363EEA" w:rsidP="00363EEA">
            <w:pPr>
              <w:autoSpaceDE w:val="0"/>
              <w:autoSpaceDN w:val="0"/>
              <w:adjustRightInd w:val="0"/>
              <w:ind w:firstLine="709"/>
              <w:rPr>
                <w:i/>
                <w:iCs/>
              </w:rPr>
            </w:pPr>
            <w:r w:rsidRPr="00363EEA">
              <w:t xml:space="preserve">Бухгалтер </w:t>
            </w:r>
            <w:r w:rsidRPr="00363EEA">
              <w:rPr>
                <w:i/>
                <w:iCs/>
              </w:rPr>
              <w:t>Замятина</w:t>
            </w:r>
            <w:r w:rsidRPr="00363EEA">
              <w:t xml:space="preserve"> </w:t>
            </w:r>
            <w:proofErr w:type="gramStart"/>
            <w:r w:rsidRPr="00363EEA">
              <w:t>А.П.</w:t>
            </w:r>
            <w:proofErr w:type="gramEnd"/>
            <w:r w:rsidRPr="00363EEA">
              <w:t> Замятина</w:t>
            </w:r>
          </w:p>
          <w:p w14:paraId="0E2C1851" w14:textId="77777777" w:rsidR="00363EEA" w:rsidRPr="00363EEA" w:rsidRDefault="00363EEA" w:rsidP="00363EEA">
            <w:pPr>
              <w:autoSpaceDE w:val="0"/>
              <w:autoSpaceDN w:val="0"/>
              <w:adjustRightInd w:val="0"/>
              <w:ind w:firstLine="709"/>
            </w:pPr>
          </w:p>
        </w:tc>
      </w:tr>
    </w:tbl>
    <w:p w14:paraId="4DFACC48" w14:textId="77777777" w:rsidR="00363EEA" w:rsidRPr="00363EEA" w:rsidRDefault="00363EEA" w:rsidP="00363EEA">
      <w:pPr>
        <w:autoSpaceDE w:val="0"/>
        <w:autoSpaceDN w:val="0"/>
        <w:adjustRightInd w:val="0"/>
        <w:ind w:firstLine="709"/>
      </w:pPr>
      <w:r w:rsidRPr="00363EEA">
        <w:lastRenderedPageBreak/>
        <w:t>На основании заключения издайте приказ руководителя о списании объекта ОС. Такой приказ составляют в произвольной форме. Рекомендуем включить в него обязательные реквизиты первичного учетного документа (в частности, отметку о списании и подпись лица, ответственного за оформление) - тогда вы сможете списать выведенный из эксплуатации объект с учета непосредственно на основании приказа.</w:t>
      </w:r>
    </w:p>
    <w:p w14:paraId="297BD0C8" w14:textId="77777777" w:rsidR="00363EEA" w:rsidRPr="00363EEA" w:rsidRDefault="00363EEA" w:rsidP="00363EEA">
      <w:pPr>
        <w:autoSpaceDE w:val="0"/>
        <w:autoSpaceDN w:val="0"/>
        <w:adjustRightInd w:val="0"/>
        <w:ind w:firstLine="709"/>
      </w:pPr>
      <w:r w:rsidRPr="00363EEA">
        <w:t xml:space="preserve">Если на момент издания приказа </w:t>
      </w:r>
      <w:r w:rsidRPr="00363EEA">
        <w:rPr>
          <w:b/>
          <w:bCs/>
        </w:rPr>
        <w:t>объект еще используется</w:t>
      </w:r>
      <w:r w:rsidRPr="00363EEA">
        <w:t>, то дополнительно составьте документ, свидетельствующий о его фактическом выводе из эксплуатации (например, акт о переводе объекта ОС на ликвидацию) (Рекомендация Р-27/2012-КпР "Ликвидация основных средств с длительным демонтажом"). Форму такого документа разработайте самостоятельно.</w:t>
      </w:r>
    </w:p>
    <w:p w14:paraId="0E054E58" w14:textId="77777777" w:rsidR="00363EEA" w:rsidRPr="00363EEA" w:rsidRDefault="00363EEA" w:rsidP="00363EEA">
      <w:pPr>
        <w:autoSpaceDE w:val="0"/>
        <w:autoSpaceDN w:val="0"/>
        <w:adjustRightInd w:val="0"/>
        <w:ind w:firstLine="709"/>
      </w:pPr>
    </w:p>
    <w:p w14:paraId="7FCDA8FD" w14:textId="77777777" w:rsidR="00363EEA" w:rsidRPr="00363EEA" w:rsidRDefault="00363EEA" w:rsidP="00363EEA">
      <w:pPr>
        <w:autoSpaceDE w:val="0"/>
        <w:autoSpaceDN w:val="0"/>
        <w:adjustRightInd w:val="0"/>
        <w:ind w:firstLine="709"/>
      </w:pPr>
      <w:r w:rsidRPr="00363EEA">
        <w:rPr>
          <w:b/>
          <w:bCs/>
        </w:rPr>
        <w:t xml:space="preserve">Списание полностью </w:t>
      </w:r>
      <w:proofErr w:type="spellStart"/>
      <w:r w:rsidRPr="00363EEA">
        <w:rPr>
          <w:b/>
          <w:bCs/>
        </w:rPr>
        <w:t>самортизированных</w:t>
      </w:r>
      <w:proofErr w:type="spellEnd"/>
      <w:r w:rsidRPr="00363EEA">
        <w:rPr>
          <w:b/>
          <w:bCs/>
        </w:rPr>
        <w:t xml:space="preserve"> ОС</w:t>
      </w:r>
      <w:r w:rsidRPr="00363EEA">
        <w:t xml:space="preserve"> оформляют так же, как и списание </w:t>
      </w:r>
      <w:proofErr w:type="spellStart"/>
      <w:r w:rsidRPr="00363EEA">
        <w:t>недоамортизированных</w:t>
      </w:r>
      <w:proofErr w:type="spellEnd"/>
      <w:r w:rsidRPr="00363EEA">
        <w:t xml:space="preserve"> ОС.</w:t>
      </w:r>
    </w:p>
    <w:p w14:paraId="0FD8F33D" w14:textId="77777777" w:rsidR="00363EEA" w:rsidRPr="00363EEA" w:rsidRDefault="00363EEA" w:rsidP="00363EEA">
      <w:pPr>
        <w:autoSpaceDE w:val="0"/>
        <w:autoSpaceDN w:val="0"/>
        <w:adjustRightInd w:val="0"/>
        <w:ind w:firstLine="709"/>
      </w:pPr>
      <w:r w:rsidRPr="00363EEA">
        <w:rPr>
          <w:b/>
          <w:bCs/>
        </w:rPr>
        <w:t>В случае хищения или гибели объекта ОС</w:t>
      </w:r>
      <w:r w:rsidRPr="00363EEA">
        <w:t xml:space="preserve"> спишите его с учета на основании документов, оформленных по результатам инвентаризации, приказа руководителя и (или) акта о списании.</w:t>
      </w:r>
    </w:p>
    <w:p w14:paraId="2469517A" w14:textId="77777777" w:rsidR="00363EEA" w:rsidRPr="00363EEA" w:rsidRDefault="00363EEA" w:rsidP="00363EEA">
      <w:pPr>
        <w:autoSpaceDE w:val="0"/>
        <w:autoSpaceDN w:val="0"/>
        <w:adjustRightInd w:val="0"/>
        <w:ind w:firstLine="709"/>
      </w:pPr>
      <w:r w:rsidRPr="00363EEA">
        <w:t>Применяемые формы первичных документов закрепите в учетной политике (ч. 4 ст. 9 Закона о бухгалтерском учете, п. 4 ПБУ 1/2008 "Учетная политика организации").</w:t>
      </w:r>
    </w:p>
    <w:p w14:paraId="77678B8F" w14:textId="77777777" w:rsidR="00363EEA" w:rsidRPr="00363EEA" w:rsidRDefault="00363EEA" w:rsidP="00363EEA">
      <w:pPr>
        <w:autoSpaceDE w:val="0"/>
        <w:autoSpaceDN w:val="0"/>
        <w:adjustRightInd w:val="0"/>
        <w:ind w:firstLine="709"/>
      </w:pPr>
    </w:p>
    <w:p w14:paraId="5A61EFC6" w14:textId="77777777" w:rsidR="00363EEA" w:rsidRPr="00363EEA" w:rsidRDefault="00363EEA" w:rsidP="00363EEA">
      <w:pPr>
        <w:autoSpaceDE w:val="0"/>
        <w:autoSpaceDN w:val="0"/>
        <w:adjustRightInd w:val="0"/>
        <w:ind w:firstLine="709"/>
      </w:pPr>
      <w:r w:rsidRPr="00363EEA">
        <w:rPr>
          <w:b/>
          <w:bCs/>
        </w:rPr>
        <w:t>3. Как отражать в бухгалтерском учете выбытие и списание основных средств</w:t>
      </w:r>
    </w:p>
    <w:p w14:paraId="7A385E76" w14:textId="77777777" w:rsidR="00363EEA" w:rsidRPr="00363EEA" w:rsidRDefault="00363EEA" w:rsidP="00363EEA">
      <w:pPr>
        <w:autoSpaceDE w:val="0"/>
        <w:autoSpaceDN w:val="0"/>
        <w:adjustRightInd w:val="0"/>
        <w:ind w:firstLine="709"/>
      </w:pPr>
      <w:r w:rsidRPr="00363EEA">
        <w:rPr>
          <w:b/>
          <w:bCs/>
        </w:rPr>
        <w:t>Списание неиспользуемых, пришедших в негодность, морально и физически изношенных или выбывающих ОС в бухгалтерском учете</w:t>
      </w:r>
      <w:r w:rsidRPr="00363EEA">
        <w:t xml:space="preserve"> отражайте одинаково.</w:t>
      </w:r>
    </w:p>
    <w:p w14:paraId="5F8CC568" w14:textId="77777777" w:rsidR="00363EEA" w:rsidRPr="00363EEA" w:rsidRDefault="00363EEA" w:rsidP="00363EEA">
      <w:pPr>
        <w:autoSpaceDE w:val="0"/>
        <w:autoSpaceDN w:val="0"/>
        <w:adjustRightInd w:val="0"/>
        <w:ind w:firstLine="709"/>
      </w:pPr>
      <w:r w:rsidRPr="00363EEA">
        <w:t>Независимо от причины списания сделайте следующее:</w:t>
      </w:r>
    </w:p>
    <w:p w14:paraId="367E2064" w14:textId="77777777" w:rsidR="00363EEA" w:rsidRPr="00363EEA" w:rsidRDefault="00363EEA" w:rsidP="00715D46">
      <w:pPr>
        <w:numPr>
          <w:ilvl w:val="0"/>
          <w:numId w:val="4"/>
        </w:numPr>
        <w:tabs>
          <w:tab w:val="left" w:pos="540"/>
        </w:tabs>
        <w:autoSpaceDE w:val="0"/>
        <w:autoSpaceDN w:val="0"/>
        <w:adjustRightInd w:val="0"/>
      </w:pPr>
      <w:r w:rsidRPr="00363EEA">
        <w:lastRenderedPageBreak/>
        <w:t>начислите амортизацию по списываемому ОС;</w:t>
      </w:r>
    </w:p>
    <w:p w14:paraId="1FAD6E9A" w14:textId="77777777" w:rsidR="00363EEA" w:rsidRPr="00363EEA" w:rsidRDefault="00363EEA" w:rsidP="00715D46">
      <w:pPr>
        <w:numPr>
          <w:ilvl w:val="0"/>
          <w:numId w:val="4"/>
        </w:numPr>
        <w:tabs>
          <w:tab w:val="left" w:pos="540"/>
        </w:tabs>
        <w:autoSpaceDE w:val="0"/>
        <w:autoSpaceDN w:val="0"/>
        <w:adjustRightInd w:val="0"/>
      </w:pPr>
      <w:r w:rsidRPr="00363EEA">
        <w:t>сформируйте балансовую стоимость ОС;</w:t>
      </w:r>
    </w:p>
    <w:p w14:paraId="5B78CE5A" w14:textId="77777777" w:rsidR="00363EEA" w:rsidRPr="00363EEA" w:rsidRDefault="00363EEA" w:rsidP="00715D46">
      <w:pPr>
        <w:numPr>
          <w:ilvl w:val="0"/>
          <w:numId w:val="4"/>
        </w:numPr>
        <w:tabs>
          <w:tab w:val="left" w:pos="540"/>
        </w:tabs>
        <w:autoSpaceDE w:val="0"/>
        <w:autoSpaceDN w:val="0"/>
        <w:adjustRightInd w:val="0"/>
      </w:pPr>
      <w:r w:rsidRPr="00363EEA">
        <w:t>спишите балансовую стоимость ОС;</w:t>
      </w:r>
    </w:p>
    <w:p w14:paraId="44914CAE" w14:textId="77777777" w:rsidR="00363EEA" w:rsidRPr="00363EEA" w:rsidRDefault="00363EEA" w:rsidP="00715D46">
      <w:pPr>
        <w:numPr>
          <w:ilvl w:val="0"/>
          <w:numId w:val="4"/>
        </w:numPr>
        <w:tabs>
          <w:tab w:val="left" w:pos="540"/>
        </w:tabs>
        <w:autoSpaceDE w:val="0"/>
        <w:autoSpaceDN w:val="0"/>
        <w:adjustRightInd w:val="0"/>
      </w:pPr>
      <w:r w:rsidRPr="00363EEA">
        <w:t>спишите накопленную дооценку по объекту ОС.</w:t>
      </w:r>
    </w:p>
    <w:p w14:paraId="15377DF7" w14:textId="77777777" w:rsidR="00363EEA" w:rsidRPr="00363EEA" w:rsidRDefault="00363EEA" w:rsidP="00363EEA">
      <w:pPr>
        <w:autoSpaceDE w:val="0"/>
        <w:autoSpaceDN w:val="0"/>
        <w:adjustRightInd w:val="0"/>
        <w:ind w:firstLine="709"/>
      </w:pPr>
    </w:p>
    <w:p w14:paraId="0CE81C8A" w14:textId="77777777" w:rsidR="00363EEA" w:rsidRPr="00363EEA" w:rsidRDefault="00363EEA" w:rsidP="00363EEA">
      <w:pPr>
        <w:autoSpaceDE w:val="0"/>
        <w:autoSpaceDN w:val="0"/>
        <w:adjustRightInd w:val="0"/>
        <w:ind w:firstLine="709"/>
      </w:pPr>
      <w:r w:rsidRPr="00363EEA">
        <w:rPr>
          <w:b/>
          <w:bCs/>
        </w:rPr>
        <w:t>3.1. Как начислить амортизацию по выбывающему ОС</w:t>
      </w:r>
    </w:p>
    <w:p w14:paraId="3F9B8943" w14:textId="77777777" w:rsidR="00363EEA" w:rsidRPr="00363EEA" w:rsidRDefault="00363EEA" w:rsidP="00363EEA">
      <w:pPr>
        <w:autoSpaceDE w:val="0"/>
        <w:autoSpaceDN w:val="0"/>
        <w:adjustRightInd w:val="0"/>
        <w:ind w:firstLine="709"/>
      </w:pPr>
      <w:r w:rsidRPr="00363EEA">
        <w:t>Начислите амортизацию за последний период использования ОС до даты его списания с бухгалтерского учета, то есть вплоть до момента, когда он фактически передан иному лицу либо его использование прекращено без перспектив возобновления в будущем.</w:t>
      </w:r>
    </w:p>
    <w:p w14:paraId="4CEDB2D8" w14:textId="77777777" w:rsidR="00363EEA" w:rsidRPr="00363EEA" w:rsidRDefault="00363EEA" w:rsidP="00363EEA">
      <w:pPr>
        <w:autoSpaceDE w:val="0"/>
        <w:autoSpaceDN w:val="0"/>
        <w:adjustRightInd w:val="0"/>
        <w:ind w:firstLine="709"/>
      </w:pPr>
      <w:r w:rsidRPr="00363EEA">
        <w:t>Если вы начисляли амортизацию ежемесячно с первого числа месяца, следующего за месяцем признания ОС в бухгалтерском учете, то к моменту списания ОС начислите амортизацию за весь последний календарный месяц использования.</w:t>
      </w:r>
    </w:p>
    <w:p w14:paraId="55F2EAB3" w14:textId="77777777" w:rsidR="00363EEA" w:rsidRPr="00363EEA" w:rsidRDefault="00363EEA" w:rsidP="00363EEA">
      <w:pPr>
        <w:autoSpaceDE w:val="0"/>
        <w:autoSpaceDN w:val="0"/>
        <w:adjustRightInd w:val="0"/>
        <w:ind w:firstLine="709"/>
      </w:pPr>
      <w:r w:rsidRPr="00363EEA">
        <w:t xml:space="preserve">Это следует из </w:t>
      </w:r>
      <w:proofErr w:type="spellStart"/>
      <w:r w:rsidRPr="00363EEA">
        <w:t>пп</w:t>
      </w:r>
      <w:proofErr w:type="spellEnd"/>
      <w:r w:rsidRPr="00363EEA">
        <w:t>. "б" п. 33, п. п. 40, 41 ФСБУ 6/2020.</w:t>
      </w:r>
    </w:p>
    <w:p w14:paraId="6322B3E2" w14:textId="77777777" w:rsidR="00363EEA" w:rsidRPr="00363EEA" w:rsidRDefault="00363EEA" w:rsidP="00363EEA">
      <w:pPr>
        <w:autoSpaceDE w:val="0"/>
        <w:autoSpaceDN w:val="0"/>
        <w:adjustRightInd w:val="0"/>
        <w:ind w:firstLine="709"/>
      </w:pPr>
    </w:p>
    <w:p w14:paraId="455BE3A8" w14:textId="77777777" w:rsidR="00363EEA" w:rsidRPr="00363EEA" w:rsidRDefault="00363EEA" w:rsidP="00363EEA">
      <w:pPr>
        <w:autoSpaceDE w:val="0"/>
        <w:autoSpaceDN w:val="0"/>
        <w:adjustRightInd w:val="0"/>
        <w:ind w:firstLine="709"/>
      </w:pPr>
      <w:r w:rsidRPr="00363EEA">
        <w:rPr>
          <w:b/>
          <w:bCs/>
        </w:rPr>
        <w:t>3.2. Как сформировать балансовую стоимость ОС</w:t>
      </w:r>
    </w:p>
    <w:p w14:paraId="713975DA" w14:textId="77777777" w:rsidR="00363EEA" w:rsidRPr="00363EEA" w:rsidRDefault="00363EEA" w:rsidP="00363EEA">
      <w:pPr>
        <w:autoSpaceDE w:val="0"/>
        <w:autoSpaceDN w:val="0"/>
        <w:adjustRightInd w:val="0"/>
        <w:ind w:firstLine="709"/>
      </w:pPr>
      <w:r w:rsidRPr="00363EEA">
        <w:rPr>
          <w:b/>
          <w:bCs/>
        </w:rPr>
        <w:t xml:space="preserve">Балансовая стоимость ОС </w:t>
      </w:r>
      <w:proofErr w:type="gramStart"/>
      <w:r w:rsidRPr="00363EEA">
        <w:rPr>
          <w:b/>
          <w:bCs/>
        </w:rPr>
        <w:t>- это</w:t>
      </w:r>
      <w:proofErr w:type="gramEnd"/>
      <w:r w:rsidRPr="00363EEA">
        <w:t xml:space="preserve"> его первоначальная стоимость за вычетом накопленной амортизации и обесценения. По этой стоимости ОС показывают в бухгалтерском балансе (п. 25 ФСБУ 6/2020). Балансовая стоимость ОС учитывает результаты его переоценок, если они были.</w:t>
      </w:r>
    </w:p>
    <w:p w14:paraId="446B1386" w14:textId="77777777" w:rsidR="00363EEA" w:rsidRPr="00363EEA" w:rsidRDefault="00363EEA" w:rsidP="00363EEA">
      <w:pPr>
        <w:autoSpaceDE w:val="0"/>
        <w:autoSpaceDN w:val="0"/>
        <w:adjustRightInd w:val="0"/>
        <w:ind w:firstLine="709"/>
      </w:pPr>
      <w:r w:rsidRPr="00363EEA">
        <w:rPr>
          <w:b/>
          <w:bCs/>
        </w:rPr>
        <w:t>Для определения балансовой стоимости ОС</w:t>
      </w:r>
      <w:r w:rsidRPr="00363EEA">
        <w:t xml:space="preserve"> при его списании суммы накопленной амортизации и обесценения (при наличии) надо отнести в уменьшение его первоначальной (переоцененной) стоимости (п. 42 ФСБУ 6/2020).</w:t>
      </w:r>
    </w:p>
    <w:p w14:paraId="5AD8C1BD" w14:textId="77777777" w:rsidR="00363EEA" w:rsidRPr="00363EEA" w:rsidRDefault="00363EEA" w:rsidP="00363EEA">
      <w:pPr>
        <w:autoSpaceDE w:val="0"/>
        <w:autoSpaceDN w:val="0"/>
        <w:adjustRightInd w:val="0"/>
        <w:ind w:firstLine="709"/>
      </w:pPr>
    </w:p>
    <w:p w14:paraId="488D4321" w14:textId="0EFB021C" w:rsidR="00363EEA" w:rsidRPr="00363EEA" w:rsidRDefault="00363EEA" w:rsidP="00363EEA">
      <w:pPr>
        <w:autoSpaceDE w:val="0"/>
        <w:autoSpaceDN w:val="0"/>
        <w:adjustRightInd w:val="0"/>
        <w:ind w:firstLine="709"/>
      </w:pPr>
      <w:r w:rsidRPr="00363EEA">
        <w:rPr>
          <w:noProof/>
        </w:rPr>
        <w:drawing>
          <wp:inline distT="0" distB="0" distL="0" distR="0" wp14:anchorId="425010F4" wp14:editId="7C70D07B">
            <wp:extent cx="6038850" cy="8064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38850" cy="806450"/>
                    </a:xfrm>
                    <a:prstGeom prst="rect">
                      <a:avLst/>
                    </a:prstGeom>
                    <a:noFill/>
                    <a:ln>
                      <a:noFill/>
                    </a:ln>
                  </pic:spPr>
                </pic:pic>
              </a:graphicData>
            </a:graphic>
          </wp:inline>
        </w:drawing>
      </w:r>
    </w:p>
    <w:p w14:paraId="6E553029" w14:textId="77777777" w:rsidR="00363EEA" w:rsidRPr="00363EEA" w:rsidRDefault="00363EEA" w:rsidP="00363EEA">
      <w:pPr>
        <w:autoSpaceDE w:val="0"/>
        <w:autoSpaceDN w:val="0"/>
        <w:adjustRightInd w:val="0"/>
        <w:ind w:firstLine="709"/>
      </w:pPr>
    </w:p>
    <w:p w14:paraId="552599AB" w14:textId="77777777" w:rsidR="00363EEA" w:rsidRPr="00363EEA" w:rsidRDefault="00363EEA" w:rsidP="00363EEA">
      <w:pPr>
        <w:autoSpaceDE w:val="0"/>
        <w:autoSpaceDN w:val="0"/>
        <w:adjustRightInd w:val="0"/>
        <w:ind w:firstLine="709"/>
      </w:pPr>
      <w:r w:rsidRPr="00363EEA">
        <w:t>На счетах бухгалтерского учета сформировать балансовую стоимость можно так.</w:t>
      </w:r>
    </w:p>
    <w:p w14:paraId="1E8509DE" w14:textId="77777777" w:rsidR="00363EEA" w:rsidRPr="00363EEA" w:rsidRDefault="00363EEA" w:rsidP="00363EEA">
      <w:pPr>
        <w:autoSpaceDE w:val="0"/>
        <w:autoSpaceDN w:val="0"/>
        <w:adjustRightInd w:val="0"/>
        <w:ind w:firstLine="709"/>
      </w:pPr>
      <w:r w:rsidRPr="00363EEA">
        <w:rPr>
          <w:b/>
          <w:bCs/>
        </w:rPr>
        <w:t xml:space="preserve">Сначала открыть отдельный субсчет "Выбытие основных средств", например субсчет </w:t>
      </w:r>
      <w:proofErr w:type="gramStart"/>
      <w:r w:rsidRPr="00363EEA">
        <w:rPr>
          <w:b/>
          <w:bCs/>
        </w:rPr>
        <w:t>01-9</w:t>
      </w:r>
      <w:proofErr w:type="gramEnd"/>
      <w:r w:rsidRPr="00363EEA">
        <w:rPr>
          <w:b/>
          <w:bCs/>
        </w:rPr>
        <w:t>,</w:t>
      </w:r>
      <w:r w:rsidRPr="00363EEA">
        <w:t xml:space="preserve"> на счете 01 "Основные средства". Для списания ОС, учитываемых на счете 03 "Доходные вложения в материальные ценности", можно открыть аналогичный субсчет "Выбытие материальных ценностей".</w:t>
      </w:r>
    </w:p>
    <w:p w14:paraId="70D84DD5" w14:textId="77777777" w:rsidR="00363EEA" w:rsidRPr="00363EEA" w:rsidRDefault="00363EEA" w:rsidP="00363EEA">
      <w:pPr>
        <w:autoSpaceDE w:val="0"/>
        <w:autoSpaceDN w:val="0"/>
        <w:adjustRightInd w:val="0"/>
        <w:ind w:firstLine="709"/>
      </w:pPr>
      <w:r w:rsidRPr="00363EEA">
        <w:t xml:space="preserve">Затем в дебет этого субсчета </w:t>
      </w:r>
      <w:r w:rsidRPr="00363EEA">
        <w:rPr>
          <w:b/>
          <w:bCs/>
        </w:rPr>
        <w:t>перенесите первоначальную (переоцененную) стоимость</w:t>
      </w:r>
      <w:r w:rsidRPr="00363EEA">
        <w:t xml:space="preserve"> списываемого объекта ОС.</w:t>
      </w:r>
    </w:p>
    <w:p w14:paraId="352EC975" w14:textId="77777777" w:rsidR="00363EEA" w:rsidRPr="00363EEA" w:rsidRDefault="00363EEA" w:rsidP="00363EEA">
      <w:pPr>
        <w:autoSpaceDE w:val="0"/>
        <w:autoSpaceDN w:val="0"/>
        <w:adjustRightInd w:val="0"/>
        <w:ind w:firstLine="709"/>
      </w:pPr>
      <w:r w:rsidRPr="00363EEA">
        <w:rPr>
          <w:b/>
          <w:bCs/>
        </w:rPr>
        <w:t>Спишите сумму накопленной амортизации</w:t>
      </w:r>
      <w:r w:rsidRPr="00363EEA">
        <w:t>, а при наличии и сумму накопленного обесценения объекта ОС со счета 02 "Амортизация основных средств" в кредит этого субсчета.</w:t>
      </w:r>
    </w:p>
    <w:p w14:paraId="5EF368B1" w14:textId="77777777" w:rsidR="00363EEA" w:rsidRPr="00363EEA" w:rsidRDefault="00363EEA" w:rsidP="00363EEA">
      <w:pPr>
        <w:autoSpaceDE w:val="0"/>
        <w:autoSpaceDN w:val="0"/>
        <w:adjustRightInd w:val="0"/>
        <w:ind w:firstLine="709"/>
      </w:pPr>
      <w:r w:rsidRPr="00363EEA">
        <w:t>Сделайте бухгалтерские записи:</w:t>
      </w:r>
    </w:p>
    <w:p w14:paraId="3B042A50" w14:textId="77777777" w:rsidR="00363EEA" w:rsidRPr="00363EEA" w:rsidRDefault="00363EEA" w:rsidP="00363EEA">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363EEA" w:rsidRPr="00363EEA" w14:paraId="3197F5CA" w14:textId="77777777">
        <w:tc>
          <w:tcPr>
            <w:tcW w:w="5669" w:type="dxa"/>
            <w:tcBorders>
              <w:top w:val="single" w:sz="4" w:space="0" w:color="auto"/>
              <w:left w:val="single" w:sz="4" w:space="0" w:color="auto"/>
              <w:bottom w:val="single" w:sz="4" w:space="0" w:color="auto"/>
              <w:right w:val="single" w:sz="4" w:space="0" w:color="auto"/>
            </w:tcBorders>
          </w:tcPr>
          <w:p w14:paraId="29D81B00" w14:textId="77777777" w:rsidR="00363EEA" w:rsidRPr="00363EEA" w:rsidRDefault="00363EEA" w:rsidP="00363EEA">
            <w:pPr>
              <w:autoSpaceDE w:val="0"/>
              <w:autoSpaceDN w:val="0"/>
              <w:adjustRightInd w:val="0"/>
            </w:pPr>
            <w:r w:rsidRPr="00363EEA">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6290A3F8" w14:textId="77777777" w:rsidR="00363EEA" w:rsidRPr="00363EEA" w:rsidRDefault="00363EEA" w:rsidP="00363EEA">
            <w:pPr>
              <w:autoSpaceDE w:val="0"/>
              <w:autoSpaceDN w:val="0"/>
              <w:adjustRightInd w:val="0"/>
            </w:pPr>
            <w:r w:rsidRPr="00363EEA">
              <w:t>Дебет</w:t>
            </w:r>
          </w:p>
        </w:tc>
        <w:tc>
          <w:tcPr>
            <w:tcW w:w="1701" w:type="dxa"/>
            <w:tcBorders>
              <w:top w:val="single" w:sz="4" w:space="0" w:color="auto"/>
              <w:left w:val="single" w:sz="4" w:space="0" w:color="auto"/>
              <w:bottom w:val="single" w:sz="4" w:space="0" w:color="auto"/>
              <w:right w:val="single" w:sz="4" w:space="0" w:color="auto"/>
            </w:tcBorders>
          </w:tcPr>
          <w:p w14:paraId="61EF3A2F" w14:textId="77777777" w:rsidR="00363EEA" w:rsidRPr="00363EEA" w:rsidRDefault="00363EEA" w:rsidP="00363EEA">
            <w:pPr>
              <w:autoSpaceDE w:val="0"/>
              <w:autoSpaceDN w:val="0"/>
              <w:adjustRightInd w:val="0"/>
            </w:pPr>
            <w:r w:rsidRPr="00363EEA">
              <w:t>Кредит</w:t>
            </w:r>
          </w:p>
        </w:tc>
      </w:tr>
      <w:tr w:rsidR="00363EEA" w:rsidRPr="00363EEA" w14:paraId="05A302C9" w14:textId="77777777">
        <w:tc>
          <w:tcPr>
            <w:tcW w:w="5669" w:type="dxa"/>
            <w:tcBorders>
              <w:top w:val="single" w:sz="4" w:space="0" w:color="auto"/>
              <w:left w:val="single" w:sz="4" w:space="0" w:color="auto"/>
              <w:bottom w:val="single" w:sz="4" w:space="0" w:color="auto"/>
              <w:right w:val="single" w:sz="4" w:space="0" w:color="auto"/>
            </w:tcBorders>
          </w:tcPr>
          <w:p w14:paraId="2DBD229F" w14:textId="77777777" w:rsidR="00363EEA" w:rsidRPr="00363EEA" w:rsidRDefault="00363EEA" w:rsidP="00363EEA">
            <w:pPr>
              <w:autoSpaceDE w:val="0"/>
              <w:autoSpaceDN w:val="0"/>
              <w:adjustRightInd w:val="0"/>
            </w:pPr>
            <w:r w:rsidRPr="00363EEA">
              <w:t>Списана первоначальная (переоцененная) стоимость объекта ОС</w:t>
            </w:r>
          </w:p>
        </w:tc>
        <w:tc>
          <w:tcPr>
            <w:tcW w:w="1701" w:type="dxa"/>
            <w:tcBorders>
              <w:top w:val="single" w:sz="4" w:space="0" w:color="auto"/>
              <w:left w:val="single" w:sz="4" w:space="0" w:color="auto"/>
              <w:bottom w:val="single" w:sz="4" w:space="0" w:color="auto"/>
              <w:right w:val="single" w:sz="4" w:space="0" w:color="auto"/>
            </w:tcBorders>
          </w:tcPr>
          <w:p w14:paraId="4BE5F83D" w14:textId="77777777" w:rsidR="00363EEA" w:rsidRPr="00363EEA" w:rsidRDefault="00363EEA" w:rsidP="00363EEA">
            <w:pPr>
              <w:autoSpaceDE w:val="0"/>
              <w:autoSpaceDN w:val="0"/>
              <w:adjustRightInd w:val="0"/>
            </w:pPr>
            <w:r w:rsidRPr="00363EEA">
              <w:t>01-выбытие</w:t>
            </w:r>
          </w:p>
          <w:p w14:paraId="50712B21" w14:textId="77777777" w:rsidR="00363EEA" w:rsidRPr="00363EEA" w:rsidRDefault="00363EEA" w:rsidP="00363EEA">
            <w:pPr>
              <w:autoSpaceDE w:val="0"/>
              <w:autoSpaceDN w:val="0"/>
              <w:adjustRightInd w:val="0"/>
            </w:pPr>
            <w:r w:rsidRPr="00363EEA">
              <w:t>(03-выбытие)</w:t>
            </w:r>
          </w:p>
        </w:tc>
        <w:tc>
          <w:tcPr>
            <w:tcW w:w="1701" w:type="dxa"/>
            <w:tcBorders>
              <w:top w:val="single" w:sz="4" w:space="0" w:color="auto"/>
              <w:left w:val="single" w:sz="4" w:space="0" w:color="auto"/>
              <w:bottom w:val="single" w:sz="4" w:space="0" w:color="auto"/>
              <w:right w:val="single" w:sz="4" w:space="0" w:color="auto"/>
            </w:tcBorders>
          </w:tcPr>
          <w:p w14:paraId="20906B34" w14:textId="77777777" w:rsidR="00363EEA" w:rsidRPr="00363EEA" w:rsidRDefault="00363EEA" w:rsidP="00363EEA">
            <w:pPr>
              <w:autoSpaceDE w:val="0"/>
              <w:autoSpaceDN w:val="0"/>
              <w:adjustRightInd w:val="0"/>
            </w:pPr>
            <w:r w:rsidRPr="00363EEA">
              <w:t>01-первоначальная стоимость</w:t>
            </w:r>
          </w:p>
          <w:p w14:paraId="5F6D780A" w14:textId="77777777" w:rsidR="00363EEA" w:rsidRPr="00363EEA" w:rsidRDefault="00363EEA" w:rsidP="00363EEA">
            <w:pPr>
              <w:autoSpaceDE w:val="0"/>
              <w:autoSpaceDN w:val="0"/>
              <w:adjustRightInd w:val="0"/>
            </w:pPr>
            <w:r w:rsidRPr="00363EEA">
              <w:t>(03-первоначальная стоимость)</w:t>
            </w:r>
          </w:p>
        </w:tc>
      </w:tr>
      <w:tr w:rsidR="00363EEA" w:rsidRPr="00363EEA" w14:paraId="6C0EBD8F" w14:textId="77777777">
        <w:tc>
          <w:tcPr>
            <w:tcW w:w="5669" w:type="dxa"/>
            <w:tcBorders>
              <w:top w:val="single" w:sz="4" w:space="0" w:color="auto"/>
              <w:left w:val="single" w:sz="4" w:space="0" w:color="auto"/>
              <w:bottom w:val="single" w:sz="4" w:space="0" w:color="auto"/>
              <w:right w:val="single" w:sz="4" w:space="0" w:color="auto"/>
            </w:tcBorders>
          </w:tcPr>
          <w:p w14:paraId="59AE82C1" w14:textId="77777777" w:rsidR="00363EEA" w:rsidRPr="00363EEA" w:rsidRDefault="00363EEA" w:rsidP="00363EEA">
            <w:pPr>
              <w:autoSpaceDE w:val="0"/>
              <w:autoSpaceDN w:val="0"/>
              <w:adjustRightInd w:val="0"/>
            </w:pPr>
            <w:r w:rsidRPr="00363EEA">
              <w:t>Списана накопленная амортизация по объекту ОС</w:t>
            </w:r>
          </w:p>
        </w:tc>
        <w:tc>
          <w:tcPr>
            <w:tcW w:w="1701" w:type="dxa"/>
            <w:tcBorders>
              <w:top w:val="single" w:sz="4" w:space="0" w:color="auto"/>
              <w:left w:val="single" w:sz="4" w:space="0" w:color="auto"/>
              <w:bottom w:val="single" w:sz="4" w:space="0" w:color="auto"/>
              <w:right w:val="single" w:sz="4" w:space="0" w:color="auto"/>
            </w:tcBorders>
          </w:tcPr>
          <w:p w14:paraId="16DB06A0" w14:textId="77777777" w:rsidR="00363EEA" w:rsidRPr="00363EEA" w:rsidRDefault="00363EEA" w:rsidP="00363EEA">
            <w:pPr>
              <w:autoSpaceDE w:val="0"/>
              <w:autoSpaceDN w:val="0"/>
              <w:adjustRightInd w:val="0"/>
            </w:pPr>
            <w:r w:rsidRPr="00363EEA">
              <w:t>02-амортизация</w:t>
            </w:r>
          </w:p>
        </w:tc>
        <w:tc>
          <w:tcPr>
            <w:tcW w:w="1701" w:type="dxa"/>
            <w:tcBorders>
              <w:top w:val="single" w:sz="4" w:space="0" w:color="auto"/>
              <w:left w:val="single" w:sz="4" w:space="0" w:color="auto"/>
              <w:bottom w:val="single" w:sz="4" w:space="0" w:color="auto"/>
              <w:right w:val="single" w:sz="4" w:space="0" w:color="auto"/>
            </w:tcBorders>
          </w:tcPr>
          <w:p w14:paraId="6B99D9CD" w14:textId="77777777" w:rsidR="00363EEA" w:rsidRPr="00363EEA" w:rsidRDefault="00363EEA" w:rsidP="00363EEA">
            <w:pPr>
              <w:autoSpaceDE w:val="0"/>
              <w:autoSpaceDN w:val="0"/>
              <w:adjustRightInd w:val="0"/>
            </w:pPr>
            <w:r w:rsidRPr="00363EEA">
              <w:t>01-выбытие</w:t>
            </w:r>
          </w:p>
          <w:p w14:paraId="084577BA" w14:textId="77777777" w:rsidR="00363EEA" w:rsidRPr="00363EEA" w:rsidRDefault="00363EEA" w:rsidP="00363EEA">
            <w:pPr>
              <w:autoSpaceDE w:val="0"/>
              <w:autoSpaceDN w:val="0"/>
              <w:adjustRightInd w:val="0"/>
            </w:pPr>
            <w:r w:rsidRPr="00363EEA">
              <w:t>(03-выбытие)</w:t>
            </w:r>
          </w:p>
        </w:tc>
      </w:tr>
      <w:tr w:rsidR="00363EEA" w:rsidRPr="00363EEA" w14:paraId="2D40A71B" w14:textId="77777777">
        <w:tc>
          <w:tcPr>
            <w:tcW w:w="5669" w:type="dxa"/>
            <w:tcBorders>
              <w:top w:val="single" w:sz="4" w:space="0" w:color="auto"/>
              <w:left w:val="single" w:sz="4" w:space="0" w:color="auto"/>
              <w:bottom w:val="single" w:sz="4" w:space="0" w:color="auto"/>
              <w:right w:val="single" w:sz="4" w:space="0" w:color="auto"/>
            </w:tcBorders>
          </w:tcPr>
          <w:p w14:paraId="0C8B107D" w14:textId="77777777" w:rsidR="00363EEA" w:rsidRPr="00363EEA" w:rsidRDefault="00363EEA" w:rsidP="00363EEA">
            <w:pPr>
              <w:autoSpaceDE w:val="0"/>
              <w:autoSpaceDN w:val="0"/>
              <w:adjustRightInd w:val="0"/>
            </w:pPr>
            <w:r w:rsidRPr="00363EEA">
              <w:t>Списано обесценение по объекту ОС</w:t>
            </w:r>
          </w:p>
        </w:tc>
        <w:tc>
          <w:tcPr>
            <w:tcW w:w="1701" w:type="dxa"/>
            <w:tcBorders>
              <w:top w:val="single" w:sz="4" w:space="0" w:color="auto"/>
              <w:left w:val="single" w:sz="4" w:space="0" w:color="auto"/>
              <w:bottom w:val="single" w:sz="4" w:space="0" w:color="auto"/>
              <w:right w:val="single" w:sz="4" w:space="0" w:color="auto"/>
            </w:tcBorders>
          </w:tcPr>
          <w:p w14:paraId="4E043080" w14:textId="77777777" w:rsidR="00363EEA" w:rsidRPr="00363EEA" w:rsidRDefault="00363EEA" w:rsidP="00363EEA">
            <w:pPr>
              <w:autoSpaceDE w:val="0"/>
              <w:autoSpaceDN w:val="0"/>
              <w:adjustRightInd w:val="0"/>
            </w:pPr>
            <w:r w:rsidRPr="00363EEA">
              <w:t>02-обесценение</w:t>
            </w:r>
          </w:p>
        </w:tc>
        <w:tc>
          <w:tcPr>
            <w:tcW w:w="1701" w:type="dxa"/>
            <w:tcBorders>
              <w:top w:val="single" w:sz="4" w:space="0" w:color="auto"/>
              <w:left w:val="single" w:sz="4" w:space="0" w:color="auto"/>
              <w:bottom w:val="single" w:sz="4" w:space="0" w:color="auto"/>
              <w:right w:val="single" w:sz="4" w:space="0" w:color="auto"/>
            </w:tcBorders>
          </w:tcPr>
          <w:p w14:paraId="11C574F8" w14:textId="77777777" w:rsidR="00363EEA" w:rsidRPr="00363EEA" w:rsidRDefault="00363EEA" w:rsidP="00363EEA">
            <w:pPr>
              <w:autoSpaceDE w:val="0"/>
              <w:autoSpaceDN w:val="0"/>
              <w:adjustRightInd w:val="0"/>
            </w:pPr>
            <w:r w:rsidRPr="00363EEA">
              <w:t>01-выбытие</w:t>
            </w:r>
          </w:p>
          <w:p w14:paraId="5F251918" w14:textId="77777777" w:rsidR="00363EEA" w:rsidRPr="00363EEA" w:rsidRDefault="00363EEA" w:rsidP="00363EEA">
            <w:pPr>
              <w:autoSpaceDE w:val="0"/>
              <w:autoSpaceDN w:val="0"/>
              <w:adjustRightInd w:val="0"/>
            </w:pPr>
            <w:r w:rsidRPr="00363EEA">
              <w:t>(03-выбытие)</w:t>
            </w:r>
          </w:p>
        </w:tc>
      </w:tr>
    </w:tbl>
    <w:p w14:paraId="2457742D" w14:textId="77777777" w:rsidR="00363EEA" w:rsidRPr="00363EEA" w:rsidRDefault="00363EEA" w:rsidP="00363EEA">
      <w:pPr>
        <w:autoSpaceDE w:val="0"/>
        <w:autoSpaceDN w:val="0"/>
        <w:adjustRightInd w:val="0"/>
        <w:ind w:firstLine="709"/>
      </w:pPr>
    </w:p>
    <w:p w14:paraId="4A10B31F" w14:textId="77777777" w:rsidR="00363EEA" w:rsidRPr="00363EEA" w:rsidRDefault="00363EEA" w:rsidP="00363EEA">
      <w:pPr>
        <w:autoSpaceDE w:val="0"/>
        <w:autoSpaceDN w:val="0"/>
        <w:adjustRightInd w:val="0"/>
        <w:ind w:firstLine="709"/>
      </w:pPr>
      <w:r w:rsidRPr="00363EEA">
        <w:rPr>
          <w:b/>
          <w:bCs/>
        </w:rPr>
        <w:t>Понятие балансовой стоимости ОС по сути тождественно понятию остаточной стоимости</w:t>
      </w:r>
      <w:r w:rsidRPr="00363EEA">
        <w:t>, которое использовалось в бухгалтерском учете до принятия ФСБУ 6/2020. Ведь именно по остаточной стоимости ОС отражались в бухгалтерском балансе (п. 49 Положения N 34н, п. 35 ПБУ 4/99 "Бухгалтерская отчетность организации"). Поскольку понятие обесценения ОС отсутствовало в ПБУ 6/01, остаточная стоимость определялась без учета обесценения.</w:t>
      </w:r>
    </w:p>
    <w:p w14:paraId="7DB47EC1" w14:textId="77777777" w:rsidR="00363EEA" w:rsidRPr="00363EEA" w:rsidRDefault="00363EEA" w:rsidP="00363EEA">
      <w:pPr>
        <w:autoSpaceDE w:val="0"/>
        <w:autoSpaceDN w:val="0"/>
        <w:adjustRightInd w:val="0"/>
        <w:ind w:firstLine="709"/>
      </w:pPr>
    </w:p>
    <w:p w14:paraId="106FB1CB" w14:textId="77777777" w:rsidR="00363EEA" w:rsidRPr="00363EEA" w:rsidRDefault="00363EEA" w:rsidP="00363EEA">
      <w:pPr>
        <w:autoSpaceDE w:val="0"/>
        <w:autoSpaceDN w:val="0"/>
        <w:adjustRightInd w:val="0"/>
        <w:ind w:firstLine="709"/>
      </w:pPr>
      <w:r w:rsidRPr="00363EEA">
        <w:rPr>
          <w:b/>
          <w:bCs/>
        </w:rPr>
        <w:t>3.3. Как списать балансовую стоимость объекта ОС</w:t>
      </w:r>
    </w:p>
    <w:p w14:paraId="28048001" w14:textId="77777777" w:rsidR="00363EEA" w:rsidRPr="00363EEA" w:rsidRDefault="00363EEA" w:rsidP="00363EEA">
      <w:pPr>
        <w:autoSpaceDE w:val="0"/>
        <w:autoSpaceDN w:val="0"/>
        <w:adjustRightInd w:val="0"/>
        <w:ind w:firstLine="709"/>
      </w:pPr>
      <w:r w:rsidRPr="00363EEA">
        <w:rPr>
          <w:b/>
          <w:bCs/>
        </w:rPr>
        <w:t>Балансовую (остаточную) стоимость объекта ОС спишите</w:t>
      </w:r>
      <w:r w:rsidRPr="00363EEA">
        <w:t xml:space="preserve"> в прочие расходы, если не ожидаете никаких поступлений от выбытия ОС. Например, при безвозмездной передаче, хищении ОС и </w:t>
      </w:r>
      <w:proofErr w:type="gramStart"/>
      <w:r w:rsidRPr="00363EEA">
        <w:t>т.п.</w:t>
      </w:r>
      <w:proofErr w:type="gramEnd"/>
    </w:p>
    <w:p w14:paraId="66F992FC" w14:textId="77777777" w:rsidR="00363EEA" w:rsidRPr="00363EEA" w:rsidRDefault="00363EEA" w:rsidP="00363EEA">
      <w:pPr>
        <w:autoSpaceDE w:val="0"/>
        <w:autoSpaceDN w:val="0"/>
        <w:adjustRightInd w:val="0"/>
        <w:ind w:firstLine="709"/>
      </w:pPr>
      <w:r w:rsidRPr="00363EEA">
        <w:t>Если вы планируете получить в процессе ликвидации ОС материальные ценности, то уменьшите балансовую стоимость списываемого ОС на стоимость ожидаемых к получению материальных ценностей. А затем спишите оставшуюся сумму в прочие расходы.</w:t>
      </w:r>
    </w:p>
    <w:p w14:paraId="2FDB213B" w14:textId="77777777" w:rsidR="00363EEA" w:rsidRPr="00363EEA" w:rsidRDefault="00363EEA" w:rsidP="00363EEA">
      <w:pPr>
        <w:autoSpaceDE w:val="0"/>
        <w:autoSpaceDN w:val="0"/>
        <w:adjustRightInd w:val="0"/>
        <w:ind w:firstLine="709"/>
      </w:pPr>
      <w:r w:rsidRPr="00363EEA">
        <w:t>В тех случаях, когда ОС выбывает на возмездной основе (по сделкам купли-продажи, мены и др.), в прочие доходы или расходы включите разницу между балансовой стоимостью ОС и затратами на выбытие, с одной стороны, и поступлениями от выбытия, с другой стороны. Это следует из п. 44 ФСБУ 6/2020.</w:t>
      </w:r>
    </w:p>
    <w:p w14:paraId="7A92EBDC" w14:textId="77777777" w:rsidR="00363EEA" w:rsidRPr="00363EEA" w:rsidRDefault="00363EEA" w:rsidP="00363EEA">
      <w:pPr>
        <w:autoSpaceDE w:val="0"/>
        <w:autoSpaceDN w:val="0"/>
        <w:adjustRightInd w:val="0"/>
        <w:ind w:firstLine="709"/>
      </w:pPr>
    </w:p>
    <w:p w14:paraId="716F4716" w14:textId="77777777" w:rsidR="00363EEA" w:rsidRPr="00363EEA" w:rsidRDefault="00363EEA" w:rsidP="00363EEA">
      <w:pPr>
        <w:autoSpaceDE w:val="0"/>
        <w:autoSpaceDN w:val="0"/>
        <w:adjustRightInd w:val="0"/>
        <w:ind w:firstLine="709"/>
      </w:pPr>
      <w:r w:rsidRPr="00363EEA">
        <w:rPr>
          <w:b/>
          <w:bCs/>
        </w:rPr>
        <w:t>Результат от списания ОС (убыток или прибыль)</w:t>
      </w:r>
      <w:r w:rsidRPr="00363EEA">
        <w:t xml:space="preserve"> отражайте в отчете о финансовых результатах свернуто (п. 44 ФСБУ 6/2020).</w:t>
      </w:r>
    </w:p>
    <w:p w14:paraId="5507140C" w14:textId="77777777" w:rsidR="00363EEA" w:rsidRPr="00363EEA" w:rsidRDefault="00363EEA" w:rsidP="00715D46">
      <w:pPr>
        <w:numPr>
          <w:ilvl w:val="0"/>
          <w:numId w:val="7"/>
        </w:numPr>
        <w:tabs>
          <w:tab w:val="left" w:pos="540"/>
        </w:tabs>
        <w:autoSpaceDE w:val="0"/>
        <w:autoSpaceDN w:val="0"/>
        <w:adjustRightInd w:val="0"/>
      </w:pPr>
      <w:r w:rsidRPr="00363EEA">
        <w:t>убыток - по строке 2350 "Прочие расходы";</w:t>
      </w:r>
    </w:p>
    <w:p w14:paraId="0B98F059" w14:textId="77777777" w:rsidR="00363EEA" w:rsidRPr="00363EEA" w:rsidRDefault="00363EEA" w:rsidP="00715D46">
      <w:pPr>
        <w:numPr>
          <w:ilvl w:val="0"/>
          <w:numId w:val="7"/>
        </w:numPr>
        <w:tabs>
          <w:tab w:val="left" w:pos="540"/>
        </w:tabs>
        <w:autoSpaceDE w:val="0"/>
        <w:autoSpaceDN w:val="0"/>
        <w:adjustRightInd w:val="0"/>
      </w:pPr>
      <w:r w:rsidRPr="00363EEA">
        <w:t>прибыль - по строке 2340 "Прочие доходы".</w:t>
      </w:r>
    </w:p>
    <w:p w14:paraId="05492D99" w14:textId="77777777" w:rsidR="00363EEA" w:rsidRPr="00363EEA" w:rsidRDefault="00363EEA" w:rsidP="00363EEA">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363EEA" w:rsidRPr="00363EEA" w14:paraId="492FEF5B"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636700F3" w14:textId="77777777" w:rsidR="00363EEA" w:rsidRPr="00363EEA" w:rsidRDefault="00363EEA" w:rsidP="00363EEA">
            <w:pPr>
              <w:autoSpaceDE w:val="0"/>
              <w:autoSpaceDN w:val="0"/>
              <w:adjustRightInd w:val="0"/>
              <w:ind w:firstLine="709"/>
            </w:pPr>
            <w:r w:rsidRPr="00363EEA">
              <w:rPr>
                <w:u w:val="single"/>
              </w:rPr>
              <w:t>Как отразить в бухгалтерском учете списание объекта ОС, находящегося на консервации</w:t>
            </w:r>
          </w:p>
          <w:p w14:paraId="019C573A" w14:textId="77777777" w:rsidR="00363EEA" w:rsidRPr="00363EEA" w:rsidRDefault="00363EEA" w:rsidP="00363EEA">
            <w:pPr>
              <w:autoSpaceDE w:val="0"/>
              <w:autoSpaceDN w:val="0"/>
              <w:adjustRightInd w:val="0"/>
              <w:ind w:firstLine="709"/>
            </w:pPr>
            <w:r w:rsidRPr="00363EEA">
              <w:t>Списание объекта ОС, переведенного по решению руководителя на консервацию, может произойти по тем же причинам, что и списание любого другого объекта ОС.</w:t>
            </w:r>
          </w:p>
          <w:p w14:paraId="65CB0397" w14:textId="77777777" w:rsidR="00363EEA" w:rsidRPr="00363EEA" w:rsidRDefault="00363EEA" w:rsidP="00363EEA">
            <w:pPr>
              <w:autoSpaceDE w:val="0"/>
              <w:autoSpaceDN w:val="0"/>
              <w:adjustRightInd w:val="0"/>
              <w:ind w:firstLine="709"/>
            </w:pPr>
            <w:r w:rsidRPr="00363EEA">
              <w:t>Списание законсервированного объекта отражается в бухгалтерском учете в обычном порядке с учетом конкретной причины его списания. Если ОС списывают по причине того, что оно больше не способно принести экономические выгоды организации, то списать его надо на дату, когда руководитель принял решение о списании и (или) ликвидации объекта. Такое решение означает, что использование ОС прекращено окончательно.</w:t>
            </w:r>
          </w:p>
          <w:p w14:paraId="3855A88D" w14:textId="77777777" w:rsidR="00363EEA" w:rsidRPr="00363EEA" w:rsidRDefault="00363EEA" w:rsidP="00363EEA">
            <w:pPr>
              <w:autoSpaceDE w:val="0"/>
              <w:autoSpaceDN w:val="0"/>
              <w:adjustRightInd w:val="0"/>
              <w:ind w:firstLine="709"/>
            </w:pPr>
            <w:r w:rsidRPr="00363EEA">
              <w:t>Если же принято решение о продаже законсервированного объекта, то его переквалифицируют в другой вида актива - долгосрочный актив к продаже.</w:t>
            </w:r>
          </w:p>
        </w:tc>
      </w:tr>
    </w:tbl>
    <w:p w14:paraId="4EFE507F" w14:textId="77777777" w:rsidR="00363EEA" w:rsidRPr="00363EEA" w:rsidRDefault="00363EEA" w:rsidP="00363EEA">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363EEA" w:rsidRPr="00363EEA" w14:paraId="24DFCE6D"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D62FB32" w14:textId="77777777" w:rsidR="00363EEA" w:rsidRPr="00363EEA" w:rsidRDefault="00363EEA" w:rsidP="00363EEA">
            <w:pPr>
              <w:autoSpaceDE w:val="0"/>
              <w:autoSpaceDN w:val="0"/>
              <w:adjustRightInd w:val="0"/>
              <w:ind w:firstLine="709"/>
            </w:pPr>
            <w:bookmarkStart w:id="50" w:name="Par153"/>
            <w:bookmarkEnd w:id="50"/>
            <w:r w:rsidRPr="00363EEA">
              <w:rPr>
                <w:u w:val="single"/>
              </w:rPr>
              <w:t xml:space="preserve">Как отразить в бухгалтерском учете списание не полностью </w:t>
            </w:r>
            <w:proofErr w:type="spellStart"/>
            <w:r w:rsidRPr="00363EEA">
              <w:rPr>
                <w:u w:val="single"/>
              </w:rPr>
              <w:t>самортизированных</w:t>
            </w:r>
            <w:proofErr w:type="spellEnd"/>
            <w:r w:rsidRPr="00363EEA">
              <w:rPr>
                <w:u w:val="single"/>
              </w:rPr>
              <w:t xml:space="preserve"> ОС</w:t>
            </w:r>
          </w:p>
          <w:p w14:paraId="294B6596" w14:textId="77777777" w:rsidR="00363EEA" w:rsidRPr="00363EEA" w:rsidRDefault="00363EEA" w:rsidP="00363EEA">
            <w:pPr>
              <w:autoSpaceDE w:val="0"/>
              <w:autoSpaceDN w:val="0"/>
              <w:adjustRightInd w:val="0"/>
              <w:ind w:firstLine="709"/>
            </w:pPr>
            <w:r w:rsidRPr="00363EEA">
              <w:t xml:space="preserve">На дату списания объект ОС может оказаться не полностью </w:t>
            </w:r>
            <w:proofErr w:type="spellStart"/>
            <w:r w:rsidRPr="00363EEA">
              <w:t>самортизированным</w:t>
            </w:r>
            <w:proofErr w:type="spellEnd"/>
            <w:r w:rsidRPr="00363EEA">
              <w:t xml:space="preserve">, если его выбытие произошло вследствие каких-либо незапланированных обстоятельств (аварии, стихийного бедствия, кражи и </w:t>
            </w:r>
            <w:proofErr w:type="gramStart"/>
            <w:r w:rsidRPr="00363EEA">
              <w:t>т.п.</w:t>
            </w:r>
            <w:proofErr w:type="gramEnd"/>
            <w:r w:rsidRPr="00363EEA">
              <w:t>).</w:t>
            </w:r>
          </w:p>
          <w:p w14:paraId="4C84FCB7" w14:textId="77777777" w:rsidR="00363EEA" w:rsidRPr="00363EEA" w:rsidRDefault="00363EEA" w:rsidP="00363EEA">
            <w:pPr>
              <w:autoSpaceDE w:val="0"/>
              <w:autoSpaceDN w:val="0"/>
              <w:adjustRightInd w:val="0"/>
              <w:ind w:firstLine="709"/>
            </w:pPr>
            <w:r w:rsidRPr="00363EEA">
              <w:t>Сформируйте балансовую стоимость объекта и спишите ее в обычном порядке с учетом причины списания ОС.</w:t>
            </w:r>
          </w:p>
        </w:tc>
      </w:tr>
    </w:tbl>
    <w:p w14:paraId="38FEEC30" w14:textId="77777777" w:rsidR="00363EEA" w:rsidRPr="00363EEA" w:rsidRDefault="00363EEA" w:rsidP="00363EEA">
      <w:pPr>
        <w:autoSpaceDE w:val="0"/>
        <w:autoSpaceDN w:val="0"/>
        <w:adjustRightInd w:val="0"/>
        <w:ind w:firstLine="709"/>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363EEA" w:rsidRPr="00363EEA" w14:paraId="6FFC4BDB"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26B7B6F2" w14:textId="77777777" w:rsidR="00363EEA" w:rsidRPr="00363EEA" w:rsidRDefault="00363EEA" w:rsidP="00363EEA">
            <w:pPr>
              <w:autoSpaceDE w:val="0"/>
              <w:autoSpaceDN w:val="0"/>
              <w:adjustRightInd w:val="0"/>
              <w:ind w:firstLine="709"/>
            </w:pPr>
            <w:bookmarkStart w:id="51" w:name="Par157"/>
            <w:bookmarkEnd w:id="51"/>
            <w:r w:rsidRPr="00363EEA">
              <w:rPr>
                <w:u w:val="single"/>
              </w:rPr>
              <w:t xml:space="preserve">Как отразить в бухгалтерском учете списание полностью </w:t>
            </w:r>
            <w:proofErr w:type="spellStart"/>
            <w:r w:rsidRPr="00363EEA">
              <w:rPr>
                <w:u w:val="single"/>
              </w:rPr>
              <w:t>самортизированных</w:t>
            </w:r>
            <w:proofErr w:type="spellEnd"/>
            <w:r w:rsidRPr="00363EEA">
              <w:rPr>
                <w:u w:val="single"/>
              </w:rPr>
              <w:t xml:space="preserve"> ОС</w:t>
            </w:r>
          </w:p>
          <w:p w14:paraId="70F21CA8" w14:textId="77777777" w:rsidR="00363EEA" w:rsidRPr="00363EEA" w:rsidRDefault="00363EEA" w:rsidP="00363EEA">
            <w:pPr>
              <w:autoSpaceDE w:val="0"/>
              <w:autoSpaceDN w:val="0"/>
              <w:adjustRightInd w:val="0"/>
              <w:ind w:firstLine="709"/>
            </w:pPr>
            <w:r w:rsidRPr="00363EEA">
              <w:t>Когда объект ОС списывается в плановом порядке, его стоимость полностью погашена посредством амортизации, то есть его балансовая стоимость равна нулю или ликвидационной стоимости, отличной от нуля. Это следует из п. 32 ФСБУ 6/2020.</w:t>
            </w:r>
          </w:p>
          <w:p w14:paraId="13424275" w14:textId="77777777" w:rsidR="00363EEA" w:rsidRPr="00363EEA" w:rsidRDefault="00363EEA" w:rsidP="00363EEA">
            <w:pPr>
              <w:autoSpaceDE w:val="0"/>
              <w:autoSpaceDN w:val="0"/>
              <w:adjustRightInd w:val="0"/>
              <w:ind w:firstLine="709"/>
            </w:pPr>
            <w:r w:rsidRPr="00363EEA">
              <w:t xml:space="preserve">Списание полностью </w:t>
            </w:r>
            <w:proofErr w:type="spellStart"/>
            <w:r w:rsidRPr="00363EEA">
              <w:t>самортизированного</w:t>
            </w:r>
            <w:proofErr w:type="spellEnd"/>
            <w:r w:rsidRPr="00363EEA">
              <w:t xml:space="preserve"> объекта ОС отразите стандартными записями. При этом если ликвидационная стоимость ОС равна нулю, то расхода от списания такого объекта при отсутствии затрат на выбытие у вас не возникнет.</w:t>
            </w:r>
          </w:p>
        </w:tc>
      </w:tr>
    </w:tbl>
    <w:p w14:paraId="3CF70A18" w14:textId="77777777" w:rsidR="00363EEA" w:rsidRPr="00363EEA" w:rsidRDefault="00363EEA" w:rsidP="00363EEA">
      <w:pPr>
        <w:autoSpaceDE w:val="0"/>
        <w:autoSpaceDN w:val="0"/>
        <w:adjustRightInd w:val="0"/>
        <w:ind w:firstLine="709"/>
      </w:pPr>
    </w:p>
    <w:p w14:paraId="6C4B062B" w14:textId="77777777" w:rsidR="00363EEA" w:rsidRPr="00363EEA" w:rsidRDefault="00363EEA" w:rsidP="00363EEA">
      <w:pPr>
        <w:autoSpaceDE w:val="0"/>
        <w:autoSpaceDN w:val="0"/>
        <w:adjustRightInd w:val="0"/>
        <w:ind w:firstLine="709"/>
      </w:pPr>
      <w:r w:rsidRPr="00363EEA">
        <w:rPr>
          <w:b/>
          <w:bCs/>
        </w:rPr>
        <w:lastRenderedPageBreak/>
        <w:t>3.4. Как при списании (выбытии) основных средств списать добавочный капитал в виде накопленной дооценки</w:t>
      </w:r>
    </w:p>
    <w:p w14:paraId="15389C74" w14:textId="77777777" w:rsidR="00363EEA" w:rsidRPr="00363EEA" w:rsidRDefault="00363EEA" w:rsidP="00363EEA">
      <w:pPr>
        <w:autoSpaceDE w:val="0"/>
        <w:autoSpaceDN w:val="0"/>
        <w:adjustRightInd w:val="0"/>
        <w:ind w:firstLine="709"/>
      </w:pPr>
      <w:r w:rsidRPr="00363EEA">
        <w:t xml:space="preserve">Если вы списываете с бухгалтерского учета объект ОС, не являющийся инвестиционной недвижимостью, который </w:t>
      </w:r>
      <w:r w:rsidRPr="00363EEA">
        <w:rPr>
          <w:b/>
          <w:bCs/>
        </w:rPr>
        <w:t xml:space="preserve">ранее был </w:t>
      </w:r>
      <w:proofErr w:type="spellStart"/>
      <w:r w:rsidRPr="00363EEA">
        <w:rPr>
          <w:b/>
          <w:bCs/>
        </w:rPr>
        <w:t>дооценен</w:t>
      </w:r>
      <w:proofErr w:type="spellEnd"/>
      <w:r w:rsidRPr="00363EEA">
        <w:t>, то отнесите на нераспределенную прибыль (п. 20 ФСБУ 6/2020):</w:t>
      </w:r>
    </w:p>
    <w:p w14:paraId="37D6D94B" w14:textId="77777777" w:rsidR="00363EEA" w:rsidRPr="00363EEA" w:rsidRDefault="00363EEA" w:rsidP="00715D46">
      <w:pPr>
        <w:numPr>
          <w:ilvl w:val="0"/>
          <w:numId w:val="8"/>
        </w:numPr>
        <w:tabs>
          <w:tab w:val="left" w:pos="540"/>
        </w:tabs>
        <w:autoSpaceDE w:val="0"/>
        <w:autoSpaceDN w:val="0"/>
        <w:adjustRightInd w:val="0"/>
      </w:pPr>
      <w:r w:rsidRPr="00363EEA">
        <w:t>всю сумму накопленной по нему дооценки - если не списывали ее по мере начисления амортизации;</w:t>
      </w:r>
    </w:p>
    <w:p w14:paraId="485AF334" w14:textId="77777777" w:rsidR="00363EEA" w:rsidRPr="00363EEA" w:rsidRDefault="00363EEA" w:rsidP="00715D46">
      <w:pPr>
        <w:numPr>
          <w:ilvl w:val="0"/>
          <w:numId w:val="8"/>
        </w:numPr>
        <w:tabs>
          <w:tab w:val="left" w:pos="540"/>
        </w:tabs>
        <w:autoSpaceDE w:val="0"/>
        <w:autoSpaceDN w:val="0"/>
        <w:adjustRightInd w:val="0"/>
      </w:pPr>
      <w:r w:rsidRPr="00363EEA">
        <w:t>часть накопленной дооценки, которую не успели списать, - если списывали дооценку по мере начисления амортизации.</w:t>
      </w:r>
    </w:p>
    <w:p w14:paraId="6430ED60" w14:textId="77777777" w:rsidR="00363EEA" w:rsidRPr="00363EEA" w:rsidRDefault="00363EEA" w:rsidP="00363EEA">
      <w:pPr>
        <w:autoSpaceDE w:val="0"/>
        <w:autoSpaceDN w:val="0"/>
        <w:adjustRightInd w:val="0"/>
        <w:ind w:firstLine="709"/>
      </w:pPr>
      <w:r w:rsidRPr="00363EEA">
        <w:t>Сделайте запись:</w:t>
      </w:r>
    </w:p>
    <w:p w14:paraId="440F73C3" w14:textId="77777777" w:rsidR="00363EEA" w:rsidRPr="00363EEA" w:rsidRDefault="00363EEA" w:rsidP="00363EEA">
      <w:pPr>
        <w:autoSpaceDE w:val="0"/>
        <w:autoSpaceDN w:val="0"/>
        <w:adjustRightInd w:val="0"/>
        <w:ind w:firstLine="709"/>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363EEA" w:rsidRPr="00363EEA" w14:paraId="78A74510" w14:textId="77777777">
        <w:tc>
          <w:tcPr>
            <w:tcW w:w="5669" w:type="dxa"/>
            <w:tcBorders>
              <w:top w:val="single" w:sz="4" w:space="0" w:color="auto"/>
              <w:left w:val="single" w:sz="4" w:space="0" w:color="auto"/>
              <w:bottom w:val="single" w:sz="4" w:space="0" w:color="auto"/>
              <w:right w:val="single" w:sz="4" w:space="0" w:color="auto"/>
            </w:tcBorders>
          </w:tcPr>
          <w:p w14:paraId="1FD8CB4C" w14:textId="77777777" w:rsidR="00363EEA" w:rsidRPr="00363EEA" w:rsidRDefault="00363EEA" w:rsidP="00363EEA">
            <w:pPr>
              <w:autoSpaceDE w:val="0"/>
              <w:autoSpaceDN w:val="0"/>
              <w:adjustRightInd w:val="0"/>
              <w:ind w:firstLine="709"/>
            </w:pPr>
            <w:r w:rsidRPr="00363EEA">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5AFBD2B6" w14:textId="77777777" w:rsidR="00363EEA" w:rsidRPr="00363EEA" w:rsidRDefault="00363EEA" w:rsidP="00363EEA">
            <w:pPr>
              <w:autoSpaceDE w:val="0"/>
              <w:autoSpaceDN w:val="0"/>
              <w:adjustRightInd w:val="0"/>
              <w:ind w:firstLine="709"/>
            </w:pPr>
            <w:r w:rsidRPr="00363EEA">
              <w:t>Дебет</w:t>
            </w:r>
          </w:p>
        </w:tc>
        <w:tc>
          <w:tcPr>
            <w:tcW w:w="1700" w:type="dxa"/>
            <w:tcBorders>
              <w:top w:val="single" w:sz="4" w:space="0" w:color="auto"/>
              <w:left w:val="single" w:sz="4" w:space="0" w:color="auto"/>
              <w:bottom w:val="single" w:sz="4" w:space="0" w:color="auto"/>
              <w:right w:val="single" w:sz="4" w:space="0" w:color="auto"/>
            </w:tcBorders>
          </w:tcPr>
          <w:p w14:paraId="09CF817D" w14:textId="77777777" w:rsidR="00363EEA" w:rsidRPr="00363EEA" w:rsidRDefault="00363EEA" w:rsidP="00363EEA">
            <w:pPr>
              <w:autoSpaceDE w:val="0"/>
              <w:autoSpaceDN w:val="0"/>
              <w:adjustRightInd w:val="0"/>
              <w:ind w:firstLine="709"/>
            </w:pPr>
            <w:r w:rsidRPr="00363EEA">
              <w:t>Кредит</w:t>
            </w:r>
          </w:p>
        </w:tc>
      </w:tr>
      <w:tr w:rsidR="00363EEA" w:rsidRPr="00363EEA" w14:paraId="396B737C" w14:textId="77777777">
        <w:tc>
          <w:tcPr>
            <w:tcW w:w="5669" w:type="dxa"/>
            <w:tcBorders>
              <w:top w:val="single" w:sz="4" w:space="0" w:color="auto"/>
              <w:left w:val="single" w:sz="4" w:space="0" w:color="auto"/>
              <w:bottom w:val="single" w:sz="4" w:space="0" w:color="auto"/>
              <w:right w:val="single" w:sz="4" w:space="0" w:color="auto"/>
            </w:tcBorders>
          </w:tcPr>
          <w:p w14:paraId="441180E8" w14:textId="77777777" w:rsidR="00363EEA" w:rsidRPr="00363EEA" w:rsidRDefault="00363EEA" w:rsidP="00363EEA">
            <w:pPr>
              <w:autoSpaceDE w:val="0"/>
              <w:autoSpaceDN w:val="0"/>
              <w:adjustRightInd w:val="0"/>
              <w:ind w:firstLine="709"/>
            </w:pPr>
            <w:r w:rsidRPr="00363EEA">
              <w:t>Списана сумма накопленной дооценки (часть дооценки, не списанная по мере начисления амортизации)</w:t>
            </w:r>
          </w:p>
        </w:tc>
        <w:tc>
          <w:tcPr>
            <w:tcW w:w="1700" w:type="dxa"/>
            <w:tcBorders>
              <w:top w:val="single" w:sz="4" w:space="0" w:color="auto"/>
              <w:left w:val="single" w:sz="4" w:space="0" w:color="auto"/>
              <w:bottom w:val="single" w:sz="4" w:space="0" w:color="auto"/>
              <w:right w:val="single" w:sz="4" w:space="0" w:color="auto"/>
            </w:tcBorders>
          </w:tcPr>
          <w:p w14:paraId="6E8B1520" w14:textId="77777777" w:rsidR="00363EEA" w:rsidRPr="00363EEA" w:rsidRDefault="00363EEA" w:rsidP="00363EEA">
            <w:pPr>
              <w:autoSpaceDE w:val="0"/>
              <w:autoSpaceDN w:val="0"/>
              <w:adjustRightInd w:val="0"/>
              <w:ind w:firstLine="709"/>
            </w:pPr>
            <w:r w:rsidRPr="00363EEA">
              <w:t>83</w:t>
            </w:r>
          </w:p>
        </w:tc>
        <w:tc>
          <w:tcPr>
            <w:tcW w:w="1700" w:type="dxa"/>
            <w:tcBorders>
              <w:top w:val="single" w:sz="4" w:space="0" w:color="auto"/>
              <w:left w:val="single" w:sz="4" w:space="0" w:color="auto"/>
              <w:bottom w:val="single" w:sz="4" w:space="0" w:color="auto"/>
              <w:right w:val="single" w:sz="4" w:space="0" w:color="auto"/>
            </w:tcBorders>
          </w:tcPr>
          <w:p w14:paraId="68B66C73" w14:textId="77777777" w:rsidR="00363EEA" w:rsidRPr="00363EEA" w:rsidRDefault="00363EEA" w:rsidP="00363EEA">
            <w:pPr>
              <w:autoSpaceDE w:val="0"/>
              <w:autoSpaceDN w:val="0"/>
              <w:adjustRightInd w:val="0"/>
              <w:ind w:firstLine="709"/>
            </w:pPr>
            <w:r w:rsidRPr="00363EEA">
              <w:t>84</w:t>
            </w:r>
          </w:p>
        </w:tc>
      </w:tr>
    </w:tbl>
    <w:p w14:paraId="6A3A319D" w14:textId="77777777" w:rsidR="00363EEA" w:rsidRPr="00363EEA" w:rsidRDefault="00363EEA" w:rsidP="00363EEA">
      <w:pPr>
        <w:autoSpaceDE w:val="0"/>
        <w:autoSpaceDN w:val="0"/>
        <w:adjustRightInd w:val="0"/>
        <w:ind w:firstLine="709"/>
      </w:pPr>
    </w:p>
    <w:tbl>
      <w:tblPr>
        <w:tblW w:w="11847" w:type="dxa"/>
        <w:jc w:val="center"/>
        <w:tblLayout w:type="fixed"/>
        <w:tblCellMar>
          <w:left w:w="0" w:type="dxa"/>
          <w:right w:w="0" w:type="dxa"/>
        </w:tblCellMar>
        <w:tblLook w:val="0000" w:firstRow="0" w:lastRow="0" w:firstColumn="0" w:lastColumn="0" w:noHBand="0" w:noVBand="0"/>
      </w:tblPr>
      <w:tblGrid>
        <w:gridCol w:w="11847"/>
      </w:tblGrid>
      <w:tr w:rsidR="00363EEA" w:rsidRPr="00363EEA" w14:paraId="1957A67E" w14:textId="77777777" w:rsidTr="00363EEA">
        <w:trPr>
          <w:jc w:val="center"/>
        </w:trPr>
        <w:tc>
          <w:tcPr>
            <w:tcW w:w="11847"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558E3E82" w14:textId="77777777" w:rsidR="00363EEA" w:rsidRPr="00363EEA" w:rsidRDefault="00363EEA" w:rsidP="00363EEA">
            <w:pPr>
              <w:autoSpaceDE w:val="0"/>
              <w:autoSpaceDN w:val="0"/>
              <w:adjustRightInd w:val="0"/>
              <w:ind w:firstLine="709"/>
            </w:pPr>
            <w:bookmarkStart w:id="52" w:name="Par174"/>
            <w:bookmarkEnd w:id="52"/>
            <w:r w:rsidRPr="00363EEA">
              <w:rPr>
                <w:u w:val="single"/>
              </w:rPr>
              <w:t>Как документально оформить и отразить в бухгалтерском учете списание оборудования</w:t>
            </w:r>
          </w:p>
          <w:p w14:paraId="4D00DF56" w14:textId="77777777" w:rsidR="00363EEA" w:rsidRPr="00363EEA" w:rsidRDefault="00363EEA" w:rsidP="00363EEA">
            <w:pPr>
              <w:autoSpaceDE w:val="0"/>
              <w:autoSpaceDN w:val="0"/>
              <w:adjustRightInd w:val="0"/>
              <w:ind w:firstLine="709"/>
            </w:pPr>
            <w:r w:rsidRPr="00363EEA">
              <w:t>Оборудование списывают в тех же случаях, что и другие объекты ОС. В зависимости от конкретной причины списания объекта оформляют необходимые документы и делают записи в бухгалтерском учете.</w:t>
            </w:r>
          </w:p>
          <w:p w14:paraId="3584C57A" w14:textId="77777777" w:rsidR="00363EEA" w:rsidRPr="00363EEA" w:rsidRDefault="00363EEA" w:rsidP="00363EEA">
            <w:pPr>
              <w:autoSpaceDE w:val="0"/>
              <w:autoSpaceDN w:val="0"/>
              <w:adjustRightInd w:val="0"/>
              <w:ind w:firstLine="709"/>
            </w:pPr>
            <w:r w:rsidRPr="00363EEA">
              <w:t>Если вы проводите демонтаж (ликвидацию, утилизацию) неиспользуемого оборудования, помните, что его балансовую стоимость за вычетом стоимости ценностей, которые ожидаете получить, нужно списать с бухгалтерского учета при прекращении использования (выводе из эксплуатации), а не по окончании процесса его ликвидации (демонтажа, утилизации).</w:t>
            </w:r>
          </w:p>
          <w:p w14:paraId="4198ADFD" w14:textId="77777777" w:rsidR="00363EEA" w:rsidRPr="00363EEA" w:rsidRDefault="00363EEA" w:rsidP="00363EEA">
            <w:pPr>
              <w:autoSpaceDE w:val="0"/>
              <w:autoSpaceDN w:val="0"/>
              <w:adjustRightInd w:val="0"/>
              <w:ind w:firstLine="709"/>
            </w:pPr>
            <w:r w:rsidRPr="00363EEA">
              <w:t>Обратите внимание, что полученные в процессе ликвидации непригодные для использования детали (узлы), содержащие драгметаллы, вы обязаны направить на аффинаж. Поэтому ценности, которые будут реализованы аффинажному заводу (иной специализированной организации), примите к учету как долгосрочные активы к продаже.</w:t>
            </w:r>
          </w:p>
        </w:tc>
      </w:tr>
    </w:tbl>
    <w:p w14:paraId="4F443892" w14:textId="77777777" w:rsidR="00363EEA" w:rsidRPr="00363EEA" w:rsidRDefault="00363EEA" w:rsidP="00363EEA">
      <w:pPr>
        <w:autoSpaceDE w:val="0"/>
        <w:autoSpaceDN w:val="0"/>
        <w:adjustRightInd w:val="0"/>
        <w:ind w:firstLine="709"/>
        <w:rPr>
          <w:b/>
          <w:bCs/>
        </w:rPr>
      </w:pPr>
    </w:p>
    <w:p w14:paraId="71D1DD53" w14:textId="77777777" w:rsidR="00215E10" w:rsidRPr="00215E10" w:rsidRDefault="00215E10" w:rsidP="00215E10">
      <w:pPr>
        <w:autoSpaceDE w:val="0"/>
        <w:autoSpaceDN w:val="0"/>
        <w:adjustRightInd w:val="0"/>
        <w:ind w:firstLine="709"/>
        <w:jc w:val="both"/>
        <w:rPr>
          <w:b/>
          <w:bCs/>
        </w:rPr>
      </w:pPr>
    </w:p>
    <w:p w14:paraId="1520FFAC" w14:textId="77777777" w:rsidR="00201E54" w:rsidRPr="00201E54" w:rsidRDefault="00201E54" w:rsidP="00194380">
      <w:pPr>
        <w:autoSpaceDE w:val="0"/>
        <w:autoSpaceDN w:val="0"/>
        <w:adjustRightInd w:val="0"/>
        <w:ind w:firstLine="709"/>
        <w:jc w:val="center"/>
        <w:rPr>
          <w:bCs/>
          <w:iCs/>
          <w:sz w:val="28"/>
          <w:szCs w:val="28"/>
        </w:rPr>
      </w:pPr>
      <w:r w:rsidRPr="00201E54">
        <w:rPr>
          <w:b/>
          <w:bCs/>
          <w:iCs/>
          <w:sz w:val="28"/>
          <w:szCs w:val="28"/>
        </w:rPr>
        <w:t>Как при применении ФСБУ 6/2020 и 26/2020 принять к учету основные средства, приобретенные на условиях оплаты неденежными средствами</w:t>
      </w:r>
    </w:p>
    <w:p w14:paraId="2DFD36E3" w14:textId="77777777" w:rsidR="00201E54" w:rsidRPr="00201E54" w:rsidRDefault="00201E54" w:rsidP="00201E54">
      <w:pPr>
        <w:autoSpaceDE w:val="0"/>
        <w:autoSpaceDN w:val="0"/>
        <w:adjustRightInd w:val="0"/>
        <w:ind w:firstLine="709"/>
        <w:rPr>
          <w:bCs/>
          <w:iCs/>
        </w:rPr>
      </w:pPr>
    </w:p>
    <w:tbl>
      <w:tblPr>
        <w:tblW w:w="5000" w:type="pct"/>
        <w:tblInd w:w="180" w:type="dxa"/>
        <w:tblLayout w:type="fixed"/>
        <w:tblCellMar>
          <w:top w:w="180" w:type="dxa"/>
          <w:left w:w="180" w:type="dxa"/>
          <w:bottom w:w="180" w:type="dxa"/>
          <w:right w:w="180" w:type="dxa"/>
        </w:tblCellMar>
        <w:tblLook w:val="0000" w:firstRow="0" w:lastRow="0" w:firstColumn="0" w:lastColumn="0" w:noHBand="0" w:noVBand="0"/>
      </w:tblPr>
      <w:tblGrid>
        <w:gridCol w:w="14540"/>
      </w:tblGrid>
      <w:tr w:rsidR="00201E54" w:rsidRPr="00201E54" w14:paraId="56A56290" w14:textId="77777777">
        <w:tc>
          <w:tcPr>
            <w:tcW w:w="5000" w:type="pct"/>
            <w:tcBorders>
              <w:left w:val="single" w:sz="24" w:space="0" w:color="FE9500"/>
            </w:tcBorders>
            <w:shd w:val="clear" w:color="auto" w:fill="F2F4E6"/>
          </w:tcPr>
          <w:p w14:paraId="662F6E4A" w14:textId="77777777" w:rsidR="00201E54" w:rsidRPr="00201E54" w:rsidRDefault="00201E54" w:rsidP="00201E54">
            <w:pPr>
              <w:autoSpaceDE w:val="0"/>
              <w:autoSpaceDN w:val="0"/>
              <w:adjustRightInd w:val="0"/>
              <w:ind w:firstLine="709"/>
              <w:rPr>
                <w:bCs/>
                <w:iCs/>
              </w:rPr>
            </w:pPr>
            <w:r w:rsidRPr="00201E54">
              <w:rPr>
                <w:bCs/>
                <w:iCs/>
              </w:rPr>
              <w:lastRenderedPageBreak/>
              <w:t>При признании в бухгалтерском учете основные средства, приобретенные по договорам, предусматривающим оплату неденежными средствами, оценивают по первоначальной стоимости, которая формируется исходя из справедливой стоимости передаваемого имущества (имущественных прав, работ, услуг) и дополнительных затрат, связанных с их приобретением. При невозможности определить справедливую стоимость передаваемого применяют иные способы оценки.</w:t>
            </w:r>
          </w:p>
          <w:p w14:paraId="44A70631" w14:textId="77777777" w:rsidR="00201E54" w:rsidRPr="00201E54" w:rsidRDefault="00201E54" w:rsidP="00201E54">
            <w:pPr>
              <w:autoSpaceDE w:val="0"/>
              <w:autoSpaceDN w:val="0"/>
              <w:adjustRightInd w:val="0"/>
              <w:ind w:firstLine="709"/>
              <w:rPr>
                <w:bCs/>
                <w:iCs/>
              </w:rPr>
            </w:pPr>
            <w:r w:rsidRPr="00201E54">
              <w:rPr>
                <w:bCs/>
                <w:iCs/>
              </w:rPr>
              <w:t>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раньше.</w:t>
            </w:r>
          </w:p>
        </w:tc>
      </w:tr>
    </w:tbl>
    <w:p w14:paraId="21C30335" w14:textId="77777777" w:rsidR="00201E54" w:rsidRPr="00201E54" w:rsidRDefault="00201E54" w:rsidP="00201E54">
      <w:pPr>
        <w:autoSpaceDE w:val="0"/>
        <w:autoSpaceDN w:val="0"/>
        <w:adjustRightInd w:val="0"/>
        <w:ind w:firstLine="709"/>
        <w:rPr>
          <w:bCs/>
          <w:iCs/>
        </w:rPr>
      </w:pPr>
    </w:p>
    <w:p w14:paraId="515EDA60" w14:textId="77777777" w:rsidR="00201E54" w:rsidRPr="00201E54" w:rsidRDefault="00201E54" w:rsidP="00201E54">
      <w:pPr>
        <w:autoSpaceDE w:val="0"/>
        <w:autoSpaceDN w:val="0"/>
        <w:adjustRightInd w:val="0"/>
        <w:ind w:firstLine="709"/>
        <w:rPr>
          <w:bCs/>
          <w:iCs/>
        </w:rPr>
      </w:pPr>
      <w:r w:rsidRPr="00201E54">
        <w:rPr>
          <w:b/>
          <w:bCs/>
          <w:iCs/>
        </w:rPr>
        <w:t>1. Как в бухгалтерском учете оценивать основные средства, приобретенные на условиях оплаты неденежными средствами</w:t>
      </w:r>
    </w:p>
    <w:p w14:paraId="3EEC71B6" w14:textId="77777777" w:rsidR="00201E54" w:rsidRPr="00201E54" w:rsidRDefault="00201E54" w:rsidP="00201E54">
      <w:pPr>
        <w:autoSpaceDE w:val="0"/>
        <w:autoSpaceDN w:val="0"/>
        <w:adjustRightInd w:val="0"/>
        <w:ind w:firstLine="709"/>
        <w:rPr>
          <w:bCs/>
          <w:iCs/>
        </w:rPr>
      </w:pPr>
      <w:r w:rsidRPr="00201E54">
        <w:rPr>
          <w:bCs/>
          <w:iCs/>
        </w:rPr>
        <w:t>При признании в бухгалтерском учете основные средства (ОС) оценивают по первоначальной стоимости, которой считают общую сумму капитальных вложений, связанных с их приобретением (п. 12 ФСБУ 6/2020, п. 18 ФСБУ 26/2020).</w:t>
      </w:r>
    </w:p>
    <w:p w14:paraId="0FD32EFC" w14:textId="77777777" w:rsidR="00201E54" w:rsidRPr="00201E54" w:rsidRDefault="00201E54" w:rsidP="00201E54">
      <w:pPr>
        <w:autoSpaceDE w:val="0"/>
        <w:autoSpaceDN w:val="0"/>
        <w:adjustRightInd w:val="0"/>
        <w:ind w:firstLine="709"/>
        <w:rPr>
          <w:bCs/>
          <w:iCs/>
        </w:rPr>
      </w:pPr>
      <w:r w:rsidRPr="00201E54">
        <w:rPr>
          <w:bCs/>
          <w:iCs/>
        </w:rPr>
        <w:t>Общую сумму капитальных вложений в целом формируйте по общим правилам. При этом величину затрат, оплаченных неденежными средствами, определите в сумме (п. 13 ФСБУ 26/2020):</w:t>
      </w:r>
    </w:p>
    <w:p w14:paraId="33BE212F" w14:textId="77777777" w:rsidR="00201E54" w:rsidRPr="00201E54" w:rsidRDefault="00201E54" w:rsidP="00715D46">
      <w:pPr>
        <w:numPr>
          <w:ilvl w:val="0"/>
          <w:numId w:val="2"/>
        </w:numPr>
        <w:tabs>
          <w:tab w:val="left" w:pos="540"/>
        </w:tabs>
        <w:autoSpaceDE w:val="0"/>
        <w:autoSpaceDN w:val="0"/>
        <w:adjustRightInd w:val="0"/>
        <w:rPr>
          <w:bCs/>
          <w:iCs/>
        </w:rPr>
      </w:pPr>
      <w:r w:rsidRPr="00201E54">
        <w:rPr>
          <w:b/>
          <w:bCs/>
          <w:iCs/>
        </w:rPr>
        <w:t>справедливой стоимости передаваемого имущества</w:t>
      </w:r>
      <w:r w:rsidRPr="00201E54">
        <w:rPr>
          <w:bCs/>
          <w:iCs/>
        </w:rPr>
        <w:t xml:space="preserve">, имущественных прав, работ, услуг </w:t>
      </w:r>
      <w:r w:rsidRPr="00201E54">
        <w:rPr>
          <w:b/>
          <w:bCs/>
          <w:iCs/>
          <w:vertAlign w:val="superscript"/>
        </w:rPr>
        <w:t>1</w:t>
      </w:r>
      <w:r w:rsidRPr="00201E54">
        <w:rPr>
          <w:bCs/>
          <w:iCs/>
        </w:rPr>
        <w:t>;</w:t>
      </w:r>
    </w:p>
    <w:p w14:paraId="200BE54A" w14:textId="77777777" w:rsidR="00201E54" w:rsidRPr="00201E54" w:rsidRDefault="00201E54" w:rsidP="00715D46">
      <w:pPr>
        <w:numPr>
          <w:ilvl w:val="0"/>
          <w:numId w:val="2"/>
        </w:numPr>
        <w:tabs>
          <w:tab w:val="left" w:pos="540"/>
        </w:tabs>
        <w:autoSpaceDE w:val="0"/>
        <w:autoSpaceDN w:val="0"/>
        <w:adjustRightInd w:val="0"/>
        <w:rPr>
          <w:bCs/>
          <w:iCs/>
        </w:rPr>
      </w:pPr>
      <w:r w:rsidRPr="00201E54">
        <w:rPr>
          <w:b/>
          <w:bCs/>
          <w:iCs/>
        </w:rPr>
        <w:t>справедливой стоимости приобретенного имущества</w:t>
      </w:r>
      <w:r w:rsidRPr="00201E54">
        <w:rPr>
          <w:bCs/>
          <w:iCs/>
        </w:rPr>
        <w:t xml:space="preserve">, имущественных прав, работ услуг </w:t>
      </w:r>
      <w:r w:rsidRPr="00201E54">
        <w:rPr>
          <w:b/>
          <w:bCs/>
          <w:iCs/>
          <w:vertAlign w:val="superscript"/>
        </w:rPr>
        <w:t>1</w:t>
      </w:r>
      <w:r w:rsidRPr="00201E54">
        <w:rPr>
          <w:b/>
          <w:bCs/>
          <w:iCs/>
        </w:rPr>
        <w:t>,</w:t>
      </w:r>
      <w:r w:rsidRPr="00201E54">
        <w:rPr>
          <w:bCs/>
          <w:iCs/>
        </w:rPr>
        <w:t xml:space="preserve"> если справедливую стоимость передаваемого имущества, имущественных прав, работ, услуг определить невозможно;</w:t>
      </w:r>
    </w:p>
    <w:p w14:paraId="0367F9DD" w14:textId="77777777" w:rsidR="00201E54" w:rsidRPr="00201E54" w:rsidRDefault="00201E54" w:rsidP="00715D46">
      <w:pPr>
        <w:numPr>
          <w:ilvl w:val="0"/>
          <w:numId w:val="2"/>
        </w:numPr>
        <w:tabs>
          <w:tab w:val="left" w:pos="540"/>
        </w:tabs>
        <w:autoSpaceDE w:val="0"/>
        <w:autoSpaceDN w:val="0"/>
        <w:adjustRightInd w:val="0"/>
        <w:rPr>
          <w:bCs/>
          <w:iCs/>
        </w:rPr>
      </w:pPr>
      <w:r w:rsidRPr="00201E54">
        <w:rPr>
          <w:b/>
          <w:bCs/>
          <w:iCs/>
        </w:rPr>
        <w:t>балансовой стоимости передаваемых активов</w:t>
      </w:r>
      <w:r w:rsidRPr="00201E54">
        <w:rPr>
          <w:bCs/>
          <w:iCs/>
        </w:rPr>
        <w:t xml:space="preserve"> (фактических затрат, понесенных на выполнение работ, оказание услуг) - если невозможно определить справедливую стоимость передаваемого и приобретаемого имущества, имущественных прав, работ, услуг.</w:t>
      </w:r>
    </w:p>
    <w:p w14:paraId="46E94CAE" w14:textId="77777777" w:rsidR="00201E54" w:rsidRPr="00201E54" w:rsidRDefault="00201E54" w:rsidP="00201E54">
      <w:pPr>
        <w:autoSpaceDE w:val="0"/>
        <w:autoSpaceDN w:val="0"/>
        <w:adjustRightInd w:val="0"/>
        <w:ind w:firstLine="709"/>
        <w:rPr>
          <w:bCs/>
          <w:iCs/>
        </w:rPr>
      </w:pPr>
    </w:p>
    <w:tbl>
      <w:tblPr>
        <w:tblW w:w="5000" w:type="pct"/>
        <w:tblInd w:w="180" w:type="dxa"/>
        <w:tblLayout w:type="fixed"/>
        <w:tblCellMar>
          <w:top w:w="180" w:type="dxa"/>
          <w:left w:w="180" w:type="dxa"/>
          <w:bottom w:w="180" w:type="dxa"/>
          <w:right w:w="180" w:type="dxa"/>
        </w:tblCellMar>
        <w:tblLook w:val="0000" w:firstRow="0" w:lastRow="0" w:firstColumn="0" w:lastColumn="0" w:noHBand="0" w:noVBand="0"/>
      </w:tblPr>
      <w:tblGrid>
        <w:gridCol w:w="380"/>
        <w:gridCol w:w="14190"/>
      </w:tblGrid>
      <w:tr w:rsidR="00201E54" w:rsidRPr="00201E54" w14:paraId="7349B56D" w14:textId="77777777">
        <w:tc>
          <w:tcPr>
            <w:tcW w:w="375" w:type="dxa"/>
          </w:tcPr>
          <w:p w14:paraId="7F2F8E4B" w14:textId="77777777" w:rsidR="00201E54" w:rsidRPr="00201E54" w:rsidRDefault="00201E54" w:rsidP="00201E54">
            <w:pPr>
              <w:autoSpaceDE w:val="0"/>
              <w:autoSpaceDN w:val="0"/>
              <w:adjustRightInd w:val="0"/>
              <w:ind w:firstLine="709"/>
              <w:rPr>
                <w:bCs/>
                <w:iCs/>
              </w:rPr>
            </w:pPr>
            <w:r w:rsidRPr="00201E54">
              <w:rPr>
                <w:bCs/>
                <w:iCs/>
                <w:noProof/>
              </w:rPr>
              <w:drawing>
                <wp:inline distT="0" distB="0" distL="0" distR="0" wp14:anchorId="40BD1BA8" wp14:editId="31DAE262">
                  <wp:extent cx="12700" cy="127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14195" w:type="dxa"/>
          </w:tcPr>
          <w:p w14:paraId="5E72C057" w14:textId="77777777" w:rsidR="00201E54" w:rsidRPr="00201E54" w:rsidRDefault="00201E54" w:rsidP="00201E54">
            <w:pPr>
              <w:autoSpaceDE w:val="0"/>
              <w:autoSpaceDN w:val="0"/>
              <w:adjustRightInd w:val="0"/>
              <w:ind w:firstLine="709"/>
              <w:rPr>
                <w:bCs/>
                <w:iCs/>
              </w:rPr>
            </w:pPr>
            <w:bookmarkStart w:id="53" w:name="Par11"/>
            <w:bookmarkEnd w:id="53"/>
            <w:r w:rsidRPr="00201E54">
              <w:rPr>
                <w:b/>
                <w:bCs/>
                <w:iCs/>
                <w:vertAlign w:val="superscript"/>
              </w:rPr>
              <w:t>1</w:t>
            </w:r>
            <w:r w:rsidRPr="00201E54">
              <w:rPr>
                <w:bCs/>
                <w:iCs/>
              </w:rPr>
              <w:t xml:space="preserve"> Стоимость, согласованная сторонами в договоре (без НДС), как правило, является справедливой стоимостью. Исключением могут быть ситуации, когда сделка заключена на нерыночных условиях (например, в силу взаимозависимости сторон).</w:t>
            </w:r>
          </w:p>
        </w:tc>
      </w:tr>
    </w:tbl>
    <w:p w14:paraId="6DC1FF0C" w14:textId="77777777" w:rsidR="00201E54" w:rsidRPr="00201E54" w:rsidRDefault="00201E54" w:rsidP="00201E54">
      <w:pPr>
        <w:autoSpaceDE w:val="0"/>
        <w:autoSpaceDN w:val="0"/>
        <w:adjustRightInd w:val="0"/>
        <w:ind w:firstLine="709"/>
        <w:rPr>
          <w:bCs/>
          <w:iCs/>
        </w:rPr>
      </w:pPr>
      <w:r w:rsidRPr="00201E54">
        <w:rPr>
          <w:b/>
          <w:bCs/>
          <w:iCs/>
        </w:rPr>
        <w:t>Обратите внимание</w:t>
      </w:r>
      <w:r w:rsidRPr="00201E54">
        <w:rPr>
          <w:bCs/>
          <w:iCs/>
        </w:rPr>
        <w:t>: если обмен является неравноценным, то величина затрат определяется с учетом доплаты, компенсирующей разницу в цене (за минусом НДС, подлежащего вычету).</w:t>
      </w:r>
    </w:p>
    <w:p w14:paraId="4662514A" w14:textId="77777777" w:rsidR="00201E54" w:rsidRPr="00201E54" w:rsidRDefault="00201E54" w:rsidP="00201E54">
      <w:pPr>
        <w:autoSpaceDE w:val="0"/>
        <w:autoSpaceDN w:val="0"/>
        <w:adjustRightInd w:val="0"/>
        <w:ind w:firstLine="709"/>
        <w:rPr>
          <w:bCs/>
          <w:iCs/>
        </w:rPr>
      </w:pPr>
      <w:r w:rsidRPr="00201E54">
        <w:rPr>
          <w:bCs/>
          <w:iCs/>
        </w:rPr>
        <w:t xml:space="preserve">Если </w:t>
      </w:r>
      <w:r w:rsidRPr="00201E54">
        <w:rPr>
          <w:b/>
          <w:bCs/>
          <w:iCs/>
        </w:rPr>
        <w:t>вы доплачиваете контрагенту разницу в цене</w:t>
      </w:r>
      <w:r w:rsidRPr="00201E54">
        <w:rPr>
          <w:bCs/>
          <w:iCs/>
        </w:rPr>
        <w:t xml:space="preserve">, то общую сумму капитальных вложений на приобретение объекта ОС определите так (п. 12 ФСБУ 6/2020, п. п. 9, 10, 13, </w:t>
      </w:r>
      <w:proofErr w:type="spellStart"/>
      <w:r w:rsidRPr="00201E54">
        <w:rPr>
          <w:bCs/>
          <w:iCs/>
        </w:rPr>
        <w:t>пп</w:t>
      </w:r>
      <w:proofErr w:type="spellEnd"/>
      <w:r w:rsidRPr="00201E54">
        <w:rPr>
          <w:bCs/>
          <w:iCs/>
        </w:rPr>
        <w:t>. "а" п. 11 ФСБУ 26/2020):</w:t>
      </w:r>
    </w:p>
    <w:p w14:paraId="44D56D4F" w14:textId="77777777" w:rsidR="00201E54" w:rsidRPr="00201E54" w:rsidRDefault="00201E54" w:rsidP="00201E54">
      <w:pPr>
        <w:autoSpaceDE w:val="0"/>
        <w:autoSpaceDN w:val="0"/>
        <w:adjustRightInd w:val="0"/>
        <w:ind w:firstLine="709"/>
        <w:rPr>
          <w:bCs/>
          <w:iCs/>
        </w:rPr>
      </w:pPr>
    </w:p>
    <w:p w14:paraId="4ACF38FB" w14:textId="77777777" w:rsidR="00201E54" w:rsidRPr="00201E54" w:rsidRDefault="00201E54" w:rsidP="00201E54">
      <w:pPr>
        <w:autoSpaceDE w:val="0"/>
        <w:autoSpaceDN w:val="0"/>
        <w:adjustRightInd w:val="0"/>
        <w:ind w:firstLine="709"/>
        <w:rPr>
          <w:bCs/>
          <w:iCs/>
        </w:rPr>
      </w:pPr>
      <w:r w:rsidRPr="00201E54">
        <w:rPr>
          <w:bCs/>
          <w:iCs/>
          <w:noProof/>
        </w:rPr>
        <w:drawing>
          <wp:inline distT="0" distB="0" distL="0" distR="0" wp14:anchorId="352BA816" wp14:editId="66DC2FB4">
            <wp:extent cx="6038850" cy="603250"/>
            <wp:effectExtent l="0" t="0" r="0"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38850" cy="603250"/>
                    </a:xfrm>
                    <a:prstGeom prst="rect">
                      <a:avLst/>
                    </a:prstGeom>
                    <a:noFill/>
                    <a:ln>
                      <a:noFill/>
                    </a:ln>
                  </pic:spPr>
                </pic:pic>
              </a:graphicData>
            </a:graphic>
          </wp:inline>
        </w:drawing>
      </w:r>
    </w:p>
    <w:p w14:paraId="0AC9C164" w14:textId="77777777" w:rsidR="00201E54" w:rsidRPr="00201E54" w:rsidRDefault="00201E54" w:rsidP="00201E54">
      <w:pPr>
        <w:autoSpaceDE w:val="0"/>
        <w:autoSpaceDN w:val="0"/>
        <w:adjustRightInd w:val="0"/>
        <w:ind w:firstLine="709"/>
        <w:rPr>
          <w:bCs/>
          <w:iCs/>
        </w:rPr>
      </w:pPr>
    </w:p>
    <w:p w14:paraId="790CC263" w14:textId="77777777" w:rsidR="00201E54" w:rsidRPr="00201E54" w:rsidRDefault="00201E54" w:rsidP="00201E54">
      <w:pPr>
        <w:autoSpaceDE w:val="0"/>
        <w:autoSpaceDN w:val="0"/>
        <w:adjustRightInd w:val="0"/>
        <w:ind w:firstLine="709"/>
        <w:rPr>
          <w:bCs/>
          <w:iCs/>
        </w:rPr>
      </w:pPr>
      <w:r w:rsidRPr="00201E54">
        <w:rPr>
          <w:bCs/>
          <w:iCs/>
        </w:rPr>
        <w:lastRenderedPageBreak/>
        <w:t xml:space="preserve">Если </w:t>
      </w:r>
      <w:r w:rsidRPr="00201E54">
        <w:rPr>
          <w:b/>
          <w:bCs/>
          <w:iCs/>
        </w:rPr>
        <w:t>контрагент доплачивает вам разницу в цене</w:t>
      </w:r>
      <w:r w:rsidRPr="00201E54">
        <w:rPr>
          <w:bCs/>
          <w:iCs/>
        </w:rPr>
        <w:t>, то общая сумма капитальных вложений на приобретение объекта ОС будет равна:</w:t>
      </w:r>
    </w:p>
    <w:p w14:paraId="798A3E7B" w14:textId="77777777" w:rsidR="00201E54" w:rsidRPr="00201E54" w:rsidRDefault="00201E54" w:rsidP="00201E54">
      <w:pPr>
        <w:autoSpaceDE w:val="0"/>
        <w:autoSpaceDN w:val="0"/>
        <w:adjustRightInd w:val="0"/>
        <w:ind w:firstLine="709"/>
        <w:rPr>
          <w:bCs/>
          <w:iCs/>
        </w:rPr>
      </w:pPr>
    </w:p>
    <w:p w14:paraId="478BF1E3" w14:textId="77777777" w:rsidR="00201E54" w:rsidRPr="00201E54" w:rsidRDefault="00201E54" w:rsidP="00201E54">
      <w:pPr>
        <w:autoSpaceDE w:val="0"/>
        <w:autoSpaceDN w:val="0"/>
        <w:adjustRightInd w:val="0"/>
        <w:ind w:firstLine="709"/>
        <w:rPr>
          <w:bCs/>
          <w:iCs/>
        </w:rPr>
      </w:pPr>
      <w:r w:rsidRPr="00201E54">
        <w:rPr>
          <w:bCs/>
          <w:iCs/>
          <w:noProof/>
        </w:rPr>
        <w:drawing>
          <wp:inline distT="0" distB="0" distL="0" distR="0" wp14:anchorId="281EF2D2" wp14:editId="46562161">
            <wp:extent cx="6051550" cy="596900"/>
            <wp:effectExtent l="0" t="0" r="635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51550" cy="596900"/>
                    </a:xfrm>
                    <a:prstGeom prst="rect">
                      <a:avLst/>
                    </a:prstGeom>
                    <a:noFill/>
                    <a:ln>
                      <a:noFill/>
                    </a:ln>
                  </pic:spPr>
                </pic:pic>
              </a:graphicData>
            </a:graphic>
          </wp:inline>
        </w:drawing>
      </w:r>
    </w:p>
    <w:p w14:paraId="5ECB7F62" w14:textId="77777777" w:rsidR="00201E54" w:rsidRPr="00201E54" w:rsidRDefault="00201E54" w:rsidP="00201E54">
      <w:pPr>
        <w:autoSpaceDE w:val="0"/>
        <w:autoSpaceDN w:val="0"/>
        <w:adjustRightInd w:val="0"/>
        <w:ind w:firstLine="709"/>
        <w:rPr>
          <w:bCs/>
          <w:iCs/>
        </w:rPr>
      </w:pPr>
    </w:p>
    <w:p w14:paraId="3FE2BE59" w14:textId="77777777" w:rsidR="00201E54" w:rsidRPr="00201E54" w:rsidRDefault="00201E54" w:rsidP="00201E54">
      <w:pPr>
        <w:autoSpaceDE w:val="0"/>
        <w:autoSpaceDN w:val="0"/>
        <w:adjustRightInd w:val="0"/>
        <w:ind w:firstLine="709"/>
        <w:rPr>
          <w:bCs/>
          <w:iCs/>
        </w:rPr>
      </w:pPr>
      <w:r w:rsidRPr="00201E54">
        <w:rPr>
          <w:b/>
          <w:bCs/>
          <w:iCs/>
        </w:rPr>
        <w:t>2. Как в бухгалтерском учете отражать поступление основных средств, приобретенных на условиях оплаты неденежными средствами</w:t>
      </w:r>
    </w:p>
    <w:p w14:paraId="78AD3DD0" w14:textId="77777777" w:rsidR="00201E54" w:rsidRPr="00201E54" w:rsidRDefault="00201E54" w:rsidP="00201E54">
      <w:pPr>
        <w:autoSpaceDE w:val="0"/>
        <w:autoSpaceDN w:val="0"/>
        <w:adjustRightInd w:val="0"/>
        <w:ind w:firstLine="709"/>
        <w:rPr>
          <w:bCs/>
          <w:iCs/>
        </w:rPr>
      </w:pPr>
      <w:r w:rsidRPr="00201E54">
        <w:rPr>
          <w:bCs/>
          <w:iCs/>
        </w:rPr>
        <w:t>Капитальные вложения в сумме фактических затрат отражайте по дебету счета 08 "Вложения во внеоборотные активы" на дату, когда выполняются оба следующих условия (п. 6 ФСБУ 26/2020):</w:t>
      </w:r>
    </w:p>
    <w:p w14:paraId="29293A77" w14:textId="77777777" w:rsidR="00201E54" w:rsidRPr="00201E54" w:rsidRDefault="00201E54" w:rsidP="00715D46">
      <w:pPr>
        <w:numPr>
          <w:ilvl w:val="0"/>
          <w:numId w:val="3"/>
        </w:numPr>
        <w:tabs>
          <w:tab w:val="left" w:pos="540"/>
        </w:tabs>
        <w:autoSpaceDE w:val="0"/>
        <w:autoSpaceDN w:val="0"/>
        <w:adjustRightInd w:val="0"/>
        <w:rPr>
          <w:bCs/>
          <w:iCs/>
        </w:rPr>
      </w:pPr>
      <w:r w:rsidRPr="00201E54">
        <w:rPr>
          <w:bCs/>
          <w:iCs/>
        </w:rPr>
        <w:t>понесенные затраты обеспечат получение в будущем экономических выгод в течение периода более 12 месяцев или обычного операционного цикла, если он длится более 12 месяцев. Обычно выполнение этого условия связано с переходом права собственности на приобретенное имущество. Однако если вы можете распоряжаться им или использовать его до момента перехода права собственности либо выполнение вами условий для перехода к вашей организации права собственности является высоковероятным, то ждать перехода не нужно (п. 6 ПБУ 1/2008 "Учетная политика организации");</w:t>
      </w:r>
    </w:p>
    <w:p w14:paraId="2DB4C245" w14:textId="77777777" w:rsidR="00201E54" w:rsidRPr="00201E54" w:rsidRDefault="00201E54" w:rsidP="00715D46">
      <w:pPr>
        <w:numPr>
          <w:ilvl w:val="0"/>
          <w:numId w:val="3"/>
        </w:numPr>
        <w:tabs>
          <w:tab w:val="left" w:pos="540"/>
        </w:tabs>
        <w:autoSpaceDE w:val="0"/>
        <w:autoSpaceDN w:val="0"/>
        <w:adjustRightInd w:val="0"/>
        <w:rPr>
          <w:bCs/>
          <w:iCs/>
        </w:rPr>
      </w:pPr>
      <w:r w:rsidRPr="00201E54">
        <w:rPr>
          <w:bCs/>
          <w:iCs/>
        </w:rPr>
        <w:t>определена сумма понесенных затрат.</w:t>
      </w:r>
    </w:p>
    <w:p w14:paraId="0A8D9F25" w14:textId="77777777" w:rsidR="00201E54" w:rsidRPr="00201E54" w:rsidRDefault="00201E54" w:rsidP="00201E54">
      <w:pPr>
        <w:autoSpaceDE w:val="0"/>
        <w:autoSpaceDN w:val="0"/>
        <w:adjustRightInd w:val="0"/>
        <w:ind w:firstLine="709"/>
        <w:rPr>
          <w:bCs/>
          <w:iCs/>
        </w:rPr>
      </w:pPr>
      <w:r w:rsidRPr="00201E54">
        <w:rPr>
          <w:bCs/>
          <w:iCs/>
        </w:rPr>
        <w:t>На дату завершения капитальных вложений и готовности объекта к эксплуатации спишите накопленную на счете 08 сумму в дебет:</w:t>
      </w:r>
    </w:p>
    <w:p w14:paraId="761F0C41" w14:textId="77777777" w:rsidR="00201E54" w:rsidRPr="00201E54" w:rsidRDefault="00201E54" w:rsidP="00715D46">
      <w:pPr>
        <w:numPr>
          <w:ilvl w:val="0"/>
          <w:numId w:val="4"/>
        </w:numPr>
        <w:tabs>
          <w:tab w:val="left" w:pos="540"/>
        </w:tabs>
        <w:autoSpaceDE w:val="0"/>
        <w:autoSpaceDN w:val="0"/>
        <w:adjustRightInd w:val="0"/>
        <w:rPr>
          <w:bCs/>
          <w:iCs/>
        </w:rPr>
      </w:pPr>
      <w:r w:rsidRPr="00201E54">
        <w:rPr>
          <w:bCs/>
          <w:iCs/>
        </w:rPr>
        <w:t>счета 03 "Доходные вложения в материальные ценности" - если собираетесь использовать полученный объект ОС для предоставления во временное пользование за плату или если собираетесь получать доход от прироста стоимости полученной недвижимости (Инструкция по применению Плана счетов);</w:t>
      </w:r>
    </w:p>
    <w:p w14:paraId="20261433" w14:textId="77777777" w:rsidR="00201E54" w:rsidRPr="00201E54" w:rsidRDefault="00201E54" w:rsidP="00715D46">
      <w:pPr>
        <w:numPr>
          <w:ilvl w:val="0"/>
          <w:numId w:val="4"/>
        </w:numPr>
        <w:tabs>
          <w:tab w:val="left" w:pos="540"/>
        </w:tabs>
        <w:autoSpaceDE w:val="0"/>
        <w:autoSpaceDN w:val="0"/>
        <w:adjustRightInd w:val="0"/>
        <w:rPr>
          <w:bCs/>
          <w:iCs/>
        </w:rPr>
      </w:pPr>
      <w:r w:rsidRPr="00201E54">
        <w:rPr>
          <w:bCs/>
          <w:iCs/>
        </w:rPr>
        <w:t>счета 01 "Основные средства" - в остальных случаях.</w:t>
      </w:r>
    </w:p>
    <w:p w14:paraId="6FE1A24B" w14:textId="77777777" w:rsidR="00201E54" w:rsidRPr="00201E54" w:rsidRDefault="00201E54" w:rsidP="00201E54">
      <w:pPr>
        <w:autoSpaceDE w:val="0"/>
        <w:autoSpaceDN w:val="0"/>
        <w:adjustRightInd w:val="0"/>
        <w:ind w:firstLine="709"/>
        <w:rPr>
          <w:bCs/>
          <w:iCs/>
        </w:rPr>
      </w:pPr>
      <w:r w:rsidRPr="00201E54">
        <w:rPr>
          <w:b/>
          <w:bCs/>
          <w:iCs/>
        </w:rPr>
        <w:t>Если вы первым получили имущество от контрагента по договору, предусматривающему оплату неденежными средствами</w:t>
      </w:r>
      <w:r w:rsidRPr="00201E54">
        <w:rPr>
          <w:bCs/>
          <w:iCs/>
        </w:rPr>
        <w:t>, бухгалтерские записи могут быть следующими:</w:t>
      </w:r>
    </w:p>
    <w:p w14:paraId="3E1C192C" w14:textId="77777777" w:rsidR="00201E54" w:rsidRPr="00201E54" w:rsidRDefault="00201E54" w:rsidP="00201E54">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6"/>
        <w:gridCol w:w="1417"/>
        <w:gridCol w:w="1417"/>
      </w:tblGrid>
      <w:tr w:rsidR="00201E54" w:rsidRPr="00201E54" w14:paraId="319EB28E" w14:textId="77777777">
        <w:tc>
          <w:tcPr>
            <w:tcW w:w="6236" w:type="dxa"/>
            <w:tcBorders>
              <w:top w:val="single" w:sz="4" w:space="0" w:color="auto"/>
              <w:left w:val="single" w:sz="4" w:space="0" w:color="auto"/>
              <w:bottom w:val="single" w:sz="4" w:space="0" w:color="auto"/>
              <w:right w:val="single" w:sz="4" w:space="0" w:color="auto"/>
            </w:tcBorders>
          </w:tcPr>
          <w:p w14:paraId="56FE85A0" w14:textId="77777777" w:rsidR="00201E54" w:rsidRPr="00201E54" w:rsidRDefault="00201E54" w:rsidP="00201E54">
            <w:pPr>
              <w:autoSpaceDE w:val="0"/>
              <w:autoSpaceDN w:val="0"/>
              <w:adjustRightInd w:val="0"/>
              <w:ind w:firstLine="709"/>
              <w:rPr>
                <w:bCs/>
                <w:iCs/>
              </w:rPr>
            </w:pPr>
            <w:r w:rsidRPr="00201E54">
              <w:rPr>
                <w:bCs/>
                <w:iCs/>
              </w:rPr>
              <w:t>Содержание операций</w:t>
            </w:r>
          </w:p>
        </w:tc>
        <w:tc>
          <w:tcPr>
            <w:tcW w:w="1417" w:type="dxa"/>
            <w:tcBorders>
              <w:top w:val="single" w:sz="4" w:space="0" w:color="auto"/>
              <w:left w:val="single" w:sz="4" w:space="0" w:color="auto"/>
              <w:bottom w:val="single" w:sz="4" w:space="0" w:color="auto"/>
              <w:right w:val="single" w:sz="4" w:space="0" w:color="auto"/>
            </w:tcBorders>
          </w:tcPr>
          <w:p w14:paraId="7D592064" w14:textId="77777777" w:rsidR="00201E54" w:rsidRPr="00201E54" w:rsidRDefault="00201E54" w:rsidP="00201E54">
            <w:pPr>
              <w:autoSpaceDE w:val="0"/>
              <w:autoSpaceDN w:val="0"/>
              <w:adjustRightInd w:val="0"/>
              <w:ind w:firstLine="709"/>
              <w:rPr>
                <w:bCs/>
                <w:iCs/>
              </w:rPr>
            </w:pPr>
            <w:r w:rsidRPr="00201E54">
              <w:rPr>
                <w:bCs/>
                <w:iCs/>
              </w:rPr>
              <w:t>Дебет</w:t>
            </w:r>
          </w:p>
        </w:tc>
        <w:tc>
          <w:tcPr>
            <w:tcW w:w="1417" w:type="dxa"/>
            <w:tcBorders>
              <w:top w:val="single" w:sz="4" w:space="0" w:color="auto"/>
              <w:left w:val="single" w:sz="4" w:space="0" w:color="auto"/>
              <w:bottom w:val="single" w:sz="4" w:space="0" w:color="auto"/>
              <w:right w:val="single" w:sz="4" w:space="0" w:color="auto"/>
            </w:tcBorders>
          </w:tcPr>
          <w:p w14:paraId="5F3C914A" w14:textId="77777777" w:rsidR="00201E54" w:rsidRPr="00201E54" w:rsidRDefault="00201E54" w:rsidP="00201E54">
            <w:pPr>
              <w:autoSpaceDE w:val="0"/>
              <w:autoSpaceDN w:val="0"/>
              <w:adjustRightInd w:val="0"/>
              <w:ind w:firstLine="709"/>
              <w:rPr>
                <w:bCs/>
                <w:iCs/>
              </w:rPr>
            </w:pPr>
            <w:r w:rsidRPr="00201E54">
              <w:rPr>
                <w:bCs/>
                <w:iCs/>
              </w:rPr>
              <w:t>Кредит</w:t>
            </w:r>
          </w:p>
        </w:tc>
      </w:tr>
      <w:tr w:rsidR="00201E54" w:rsidRPr="00201E54" w14:paraId="704DF5BB" w14:textId="77777777">
        <w:tc>
          <w:tcPr>
            <w:tcW w:w="9070" w:type="dxa"/>
            <w:gridSpan w:val="3"/>
            <w:tcBorders>
              <w:top w:val="single" w:sz="4" w:space="0" w:color="auto"/>
              <w:left w:val="single" w:sz="4" w:space="0" w:color="auto"/>
              <w:bottom w:val="single" w:sz="4" w:space="0" w:color="auto"/>
              <w:right w:val="single" w:sz="4" w:space="0" w:color="auto"/>
            </w:tcBorders>
          </w:tcPr>
          <w:p w14:paraId="3034AFED" w14:textId="77777777" w:rsidR="00201E54" w:rsidRPr="00201E54" w:rsidRDefault="00201E54" w:rsidP="00201E54">
            <w:pPr>
              <w:autoSpaceDE w:val="0"/>
              <w:autoSpaceDN w:val="0"/>
              <w:adjustRightInd w:val="0"/>
              <w:ind w:firstLine="709"/>
              <w:rPr>
                <w:bCs/>
                <w:iCs/>
              </w:rPr>
            </w:pPr>
            <w:r w:rsidRPr="00201E54">
              <w:rPr>
                <w:bCs/>
                <w:iCs/>
              </w:rPr>
              <w:t>На дату поступления имущества</w:t>
            </w:r>
          </w:p>
        </w:tc>
      </w:tr>
      <w:tr w:rsidR="00201E54" w:rsidRPr="00201E54" w14:paraId="46AC1DE7" w14:textId="77777777">
        <w:tc>
          <w:tcPr>
            <w:tcW w:w="6236" w:type="dxa"/>
            <w:tcBorders>
              <w:top w:val="single" w:sz="4" w:space="0" w:color="auto"/>
              <w:left w:val="single" w:sz="4" w:space="0" w:color="auto"/>
              <w:bottom w:val="single" w:sz="4" w:space="0" w:color="auto"/>
              <w:right w:val="single" w:sz="4" w:space="0" w:color="auto"/>
            </w:tcBorders>
          </w:tcPr>
          <w:p w14:paraId="79D8F094" w14:textId="77777777" w:rsidR="00201E54" w:rsidRPr="00201E54" w:rsidRDefault="00201E54" w:rsidP="00201E54">
            <w:pPr>
              <w:autoSpaceDE w:val="0"/>
              <w:autoSpaceDN w:val="0"/>
              <w:adjustRightInd w:val="0"/>
              <w:ind w:firstLine="709"/>
              <w:rPr>
                <w:bCs/>
                <w:iCs/>
              </w:rPr>
            </w:pPr>
            <w:r w:rsidRPr="00201E54">
              <w:rPr>
                <w:bCs/>
                <w:iCs/>
              </w:rPr>
              <w:t>Признаны капитальные вложения на приобретение объекта ОС</w:t>
            </w:r>
          </w:p>
        </w:tc>
        <w:tc>
          <w:tcPr>
            <w:tcW w:w="1417" w:type="dxa"/>
            <w:tcBorders>
              <w:top w:val="single" w:sz="4" w:space="0" w:color="auto"/>
              <w:left w:val="single" w:sz="4" w:space="0" w:color="auto"/>
              <w:bottom w:val="single" w:sz="4" w:space="0" w:color="auto"/>
              <w:right w:val="single" w:sz="4" w:space="0" w:color="auto"/>
            </w:tcBorders>
          </w:tcPr>
          <w:p w14:paraId="12926277" w14:textId="77777777" w:rsidR="00201E54" w:rsidRPr="00201E54" w:rsidRDefault="00201E54" w:rsidP="00201E54">
            <w:pPr>
              <w:autoSpaceDE w:val="0"/>
              <w:autoSpaceDN w:val="0"/>
              <w:adjustRightInd w:val="0"/>
              <w:ind w:firstLine="709"/>
              <w:rPr>
                <w:bCs/>
                <w:iCs/>
              </w:rPr>
            </w:pPr>
            <w:r w:rsidRPr="00201E54">
              <w:rPr>
                <w:bCs/>
                <w:iCs/>
              </w:rPr>
              <w:t>08-4</w:t>
            </w:r>
          </w:p>
        </w:tc>
        <w:tc>
          <w:tcPr>
            <w:tcW w:w="1417" w:type="dxa"/>
            <w:tcBorders>
              <w:top w:val="single" w:sz="4" w:space="0" w:color="auto"/>
              <w:left w:val="single" w:sz="4" w:space="0" w:color="auto"/>
              <w:bottom w:val="single" w:sz="4" w:space="0" w:color="auto"/>
              <w:right w:val="single" w:sz="4" w:space="0" w:color="auto"/>
            </w:tcBorders>
          </w:tcPr>
          <w:p w14:paraId="14D83D15" w14:textId="77777777" w:rsidR="00201E54" w:rsidRPr="00201E54" w:rsidRDefault="00201E54" w:rsidP="00201E54">
            <w:pPr>
              <w:autoSpaceDE w:val="0"/>
              <w:autoSpaceDN w:val="0"/>
              <w:adjustRightInd w:val="0"/>
              <w:ind w:firstLine="709"/>
              <w:rPr>
                <w:bCs/>
                <w:iCs/>
              </w:rPr>
            </w:pPr>
            <w:r w:rsidRPr="00201E54">
              <w:rPr>
                <w:bCs/>
                <w:iCs/>
              </w:rPr>
              <w:t>60</w:t>
            </w:r>
          </w:p>
        </w:tc>
      </w:tr>
      <w:tr w:rsidR="00201E54" w:rsidRPr="00201E54" w14:paraId="7B9301A3" w14:textId="77777777">
        <w:tc>
          <w:tcPr>
            <w:tcW w:w="6236" w:type="dxa"/>
            <w:tcBorders>
              <w:top w:val="single" w:sz="4" w:space="0" w:color="auto"/>
              <w:left w:val="single" w:sz="4" w:space="0" w:color="auto"/>
              <w:bottom w:val="single" w:sz="4" w:space="0" w:color="auto"/>
              <w:right w:val="single" w:sz="4" w:space="0" w:color="auto"/>
            </w:tcBorders>
          </w:tcPr>
          <w:p w14:paraId="54040780" w14:textId="77777777" w:rsidR="00201E54" w:rsidRPr="00201E54" w:rsidRDefault="00201E54" w:rsidP="00201E54">
            <w:pPr>
              <w:autoSpaceDE w:val="0"/>
              <w:autoSpaceDN w:val="0"/>
              <w:adjustRightInd w:val="0"/>
              <w:ind w:firstLine="709"/>
              <w:rPr>
                <w:bCs/>
                <w:iCs/>
              </w:rPr>
            </w:pPr>
            <w:r w:rsidRPr="00201E54">
              <w:rPr>
                <w:bCs/>
                <w:iCs/>
              </w:rPr>
              <w:lastRenderedPageBreak/>
              <w:t>Отражен НДС, предъявленный контрагентом</w:t>
            </w:r>
          </w:p>
        </w:tc>
        <w:tc>
          <w:tcPr>
            <w:tcW w:w="1417" w:type="dxa"/>
            <w:tcBorders>
              <w:top w:val="single" w:sz="4" w:space="0" w:color="auto"/>
              <w:left w:val="single" w:sz="4" w:space="0" w:color="auto"/>
              <w:bottom w:val="single" w:sz="4" w:space="0" w:color="auto"/>
              <w:right w:val="single" w:sz="4" w:space="0" w:color="auto"/>
            </w:tcBorders>
          </w:tcPr>
          <w:p w14:paraId="39A09883" w14:textId="77777777" w:rsidR="00201E54" w:rsidRPr="00201E54" w:rsidRDefault="00201E54" w:rsidP="00201E54">
            <w:pPr>
              <w:autoSpaceDE w:val="0"/>
              <w:autoSpaceDN w:val="0"/>
              <w:adjustRightInd w:val="0"/>
              <w:ind w:firstLine="709"/>
              <w:rPr>
                <w:bCs/>
                <w:iCs/>
              </w:rPr>
            </w:pPr>
            <w:r w:rsidRPr="00201E54">
              <w:rPr>
                <w:bCs/>
                <w:iCs/>
              </w:rPr>
              <w:t>19</w:t>
            </w:r>
          </w:p>
        </w:tc>
        <w:tc>
          <w:tcPr>
            <w:tcW w:w="1417" w:type="dxa"/>
            <w:tcBorders>
              <w:top w:val="single" w:sz="4" w:space="0" w:color="auto"/>
              <w:left w:val="single" w:sz="4" w:space="0" w:color="auto"/>
              <w:bottom w:val="single" w:sz="4" w:space="0" w:color="auto"/>
              <w:right w:val="single" w:sz="4" w:space="0" w:color="auto"/>
            </w:tcBorders>
          </w:tcPr>
          <w:p w14:paraId="6107995A" w14:textId="77777777" w:rsidR="00201E54" w:rsidRPr="00201E54" w:rsidRDefault="00201E54" w:rsidP="00201E54">
            <w:pPr>
              <w:autoSpaceDE w:val="0"/>
              <w:autoSpaceDN w:val="0"/>
              <w:adjustRightInd w:val="0"/>
              <w:ind w:firstLine="709"/>
              <w:rPr>
                <w:bCs/>
                <w:iCs/>
              </w:rPr>
            </w:pPr>
            <w:r w:rsidRPr="00201E54">
              <w:rPr>
                <w:bCs/>
                <w:iCs/>
              </w:rPr>
              <w:t>60</w:t>
            </w:r>
          </w:p>
        </w:tc>
      </w:tr>
      <w:tr w:rsidR="00201E54" w:rsidRPr="00201E54" w14:paraId="3F49504A" w14:textId="77777777">
        <w:tc>
          <w:tcPr>
            <w:tcW w:w="6236" w:type="dxa"/>
            <w:tcBorders>
              <w:top w:val="single" w:sz="4" w:space="0" w:color="auto"/>
              <w:left w:val="single" w:sz="4" w:space="0" w:color="auto"/>
              <w:bottom w:val="single" w:sz="4" w:space="0" w:color="auto"/>
              <w:right w:val="single" w:sz="4" w:space="0" w:color="auto"/>
            </w:tcBorders>
          </w:tcPr>
          <w:p w14:paraId="51B2B24A" w14:textId="77777777" w:rsidR="00201E54" w:rsidRPr="00201E54" w:rsidRDefault="00201E54" w:rsidP="00201E54">
            <w:pPr>
              <w:autoSpaceDE w:val="0"/>
              <w:autoSpaceDN w:val="0"/>
              <w:adjustRightInd w:val="0"/>
              <w:ind w:firstLine="709"/>
              <w:rPr>
                <w:bCs/>
                <w:iCs/>
              </w:rPr>
            </w:pPr>
            <w:r w:rsidRPr="00201E54">
              <w:rPr>
                <w:bCs/>
                <w:iCs/>
              </w:rPr>
              <w:t xml:space="preserve">Принят к вычету НДС, предъявленный контрагентом (при наличии у организации права на вычет) </w:t>
            </w:r>
            <w:r w:rsidRPr="00201E54">
              <w:rPr>
                <w:b/>
                <w:bCs/>
                <w:iCs/>
                <w:vertAlign w:val="superscript"/>
              </w:rPr>
              <w:t>1</w:t>
            </w:r>
          </w:p>
        </w:tc>
        <w:tc>
          <w:tcPr>
            <w:tcW w:w="1417" w:type="dxa"/>
            <w:tcBorders>
              <w:top w:val="single" w:sz="4" w:space="0" w:color="auto"/>
              <w:left w:val="single" w:sz="4" w:space="0" w:color="auto"/>
              <w:bottom w:val="single" w:sz="4" w:space="0" w:color="auto"/>
              <w:right w:val="single" w:sz="4" w:space="0" w:color="auto"/>
            </w:tcBorders>
          </w:tcPr>
          <w:p w14:paraId="4F6EA643" w14:textId="77777777" w:rsidR="00201E54" w:rsidRPr="00201E54" w:rsidRDefault="00201E54" w:rsidP="00201E54">
            <w:pPr>
              <w:autoSpaceDE w:val="0"/>
              <w:autoSpaceDN w:val="0"/>
              <w:adjustRightInd w:val="0"/>
              <w:ind w:firstLine="709"/>
              <w:rPr>
                <w:bCs/>
                <w:iCs/>
              </w:rPr>
            </w:pPr>
            <w:r w:rsidRPr="00201E54">
              <w:rPr>
                <w:bCs/>
                <w:iCs/>
              </w:rPr>
              <w:t>68</w:t>
            </w:r>
          </w:p>
        </w:tc>
        <w:tc>
          <w:tcPr>
            <w:tcW w:w="1417" w:type="dxa"/>
            <w:tcBorders>
              <w:top w:val="single" w:sz="4" w:space="0" w:color="auto"/>
              <w:left w:val="single" w:sz="4" w:space="0" w:color="auto"/>
              <w:bottom w:val="single" w:sz="4" w:space="0" w:color="auto"/>
              <w:right w:val="single" w:sz="4" w:space="0" w:color="auto"/>
            </w:tcBorders>
          </w:tcPr>
          <w:p w14:paraId="62ED28F6" w14:textId="77777777" w:rsidR="00201E54" w:rsidRPr="00201E54" w:rsidRDefault="00201E54" w:rsidP="00201E54">
            <w:pPr>
              <w:autoSpaceDE w:val="0"/>
              <w:autoSpaceDN w:val="0"/>
              <w:adjustRightInd w:val="0"/>
              <w:ind w:firstLine="709"/>
              <w:rPr>
                <w:bCs/>
                <w:iCs/>
              </w:rPr>
            </w:pPr>
            <w:r w:rsidRPr="00201E54">
              <w:rPr>
                <w:bCs/>
                <w:iCs/>
              </w:rPr>
              <w:t>19</w:t>
            </w:r>
          </w:p>
        </w:tc>
      </w:tr>
      <w:tr w:rsidR="00201E54" w:rsidRPr="00201E54" w14:paraId="23F1EBF9" w14:textId="77777777">
        <w:tc>
          <w:tcPr>
            <w:tcW w:w="6236" w:type="dxa"/>
            <w:tcBorders>
              <w:top w:val="single" w:sz="4" w:space="0" w:color="auto"/>
              <w:left w:val="single" w:sz="4" w:space="0" w:color="auto"/>
              <w:bottom w:val="single" w:sz="4" w:space="0" w:color="auto"/>
              <w:right w:val="single" w:sz="4" w:space="0" w:color="auto"/>
            </w:tcBorders>
          </w:tcPr>
          <w:p w14:paraId="7A9A0870" w14:textId="77777777" w:rsidR="00201E54" w:rsidRPr="00201E54" w:rsidRDefault="00201E54" w:rsidP="00201E54">
            <w:pPr>
              <w:autoSpaceDE w:val="0"/>
              <w:autoSpaceDN w:val="0"/>
              <w:adjustRightInd w:val="0"/>
              <w:ind w:firstLine="709"/>
              <w:rPr>
                <w:bCs/>
                <w:iCs/>
              </w:rPr>
            </w:pPr>
            <w:r w:rsidRPr="00201E54">
              <w:rPr>
                <w:bCs/>
                <w:iCs/>
              </w:rPr>
              <w:t>Начислен НДС с полученного аванса (предоплаты) в неденежной форме в счет будущей передачи имущества (имущественных прав, работ, услуг)</w:t>
            </w:r>
          </w:p>
        </w:tc>
        <w:tc>
          <w:tcPr>
            <w:tcW w:w="1417" w:type="dxa"/>
            <w:tcBorders>
              <w:top w:val="single" w:sz="4" w:space="0" w:color="auto"/>
              <w:left w:val="single" w:sz="4" w:space="0" w:color="auto"/>
              <w:bottom w:val="single" w:sz="4" w:space="0" w:color="auto"/>
              <w:right w:val="single" w:sz="4" w:space="0" w:color="auto"/>
            </w:tcBorders>
          </w:tcPr>
          <w:p w14:paraId="02429D90" w14:textId="77777777" w:rsidR="00201E54" w:rsidRPr="00201E54" w:rsidRDefault="00201E54" w:rsidP="00201E54">
            <w:pPr>
              <w:autoSpaceDE w:val="0"/>
              <w:autoSpaceDN w:val="0"/>
              <w:adjustRightInd w:val="0"/>
              <w:ind w:firstLine="709"/>
              <w:rPr>
                <w:bCs/>
                <w:iCs/>
              </w:rPr>
            </w:pPr>
            <w:r w:rsidRPr="00201E54">
              <w:rPr>
                <w:bCs/>
                <w:iCs/>
              </w:rPr>
              <w:t>76-НДС</w:t>
            </w:r>
          </w:p>
        </w:tc>
        <w:tc>
          <w:tcPr>
            <w:tcW w:w="1417" w:type="dxa"/>
            <w:tcBorders>
              <w:top w:val="single" w:sz="4" w:space="0" w:color="auto"/>
              <w:left w:val="single" w:sz="4" w:space="0" w:color="auto"/>
              <w:bottom w:val="single" w:sz="4" w:space="0" w:color="auto"/>
              <w:right w:val="single" w:sz="4" w:space="0" w:color="auto"/>
            </w:tcBorders>
          </w:tcPr>
          <w:p w14:paraId="50A34DF1" w14:textId="77777777" w:rsidR="00201E54" w:rsidRPr="00201E54" w:rsidRDefault="00201E54" w:rsidP="00201E54">
            <w:pPr>
              <w:autoSpaceDE w:val="0"/>
              <w:autoSpaceDN w:val="0"/>
              <w:adjustRightInd w:val="0"/>
              <w:ind w:firstLine="709"/>
              <w:rPr>
                <w:bCs/>
                <w:iCs/>
              </w:rPr>
            </w:pPr>
            <w:r w:rsidRPr="00201E54">
              <w:rPr>
                <w:bCs/>
                <w:iCs/>
              </w:rPr>
              <w:t>68</w:t>
            </w:r>
          </w:p>
        </w:tc>
      </w:tr>
      <w:tr w:rsidR="00201E54" w:rsidRPr="00201E54" w14:paraId="15183024" w14:textId="77777777">
        <w:tc>
          <w:tcPr>
            <w:tcW w:w="9070" w:type="dxa"/>
            <w:gridSpan w:val="3"/>
            <w:tcBorders>
              <w:top w:val="single" w:sz="4" w:space="0" w:color="auto"/>
              <w:left w:val="single" w:sz="4" w:space="0" w:color="auto"/>
              <w:bottom w:val="single" w:sz="4" w:space="0" w:color="auto"/>
              <w:right w:val="single" w:sz="4" w:space="0" w:color="auto"/>
            </w:tcBorders>
          </w:tcPr>
          <w:p w14:paraId="12F67CA3" w14:textId="77777777" w:rsidR="00201E54" w:rsidRPr="00201E54" w:rsidRDefault="00201E54" w:rsidP="00201E54">
            <w:pPr>
              <w:autoSpaceDE w:val="0"/>
              <w:autoSpaceDN w:val="0"/>
              <w:adjustRightInd w:val="0"/>
              <w:ind w:firstLine="709"/>
              <w:rPr>
                <w:bCs/>
                <w:iCs/>
              </w:rPr>
            </w:pPr>
            <w:r w:rsidRPr="00201E54">
              <w:rPr>
                <w:bCs/>
                <w:iCs/>
              </w:rPr>
              <w:t>На дату перехода права собственности к организации</w:t>
            </w:r>
          </w:p>
        </w:tc>
      </w:tr>
      <w:tr w:rsidR="00201E54" w:rsidRPr="00201E54" w14:paraId="4A92B52D" w14:textId="77777777">
        <w:tc>
          <w:tcPr>
            <w:tcW w:w="6236" w:type="dxa"/>
            <w:tcBorders>
              <w:top w:val="single" w:sz="4" w:space="0" w:color="auto"/>
              <w:left w:val="single" w:sz="4" w:space="0" w:color="auto"/>
              <w:bottom w:val="single" w:sz="4" w:space="0" w:color="auto"/>
              <w:right w:val="single" w:sz="4" w:space="0" w:color="auto"/>
            </w:tcBorders>
          </w:tcPr>
          <w:p w14:paraId="5BFB8E06" w14:textId="77777777" w:rsidR="00201E54" w:rsidRPr="00201E54" w:rsidRDefault="00201E54" w:rsidP="00201E54">
            <w:pPr>
              <w:autoSpaceDE w:val="0"/>
              <w:autoSpaceDN w:val="0"/>
              <w:adjustRightInd w:val="0"/>
              <w:ind w:firstLine="709"/>
              <w:rPr>
                <w:bCs/>
                <w:iCs/>
              </w:rPr>
            </w:pPr>
            <w:r w:rsidRPr="00201E54">
              <w:rPr>
                <w:bCs/>
                <w:iCs/>
              </w:rPr>
              <w:t>Отражено закрытие неденежных расчетов с контрагентом</w:t>
            </w:r>
          </w:p>
        </w:tc>
        <w:tc>
          <w:tcPr>
            <w:tcW w:w="1417" w:type="dxa"/>
            <w:tcBorders>
              <w:top w:val="single" w:sz="4" w:space="0" w:color="auto"/>
              <w:left w:val="single" w:sz="4" w:space="0" w:color="auto"/>
              <w:bottom w:val="single" w:sz="4" w:space="0" w:color="auto"/>
              <w:right w:val="single" w:sz="4" w:space="0" w:color="auto"/>
            </w:tcBorders>
          </w:tcPr>
          <w:p w14:paraId="5C8457D1" w14:textId="77777777" w:rsidR="00201E54" w:rsidRPr="00201E54" w:rsidRDefault="00201E54" w:rsidP="00201E54">
            <w:pPr>
              <w:autoSpaceDE w:val="0"/>
              <w:autoSpaceDN w:val="0"/>
              <w:adjustRightInd w:val="0"/>
              <w:ind w:firstLine="709"/>
              <w:rPr>
                <w:bCs/>
                <w:iCs/>
              </w:rPr>
            </w:pPr>
            <w:r w:rsidRPr="00201E54">
              <w:rPr>
                <w:bCs/>
                <w:iCs/>
              </w:rPr>
              <w:t>60</w:t>
            </w:r>
          </w:p>
        </w:tc>
        <w:tc>
          <w:tcPr>
            <w:tcW w:w="1417" w:type="dxa"/>
            <w:tcBorders>
              <w:top w:val="single" w:sz="4" w:space="0" w:color="auto"/>
              <w:left w:val="single" w:sz="4" w:space="0" w:color="auto"/>
              <w:bottom w:val="single" w:sz="4" w:space="0" w:color="auto"/>
              <w:right w:val="single" w:sz="4" w:space="0" w:color="auto"/>
            </w:tcBorders>
          </w:tcPr>
          <w:p w14:paraId="5C29CC62" w14:textId="77777777" w:rsidR="00201E54" w:rsidRPr="00201E54" w:rsidRDefault="00201E54" w:rsidP="00201E54">
            <w:pPr>
              <w:autoSpaceDE w:val="0"/>
              <w:autoSpaceDN w:val="0"/>
              <w:adjustRightInd w:val="0"/>
              <w:ind w:firstLine="709"/>
              <w:rPr>
                <w:bCs/>
                <w:iCs/>
              </w:rPr>
            </w:pPr>
            <w:r w:rsidRPr="00201E54">
              <w:rPr>
                <w:bCs/>
                <w:iCs/>
              </w:rPr>
              <w:t>62</w:t>
            </w:r>
          </w:p>
        </w:tc>
      </w:tr>
      <w:tr w:rsidR="00201E54" w:rsidRPr="00201E54" w14:paraId="7131624F" w14:textId="77777777">
        <w:tc>
          <w:tcPr>
            <w:tcW w:w="6236" w:type="dxa"/>
            <w:tcBorders>
              <w:top w:val="single" w:sz="4" w:space="0" w:color="auto"/>
              <w:left w:val="single" w:sz="4" w:space="0" w:color="auto"/>
              <w:bottom w:val="single" w:sz="4" w:space="0" w:color="auto"/>
              <w:right w:val="single" w:sz="4" w:space="0" w:color="auto"/>
            </w:tcBorders>
          </w:tcPr>
          <w:p w14:paraId="793D5690" w14:textId="77777777" w:rsidR="00201E54" w:rsidRPr="00201E54" w:rsidRDefault="00201E54" w:rsidP="00201E54">
            <w:pPr>
              <w:autoSpaceDE w:val="0"/>
              <w:autoSpaceDN w:val="0"/>
              <w:adjustRightInd w:val="0"/>
              <w:ind w:firstLine="709"/>
              <w:rPr>
                <w:bCs/>
                <w:iCs/>
              </w:rPr>
            </w:pPr>
            <w:r w:rsidRPr="00201E54">
              <w:rPr>
                <w:bCs/>
                <w:iCs/>
              </w:rPr>
              <w:t>Принят к вычету НДС с аванса (предоплаты), исчисленный при поступлении имущества</w:t>
            </w:r>
          </w:p>
        </w:tc>
        <w:tc>
          <w:tcPr>
            <w:tcW w:w="1417" w:type="dxa"/>
            <w:tcBorders>
              <w:top w:val="single" w:sz="4" w:space="0" w:color="auto"/>
              <w:left w:val="single" w:sz="4" w:space="0" w:color="auto"/>
              <w:bottom w:val="single" w:sz="4" w:space="0" w:color="auto"/>
              <w:right w:val="single" w:sz="4" w:space="0" w:color="auto"/>
            </w:tcBorders>
          </w:tcPr>
          <w:p w14:paraId="412EBCA3" w14:textId="77777777" w:rsidR="00201E54" w:rsidRPr="00201E54" w:rsidRDefault="00201E54" w:rsidP="00201E54">
            <w:pPr>
              <w:autoSpaceDE w:val="0"/>
              <w:autoSpaceDN w:val="0"/>
              <w:adjustRightInd w:val="0"/>
              <w:ind w:firstLine="709"/>
              <w:rPr>
                <w:bCs/>
                <w:iCs/>
              </w:rPr>
            </w:pPr>
            <w:r w:rsidRPr="00201E54">
              <w:rPr>
                <w:bCs/>
                <w:iCs/>
              </w:rPr>
              <w:t>68</w:t>
            </w:r>
          </w:p>
        </w:tc>
        <w:tc>
          <w:tcPr>
            <w:tcW w:w="1417" w:type="dxa"/>
            <w:tcBorders>
              <w:top w:val="single" w:sz="4" w:space="0" w:color="auto"/>
              <w:left w:val="single" w:sz="4" w:space="0" w:color="auto"/>
              <w:bottom w:val="single" w:sz="4" w:space="0" w:color="auto"/>
              <w:right w:val="single" w:sz="4" w:space="0" w:color="auto"/>
            </w:tcBorders>
          </w:tcPr>
          <w:p w14:paraId="39078977" w14:textId="77777777" w:rsidR="00201E54" w:rsidRPr="00201E54" w:rsidRDefault="00201E54" w:rsidP="00201E54">
            <w:pPr>
              <w:autoSpaceDE w:val="0"/>
              <w:autoSpaceDN w:val="0"/>
              <w:adjustRightInd w:val="0"/>
              <w:ind w:firstLine="709"/>
              <w:rPr>
                <w:bCs/>
                <w:iCs/>
              </w:rPr>
            </w:pPr>
            <w:r w:rsidRPr="00201E54">
              <w:rPr>
                <w:bCs/>
                <w:iCs/>
              </w:rPr>
              <w:t>76-НДС</w:t>
            </w:r>
          </w:p>
        </w:tc>
      </w:tr>
      <w:tr w:rsidR="00201E54" w:rsidRPr="00201E54" w14:paraId="1497F0FF" w14:textId="77777777">
        <w:tc>
          <w:tcPr>
            <w:tcW w:w="9070" w:type="dxa"/>
            <w:gridSpan w:val="3"/>
            <w:tcBorders>
              <w:top w:val="single" w:sz="4" w:space="0" w:color="auto"/>
              <w:left w:val="single" w:sz="4" w:space="0" w:color="auto"/>
              <w:bottom w:val="single" w:sz="4" w:space="0" w:color="auto"/>
              <w:right w:val="single" w:sz="4" w:space="0" w:color="auto"/>
            </w:tcBorders>
          </w:tcPr>
          <w:p w14:paraId="0E9566DD" w14:textId="77777777" w:rsidR="00201E54" w:rsidRPr="00201E54" w:rsidRDefault="00201E54" w:rsidP="00201E54">
            <w:pPr>
              <w:autoSpaceDE w:val="0"/>
              <w:autoSpaceDN w:val="0"/>
              <w:adjustRightInd w:val="0"/>
              <w:ind w:firstLine="709"/>
              <w:rPr>
                <w:bCs/>
                <w:iCs/>
              </w:rPr>
            </w:pPr>
            <w:r w:rsidRPr="00201E54">
              <w:rPr>
                <w:bCs/>
                <w:iCs/>
              </w:rPr>
              <w:t>На даты осуществления дополнительных затрат</w:t>
            </w:r>
          </w:p>
        </w:tc>
      </w:tr>
      <w:tr w:rsidR="00201E54" w:rsidRPr="00201E54" w14:paraId="08E81C83" w14:textId="77777777">
        <w:tc>
          <w:tcPr>
            <w:tcW w:w="6236" w:type="dxa"/>
            <w:tcBorders>
              <w:top w:val="single" w:sz="4" w:space="0" w:color="auto"/>
              <w:left w:val="single" w:sz="4" w:space="0" w:color="auto"/>
              <w:bottom w:val="single" w:sz="4" w:space="0" w:color="auto"/>
              <w:right w:val="single" w:sz="4" w:space="0" w:color="auto"/>
            </w:tcBorders>
          </w:tcPr>
          <w:p w14:paraId="24052FC5" w14:textId="77777777" w:rsidR="00201E54" w:rsidRPr="00201E54" w:rsidRDefault="00201E54" w:rsidP="00201E54">
            <w:pPr>
              <w:autoSpaceDE w:val="0"/>
              <w:autoSpaceDN w:val="0"/>
              <w:adjustRightInd w:val="0"/>
              <w:ind w:firstLine="709"/>
              <w:rPr>
                <w:bCs/>
                <w:iCs/>
              </w:rPr>
            </w:pPr>
            <w:r w:rsidRPr="00201E54">
              <w:rPr>
                <w:bCs/>
                <w:iCs/>
              </w:rPr>
              <w:t>Дополнительные затраты и оценочные обязательства в связи с получением имущества включены в капитальные вложения</w:t>
            </w:r>
          </w:p>
        </w:tc>
        <w:tc>
          <w:tcPr>
            <w:tcW w:w="1417" w:type="dxa"/>
            <w:tcBorders>
              <w:top w:val="single" w:sz="4" w:space="0" w:color="auto"/>
              <w:left w:val="single" w:sz="4" w:space="0" w:color="auto"/>
              <w:bottom w:val="single" w:sz="4" w:space="0" w:color="auto"/>
              <w:right w:val="single" w:sz="4" w:space="0" w:color="auto"/>
            </w:tcBorders>
          </w:tcPr>
          <w:p w14:paraId="760656D4" w14:textId="77777777" w:rsidR="00201E54" w:rsidRPr="00201E54" w:rsidRDefault="00201E54" w:rsidP="00201E54">
            <w:pPr>
              <w:autoSpaceDE w:val="0"/>
              <w:autoSpaceDN w:val="0"/>
              <w:adjustRightInd w:val="0"/>
              <w:ind w:firstLine="709"/>
              <w:rPr>
                <w:bCs/>
                <w:iCs/>
              </w:rPr>
            </w:pPr>
            <w:r w:rsidRPr="00201E54">
              <w:rPr>
                <w:bCs/>
                <w:iCs/>
              </w:rPr>
              <w:t>08-4</w:t>
            </w:r>
          </w:p>
        </w:tc>
        <w:tc>
          <w:tcPr>
            <w:tcW w:w="1417" w:type="dxa"/>
            <w:tcBorders>
              <w:top w:val="single" w:sz="4" w:space="0" w:color="auto"/>
              <w:left w:val="single" w:sz="4" w:space="0" w:color="auto"/>
              <w:bottom w:val="single" w:sz="4" w:space="0" w:color="auto"/>
              <w:right w:val="single" w:sz="4" w:space="0" w:color="auto"/>
            </w:tcBorders>
          </w:tcPr>
          <w:p w14:paraId="6C3E010B" w14:textId="77777777" w:rsidR="00201E54" w:rsidRPr="00201E54" w:rsidRDefault="00201E54" w:rsidP="00201E54">
            <w:pPr>
              <w:autoSpaceDE w:val="0"/>
              <w:autoSpaceDN w:val="0"/>
              <w:adjustRightInd w:val="0"/>
              <w:ind w:firstLine="709"/>
              <w:rPr>
                <w:bCs/>
                <w:iCs/>
              </w:rPr>
            </w:pPr>
            <w:r w:rsidRPr="00201E54">
              <w:rPr>
                <w:bCs/>
                <w:iCs/>
              </w:rPr>
              <w:t>60</w:t>
            </w:r>
          </w:p>
          <w:p w14:paraId="21BAF0EB" w14:textId="77777777" w:rsidR="00201E54" w:rsidRPr="00201E54" w:rsidRDefault="00201E54" w:rsidP="00201E54">
            <w:pPr>
              <w:autoSpaceDE w:val="0"/>
              <w:autoSpaceDN w:val="0"/>
              <w:adjustRightInd w:val="0"/>
              <w:ind w:firstLine="709"/>
              <w:rPr>
                <w:bCs/>
                <w:iCs/>
              </w:rPr>
            </w:pPr>
            <w:r w:rsidRPr="00201E54">
              <w:rPr>
                <w:bCs/>
                <w:iCs/>
              </w:rPr>
              <w:t>(76,</w:t>
            </w:r>
          </w:p>
          <w:p w14:paraId="1BB92CD5" w14:textId="77777777" w:rsidR="00201E54" w:rsidRPr="00201E54" w:rsidRDefault="00201E54" w:rsidP="00201E54">
            <w:pPr>
              <w:autoSpaceDE w:val="0"/>
              <w:autoSpaceDN w:val="0"/>
              <w:adjustRightInd w:val="0"/>
              <w:ind w:firstLine="709"/>
              <w:rPr>
                <w:bCs/>
                <w:iCs/>
              </w:rPr>
            </w:pPr>
            <w:r w:rsidRPr="00201E54">
              <w:rPr>
                <w:bCs/>
                <w:iCs/>
              </w:rPr>
              <w:t>23,</w:t>
            </w:r>
          </w:p>
          <w:p w14:paraId="29F9A978" w14:textId="77777777" w:rsidR="00201E54" w:rsidRPr="00201E54" w:rsidRDefault="00201E54" w:rsidP="00201E54">
            <w:pPr>
              <w:autoSpaceDE w:val="0"/>
              <w:autoSpaceDN w:val="0"/>
              <w:adjustRightInd w:val="0"/>
              <w:ind w:firstLine="709"/>
              <w:rPr>
                <w:bCs/>
                <w:iCs/>
              </w:rPr>
            </w:pPr>
            <w:r w:rsidRPr="00201E54">
              <w:rPr>
                <w:bCs/>
                <w:iCs/>
              </w:rPr>
              <w:t>10,</w:t>
            </w:r>
          </w:p>
          <w:p w14:paraId="69E71C02" w14:textId="77777777" w:rsidR="00201E54" w:rsidRPr="00201E54" w:rsidRDefault="00201E54" w:rsidP="00201E54">
            <w:pPr>
              <w:autoSpaceDE w:val="0"/>
              <w:autoSpaceDN w:val="0"/>
              <w:adjustRightInd w:val="0"/>
              <w:ind w:firstLine="709"/>
              <w:rPr>
                <w:bCs/>
                <w:iCs/>
              </w:rPr>
            </w:pPr>
            <w:r w:rsidRPr="00201E54">
              <w:rPr>
                <w:bCs/>
                <w:iCs/>
              </w:rPr>
              <w:t>70,</w:t>
            </w:r>
          </w:p>
          <w:p w14:paraId="622A7A80" w14:textId="77777777" w:rsidR="00201E54" w:rsidRPr="00201E54" w:rsidRDefault="00201E54" w:rsidP="00201E54">
            <w:pPr>
              <w:autoSpaceDE w:val="0"/>
              <w:autoSpaceDN w:val="0"/>
              <w:adjustRightInd w:val="0"/>
              <w:ind w:firstLine="709"/>
              <w:rPr>
                <w:bCs/>
                <w:iCs/>
              </w:rPr>
            </w:pPr>
            <w:r w:rsidRPr="00201E54">
              <w:rPr>
                <w:bCs/>
                <w:iCs/>
              </w:rPr>
              <w:t>69,</w:t>
            </w:r>
          </w:p>
          <w:p w14:paraId="12AA716C" w14:textId="77777777" w:rsidR="00201E54" w:rsidRPr="00201E54" w:rsidRDefault="00201E54" w:rsidP="00201E54">
            <w:pPr>
              <w:autoSpaceDE w:val="0"/>
              <w:autoSpaceDN w:val="0"/>
              <w:adjustRightInd w:val="0"/>
              <w:ind w:firstLine="709"/>
              <w:rPr>
                <w:bCs/>
                <w:iCs/>
              </w:rPr>
            </w:pPr>
            <w:r w:rsidRPr="00201E54">
              <w:rPr>
                <w:bCs/>
                <w:iCs/>
              </w:rPr>
              <w:t>96</w:t>
            </w:r>
          </w:p>
          <w:p w14:paraId="2FCDE572" w14:textId="77777777" w:rsidR="00201E54" w:rsidRPr="00201E54" w:rsidRDefault="00201E54" w:rsidP="00201E54">
            <w:pPr>
              <w:autoSpaceDE w:val="0"/>
              <w:autoSpaceDN w:val="0"/>
              <w:adjustRightInd w:val="0"/>
              <w:ind w:firstLine="709"/>
              <w:rPr>
                <w:bCs/>
                <w:iCs/>
              </w:rPr>
            </w:pPr>
            <w:r w:rsidRPr="00201E54">
              <w:rPr>
                <w:bCs/>
                <w:iCs/>
              </w:rPr>
              <w:t>и др.)</w:t>
            </w:r>
          </w:p>
        </w:tc>
      </w:tr>
      <w:tr w:rsidR="00201E54" w:rsidRPr="00201E54" w14:paraId="5D2C3B99" w14:textId="77777777">
        <w:tc>
          <w:tcPr>
            <w:tcW w:w="6236" w:type="dxa"/>
            <w:tcBorders>
              <w:top w:val="single" w:sz="4" w:space="0" w:color="auto"/>
              <w:left w:val="single" w:sz="4" w:space="0" w:color="auto"/>
              <w:bottom w:val="single" w:sz="4" w:space="0" w:color="auto"/>
              <w:right w:val="single" w:sz="4" w:space="0" w:color="auto"/>
            </w:tcBorders>
          </w:tcPr>
          <w:p w14:paraId="4B9A75C0" w14:textId="77777777" w:rsidR="00201E54" w:rsidRPr="00201E54" w:rsidRDefault="00201E54" w:rsidP="00201E54">
            <w:pPr>
              <w:autoSpaceDE w:val="0"/>
              <w:autoSpaceDN w:val="0"/>
              <w:adjustRightInd w:val="0"/>
              <w:ind w:firstLine="709"/>
              <w:rPr>
                <w:bCs/>
                <w:iCs/>
              </w:rPr>
            </w:pPr>
            <w:r w:rsidRPr="00201E54">
              <w:rPr>
                <w:bCs/>
                <w:iCs/>
              </w:rPr>
              <w:t>Отражен НДС с суммы дополнительных затрат</w:t>
            </w:r>
          </w:p>
        </w:tc>
        <w:tc>
          <w:tcPr>
            <w:tcW w:w="1417" w:type="dxa"/>
            <w:tcBorders>
              <w:top w:val="single" w:sz="4" w:space="0" w:color="auto"/>
              <w:left w:val="single" w:sz="4" w:space="0" w:color="auto"/>
              <w:bottom w:val="single" w:sz="4" w:space="0" w:color="auto"/>
              <w:right w:val="single" w:sz="4" w:space="0" w:color="auto"/>
            </w:tcBorders>
          </w:tcPr>
          <w:p w14:paraId="7FA42E5F" w14:textId="77777777" w:rsidR="00201E54" w:rsidRPr="00201E54" w:rsidRDefault="00201E54" w:rsidP="00201E54">
            <w:pPr>
              <w:autoSpaceDE w:val="0"/>
              <w:autoSpaceDN w:val="0"/>
              <w:adjustRightInd w:val="0"/>
              <w:ind w:firstLine="709"/>
              <w:rPr>
                <w:bCs/>
                <w:iCs/>
              </w:rPr>
            </w:pPr>
            <w:r w:rsidRPr="00201E54">
              <w:rPr>
                <w:bCs/>
                <w:iCs/>
              </w:rPr>
              <w:t>19</w:t>
            </w:r>
          </w:p>
        </w:tc>
        <w:tc>
          <w:tcPr>
            <w:tcW w:w="1417" w:type="dxa"/>
            <w:tcBorders>
              <w:top w:val="single" w:sz="4" w:space="0" w:color="auto"/>
              <w:left w:val="single" w:sz="4" w:space="0" w:color="auto"/>
              <w:bottom w:val="single" w:sz="4" w:space="0" w:color="auto"/>
              <w:right w:val="single" w:sz="4" w:space="0" w:color="auto"/>
            </w:tcBorders>
          </w:tcPr>
          <w:p w14:paraId="5893FABB" w14:textId="77777777" w:rsidR="00201E54" w:rsidRPr="00201E54" w:rsidRDefault="00201E54" w:rsidP="00201E54">
            <w:pPr>
              <w:autoSpaceDE w:val="0"/>
              <w:autoSpaceDN w:val="0"/>
              <w:adjustRightInd w:val="0"/>
              <w:ind w:firstLine="709"/>
              <w:rPr>
                <w:bCs/>
                <w:iCs/>
              </w:rPr>
            </w:pPr>
            <w:r w:rsidRPr="00201E54">
              <w:rPr>
                <w:bCs/>
                <w:iCs/>
              </w:rPr>
              <w:t>60</w:t>
            </w:r>
          </w:p>
          <w:p w14:paraId="4006BA77" w14:textId="77777777" w:rsidR="00201E54" w:rsidRPr="00201E54" w:rsidRDefault="00201E54" w:rsidP="00201E54">
            <w:pPr>
              <w:autoSpaceDE w:val="0"/>
              <w:autoSpaceDN w:val="0"/>
              <w:adjustRightInd w:val="0"/>
              <w:ind w:firstLine="709"/>
              <w:rPr>
                <w:bCs/>
                <w:iCs/>
              </w:rPr>
            </w:pPr>
            <w:r w:rsidRPr="00201E54">
              <w:rPr>
                <w:bCs/>
                <w:iCs/>
              </w:rPr>
              <w:t>(76)</w:t>
            </w:r>
          </w:p>
        </w:tc>
      </w:tr>
      <w:tr w:rsidR="00201E54" w:rsidRPr="00201E54" w14:paraId="77064274" w14:textId="77777777">
        <w:tc>
          <w:tcPr>
            <w:tcW w:w="6236" w:type="dxa"/>
            <w:tcBorders>
              <w:top w:val="single" w:sz="4" w:space="0" w:color="auto"/>
              <w:left w:val="single" w:sz="4" w:space="0" w:color="auto"/>
              <w:bottom w:val="single" w:sz="4" w:space="0" w:color="auto"/>
              <w:right w:val="single" w:sz="4" w:space="0" w:color="auto"/>
            </w:tcBorders>
          </w:tcPr>
          <w:p w14:paraId="04F74AA8" w14:textId="77777777" w:rsidR="00201E54" w:rsidRPr="00201E54" w:rsidRDefault="00201E54" w:rsidP="00201E54">
            <w:pPr>
              <w:autoSpaceDE w:val="0"/>
              <w:autoSpaceDN w:val="0"/>
              <w:adjustRightInd w:val="0"/>
              <w:ind w:firstLine="709"/>
              <w:rPr>
                <w:bCs/>
                <w:iCs/>
              </w:rPr>
            </w:pPr>
            <w:r w:rsidRPr="00201E54">
              <w:rPr>
                <w:bCs/>
                <w:iCs/>
              </w:rPr>
              <w:t>НДС с суммы дополнительных затрат принят к вычету (при наличии у организации права на вычет)</w:t>
            </w:r>
          </w:p>
        </w:tc>
        <w:tc>
          <w:tcPr>
            <w:tcW w:w="1417" w:type="dxa"/>
            <w:tcBorders>
              <w:top w:val="single" w:sz="4" w:space="0" w:color="auto"/>
              <w:left w:val="single" w:sz="4" w:space="0" w:color="auto"/>
              <w:bottom w:val="single" w:sz="4" w:space="0" w:color="auto"/>
              <w:right w:val="single" w:sz="4" w:space="0" w:color="auto"/>
            </w:tcBorders>
          </w:tcPr>
          <w:p w14:paraId="1DF7BBFE" w14:textId="77777777" w:rsidR="00201E54" w:rsidRPr="00201E54" w:rsidRDefault="00201E54" w:rsidP="00201E54">
            <w:pPr>
              <w:autoSpaceDE w:val="0"/>
              <w:autoSpaceDN w:val="0"/>
              <w:adjustRightInd w:val="0"/>
              <w:ind w:firstLine="709"/>
              <w:rPr>
                <w:bCs/>
                <w:iCs/>
              </w:rPr>
            </w:pPr>
            <w:r w:rsidRPr="00201E54">
              <w:rPr>
                <w:bCs/>
                <w:iCs/>
              </w:rPr>
              <w:t>68</w:t>
            </w:r>
          </w:p>
        </w:tc>
        <w:tc>
          <w:tcPr>
            <w:tcW w:w="1417" w:type="dxa"/>
            <w:tcBorders>
              <w:top w:val="single" w:sz="4" w:space="0" w:color="auto"/>
              <w:left w:val="single" w:sz="4" w:space="0" w:color="auto"/>
              <w:bottom w:val="single" w:sz="4" w:space="0" w:color="auto"/>
              <w:right w:val="single" w:sz="4" w:space="0" w:color="auto"/>
            </w:tcBorders>
          </w:tcPr>
          <w:p w14:paraId="43F3B226" w14:textId="77777777" w:rsidR="00201E54" w:rsidRPr="00201E54" w:rsidRDefault="00201E54" w:rsidP="00201E54">
            <w:pPr>
              <w:autoSpaceDE w:val="0"/>
              <w:autoSpaceDN w:val="0"/>
              <w:adjustRightInd w:val="0"/>
              <w:ind w:firstLine="709"/>
              <w:rPr>
                <w:bCs/>
                <w:iCs/>
              </w:rPr>
            </w:pPr>
            <w:r w:rsidRPr="00201E54">
              <w:rPr>
                <w:bCs/>
                <w:iCs/>
              </w:rPr>
              <w:t>19</w:t>
            </w:r>
          </w:p>
        </w:tc>
      </w:tr>
      <w:tr w:rsidR="00201E54" w:rsidRPr="00201E54" w14:paraId="477337CE" w14:textId="77777777">
        <w:tc>
          <w:tcPr>
            <w:tcW w:w="9070" w:type="dxa"/>
            <w:gridSpan w:val="3"/>
            <w:tcBorders>
              <w:top w:val="single" w:sz="4" w:space="0" w:color="auto"/>
              <w:left w:val="single" w:sz="4" w:space="0" w:color="auto"/>
              <w:bottom w:val="single" w:sz="4" w:space="0" w:color="auto"/>
              <w:right w:val="single" w:sz="4" w:space="0" w:color="auto"/>
            </w:tcBorders>
          </w:tcPr>
          <w:p w14:paraId="46305680" w14:textId="77777777" w:rsidR="00201E54" w:rsidRPr="00201E54" w:rsidRDefault="00201E54" w:rsidP="00201E54">
            <w:pPr>
              <w:autoSpaceDE w:val="0"/>
              <w:autoSpaceDN w:val="0"/>
              <w:adjustRightInd w:val="0"/>
              <w:ind w:firstLine="709"/>
              <w:rPr>
                <w:bCs/>
                <w:iCs/>
              </w:rPr>
            </w:pPr>
            <w:r w:rsidRPr="00201E54">
              <w:rPr>
                <w:bCs/>
                <w:iCs/>
              </w:rPr>
              <w:lastRenderedPageBreak/>
              <w:t>На дату завершения капитальных вложений</w:t>
            </w:r>
          </w:p>
        </w:tc>
      </w:tr>
      <w:tr w:rsidR="00201E54" w:rsidRPr="00201E54" w14:paraId="335F43B3" w14:textId="77777777">
        <w:tc>
          <w:tcPr>
            <w:tcW w:w="6236" w:type="dxa"/>
            <w:tcBorders>
              <w:top w:val="single" w:sz="4" w:space="0" w:color="auto"/>
              <w:left w:val="single" w:sz="4" w:space="0" w:color="auto"/>
              <w:bottom w:val="single" w:sz="4" w:space="0" w:color="auto"/>
              <w:right w:val="single" w:sz="4" w:space="0" w:color="auto"/>
            </w:tcBorders>
          </w:tcPr>
          <w:p w14:paraId="2A30A25E" w14:textId="77777777" w:rsidR="00201E54" w:rsidRPr="00201E54" w:rsidRDefault="00201E54" w:rsidP="00201E54">
            <w:pPr>
              <w:autoSpaceDE w:val="0"/>
              <w:autoSpaceDN w:val="0"/>
              <w:adjustRightInd w:val="0"/>
              <w:ind w:firstLine="709"/>
              <w:rPr>
                <w:bCs/>
                <w:iCs/>
              </w:rPr>
            </w:pPr>
            <w:r w:rsidRPr="00201E54">
              <w:rPr>
                <w:bCs/>
                <w:iCs/>
              </w:rPr>
              <w:t>Принят к учету объект ОС по первоначальной стоимости</w:t>
            </w:r>
          </w:p>
        </w:tc>
        <w:tc>
          <w:tcPr>
            <w:tcW w:w="1417" w:type="dxa"/>
            <w:tcBorders>
              <w:top w:val="single" w:sz="4" w:space="0" w:color="auto"/>
              <w:left w:val="single" w:sz="4" w:space="0" w:color="auto"/>
              <w:bottom w:val="single" w:sz="4" w:space="0" w:color="auto"/>
              <w:right w:val="single" w:sz="4" w:space="0" w:color="auto"/>
            </w:tcBorders>
          </w:tcPr>
          <w:p w14:paraId="26D1C365" w14:textId="77777777" w:rsidR="00201E54" w:rsidRPr="00201E54" w:rsidRDefault="00201E54" w:rsidP="00201E54">
            <w:pPr>
              <w:autoSpaceDE w:val="0"/>
              <w:autoSpaceDN w:val="0"/>
              <w:adjustRightInd w:val="0"/>
              <w:ind w:firstLine="709"/>
              <w:rPr>
                <w:bCs/>
                <w:iCs/>
              </w:rPr>
            </w:pPr>
            <w:r w:rsidRPr="00201E54">
              <w:rPr>
                <w:bCs/>
                <w:iCs/>
              </w:rPr>
              <w:t>01</w:t>
            </w:r>
          </w:p>
          <w:p w14:paraId="5841CBF6" w14:textId="77777777" w:rsidR="00201E54" w:rsidRPr="00201E54" w:rsidRDefault="00201E54" w:rsidP="00201E54">
            <w:pPr>
              <w:autoSpaceDE w:val="0"/>
              <w:autoSpaceDN w:val="0"/>
              <w:adjustRightInd w:val="0"/>
              <w:ind w:firstLine="709"/>
              <w:rPr>
                <w:bCs/>
                <w:iCs/>
              </w:rPr>
            </w:pPr>
            <w:r w:rsidRPr="00201E54">
              <w:rPr>
                <w:bCs/>
                <w:iCs/>
              </w:rPr>
              <w:t>(03)</w:t>
            </w:r>
          </w:p>
        </w:tc>
        <w:tc>
          <w:tcPr>
            <w:tcW w:w="1417" w:type="dxa"/>
            <w:tcBorders>
              <w:top w:val="single" w:sz="4" w:space="0" w:color="auto"/>
              <w:left w:val="single" w:sz="4" w:space="0" w:color="auto"/>
              <w:bottom w:val="single" w:sz="4" w:space="0" w:color="auto"/>
              <w:right w:val="single" w:sz="4" w:space="0" w:color="auto"/>
            </w:tcBorders>
          </w:tcPr>
          <w:p w14:paraId="6F3A8723" w14:textId="77777777" w:rsidR="00201E54" w:rsidRPr="00201E54" w:rsidRDefault="00201E54" w:rsidP="00201E54">
            <w:pPr>
              <w:autoSpaceDE w:val="0"/>
              <w:autoSpaceDN w:val="0"/>
              <w:adjustRightInd w:val="0"/>
              <w:ind w:firstLine="709"/>
              <w:rPr>
                <w:bCs/>
                <w:iCs/>
              </w:rPr>
            </w:pPr>
            <w:r w:rsidRPr="00201E54">
              <w:rPr>
                <w:bCs/>
                <w:iCs/>
              </w:rPr>
              <w:t>08-4</w:t>
            </w:r>
          </w:p>
        </w:tc>
      </w:tr>
      <w:tr w:rsidR="00201E54" w:rsidRPr="00201E54" w14:paraId="01B8C077" w14:textId="77777777">
        <w:tc>
          <w:tcPr>
            <w:tcW w:w="9070" w:type="dxa"/>
            <w:gridSpan w:val="3"/>
            <w:tcBorders>
              <w:top w:val="single" w:sz="4" w:space="0" w:color="auto"/>
              <w:left w:val="single" w:sz="4" w:space="0" w:color="auto"/>
              <w:bottom w:val="single" w:sz="4" w:space="0" w:color="auto"/>
              <w:right w:val="single" w:sz="4" w:space="0" w:color="auto"/>
            </w:tcBorders>
          </w:tcPr>
          <w:p w14:paraId="68B4F8C6" w14:textId="77777777" w:rsidR="00201E54" w:rsidRPr="00201E54" w:rsidRDefault="00201E54" w:rsidP="00201E54">
            <w:pPr>
              <w:autoSpaceDE w:val="0"/>
              <w:autoSpaceDN w:val="0"/>
              <w:adjustRightInd w:val="0"/>
              <w:ind w:firstLine="709"/>
              <w:rPr>
                <w:bCs/>
                <w:iCs/>
              </w:rPr>
            </w:pPr>
            <w:r w:rsidRPr="00201E54">
              <w:rPr>
                <w:bCs/>
                <w:iCs/>
              </w:rPr>
              <w:t>На даты расчетов</w:t>
            </w:r>
          </w:p>
        </w:tc>
      </w:tr>
      <w:tr w:rsidR="00201E54" w:rsidRPr="00201E54" w14:paraId="62FF5BD2" w14:textId="77777777">
        <w:tc>
          <w:tcPr>
            <w:tcW w:w="6236" w:type="dxa"/>
            <w:tcBorders>
              <w:top w:val="single" w:sz="4" w:space="0" w:color="auto"/>
              <w:left w:val="single" w:sz="4" w:space="0" w:color="auto"/>
              <w:bottom w:val="single" w:sz="4" w:space="0" w:color="auto"/>
              <w:right w:val="single" w:sz="4" w:space="0" w:color="auto"/>
            </w:tcBorders>
          </w:tcPr>
          <w:p w14:paraId="27BC445D" w14:textId="77777777" w:rsidR="00201E54" w:rsidRPr="00201E54" w:rsidRDefault="00201E54" w:rsidP="00201E54">
            <w:pPr>
              <w:autoSpaceDE w:val="0"/>
              <w:autoSpaceDN w:val="0"/>
              <w:adjustRightInd w:val="0"/>
              <w:ind w:firstLine="709"/>
              <w:rPr>
                <w:bCs/>
                <w:iCs/>
              </w:rPr>
            </w:pPr>
            <w:r w:rsidRPr="00201E54">
              <w:rPr>
                <w:bCs/>
                <w:iCs/>
              </w:rPr>
              <w:t>Получена доплата от контрагента - в случае, если стоимость переданного имущества (имущественных прав, работ, услуг) больше, чем стоимость полученного имущества</w:t>
            </w:r>
          </w:p>
        </w:tc>
        <w:tc>
          <w:tcPr>
            <w:tcW w:w="1417" w:type="dxa"/>
            <w:tcBorders>
              <w:top w:val="single" w:sz="4" w:space="0" w:color="auto"/>
              <w:left w:val="single" w:sz="4" w:space="0" w:color="auto"/>
              <w:bottom w:val="single" w:sz="4" w:space="0" w:color="auto"/>
              <w:right w:val="single" w:sz="4" w:space="0" w:color="auto"/>
            </w:tcBorders>
          </w:tcPr>
          <w:p w14:paraId="7C9760ED" w14:textId="77777777" w:rsidR="00201E54" w:rsidRPr="00201E54" w:rsidRDefault="00201E54" w:rsidP="00201E54">
            <w:pPr>
              <w:autoSpaceDE w:val="0"/>
              <w:autoSpaceDN w:val="0"/>
              <w:adjustRightInd w:val="0"/>
              <w:ind w:firstLine="709"/>
              <w:rPr>
                <w:bCs/>
                <w:iCs/>
              </w:rPr>
            </w:pPr>
            <w:r w:rsidRPr="00201E54">
              <w:rPr>
                <w:bCs/>
                <w:iCs/>
              </w:rPr>
              <w:t>51</w:t>
            </w:r>
          </w:p>
        </w:tc>
        <w:tc>
          <w:tcPr>
            <w:tcW w:w="1417" w:type="dxa"/>
            <w:tcBorders>
              <w:top w:val="single" w:sz="4" w:space="0" w:color="auto"/>
              <w:left w:val="single" w:sz="4" w:space="0" w:color="auto"/>
              <w:bottom w:val="single" w:sz="4" w:space="0" w:color="auto"/>
              <w:right w:val="single" w:sz="4" w:space="0" w:color="auto"/>
            </w:tcBorders>
          </w:tcPr>
          <w:p w14:paraId="566E5D55" w14:textId="77777777" w:rsidR="00201E54" w:rsidRPr="00201E54" w:rsidRDefault="00201E54" w:rsidP="00201E54">
            <w:pPr>
              <w:autoSpaceDE w:val="0"/>
              <w:autoSpaceDN w:val="0"/>
              <w:adjustRightInd w:val="0"/>
              <w:ind w:firstLine="709"/>
              <w:rPr>
                <w:bCs/>
                <w:iCs/>
              </w:rPr>
            </w:pPr>
            <w:r w:rsidRPr="00201E54">
              <w:rPr>
                <w:bCs/>
                <w:iCs/>
              </w:rPr>
              <w:t>62</w:t>
            </w:r>
          </w:p>
        </w:tc>
      </w:tr>
      <w:tr w:rsidR="00201E54" w:rsidRPr="00201E54" w14:paraId="6CAB9C99" w14:textId="77777777">
        <w:tc>
          <w:tcPr>
            <w:tcW w:w="6236" w:type="dxa"/>
            <w:tcBorders>
              <w:top w:val="single" w:sz="4" w:space="0" w:color="auto"/>
              <w:left w:val="single" w:sz="4" w:space="0" w:color="auto"/>
              <w:bottom w:val="single" w:sz="4" w:space="0" w:color="auto"/>
              <w:right w:val="single" w:sz="4" w:space="0" w:color="auto"/>
            </w:tcBorders>
          </w:tcPr>
          <w:p w14:paraId="79726E3D" w14:textId="77777777" w:rsidR="00201E54" w:rsidRPr="00201E54" w:rsidRDefault="00201E54" w:rsidP="00201E54">
            <w:pPr>
              <w:autoSpaceDE w:val="0"/>
              <w:autoSpaceDN w:val="0"/>
              <w:adjustRightInd w:val="0"/>
              <w:ind w:firstLine="709"/>
              <w:rPr>
                <w:bCs/>
                <w:iCs/>
              </w:rPr>
            </w:pPr>
            <w:r w:rsidRPr="00201E54">
              <w:rPr>
                <w:bCs/>
                <w:iCs/>
              </w:rPr>
              <w:t>Перечислена доплата контрагенту - в случае, если стоимость переданного имущества (имущественных прав, работ, услуг) меньше стоимости полученного имущества</w:t>
            </w:r>
          </w:p>
        </w:tc>
        <w:tc>
          <w:tcPr>
            <w:tcW w:w="1417" w:type="dxa"/>
            <w:tcBorders>
              <w:top w:val="single" w:sz="4" w:space="0" w:color="auto"/>
              <w:left w:val="single" w:sz="4" w:space="0" w:color="auto"/>
              <w:bottom w:val="single" w:sz="4" w:space="0" w:color="auto"/>
              <w:right w:val="single" w:sz="4" w:space="0" w:color="auto"/>
            </w:tcBorders>
          </w:tcPr>
          <w:p w14:paraId="35FC0A07" w14:textId="77777777" w:rsidR="00201E54" w:rsidRPr="00201E54" w:rsidRDefault="00201E54" w:rsidP="00201E54">
            <w:pPr>
              <w:autoSpaceDE w:val="0"/>
              <w:autoSpaceDN w:val="0"/>
              <w:adjustRightInd w:val="0"/>
              <w:ind w:firstLine="709"/>
              <w:rPr>
                <w:bCs/>
                <w:iCs/>
              </w:rPr>
            </w:pPr>
            <w:r w:rsidRPr="00201E54">
              <w:rPr>
                <w:bCs/>
                <w:iCs/>
              </w:rPr>
              <w:t>60</w:t>
            </w:r>
          </w:p>
        </w:tc>
        <w:tc>
          <w:tcPr>
            <w:tcW w:w="1417" w:type="dxa"/>
            <w:tcBorders>
              <w:top w:val="single" w:sz="4" w:space="0" w:color="auto"/>
              <w:left w:val="single" w:sz="4" w:space="0" w:color="auto"/>
              <w:bottom w:val="single" w:sz="4" w:space="0" w:color="auto"/>
              <w:right w:val="single" w:sz="4" w:space="0" w:color="auto"/>
            </w:tcBorders>
          </w:tcPr>
          <w:p w14:paraId="21198FBA" w14:textId="77777777" w:rsidR="00201E54" w:rsidRPr="00201E54" w:rsidRDefault="00201E54" w:rsidP="00201E54">
            <w:pPr>
              <w:autoSpaceDE w:val="0"/>
              <w:autoSpaceDN w:val="0"/>
              <w:adjustRightInd w:val="0"/>
              <w:ind w:firstLine="709"/>
              <w:rPr>
                <w:bCs/>
                <w:iCs/>
              </w:rPr>
            </w:pPr>
            <w:r w:rsidRPr="00201E54">
              <w:rPr>
                <w:bCs/>
                <w:iCs/>
              </w:rPr>
              <w:t>51</w:t>
            </w:r>
          </w:p>
        </w:tc>
      </w:tr>
      <w:tr w:rsidR="00201E54" w:rsidRPr="00201E54" w14:paraId="3A48D928" w14:textId="77777777">
        <w:tc>
          <w:tcPr>
            <w:tcW w:w="6236" w:type="dxa"/>
            <w:tcBorders>
              <w:top w:val="single" w:sz="4" w:space="0" w:color="auto"/>
              <w:left w:val="single" w:sz="4" w:space="0" w:color="auto"/>
              <w:bottom w:val="single" w:sz="4" w:space="0" w:color="auto"/>
              <w:right w:val="single" w:sz="4" w:space="0" w:color="auto"/>
            </w:tcBorders>
          </w:tcPr>
          <w:p w14:paraId="0EA3851C" w14:textId="77777777" w:rsidR="00201E54" w:rsidRPr="00201E54" w:rsidRDefault="00201E54" w:rsidP="00201E54">
            <w:pPr>
              <w:autoSpaceDE w:val="0"/>
              <w:autoSpaceDN w:val="0"/>
              <w:adjustRightInd w:val="0"/>
              <w:ind w:firstLine="709"/>
              <w:rPr>
                <w:bCs/>
                <w:iCs/>
              </w:rPr>
            </w:pPr>
            <w:r w:rsidRPr="00201E54">
              <w:rPr>
                <w:bCs/>
                <w:iCs/>
              </w:rPr>
              <w:t>Оплачены дополнительные затраты</w:t>
            </w:r>
          </w:p>
        </w:tc>
        <w:tc>
          <w:tcPr>
            <w:tcW w:w="1417" w:type="dxa"/>
            <w:tcBorders>
              <w:top w:val="single" w:sz="4" w:space="0" w:color="auto"/>
              <w:left w:val="single" w:sz="4" w:space="0" w:color="auto"/>
              <w:bottom w:val="single" w:sz="4" w:space="0" w:color="auto"/>
              <w:right w:val="single" w:sz="4" w:space="0" w:color="auto"/>
            </w:tcBorders>
          </w:tcPr>
          <w:p w14:paraId="32362976" w14:textId="77777777" w:rsidR="00201E54" w:rsidRPr="00201E54" w:rsidRDefault="00201E54" w:rsidP="00201E54">
            <w:pPr>
              <w:autoSpaceDE w:val="0"/>
              <w:autoSpaceDN w:val="0"/>
              <w:adjustRightInd w:val="0"/>
              <w:ind w:firstLine="709"/>
              <w:rPr>
                <w:bCs/>
                <w:iCs/>
              </w:rPr>
            </w:pPr>
            <w:r w:rsidRPr="00201E54">
              <w:rPr>
                <w:bCs/>
                <w:iCs/>
              </w:rPr>
              <w:t>60</w:t>
            </w:r>
          </w:p>
          <w:p w14:paraId="62E166BC" w14:textId="77777777" w:rsidR="00201E54" w:rsidRPr="00201E54" w:rsidRDefault="00201E54" w:rsidP="00201E54">
            <w:pPr>
              <w:autoSpaceDE w:val="0"/>
              <w:autoSpaceDN w:val="0"/>
              <w:adjustRightInd w:val="0"/>
              <w:ind w:firstLine="709"/>
              <w:rPr>
                <w:bCs/>
                <w:iCs/>
              </w:rPr>
            </w:pPr>
            <w:r w:rsidRPr="00201E54">
              <w:rPr>
                <w:bCs/>
                <w:iCs/>
              </w:rPr>
              <w:t>(76)</w:t>
            </w:r>
          </w:p>
        </w:tc>
        <w:tc>
          <w:tcPr>
            <w:tcW w:w="1417" w:type="dxa"/>
            <w:tcBorders>
              <w:top w:val="single" w:sz="4" w:space="0" w:color="auto"/>
              <w:left w:val="single" w:sz="4" w:space="0" w:color="auto"/>
              <w:bottom w:val="single" w:sz="4" w:space="0" w:color="auto"/>
              <w:right w:val="single" w:sz="4" w:space="0" w:color="auto"/>
            </w:tcBorders>
          </w:tcPr>
          <w:p w14:paraId="7C2F3673" w14:textId="77777777" w:rsidR="00201E54" w:rsidRPr="00201E54" w:rsidRDefault="00201E54" w:rsidP="00201E54">
            <w:pPr>
              <w:autoSpaceDE w:val="0"/>
              <w:autoSpaceDN w:val="0"/>
              <w:adjustRightInd w:val="0"/>
              <w:ind w:firstLine="709"/>
              <w:rPr>
                <w:bCs/>
                <w:iCs/>
              </w:rPr>
            </w:pPr>
            <w:r w:rsidRPr="00201E54">
              <w:rPr>
                <w:bCs/>
                <w:iCs/>
              </w:rPr>
              <w:t>51</w:t>
            </w:r>
          </w:p>
        </w:tc>
      </w:tr>
    </w:tbl>
    <w:p w14:paraId="17BFA548" w14:textId="77777777" w:rsidR="00201E54" w:rsidRPr="00201E54" w:rsidRDefault="00201E54" w:rsidP="00201E54">
      <w:pPr>
        <w:autoSpaceDE w:val="0"/>
        <w:autoSpaceDN w:val="0"/>
        <w:adjustRightInd w:val="0"/>
        <w:ind w:firstLine="709"/>
        <w:rPr>
          <w:bCs/>
          <w:iCs/>
        </w:rPr>
      </w:pPr>
    </w:p>
    <w:tbl>
      <w:tblPr>
        <w:tblW w:w="5000" w:type="pct"/>
        <w:tblInd w:w="180" w:type="dxa"/>
        <w:tblLayout w:type="fixed"/>
        <w:tblCellMar>
          <w:top w:w="180" w:type="dxa"/>
          <w:left w:w="180" w:type="dxa"/>
          <w:bottom w:w="180" w:type="dxa"/>
          <w:right w:w="180" w:type="dxa"/>
        </w:tblCellMar>
        <w:tblLook w:val="0000" w:firstRow="0" w:lastRow="0" w:firstColumn="0" w:lastColumn="0" w:noHBand="0" w:noVBand="0"/>
      </w:tblPr>
      <w:tblGrid>
        <w:gridCol w:w="380"/>
        <w:gridCol w:w="14190"/>
      </w:tblGrid>
      <w:tr w:rsidR="00201E54" w:rsidRPr="00201E54" w14:paraId="01790090" w14:textId="77777777">
        <w:tc>
          <w:tcPr>
            <w:tcW w:w="375" w:type="dxa"/>
          </w:tcPr>
          <w:p w14:paraId="2E347527" w14:textId="77777777" w:rsidR="00201E54" w:rsidRPr="00201E54" w:rsidRDefault="00201E54" w:rsidP="00201E54">
            <w:pPr>
              <w:autoSpaceDE w:val="0"/>
              <w:autoSpaceDN w:val="0"/>
              <w:adjustRightInd w:val="0"/>
              <w:ind w:firstLine="709"/>
              <w:rPr>
                <w:bCs/>
                <w:iCs/>
              </w:rPr>
            </w:pPr>
            <w:r w:rsidRPr="00201E54">
              <w:rPr>
                <w:bCs/>
                <w:iCs/>
                <w:noProof/>
              </w:rPr>
              <w:drawing>
                <wp:inline distT="0" distB="0" distL="0" distR="0" wp14:anchorId="714B5DD4" wp14:editId="735B74D0">
                  <wp:extent cx="12700" cy="127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14195" w:type="dxa"/>
          </w:tcPr>
          <w:p w14:paraId="2D7F2346" w14:textId="77777777" w:rsidR="00201E54" w:rsidRPr="00201E54" w:rsidRDefault="00201E54" w:rsidP="00201E54">
            <w:pPr>
              <w:autoSpaceDE w:val="0"/>
              <w:autoSpaceDN w:val="0"/>
              <w:adjustRightInd w:val="0"/>
              <w:ind w:firstLine="709"/>
              <w:rPr>
                <w:bCs/>
                <w:iCs/>
              </w:rPr>
            </w:pPr>
            <w:bookmarkStart w:id="54" w:name="Par88"/>
            <w:bookmarkEnd w:id="54"/>
            <w:r w:rsidRPr="00201E54">
              <w:rPr>
                <w:b/>
                <w:bCs/>
                <w:iCs/>
                <w:vertAlign w:val="superscript"/>
              </w:rPr>
              <w:t>1</w:t>
            </w:r>
            <w:r w:rsidRPr="00201E54">
              <w:rPr>
                <w:bCs/>
                <w:iCs/>
              </w:rPr>
              <w:t xml:space="preserve"> Если до перехода права собственности вы не можете распоряжаться полученным имуществом, то на момент признания капитальных вложений принимать к вычету НДС, предъявленный контрагентом, рискованно. Это следует из Письма Минфина России от 22.08.2016 N 03-07-11/48963.</w:t>
            </w:r>
          </w:p>
        </w:tc>
      </w:tr>
    </w:tbl>
    <w:p w14:paraId="1A173668" w14:textId="77777777" w:rsidR="00201E54" w:rsidRPr="00201E54" w:rsidRDefault="00201E54" w:rsidP="00201E54">
      <w:pPr>
        <w:autoSpaceDE w:val="0"/>
        <w:autoSpaceDN w:val="0"/>
        <w:adjustRightInd w:val="0"/>
        <w:ind w:firstLine="709"/>
        <w:rPr>
          <w:bCs/>
          <w:iCs/>
        </w:rPr>
      </w:pPr>
      <w:r w:rsidRPr="00201E54">
        <w:rPr>
          <w:b/>
          <w:bCs/>
          <w:iCs/>
        </w:rPr>
        <w:t>Если вы первым передаете имущество (имущественные права, работы, услуги) контрагенту,</w:t>
      </w:r>
      <w:r w:rsidRPr="00201E54">
        <w:rPr>
          <w:bCs/>
          <w:iCs/>
        </w:rPr>
        <w:t xml:space="preserve"> то вы имеете право на вычет НДС с аванса, уплаченного в неденежной форме. Тогда при получении имущества от контрагента восстановите НДС с аванса (предоплаты) в неденежной форме, принятый ранее к вычету.</w:t>
      </w:r>
    </w:p>
    <w:p w14:paraId="078F0010" w14:textId="77777777" w:rsidR="00201E54" w:rsidRPr="00201E54" w:rsidRDefault="00201E54" w:rsidP="00201E54">
      <w:pPr>
        <w:autoSpaceDE w:val="0"/>
        <w:autoSpaceDN w:val="0"/>
        <w:adjustRightInd w:val="0"/>
        <w:ind w:firstLine="709"/>
        <w:rPr>
          <w:bCs/>
          <w:iCs/>
        </w:rPr>
      </w:pPr>
    </w:p>
    <w:tbl>
      <w:tblPr>
        <w:tblW w:w="5000" w:type="pct"/>
        <w:jc w:val="center"/>
        <w:tblLayout w:type="fixed"/>
        <w:tblCellMar>
          <w:top w:w="195" w:type="dxa"/>
          <w:left w:w="195" w:type="dxa"/>
          <w:bottom w:w="195" w:type="dxa"/>
          <w:right w:w="195" w:type="dxa"/>
        </w:tblCellMar>
        <w:tblLook w:val="0000" w:firstRow="0" w:lastRow="0" w:firstColumn="0" w:lastColumn="0" w:noHBand="0" w:noVBand="0"/>
      </w:tblPr>
      <w:tblGrid>
        <w:gridCol w:w="14554"/>
      </w:tblGrid>
      <w:tr w:rsidR="00201E54" w:rsidRPr="00201E54" w14:paraId="05AD99F4" w14:textId="77777777">
        <w:trPr>
          <w:jc w:val="center"/>
        </w:trPr>
        <w:tc>
          <w:tcPr>
            <w:tcW w:w="5000" w:type="pct"/>
            <w:tcBorders>
              <w:top w:val="single" w:sz="6" w:space="0" w:color="auto"/>
              <w:left w:val="single" w:sz="6" w:space="0" w:color="auto"/>
              <w:bottom w:val="single" w:sz="6" w:space="0" w:color="auto"/>
              <w:right w:val="single" w:sz="6" w:space="0" w:color="auto"/>
            </w:tcBorders>
          </w:tcPr>
          <w:p w14:paraId="14022159" w14:textId="77777777" w:rsidR="00201E54" w:rsidRPr="00201E54" w:rsidRDefault="00201E54" w:rsidP="00201E54">
            <w:pPr>
              <w:autoSpaceDE w:val="0"/>
              <w:autoSpaceDN w:val="0"/>
              <w:adjustRightInd w:val="0"/>
              <w:ind w:firstLine="709"/>
              <w:rPr>
                <w:bCs/>
                <w:iCs/>
              </w:rPr>
            </w:pPr>
            <w:r w:rsidRPr="00201E54">
              <w:rPr>
                <w:bCs/>
                <w:iCs/>
                <w:u w:val="single"/>
              </w:rPr>
              <w:t>Пример. Бухгалтерский учет поступления основного средства и доплаты от контрагента в обмен на готовую продукцию</w:t>
            </w:r>
          </w:p>
          <w:p w14:paraId="30C5FFA7" w14:textId="77777777" w:rsidR="00201E54" w:rsidRPr="00201E54" w:rsidRDefault="00201E54" w:rsidP="00201E54">
            <w:pPr>
              <w:autoSpaceDE w:val="0"/>
              <w:autoSpaceDN w:val="0"/>
              <w:adjustRightInd w:val="0"/>
              <w:ind w:firstLine="709"/>
              <w:rPr>
                <w:bCs/>
                <w:iCs/>
              </w:rPr>
            </w:pPr>
            <w:r w:rsidRPr="00201E54">
              <w:rPr>
                <w:bCs/>
                <w:iCs/>
              </w:rPr>
              <w:t>Организация заключила договор мены, по которому она:</w:t>
            </w:r>
          </w:p>
          <w:p w14:paraId="36ED8139" w14:textId="77777777" w:rsidR="00201E54" w:rsidRPr="00201E54" w:rsidRDefault="00201E54" w:rsidP="00715D46">
            <w:pPr>
              <w:numPr>
                <w:ilvl w:val="0"/>
                <w:numId w:val="5"/>
              </w:numPr>
              <w:tabs>
                <w:tab w:val="left" w:pos="540"/>
              </w:tabs>
              <w:autoSpaceDE w:val="0"/>
              <w:autoSpaceDN w:val="0"/>
              <w:adjustRightInd w:val="0"/>
              <w:rPr>
                <w:bCs/>
                <w:iCs/>
              </w:rPr>
            </w:pPr>
            <w:r w:rsidRPr="00201E54">
              <w:rPr>
                <w:bCs/>
                <w:iCs/>
              </w:rPr>
              <w:t>передает контрагенту партию из 10 единиц продукции собственного производства, договорная стоимость которой - 288 000 руб., в том числе НДС - 48 000 руб. Справедливая стоимость партии - 240 000 руб., фактическая себестоимость - 200 000 руб.;</w:t>
            </w:r>
          </w:p>
          <w:p w14:paraId="508337D8" w14:textId="77777777" w:rsidR="00201E54" w:rsidRPr="00201E54" w:rsidRDefault="00201E54" w:rsidP="00715D46">
            <w:pPr>
              <w:numPr>
                <w:ilvl w:val="0"/>
                <w:numId w:val="5"/>
              </w:numPr>
              <w:tabs>
                <w:tab w:val="left" w:pos="540"/>
              </w:tabs>
              <w:autoSpaceDE w:val="0"/>
              <w:autoSpaceDN w:val="0"/>
              <w:adjustRightInd w:val="0"/>
              <w:rPr>
                <w:bCs/>
                <w:iCs/>
              </w:rPr>
            </w:pPr>
            <w:r w:rsidRPr="00201E54">
              <w:rPr>
                <w:bCs/>
                <w:iCs/>
              </w:rPr>
              <w:lastRenderedPageBreak/>
              <w:t>получает в оплату имущество, которое планирует включить в состав основных средств;</w:t>
            </w:r>
          </w:p>
          <w:p w14:paraId="55022A3E" w14:textId="77777777" w:rsidR="00201E54" w:rsidRPr="00201E54" w:rsidRDefault="00201E54" w:rsidP="00715D46">
            <w:pPr>
              <w:numPr>
                <w:ilvl w:val="0"/>
                <w:numId w:val="5"/>
              </w:numPr>
              <w:tabs>
                <w:tab w:val="left" w:pos="540"/>
              </w:tabs>
              <w:autoSpaceDE w:val="0"/>
              <w:autoSpaceDN w:val="0"/>
              <w:adjustRightInd w:val="0"/>
              <w:rPr>
                <w:bCs/>
                <w:iCs/>
              </w:rPr>
            </w:pPr>
            <w:r w:rsidRPr="00201E54">
              <w:rPr>
                <w:bCs/>
                <w:iCs/>
              </w:rPr>
              <w:t>получает доплату от контрагента в сумме 60 000 руб., в том числе НДС - 10 000 руб.</w:t>
            </w:r>
          </w:p>
          <w:p w14:paraId="4F1B5F05" w14:textId="77777777" w:rsidR="00201E54" w:rsidRPr="00201E54" w:rsidRDefault="00201E54" w:rsidP="00201E54">
            <w:pPr>
              <w:autoSpaceDE w:val="0"/>
              <w:autoSpaceDN w:val="0"/>
              <w:adjustRightInd w:val="0"/>
              <w:ind w:firstLine="709"/>
              <w:rPr>
                <w:bCs/>
                <w:iCs/>
              </w:rPr>
            </w:pPr>
            <w:r w:rsidRPr="00201E54">
              <w:rPr>
                <w:bCs/>
                <w:iCs/>
              </w:rPr>
              <w:t>Все операции по договору совершаются в один день. Других затрат, связанных с поступлением объекта основных средств, у организации не было.</w:t>
            </w:r>
          </w:p>
          <w:p w14:paraId="68191C21" w14:textId="77777777" w:rsidR="00201E54" w:rsidRPr="00201E54" w:rsidRDefault="00201E54" w:rsidP="00201E54">
            <w:pPr>
              <w:autoSpaceDE w:val="0"/>
              <w:autoSpaceDN w:val="0"/>
              <w:adjustRightInd w:val="0"/>
              <w:ind w:firstLine="709"/>
              <w:rPr>
                <w:bCs/>
                <w:iCs/>
              </w:rPr>
            </w:pPr>
            <w:r w:rsidRPr="00201E54">
              <w:rPr>
                <w:bCs/>
                <w:iCs/>
              </w:rPr>
              <w:t>В учете организации сделаны следующие записи:</w:t>
            </w:r>
          </w:p>
          <w:p w14:paraId="26590B9C" w14:textId="77777777" w:rsidR="00201E54" w:rsidRPr="00201E54" w:rsidRDefault="00201E54" w:rsidP="00201E54">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4"/>
              <w:gridCol w:w="1870"/>
              <w:gridCol w:w="1870"/>
              <w:gridCol w:w="1984"/>
            </w:tblGrid>
            <w:tr w:rsidR="00201E54" w:rsidRPr="00201E54" w14:paraId="23461393" w14:textId="77777777">
              <w:tc>
                <w:tcPr>
                  <w:tcW w:w="3344" w:type="dxa"/>
                  <w:tcBorders>
                    <w:top w:val="single" w:sz="4" w:space="0" w:color="auto"/>
                    <w:left w:val="single" w:sz="4" w:space="0" w:color="auto"/>
                    <w:bottom w:val="single" w:sz="4" w:space="0" w:color="auto"/>
                    <w:right w:val="single" w:sz="4" w:space="0" w:color="auto"/>
                  </w:tcBorders>
                </w:tcPr>
                <w:p w14:paraId="411F2F8C" w14:textId="77777777" w:rsidR="00201E54" w:rsidRPr="00201E54" w:rsidRDefault="00201E54" w:rsidP="00201E54">
                  <w:pPr>
                    <w:autoSpaceDE w:val="0"/>
                    <w:autoSpaceDN w:val="0"/>
                    <w:adjustRightInd w:val="0"/>
                    <w:ind w:firstLine="709"/>
                    <w:rPr>
                      <w:bCs/>
                      <w:iCs/>
                    </w:rPr>
                  </w:pPr>
                  <w:r w:rsidRPr="00201E54">
                    <w:rPr>
                      <w:bCs/>
                      <w:iCs/>
                    </w:rPr>
                    <w:t>Содержание операции</w:t>
                  </w:r>
                </w:p>
              </w:tc>
              <w:tc>
                <w:tcPr>
                  <w:tcW w:w="1870" w:type="dxa"/>
                  <w:tcBorders>
                    <w:top w:val="single" w:sz="4" w:space="0" w:color="auto"/>
                    <w:left w:val="single" w:sz="4" w:space="0" w:color="auto"/>
                    <w:bottom w:val="single" w:sz="4" w:space="0" w:color="auto"/>
                    <w:right w:val="single" w:sz="4" w:space="0" w:color="auto"/>
                  </w:tcBorders>
                </w:tcPr>
                <w:p w14:paraId="646FD976" w14:textId="77777777" w:rsidR="00201E54" w:rsidRPr="00201E54" w:rsidRDefault="00201E54" w:rsidP="00201E54">
                  <w:pPr>
                    <w:autoSpaceDE w:val="0"/>
                    <w:autoSpaceDN w:val="0"/>
                    <w:adjustRightInd w:val="0"/>
                    <w:ind w:firstLine="709"/>
                    <w:rPr>
                      <w:bCs/>
                      <w:iCs/>
                    </w:rPr>
                  </w:pPr>
                  <w:r w:rsidRPr="00201E54">
                    <w:rPr>
                      <w:bCs/>
                      <w:iCs/>
                    </w:rPr>
                    <w:t>Дебет</w:t>
                  </w:r>
                </w:p>
              </w:tc>
              <w:tc>
                <w:tcPr>
                  <w:tcW w:w="1870" w:type="dxa"/>
                  <w:tcBorders>
                    <w:top w:val="single" w:sz="4" w:space="0" w:color="auto"/>
                    <w:left w:val="single" w:sz="4" w:space="0" w:color="auto"/>
                    <w:bottom w:val="single" w:sz="4" w:space="0" w:color="auto"/>
                    <w:right w:val="single" w:sz="4" w:space="0" w:color="auto"/>
                  </w:tcBorders>
                </w:tcPr>
                <w:p w14:paraId="31F66846" w14:textId="77777777" w:rsidR="00201E54" w:rsidRPr="00201E54" w:rsidRDefault="00201E54" w:rsidP="00201E54">
                  <w:pPr>
                    <w:autoSpaceDE w:val="0"/>
                    <w:autoSpaceDN w:val="0"/>
                    <w:adjustRightInd w:val="0"/>
                    <w:ind w:firstLine="709"/>
                    <w:rPr>
                      <w:bCs/>
                      <w:iCs/>
                    </w:rPr>
                  </w:pPr>
                  <w:r w:rsidRPr="00201E54">
                    <w:rPr>
                      <w:bCs/>
                      <w:iCs/>
                    </w:rPr>
                    <w:t>Кредит</w:t>
                  </w:r>
                </w:p>
              </w:tc>
              <w:tc>
                <w:tcPr>
                  <w:tcW w:w="1984" w:type="dxa"/>
                  <w:tcBorders>
                    <w:top w:val="single" w:sz="4" w:space="0" w:color="auto"/>
                    <w:left w:val="single" w:sz="4" w:space="0" w:color="auto"/>
                    <w:bottom w:val="single" w:sz="4" w:space="0" w:color="auto"/>
                    <w:right w:val="single" w:sz="4" w:space="0" w:color="auto"/>
                  </w:tcBorders>
                </w:tcPr>
                <w:p w14:paraId="550B0831" w14:textId="77777777" w:rsidR="00201E54" w:rsidRPr="00201E54" w:rsidRDefault="00201E54" w:rsidP="00201E54">
                  <w:pPr>
                    <w:autoSpaceDE w:val="0"/>
                    <w:autoSpaceDN w:val="0"/>
                    <w:adjustRightInd w:val="0"/>
                    <w:ind w:firstLine="709"/>
                    <w:rPr>
                      <w:bCs/>
                      <w:iCs/>
                    </w:rPr>
                  </w:pPr>
                  <w:r w:rsidRPr="00201E54">
                    <w:rPr>
                      <w:bCs/>
                      <w:iCs/>
                    </w:rPr>
                    <w:t>Сумма</w:t>
                  </w:r>
                </w:p>
              </w:tc>
            </w:tr>
            <w:tr w:rsidR="00201E54" w:rsidRPr="00201E54" w14:paraId="2932F66A" w14:textId="77777777">
              <w:tc>
                <w:tcPr>
                  <w:tcW w:w="3344" w:type="dxa"/>
                  <w:tcBorders>
                    <w:top w:val="single" w:sz="4" w:space="0" w:color="auto"/>
                    <w:left w:val="single" w:sz="4" w:space="0" w:color="auto"/>
                    <w:bottom w:val="single" w:sz="4" w:space="0" w:color="auto"/>
                    <w:right w:val="single" w:sz="4" w:space="0" w:color="auto"/>
                  </w:tcBorders>
                </w:tcPr>
                <w:p w14:paraId="5269A4B9" w14:textId="77777777" w:rsidR="00201E54" w:rsidRPr="00201E54" w:rsidRDefault="00201E54" w:rsidP="00201E54">
                  <w:pPr>
                    <w:autoSpaceDE w:val="0"/>
                    <w:autoSpaceDN w:val="0"/>
                    <w:adjustRightInd w:val="0"/>
                    <w:ind w:firstLine="709"/>
                    <w:rPr>
                      <w:bCs/>
                      <w:iCs/>
                    </w:rPr>
                  </w:pPr>
                  <w:r w:rsidRPr="00201E54">
                    <w:rPr>
                      <w:bCs/>
                      <w:iCs/>
                    </w:rPr>
                    <w:t>Признана выручка от реализации продукции</w:t>
                  </w:r>
                </w:p>
              </w:tc>
              <w:tc>
                <w:tcPr>
                  <w:tcW w:w="1870" w:type="dxa"/>
                  <w:tcBorders>
                    <w:top w:val="single" w:sz="4" w:space="0" w:color="auto"/>
                    <w:left w:val="single" w:sz="4" w:space="0" w:color="auto"/>
                    <w:bottom w:val="single" w:sz="4" w:space="0" w:color="auto"/>
                    <w:right w:val="single" w:sz="4" w:space="0" w:color="auto"/>
                  </w:tcBorders>
                </w:tcPr>
                <w:p w14:paraId="39E1417F" w14:textId="77777777" w:rsidR="00201E54" w:rsidRPr="00201E54" w:rsidRDefault="00201E54" w:rsidP="00201E54">
                  <w:pPr>
                    <w:autoSpaceDE w:val="0"/>
                    <w:autoSpaceDN w:val="0"/>
                    <w:adjustRightInd w:val="0"/>
                    <w:ind w:firstLine="709"/>
                    <w:rPr>
                      <w:bCs/>
                      <w:iCs/>
                    </w:rPr>
                  </w:pPr>
                  <w:r w:rsidRPr="00201E54">
                    <w:rPr>
                      <w:bCs/>
                      <w:iCs/>
                    </w:rPr>
                    <w:t>62</w:t>
                  </w:r>
                </w:p>
              </w:tc>
              <w:tc>
                <w:tcPr>
                  <w:tcW w:w="1870" w:type="dxa"/>
                  <w:tcBorders>
                    <w:top w:val="single" w:sz="4" w:space="0" w:color="auto"/>
                    <w:left w:val="single" w:sz="4" w:space="0" w:color="auto"/>
                    <w:bottom w:val="single" w:sz="4" w:space="0" w:color="auto"/>
                    <w:right w:val="single" w:sz="4" w:space="0" w:color="auto"/>
                  </w:tcBorders>
                </w:tcPr>
                <w:p w14:paraId="119A7B62" w14:textId="77777777" w:rsidR="00201E54" w:rsidRPr="00201E54" w:rsidRDefault="00201E54" w:rsidP="00201E54">
                  <w:pPr>
                    <w:autoSpaceDE w:val="0"/>
                    <w:autoSpaceDN w:val="0"/>
                    <w:adjustRightInd w:val="0"/>
                    <w:ind w:firstLine="709"/>
                    <w:rPr>
                      <w:bCs/>
                      <w:iCs/>
                    </w:rPr>
                  </w:pPr>
                  <w:r w:rsidRPr="00201E54">
                    <w:rPr>
                      <w:bCs/>
                      <w:iCs/>
                    </w:rPr>
                    <w:t>90-1</w:t>
                  </w:r>
                </w:p>
              </w:tc>
              <w:tc>
                <w:tcPr>
                  <w:tcW w:w="1984" w:type="dxa"/>
                  <w:tcBorders>
                    <w:top w:val="single" w:sz="4" w:space="0" w:color="auto"/>
                    <w:left w:val="single" w:sz="4" w:space="0" w:color="auto"/>
                    <w:bottom w:val="single" w:sz="4" w:space="0" w:color="auto"/>
                    <w:right w:val="single" w:sz="4" w:space="0" w:color="auto"/>
                  </w:tcBorders>
                </w:tcPr>
                <w:p w14:paraId="6E7C14B3" w14:textId="77777777" w:rsidR="00201E54" w:rsidRPr="00201E54" w:rsidRDefault="00201E54" w:rsidP="00201E54">
                  <w:pPr>
                    <w:autoSpaceDE w:val="0"/>
                    <w:autoSpaceDN w:val="0"/>
                    <w:adjustRightInd w:val="0"/>
                    <w:ind w:firstLine="709"/>
                    <w:rPr>
                      <w:bCs/>
                      <w:iCs/>
                    </w:rPr>
                  </w:pPr>
                  <w:r w:rsidRPr="00201E54">
                    <w:rPr>
                      <w:bCs/>
                      <w:iCs/>
                    </w:rPr>
                    <w:t>288 000</w:t>
                  </w:r>
                </w:p>
              </w:tc>
            </w:tr>
            <w:tr w:rsidR="00201E54" w:rsidRPr="00201E54" w14:paraId="737C28F9" w14:textId="77777777">
              <w:tc>
                <w:tcPr>
                  <w:tcW w:w="3344" w:type="dxa"/>
                  <w:tcBorders>
                    <w:top w:val="single" w:sz="4" w:space="0" w:color="auto"/>
                    <w:left w:val="single" w:sz="4" w:space="0" w:color="auto"/>
                    <w:bottom w:val="single" w:sz="4" w:space="0" w:color="auto"/>
                    <w:right w:val="single" w:sz="4" w:space="0" w:color="auto"/>
                  </w:tcBorders>
                </w:tcPr>
                <w:p w14:paraId="2323FCD4" w14:textId="77777777" w:rsidR="00201E54" w:rsidRPr="00201E54" w:rsidRDefault="00201E54" w:rsidP="00201E54">
                  <w:pPr>
                    <w:autoSpaceDE w:val="0"/>
                    <w:autoSpaceDN w:val="0"/>
                    <w:adjustRightInd w:val="0"/>
                    <w:ind w:firstLine="709"/>
                    <w:rPr>
                      <w:bCs/>
                      <w:iCs/>
                    </w:rPr>
                  </w:pPr>
                  <w:r w:rsidRPr="00201E54">
                    <w:rPr>
                      <w:bCs/>
                      <w:iCs/>
                    </w:rPr>
                    <w:t>Начислен НДС со стоимости реализованной продукции</w:t>
                  </w:r>
                </w:p>
              </w:tc>
              <w:tc>
                <w:tcPr>
                  <w:tcW w:w="1870" w:type="dxa"/>
                  <w:tcBorders>
                    <w:top w:val="single" w:sz="4" w:space="0" w:color="auto"/>
                    <w:left w:val="single" w:sz="4" w:space="0" w:color="auto"/>
                    <w:bottom w:val="single" w:sz="4" w:space="0" w:color="auto"/>
                    <w:right w:val="single" w:sz="4" w:space="0" w:color="auto"/>
                  </w:tcBorders>
                </w:tcPr>
                <w:p w14:paraId="36A70CF6" w14:textId="77777777" w:rsidR="00201E54" w:rsidRPr="00201E54" w:rsidRDefault="00201E54" w:rsidP="00201E54">
                  <w:pPr>
                    <w:autoSpaceDE w:val="0"/>
                    <w:autoSpaceDN w:val="0"/>
                    <w:adjustRightInd w:val="0"/>
                    <w:ind w:firstLine="709"/>
                    <w:rPr>
                      <w:bCs/>
                      <w:iCs/>
                    </w:rPr>
                  </w:pPr>
                  <w:r w:rsidRPr="00201E54">
                    <w:rPr>
                      <w:bCs/>
                      <w:iCs/>
                    </w:rPr>
                    <w:t>90-3</w:t>
                  </w:r>
                </w:p>
              </w:tc>
              <w:tc>
                <w:tcPr>
                  <w:tcW w:w="1870" w:type="dxa"/>
                  <w:tcBorders>
                    <w:top w:val="single" w:sz="4" w:space="0" w:color="auto"/>
                    <w:left w:val="single" w:sz="4" w:space="0" w:color="auto"/>
                    <w:bottom w:val="single" w:sz="4" w:space="0" w:color="auto"/>
                    <w:right w:val="single" w:sz="4" w:space="0" w:color="auto"/>
                  </w:tcBorders>
                </w:tcPr>
                <w:p w14:paraId="41A8F8D5" w14:textId="77777777" w:rsidR="00201E54" w:rsidRPr="00201E54" w:rsidRDefault="00201E54" w:rsidP="00201E54">
                  <w:pPr>
                    <w:autoSpaceDE w:val="0"/>
                    <w:autoSpaceDN w:val="0"/>
                    <w:adjustRightInd w:val="0"/>
                    <w:ind w:firstLine="709"/>
                    <w:rPr>
                      <w:bCs/>
                      <w:iCs/>
                    </w:rPr>
                  </w:pPr>
                  <w:r w:rsidRPr="00201E54">
                    <w:rPr>
                      <w:bCs/>
                      <w:iCs/>
                    </w:rPr>
                    <w:t>68</w:t>
                  </w:r>
                </w:p>
              </w:tc>
              <w:tc>
                <w:tcPr>
                  <w:tcW w:w="1984" w:type="dxa"/>
                  <w:tcBorders>
                    <w:top w:val="single" w:sz="4" w:space="0" w:color="auto"/>
                    <w:left w:val="single" w:sz="4" w:space="0" w:color="auto"/>
                    <w:bottom w:val="single" w:sz="4" w:space="0" w:color="auto"/>
                    <w:right w:val="single" w:sz="4" w:space="0" w:color="auto"/>
                  </w:tcBorders>
                </w:tcPr>
                <w:p w14:paraId="0A5ED774" w14:textId="77777777" w:rsidR="00201E54" w:rsidRPr="00201E54" w:rsidRDefault="00201E54" w:rsidP="00201E54">
                  <w:pPr>
                    <w:autoSpaceDE w:val="0"/>
                    <w:autoSpaceDN w:val="0"/>
                    <w:adjustRightInd w:val="0"/>
                    <w:ind w:firstLine="709"/>
                    <w:rPr>
                      <w:bCs/>
                      <w:iCs/>
                    </w:rPr>
                  </w:pPr>
                  <w:r w:rsidRPr="00201E54">
                    <w:rPr>
                      <w:bCs/>
                      <w:iCs/>
                    </w:rPr>
                    <w:t>48 000</w:t>
                  </w:r>
                </w:p>
              </w:tc>
            </w:tr>
            <w:tr w:rsidR="00201E54" w:rsidRPr="00201E54" w14:paraId="39F4C0B6" w14:textId="77777777">
              <w:tc>
                <w:tcPr>
                  <w:tcW w:w="3344" w:type="dxa"/>
                  <w:tcBorders>
                    <w:top w:val="single" w:sz="4" w:space="0" w:color="auto"/>
                    <w:left w:val="single" w:sz="4" w:space="0" w:color="auto"/>
                    <w:bottom w:val="single" w:sz="4" w:space="0" w:color="auto"/>
                    <w:right w:val="single" w:sz="4" w:space="0" w:color="auto"/>
                  </w:tcBorders>
                </w:tcPr>
                <w:p w14:paraId="7D3CBC42" w14:textId="77777777" w:rsidR="00201E54" w:rsidRPr="00201E54" w:rsidRDefault="00201E54" w:rsidP="00201E54">
                  <w:pPr>
                    <w:autoSpaceDE w:val="0"/>
                    <w:autoSpaceDN w:val="0"/>
                    <w:adjustRightInd w:val="0"/>
                    <w:ind w:firstLine="709"/>
                    <w:rPr>
                      <w:bCs/>
                      <w:iCs/>
                    </w:rPr>
                  </w:pPr>
                  <w:r w:rsidRPr="00201E54">
                    <w:rPr>
                      <w:bCs/>
                      <w:iCs/>
                    </w:rPr>
                    <w:t>Списана себестоимость реализованной продукции</w:t>
                  </w:r>
                </w:p>
              </w:tc>
              <w:tc>
                <w:tcPr>
                  <w:tcW w:w="1870" w:type="dxa"/>
                  <w:tcBorders>
                    <w:top w:val="single" w:sz="4" w:space="0" w:color="auto"/>
                    <w:left w:val="single" w:sz="4" w:space="0" w:color="auto"/>
                    <w:bottom w:val="single" w:sz="4" w:space="0" w:color="auto"/>
                    <w:right w:val="single" w:sz="4" w:space="0" w:color="auto"/>
                  </w:tcBorders>
                </w:tcPr>
                <w:p w14:paraId="1E0F2E15" w14:textId="77777777" w:rsidR="00201E54" w:rsidRPr="00201E54" w:rsidRDefault="00201E54" w:rsidP="00201E54">
                  <w:pPr>
                    <w:autoSpaceDE w:val="0"/>
                    <w:autoSpaceDN w:val="0"/>
                    <w:adjustRightInd w:val="0"/>
                    <w:ind w:firstLine="709"/>
                    <w:rPr>
                      <w:bCs/>
                      <w:iCs/>
                    </w:rPr>
                  </w:pPr>
                  <w:r w:rsidRPr="00201E54">
                    <w:rPr>
                      <w:bCs/>
                      <w:iCs/>
                    </w:rPr>
                    <w:t>90-2</w:t>
                  </w:r>
                </w:p>
              </w:tc>
              <w:tc>
                <w:tcPr>
                  <w:tcW w:w="1870" w:type="dxa"/>
                  <w:tcBorders>
                    <w:top w:val="single" w:sz="4" w:space="0" w:color="auto"/>
                    <w:left w:val="single" w:sz="4" w:space="0" w:color="auto"/>
                    <w:bottom w:val="single" w:sz="4" w:space="0" w:color="auto"/>
                    <w:right w:val="single" w:sz="4" w:space="0" w:color="auto"/>
                  </w:tcBorders>
                </w:tcPr>
                <w:p w14:paraId="4767AA14" w14:textId="77777777" w:rsidR="00201E54" w:rsidRPr="00201E54" w:rsidRDefault="00201E54" w:rsidP="00201E54">
                  <w:pPr>
                    <w:autoSpaceDE w:val="0"/>
                    <w:autoSpaceDN w:val="0"/>
                    <w:adjustRightInd w:val="0"/>
                    <w:ind w:firstLine="709"/>
                    <w:rPr>
                      <w:bCs/>
                      <w:iCs/>
                    </w:rPr>
                  </w:pPr>
                  <w:r w:rsidRPr="00201E54">
                    <w:rPr>
                      <w:bCs/>
                      <w:iCs/>
                    </w:rPr>
                    <w:t>43</w:t>
                  </w:r>
                </w:p>
              </w:tc>
              <w:tc>
                <w:tcPr>
                  <w:tcW w:w="1984" w:type="dxa"/>
                  <w:tcBorders>
                    <w:top w:val="single" w:sz="4" w:space="0" w:color="auto"/>
                    <w:left w:val="single" w:sz="4" w:space="0" w:color="auto"/>
                    <w:bottom w:val="single" w:sz="4" w:space="0" w:color="auto"/>
                    <w:right w:val="single" w:sz="4" w:space="0" w:color="auto"/>
                  </w:tcBorders>
                </w:tcPr>
                <w:p w14:paraId="6EF4A1EC" w14:textId="77777777" w:rsidR="00201E54" w:rsidRPr="00201E54" w:rsidRDefault="00201E54" w:rsidP="00201E54">
                  <w:pPr>
                    <w:autoSpaceDE w:val="0"/>
                    <w:autoSpaceDN w:val="0"/>
                    <w:adjustRightInd w:val="0"/>
                    <w:ind w:firstLine="709"/>
                    <w:rPr>
                      <w:bCs/>
                      <w:iCs/>
                    </w:rPr>
                  </w:pPr>
                  <w:r w:rsidRPr="00201E54">
                    <w:rPr>
                      <w:bCs/>
                      <w:iCs/>
                    </w:rPr>
                    <w:t>200 000</w:t>
                  </w:r>
                </w:p>
              </w:tc>
            </w:tr>
            <w:tr w:rsidR="00201E54" w:rsidRPr="00201E54" w14:paraId="4756F688" w14:textId="77777777">
              <w:tc>
                <w:tcPr>
                  <w:tcW w:w="3344" w:type="dxa"/>
                  <w:tcBorders>
                    <w:top w:val="single" w:sz="4" w:space="0" w:color="auto"/>
                    <w:left w:val="single" w:sz="4" w:space="0" w:color="auto"/>
                    <w:bottom w:val="single" w:sz="4" w:space="0" w:color="auto"/>
                    <w:right w:val="single" w:sz="4" w:space="0" w:color="auto"/>
                  </w:tcBorders>
                </w:tcPr>
                <w:p w14:paraId="7D91E832" w14:textId="77777777" w:rsidR="00201E54" w:rsidRPr="00201E54" w:rsidRDefault="00201E54" w:rsidP="00201E54">
                  <w:pPr>
                    <w:autoSpaceDE w:val="0"/>
                    <w:autoSpaceDN w:val="0"/>
                    <w:adjustRightInd w:val="0"/>
                    <w:ind w:firstLine="709"/>
                    <w:rPr>
                      <w:bCs/>
                      <w:iCs/>
                    </w:rPr>
                  </w:pPr>
                  <w:r w:rsidRPr="00201E54">
                    <w:rPr>
                      <w:bCs/>
                      <w:iCs/>
                    </w:rPr>
                    <w:t>Справедливая стоимость имущества, полученного по договору мены, включена в капитальные вложения</w:t>
                  </w:r>
                </w:p>
                <w:p w14:paraId="6185BD73" w14:textId="77777777" w:rsidR="00201E54" w:rsidRPr="00201E54" w:rsidRDefault="00201E54" w:rsidP="00201E54">
                  <w:pPr>
                    <w:autoSpaceDE w:val="0"/>
                    <w:autoSpaceDN w:val="0"/>
                    <w:adjustRightInd w:val="0"/>
                    <w:ind w:firstLine="709"/>
                    <w:rPr>
                      <w:bCs/>
                      <w:iCs/>
                    </w:rPr>
                  </w:pPr>
                  <w:r w:rsidRPr="00201E54">
                    <w:rPr>
                      <w:bCs/>
                      <w:iCs/>
                    </w:rPr>
                    <w:t>(240 000 - (</w:t>
                  </w:r>
                  <w:proofErr w:type="gramStart"/>
                  <w:r w:rsidRPr="00201E54">
                    <w:rPr>
                      <w:bCs/>
                      <w:iCs/>
                    </w:rPr>
                    <w:t>60 000 - 10 000</w:t>
                  </w:r>
                  <w:proofErr w:type="gramEnd"/>
                  <w:r w:rsidRPr="00201E54">
                    <w:rPr>
                      <w:bCs/>
                      <w:iCs/>
                    </w:rPr>
                    <w:t>))</w:t>
                  </w:r>
                </w:p>
              </w:tc>
              <w:tc>
                <w:tcPr>
                  <w:tcW w:w="1870" w:type="dxa"/>
                  <w:tcBorders>
                    <w:top w:val="single" w:sz="4" w:space="0" w:color="auto"/>
                    <w:left w:val="single" w:sz="4" w:space="0" w:color="auto"/>
                    <w:bottom w:val="single" w:sz="4" w:space="0" w:color="auto"/>
                    <w:right w:val="single" w:sz="4" w:space="0" w:color="auto"/>
                  </w:tcBorders>
                </w:tcPr>
                <w:p w14:paraId="62C1C535" w14:textId="77777777" w:rsidR="00201E54" w:rsidRPr="00201E54" w:rsidRDefault="00201E54" w:rsidP="00201E54">
                  <w:pPr>
                    <w:autoSpaceDE w:val="0"/>
                    <w:autoSpaceDN w:val="0"/>
                    <w:adjustRightInd w:val="0"/>
                    <w:ind w:firstLine="709"/>
                    <w:rPr>
                      <w:bCs/>
                      <w:iCs/>
                    </w:rPr>
                  </w:pPr>
                  <w:r w:rsidRPr="00201E54">
                    <w:rPr>
                      <w:bCs/>
                      <w:iCs/>
                    </w:rPr>
                    <w:t>08-4</w:t>
                  </w:r>
                </w:p>
              </w:tc>
              <w:tc>
                <w:tcPr>
                  <w:tcW w:w="1870" w:type="dxa"/>
                  <w:tcBorders>
                    <w:top w:val="single" w:sz="4" w:space="0" w:color="auto"/>
                    <w:left w:val="single" w:sz="4" w:space="0" w:color="auto"/>
                    <w:bottom w:val="single" w:sz="4" w:space="0" w:color="auto"/>
                    <w:right w:val="single" w:sz="4" w:space="0" w:color="auto"/>
                  </w:tcBorders>
                </w:tcPr>
                <w:p w14:paraId="3EB779B1" w14:textId="77777777" w:rsidR="00201E54" w:rsidRPr="00201E54" w:rsidRDefault="00201E54" w:rsidP="00201E54">
                  <w:pPr>
                    <w:autoSpaceDE w:val="0"/>
                    <w:autoSpaceDN w:val="0"/>
                    <w:adjustRightInd w:val="0"/>
                    <w:ind w:firstLine="709"/>
                    <w:rPr>
                      <w:bCs/>
                      <w:iCs/>
                    </w:rPr>
                  </w:pPr>
                  <w:r w:rsidRPr="00201E54">
                    <w:rPr>
                      <w:bCs/>
                      <w:iCs/>
                    </w:rPr>
                    <w:t>60</w:t>
                  </w:r>
                </w:p>
              </w:tc>
              <w:tc>
                <w:tcPr>
                  <w:tcW w:w="1984" w:type="dxa"/>
                  <w:tcBorders>
                    <w:top w:val="single" w:sz="4" w:space="0" w:color="auto"/>
                    <w:left w:val="single" w:sz="4" w:space="0" w:color="auto"/>
                    <w:bottom w:val="single" w:sz="4" w:space="0" w:color="auto"/>
                    <w:right w:val="single" w:sz="4" w:space="0" w:color="auto"/>
                  </w:tcBorders>
                </w:tcPr>
                <w:p w14:paraId="1FC4434F" w14:textId="77777777" w:rsidR="00201E54" w:rsidRPr="00201E54" w:rsidRDefault="00201E54" w:rsidP="00201E54">
                  <w:pPr>
                    <w:autoSpaceDE w:val="0"/>
                    <w:autoSpaceDN w:val="0"/>
                    <w:adjustRightInd w:val="0"/>
                    <w:ind w:firstLine="709"/>
                    <w:rPr>
                      <w:bCs/>
                      <w:iCs/>
                    </w:rPr>
                  </w:pPr>
                  <w:r w:rsidRPr="00201E54">
                    <w:rPr>
                      <w:bCs/>
                      <w:iCs/>
                    </w:rPr>
                    <w:t>190 000</w:t>
                  </w:r>
                </w:p>
              </w:tc>
            </w:tr>
            <w:tr w:rsidR="00201E54" w:rsidRPr="00201E54" w14:paraId="1F5CE1CF" w14:textId="77777777">
              <w:tc>
                <w:tcPr>
                  <w:tcW w:w="3344" w:type="dxa"/>
                  <w:tcBorders>
                    <w:top w:val="single" w:sz="4" w:space="0" w:color="auto"/>
                    <w:left w:val="single" w:sz="4" w:space="0" w:color="auto"/>
                    <w:bottom w:val="single" w:sz="4" w:space="0" w:color="auto"/>
                    <w:right w:val="single" w:sz="4" w:space="0" w:color="auto"/>
                  </w:tcBorders>
                </w:tcPr>
                <w:p w14:paraId="6E3C8829" w14:textId="77777777" w:rsidR="00201E54" w:rsidRPr="00201E54" w:rsidRDefault="00201E54" w:rsidP="00201E54">
                  <w:pPr>
                    <w:autoSpaceDE w:val="0"/>
                    <w:autoSpaceDN w:val="0"/>
                    <w:adjustRightInd w:val="0"/>
                    <w:ind w:firstLine="709"/>
                    <w:rPr>
                      <w:bCs/>
                      <w:iCs/>
                    </w:rPr>
                  </w:pPr>
                  <w:r w:rsidRPr="00201E54">
                    <w:rPr>
                      <w:bCs/>
                      <w:iCs/>
                    </w:rPr>
                    <w:t>Отражен "входной" НДС, предъявленный контрагентом</w:t>
                  </w:r>
                </w:p>
                <w:p w14:paraId="2340750C" w14:textId="77777777" w:rsidR="00201E54" w:rsidRPr="00201E54" w:rsidRDefault="00201E54" w:rsidP="00201E54">
                  <w:pPr>
                    <w:autoSpaceDE w:val="0"/>
                    <w:autoSpaceDN w:val="0"/>
                    <w:adjustRightInd w:val="0"/>
                    <w:ind w:firstLine="709"/>
                    <w:rPr>
                      <w:bCs/>
                      <w:iCs/>
                    </w:rPr>
                  </w:pPr>
                  <w:r w:rsidRPr="00201E54">
                    <w:rPr>
                      <w:bCs/>
                      <w:iCs/>
                    </w:rPr>
                    <w:t>(190 000 x 20%)</w:t>
                  </w:r>
                </w:p>
              </w:tc>
              <w:tc>
                <w:tcPr>
                  <w:tcW w:w="1870" w:type="dxa"/>
                  <w:tcBorders>
                    <w:top w:val="single" w:sz="4" w:space="0" w:color="auto"/>
                    <w:left w:val="single" w:sz="4" w:space="0" w:color="auto"/>
                    <w:bottom w:val="single" w:sz="4" w:space="0" w:color="auto"/>
                    <w:right w:val="single" w:sz="4" w:space="0" w:color="auto"/>
                  </w:tcBorders>
                </w:tcPr>
                <w:p w14:paraId="7AD7136A" w14:textId="77777777" w:rsidR="00201E54" w:rsidRPr="00201E54" w:rsidRDefault="00201E54" w:rsidP="00201E54">
                  <w:pPr>
                    <w:autoSpaceDE w:val="0"/>
                    <w:autoSpaceDN w:val="0"/>
                    <w:adjustRightInd w:val="0"/>
                    <w:ind w:firstLine="709"/>
                    <w:rPr>
                      <w:bCs/>
                      <w:iCs/>
                    </w:rPr>
                  </w:pPr>
                  <w:r w:rsidRPr="00201E54">
                    <w:rPr>
                      <w:bCs/>
                      <w:iCs/>
                    </w:rPr>
                    <w:t>19</w:t>
                  </w:r>
                </w:p>
              </w:tc>
              <w:tc>
                <w:tcPr>
                  <w:tcW w:w="1870" w:type="dxa"/>
                  <w:tcBorders>
                    <w:top w:val="single" w:sz="4" w:space="0" w:color="auto"/>
                    <w:left w:val="single" w:sz="4" w:space="0" w:color="auto"/>
                    <w:bottom w:val="single" w:sz="4" w:space="0" w:color="auto"/>
                    <w:right w:val="single" w:sz="4" w:space="0" w:color="auto"/>
                  </w:tcBorders>
                </w:tcPr>
                <w:p w14:paraId="2810C358" w14:textId="77777777" w:rsidR="00201E54" w:rsidRPr="00201E54" w:rsidRDefault="00201E54" w:rsidP="00201E54">
                  <w:pPr>
                    <w:autoSpaceDE w:val="0"/>
                    <w:autoSpaceDN w:val="0"/>
                    <w:adjustRightInd w:val="0"/>
                    <w:ind w:firstLine="709"/>
                    <w:rPr>
                      <w:bCs/>
                      <w:iCs/>
                    </w:rPr>
                  </w:pPr>
                  <w:r w:rsidRPr="00201E54">
                    <w:rPr>
                      <w:bCs/>
                      <w:iCs/>
                    </w:rPr>
                    <w:t>60</w:t>
                  </w:r>
                </w:p>
              </w:tc>
              <w:tc>
                <w:tcPr>
                  <w:tcW w:w="1984" w:type="dxa"/>
                  <w:tcBorders>
                    <w:top w:val="single" w:sz="4" w:space="0" w:color="auto"/>
                    <w:left w:val="single" w:sz="4" w:space="0" w:color="auto"/>
                    <w:bottom w:val="single" w:sz="4" w:space="0" w:color="auto"/>
                    <w:right w:val="single" w:sz="4" w:space="0" w:color="auto"/>
                  </w:tcBorders>
                </w:tcPr>
                <w:p w14:paraId="2622C7EF" w14:textId="77777777" w:rsidR="00201E54" w:rsidRPr="00201E54" w:rsidRDefault="00201E54" w:rsidP="00201E54">
                  <w:pPr>
                    <w:autoSpaceDE w:val="0"/>
                    <w:autoSpaceDN w:val="0"/>
                    <w:adjustRightInd w:val="0"/>
                    <w:ind w:firstLine="709"/>
                    <w:rPr>
                      <w:bCs/>
                      <w:iCs/>
                    </w:rPr>
                  </w:pPr>
                  <w:r w:rsidRPr="00201E54">
                    <w:rPr>
                      <w:bCs/>
                      <w:iCs/>
                    </w:rPr>
                    <w:t>38 000</w:t>
                  </w:r>
                </w:p>
              </w:tc>
            </w:tr>
            <w:tr w:rsidR="00201E54" w:rsidRPr="00201E54" w14:paraId="5C84F92E" w14:textId="77777777">
              <w:tc>
                <w:tcPr>
                  <w:tcW w:w="3344" w:type="dxa"/>
                  <w:tcBorders>
                    <w:top w:val="single" w:sz="4" w:space="0" w:color="auto"/>
                    <w:left w:val="single" w:sz="4" w:space="0" w:color="auto"/>
                    <w:bottom w:val="single" w:sz="4" w:space="0" w:color="auto"/>
                    <w:right w:val="single" w:sz="4" w:space="0" w:color="auto"/>
                  </w:tcBorders>
                </w:tcPr>
                <w:p w14:paraId="494F8EB3" w14:textId="77777777" w:rsidR="00201E54" w:rsidRPr="00201E54" w:rsidRDefault="00201E54" w:rsidP="00201E54">
                  <w:pPr>
                    <w:autoSpaceDE w:val="0"/>
                    <w:autoSpaceDN w:val="0"/>
                    <w:adjustRightInd w:val="0"/>
                    <w:ind w:firstLine="709"/>
                    <w:rPr>
                      <w:bCs/>
                      <w:iCs/>
                    </w:rPr>
                  </w:pPr>
                  <w:r w:rsidRPr="00201E54">
                    <w:rPr>
                      <w:bCs/>
                      <w:iCs/>
                    </w:rPr>
                    <w:lastRenderedPageBreak/>
                    <w:t>Принят к вычету НДС, предъявленный контрагентом</w:t>
                  </w:r>
                </w:p>
              </w:tc>
              <w:tc>
                <w:tcPr>
                  <w:tcW w:w="1870" w:type="dxa"/>
                  <w:tcBorders>
                    <w:top w:val="single" w:sz="4" w:space="0" w:color="auto"/>
                    <w:left w:val="single" w:sz="4" w:space="0" w:color="auto"/>
                    <w:bottom w:val="single" w:sz="4" w:space="0" w:color="auto"/>
                    <w:right w:val="single" w:sz="4" w:space="0" w:color="auto"/>
                  </w:tcBorders>
                </w:tcPr>
                <w:p w14:paraId="0C225454" w14:textId="77777777" w:rsidR="00201E54" w:rsidRPr="00201E54" w:rsidRDefault="00201E54" w:rsidP="00201E54">
                  <w:pPr>
                    <w:autoSpaceDE w:val="0"/>
                    <w:autoSpaceDN w:val="0"/>
                    <w:adjustRightInd w:val="0"/>
                    <w:ind w:firstLine="709"/>
                    <w:rPr>
                      <w:bCs/>
                      <w:iCs/>
                    </w:rPr>
                  </w:pPr>
                  <w:r w:rsidRPr="00201E54">
                    <w:rPr>
                      <w:bCs/>
                      <w:iCs/>
                    </w:rPr>
                    <w:t>68</w:t>
                  </w:r>
                </w:p>
              </w:tc>
              <w:tc>
                <w:tcPr>
                  <w:tcW w:w="1870" w:type="dxa"/>
                  <w:tcBorders>
                    <w:top w:val="single" w:sz="4" w:space="0" w:color="auto"/>
                    <w:left w:val="single" w:sz="4" w:space="0" w:color="auto"/>
                    <w:bottom w:val="single" w:sz="4" w:space="0" w:color="auto"/>
                    <w:right w:val="single" w:sz="4" w:space="0" w:color="auto"/>
                  </w:tcBorders>
                </w:tcPr>
                <w:p w14:paraId="1C09D231" w14:textId="77777777" w:rsidR="00201E54" w:rsidRPr="00201E54" w:rsidRDefault="00201E54" w:rsidP="00201E54">
                  <w:pPr>
                    <w:autoSpaceDE w:val="0"/>
                    <w:autoSpaceDN w:val="0"/>
                    <w:adjustRightInd w:val="0"/>
                    <w:ind w:firstLine="709"/>
                    <w:rPr>
                      <w:bCs/>
                      <w:iCs/>
                    </w:rPr>
                  </w:pPr>
                  <w:r w:rsidRPr="00201E54">
                    <w:rPr>
                      <w:bCs/>
                      <w:iCs/>
                    </w:rPr>
                    <w:t>19</w:t>
                  </w:r>
                </w:p>
              </w:tc>
              <w:tc>
                <w:tcPr>
                  <w:tcW w:w="1984" w:type="dxa"/>
                  <w:tcBorders>
                    <w:top w:val="single" w:sz="4" w:space="0" w:color="auto"/>
                    <w:left w:val="single" w:sz="4" w:space="0" w:color="auto"/>
                    <w:bottom w:val="single" w:sz="4" w:space="0" w:color="auto"/>
                    <w:right w:val="single" w:sz="4" w:space="0" w:color="auto"/>
                  </w:tcBorders>
                </w:tcPr>
                <w:p w14:paraId="3FD153B4" w14:textId="77777777" w:rsidR="00201E54" w:rsidRPr="00201E54" w:rsidRDefault="00201E54" w:rsidP="00201E54">
                  <w:pPr>
                    <w:autoSpaceDE w:val="0"/>
                    <w:autoSpaceDN w:val="0"/>
                    <w:adjustRightInd w:val="0"/>
                    <w:ind w:firstLine="709"/>
                    <w:rPr>
                      <w:bCs/>
                      <w:iCs/>
                    </w:rPr>
                  </w:pPr>
                  <w:r w:rsidRPr="00201E54">
                    <w:rPr>
                      <w:bCs/>
                      <w:iCs/>
                    </w:rPr>
                    <w:t>38 000</w:t>
                  </w:r>
                </w:p>
              </w:tc>
            </w:tr>
            <w:tr w:rsidR="00201E54" w:rsidRPr="00201E54" w14:paraId="7B369FEF" w14:textId="77777777">
              <w:tc>
                <w:tcPr>
                  <w:tcW w:w="3344" w:type="dxa"/>
                  <w:tcBorders>
                    <w:top w:val="single" w:sz="4" w:space="0" w:color="auto"/>
                    <w:left w:val="single" w:sz="4" w:space="0" w:color="auto"/>
                    <w:bottom w:val="single" w:sz="4" w:space="0" w:color="auto"/>
                    <w:right w:val="single" w:sz="4" w:space="0" w:color="auto"/>
                  </w:tcBorders>
                </w:tcPr>
                <w:p w14:paraId="74583CEA" w14:textId="77777777" w:rsidR="00201E54" w:rsidRPr="00201E54" w:rsidRDefault="00201E54" w:rsidP="00201E54">
                  <w:pPr>
                    <w:autoSpaceDE w:val="0"/>
                    <w:autoSpaceDN w:val="0"/>
                    <w:adjustRightInd w:val="0"/>
                    <w:ind w:firstLine="709"/>
                    <w:rPr>
                      <w:bCs/>
                      <w:iCs/>
                    </w:rPr>
                  </w:pPr>
                  <w:r w:rsidRPr="00201E54">
                    <w:rPr>
                      <w:bCs/>
                      <w:iCs/>
                    </w:rPr>
                    <w:t>Отражено закрытие неденежных расчетов</w:t>
                  </w:r>
                </w:p>
                <w:p w14:paraId="7825C9BA" w14:textId="77777777" w:rsidR="00201E54" w:rsidRPr="00201E54" w:rsidRDefault="00201E54" w:rsidP="00201E54">
                  <w:pPr>
                    <w:autoSpaceDE w:val="0"/>
                    <w:autoSpaceDN w:val="0"/>
                    <w:adjustRightInd w:val="0"/>
                    <w:ind w:firstLine="709"/>
                    <w:rPr>
                      <w:bCs/>
                      <w:iCs/>
                    </w:rPr>
                  </w:pPr>
                  <w:r w:rsidRPr="00201E54">
                    <w:rPr>
                      <w:bCs/>
                      <w:iCs/>
                    </w:rPr>
                    <w:t>(190 000 + 38 000)</w:t>
                  </w:r>
                </w:p>
              </w:tc>
              <w:tc>
                <w:tcPr>
                  <w:tcW w:w="1870" w:type="dxa"/>
                  <w:tcBorders>
                    <w:top w:val="single" w:sz="4" w:space="0" w:color="auto"/>
                    <w:left w:val="single" w:sz="4" w:space="0" w:color="auto"/>
                    <w:bottom w:val="single" w:sz="4" w:space="0" w:color="auto"/>
                    <w:right w:val="single" w:sz="4" w:space="0" w:color="auto"/>
                  </w:tcBorders>
                </w:tcPr>
                <w:p w14:paraId="5CB8D3FD" w14:textId="77777777" w:rsidR="00201E54" w:rsidRPr="00201E54" w:rsidRDefault="00201E54" w:rsidP="00201E54">
                  <w:pPr>
                    <w:autoSpaceDE w:val="0"/>
                    <w:autoSpaceDN w:val="0"/>
                    <w:adjustRightInd w:val="0"/>
                    <w:ind w:firstLine="709"/>
                    <w:rPr>
                      <w:bCs/>
                      <w:iCs/>
                    </w:rPr>
                  </w:pPr>
                  <w:r w:rsidRPr="00201E54">
                    <w:rPr>
                      <w:bCs/>
                      <w:iCs/>
                    </w:rPr>
                    <w:t>60</w:t>
                  </w:r>
                </w:p>
              </w:tc>
              <w:tc>
                <w:tcPr>
                  <w:tcW w:w="1870" w:type="dxa"/>
                  <w:tcBorders>
                    <w:top w:val="single" w:sz="4" w:space="0" w:color="auto"/>
                    <w:left w:val="single" w:sz="4" w:space="0" w:color="auto"/>
                    <w:bottom w:val="single" w:sz="4" w:space="0" w:color="auto"/>
                    <w:right w:val="single" w:sz="4" w:space="0" w:color="auto"/>
                  </w:tcBorders>
                </w:tcPr>
                <w:p w14:paraId="39A96EA5" w14:textId="77777777" w:rsidR="00201E54" w:rsidRPr="00201E54" w:rsidRDefault="00201E54" w:rsidP="00201E54">
                  <w:pPr>
                    <w:autoSpaceDE w:val="0"/>
                    <w:autoSpaceDN w:val="0"/>
                    <w:adjustRightInd w:val="0"/>
                    <w:ind w:firstLine="709"/>
                    <w:rPr>
                      <w:bCs/>
                      <w:iCs/>
                    </w:rPr>
                  </w:pPr>
                  <w:r w:rsidRPr="00201E54">
                    <w:rPr>
                      <w:bCs/>
                      <w:iCs/>
                    </w:rPr>
                    <w:t>62</w:t>
                  </w:r>
                </w:p>
              </w:tc>
              <w:tc>
                <w:tcPr>
                  <w:tcW w:w="1984" w:type="dxa"/>
                  <w:tcBorders>
                    <w:top w:val="single" w:sz="4" w:space="0" w:color="auto"/>
                    <w:left w:val="single" w:sz="4" w:space="0" w:color="auto"/>
                    <w:bottom w:val="single" w:sz="4" w:space="0" w:color="auto"/>
                    <w:right w:val="single" w:sz="4" w:space="0" w:color="auto"/>
                  </w:tcBorders>
                </w:tcPr>
                <w:p w14:paraId="340692B3" w14:textId="77777777" w:rsidR="00201E54" w:rsidRPr="00201E54" w:rsidRDefault="00201E54" w:rsidP="00201E54">
                  <w:pPr>
                    <w:autoSpaceDE w:val="0"/>
                    <w:autoSpaceDN w:val="0"/>
                    <w:adjustRightInd w:val="0"/>
                    <w:ind w:firstLine="709"/>
                    <w:rPr>
                      <w:bCs/>
                      <w:iCs/>
                    </w:rPr>
                  </w:pPr>
                  <w:r w:rsidRPr="00201E54">
                    <w:rPr>
                      <w:bCs/>
                      <w:iCs/>
                    </w:rPr>
                    <w:t>228 000</w:t>
                  </w:r>
                </w:p>
              </w:tc>
            </w:tr>
            <w:tr w:rsidR="00201E54" w:rsidRPr="00201E54" w14:paraId="2A3F98EC" w14:textId="77777777">
              <w:tc>
                <w:tcPr>
                  <w:tcW w:w="3344" w:type="dxa"/>
                  <w:tcBorders>
                    <w:top w:val="single" w:sz="4" w:space="0" w:color="auto"/>
                    <w:left w:val="single" w:sz="4" w:space="0" w:color="auto"/>
                    <w:bottom w:val="single" w:sz="4" w:space="0" w:color="auto"/>
                    <w:right w:val="single" w:sz="4" w:space="0" w:color="auto"/>
                  </w:tcBorders>
                </w:tcPr>
                <w:p w14:paraId="79A29BE4" w14:textId="77777777" w:rsidR="00201E54" w:rsidRPr="00201E54" w:rsidRDefault="00201E54" w:rsidP="00201E54">
                  <w:pPr>
                    <w:autoSpaceDE w:val="0"/>
                    <w:autoSpaceDN w:val="0"/>
                    <w:adjustRightInd w:val="0"/>
                    <w:ind w:firstLine="709"/>
                    <w:rPr>
                      <w:bCs/>
                      <w:iCs/>
                    </w:rPr>
                  </w:pPr>
                  <w:r w:rsidRPr="00201E54">
                    <w:rPr>
                      <w:bCs/>
                      <w:iCs/>
                    </w:rPr>
                    <w:t>Получена от контрагента доплата по договору</w:t>
                  </w:r>
                </w:p>
              </w:tc>
              <w:tc>
                <w:tcPr>
                  <w:tcW w:w="1870" w:type="dxa"/>
                  <w:tcBorders>
                    <w:top w:val="single" w:sz="4" w:space="0" w:color="auto"/>
                    <w:left w:val="single" w:sz="4" w:space="0" w:color="auto"/>
                    <w:bottom w:val="single" w:sz="4" w:space="0" w:color="auto"/>
                    <w:right w:val="single" w:sz="4" w:space="0" w:color="auto"/>
                  </w:tcBorders>
                </w:tcPr>
                <w:p w14:paraId="6E4374A2" w14:textId="77777777" w:rsidR="00201E54" w:rsidRPr="00201E54" w:rsidRDefault="00201E54" w:rsidP="00201E54">
                  <w:pPr>
                    <w:autoSpaceDE w:val="0"/>
                    <w:autoSpaceDN w:val="0"/>
                    <w:adjustRightInd w:val="0"/>
                    <w:ind w:firstLine="709"/>
                    <w:rPr>
                      <w:bCs/>
                      <w:iCs/>
                    </w:rPr>
                  </w:pPr>
                  <w:r w:rsidRPr="00201E54">
                    <w:rPr>
                      <w:bCs/>
                      <w:iCs/>
                    </w:rPr>
                    <w:t>51</w:t>
                  </w:r>
                </w:p>
              </w:tc>
              <w:tc>
                <w:tcPr>
                  <w:tcW w:w="1870" w:type="dxa"/>
                  <w:tcBorders>
                    <w:top w:val="single" w:sz="4" w:space="0" w:color="auto"/>
                    <w:left w:val="single" w:sz="4" w:space="0" w:color="auto"/>
                    <w:bottom w:val="single" w:sz="4" w:space="0" w:color="auto"/>
                    <w:right w:val="single" w:sz="4" w:space="0" w:color="auto"/>
                  </w:tcBorders>
                </w:tcPr>
                <w:p w14:paraId="2CDE5FF7" w14:textId="77777777" w:rsidR="00201E54" w:rsidRPr="00201E54" w:rsidRDefault="00201E54" w:rsidP="00201E54">
                  <w:pPr>
                    <w:autoSpaceDE w:val="0"/>
                    <w:autoSpaceDN w:val="0"/>
                    <w:adjustRightInd w:val="0"/>
                    <w:ind w:firstLine="709"/>
                    <w:rPr>
                      <w:bCs/>
                      <w:iCs/>
                    </w:rPr>
                  </w:pPr>
                  <w:r w:rsidRPr="00201E54">
                    <w:rPr>
                      <w:bCs/>
                      <w:iCs/>
                    </w:rPr>
                    <w:t>62</w:t>
                  </w:r>
                </w:p>
              </w:tc>
              <w:tc>
                <w:tcPr>
                  <w:tcW w:w="1984" w:type="dxa"/>
                  <w:tcBorders>
                    <w:top w:val="single" w:sz="4" w:space="0" w:color="auto"/>
                    <w:left w:val="single" w:sz="4" w:space="0" w:color="auto"/>
                    <w:bottom w:val="single" w:sz="4" w:space="0" w:color="auto"/>
                    <w:right w:val="single" w:sz="4" w:space="0" w:color="auto"/>
                  </w:tcBorders>
                </w:tcPr>
                <w:p w14:paraId="6A145CF8" w14:textId="77777777" w:rsidR="00201E54" w:rsidRPr="00201E54" w:rsidRDefault="00201E54" w:rsidP="00201E54">
                  <w:pPr>
                    <w:autoSpaceDE w:val="0"/>
                    <w:autoSpaceDN w:val="0"/>
                    <w:adjustRightInd w:val="0"/>
                    <w:ind w:firstLine="709"/>
                    <w:rPr>
                      <w:bCs/>
                      <w:iCs/>
                    </w:rPr>
                  </w:pPr>
                  <w:r w:rsidRPr="00201E54">
                    <w:rPr>
                      <w:bCs/>
                      <w:iCs/>
                    </w:rPr>
                    <w:t>60 000</w:t>
                  </w:r>
                </w:p>
              </w:tc>
            </w:tr>
            <w:tr w:rsidR="00201E54" w:rsidRPr="00201E54" w14:paraId="063D0F18" w14:textId="77777777">
              <w:tc>
                <w:tcPr>
                  <w:tcW w:w="3344" w:type="dxa"/>
                  <w:tcBorders>
                    <w:top w:val="single" w:sz="4" w:space="0" w:color="auto"/>
                    <w:left w:val="single" w:sz="4" w:space="0" w:color="auto"/>
                    <w:bottom w:val="single" w:sz="4" w:space="0" w:color="auto"/>
                    <w:right w:val="single" w:sz="4" w:space="0" w:color="auto"/>
                  </w:tcBorders>
                </w:tcPr>
                <w:p w14:paraId="64DA4EC1" w14:textId="77777777" w:rsidR="00201E54" w:rsidRPr="00201E54" w:rsidRDefault="00201E54" w:rsidP="00201E54">
                  <w:pPr>
                    <w:autoSpaceDE w:val="0"/>
                    <w:autoSpaceDN w:val="0"/>
                    <w:adjustRightInd w:val="0"/>
                    <w:ind w:firstLine="709"/>
                    <w:rPr>
                      <w:bCs/>
                      <w:iCs/>
                    </w:rPr>
                  </w:pPr>
                  <w:r w:rsidRPr="00201E54">
                    <w:rPr>
                      <w:bCs/>
                      <w:iCs/>
                    </w:rPr>
                    <w:t>Принят к учету объект основных средств</w:t>
                  </w:r>
                </w:p>
              </w:tc>
              <w:tc>
                <w:tcPr>
                  <w:tcW w:w="1870" w:type="dxa"/>
                  <w:tcBorders>
                    <w:top w:val="single" w:sz="4" w:space="0" w:color="auto"/>
                    <w:left w:val="single" w:sz="4" w:space="0" w:color="auto"/>
                    <w:bottom w:val="single" w:sz="4" w:space="0" w:color="auto"/>
                    <w:right w:val="single" w:sz="4" w:space="0" w:color="auto"/>
                  </w:tcBorders>
                </w:tcPr>
                <w:p w14:paraId="260C24B9" w14:textId="77777777" w:rsidR="00201E54" w:rsidRPr="00201E54" w:rsidRDefault="00201E54" w:rsidP="00201E54">
                  <w:pPr>
                    <w:autoSpaceDE w:val="0"/>
                    <w:autoSpaceDN w:val="0"/>
                    <w:adjustRightInd w:val="0"/>
                    <w:ind w:firstLine="709"/>
                    <w:rPr>
                      <w:bCs/>
                      <w:iCs/>
                    </w:rPr>
                  </w:pPr>
                  <w:r w:rsidRPr="00201E54">
                    <w:rPr>
                      <w:bCs/>
                      <w:iCs/>
                    </w:rPr>
                    <w:t>01</w:t>
                  </w:r>
                </w:p>
              </w:tc>
              <w:tc>
                <w:tcPr>
                  <w:tcW w:w="1870" w:type="dxa"/>
                  <w:tcBorders>
                    <w:top w:val="single" w:sz="4" w:space="0" w:color="auto"/>
                    <w:left w:val="single" w:sz="4" w:space="0" w:color="auto"/>
                    <w:bottom w:val="single" w:sz="4" w:space="0" w:color="auto"/>
                    <w:right w:val="single" w:sz="4" w:space="0" w:color="auto"/>
                  </w:tcBorders>
                </w:tcPr>
                <w:p w14:paraId="3AE9822F" w14:textId="77777777" w:rsidR="00201E54" w:rsidRPr="00201E54" w:rsidRDefault="00201E54" w:rsidP="00201E54">
                  <w:pPr>
                    <w:autoSpaceDE w:val="0"/>
                    <w:autoSpaceDN w:val="0"/>
                    <w:adjustRightInd w:val="0"/>
                    <w:ind w:firstLine="709"/>
                    <w:rPr>
                      <w:bCs/>
                      <w:iCs/>
                    </w:rPr>
                  </w:pPr>
                  <w:r w:rsidRPr="00201E54">
                    <w:rPr>
                      <w:bCs/>
                      <w:iCs/>
                    </w:rPr>
                    <w:t>08-4</w:t>
                  </w:r>
                </w:p>
              </w:tc>
              <w:tc>
                <w:tcPr>
                  <w:tcW w:w="1984" w:type="dxa"/>
                  <w:tcBorders>
                    <w:top w:val="single" w:sz="4" w:space="0" w:color="auto"/>
                    <w:left w:val="single" w:sz="4" w:space="0" w:color="auto"/>
                    <w:bottom w:val="single" w:sz="4" w:space="0" w:color="auto"/>
                    <w:right w:val="single" w:sz="4" w:space="0" w:color="auto"/>
                  </w:tcBorders>
                </w:tcPr>
                <w:p w14:paraId="2B3408A9" w14:textId="77777777" w:rsidR="00201E54" w:rsidRPr="00201E54" w:rsidRDefault="00201E54" w:rsidP="00201E54">
                  <w:pPr>
                    <w:autoSpaceDE w:val="0"/>
                    <w:autoSpaceDN w:val="0"/>
                    <w:adjustRightInd w:val="0"/>
                    <w:ind w:firstLine="709"/>
                    <w:rPr>
                      <w:bCs/>
                      <w:iCs/>
                    </w:rPr>
                  </w:pPr>
                  <w:r w:rsidRPr="00201E54">
                    <w:rPr>
                      <w:bCs/>
                      <w:iCs/>
                    </w:rPr>
                    <w:t>190 000</w:t>
                  </w:r>
                </w:p>
              </w:tc>
            </w:tr>
          </w:tbl>
          <w:p w14:paraId="6F78BB12" w14:textId="77777777" w:rsidR="00201E54" w:rsidRPr="00201E54" w:rsidRDefault="00201E54" w:rsidP="00201E54">
            <w:pPr>
              <w:autoSpaceDE w:val="0"/>
              <w:autoSpaceDN w:val="0"/>
              <w:adjustRightInd w:val="0"/>
              <w:ind w:firstLine="709"/>
              <w:rPr>
                <w:bCs/>
                <w:iCs/>
              </w:rPr>
            </w:pPr>
          </w:p>
        </w:tc>
      </w:tr>
      <w:tr w:rsidR="00201E54" w:rsidRPr="00201E54" w14:paraId="61D258E9" w14:textId="77777777">
        <w:trPr>
          <w:jc w:val="center"/>
        </w:trPr>
        <w:tc>
          <w:tcPr>
            <w:tcW w:w="5000" w:type="pct"/>
            <w:tcBorders>
              <w:top w:val="single" w:sz="6" w:space="0" w:color="auto"/>
              <w:left w:val="single" w:sz="6" w:space="0" w:color="auto"/>
              <w:bottom w:val="single" w:sz="6" w:space="0" w:color="auto"/>
              <w:right w:val="single" w:sz="6" w:space="0" w:color="auto"/>
            </w:tcBorders>
          </w:tcPr>
          <w:p w14:paraId="6FF7D538" w14:textId="77777777" w:rsidR="00201E54" w:rsidRPr="00201E54" w:rsidRDefault="00201E54" w:rsidP="00201E54">
            <w:pPr>
              <w:autoSpaceDE w:val="0"/>
              <w:autoSpaceDN w:val="0"/>
              <w:adjustRightInd w:val="0"/>
              <w:ind w:firstLine="709"/>
              <w:rPr>
                <w:bCs/>
                <w:iCs/>
              </w:rPr>
            </w:pPr>
            <w:r w:rsidRPr="00201E54">
              <w:rPr>
                <w:bCs/>
                <w:iCs/>
                <w:u w:val="single"/>
              </w:rPr>
              <w:lastRenderedPageBreak/>
              <w:t>Пример. Бухгалтерский учет при получении основных средств в обмен на товар с доплатой контрагенту</w:t>
            </w:r>
          </w:p>
          <w:p w14:paraId="11BBAC4C" w14:textId="77777777" w:rsidR="00201E54" w:rsidRPr="00201E54" w:rsidRDefault="00201E54" w:rsidP="00201E54">
            <w:pPr>
              <w:autoSpaceDE w:val="0"/>
              <w:autoSpaceDN w:val="0"/>
              <w:adjustRightInd w:val="0"/>
              <w:ind w:firstLine="709"/>
              <w:rPr>
                <w:bCs/>
                <w:iCs/>
              </w:rPr>
            </w:pPr>
            <w:r w:rsidRPr="00201E54">
              <w:rPr>
                <w:bCs/>
                <w:iCs/>
              </w:rPr>
              <w:t>Организация заключила договор, по которому она:</w:t>
            </w:r>
          </w:p>
          <w:p w14:paraId="67CDA943" w14:textId="77777777" w:rsidR="00201E54" w:rsidRPr="00201E54" w:rsidRDefault="00201E54" w:rsidP="00715D46">
            <w:pPr>
              <w:numPr>
                <w:ilvl w:val="0"/>
                <w:numId w:val="6"/>
              </w:numPr>
              <w:tabs>
                <w:tab w:val="left" w:pos="540"/>
              </w:tabs>
              <w:autoSpaceDE w:val="0"/>
              <w:autoSpaceDN w:val="0"/>
              <w:adjustRightInd w:val="0"/>
              <w:rPr>
                <w:bCs/>
                <w:iCs/>
              </w:rPr>
            </w:pPr>
            <w:r w:rsidRPr="00201E54">
              <w:rPr>
                <w:bCs/>
                <w:iCs/>
              </w:rPr>
              <w:t>передает партию товаров, договорная стоимость которых - 900 000 руб. (в том числе НДС - 150 000 руб.), справедливая стоимость - 750 000 руб., фактическая себестоимость - 600 000 руб.;</w:t>
            </w:r>
          </w:p>
          <w:p w14:paraId="57E35E62" w14:textId="77777777" w:rsidR="00201E54" w:rsidRPr="00201E54" w:rsidRDefault="00201E54" w:rsidP="00715D46">
            <w:pPr>
              <w:numPr>
                <w:ilvl w:val="0"/>
                <w:numId w:val="6"/>
              </w:numPr>
              <w:tabs>
                <w:tab w:val="left" w:pos="540"/>
              </w:tabs>
              <w:autoSpaceDE w:val="0"/>
              <w:autoSpaceDN w:val="0"/>
              <w:adjustRightInd w:val="0"/>
              <w:rPr>
                <w:bCs/>
                <w:iCs/>
              </w:rPr>
            </w:pPr>
            <w:r w:rsidRPr="00201E54">
              <w:rPr>
                <w:bCs/>
                <w:iCs/>
              </w:rPr>
              <w:t>получает в оплату имущество, которое планирует включить в состав основных средств;</w:t>
            </w:r>
          </w:p>
          <w:p w14:paraId="48A8B6C9" w14:textId="77777777" w:rsidR="00201E54" w:rsidRPr="00201E54" w:rsidRDefault="00201E54" w:rsidP="00715D46">
            <w:pPr>
              <w:numPr>
                <w:ilvl w:val="0"/>
                <w:numId w:val="6"/>
              </w:numPr>
              <w:tabs>
                <w:tab w:val="left" w:pos="540"/>
              </w:tabs>
              <w:autoSpaceDE w:val="0"/>
              <w:autoSpaceDN w:val="0"/>
              <w:adjustRightInd w:val="0"/>
              <w:rPr>
                <w:bCs/>
                <w:iCs/>
              </w:rPr>
            </w:pPr>
            <w:r w:rsidRPr="00201E54">
              <w:rPr>
                <w:bCs/>
                <w:iCs/>
              </w:rPr>
              <w:t>доплачивает контрагенту 150 000 руб., в том числе НДС - 25 000 руб.</w:t>
            </w:r>
          </w:p>
          <w:p w14:paraId="0B79070D" w14:textId="77777777" w:rsidR="00201E54" w:rsidRPr="00201E54" w:rsidRDefault="00201E54" w:rsidP="00201E54">
            <w:pPr>
              <w:autoSpaceDE w:val="0"/>
              <w:autoSpaceDN w:val="0"/>
              <w:adjustRightInd w:val="0"/>
              <w:ind w:firstLine="709"/>
              <w:rPr>
                <w:bCs/>
                <w:iCs/>
              </w:rPr>
            </w:pPr>
            <w:r w:rsidRPr="00201E54">
              <w:rPr>
                <w:bCs/>
                <w:iCs/>
              </w:rPr>
              <w:t>Имущество получено организацией спустя 15 рабочих дней с даты передачи товара. В этот же день перечислена доплата.</w:t>
            </w:r>
          </w:p>
          <w:p w14:paraId="3D1042E2" w14:textId="77777777" w:rsidR="00201E54" w:rsidRPr="00201E54" w:rsidRDefault="00201E54" w:rsidP="00201E54">
            <w:pPr>
              <w:autoSpaceDE w:val="0"/>
              <w:autoSpaceDN w:val="0"/>
              <w:adjustRightInd w:val="0"/>
              <w:ind w:firstLine="709"/>
              <w:rPr>
                <w:bCs/>
                <w:iCs/>
              </w:rPr>
            </w:pPr>
            <w:r w:rsidRPr="00201E54">
              <w:rPr>
                <w:bCs/>
                <w:iCs/>
              </w:rPr>
              <w:t>Других затрат, связанных с поступлением объекта основных средств, у организации не было.</w:t>
            </w:r>
          </w:p>
          <w:p w14:paraId="33E2A4AE" w14:textId="77777777" w:rsidR="00201E54" w:rsidRPr="00201E54" w:rsidRDefault="00201E54" w:rsidP="00201E54">
            <w:pPr>
              <w:autoSpaceDE w:val="0"/>
              <w:autoSpaceDN w:val="0"/>
              <w:adjustRightInd w:val="0"/>
              <w:ind w:firstLine="709"/>
              <w:rPr>
                <w:bCs/>
                <w:iCs/>
              </w:rPr>
            </w:pPr>
            <w:r w:rsidRPr="00201E54">
              <w:rPr>
                <w:bCs/>
                <w:iCs/>
              </w:rPr>
              <w:t>В учете организации сделаны следующие записи:</w:t>
            </w:r>
          </w:p>
          <w:p w14:paraId="18D4731E" w14:textId="77777777" w:rsidR="00201E54" w:rsidRPr="00201E54" w:rsidRDefault="00201E54" w:rsidP="00201E54">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4"/>
              <w:gridCol w:w="1870"/>
              <w:gridCol w:w="1870"/>
              <w:gridCol w:w="1984"/>
            </w:tblGrid>
            <w:tr w:rsidR="00201E54" w:rsidRPr="00201E54" w14:paraId="52665D84" w14:textId="77777777">
              <w:tc>
                <w:tcPr>
                  <w:tcW w:w="3344" w:type="dxa"/>
                  <w:tcBorders>
                    <w:top w:val="single" w:sz="4" w:space="0" w:color="auto"/>
                    <w:left w:val="single" w:sz="4" w:space="0" w:color="auto"/>
                    <w:bottom w:val="single" w:sz="4" w:space="0" w:color="auto"/>
                    <w:right w:val="single" w:sz="4" w:space="0" w:color="auto"/>
                  </w:tcBorders>
                </w:tcPr>
                <w:p w14:paraId="2950F973" w14:textId="77777777" w:rsidR="00201E54" w:rsidRPr="00201E54" w:rsidRDefault="00201E54" w:rsidP="00201E54">
                  <w:pPr>
                    <w:autoSpaceDE w:val="0"/>
                    <w:autoSpaceDN w:val="0"/>
                    <w:adjustRightInd w:val="0"/>
                    <w:ind w:firstLine="709"/>
                    <w:rPr>
                      <w:bCs/>
                      <w:iCs/>
                    </w:rPr>
                  </w:pPr>
                  <w:r w:rsidRPr="00201E54">
                    <w:rPr>
                      <w:bCs/>
                      <w:iCs/>
                    </w:rPr>
                    <w:t>Содержание операции</w:t>
                  </w:r>
                </w:p>
              </w:tc>
              <w:tc>
                <w:tcPr>
                  <w:tcW w:w="1870" w:type="dxa"/>
                  <w:tcBorders>
                    <w:top w:val="single" w:sz="4" w:space="0" w:color="auto"/>
                    <w:left w:val="single" w:sz="4" w:space="0" w:color="auto"/>
                    <w:bottom w:val="single" w:sz="4" w:space="0" w:color="auto"/>
                    <w:right w:val="single" w:sz="4" w:space="0" w:color="auto"/>
                  </w:tcBorders>
                </w:tcPr>
                <w:p w14:paraId="227E896B" w14:textId="77777777" w:rsidR="00201E54" w:rsidRPr="00201E54" w:rsidRDefault="00201E54" w:rsidP="00201E54">
                  <w:pPr>
                    <w:autoSpaceDE w:val="0"/>
                    <w:autoSpaceDN w:val="0"/>
                    <w:adjustRightInd w:val="0"/>
                    <w:ind w:firstLine="709"/>
                    <w:rPr>
                      <w:bCs/>
                      <w:iCs/>
                    </w:rPr>
                  </w:pPr>
                  <w:r w:rsidRPr="00201E54">
                    <w:rPr>
                      <w:bCs/>
                      <w:iCs/>
                    </w:rPr>
                    <w:t>Дебет</w:t>
                  </w:r>
                </w:p>
              </w:tc>
              <w:tc>
                <w:tcPr>
                  <w:tcW w:w="1870" w:type="dxa"/>
                  <w:tcBorders>
                    <w:top w:val="single" w:sz="4" w:space="0" w:color="auto"/>
                    <w:left w:val="single" w:sz="4" w:space="0" w:color="auto"/>
                    <w:bottom w:val="single" w:sz="4" w:space="0" w:color="auto"/>
                    <w:right w:val="single" w:sz="4" w:space="0" w:color="auto"/>
                  </w:tcBorders>
                </w:tcPr>
                <w:p w14:paraId="6B6AA323" w14:textId="77777777" w:rsidR="00201E54" w:rsidRPr="00201E54" w:rsidRDefault="00201E54" w:rsidP="00201E54">
                  <w:pPr>
                    <w:autoSpaceDE w:val="0"/>
                    <w:autoSpaceDN w:val="0"/>
                    <w:adjustRightInd w:val="0"/>
                    <w:ind w:firstLine="709"/>
                    <w:rPr>
                      <w:bCs/>
                      <w:iCs/>
                    </w:rPr>
                  </w:pPr>
                  <w:r w:rsidRPr="00201E54">
                    <w:rPr>
                      <w:bCs/>
                      <w:iCs/>
                    </w:rPr>
                    <w:t>Кредит</w:t>
                  </w:r>
                </w:p>
              </w:tc>
              <w:tc>
                <w:tcPr>
                  <w:tcW w:w="1984" w:type="dxa"/>
                  <w:tcBorders>
                    <w:top w:val="single" w:sz="4" w:space="0" w:color="auto"/>
                    <w:left w:val="single" w:sz="4" w:space="0" w:color="auto"/>
                    <w:bottom w:val="single" w:sz="4" w:space="0" w:color="auto"/>
                    <w:right w:val="single" w:sz="4" w:space="0" w:color="auto"/>
                  </w:tcBorders>
                </w:tcPr>
                <w:p w14:paraId="75016AAD" w14:textId="77777777" w:rsidR="00201E54" w:rsidRPr="00201E54" w:rsidRDefault="00201E54" w:rsidP="00201E54">
                  <w:pPr>
                    <w:autoSpaceDE w:val="0"/>
                    <w:autoSpaceDN w:val="0"/>
                    <w:adjustRightInd w:val="0"/>
                    <w:ind w:firstLine="709"/>
                    <w:rPr>
                      <w:bCs/>
                      <w:iCs/>
                    </w:rPr>
                  </w:pPr>
                  <w:r w:rsidRPr="00201E54">
                    <w:rPr>
                      <w:bCs/>
                      <w:iCs/>
                    </w:rPr>
                    <w:t>Сумма</w:t>
                  </w:r>
                </w:p>
              </w:tc>
            </w:tr>
            <w:tr w:rsidR="00201E54" w:rsidRPr="00201E54" w14:paraId="77976C89" w14:textId="77777777">
              <w:tc>
                <w:tcPr>
                  <w:tcW w:w="9068" w:type="dxa"/>
                  <w:gridSpan w:val="4"/>
                  <w:tcBorders>
                    <w:top w:val="single" w:sz="4" w:space="0" w:color="auto"/>
                    <w:left w:val="single" w:sz="4" w:space="0" w:color="auto"/>
                    <w:bottom w:val="single" w:sz="4" w:space="0" w:color="auto"/>
                    <w:right w:val="single" w:sz="4" w:space="0" w:color="auto"/>
                  </w:tcBorders>
                </w:tcPr>
                <w:p w14:paraId="3C1E75BB" w14:textId="77777777" w:rsidR="00201E54" w:rsidRPr="00201E54" w:rsidRDefault="00201E54" w:rsidP="00201E54">
                  <w:pPr>
                    <w:autoSpaceDE w:val="0"/>
                    <w:autoSpaceDN w:val="0"/>
                    <w:adjustRightInd w:val="0"/>
                    <w:ind w:firstLine="709"/>
                    <w:rPr>
                      <w:bCs/>
                      <w:iCs/>
                    </w:rPr>
                  </w:pPr>
                  <w:r w:rsidRPr="00201E54">
                    <w:rPr>
                      <w:bCs/>
                      <w:iCs/>
                    </w:rPr>
                    <w:t>На дату передачи товаров</w:t>
                  </w:r>
                </w:p>
              </w:tc>
            </w:tr>
            <w:tr w:rsidR="00201E54" w:rsidRPr="00201E54" w14:paraId="36294CD3" w14:textId="77777777">
              <w:tc>
                <w:tcPr>
                  <w:tcW w:w="3344" w:type="dxa"/>
                  <w:tcBorders>
                    <w:top w:val="single" w:sz="4" w:space="0" w:color="auto"/>
                    <w:left w:val="single" w:sz="4" w:space="0" w:color="auto"/>
                    <w:bottom w:val="single" w:sz="4" w:space="0" w:color="auto"/>
                    <w:right w:val="single" w:sz="4" w:space="0" w:color="auto"/>
                  </w:tcBorders>
                </w:tcPr>
                <w:p w14:paraId="072BA94D" w14:textId="77777777" w:rsidR="00201E54" w:rsidRPr="00201E54" w:rsidRDefault="00201E54" w:rsidP="00201E54">
                  <w:pPr>
                    <w:autoSpaceDE w:val="0"/>
                    <w:autoSpaceDN w:val="0"/>
                    <w:adjustRightInd w:val="0"/>
                    <w:ind w:firstLine="709"/>
                    <w:rPr>
                      <w:bCs/>
                      <w:iCs/>
                    </w:rPr>
                  </w:pPr>
                  <w:r w:rsidRPr="00201E54">
                    <w:rPr>
                      <w:bCs/>
                      <w:iCs/>
                    </w:rPr>
                    <w:t>Признана выручка от реализации товаров</w:t>
                  </w:r>
                </w:p>
              </w:tc>
              <w:tc>
                <w:tcPr>
                  <w:tcW w:w="1870" w:type="dxa"/>
                  <w:tcBorders>
                    <w:top w:val="single" w:sz="4" w:space="0" w:color="auto"/>
                    <w:left w:val="single" w:sz="4" w:space="0" w:color="auto"/>
                    <w:bottom w:val="single" w:sz="4" w:space="0" w:color="auto"/>
                    <w:right w:val="single" w:sz="4" w:space="0" w:color="auto"/>
                  </w:tcBorders>
                </w:tcPr>
                <w:p w14:paraId="310AA73F" w14:textId="77777777" w:rsidR="00201E54" w:rsidRPr="00201E54" w:rsidRDefault="00201E54" w:rsidP="00201E54">
                  <w:pPr>
                    <w:autoSpaceDE w:val="0"/>
                    <w:autoSpaceDN w:val="0"/>
                    <w:adjustRightInd w:val="0"/>
                    <w:ind w:firstLine="709"/>
                    <w:rPr>
                      <w:bCs/>
                      <w:iCs/>
                    </w:rPr>
                  </w:pPr>
                  <w:r w:rsidRPr="00201E54">
                    <w:rPr>
                      <w:bCs/>
                      <w:iCs/>
                    </w:rPr>
                    <w:t>62</w:t>
                  </w:r>
                </w:p>
              </w:tc>
              <w:tc>
                <w:tcPr>
                  <w:tcW w:w="1870" w:type="dxa"/>
                  <w:tcBorders>
                    <w:top w:val="single" w:sz="4" w:space="0" w:color="auto"/>
                    <w:left w:val="single" w:sz="4" w:space="0" w:color="auto"/>
                    <w:bottom w:val="single" w:sz="4" w:space="0" w:color="auto"/>
                    <w:right w:val="single" w:sz="4" w:space="0" w:color="auto"/>
                  </w:tcBorders>
                </w:tcPr>
                <w:p w14:paraId="00BEDF2D" w14:textId="77777777" w:rsidR="00201E54" w:rsidRPr="00201E54" w:rsidRDefault="00201E54" w:rsidP="00201E54">
                  <w:pPr>
                    <w:autoSpaceDE w:val="0"/>
                    <w:autoSpaceDN w:val="0"/>
                    <w:adjustRightInd w:val="0"/>
                    <w:ind w:firstLine="709"/>
                    <w:rPr>
                      <w:bCs/>
                      <w:iCs/>
                    </w:rPr>
                  </w:pPr>
                  <w:r w:rsidRPr="00201E54">
                    <w:rPr>
                      <w:bCs/>
                      <w:iCs/>
                    </w:rPr>
                    <w:t>90-1</w:t>
                  </w:r>
                </w:p>
              </w:tc>
              <w:tc>
                <w:tcPr>
                  <w:tcW w:w="1984" w:type="dxa"/>
                  <w:tcBorders>
                    <w:top w:val="single" w:sz="4" w:space="0" w:color="auto"/>
                    <w:left w:val="single" w:sz="4" w:space="0" w:color="auto"/>
                    <w:bottom w:val="single" w:sz="4" w:space="0" w:color="auto"/>
                    <w:right w:val="single" w:sz="4" w:space="0" w:color="auto"/>
                  </w:tcBorders>
                </w:tcPr>
                <w:p w14:paraId="3584792C" w14:textId="77777777" w:rsidR="00201E54" w:rsidRPr="00201E54" w:rsidRDefault="00201E54" w:rsidP="00201E54">
                  <w:pPr>
                    <w:autoSpaceDE w:val="0"/>
                    <w:autoSpaceDN w:val="0"/>
                    <w:adjustRightInd w:val="0"/>
                    <w:ind w:firstLine="709"/>
                    <w:rPr>
                      <w:bCs/>
                      <w:iCs/>
                    </w:rPr>
                  </w:pPr>
                  <w:r w:rsidRPr="00201E54">
                    <w:rPr>
                      <w:bCs/>
                      <w:iCs/>
                    </w:rPr>
                    <w:t>900 000</w:t>
                  </w:r>
                </w:p>
              </w:tc>
            </w:tr>
            <w:tr w:rsidR="00201E54" w:rsidRPr="00201E54" w14:paraId="33212144" w14:textId="77777777">
              <w:tc>
                <w:tcPr>
                  <w:tcW w:w="3344" w:type="dxa"/>
                  <w:tcBorders>
                    <w:top w:val="single" w:sz="4" w:space="0" w:color="auto"/>
                    <w:left w:val="single" w:sz="4" w:space="0" w:color="auto"/>
                    <w:bottom w:val="single" w:sz="4" w:space="0" w:color="auto"/>
                    <w:right w:val="single" w:sz="4" w:space="0" w:color="auto"/>
                  </w:tcBorders>
                </w:tcPr>
                <w:p w14:paraId="697516A9" w14:textId="77777777" w:rsidR="00201E54" w:rsidRPr="00201E54" w:rsidRDefault="00201E54" w:rsidP="00201E54">
                  <w:pPr>
                    <w:autoSpaceDE w:val="0"/>
                    <w:autoSpaceDN w:val="0"/>
                    <w:adjustRightInd w:val="0"/>
                    <w:ind w:firstLine="709"/>
                    <w:rPr>
                      <w:bCs/>
                      <w:iCs/>
                    </w:rPr>
                  </w:pPr>
                  <w:r w:rsidRPr="00201E54">
                    <w:rPr>
                      <w:bCs/>
                      <w:iCs/>
                    </w:rPr>
                    <w:lastRenderedPageBreak/>
                    <w:t>Начислен НДС со стоимости реализованных товаров</w:t>
                  </w:r>
                </w:p>
              </w:tc>
              <w:tc>
                <w:tcPr>
                  <w:tcW w:w="1870" w:type="dxa"/>
                  <w:tcBorders>
                    <w:top w:val="single" w:sz="4" w:space="0" w:color="auto"/>
                    <w:left w:val="single" w:sz="4" w:space="0" w:color="auto"/>
                    <w:bottom w:val="single" w:sz="4" w:space="0" w:color="auto"/>
                    <w:right w:val="single" w:sz="4" w:space="0" w:color="auto"/>
                  </w:tcBorders>
                </w:tcPr>
                <w:p w14:paraId="4BF353B2" w14:textId="77777777" w:rsidR="00201E54" w:rsidRPr="00201E54" w:rsidRDefault="00201E54" w:rsidP="00201E54">
                  <w:pPr>
                    <w:autoSpaceDE w:val="0"/>
                    <w:autoSpaceDN w:val="0"/>
                    <w:adjustRightInd w:val="0"/>
                    <w:ind w:firstLine="709"/>
                    <w:rPr>
                      <w:bCs/>
                      <w:iCs/>
                    </w:rPr>
                  </w:pPr>
                  <w:r w:rsidRPr="00201E54">
                    <w:rPr>
                      <w:bCs/>
                      <w:iCs/>
                    </w:rPr>
                    <w:t>90-3</w:t>
                  </w:r>
                </w:p>
              </w:tc>
              <w:tc>
                <w:tcPr>
                  <w:tcW w:w="1870" w:type="dxa"/>
                  <w:tcBorders>
                    <w:top w:val="single" w:sz="4" w:space="0" w:color="auto"/>
                    <w:left w:val="single" w:sz="4" w:space="0" w:color="auto"/>
                    <w:bottom w:val="single" w:sz="4" w:space="0" w:color="auto"/>
                    <w:right w:val="single" w:sz="4" w:space="0" w:color="auto"/>
                  </w:tcBorders>
                </w:tcPr>
                <w:p w14:paraId="50DEA8A2" w14:textId="77777777" w:rsidR="00201E54" w:rsidRPr="00201E54" w:rsidRDefault="00201E54" w:rsidP="00201E54">
                  <w:pPr>
                    <w:autoSpaceDE w:val="0"/>
                    <w:autoSpaceDN w:val="0"/>
                    <w:adjustRightInd w:val="0"/>
                    <w:ind w:firstLine="709"/>
                    <w:rPr>
                      <w:bCs/>
                      <w:iCs/>
                    </w:rPr>
                  </w:pPr>
                  <w:r w:rsidRPr="00201E54">
                    <w:rPr>
                      <w:bCs/>
                      <w:iCs/>
                    </w:rPr>
                    <w:t>68</w:t>
                  </w:r>
                </w:p>
              </w:tc>
              <w:tc>
                <w:tcPr>
                  <w:tcW w:w="1984" w:type="dxa"/>
                  <w:tcBorders>
                    <w:top w:val="single" w:sz="4" w:space="0" w:color="auto"/>
                    <w:left w:val="single" w:sz="4" w:space="0" w:color="auto"/>
                    <w:bottom w:val="single" w:sz="4" w:space="0" w:color="auto"/>
                    <w:right w:val="single" w:sz="4" w:space="0" w:color="auto"/>
                  </w:tcBorders>
                </w:tcPr>
                <w:p w14:paraId="08F827F2" w14:textId="77777777" w:rsidR="00201E54" w:rsidRPr="00201E54" w:rsidRDefault="00201E54" w:rsidP="00201E54">
                  <w:pPr>
                    <w:autoSpaceDE w:val="0"/>
                    <w:autoSpaceDN w:val="0"/>
                    <w:adjustRightInd w:val="0"/>
                    <w:ind w:firstLine="709"/>
                    <w:rPr>
                      <w:bCs/>
                      <w:iCs/>
                    </w:rPr>
                  </w:pPr>
                  <w:r w:rsidRPr="00201E54">
                    <w:rPr>
                      <w:bCs/>
                      <w:iCs/>
                    </w:rPr>
                    <w:t>150 000</w:t>
                  </w:r>
                </w:p>
              </w:tc>
            </w:tr>
            <w:tr w:rsidR="00201E54" w:rsidRPr="00201E54" w14:paraId="0E444FFD" w14:textId="77777777">
              <w:tc>
                <w:tcPr>
                  <w:tcW w:w="3344" w:type="dxa"/>
                  <w:tcBorders>
                    <w:top w:val="single" w:sz="4" w:space="0" w:color="auto"/>
                    <w:left w:val="single" w:sz="4" w:space="0" w:color="auto"/>
                    <w:bottom w:val="single" w:sz="4" w:space="0" w:color="auto"/>
                    <w:right w:val="single" w:sz="4" w:space="0" w:color="auto"/>
                  </w:tcBorders>
                </w:tcPr>
                <w:p w14:paraId="190609F1" w14:textId="77777777" w:rsidR="00201E54" w:rsidRPr="00201E54" w:rsidRDefault="00201E54" w:rsidP="00201E54">
                  <w:pPr>
                    <w:autoSpaceDE w:val="0"/>
                    <w:autoSpaceDN w:val="0"/>
                    <w:adjustRightInd w:val="0"/>
                    <w:ind w:firstLine="709"/>
                    <w:rPr>
                      <w:bCs/>
                      <w:iCs/>
                    </w:rPr>
                  </w:pPr>
                  <w:r w:rsidRPr="00201E54">
                    <w:rPr>
                      <w:bCs/>
                      <w:iCs/>
                    </w:rPr>
                    <w:t>Списана себестоимость реализованных товаров</w:t>
                  </w:r>
                </w:p>
              </w:tc>
              <w:tc>
                <w:tcPr>
                  <w:tcW w:w="1870" w:type="dxa"/>
                  <w:tcBorders>
                    <w:top w:val="single" w:sz="4" w:space="0" w:color="auto"/>
                    <w:left w:val="single" w:sz="4" w:space="0" w:color="auto"/>
                    <w:bottom w:val="single" w:sz="4" w:space="0" w:color="auto"/>
                    <w:right w:val="single" w:sz="4" w:space="0" w:color="auto"/>
                  </w:tcBorders>
                </w:tcPr>
                <w:p w14:paraId="17B82D08" w14:textId="77777777" w:rsidR="00201E54" w:rsidRPr="00201E54" w:rsidRDefault="00201E54" w:rsidP="00201E54">
                  <w:pPr>
                    <w:autoSpaceDE w:val="0"/>
                    <w:autoSpaceDN w:val="0"/>
                    <w:adjustRightInd w:val="0"/>
                    <w:ind w:firstLine="709"/>
                    <w:rPr>
                      <w:bCs/>
                      <w:iCs/>
                    </w:rPr>
                  </w:pPr>
                  <w:r w:rsidRPr="00201E54">
                    <w:rPr>
                      <w:bCs/>
                      <w:iCs/>
                    </w:rPr>
                    <w:t>90-2</w:t>
                  </w:r>
                </w:p>
              </w:tc>
              <w:tc>
                <w:tcPr>
                  <w:tcW w:w="1870" w:type="dxa"/>
                  <w:tcBorders>
                    <w:top w:val="single" w:sz="4" w:space="0" w:color="auto"/>
                    <w:left w:val="single" w:sz="4" w:space="0" w:color="auto"/>
                    <w:bottom w:val="single" w:sz="4" w:space="0" w:color="auto"/>
                    <w:right w:val="single" w:sz="4" w:space="0" w:color="auto"/>
                  </w:tcBorders>
                </w:tcPr>
                <w:p w14:paraId="0FA45484" w14:textId="77777777" w:rsidR="00201E54" w:rsidRPr="00201E54" w:rsidRDefault="00201E54" w:rsidP="00201E54">
                  <w:pPr>
                    <w:autoSpaceDE w:val="0"/>
                    <w:autoSpaceDN w:val="0"/>
                    <w:adjustRightInd w:val="0"/>
                    <w:ind w:firstLine="709"/>
                    <w:rPr>
                      <w:bCs/>
                      <w:iCs/>
                    </w:rPr>
                  </w:pPr>
                  <w:r w:rsidRPr="00201E54">
                    <w:rPr>
                      <w:bCs/>
                      <w:iCs/>
                    </w:rPr>
                    <w:t>41</w:t>
                  </w:r>
                </w:p>
              </w:tc>
              <w:tc>
                <w:tcPr>
                  <w:tcW w:w="1984" w:type="dxa"/>
                  <w:tcBorders>
                    <w:top w:val="single" w:sz="4" w:space="0" w:color="auto"/>
                    <w:left w:val="single" w:sz="4" w:space="0" w:color="auto"/>
                    <w:bottom w:val="single" w:sz="4" w:space="0" w:color="auto"/>
                    <w:right w:val="single" w:sz="4" w:space="0" w:color="auto"/>
                  </w:tcBorders>
                </w:tcPr>
                <w:p w14:paraId="2E4AFFCE" w14:textId="77777777" w:rsidR="00201E54" w:rsidRPr="00201E54" w:rsidRDefault="00201E54" w:rsidP="00201E54">
                  <w:pPr>
                    <w:autoSpaceDE w:val="0"/>
                    <w:autoSpaceDN w:val="0"/>
                    <w:adjustRightInd w:val="0"/>
                    <w:ind w:firstLine="709"/>
                    <w:rPr>
                      <w:bCs/>
                      <w:iCs/>
                    </w:rPr>
                  </w:pPr>
                  <w:r w:rsidRPr="00201E54">
                    <w:rPr>
                      <w:bCs/>
                      <w:iCs/>
                    </w:rPr>
                    <w:t>600 000</w:t>
                  </w:r>
                </w:p>
              </w:tc>
            </w:tr>
            <w:tr w:rsidR="00201E54" w:rsidRPr="00201E54" w14:paraId="1A84C440" w14:textId="77777777">
              <w:tc>
                <w:tcPr>
                  <w:tcW w:w="3344" w:type="dxa"/>
                  <w:tcBorders>
                    <w:top w:val="single" w:sz="4" w:space="0" w:color="auto"/>
                    <w:left w:val="single" w:sz="4" w:space="0" w:color="auto"/>
                    <w:bottom w:val="single" w:sz="4" w:space="0" w:color="auto"/>
                    <w:right w:val="single" w:sz="4" w:space="0" w:color="auto"/>
                  </w:tcBorders>
                </w:tcPr>
                <w:p w14:paraId="6DBD61B1" w14:textId="77777777" w:rsidR="00201E54" w:rsidRPr="00201E54" w:rsidRDefault="00201E54" w:rsidP="00201E54">
                  <w:pPr>
                    <w:autoSpaceDE w:val="0"/>
                    <w:autoSpaceDN w:val="0"/>
                    <w:adjustRightInd w:val="0"/>
                    <w:ind w:firstLine="709"/>
                    <w:rPr>
                      <w:bCs/>
                      <w:iCs/>
                    </w:rPr>
                  </w:pPr>
                  <w:r w:rsidRPr="00201E54">
                    <w:rPr>
                      <w:bCs/>
                      <w:iCs/>
                    </w:rPr>
                    <w:t>Принят к вычету НДС с аванса, выплаченного в неденежной форме</w:t>
                  </w:r>
                </w:p>
                <w:p w14:paraId="1559B9C4" w14:textId="77777777" w:rsidR="00201E54" w:rsidRPr="00201E54" w:rsidRDefault="00201E54" w:rsidP="00201E54">
                  <w:pPr>
                    <w:autoSpaceDE w:val="0"/>
                    <w:autoSpaceDN w:val="0"/>
                    <w:adjustRightInd w:val="0"/>
                    <w:ind w:firstLine="709"/>
                    <w:rPr>
                      <w:bCs/>
                      <w:iCs/>
                    </w:rPr>
                  </w:pPr>
                  <w:r w:rsidRPr="00201E54">
                    <w:rPr>
                      <w:bCs/>
                      <w:iCs/>
                    </w:rPr>
                    <w:t>(900 000 x 20 / 120)</w:t>
                  </w:r>
                </w:p>
              </w:tc>
              <w:tc>
                <w:tcPr>
                  <w:tcW w:w="1870" w:type="dxa"/>
                  <w:tcBorders>
                    <w:top w:val="single" w:sz="4" w:space="0" w:color="auto"/>
                    <w:left w:val="single" w:sz="4" w:space="0" w:color="auto"/>
                    <w:bottom w:val="single" w:sz="4" w:space="0" w:color="auto"/>
                    <w:right w:val="single" w:sz="4" w:space="0" w:color="auto"/>
                  </w:tcBorders>
                </w:tcPr>
                <w:p w14:paraId="2E384E6C" w14:textId="77777777" w:rsidR="00201E54" w:rsidRPr="00201E54" w:rsidRDefault="00201E54" w:rsidP="00201E54">
                  <w:pPr>
                    <w:autoSpaceDE w:val="0"/>
                    <w:autoSpaceDN w:val="0"/>
                    <w:adjustRightInd w:val="0"/>
                    <w:ind w:firstLine="709"/>
                    <w:rPr>
                      <w:bCs/>
                      <w:iCs/>
                    </w:rPr>
                  </w:pPr>
                  <w:r w:rsidRPr="00201E54">
                    <w:rPr>
                      <w:bCs/>
                      <w:iCs/>
                    </w:rPr>
                    <w:t>68</w:t>
                  </w:r>
                </w:p>
              </w:tc>
              <w:tc>
                <w:tcPr>
                  <w:tcW w:w="1870" w:type="dxa"/>
                  <w:tcBorders>
                    <w:top w:val="single" w:sz="4" w:space="0" w:color="auto"/>
                    <w:left w:val="single" w:sz="4" w:space="0" w:color="auto"/>
                    <w:bottom w:val="single" w:sz="4" w:space="0" w:color="auto"/>
                    <w:right w:val="single" w:sz="4" w:space="0" w:color="auto"/>
                  </w:tcBorders>
                </w:tcPr>
                <w:p w14:paraId="4125643E" w14:textId="77777777" w:rsidR="00201E54" w:rsidRPr="00201E54" w:rsidRDefault="00201E54" w:rsidP="00201E54">
                  <w:pPr>
                    <w:autoSpaceDE w:val="0"/>
                    <w:autoSpaceDN w:val="0"/>
                    <w:adjustRightInd w:val="0"/>
                    <w:ind w:firstLine="709"/>
                    <w:rPr>
                      <w:bCs/>
                      <w:iCs/>
                    </w:rPr>
                  </w:pPr>
                  <w:r w:rsidRPr="00201E54">
                    <w:rPr>
                      <w:bCs/>
                      <w:iCs/>
                    </w:rPr>
                    <w:t>76-НДС</w:t>
                  </w:r>
                </w:p>
              </w:tc>
              <w:tc>
                <w:tcPr>
                  <w:tcW w:w="1984" w:type="dxa"/>
                  <w:tcBorders>
                    <w:top w:val="single" w:sz="4" w:space="0" w:color="auto"/>
                    <w:left w:val="single" w:sz="4" w:space="0" w:color="auto"/>
                    <w:bottom w:val="single" w:sz="4" w:space="0" w:color="auto"/>
                    <w:right w:val="single" w:sz="4" w:space="0" w:color="auto"/>
                  </w:tcBorders>
                </w:tcPr>
                <w:p w14:paraId="528384A6" w14:textId="77777777" w:rsidR="00201E54" w:rsidRPr="00201E54" w:rsidRDefault="00201E54" w:rsidP="00201E54">
                  <w:pPr>
                    <w:autoSpaceDE w:val="0"/>
                    <w:autoSpaceDN w:val="0"/>
                    <w:adjustRightInd w:val="0"/>
                    <w:ind w:firstLine="709"/>
                    <w:rPr>
                      <w:bCs/>
                      <w:iCs/>
                    </w:rPr>
                  </w:pPr>
                  <w:r w:rsidRPr="00201E54">
                    <w:rPr>
                      <w:bCs/>
                      <w:iCs/>
                    </w:rPr>
                    <w:t>150 000</w:t>
                  </w:r>
                </w:p>
              </w:tc>
            </w:tr>
            <w:tr w:rsidR="00201E54" w:rsidRPr="00201E54" w14:paraId="56519EAB" w14:textId="77777777">
              <w:tc>
                <w:tcPr>
                  <w:tcW w:w="9068" w:type="dxa"/>
                  <w:gridSpan w:val="4"/>
                  <w:tcBorders>
                    <w:top w:val="single" w:sz="4" w:space="0" w:color="auto"/>
                    <w:left w:val="single" w:sz="4" w:space="0" w:color="auto"/>
                    <w:bottom w:val="single" w:sz="4" w:space="0" w:color="auto"/>
                    <w:right w:val="single" w:sz="4" w:space="0" w:color="auto"/>
                  </w:tcBorders>
                </w:tcPr>
                <w:p w14:paraId="72698CF6" w14:textId="77777777" w:rsidR="00201E54" w:rsidRPr="00201E54" w:rsidRDefault="00201E54" w:rsidP="00201E54">
                  <w:pPr>
                    <w:autoSpaceDE w:val="0"/>
                    <w:autoSpaceDN w:val="0"/>
                    <w:adjustRightInd w:val="0"/>
                    <w:ind w:firstLine="709"/>
                    <w:rPr>
                      <w:bCs/>
                      <w:iCs/>
                    </w:rPr>
                  </w:pPr>
                  <w:r w:rsidRPr="00201E54">
                    <w:rPr>
                      <w:bCs/>
                      <w:iCs/>
                    </w:rPr>
                    <w:t>На дату получения имущества и перечисления доплаты</w:t>
                  </w:r>
                </w:p>
              </w:tc>
            </w:tr>
            <w:tr w:rsidR="00201E54" w:rsidRPr="00201E54" w14:paraId="2755500E" w14:textId="77777777">
              <w:tc>
                <w:tcPr>
                  <w:tcW w:w="3344" w:type="dxa"/>
                  <w:tcBorders>
                    <w:top w:val="single" w:sz="4" w:space="0" w:color="auto"/>
                    <w:left w:val="single" w:sz="4" w:space="0" w:color="auto"/>
                    <w:bottom w:val="single" w:sz="4" w:space="0" w:color="auto"/>
                    <w:right w:val="single" w:sz="4" w:space="0" w:color="auto"/>
                  </w:tcBorders>
                </w:tcPr>
                <w:p w14:paraId="1440F624" w14:textId="77777777" w:rsidR="00201E54" w:rsidRPr="00201E54" w:rsidRDefault="00201E54" w:rsidP="00201E54">
                  <w:pPr>
                    <w:autoSpaceDE w:val="0"/>
                    <w:autoSpaceDN w:val="0"/>
                    <w:adjustRightInd w:val="0"/>
                    <w:ind w:firstLine="709"/>
                    <w:rPr>
                      <w:bCs/>
                      <w:iCs/>
                    </w:rPr>
                  </w:pPr>
                  <w:r w:rsidRPr="00201E54">
                    <w:rPr>
                      <w:bCs/>
                      <w:iCs/>
                    </w:rPr>
                    <w:t>Справедливая стоимость имущества, полученного по договору мены, включена в капитальные вложения</w:t>
                  </w:r>
                </w:p>
                <w:p w14:paraId="1B2F8BC3" w14:textId="77777777" w:rsidR="00201E54" w:rsidRPr="00201E54" w:rsidRDefault="00201E54" w:rsidP="00201E54">
                  <w:pPr>
                    <w:autoSpaceDE w:val="0"/>
                    <w:autoSpaceDN w:val="0"/>
                    <w:adjustRightInd w:val="0"/>
                    <w:ind w:firstLine="709"/>
                    <w:rPr>
                      <w:bCs/>
                      <w:iCs/>
                    </w:rPr>
                  </w:pPr>
                  <w:r w:rsidRPr="00201E54">
                    <w:rPr>
                      <w:bCs/>
                      <w:iCs/>
                    </w:rPr>
                    <w:t xml:space="preserve">(750 000 + </w:t>
                  </w:r>
                  <w:proofErr w:type="gramStart"/>
                  <w:r w:rsidRPr="00201E54">
                    <w:rPr>
                      <w:bCs/>
                      <w:iCs/>
                    </w:rPr>
                    <w:t>150 000 - 25 000</w:t>
                  </w:r>
                  <w:proofErr w:type="gramEnd"/>
                  <w:r w:rsidRPr="00201E54">
                    <w:rPr>
                      <w:bCs/>
                      <w:iCs/>
                    </w:rPr>
                    <w:t>)</w:t>
                  </w:r>
                </w:p>
              </w:tc>
              <w:tc>
                <w:tcPr>
                  <w:tcW w:w="1870" w:type="dxa"/>
                  <w:tcBorders>
                    <w:top w:val="single" w:sz="4" w:space="0" w:color="auto"/>
                    <w:left w:val="single" w:sz="4" w:space="0" w:color="auto"/>
                    <w:bottom w:val="single" w:sz="4" w:space="0" w:color="auto"/>
                    <w:right w:val="single" w:sz="4" w:space="0" w:color="auto"/>
                  </w:tcBorders>
                </w:tcPr>
                <w:p w14:paraId="0A1172AA" w14:textId="77777777" w:rsidR="00201E54" w:rsidRPr="00201E54" w:rsidRDefault="00201E54" w:rsidP="00201E54">
                  <w:pPr>
                    <w:autoSpaceDE w:val="0"/>
                    <w:autoSpaceDN w:val="0"/>
                    <w:adjustRightInd w:val="0"/>
                    <w:ind w:firstLine="709"/>
                    <w:rPr>
                      <w:bCs/>
                      <w:iCs/>
                    </w:rPr>
                  </w:pPr>
                  <w:r w:rsidRPr="00201E54">
                    <w:rPr>
                      <w:bCs/>
                      <w:iCs/>
                    </w:rPr>
                    <w:t>08-4</w:t>
                  </w:r>
                </w:p>
              </w:tc>
              <w:tc>
                <w:tcPr>
                  <w:tcW w:w="1870" w:type="dxa"/>
                  <w:tcBorders>
                    <w:top w:val="single" w:sz="4" w:space="0" w:color="auto"/>
                    <w:left w:val="single" w:sz="4" w:space="0" w:color="auto"/>
                    <w:bottom w:val="single" w:sz="4" w:space="0" w:color="auto"/>
                    <w:right w:val="single" w:sz="4" w:space="0" w:color="auto"/>
                  </w:tcBorders>
                </w:tcPr>
                <w:p w14:paraId="5A68876C" w14:textId="77777777" w:rsidR="00201E54" w:rsidRPr="00201E54" w:rsidRDefault="00201E54" w:rsidP="00201E54">
                  <w:pPr>
                    <w:autoSpaceDE w:val="0"/>
                    <w:autoSpaceDN w:val="0"/>
                    <w:adjustRightInd w:val="0"/>
                    <w:ind w:firstLine="709"/>
                    <w:rPr>
                      <w:bCs/>
                      <w:iCs/>
                    </w:rPr>
                  </w:pPr>
                  <w:r w:rsidRPr="00201E54">
                    <w:rPr>
                      <w:bCs/>
                      <w:iCs/>
                    </w:rPr>
                    <w:t>60</w:t>
                  </w:r>
                </w:p>
              </w:tc>
              <w:tc>
                <w:tcPr>
                  <w:tcW w:w="1984" w:type="dxa"/>
                  <w:tcBorders>
                    <w:top w:val="single" w:sz="4" w:space="0" w:color="auto"/>
                    <w:left w:val="single" w:sz="4" w:space="0" w:color="auto"/>
                    <w:bottom w:val="single" w:sz="4" w:space="0" w:color="auto"/>
                    <w:right w:val="single" w:sz="4" w:space="0" w:color="auto"/>
                  </w:tcBorders>
                </w:tcPr>
                <w:p w14:paraId="772025C1" w14:textId="77777777" w:rsidR="00201E54" w:rsidRPr="00201E54" w:rsidRDefault="00201E54" w:rsidP="00201E54">
                  <w:pPr>
                    <w:autoSpaceDE w:val="0"/>
                    <w:autoSpaceDN w:val="0"/>
                    <w:adjustRightInd w:val="0"/>
                    <w:ind w:firstLine="709"/>
                    <w:rPr>
                      <w:bCs/>
                      <w:iCs/>
                    </w:rPr>
                  </w:pPr>
                  <w:r w:rsidRPr="00201E54">
                    <w:rPr>
                      <w:bCs/>
                      <w:iCs/>
                    </w:rPr>
                    <w:t>875 000</w:t>
                  </w:r>
                </w:p>
              </w:tc>
            </w:tr>
            <w:tr w:rsidR="00201E54" w:rsidRPr="00201E54" w14:paraId="5D839FB4" w14:textId="77777777">
              <w:tc>
                <w:tcPr>
                  <w:tcW w:w="3344" w:type="dxa"/>
                  <w:tcBorders>
                    <w:top w:val="single" w:sz="4" w:space="0" w:color="auto"/>
                    <w:left w:val="single" w:sz="4" w:space="0" w:color="auto"/>
                    <w:bottom w:val="single" w:sz="4" w:space="0" w:color="auto"/>
                    <w:right w:val="single" w:sz="4" w:space="0" w:color="auto"/>
                  </w:tcBorders>
                </w:tcPr>
                <w:p w14:paraId="0EECF524" w14:textId="77777777" w:rsidR="00201E54" w:rsidRPr="00201E54" w:rsidRDefault="00201E54" w:rsidP="00201E54">
                  <w:pPr>
                    <w:autoSpaceDE w:val="0"/>
                    <w:autoSpaceDN w:val="0"/>
                    <w:adjustRightInd w:val="0"/>
                    <w:ind w:firstLine="709"/>
                    <w:rPr>
                      <w:bCs/>
                      <w:iCs/>
                    </w:rPr>
                  </w:pPr>
                  <w:r w:rsidRPr="00201E54">
                    <w:rPr>
                      <w:bCs/>
                      <w:iCs/>
                    </w:rPr>
                    <w:t>Отражен "входной" НДС, предъявленный контрагентом</w:t>
                  </w:r>
                </w:p>
                <w:p w14:paraId="33852791" w14:textId="77777777" w:rsidR="00201E54" w:rsidRPr="00201E54" w:rsidRDefault="00201E54" w:rsidP="00201E54">
                  <w:pPr>
                    <w:autoSpaceDE w:val="0"/>
                    <w:autoSpaceDN w:val="0"/>
                    <w:adjustRightInd w:val="0"/>
                    <w:ind w:firstLine="709"/>
                    <w:rPr>
                      <w:bCs/>
                      <w:iCs/>
                    </w:rPr>
                  </w:pPr>
                  <w:r w:rsidRPr="00201E54">
                    <w:rPr>
                      <w:bCs/>
                      <w:iCs/>
                    </w:rPr>
                    <w:t>(875 000 x 20%)</w:t>
                  </w:r>
                </w:p>
              </w:tc>
              <w:tc>
                <w:tcPr>
                  <w:tcW w:w="1870" w:type="dxa"/>
                  <w:tcBorders>
                    <w:top w:val="single" w:sz="4" w:space="0" w:color="auto"/>
                    <w:left w:val="single" w:sz="4" w:space="0" w:color="auto"/>
                    <w:bottom w:val="single" w:sz="4" w:space="0" w:color="auto"/>
                    <w:right w:val="single" w:sz="4" w:space="0" w:color="auto"/>
                  </w:tcBorders>
                </w:tcPr>
                <w:p w14:paraId="164BB614" w14:textId="77777777" w:rsidR="00201E54" w:rsidRPr="00201E54" w:rsidRDefault="00201E54" w:rsidP="00201E54">
                  <w:pPr>
                    <w:autoSpaceDE w:val="0"/>
                    <w:autoSpaceDN w:val="0"/>
                    <w:adjustRightInd w:val="0"/>
                    <w:ind w:firstLine="709"/>
                    <w:rPr>
                      <w:bCs/>
                      <w:iCs/>
                    </w:rPr>
                  </w:pPr>
                  <w:r w:rsidRPr="00201E54">
                    <w:rPr>
                      <w:bCs/>
                      <w:iCs/>
                    </w:rPr>
                    <w:t>19</w:t>
                  </w:r>
                </w:p>
              </w:tc>
              <w:tc>
                <w:tcPr>
                  <w:tcW w:w="1870" w:type="dxa"/>
                  <w:tcBorders>
                    <w:top w:val="single" w:sz="4" w:space="0" w:color="auto"/>
                    <w:left w:val="single" w:sz="4" w:space="0" w:color="auto"/>
                    <w:bottom w:val="single" w:sz="4" w:space="0" w:color="auto"/>
                    <w:right w:val="single" w:sz="4" w:space="0" w:color="auto"/>
                  </w:tcBorders>
                </w:tcPr>
                <w:p w14:paraId="7194CCEB" w14:textId="77777777" w:rsidR="00201E54" w:rsidRPr="00201E54" w:rsidRDefault="00201E54" w:rsidP="00201E54">
                  <w:pPr>
                    <w:autoSpaceDE w:val="0"/>
                    <w:autoSpaceDN w:val="0"/>
                    <w:adjustRightInd w:val="0"/>
                    <w:ind w:firstLine="709"/>
                    <w:rPr>
                      <w:bCs/>
                      <w:iCs/>
                    </w:rPr>
                  </w:pPr>
                  <w:r w:rsidRPr="00201E54">
                    <w:rPr>
                      <w:bCs/>
                      <w:iCs/>
                    </w:rPr>
                    <w:t>60</w:t>
                  </w:r>
                </w:p>
              </w:tc>
              <w:tc>
                <w:tcPr>
                  <w:tcW w:w="1984" w:type="dxa"/>
                  <w:tcBorders>
                    <w:top w:val="single" w:sz="4" w:space="0" w:color="auto"/>
                    <w:left w:val="single" w:sz="4" w:space="0" w:color="auto"/>
                    <w:bottom w:val="single" w:sz="4" w:space="0" w:color="auto"/>
                    <w:right w:val="single" w:sz="4" w:space="0" w:color="auto"/>
                  </w:tcBorders>
                </w:tcPr>
                <w:p w14:paraId="7486414A" w14:textId="77777777" w:rsidR="00201E54" w:rsidRPr="00201E54" w:rsidRDefault="00201E54" w:rsidP="00201E54">
                  <w:pPr>
                    <w:autoSpaceDE w:val="0"/>
                    <w:autoSpaceDN w:val="0"/>
                    <w:adjustRightInd w:val="0"/>
                    <w:ind w:firstLine="709"/>
                    <w:rPr>
                      <w:bCs/>
                      <w:iCs/>
                    </w:rPr>
                  </w:pPr>
                  <w:r w:rsidRPr="00201E54">
                    <w:rPr>
                      <w:bCs/>
                      <w:iCs/>
                    </w:rPr>
                    <w:t>175 000</w:t>
                  </w:r>
                </w:p>
              </w:tc>
            </w:tr>
            <w:tr w:rsidR="00201E54" w:rsidRPr="00201E54" w14:paraId="3F779630" w14:textId="77777777">
              <w:tc>
                <w:tcPr>
                  <w:tcW w:w="3344" w:type="dxa"/>
                  <w:tcBorders>
                    <w:top w:val="single" w:sz="4" w:space="0" w:color="auto"/>
                    <w:left w:val="single" w:sz="4" w:space="0" w:color="auto"/>
                    <w:bottom w:val="single" w:sz="4" w:space="0" w:color="auto"/>
                    <w:right w:val="single" w:sz="4" w:space="0" w:color="auto"/>
                  </w:tcBorders>
                </w:tcPr>
                <w:p w14:paraId="1D92A4EB" w14:textId="77777777" w:rsidR="00201E54" w:rsidRPr="00201E54" w:rsidRDefault="00201E54" w:rsidP="00201E54">
                  <w:pPr>
                    <w:autoSpaceDE w:val="0"/>
                    <w:autoSpaceDN w:val="0"/>
                    <w:adjustRightInd w:val="0"/>
                    <w:ind w:firstLine="709"/>
                    <w:rPr>
                      <w:bCs/>
                      <w:iCs/>
                    </w:rPr>
                  </w:pPr>
                  <w:r w:rsidRPr="00201E54">
                    <w:rPr>
                      <w:bCs/>
                      <w:iCs/>
                    </w:rPr>
                    <w:t>Принят к вычету НДС, предъявленный контрагентом</w:t>
                  </w:r>
                </w:p>
              </w:tc>
              <w:tc>
                <w:tcPr>
                  <w:tcW w:w="1870" w:type="dxa"/>
                  <w:tcBorders>
                    <w:top w:val="single" w:sz="4" w:space="0" w:color="auto"/>
                    <w:left w:val="single" w:sz="4" w:space="0" w:color="auto"/>
                    <w:bottom w:val="single" w:sz="4" w:space="0" w:color="auto"/>
                    <w:right w:val="single" w:sz="4" w:space="0" w:color="auto"/>
                  </w:tcBorders>
                </w:tcPr>
                <w:p w14:paraId="1DCD8DC3" w14:textId="77777777" w:rsidR="00201E54" w:rsidRPr="00201E54" w:rsidRDefault="00201E54" w:rsidP="00201E54">
                  <w:pPr>
                    <w:autoSpaceDE w:val="0"/>
                    <w:autoSpaceDN w:val="0"/>
                    <w:adjustRightInd w:val="0"/>
                    <w:ind w:firstLine="709"/>
                    <w:rPr>
                      <w:bCs/>
                      <w:iCs/>
                    </w:rPr>
                  </w:pPr>
                  <w:r w:rsidRPr="00201E54">
                    <w:rPr>
                      <w:bCs/>
                      <w:iCs/>
                    </w:rPr>
                    <w:t>68</w:t>
                  </w:r>
                </w:p>
              </w:tc>
              <w:tc>
                <w:tcPr>
                  <w:tcW w:w="1870" w:type="dxa"/>
                  <w:tcBorders>
                    <w:top w:val="single" w:sz="4" w:space="0" w:color="auto"/>
                    <w:left w:val="single" w:sz="4" w:space="0" w:color="auto"/>
                    <w:bottom w:val="single" w:sz="4" w:space="0" w:color="auto"/>
                    <w:right w:val="single" w:sz="4" w:space="0" w:color="auto"/>
                  </w:tcBorders>
                </w:tcPr>
                <w:p w14:paraId="71C422C4" w14:textId="77777777" w:rsidR="00201E54" w:rsidRPr="00201E54" w:rsidRDefault="00201E54" w:rsidP="00201E54">
                  <w:pPr>
                    <w:autoSpaceDE w:val="0"/>
                    <w:autoSpaceDN w:val="0"/>
                    <w:adjustRightInd w:val="0"/>
                    <w:ind w:firstLine="709"/>
                    <w:rPr>
                      <w:bCs/>
                      <w:iCs/>
                    </w:rPr>
                  </w:pPr>
                  <w:r w:rsidRPr="00201E54">
                    <w:rPr>
                      <w:bCs/>
                      <w:iCs/>
                    </w:rPr>
                    <w:t>19</w:t>
                  </w:r>
                </w:p>
              </w:tc>
              <w:tc>
                <w:tcPr>
                  <w:tcW w:w="1984" w:type="dxa"/>
                  <w:tcBorders>
                    <w:top w:val="single" w:sz="4" w:space="0" w:color="auto"/>
                    <w:left w:val="single" w:sz="4" w:space="0" w:color="auto"/>
                    <w:bottom w:val="single" w:sz="4" w:space="0" w:color="auto"/>
                    <w:right w:val="single" w:sz="4" w:space="0" w:color="auto"/>
                  </w:tcBorders>
                </w:tcPr>
                <w:p w14:paraId="0C76AA80" w14:textId="77777777" w:rsidR="00201E54" w:rsidRPr="00201E54" w:rsidRDefault="00201E54" w:rsidP="00201E54">
                  <w:pPr>
                    <w:autoSpaceDE w:val="0"/>
                    <w:autoSpaceDN w:val="0"/>
                    <w:adjustRightInd w:val="0"/>
                    <w:ind w:firstLine="709"/>
                    <w:rPr>
                      <w:bCs/>
                      <w:iCs/>
                    </w:rPr>
                  </w:pPr>
                  <w:r w:rsidRPr="00201E54">
                    <w:rPr>
                      <w:bCs/>
                      <w:iCs/>
                    </w:rPr>
                    <w:t>175 000</w:t>
                  </w:r>
                </w:p>
              </w:tc>
            </w:tr>
            <w:tr w:rsidR="00201E54" w:rsidRPr="00201E54" w14:paraId="5FF644AA" w14:textId="77777777">
              <w:tc>
                <w:tcPr>
                  <w:tcW w:w="3344" w:type="dxa"/>
                  <w:tcBorders>
                    <w:top w:val="single" w:sz="4" w:space="0" w:color="auto"/>
                    <w:left w:val="single" w:sz="4" w:space="0" w:color="auto"/>
                    <w:bottom w:val="single" w:sz="4" w:space="0" w:color="auto"/>
                    <w:right w:val="single" w:sz="4" w:space="0" w:color="auto"/>
                  </w:tcBorders>
                </w:tcPr>
                <w:p w14:paraId="69C99749" w14:textId="77777777" w:rsidR="00201E54" w:rsidRPr="00201E54" w:rsidRDefault="00201E54" w:rsidP="00201E54">
                  <w:pPr>
                    <w:autoSpaceDE w:val="0"/>
                    <w:autoSpaceDN w:val="0"/>
                    <w:adjustRightInd w:val="0"/>
                    <w:ind w:firstLine="709"/>
                    <w:rPr>
                      <w:bCs/>
                      <w:iCs/>
                    </w:rPr>
                  </w:pPr>
                  <w:r w:rsidRPr="00201E54">
                    <w:rPr>
                      <w:bCs/>
                      <w:iCs/>
                    </w:rPr>
                    <w:t>Отражено закрытие неденежных расчетов</w:t>
                  </w:r>
                </w:p>
              </w:tc>
              <w:tc>
                <w:tcPr>
                  <w:tcW w:w="1870" w:type="dxa"/>
                  <w:tcBorders>
                    <w:top w:val="single" w:sz="4" w:space="0" w:color="auto"/>
                    <w:left w:val="single" w:sz="4" w:space="0" w:color="auto"/>
                    <w:bottom w:val="single" w:sz="4" w:space="0" w:color="auto"/>
                    <w:right w:val="single" w:sz="4" w:space="0" w:color="auto"/>
                  </w:tcBorders>
                </w:tcPr>
                <w:p w14:paraId="75BDC247" w14:textId="77777777" w:rsidR="00201E54" w:rsidRPr="00201E54" w:rsidRDefault="00201E54" w:rsidP="00201E54">
                  <w:pPr>
                    <w:autoSpaceDE w:val="0"/>
                    <w:autoSpaceDN w:val="0"/>
                    <w:adjustRightInd w:val="0"/>
                    <w:ind w:firstLine="709"/>
                    <w:rPr>
                      <w:bCs/>
                      <w:iCs/>
                    </w:rPr>
                  </w:pPr>
                  <w:r w:rsidRPr="00201E54">
                    <w:rPr>
                      <w:bCs/>
                      <w:iCs/>
                    </w:rPr>
                    <w:t>60</w:t>
                  </w:r>
                </w:p>
              </w:tc>
              <w:tc>
                <w:tcPr>
                  <w:tcW w:w="1870" w:type="dxa"/>
                  <w:tcBorders>
                    <w:top w:val="single" w:sz="4" w:space="0" w:color="auto"/>
                    <w:left w:val="single" w:sz="4" w:space="0" w:color="auto"/>
                    <w:bottom w:val="single" w:sz="4" w:space="0" w:color="auto"/>
                    <w:right w:val="single" w:sz="4" w:space="0" w:color="auto"/>
                  </w:tcBorders>
                </w:tcPr>
                <w:p w14:paraId="0BD31A2D" w14:textId="77777777" w:rsidR="00201E54" w:rsidRPr="00201E54" w:rsidRDefault="00201E54" w:rsidP="00201E54">
                  <w:pPr>
                    <w:autoSpaceDE w:val="0"/>
                    <w:autoSpaceDN w:val="0"/>
                    <w:adjustRightInd w:val="0"/>
                    <w:ind w:firstLine="709"/>
                    <w:rPr>
                      <w:bCs/>
                      <w:iCs/>
                    </w:rPr>
                  </w:pPr>
                  <w:r w:rsidRPr="00201E54">
                    <w:rPr>
                      <w:bCs/>
                      <w:iCs/>
                    </w:rPr>
                    <w:t>62</w:t>
                  </w:r>
                </w:p>
              </w:tc>
              <w:tc>
                <w:tcPr>
                  <w:tcW w:w="1984" w:type="dxa"/>
                  <w:tcBorders>
                    <w:top w:val="single" w:sz="4" w:space="0" w:color="auto"/>
                    <w:left w:val="single" w:sz="4" w:space="0" w:color="auto"/>
                    <w:bottom w:val="single" w:sz="4" w:space="0" w:color="auto"/>
                    <w:right w:val="single" w:sz="4" w:space="0" w:color="auto"/>
                  </w:tcBorders>
                </w:tcPr>
                <w:p w14:paraId="3C9FF7E8" w14:textId="77777777" w:rsidR="00201E54" w:rsidRPr="00201E54" w:rsidRDefault="00201E54" w:rsidP="00201E54">
                  <w:pPr>
                    <w:autoSpaceDE w:val="0"/>
                    <w:autoSpaceDN w:val="0"/>
                    <w:adjustRightInd w:val="0"/>
                    <w:ind w:firstLine="709"/>
                    <w:rPr>
                      <w:bCs/>
                      <w:iCs/>
                    </w:rPr>
                  </w:pPr>
                  <w:r w:rsidRPr="00201E54">
                    <w:rPr>
                      <w:bCs/>
                      <w:iCs/>
                    </w:rPr>
                    <w:t>900 000</w:t>
                  </w:r>
                </w:p>
              </w:tc>
            </w:tr>
            <w:tr w:rsidR="00201E54" w:rsidRPr="00201E54" w14:paraId="5AE3E13F" w14:textId="77777777">
              <w:tc>
                <w:tcPr>
                  <w:tcW w:w="3344" w:type="dxa"/>
                  <w:tcBorders>
                    <w:top w:val="single" w:sz="4" w:space="0" w:color="auto"/>
                    <w:left w:val="single" w:sz="4" w:space="0" w:color="auto"/>
                    <w:bottom w:val="single" w:sz="4" w:space="0" w:color="auto"/>
                    <w:right w:val="single" w:sz="4" w:space="0" w:color="auto"/>
                  </w:tcBorders>
                </w:tcPr>
                <w:p w14:paraId="05B50F3E" w14:textId="77777777" w:rsidR="00201E54" w:rsidRPr="00201E54" w:rsidRDefault="00201E54" w:rsidP="00201E54">
                  <w:pPr>
                    <w:autoSpaceDE w:val="0"/>
                    <w:autoSpaceDN w:val="0"/>
                    <w:adjustRightInd w:val="0"/>
                    <w:ind w:firstLine="709"/>
                    <w:rPr>
                      <w:bCs/>
                      <w:iCs/>
                    </w:rPr>
                  </w:pPr>
                  <w:r w:rsidRPr="00201E54">
                    <w:rPr>
                      <w:bCs/>
                      <w:iCs/>
                    </w:rPr>
                    <w:lastRenderedPageBreak/>
                    <w:t>Восстановлен НДС, ранее принятый к вычету с аванса</w:t>
                  </w:r>
                </w:p>
              </w:tc>
              <w:tc>
                <w:tcPr>
                  <w:tcW w:w="1870" w:type="dxa"/>
                  <w:tcBorders>
                    <w:top w:val="single" w:sz="4" w:space="0" w:color="auto"/>
                    <w:left w:val="single" w:sz="4" w:space="0" w:color="auto"/>
                    <w:bottom w:val="single" w:sz="4" w:space="0" w:color="auto"/>
                    <w:right w:val="single" w:sz="4" w:space="0" w:color="auto"/>
                  </w:tcBorders>
                </w:tcPr>
                <w:p w14:paraId="0E167D11" w14:textId="77777777" w:rsidR="00201E54" w:rsidRPr="00201E54" w:rsidRDefault="00201E54" w:rsidP="00201E54">
                  <w:pPr>
                    <w:autoSpaceDE w:val="0"/>
                    <w:autoSpaceDN w:val="0"/>
                    <w:adjustRightInd w:val="0"/>
                    <w:ind w:firstLine="709"/>
                    <w:rPr>
                      <w:bCs/>
                      <w:iCs/>
                    </w:rPr>
                  </w:pPr>
                  <w:r w:rsidRPr="00201E54">
                    <w:rPr>
                      <w:bCs/>
                      <w:iCs/>
                    </w:rPr>
                    <w:t>76-НДС</w:t>
                  </w:r>
                </w:p>
              </w:tc>
              <w:tc>
                <w:tcPr>
                  <w:tcW w:w="1870" w:type="dxa"/>
                  <w:tcBorders>
                    <w:top w:val="single" w:sz="4" w:space="0" w:color="auto"/>
                    <w:left w:val="single" w:sz="4" w:space="0" w:color="auto"/>
                    <w:bottom w:val="single" w:sz="4" w:space="0" w:color="auto"/>
                    <w:right w:val="single" w:sz="4" w:space="0" w:color="auto"/>
                  </w:tcBorders>
                </w:tcPr>
                <w:p w14:paraId="0FC8A9DB" w14:textId="77777777" w:rsidR="00201E54" w:rsidRPr="00201E54" w:rsidRDefault="00201E54" w:rsidP="00201E54">
                  <w:pPr>
                    <w:autoSpaceDE w:val="0"/>
                    <w:autoSpaceDN w:val="0"/>
                    <w:adjustRightInd w:val="0"/>
                    <w:ind w:firstLine="709"/>
                    <w:rPr>
                      <w:bCs/>
                      <w:iCs/>
                    </w:rPr>
                  </w:pPr>
                  <w:r w:rsidRPr="00201E54">
                    <w:rPr>
                      <w:bCs/>
                      <w:iCs/>
                    </w:rPr>
                    <w:t>68</w:t>
                  </w:r>
                </w:p>
              </w:tc>
              <w:tc>
                <w:tcPr>
                  <w:tcW w:w="1984" w:type="dxa"/>
                  <w:tcBorders>
                    <w:top w:val="single" w:sz="4" w:space="0" w:color="auto"/>
                    <w:left w:val="single" w:sz="4" w:space="0" w:color="auto"/>
                    <w:bottom w:val="single" w:sz="4" w:space="0" w:color="auto"/>
                    <w:right w:val="single" w:sz="4" w:space="0" w:color="auto"/>
                  </w:tcBorders>
                </w:tcPr>
                <w:p w14:paraId="2028DE46" w14:textId="77777777" w:rsidR="00201E54" w:rsidRPr="00201E54" w:rsidRDefault="00201E54" w:rsidP="00201E54">
                  <w:pPr>
                    <w:autoSpaceDE w:val="0"/>
                    <w:autoSpaceDN w:val="0"/>
                    <w:adjustRightInd w:val="0"/>
                    <w:ind w:firstLine="709"/>
                    <w:rPr>
                      <w:bCs/>
                      <w:iCs/>
                    </w:rPr>
                  </w:pPr>
                  <w:r w:rsidRPr="00201E54">
                    <w:rPr>
                      <w:bCs/>
                      <w:iCs/>
                    </w:rPr>
                    <w:t>150 000</w:t>
                  </w:r>
                </w:p>
              </w:tc>
            </w:tr>
            <w:tr w:rsidR="00201E54" w:rsidRPr="00201E54" w14:paraId="4332C4C4" w14:textId="77777777">
              <w:tc>
                <w:tcPr>
                  <w:tcW w:w="3344" w:type="dxa"/>
                  <w:tcBorders>
                    <w:top w:val="single" w:sz="4" w:space="0" w:color="auto"/>
                    <w:left w:val="single" w:sz="4" w:space="0" w:color="auto"/>
                    <w:bottom w:val="single" w:sz="4" w:space="0" w:color="auto"/>
                    <w:right w:val="single" w:sz="4" w:space="0" w:color="auto"/>
                  </w:tcBorders>
                </w:tcPr>
                <w:p w14:paraId="7345021A" w14:textId="77777777" w:rsidR="00201E54" w:rsidRPr="00201E54" w:rsidRDefault="00201E54" w:rsidP="00201E54">
                  <w:pPr>
                    <w:autoSpaceDE w:val="0"/>
                    <w:autoSpaceDN w:val="0"/>
                    <w:adjustRightInd w:val="0"/>
                    <w:ind w:firstLine="709"/>
                    <w:rPr>
                      <w:bCs/>
                      <w:iCs/>
                    </w:rPr>
                  </w:pPr>
                  <w:r w:rsidRPr="00201E54">
                    <w:rPr>
                      <w:bCs/>
                      <w:iCs/>
                    </w:rPr>
                    <w:t>Перечислена доплата контрагенту</w:t>
                  </w:r>
                </w:p>
              </w:tc>
              <w:tc>
                <w:tcPr>
                  <w:tcW w:w="1870" w:type="dxa"/>
                  <w:tcBorders>
                    <w:top w:val="single" w:sz="4" w:space="0" w:color="auto"/>
                    <w:left w:val="single" w:sz="4" w:space="0" w:color="auto"/>
                    <w:bottom w:val="single" w:sz="4" w:space="0" w:color="auto"/>
                    <w:right w:val="single" w:sz="4" w:space="0" w:color="auto"/>
                  </w:tcBorders>
                </w:tcPr>
                <w:p w14:paraId="396EA5F1" w14:textId="77777777" w:rsidR="00201E54" w:rsidRPr="00201E54" w:rsidRDefault="00201E54" w:rsidP="00201E54">
                  <w:pPr>
                    <w:autoSpaceDE w:val="0"/>
                    <w:autoSpaceDN w:val="0"/>
                    <w:adjustRightInd w:val="0"/>
                    <w:ind w:firstLine="709"/>
                    <w:rPr>
                      <w:bCs/>
                      <w:iCs/>
                    </w:rPr>
                  </w:pPr>
                  <w:r w:rsidRPr="00201E54">
                    <w:rPr>
                      <w:bCs/>
                      <w:iCs/>
                    </w:rPr>
                    <w:t>60</w:t>
                  </w:r>
                </w:p>
              </w:tc>
              <w:tc>
                <w:tcPr>
                  <w:tcW w:w="1870" w:type="dxa"/>
                  <w:tcBorders>
                    <w:top w:val="single" w:sz="4" w:space="0" w:color="auto"/>
                    <w:left w:val="single" w:sz="4" w:space="0" w:color="auto"/>
                    <w:bottom w:val="single" w:sz="4" w:space="0" w:color="auto"/>
                    <w:right w:val="single" w:sz="4" w:space="0" w:color="auto"/>
                  </w:tcBorders>
                </w:tcPr>
                <w:p w14:paraId="64E0EA30" w14:textId="77777777" w:rsidR="00201E54" w:rsidRPr="00201E54" w:rsidRDefault="00201E54" w:rsidP="00201E54">
                  <w:pPr>
                    <w:autoSpaceDE w:val="0"/>
                    <w:autoSpaceDN w:val="0"/>
                    <w:adjustRightInd w:val="0"/>
                    <w:ind w:firstLine="709"/>
                    <w:rPr>
                      <w:bCs/>
                      <w:iCs/>
                    </w:rPr>
                  </w:pPr>
                  <w:r w:rsidRPr="00201E54">
                    <w:rPr>
                      <w:bCs/>
                      <w:iCs/>
                    </w:rPr>
                    <w:t>51</w:t>
                  </w:r>
                </w:p>
              </w:tc>
              <w:tc>
                <w:tcPr>
                  <w:tcW w:w="1984" w:type="dxa"/>
                  <w:tcBorders>
                    <w:top w:val="single" w:sz="4" w:space="0" w:color="auto"/>
                    <w:left w:val="single" w:sz="4" w:space="0" w:color="auto"/>
                    <w:bottom w:val="single" w:sz="4" w:space="0" w:color="auto"/>
                    <w:right w:val="single" w:sz="4" w:space="0" w:color="auto"/>
                  </w:tcBorders>
                </w:tcPr>
                <w:p w14:paraId="238512E6" w14:textId="77777777" w:rsidR="00201E54" w:rsidRPr="00201E54" w:rsidRDefault="00201E54" w:rsidP="00201E54">
                  <w:pPr>
                    <w:autoSpaceDE w:val="0"/>
                    <w:autoSpaceDN w:val="0"/>
                    <w:adjustRightInd w:val="0"/>
                    <w:ind w:firstLine="709"/>
                    <w:rPr>
                      <w:bCs/>
                      <w:iCs/>
                    </w:rPr>
                  </w:pPr>
                  <w:r w:rsidRPr="00201E54">
                    <w:rPr>
                      <w:bCs/>
                      <w:iCs/>
                    </w:rPr>
                    <w:t>150 000</w:t>
                  </w:r>
                </w:p>
              </w:tc>
            </w:tr>
            <w:tr w:rsidR="00201E54" w:rsidRPr="00201E54" w14:paraId="47924FC3" w14:textId="77777777">
              <w:tc>
                <w:tcPr>
                  <w:tcW w:w="3344" w:type="dxa"/>
                  <w:tcBorders>
                    <w:top w:val="single" w:sz="4" w:space="0" w:color="auto"/>
                    <w:left w:val="single" w:sz="4" w:space="0" w:color="auto"/>
                    <w:bottom w:val="single" w:sz="4" w:space="0" w:color="auto"/>
                    <w:right w:val="single" w:sz="4" w:space="0" w:color="auto"/>
                  </w:tcBorders>
                </w:tcPr>
                <w:p w14:paraId="0DB36A6C" w14:textId="77777777" w:rsidR="00201E54" w:rsidRPr="00201E54" w:rsidRDefault="00201E54" w:rsidP="00201E54">
                  <w:pPr>
                    <w:autoSpaceDE w:val="0"/>
                    <w:autoSpaceDN w:val="0"/>
                    <w:adjustRightInd w:val="0"/>
                    <w:ind w:firstLine="709"/>
                    <w:rPr>
                      <w:bCs/>
                      <w:iCs/>
                    </w:rPr>
                  </w:pPr>
                  <w:r w:rsidRPr="00201E54">
                    <w:rPr>
                      <w:bCs/>
                      <w:iCs/>
                    </w:rPr>
                    <w:t>Принят к учету объект основных средств</w:t>
                  </w:r>
                </w:p>
              </w:tc>
              <w:tc>
                <w:tcPr>
                  <w:tcW w:w="1870" w:type="dxa"/>
                  <w:tcBorders>
                    <w:top w:val="single" w:sz="4" w:space="0" w:color="auto"/>
                    <w:left w:val="single" w:sz="4" w:space="0" w:color="auto"/>
                    <w:bottom w:val="single" w:sz="4" w:space="0" w:color="auto"/>
                    <w:right w:val="single" w:sz="4" w:space="0" w:color="auto"/>
                  </w:tcBorders>
                </w:tcPr>
                <w:p w14:paraId="37067532" w14:textId="77777777" w:rsidR="00201E54" w:rsidRPr="00201E54" w:rsidRDefault="00201E54" w:rsidP="00201E54">
                  <w:pPr>
                    <w:autoSpaceDE w:val="0"/>
                    <w:autoSpaceDN w:val="0"/>
                    <w:adjustRightInd w:val="0"/>
                    <w:ind w:firstLine="709"/>
                    <w:rPr>
                      <w:bCs/>
                      <w:iCs/>
                    </w:rPr>
                  </w:pPr>
                  <w:r w:rsidRPr="00201E54">
                    <w:rPr>
                      <w:bCs/>
                      <w:iCs/>
                    </w:rPr>
                    <w:t>01</w:t>
                  </w:r>
                </w:p>
              </w:tc>
              <w:tc>
                <w:tcPr>
                  <w:tcW w:w="1870" w:type="dxa"/>
                  <w:tcBorders>
                    <w:top w:val="single" w:sz="4" w:space="0" w:color="auto"/>
                    <w:left w:val="single" w:sz="4" w:space="0" w:color="auto"/>
                    <w:bottom w:val="single" w:sz="4" w:space="0" w:color="auto"/>
                    <w:right w:val="single" w:sz="4" w:space="0" w:color="auto"/>
                  </w:tcBorders>
                </w:tcPr>
                <w:p w14:paraId="0DCACF57" w14:textId="77777777" w:rsidR="00201E54" w:rsidRPr="00201E54" w:rsidRDefault="00201E54" w:rsidP="00201E54">
                  <w:pPr>
                    <w:autoSpaceDE w:val="0"/>
                    <w:autoSpaceDN w:val="0"/>
                    <w:adjustRightInd w:val="0"/>
                    <w:ind w:firstLine="709"/>
                    <w:rPr>
                      <w:bCs/>
                      <w:iCs/>
                    </w:rPr>
                  </w:pPr>
                  <w:r w:rsidRPr="00201E54">
                    <w:rPr>
                      <w:bCs/>
                      <w:iCs/>
                    </w:rPr>
                    <w:t>08-4</w:t>
                  </w:r>
                </w:p>
              </w:tc>
              <w:tc>
                <w:tcPr>
                  <w:tcW w:w="1984" w:type="dxa"/>
                  <w:tcBorders>
                    <w:top w:val="single" w:sz="4" w:space="0" w:color="auto"/>
                    <w:left w:val="single" w:sz="4" w:space="0" w:color="auto"/>
                    <w:bottom w:val="single" w:sz="4" w:space="0" w:color="auto"/>
                    <w:right w:val="single" w:sz="4" w:space="0" w:color="auto"/>
                  </w:tcBorders>
                </w:tcPr>
                <w:p w14:paraId="3880FDB8" w14:textId="77777777" w:rsidR="00201E54" w:rsidRPr="00201E54" w:rsidRDefault="00201E54" w:rsidP="00201E54">
                  <w:pPr>
                    <w:autoSpaceDE w:val="0"/>
                    <w:autoSpaceDN w:val="0"/>
                    <w:adjustRightInd w:val="0"/>
                    <w:ind w:firstLine="709"/>
                    <w:rPr>
                      <w:bCs/>
                      <w:iCs/>
                    </w:rPr>
                  </w:pPr>
                  <w:r w:rsidRPr="00201E54">
                    <w:rPr>
                      <w:bCs/>
                      <w:iCs/>
                    </w:rPr>
                    <w:t>875 000</w:t>
                  </w:r>
                </w:p>
              </w:tc>
            </w:tr>
          </w:tbl>
          <w:p w14:paraId="530AD676" w14:textId="77777777" w:rsidR="00201E54" w:rsidRPr="00201E54" w:rsidRDefault="00201E54" w:rsidP="00201E54">
            <w:pPr>
              <w:autoSpaceDE w:val="0"/>
              <w:autoSpaceDN w:val="0"/>
              <w:adjustRightInd w:val="0"/>
              <w:ind w:firstLine="709"/>
              <w:rPr>
                <w:bCs/>
                <w:iCs/>
              </w:rPr>
            </w:pPr>
          </w:p>
        </w:tc>
      </w:tr>
    </w:tbl>
    <w:p w14:paraId="52DA8835" w14:textId="77777777" w:rsidR="00194380" w:rsidRPr="00DE6FD9" w:rsidRDefault="00194380" w:rsidP="000C6217">
      <w:pPr>
        <w:autoSpaceDE w:val="0"/>
        <w:autoSpaceDN w:val="0"/>
        <w:adjustRightInd w:val="0"/>
        <w:ind w:firstLine="709"/>
        <w:jc w:val="center"/>
        <w:rPr>
          <w:bCs/>
          <w:iCs/>
          <w:sz w:val="28"/>
          <w:szCs w:val="28"/>
        </w:rPr>
      </w:pPr>
      <w:r w:rsidRPr="00DE6FD9">
        <w:rPr>
          <w:b/>
          <w:bCs/>
          <w:iCs/>
          <w:sz w:val="28"/>
          <w:szCs w:val="28"/>
        </w:rPr>
        <w:lastRenderedPageBreak/>
        <w:t>Как при применении ФСБУ 6/2020 и 26/2020 принять к учету основные средства, приобретенные на условиях длительной отсрочки (рассрочки) платежа</w:t>
      </w:r>
    </w:p>
    <w:p w14:paraId="24A843BB" w14:textId="77777777" w:rsidR="00194380" w:rsidRPr="00194380" w:rsidRDefault="00194380" w:rsidP="00194380">
      <w:pPr>
        <w:autoSpaceDE w:val="0"/>
        <w:autoSpaceDN w:val="0"/>
        <w:adjustRightInd w:val="0"/>
        <w:ind w:firstLine="709"/>
        <w:rPr>
          <w:bCs/>
          <w:iCs/>
        </w:rPr>
      </w:pPr>
    </w:p>
    <w:tbl>
      <w:tblPr>
        <w:tblW w:w="5000" w:type="pct"/>
        <w:tblInd w:w="180" w:type="dxa"/>
        <w:tblLayout w:type="fixed"/>
        <w:tblCellMar>
          <w:top w:w="180" w:type="dxa"/>
          <w:left w:w="180" w:type="dxa"/>
          <w:bottom w:w="180" w:type="dxa"/>
          <w:right w:w="180" w:type="dxa"/>
        </w:tblCellMar>
        <w:tblLook w:val="0000" w:firstRow="0" w:lastRow="0" w:firstColumn="0" w:lastColumn="0" w:noHBand="0" w:noVBand="0"/>
      </w:tblPr>
      <w:tblGrid>
        <w:gridCol w:w="14540"/>
      </w:tblGrid>
      <w:tr w:rsidR="00194380" w:rsidRPr="00194380" w14:paraId="0E568816" w14:textId="77777777">
        <w:tc>
          <w:tcPr>
            <w:tcW w:w="5000" w:type="pct"/>
            <w:tcBorders>
              <w:left w:val="single" w:sz="24" w:space="0" w:color="FE9500"/>
            </w:tcBorders>
            <w:shd w:val="clear" w:color="auto" w:fill="F2F4E6"/>
          </w:tcPr>
          <w:p w14:paraId="663B14AE" w14:textId="77777777" w:rsidR="00194380" w:rsidRPr="00194380" w:rsidRDefault="00194380" w:rsidP="00194380">
            <w:pPr>
              <w:autoSpaceDE w:val="0"/>
              <w:autoSpaceDN w:val="0"/>
              <w:adjustRightInd w:val="0"/>
              <w:ind w:firstLine="709"/>
              <w:rPr>
                <w:bCs/>
                <w:iCs/>
              </w:rPr>
            </w:pPr>
            <w:r w:rsidRPr="00194380">
              <w:rPr>
                <w:bCs/>
                <w:iCs/>
              </w:rPr>
              <w:t>Если вы приобрели основное средство с отсрочкой (рассрочкой) платежа на длительный период и при этом проценты не установлены в договоре в явном виде, то в первоначальную стоимость ОС включается сумма (без НДС), которая была бы уплачена продавцу без предоставления отсрочки (рассрочки). Разница между этой суммой и номинальной величиной платежей при отсрочке (рассрочке) без НДС учитывается как проценты по заемному обязательству.</w:t>
            </w:r>
          </w:p>
          <w:p w14:paraId="03953673" w14:textId="77777777" w:rsidR="00194380" w:rsidRPr="00194380" w:rsidRDefault="00194380" w:rsidP="00194380">
            <w:pPr>
              <w:autoSpaceDE w:val="0"/>
              <w:autoSpaceDN w:val="0"/>
              <w:adjustRightInd w:val="0"/>
              <w:ind w:firstLine="709"/>
              <w:rPr>
                <w:bCs/>
                <w:iCs/>
              </w:rPr>
            </w:pPr>
            <w:r w:rsidRPr="00194380">
              <w:rPr>
                <w:bCs/>
                <w:iCs/>
              </w:rPr>
              <w:t>Это следует из ФСБУ 6/2020 "Основные средства" и ФСБУ 26/2020, которые обязательны к применению с 2022 г., но по решению организации могут применяться и раньше.</w:t>
            </w:r>
          </w:p>
        </w:tc>
      </w:tr>
    </w:tbl>
    <w:p w14:paraId="28AF7136" w14:textId="77777777" w:rsidR="00194380" w:rsidRPr="00194380" w:rsidRDefault="00194380" w:rsidP="00194380">
      <w:pPr>
        <w:autoSpaceDE w:val="0"/>
        <w:autoSpaceDN w:val="0"/>
        <w:adjustRightInd w:val="0"/>
        <w:ind w:firstLine="709"/>
        <w:rPr>
          <w:bCs/>
          <w:iCs/>
        </w:rPr>
      </w:pPr>
      <w:r w:rsidRPr="00194380">
        <w:rPr>
          <w:b/>
          <w:bCs/>
          <w:iCs/>
        </w:rPr>
        <w:t>1. Как отражать в бухгалтерском учете поступление основных средств, приобретенных на условиях длительной отсрочки (рассрочки) платежа</w:t>
      </w:r>
    </w:p>
    <w:p w14:paraId="6D96E773" w14:textId="77777777" w:rsidR="00194380" w:rsidRPr="00194380" w:rsidRDefault="00194380" w:rsidP="00194380">
      <w:pPr>
        <w:autoSpaceDE w:val="0"/>
        <w:autoSpaceDN w:val="0"/>
        <w:adjustRightInd w:val="0"/>
        <w:ind w:firstLine="709"/>
        <w:rPr>
          <w:bCs/>
          <w:iCs/>
        </w:rPr>
      </w:pPr>
      <w:r w:rsidRPr="00194380">
        <w:rPr>
          <w:bCs/>
          <w:iCs/>
        </w:rPr>
        <w:t>Длительной считается отсрочка (рассрочка) платежа на период, превышающий 12 месяцев, или меньший срок, установленный в учетной политике.</w:t>
      </w:r>
    </w:p>
    <w:p w14:paraId="513A27E1" w14:textId="77777777" w:rsidR="00194380" w:rsidRPr="00194380" w:rsidRDefault="00194380" w:rsidP="00194380">
      <w:pPr>
        <w:autoSpaceDE w:val="0"/>
        <w:autoSpaceDN w:val="0"/>
        <w:adjustRightInd w:val="0"/>
        <w:ind w:firstLine="709"/>
        <w:rPr>
          <w:bCs/>
          <w:iCs/>
        </w:rPr>
      </w:pPr>
      <w:r w:rsidRPr="00194380">
        <w:rPr>
          <w:bCs/>
          <w:iCs/>
        </w:rPr>
        <w:t xml:space="preserve">Если проценты за предоставление длительной отсрочки (рассрочки) в договоре не выделены, то при признании капитальных вложений включите в фактические затраты не договорную стоимость имущества (без НДС), которую вы должны уплатить продавцу, а ту сумму (без НДС), в которую вам обошлось бы это приобретение на условиях немедленной оплаты (п. 9, </w:t>
      </w:r>
      <w:proofErr w:type="spellStart"/>
      <w:r w:rsidRPr="00194380">
        <w:rPr>
          <w:bCs/>
          <w:iCs/>
        </w:rPr>
        <w:t>пп</w:t>
      </w:r>
      <w:proofErr w:type="spellEnd"/>
      <w:r w:rsidRPr="00194380">
        <w:rPr>
          <w:bCs/>
          <w:iCs/>
        </w:rPr>
        <w:t xml:space="preserve">. "а" п. 10, </w:t>
      </w:r>
      <w:proofErr w:type="spellStart"/>
      <w:r w:rsidRPr="00194380">
        <w:rPr>
          <w:bCs/>
          <w:iCs/>
        </w:rPr>
        <w:t>пп</w:t>
      </w:r>
      <w:proofErr w:type="spellEnd"/>
      <w:r w:rsidRPr="00194380">
        <w:rPr>
          <w:bCs/>
          <w:iCs/>
        </w:rPr>
        <w:t>. "а" п. 11, п. 12 ФСБУ 26/2020).</w:t>
      </w:r>
    </w:p>
    <w:p w14:paraId="3F18BB61" w14:textId="77777777" w:rsidR="00194380" w:rsidRPr="00194380" w:rsidRDefault="00194380" w:rsidP="00194380">
      <w:pPr>
        <w:autoSpaceDE w:val="0"/>
        <w:autoSpaceDN w:val="0"/>
        <w:adjustRightInd w:val="0"/>
        <w:ind w:firstLine="709"/>
        <w:rPr>
          <w:bCs/>
          <w:iCs/>
        </w:rPr>
      </w:pPr>
      <w:r w:rsidRPr="00194380">
        <w:rPr>
          <w:bCs/>
          <w:iCs/>
        </w:rPr>
        <w:t>В остальном общую сумму капитальных вложений, осуществленных до признания объекта ОС, формируйте по общим правилам.</w:t>
      </w:r>
    </w:p>
    <w:p w14:paraId="32D94D82" w14:textId="77777777" w:rsidR="00194380" w:rsidRPr="00194380" w:rsidRDefault="00194380" w:rsidP="00194380">
      <w:pPr>
        <w:autoSpaceDE w:val="0"/>
        <w:autoSpaceDN w:val="0"/>
        <w:adjustRightInd w:val="0"/>
        <w:ind w:firstLine="709"/>
        <w:rPr>
          <w:bCs/>
          <w:iCs/>
        </w:rPr>
      </w:pPr>
      <w:r w:rsidRPr="00194380">
        <w:rPr>
          <w:bCs/>
          <w:iCs/>
        </w:rPr>
        <w:t>Поступление основных средств в организацию отражайте в обычном порядке.</w:t>
      </w:r>
    </w:p>
    <w:p w14:paraId="557F42D3" w14:textId="77777777" w:rsidR="00194380" w:rsidRPr="00194380" w:rsidRDefault="00194380" w:rsidP="00194380">
      <w:pPr>
        <w:autoSpaceDE w:val="0"/>
        <w:autoSpaceDN w:val="0"/>
        <w:adjustRightInd w:val="0"/>
        <w:ind w:firstLine="709"/>
        <w:rPr>
          <w:bCs/>
          <w:iCs/>
        </w:rPr>
      </w:pPr>
      <w:r w:rsidRPr="00194380">
        <w:rPr>
          <w:bCs/>
          <w:iCs/>
        </w:rPr>
        <w:lastRenderedPageBreak/>
        <w:t>Если полученное вами имущество до момента оплаты находится в залоге у продавца, то сумму обеспечиваемого обязательства отразите на забалансовом счете 009 "Обеспечения обязательств и платежей выданные". По мере внесения платежей сумма, учтенная на счете 009, будет уменьшаться.</w:t>
      </w:r>
    </w:p>
    <w:p w14:paraId="0E338740" w14:textId="77777777" w:rsidR="00194380" w:rsidRPr="00194380" w:rsidRDefault="00194380" w:rsidP="00194380">
      <w:pPr>
        <w:autoSpaceDE w:val="0"/>
        <w:autoSpaceDN w:val="0"/>
        <w:adjustRightInd w:val="0"/>
        <w:ind w:firstLine="709"/>
        <w:rPr>
          <w:bCs/>
          <w:iCs/>
        </w:rPr>
      </w:pPr>
    </w:p>
    <w:p w14:paraId="69D8599F" w14:textId="77777777" w:rsidR="00194380" w:rsidRPr="00194380" w:rsidRDefault="00194380" w:rsidP="00194380">
      <w:pPr>
        <w:autoSpaceDE w:val="0"/>
        <w:autoSpaceDN w:val="0"/>
        <w:adjustRightInd w:val="0"/>
        <w:ind w:firstLine="709"/>
        <w:rPr>
          <w:bCs/>
          <w:iCs/>
        </w:rPr>
      </w:pPr>
      <w:r w:rsidRPr="00194380">
        <w:rPr>
          <w:b/>
          <w:bCs/>
          <w:iCs/>
        </w:rPr>
        <w:t>2. Как определить стоимость ОС на условиях немедленной оплаты</w:t>
      </w:r>
    </w:p>
    <w:p w14:paraId="2BF30B85" w14:textId="77777777" w:rsidR="00194380" w:rsidRPr="00194380" w:rsidRDefault="00194380" w:rsidP="00194380">
      <w:pPr>
        <w:autoSpaceDE w:val="0"/>
        <w:autoSpaceDN w:val="0"/>
        <w:adjustRightInd w:val="0"/>
        <w:ind w:firstLine="709"/>
        <w:rPr>
          <w:bCs/>
          <w:iCs/>
        </w:rPr>
      </w:pPr>
      <w:r w:rsidRPr="00194380">
        <w:rPr>
          <w:bCs/>
          <w:iCs/>
        </w:rPr>
        <w:t>Сумма, которую вы уплатили бы продавцу за приобретаемые ОС без отсрочки (рассрочки), может быть определена:</w:t>
      </w:r>
    </w:p>
    <w:p w14:paraId="260DB03B" w14:textId="77777777" w:rsidR="00194380" w:rsidRPr="00194380" w:rsidRDefault="00194380" w:rsidP="00715D46">
      <w:pPr>
        <w:numPr>
          <w:ilvl w:val="0"/>
          <w:numId w:val="2"/>
        </w:numPr>
        <w:tabs>
          <w:tab w:val="left" w:pos="540"/>
        </w:tabs>
        <w:autoSpaceDE w:val="0"/>
        <w:autoSpaceDN w:val="0"/>
        <w:adjustRightInd w:val="0"/>
        <w:rPr>
          <w:bCs/>
          <w:iCs/>
        </w:rPr>
      </w:pPr>
      <w:r w:rsidRPr="00194380">
        <w:rPr>
          <w:b/>
          <w:bCs/>
          <w:iCs/>
        </w:rPr>
        <w:t>прямым путем</w:t>
      </w:r>
      <w:r w:rsidRPr="00194380">
        <w:rPr>
          <w:bCs/>
          <w:iCs/>
        </w:rPr>
        <w:t>. Это цена, которую запрашивал продавец при условии немедленной оплаты. Если такой информации нет, используйте информацию о покупках аналогичного имущества в близкие даты на условиях немедленной оплаты (п. 10 Толкования Р103 "Оценка дебиторской и кредиторской задолженности при значительных отсрочках платежей", п. 3 Рекомендации Р-65/15 "Ставка дисконтирования");</w:t>
      </w:r>
    </w:p>
    <w:p w14:paraId="762E82C6" w14:textId="77777777" w:rsidR="00194380" w:rsidRPr="00194380" w:rsidRDefault="00194380" w:rsidP="00715D46">
      <w:pPr>
        <w:numPr>
          <w:ilvl w:val="0"/>
          <w:numId w:val="2"/>
        </w:numPr>
        <w:tabs>
          <w:tab w:val="left" w:pos="540"/>
        </w:tabs>
        <w:autoSpaceDE w:val="0"/>
        <w:autoSpaceDN w:val="0"/>
        <w:adjustRightInd w:val="0"/>
        <w:rPr>
          <w:bCs/>
          <w:iCs/>
        </w:rPr>
      </w:pPr>
      <w:r w:rsidRPr="00194380">
        <w:rPr>
          <w:b/>
          <w:bCs/>
          <w:iCs/>
        </w:rPr>
        <w:t>путем дисконтирования</w:t>
      </w:r>
      <w:r w:rsidRPr="00194380">
        <w:rPr>
          <w:bCs/>
          <w:iCs/>
        </w:rPr>
        <w:t xml:space="preserve"> номинальных величин ваших будущих платежей.</w:t>
      </w:r>
    </w:p>
    <w:p w14:paraId="715BE0BC" w14:textId="77777777" w:rsidR="00194380" w:rsidRPr="00194380" w:rsidRDefault="00194380" w:rsidP="00194380">
      <w:pPr>
        <w:autoSpaceDE w:val="0"/>
        <w:autoSpaceDN w:val="0"/>
        <w:adjustRightInd w:val="0"/>
        <w:ind w:firstLine="709"/>
        <w:rPr>
          <w:bCs/>
          <w:iCs/>
        </w:rPr>
      </w:pPr>
      <w:r w:rsidRPr="00194380">
        <w:rPr>
          <w:b/>
          <w:bCs/>
          <w:iCs/>
        </w:rPr>
        <w:t>Дисконтированную стоимость основного средства</w:t>
      </w:r>
      <w:r w:rsidRPr="00194380">
        <w:rPr>
          <w:bCs/>
          <w:iCs/>
        </w:rPr>
        <w:t xml:space="preserve"> определяйте, если сумма, подлежащая уплате продавцу без применения отсрочки (рассрочки), не может быть определена прямым путем.</w:t>
      </w:r>
    </w:p>
    <w:p w14:paraId="6CC98168" w14:textId="77777777" w:rsidR="00194380" w:rsidRPr="00194380" w:rsidRDefault="00194380" w:rsidP="00194380">
      <w:pPr>
        <w:autoSpaceDE w:val="0"/>
        <w:autoSpaceDN w:val="0"/>
        <w:adjustRightInd w:val="0"/>
        <w:ind w:firstLine="709"/>
        <w:rPr>
          <w:bCs/>
          <w:iCs/>
        </w:rPr>
      </w:pPr>
      <w:r w:rsidRPr="00194380">
        <w:rPr>
          <w:b/>
          <w:bCs/>
          <w:iCs/>
        </w:rPr>
        <w:t>При отсрочке платежа</w:t>
      </w:r>
      <w:r w:rsidRPr="00194380">
        <w:rPr>
          <w:bCs/>
          <w:iCs/>
        </w:rPr>
        <w:t xml:space="preserve"> определите дисконтированную стоимость ОС (стоимость ОС на условиях немедленной оплаты) по формуле (</w:t>
      </w:r>
      <w:proofErr w:type="spellStart"/>
      <w:r w:rsidRPr="00194380">
        <w:rPr>
          <w:bCs/>
          <w:iCs/>
        </w:rPr>
        <w:t>пп</w:t>
      </w:r>
      <w:proofErr w:type="spellEnd"/>
      <w:r w:rsidRPr="00194380">
        <w:rPr>
          <w:bCs/>
          <w:iCs/>
        </w:rPr>
        <w:t>. 2 п. 12 Толкования Р103 "Оценка дебиторской и кредиторской задолженности при значительных отсрочках платежей", Рекомендация Р-65/15 "Ставка дисконтирования"):</w:t>
      </w:r>
    </w:p>
    <w:p w14:paraId="09766F64" w14:textId="77777777" w:rsidR="00194380" w:rsidRPr="00194380" w:rsidRDefault="00194380" w:rsidP="00194380">
      <w:pPr>
        <w:autoSpaceDE w:val="0"/>
        <w:autoSpaceDN w:val="0"/>
        <w:adjustRightInd w:val="0"/>
        <w:ind w:firstLine="709"/>
        <w:rPr>
          <w:bCs/>
          <w:iCs/>
        </w:rPr>
      </w:pPr>
    </w:p>
    <w:p w14:paraId="1F9C0581" w14:textId="77777777" w:rsidR="00194380" w:rsidRPr="00194380" w:rsidRDefault="00194380" w:rsidP="00194380">
      <w:pPr>
        <w:autoSpaceDE w:val="0"/>
        <w:autoSpaceDN w:val="0"/>
        <w:adjustRightInd w:val="0"/>
        <w:ind w:firstLine="709"/>
        <w:rPr>
          <w:bCs/>
          <w:iCs/>
        </w:rPr>
      </w:pPr>
      <w:r w:rsidRPr="00194380">
        <w:rPr>
          <w:b/>
          <w:bCs/>
          <w:iCs/>
        </w:rPr>
        <w:t>П</w:t>
      </w:r>
      <w:r w:rsidRPr="00194380">
        <w:rPr>
          <w:bCs/>
          <w:iCs/>
        </w:rPr>
        <w:t xml:space="preserve"> = </w:t>
      </w:r>
      <w:r w:rsidRPr="00194380">
        <w:rPr>
          <w:b/>
          <w:bCs/>
          <w:iCs/>
        </w:rPr>
        <w:t>Н</w:t>
      </w:r>
      <w:r w:rsidRPr="00194380">
        <w:rPr>
          <w:bCs/>
          <w:iCs/>
        </w:rPr>
        <w:t xml:space="preserve"> / (1 + </w:t>
      </w:r>
      <w:proofErr w:type="gramStart"/>
      <w:r w:rsidRPr="00194380">
        <w:rPr>
          <w:b/>
          <w:bCs/>
          <w:iCs/>
        </w:rPr>
        <w:t>r</w:t>
      </w:r>
      <w:r w:rsidRPr="00194380">
        <w:rPr>
          <w:bCs/>
          <w:iCs/>
        </w:rPr>
        <w:t>)</w:t>
      </w:r>
      <w:r w:rsidRPr="00194380">
        <w:rPr>
          <w:b/>
          <w:bCs/>
          <w:iCs/>
          <w:vertAlign w:val="superscript"/>
        </w:rPr>
        <w:t>t</w:t>
      </w:r>
      <w:proofErr w:type="gramEnd"/>
      <w:r w:rsidRPr="00194380">
        <w:rPr>
          <w:bCs/>
          <w:iCs/>
        </w:rPr>
        <w:t xml:space="preserve"> , где</w:t>
      </w:r>
    </w:p>
    <w:p w14:paraId="3F8BE5DA" w14:textId="77777777" w:rsidR="00194380" w:rsidRPr="00194380" w:rsidRDefault="00194380" w:rsidP="00194380">
      <w:pPr>
        <w:autoSpaceDE w:val="0"/>
        <w:autoSpaceDN w:val="0"/>
        <w:adjustRightInd w:val="0"/>
        <w:ind w:firstLine="709"/>
        <w:rPr>
          <w:bCs/>
          <w:iCs/>
        </w:rPr>
      </w:pPr>
    </w:p>
    <w:p w14:paraId="74FDBAAD" w14:textId="77777777" w:rsidR="00194380" w:rsidRPr="00194380" w:rsidRDefault="00194380" w:rsidP="00194380">
      <w:pPr>
        <w:autoSpaceDE w:val="0"/>
        <w:autoSpaceDN w:val="0"/>
        <w:adjustRightInd w:val="0"/>
        <w:ind w:firstLine="709"/>
        <w:rPr>
          <w:bCs/>
          <w:iCs/>
        </w:rPr>
      </w:pPr>
      <w:r w:rsidRPr="00194380">
        <w:rPr>
          <w:bCs/>
          <w:iCs/>
        </w:rPr>
        <w:t>П - стоимость ОС при условии немедленной оплаты (дисконтированная стоимость);</w:t>
      </w:r>
    </w:p>
    <w:p w14:paraId="44EF80EC" w14:textId="77777777" w:rsidR="00194380" w:rsidRPr="00194380" w:rsidRDefault="00194380" w:rsidP="00194380">
      <w:pPr>
        <w:autoSpaceDE w:val="0"/>
        <w:autoSpaceDN w:val="0"/>
        <w:adjustRightInd w:val="0"/>
        <w:ind w:firstLine="709"/>
        <w:rPr>
          <w:bCs/>
          <w:iCs/>
        </w:rPr>
      </w:pPr>
      <w:r w:rsidRPr="00194380">
        <w:rPr>
          <w:bCs/>
          <w:iCs/>
        </w:rPr>
        <w:t>Н - номинальная величина задолженности (договорная стоимость) без НДС;</w:t>
      </w:r>
    </w:p>
    <w:p w14:paraId="3331C42A" w14:textId="77777777" w:rsidR="00194380" w:rsidRPr="00194380" w:rsidRDefault="00194380" w:rsidP="00194380">
      <w:pPr>
        <w:autoSpaceDE w:val="0"/>
        <w:autoSpaceDN w:val="0"/>
        <w:adjustRightInd w:val="0"/>
        <w:ind w:firstLine="709"/>
        <w:rPr>
          <w:bCs/>
          <w:iCs/>
        </w:rPr>
      </w:pPr>
      <w:r w:rsidRPr="00194380">
        <w:rPr>
          <w:bCs/>
          <w:iCs/>
        </w:rPr>
        <w:t>r - ставка дисконтирования за период;</w:t>
      </w:r>
    </w:p>
    <w:p w14:paraId="173F3E5A" w14:textId="77777777" w:rsidR="00194380" w:rsidRPr="00194380" w:rsidRDefault="00194380" w:rsidP="00194380">
      <w:pPr>
        <w:autoSpaceDE w:val="0"/>
        <w:autoSpaceDN w:val="0"/>
        <w:adjustRightInd w:val="0"/>
        <w:ind w:firstLine="709"/>
        <w:rPr>
          <w:bCs/>
          <w:iCs/>
        </w:rPr>
      </w:pPr>
      <w:r w:rsidRPr="00194380">
        <w:rPr>
          <w:bCs/>
          <w:iCs/>
        </w:rPr>
        <w:t>t - количество периодов до срока оплаты. Количество периодов может быть дробным числом. В качестве периода может быть принят месяц, квартал или год.</w:t>
      </w:r>
    </w:p>
    <w:p w14:paraId="7047B3EC" w14:textId="77777777" w:rsidR="00194380" w:rsidRPr="00194380" w:rsidRDefault="00194380" w:rsidP="00194380">
      <w:pPr>
        <w:autoSpaceDE w:val="0"/>
        <w:autoSpaceDN w:val="0"/>
        <w:adjustRightInd w:val="0"/>
        <w:ind w:firstLine="709"/>
        <w:rPr>
          <w:bCs/>
          <w:iCs/>
        </w:rPr>
      </w:pPr>
      <w:r w:rsidRPr="00194380">
        <w:rPr>
          <w:b/>
          <w:bCs/>
          <w:iCs/>
        </w:rPr>
        <w:t>В случае рассрочки в виде одинаковых по суммам платежей через равные промежутки времени</w:t>
      </w:r>
      <w:r w:rsidRPr="00194380">
        <w:rPr>
          <w:bCs/>
          <w:iCs/>
        </w:rPr>
        <w:t xml:space="preserve"> для определения стоимости ОС при условии немедленной оплаты можно использовать формулу:</w:t>
      </w:r>
    </w:p>
    <w:p w14:paraId="09CE4B8A" w14:textId="77777777" w:rsidR="00194380" w:rsidRPr="00194380" w:rsidRDefault="00194380" w:rsidP="00194380">
      <w:pPr>
        <w:autoSpaceDE w:val="0"/>
        <w:autoSpaceDN w:val="0"/>
        <w:adjustRightInd w:val="0"/>
        <w:ind w:firstLine="709"/>
        <w:rPr>
          <w:bCs/>
          <w:iCs/>
        </w:rPr>
      </w:pPr>
    </w:p>
    <w:p w14:paraId="4A34A8B3" w14:textId="77777777" w:rsidR="00194380" w:rsidRPr="00194380" w:rsidRDefault="00194380" w:rsidP="00194380">
      <w:pPr>
        <w:autoSpaceDE w:val="0"/>
        <w:autoSpaceDN w:val="0"/>
        <w:adjustRightInd w:val="0"/>
        <w:ind w:firstLine="709"/>
        <w:rPr>
          <w:bCs/>
          <w:iCs/>
        </w:rPr>
      </w:pPr>
      <w:r w:rsidRPr="00194380">
        <w:rPr>
          <w:b/>
          <w:bCs/>
          <w:iCs/>
        </w:rPr>
        <w:t>П</w:t>
      </w:r>
      <w:r w:rsidRPr="00194380">
        <w:rPr>
          <w:bCs/>
          <w:iCs/>
        </w:rPr>
        <w:t xml:space="preserve"> = </w:t>
      </w:r>
      <w:r w:rsidRPr="00194380">
        <w:rPr>
          <w:b/>
          <w:bCs/>
          <w:iCs/>
        </w:rPr>
        <w:t>p</w:t>
      </w:r>
      <w:r w:rsidRPr="00194380">
        <w:rPr>
          <w:bCs/>
          <w:iCs/>
        </w:rPr>
        <w:t xml:space="preserve"> x (1 - 1 / (1 + </w:t>
      </w:r>
      <w:proofErr w:type="gramStart"/>
      <w:r w:rsidRPr="00194380">
        <w:rPr>
          <w:b/>
          <w:bCs/>
          <w:iCs/>
        </w:rPr>
        <w:t>r</w:t>
      </w:r>
      <w:r w:rsidRPr="00194380">
        <w:rPr>
          <w:bCs/>
          <w:iCs/>
        </w:rPr>
        <w:t>)</w:t>
      </w:r>
      <w:r w:rsidRPr="00194380">
        <w:rPr>
          <w:b/>
          <w:bCs/>
          <w:iCs/>
          <w:vertAlign w:val="superscript"/>
        </w:rPr>
        <w:t>n</w:t>
      </w:r>
      <w:proofErr w:type="gramEnd"/>
      <w:r w:rsidRPr="00194380">
        <w:rPr>
          <w:bCs/>
          <w:iCs/>
        </w:rPr>
        <w:t xml:space="preserve"> ) / </w:t>
      </w:r>
      <w:r w:rsidRPr="00194380">
        <w:rPr>
          <w:b/>
          <w:bCs/>
          <w:iCs/>
        </w:rPr>
        <w:t>r</w:t>
      </w:r>
      <w:r w:rsidRPr="00194380">
        <w:rPr>
          <w:bCs/>
          <w:iCs/>
        </w:rPr>
        <w:t>, где</w:t>
      </w:r>
    </w:p>
    <w:p w14:paraId="6138C460" w14:textId="77777777" w:rsidR="00194380" w:rsidRPr="00194380" w:rsidRDefault="00194380" w:rsidP="00194380">
      <w:pPr>
        <w:autoSpaceDE w:val="0"/>
        <w:autoSpaceDN w:val="0"/>
        <w:adjustRightInd w:val="0"/>
        <w:ind w:firstLine="709"/>
        <w:rPr>
          <w:bCs/>
          <w:iCs/>
        </w:rPr>
      </w:pPr>
    </w:p>
    <w:p w14:paraId="59D27F8C" w14:textId="77777777" w:rsidR="00194380" w:rsidRPr="00194380" w:rsidRDefault="00194380" w:rsidP="00194380">
      <w:pPr>
        <w:autoSpaceDE w:val="0"/>
        <w:autoSpaceDN w:val="0"/>
        <w:adjustRightInd w:val="0"/>
        <w:ind w:firstLine="709"/>
        <w:rPr>
          <w:bCs/>
          <w:iCs/>
        </w:rPr>
      </w:pPr>
      <w:r w:rsidRPr="00194380">
        <w:rPr>
          <w:bCs/>
          <w:iCs/>
        </w:rPr>
        <w:t>П - стоимость ОС при условии немедленной оплаты (дисконтированная стоимость);</w:t>
      </w:r>
    </w:p>
    <w:p w14:paraId="7B74148B" w14:textId="77777777" w:rsidR="00194380" w:rsidRPr="00194380" w:rsidRDefault="00194380" w:rsidP="00194380">
      <w:pPr>
        <w:autoSpaceDE w:val="0"/>
        <w:autoSpaceDN w:val="0"/>
        <w:adjustRightInd w:val="0"/>
        <w:ind w:firstLine="709"/>
        <w:rPr>
          <w:bCs/>
          <w:iCs/>
        </w:rPr>
      </w:pPr>
      <w:r w:rsidRPr="00194380">
        <w:rPr>
          <w:bCs/>
          <w:iCs/>
        </w:rPr>
        <w:t>p - номинальная величина платежа без НДС;</w:t>
      </w:r>
    </w:p>
    <w:p w14:paraId="2F450DE9" w14:textId="77777777" w:rsidR="00194380" w:rsidRPr="00194380" w:rsidRDefault="00194380" w:rsidP="00194380">
      <w:pPr>
        <w:autoSpaceDE w:val="0"/>
        <w:autoSpaceDN w:val="0"/>
        <w:adjustRightInd w:val="0"/>
        <w:ind w:firstLine="709"/>
        <w:rPr>
          <w:bCs/>
          <w:iCs/>
        </w:rPr>
      </w:pPr>
      <w:r w:rsidRPr="00194380">
        <w:rPr>
          <w:bCs/>
          <w:iCs/>
        </w:rPr>
        <w:t>r - ставка дисконтирования за период;</w:t>
      </w:r>
    </w:p>
    <w:p w14:paraId="07336F67" w14:textId="77777777" w:rsidR="00194380" w:rsidRPr="00194380" w:rsidRDefault="00194380" w:rsidP="00194380">
      <w:pPr>
        <w:autoSpaceDE w:val="0"/>
        <w:autoSpaceDN w:val="0"/>
        <w:adjustRightInd w:val="0"/>
        <w:ind w:firstLine="709"/>
        <w:rPr>
          <w:bCs/>
          <w:iCs/>
        </w:rPr>
      </w:pPr>
      <w:r w:rsidRPr="00194380">
        <w:rPr>
          <w:bCs/>
          <w:iCs/>
        </w:rPr>
        <w:t>n - количество платежей.</w:t>
      </w:r>
    </w:p>
    <w:p w14:paraId="5B456808" w14:textId="77777777" w:rsidR="00194380" w:rsidRPr="00194380" w:rsidRDefault="00194380" w:rsidP="00194380">
      <w:pPr>
        <w:autoSpaceDE w:val="0"/>
        <w:autoSpaceDN w:val="0"/>
        <w:adjustRightInd w:val="0"/>
        <w:ind w:firstLine="709"/>
        <w:rPr>
          <w:bCs/>
          <w:iCs/>
        </w:rPr>
      </w:pPr>
      <w:r w:rsidRPr="00194380">
        <w:rPr>
          <w:b/>
          <w:bCs/>
          <w:iCs/>
        </w:rPr>
        <w:lastRenderedPageBreak/>
        <w:t>Если рассрочка предоставлена на иных условиях</w:t>
      </w:r>
      <w:r w:rsidRPr="00194380">
        <w:rPr>
          <w:bCs/>
          <w:iCs/>
        </w:rPr>
        <w:t xml:space="preserve"> (предусмотрены неодинаковые платежи или неравные промежутки времени между платежами), придется отдельно дисконтировать каждый платеж и определять их сумму.</w:t>
      </w:r>
    </w:p>
    <w:p w14:paraId="10B4DBCB" w14:textId="77777777" w:rsidR="00194380" w:rsidRPr="00194380" w:rsidRDefault="00194380" w:rsidP="00194380">
      <w:pPr>
        <w:autoSpaceDE w:val="0"/>
        <w:autoSpaceDN w:val="0"/>
        <w:adjustRightInd w:val="0"/>
        <w:ind w:firstLine="709"/>
        <w:rPr>
          <w:bCs/>
          <w:iCs/>
        </w:rPr>
      </w:pPr>
      <w:r w:rsidRPr="00194380">
        <w:rPr>
          <w:bCs/>
          <w:iCs/>
        </w:rPr>
        <w:t>В различных ситуациях для расчета можно использовать финансовые функции Excel:</w:t>
      </w:r>
    </w:p>
    <w:p w14:paraId="0560A8E8" w14:textId="77777777" w:rsidR="00194380" w:rsidRPr="00194380" w:rsidRDefault="00194380" w:rsidP="00715D46">
      <w:pPr>
        <w:numPr>
          <w:ilvl w:val="0"/>
          <w:numId w:val="3"/>
        </w:numPr>
        <w:tabs>
          <w:tab w:val="left" w:pos="540"/>
        </w:tabs>
        <w:autoSpaceDE w:val="0"/>
        <w:autoSpaceDN w:val="0"/>
        <w:adjustRightInd w:val="0"/>
        <w:rPr>
          <w:bCs/>
          <w:iCs/>
        </w:rPr>
      </w:pPr>
      <w:r w:rsidRPr="00194380">
        <w:rPr>
          <w:bCs/>
          <w:iCs/>
        </w:rPr>
        <w:t>ПС - для случаев отсрочки и аннуитетных платежей;</w:t>
      </w:r>
    </w:p>
    <w:p w14:paraId="683C7B8F" w14:textId="77777777" w:rsidR="00194380" w:rsidRPr="00194380" w:rsidRDefault="00194380" w:rsidP="00715D46">
      <w:pPr>
        <w:numPr>
          <w:ilvl w:val="0"/>
          <w:numId w:val="3"/>
        </w:numPr>
        <w:tabs>
          <w:tab w:val="left" w:pos="540"/>
        </w:tabs>
        <w:autoSpaceDE w:val="0"/>
        <w:autoSpaceDN w:val="0"/>
        <w:adjustRightInd w:val="0"/>
        <w:rPr>
          <w:bCs/>
          <w:iCs/>
        </w:rPr>
      </w:pPr>
      <w:r w:rsidRPr="00194380">
        <w:rPr>
          <w:bCs/>
          <w:iCs/>
        </w:rPr>
        <w:t>ЧПС - подходит при рассрочке с переменными платежами через равные промежутки времени;</w:t>
      </w:r>
    </w:p>
    <w:p w14:paraId="735D0E63" w14:textId="77777777" w:rsidR="00194380" w:rsidRPr="00194380" w:rsidRDefault="00194380" w:rsidP="00715D46">
      <w:pPr>
        <w:numPr>
          <w:ilvl w:val="0"/>
          <w:numId w:val="3"/>
        </w:numPr>
        <w:tabs>
          <w:tab w:val="left" w:pos="540"/>
        </w:tabs>
        <w:autoSpaceDE w:val="0"/>
        <w:autoSpaceDN w:val="0"/>
        <w:adjustRightInd w:val="0"/>
        <w:rPr>
          <w:bCs/>
          <w:iCs/>
        </w:rPr>
      </w:pPr>
      <w:r w:rsidRPr="00194380">
        <w:rPr>
          <w:bCs/>
          <w:iCs/>
        </w:rPr>
        <w:t>ЧИСТНЗ - для непериодических платежей в неравных суммах.</w:t>
      </w:r>
    </w:p>
    <w:p w14:paraId="53FDEC51" w14:textId="77777777" w:rsidR="00194380" w:rsidRPr="00194380" w:rsidRDefault="00194380" w:rsidP="00194380">
      <w:pPr>
        <w:autoSpaceDE w:val="0"/>
        <w:autoSpaceDN w:val="0"/>
        <w:adjustRightInd w:val="0"/>
        <w:ind w:firstLine="709"/>
        <w:rPr>
          <w:bCs/>
          <w:iCs/>
        </w:rPr>
      </w:pPr>
      <w:r w:rsidRPr="00194380">
        <w:rPr>
          <w:b/>
          <w:bCs/>
          <w:iCs/>
        </w:rPr>
        <w:t>Обратите внимание</w:t>
      </w:r>
      <w:r w:rsidRPr="00194380">
        <w:rPr>
          <w:bCs/>
          <w:iCs/>
        </w:rPr>
        <w:t>: дисконтировать необходимо только платежи, подлежащие уплате после получения имущества. Если договор предусматривает одновременно предварительную оплату и отсрочку (рассрочку) по оплате оставшейся суммы, то сумма затрат на приобретение ОС на условиях немедленной оплаты составит:</w:t>
      </w:r>
    </w:p>
    <w:p w14:paraId="4F5FBF1C" w14:textId="77777777" w:rsidR="00194380" w:rsidRPr="00194380" w:rsidRDefault="00194380" w:rsidP="00194380">
      <w:pPr>
        <w:autoSpaceDE w:val="0"/>
        <w:autoSpaceDN w:val="0"/>
        <w:adjustRightInd w:val="0"/>
        <w:ind w:firstLine="709"/>
        <w:rPr>
          <w:bCs/>
          <w:iCs/>
        </w:rPr>
      </w:pPr>
    </w:p>
    <w:p w14:paraId="27336D4A" w14:textId="77777777" w:rsidR="00194380" w:rsidRPr="00194380" w:rsidRDefault="00194380" w:rsidP="00194380">
      <w:pPr>
        <w:autoSpaceDE w:val="0"/>
        <w:autoSpaceDN w:val="0"/>
        <w:adjustRightInd w:val="0"/>
        <w:ind w:firstLine="709"/>
        <w:rPr>
          <w:bCs/>
          <w:iCs/>
        </w:rPr>
      </w:pPr>
      <w:r w:rsidRPr="00194380">
        <w:rPr>
          <w:bCs/>
          <w:iCs/>
          <w:noProof/>
        </w:rPr>
        <w:drawing>
          <wp:inline distT="0" distB="0" distL="0" distR="0" wp14:anchorId="169D57DC" wp14:editId="2D4055FC">
            <wp:extent cx="4356100" cy="590550"/>
            <wp:effectExtent l="0" t="0" r="635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56100" cy="590550"/>
                    </a:xfrm>
                    <a:prstGeom prst="rect">
                      <a:avLst/>
                    </a:prstGeom>
                    <a:noFill/>
                    <a:ln>
                      <a:noFill/>
                    </a:ln>
                  </pic:spPr>
                </pic:pic>
              </a:graphicData>
            </a:graphic>
          </wp:inline>
        </w:drawing>
      </w:r>
    </w:p>
    <w:p w14:paraId="7AF47ABC" w14:textId="77777777" w:rsidR="00194380" w:rsidRPr="00194380" w:rsidRDefault="00194380" w:rsidP="00194380">
      <w:pPr>
        <w:autoSpaceDE w:val="0"/>
        <w:autoSpaceDN w:val="0"/>
        <w:adjustRightInd w:val="0"/>
        <w:ind w:firstLine="709"/>
        <w:rPr>
          <w:bCs/>
          <w:iCs/>
        </w:rPr>
      </w:pPr>
    </w:p>
    <w:p w14:paraId="101569BF" w14:textId="77777777" w:rsidR="00194380" w:rsidRPr="00194380" w:rsidRDefault="00194380" w:rsidP="00194380">
      <w:pPr>
        <w:autoSpaceDE w:val="0"/>
        <w:autoSpaceDN w:val="0"/>
        <w:adjustRightInd w:val="0"/>
        <w:ind w:firstLine="709"/>
        <w:rPr>
          <w:bCs/>
          <w:iCs/>
        </w:rPr>
      </w:pPr>
      <w:r w:rsidRPr="00194380">
        <w:rPr>
          <w:bCs/>
          <w:iCs/>
        </w:rPr>
        <w:t xml:space="preserve">В качестве </w:t>
      </w:r>
      <w:r w:rsidRPr="00194380">
        <w:rPr>
          <w:b/>
          <w:bCs/>
          <w:iCs/>
        </w:rPr>
        <w:t>ставки дисконтирования</w:t>
      </w:r>
      <w:r w:rsidRPr="00194380">
        <w:rPr>
          <w:bCs/>
          <w:iCs/>
        </w:rPr>
        <w:t xml:space="preserve"> возьмите (</w:t>
      </w:r>
      <w:proofErr w:type="spellStart"/>
      <w:r w:rsidRPr="00194380">
        <w:rPr>
          <w:bCs/>
          <w:iCs/>
        </w:rPr>
        <w:t>пп</w:t>
      </w:r>
      <w:proofErr w:type="spellEnd"/>
      <w:r w:rsidRPr="00194380">
        <w:rPr>
          <w:bCs/>
          <w:iCs/>
        </w:rPr>
        <w:t>. 1 п. 12 Толкования Р103 "Оценка дебиторской и кредиторской задолженности при значительных отсрочках платежей", п. 13 Рекомендации Р-65/15 "Ставка дисконтирования"):</w:t>
      </w:r>
    </w:p>
    <w:p w14:paraId="20868A26" w14:textId="77777777" w:rsidR="00194380" w:rsidRPr="00194380" w:rsidRDefault="00194380" w:rsidP="00715D46">
      <w:pPr>
        <w:numPr>
          <w:ilvl w:val="0"/>
          <w:numId w:val="4"/>
        </w:numPr>
        <w:tabs>
          <w:tab w:val="left" w:pos="540"/>
        </w:tabs>
        <w:autoSpaceDE w:val="0"/>
        <w:autoSpaceDN w:val="0"/>
        <w:adjustRightInd w:val="0"/>
        <w:rPr>
          <w:bCs/>
          <w:iCs/>
        </w:rPr>
      </w:pPr>
      <w:r w:rsidRPr="00194380">
        <w:rPr>
          <w:bCs/>
          <w:iCs/>
        </w:rPr>
        <w:t>ставку, под которую вы привлекаете заемные средства на сопоставимых условиях;</w:t>
      </w:r>
    </w:p>
    <w:p w14:paraId="646E8B66" w14:textId="77777777" w:rsidR="00194380" w:rsidRPr="00194380" w:rsidRDefault="00194380" w:rsidP="00715D46">
      <w:pPr>
        <w:numPr>
          <w:ilvl w:val="0"/>
          <w:numId w:val="4"/>
        </w:numPr>
        <w:tabs>
          <w:tab w:val="left" w:pos="540"/>
        </w:tabs>
        <w:autoSpaceDE w:val="0"/>
        <w:autoSpaceDN w:val="0"/>
        <w:adjustRightInd w:val="0"/>
        <w:rPr>
          <w:bCs/>
          <w:iCs/>
        </w:rPr>
      </w:pPr>
      <w:r w:rsidRPr="00194380">
        <w:rPr>
          <w:bCs/>
          <w:iCs/>
        </w:rPr>
        <w:t>среднюю ставку по имеющимся долговым обязательствам в той же валюте - при отсутствии привлеченных на сопоставимых условиях средств;</w:t>
      </w:r>
    </w:p>
    <w:p w14:paraId="7FE6BFB6" w14:textId="77777777" w:rsidR="00194380" w:rsidRPr="00194380" w:rsidRDefault="00194380" w:rsidP="00715D46">
      <w:pPr>
        <w:numPr>
          <w:ilvl w:val="0"/>
          <w:numId w:val="4"/>
        </w:numPr>
        <w:tabs>
          <w:tab w:val="left" w:pos="540"/>
        </w:tabs>
        <w:autoSpaceDE w:val="0"/>
        <w:autoSpaceDN w:val="0"/>
        <w:adjustRightInd w:val="0"/>
        <w:rPr>
          <w:bCs/>
          <w:iCs/>
        </w:rPr>
      </w:pPr>
      <w:r w:rsidRPr="00194380">
        <w:rPr>
          <w:bCs/>
          <w:iCs/>
        </w:rPr>
        <w:t>ставку, определенную на основе подходящей рыночной информации, если сделок по привлечению заемных средств у вас нет;</w:t>
      </w:r>
    </w:p>
    <w:p w14:paraId="5255AC64" w14:textId="77777777" w:rsidR="00194380" w:rsidRPr="00194380" w:rsidRDefault="00194380" w:rsidP="00715D46">
      <w:pPr>
        <w:numPr>
          <w:ilvl w:val="0"/>
          <w:numId w:val="4"/>
        </w:numPr>
        <w:tabs>
          <w:tab w:val="left" w:pos="540"/>
        </w:tabs>
        <w:autoSpaceDE w:val="0"/>
        <w:autoSpaceDN w:val="0"/>
        <w:adjustRightInd w:val="0"/>
        <w:rPr>
          <w:bCs/>
          <w:iCs/>
        </w:rPr>
      </w:pPr>
      <w:r w:rsidRPr="00194380">
        <w:rPr>
          <w:bCs/>
          <w:iCs/>
        </w:rPr>
        <w:t>ставку рефинансирования Банка России, увеличенную в 1,5 раза, если нет доступной рыночной информации.</w:t>
      </w:r>
    </w:p>
    <w:p w14:paraId="3BC35B29" w14:textId="77777777" w:rsidR="00194380" w:rsidRPr="00194380" w:rsidRDefault="00194380" w:rsidP="00194380">
      <w:pPr>
        <w:autoSpaceDE w:val="0"/>
        <w:autoSpaceDN w:val="0"/>
        <w:adjustRightInd w:val="0"/>
        <w:ind w:firstLine="709"/>
        <w:rPr>
          <w:bCs/>
          <w:iCs/>
        </w:rPr>
      </w:pPr>
    </w:p>
    <w:p w14:paraId="508CFDC6" w14:textId="77777777" w:rsidR="00194380" w:rsidRPr="00194380" w:rsidRDefault="00194380" w:rsidP="00194380">
      <w:pPr>
        <w:autoSpaceDE w:val="0"/>
        <w:autoSpaceDN w:val="0"/>
        <w:adjustRightInd w:val="0"/>
        <w:ind w:firstLine="709"/>
        <w:rPr>
          <w:bCs/>
          <w:iCs/>
        </w:rPr>
      </w:pPr>
      <w:r w:rsidRPr="00194380">
        <w:rPr>
          <w:b/>
          <w:bCs/>
          <w:iCs/>
        </w:rPr>
        <w:t>3. Как отражать в бухгалтерском учете разницу между стоимостью ОС при условии немедленной оплаты и номинальной суммой платежей</w:t>
      </w:r>
    </w:p>
    <w:p w14:paraId="4BF07284" w14:textId="77777777" w:rsidR="00194380" w:rsidRPr="00194380" w:rsidRDefault="00194380" w:rsidP="00194380">
      <w:pPr>
        <w:autoSpaceDE w:val="0"/>
        <w:autoSpaceDN w:val="0"/>
        <w:adjustRightInd w:val="0"/>
        <w:ind w:firstLine="709"/>
        <w:rPr>
          <w:bCs/>
          <w:iCs/>
        </w:rPr>
      </w:pPr>
      <w:r w:rsidRPr="00194380">
        <w:rPr>
          <w:bCs/>
          <w:iCs/>
        </w:rPr>
        <w:t>Разницу между стоимостью ОС при условии немедленной оплаты и номинальной величиной платежей при отсрочке (рассрочке) за вычетом НДС учитывают в порядке, аналогичном порядку учета процентов по заемному обязательству (п. 12 ФСБУ 26/2020).</w:t>
      </w:r>
    </w:p>
    <w:p w14:paraId="626606C5" w14:textId="77777777" w:rsidR="00194380" w:rsidRPr="00194380" w:rsidRDefault="00194380" w:rsidP="00194380">
      <w:pPr>
        <w:autoSpaceDE w:val="0"/>
        <w:autoSpaceDN w:val="0"/>
        <w:adjustRightInd w:val="0"/>
        <w:ind w:firstLine="709"/>
        <w:rPr>
          <w:bCs/>
          <w:iCs/>
        </w:rPr>
      </w:pPr>
      <w:r w:rsidRPr="00194380">
        <w:rPr>
          <w:bCs/>
          <w:iCs/>
        </w:rPr>
        <w:t>При приобретении ОС такие проценты за отсрочку (рассрочку) учитывайте в прочих расходах в периоде их начисления, за исключением той их части, которая включается в стоимость инвестиционного актива (п. п. 6, 7, 8 ПБУ 15/2008 "Учет расходов по займам и кредитам").</w:t>
      </w:r>
    </w:p>
    <w:p w14:paraId="7F1EA514" w14:textId="77777777" w:rsidR="00194380" w:rsidRPr="00194380" w:rsidRDefault="00194380" w:rsidP="00194380">
      <w:pPr>
        <w:autoSpaceDE w:val="0"/>
        <w:autoSpaceDN w:val="0"/>
        <w:adjustRightInd w:val="0"/>
        <w:ind w:firstLine="709"/>
        <w:rPr>
          <w:bCs/>
          <w:iCs/>
        </w:rPr>
      </w:pPr>
    </w:p>
    <w:p w14:paraId="55AFF796" w14:textId="77777777" w:rsidR="00194380" w:rsidRPr="00194380" w:rsidRDefault="00194380" w:rsidP="00194380">
      <w:pPr>
        <w:autoSpaceDE w:val="0"/>
        <w:autoSpaceDN w:val="0"/>
        <w:adjustRightInd w:val="0"/>
        <w:ind w:firstLine="709"/>
        <w:rPr>
          <w:bCs/>
          <w:iCs/>
        </w:rPr>
      </w:pPr>
      <w:r w:rsidRPr="00194380">
        <w:rPr>
          <w:b/>
          <w:bCs/>
          <w:iCs/>
        </w:rPr>
        <w:t>Обратите внимание!</w:t>
      </w:r>
      <w:r w:rsidRPr="00194380">
        <w:rPr>
          <w:bCs/>
          <w:iCs/>
        </w:rPr>
        <w:t xml:space="preserve"> Когда период отсрочки (рассрочки) не превышает плановый срок подготовки к предполагаемому использованию актива, признаваемого инвестиционным, вся разница между стоимостью ОС при условии немедленной оплаты и </w:t>
      </w:r>
      <w:r w:rsidRPr="00194380">
        <w:rPr>
          <w:bCs/>
          <w:iCs/>
        </w:rPr>
        <w:lastRenderedPageBreak/>
        <w:t>номинальной величиной платежей при отсрочке (рассрочке) без НДС по мере начисления процентов будет включена в стоимость этого ОС. Тем не менее, сразу признавать затраты на приобретение такого ОС в размере договорной стоимости (без НДС) нельзя по следующим причинам:</w:t>
      </w:r>
    </w:p>
    <w:p w14:paraId="5ABA1121" w14:textId="77777777" w:rsidR="00194380" w:rsidRPr="00194380" w:rsidRDefault="00194380" w:rsidP="00715D46">
      <w:pPr>
        <w:numPr>
          <w:ilvl w:val="0"/>
          <w:numId w:val="5"/>
        </w:numPr>
        <w:tabs>
          <w:tab w:val="left" w:pos="540"/>
        </w:tabs>
        <w:autoSpaceDE w:val="0"/>
        <w:autoSpaceDN w:val="0"/>
        <w:adjustRightInd w:val="0"/>
        <w:rPr>
          <w:bCs/>
          <w:iCs/>
        </w:rPr>
      </w:pPr>
      <w:r w:rsidRPr="00194380">
        <w:rPr>
          <w:bCs/>
          <w:iCs/>
        </w:rPr>
        <w:t>единовременное включение в капитальные вложения процентов за отсрочку (рассрочку) платежа экономически необоснованно;</w:t>
      </w:r>
    </w:p>
    <w:p w14:paraId="2F2FFE73" w14:textId="77777777" w:rsidR="00194380" w:rsidRPr="00194380" w:rsidRDefault="00194380" w:rsidP="00715D46">
      <w:pPr>
        <w:numPr>
          <w:ilvl w:val="0"/>
          <w:numId w:val="5"/>
        </w:numPr>
        <w:tabs>
          <w:tab w:val="left" w:pos="540"/>
        </w:tabs>
        <w:autoSpaceDE w:val="0"/>
        <w:autoSpaceDN w:val="0"/>
        <w:adjustRightInd w:val="0"/>
        <w:rPr>
          <w:bCs/>
          <w:iCs/>
        </w:rPr>
      </w:pPr>
      <w:r w:rsidRPr="00194380">
        <w:rPr>
          <w:bCs/>
          <w:iCs/>
        </w:rPr>
        <w:t>кредиторскую задолженность перед продавцом по договору с длительной отсрочкой (рассрочкой) платежа следует оценивать по приведенной (дисконтированной) стоимости (п. п. 8, 10 Толкования Р103 "Оценка дебиторской и кредиторской задолженности при значительных отсрочках платежей").</w:t>
      </w:r>
    </w:p>
    <w:p w14:paraId="5F4144FD" w14:textId="77777777" w:rsidR="00194380" w:rsidRPr="00194380" w:rsidRDefault="00194380" w:rsidP="00194380">
      <w:pPr>
        <w:autoSpaceDE w:val="0"/>
        <w:autoSpaceDN w:val="0"/>
        <w:adjustRightInd w:val="0"/>
        <w:ind w:firstLine="709"/>
        <w:rPr>
          <w:bCs/>
          <w:iCs/>
        </w:rPr>
      </w:pPr>
      <w:r w:rsidRPr="00194380">
        <w:rPr>
          <w:bCs/>
          <w:iCs/>
        </w:rPr>
        <w:t>Порядок определения суммы процентов за отсрочку (рассрочку) платежа зависит от того, каким способом вы определили стоимость ОС на условиях немедленной оплаты:</w:t>
      </w:r>
    </w:p>
    <w:p w14:paraId="66007520" w14:textId="77777777" w:rsidR="00194380" w:rsidRPr="00194380" w:rsidRDefault="00194380" w:rsidP="00715D46">
      <w:pPr>
        <w:numPr>
          <w:ilvl w:val="0"/>
          <w:numId w:val="6"/>
        </w:numPr>
        <w:tabs>
          <w:tab w:val="left" w:pos="540"/>
        </w:tabs>
        <w:autoSpaceDE w:val="0"/>
        <w:autoSpaceDN w:val="0"/>
        <w:adjustRightInd w:val="0"/>
        <w:rPr>
          <w:bCs/>
          <w:iCs/>
        </w:rPr>
      </w:pPr>
      <w:r w:rsidRPr="00194380">
        <w:rPr>
          <w:b/>
          <w:bCs/>
          <w:iCs/>
        </w:rPr>
        <w:t>если вы определили стоимость ОС при условии немедленной оплаты прямым путем</w:t>
      </w:r>
      <w:r w:rsidRPr="00194380">
        <w:rPr>
          <w:bCs/>
          <w:iCs/>
        </w:rPr>
        <w:t>, то возможны два варианта действий.</w:t>
      </w:r>
    </w:p>
    <w:p w14:paraId="3A9A36F3" w14:textId="77777777" w:rsidR="00194380" w:rsidRPr="00194380" w:rsidRDefault="00194380" w:rsidP="00194380">
      <w:pPr>
        <w:autoSpaceDE w:val="0"/>
        <w:autoSpaceDN w:val="0"/>
        <w:adjustRightInd w:val="0"/>
        <w:ind w:firstLine="709"/>
        <w:rPr>
          <w:bCs/>
          <w:iCs/>
        </w:rPr>
      </w:pPr>
      <w:r w:rsidRPr="00194380">
        <w:rPr>
          <w:b/>
          <w:bCs/>
          <w:iCs/>
        </w:rPr>
        <w:t>Вариант 1.</w:t>
      </w:r>
      <w:r w:rsidRPr="00194380">
        <w:rPr>
          <w:bCs/>
          <w:iCs/>
        </w:rPr>
        <w:t xml:space="preserve"> Распределите разницу между номинальной величиной денежных средств, подлежащих уплате в будущем (без НДС), и стоимостью ОС на условиях немедленной оплаты равномерно между всеми отчетными периодами до срока платежа по договору:</w:t>
      </w:r>
    </w:p>
    <w:p w14:paraId="493AD873" w14:textId="77777777" w:rsidR="00194380" w:rsidRPr="00194380" w:rsidRDefault="00194380" w:rsidP="00194380">
      <w:pPr>
        <w:autoSpaceDE w:val="0"/>
        <w:autoSpaceDN w:val="0"/>
        <w:adjustRightInd w:val="0"/>
        <w:ind w:firstLine="709"/>
        <w:rPr>
          <w:bCs/>
          <w:iCs/>
        </w:rPr>
      </w:pPr>
    </w:p>
    <w:p w14:paraId="718E9B40" w14:textId="77777777" w:rsidR="00194380" w:rsidRPr="00194380" w:rsidRDefault="00194380" w:rsidP="00194380">
      <w:pPr>
        <w:autoSpaceDE w:val="0"/>
        <w:autoSpaceDN w:val="0"/>
        <w:adjustRightInd w:val="0"/>
        <w:ind w:firstLine="709"/>
        <w:rPr>
          <w:bCs/>
          <w:iCs/>
        </w:rPr>
      </w:pPr>
      <w:r w:rsidRPr="00194380">
        <w:rPr>
          <w:bCs/>
          <w:iCs/>
          <w:noProof/>
        </w:rPr>
        <w:drawing>
          <wp:inline distT="0" distB="0" distL="0" distR="0" wp14:anchorId="182F6DD4" wp14:editId="6E952A37">
            <wp:extent cx="6032500" cy="546100"/>
            <wp:effectExtent l="0" t="0" r="6350" b="635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32500" cy="546100"/>
                    </a:xfrm>
                    <a:prstGeom prst="rect">
                      <a:avLst/>
                    </a:prstGeom>
                    <a:noFill/>
                    <a:ln>
                      <a:noFill/>
                    </a:ln>
                  </pic:spPr>
                </pic:pic>
              </a:graphicData>
            </a:graphic>
          </wp:inline>
        </w:drawing>
      </w:r>
    </w:p>
    <w:p w14:paraId="06E6E089" w14:textId="77777777" w:rsidR="00194380" w:rsidRPr="00194380" w:rsidRDefault="00194380" w:rsidP="00194380">
      <w:pPr>
        <w:autoSpaceDE w:val="0"/>
        <w:autoSpaceDN w:val="0"/>
        <w:adjustRightInd w:val="0"/>
        <w:ind w:firstLine="709"/>
        <w:rPr>
          <w:bCs/>
          <w:iCs/>
        </w:rPr>
      </w:pPr>
    </w:p>
    <w:p w14:paraId="6240AC07" w14:textId="77777777" w:rsidR="00194380" w:rsidRPr="00194380" w:rsidRDefault="00194380" w:rsidP="00194380">
      <w:pPr>
        <w:autoSpaceDE w:val="0"/>
        <w:autoSpaceDN w:val="0"/>
        <w:adjustRightInd w:val="0"/>
        <w:ind w:firstLine="709"/>
        <w:rPr>
          <w:bCs/>
          <w:iCs/>
        </w:rPr>
      </w:pPr>
      <w:r w:rsidRPr="00194380">
        <w:rPr>
          <w:bCs/>
          <w:iCs/>
        </w:rPr>
        <w:t>Так рекомендует делать Минфин России в Приложении к Письму от 06.02.2015 N 07-04-06/5027, основываясь на п. 8 ПБУ 15/2008 "Учет расходов по займам и кредитам". По нашему мнению, такой упрощенный подход применим только для случаев отсрочки.</w:t>
      </w:r>
    </w:p>
    <w:p w14:paraId="66147496" w14:textId="77777777" w:rsidR="00194380" w:rsidRPr="00194380" w:rsidRDefault="00194380" w:rsidP="00194380">
      <w:pPr>
        <w:autoSpaceDE w:val="0"/>
        <w:autoSpaceDN w:val="0"/>
        <w:adjustRightInd w:val="0"/>
        <w:ind w:firstLine="709"/>
        <w:rPr>
          <w:bCs/>
          <w:iCs/>
        </w:rPr>
      </w:pPr>
      <w:r w:rsidRPr="00194380">
        <w:rPr>
          <w:b/>
          <w:bCs/>
          <w:iCs/>
        </w:rPr>
        <w:t>Вариант 2</w:t>
      </w:r>
      <w:r w:rsidRPr="00194380">
        <w:rPr>
          <w:bCs/>
          <w:iCs/>
        </w:rPr>
        <w:t>. Определите процентную ставку расчетным путем.</w:t>
      </w:r>
    </w:p>
    <w:p w14:paraId="39C99BD9" w14:textId="77777777" w:rsidR="00194380" w:rsidRPr="00194380" w:rsidRDefault="00194380" w:rsidP="00194380">
      <w:pPr>
        <w:autoSpaceDE w:val="0"/>
        <w:autoSpaceDN w:val="0"/>
        <w:adjustRightInd w:val="0"/>
        <w:ind w:firstLine="709"/>
        <w:rPr>
          <w:bCs/>
          <w:iCs/>
        </w:rPr>
      </w:pPr>
      <w:r w:rsidRPr="00194380">
        <w:rPr>
          <w:bCs/>
          <w:iCs/>
        </w:rPr>
        <w:t xml:space="preserve">Например, для случая </w:t>
      </w:r>
      <w:r w:rsidRPr="00194380">
        <w:rPr>
          <w:b/>
          <w:bCs/>
          <w:iCs/>
        </w:rPr>
        <w:t>отсрочки платежа</w:t>
      </w:r>
      <w:r w:rsidRPr="00194380">
        <w:rPr>
          <w:bCs/>
          <w:iCs/>
        </w:rPr>
        <w:t xml:space="preserve"> ставка может быть рассчитана по формуле (п. 11 Толкования Р103 "Оценка дебиторской и кредиторской задолженности при значительных отсрочках платежей"):</w:t>
      </w:r>
    </w:p>
    <w:p w14:paraId="066CA941" w14:textId="77777777" w:rsidR="00194380" w:rsidRPr="00194380" w:rsidRDefault="00194380" w:rsidP="00194380">
      <w:pPr>
        <w:autoSpaceDE w:val="0"/>
        <w:autoSpaceDN w:val="0"/>
        <w:adjustRightInd w:val="0"/>
        <w:ind w:firstLine="709"/>
        <w:rPr>
          <w:bCs/>
          <w:iCs/>
        </w:rPr>
      </w:pPr>
    </w:p>
    <w:p w14:paraId="11A5D8CA" w14:textId="77777777" w:rsidR="00194380" w:rsidRPr="00194380" w:rsidRDefault="00194380" w:rsidP="00194380">
      <w:pPr>
        <w:autoSpaceDE w:val="0"/>
        <w:autoSpaceDN w:val="0"/>
        <w:adjustRightInd w:val="0"/>
        <w:ind w:firstLine="709"/>
        <w:rPr>
          <w:bCs/>
          <w:iCs/>
        </w:rPr>
      </w:pPr>
      <w:r w:rsidRPr="00194380">
        <w:rPr>
          <w:b/>
          <w:bCs/>
          <w:iCs/>
        </w:rPr>
        <w:t>r = ((H/П)</w:t>
      </w:r>
      <w:r w:rsidRPr="00194380">
        <w:rPr>
          <w:bCs/>
          <w:iCs/>
        </w:rPr>
        <w:t xml:space="preserve"> </w:t>
      </w:r>
      <w:r w:rsidRPr="00194380">
        <w:rPr>
          <w:b/>
          <w:bCs/>
          <w:iCs/>
          <w:vertAlign w:val="superscript"/>
        </w:rPr>
        <w:t>1/t</w:t>
      </w:r>
      <w:r w:rsidRPr="00194380">
        <w:rPr>
          <w:bCs/>
          <w:iCs/>
        </w:rPr>
        <w:t xml:space="preserve"> </w:t>
      </w:r>
      <w:r w:rsidRPr="00194380">
        <w:rPr>
          <w:b/>
          <w:bCs/>
          <w:iCs/>
        </w:rPr>
        <w:t>- 1) x 100%,</w:t>
      </w:r>
      <w:r w:rsidRPr="00194380">
        <w:rPr>
          <w:bCs/>
          <w:iCs/>
        </w:rPr>
        <w:t xml:space="preserve"> где</w:t>
      </w:r>
    </w:p>
    <w:p w14:paraId="227A7D60" w14:textId="77777777" w:rsidR="00194380" w:rsidRPr="00194380" w:rsidRDefault="00194380" w:rsidP="00194380">
      <w:pPr>
        <w:autoSpaceDE w:val="0"/>
        <w:autoSpaceDN w:val="0"/>
        <w:adjustRightInd w:val="0"/>
        <w:ind w:firstLine="709"/>
        <w:rPr>
          <w:bCs/>
          <w:iCs/>
        </w:rPr>
      </w:pPr>
    </w:p>
    <w:p w14:paraId="502883FF" w14:textId="77777777" w:rsidR="00194380" w:rsidRPr="00194380" w:rsidRDefault="00194380" w:rsidP="00194380">
      <w:pPr>
        <w:autoSpaceDE w:val="0"/>
        <w:autoSpaceDN w:val="0"/>
        <w:adjustRightInd w:val="0"/>
        <w:ind w:firstLine="709"/>
        <w:rPr>
          <w:bCs/>
          <w:iCs/>
        </w:rPr>
      </w:pPr>
      <w:r w:rsidRPr="00194380">
        <w:rPr>
          <w:bCs/>
          <w:iCs/>
        </w:rPr>
        <w:t>r - процентная ставка за период;</w:t>
      </w:r>
    </w:p>
    <w:p w14:paraId="3D5CA959" w14:textId="77777777" w:rsidR="00194380" w:rsidRPr="00194380" w:rsidRDefault="00194380" w:rsidP="00194380">
      <w:pPr>
        <w:autoSpaceDE w:val="0"/>
        <w:autoSpaceDN w:val="0"/>
        <w:adjustRightInd w:val="0"/>
        <w:ind w:firstLine="709"/>
        <w:rPr>
          <w:bCs/>
          <w:iCs/>
        </w:rPr>
      </w:pPr>
      <w:r w:rsidRPr="00194380">
        <w:rPr>
          <w:bCs/>
          <w:iCs/>
        </w:rPr>
        <w:t>H - номинальная величина отсроченной задолженности без НДС;</w:t>
      </w:r>
    </w:p>
    <w:p w14:paraId="26D9A1C3" w14:textId="77777777" w:rsidR="00194380" w:rsidRPr="00194380" w:rsidRDefault="00194380" w:rsidP="00194380">
      <w:pPr>
        <w:autoSpaceDE w:val="0"/>
        <w:autoSpaceDN w:val="0"/>
        <w:adjustRightInd w:val="0"/>
        <w:ind w:firstLine="709"/>
        <w:rPr>
          <w:bCs/>
          <w:iCs/>
        </w:rPr>
      </w:pPr>
      <w:r w:rsidRPr="00194380">
        <w:rPr>
          <w:bCs/>
          <w:iCs/>
        </w:rPr>
        <w:t>П - стоимость ОС при условии немедленной оплаты (за минусом авансовых платежей, если они уплачивались) без НДС;</w:t>
      </w:r>
    </w:p>
    <w:p w14:paraId="061F74EF" w14:textId="77777777" w:rsidR="00194380" w:rsidRPr="00194380" w:rsidRDefault="00194380" w:rsidP="00194380">
      <w:pPr>
        <w:autoSpaceDE w:val="0"/>
        <w:autoSpaceDN w:val="0"/>
        <w:adjustRightInd w:val="0"/>
        <w:ind w:firstLine="709"/>
        <w:rPr>
          <w:bCs/>
          <w:iCs/>
        </w:rPr>
      </w:pPr>
      <w:r w:rsidRPr="00194380">
        <w:rPr>
          <w:bCs/>
          <w:iCs/>
        </w:rPr>
        <w:t>t - количество периодов до погашения. Количество периодов до погашения может быть дробным числом. Периодом может быть месяц, квартал или год. Выбор периода зависит от того, как часто вам нужно будет начислять проценты для составления отчетности.</w:t>
      </w:r>
    </w:p>
    <w:p w14:paraId="7FD5A60C" w14:textId="77777777" w:rsidR="00194380" w:rsidRPr="00194380" w:rsidRDefault="00194380" w:rsidP="00194380">
      <w:pPr>
        <w:autoSpaceDE w:val="0"/>
        <w:autoSpaceDN w:val="0"/>
        <w:adjustRightInd w:val="0"/>
        <w:ind w:firstLine="709"/>
        <w:rPr>
          <w:bCs/>
          <w:iCs/>
        </w:rPr>
      </w:pPr>
      <w:r w:rsidRPr="00194380">
        <w:rPr>
          <w:bCs/>
          <w:iCs/>
        </w:rPr>
        <w:t xml:space="preserve">Для разных случаев </w:t>
      </w:r>
      <w:r w:rsidRPr="00194380">
        <w:rPr>
          <w:b/>
          <w:bCs/>
          <w:iCs/>
        </w:rPr>
        <w:t>рассрочки платежей</w:t>
      </w:r>
      <w:r w:rsidRPr="00194380">
        <w:rPr>
          <w:bCs/>
          <w:iCs/>
        </w:rPr>
        <w:t xml:space="preserve"> процентная ставка может быть определена с использованием финансовых функций Excel:</w:t>
      </w:r>
    </w:p>
    <w:p w14:paraId="42502786" w14:textId="77777777" w:rsidR="00194380" w:rsidRPr="00194380" w:rsidRDefault="00194380" w:rsidP="00715D46">
      <w:pPr>
        <w:numPr>
          <w:ilvl w:val="1"/>
          <w:numId w:val="6"/>
        </w:numPr>
        <w:tabs>
          <w:tab w:val="clear" w:pos="1080"/>
        </w:tabs>
        <w:autoSpaceDE w:val="0"/>
        <w:autoSpaceDN w:val="0"/>
        <w:adjustRightInd w:val="0"/>
        <w:rPr>
          <w:bCs/>
          <w:iCs/>
        </w:rPr>
      </w:pPr>
      <w:r w:rsidRPr="00194380">
        <w:rPr>
          <w:bCs/>
          <w:iCs/>
        </w:rPr>
        <w:t>СТАВКА - если равные платежи перечисляются через равные промежутки времени; определяет процентную ставку за период между платежами;</w:t>
      </w:r>
    </w:p>
    <w:p w14:paraId="1809219D" w14:textId="77777777" w:rsidR="00194380" w:rsidRPr="00194380" w:rsidRDefault="00194380" w:rsidP="00715D46">
      <w:pPr>
        <w:numPr>
          <w:ilvl w:val="1"/>
          <w:numId w:val="6"/>
        </w:numPr>
        <w:tabs>
          <w:tab w:val="clear" w:pos="1080"/>
        </w:tabs>
        <w:autoSpaceDE w:val="0"/>
        <w:autoSpaceDN w:val="0"/>
        <w:adjustRightInd w:val="0"/>
        <w:rPr>
          <w:bCs/>
          <w:iCs/>
        </w:rPr>
      </w:pPr>
      <w:r w:rsidRPr="00194380">
        <w:rPr>
          <w:bCs/>
          <w:iCs/>
        </w:rPr>
        <w:lastRenderedPageBreak/>
        <w:t>ВСД - если неравные по суммам платежи перечисляются через равные промежутки времени; определяет процентную ставку за период между платежами;</w:t>
      </w:r>
    </w:p>
    <w:p w14:paraId="315B4706" w14:textId="77777777" w:rsidR="00194380" w:rsidRPr="00194380" w:rsidRDefault="00194380" w:rsidP="00715D46">
      <w:pPr>
        <w:numPr>
          <w:ilvl w:val="1"/>
          <w:numId w:val="6"/>
        </w:numPr>
        <w:tabs>
          <w:tab w:val="clear" w:pos="1080"/>
        </w:tabs>
        <w:autoSpaceDE w:val="0"/>
        <w:autoSpaceDN w:val="0"/>
        <w:adjustRightInd w:val="0"/>
        <w:rPr>
          <w:bCs/>
          <w:iCs/>
        </w:rPr>
      </w:pPr>
      <w:r w:rsidRPr="00194380">
        <w:rPr>
          <w:bCs/>
          <w:iCs/>
        </w:rPr>
        <w:t>ЧИСТВНДОХ - если неравные по суммам платежи перечисляются через неравные промежутки времени; определяет годовую ставку.</w:t>
      </w:r>
    </w:p>
    <w:p w14:paraId="15C0737E" w14:textId="77777777" w:rsidR="00194380" w:rsidRPr="00194380" w:rsidRDefault="00194380" w:rsidP="00194380">
      <w:pPr>
        <w:autoSpaceDE w:val="0"/>
        <w:autoSpaceDN w:val="0"/>
        <w:adjustRightInd w:val="0"/>
        <w:ind w:firstLine="709"/>
        <w:rPr>
          <w:bCs/>
          <w:iCs/>
        </w:rPr>
      </w:pPr>
      <w:bookmarkStart w:id="55" w:name="Par74"/>
      <w:bookmarkEnd w:id="55"/>
      <w:r w:rsidRPr="00194380">
        <w:rPr>
          <w:bCs/>
          <w:iCs/>
        </w:rPr>
        <w:t>Проценты начисляйте на отчетные даты по формуле:</w:t>
      </w:r>
    </w:p>
    <w:p w14:paraId="131B791A" w14:textId="77777777" w:rsidR="00194380" w:rsidRPr="00194380" w:rsidRDefault="00194380" w:rsidP="00194380">
      <w:pPr>
        <w:autoSpaceDE w:val="0"/>
        <w:autoSpaceDN w:val="0"/>
        <w:adjustRightInd w:val="0"/>
        <w:ind w:firstLine="709"/>
        <w:rPr>
          <w:bCs/>
          <w:iCs/>
        </w:rPr>
      </w:pPr>
    </w:p>
    <w:p w14:paraId="20018322" w14:textId="77777777" w:rsidR="00194380" w:rsidRPr="00194380" w:rsidRDefault="00194380" w:rsidP="00194380">
      <w:pPr>
        <w:autoSpaceDE w:val="0"/>
        <w:autoSpaceDN w:val="0"/>
        <w:adjustRightInd w:val="0"/>
        <w:ind w:firstLine="709"/>
        <w:rPr>
          <w:bCs/>
          <w:iCs/>
        </w:rPr>
      </w:pPr>
      <w:r w:rsidRPr="00194380">
        <w:rPr>
          <w:bCs/>
          <w:iCs/>
          <w:noProof/>
        </w:rPr>
        <w:drawing>
          <wp:inline distT="0" distB="0" distL="0" distR="0" wp14:anchorId="6B8175C4" wp14:editId="608FCEB8">
            <wp:extent cx="4349750" cy="603250"/>
            <wp:effectExtent l="0" t="0" r="0" b="63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49750" cy="603250"/>
                    </a:xfrm>
                    <a:prstGeom prst="rect">
                      <a:avLst/>
                    </a:prstGeom>
                    <a:noFill/>
                    <a:ln>
                      <a:noFill/>
                    </a:ln>
                  </pic:spPr>
                </pic:pic>
              </a:graphicData>
            </a:graphic>
          </wp:inline>
        </w:drawing>
      </w:r>
    </w:p>
    <w:p w14:paraId="75107B07" w14:textId="77777777" w:rsidR="00194380" w:rsidRPr="00194380" w:rsidRDefault="00194380" w:rsidP="00194380">
      <w:pPr>
        <w:autoSpaceDE w:val="0"/>
        <w:autoSpaceDN w:val="0"/>
        <w:adjustRightInd w:val="0"/>
        <w:ind w:firstLine="709"/>
        <w:rPr>
          <w:bCs/>
          <w:iCs/>
        </w:rPr>
      </w:pPr>
    </w:p>
    <w:p w14:paraId="144CA6EB" w14:textId="77777777" w:rsidR="00194380" w:rsidRPr="00194380" w:rsidRDefault="00194380" w:rsidP="00715D46">
      <w:pPr>
        <w:numPr>
          <w:ilvl w:val="0"/>
          <w:numId w:val="6"/>
        </w:numPr>
        <w:tabs>
          <w:tab w:val="left" w:pos="540"/>
        </w:tabs>
        <w:autoSpaceDE w:val="0"/>
        <w:autoSpaceDN w:val="0"/>
        <w:adjustRightInd w:val="0"/>
        <w:rPr>
          <w:bCs/>
          <w:iCs/>
        </w:rPr>
      </w:pPr>
      <w:r w:rsidRPr="00194380">
        <w:rPr>
          <w:b/>
          <w:bCs/>
          <w:iCs/>
        </w:rPr>
        <w:t>если вы определили сумму затрат на приобретение ОС при условии немедленной оплаты расчетным путем</w:t>
      </w:r>
      <w:r w:rsidRPr="00194380">
        <w:rPr>
          <w:bCs/>
          <w:iCs/>
        </w:rPr>
        <w:t>, то для начисления процентов используйте ставку, которую вы применяли при дисконтировании. Формула для начисления процентов будет та же.</w:t>
      </w:r>
    </w:p>
    <w:p w14:paraId="5BAC4416" w14:textId="77777777" w:rsidR="00194380" w:rsidRPr="00194380" w:rsidRDefault="00194380" w:rsidP="00194380">
      <w:pPr>
        <w:autoSpaceDE w:val="0"/>
        <w:autoSpaceDN w:val="0"/>
        <w:adjustRightInd w:val="0"/>
        <w:ind w:firstLine="709"/>
        <w:rPr>
          <w:bCs/>
          <w:iCs/>
        </w:rPr>
      </w:pPr>
      <w:r w:rsidRPr="00194380">
        <w:rPr>
          <w:b/>
          <w:bCs/>
          <w:iCs/>
        </w:rPr>
        <w:t>Важный момент</w:t>
      </w:r>
      <w:r w:rsidRPr="00194380">
        <w:rPr>
          <w:bCs/>
          <w:iCs/>
        </w:rPr>
        <w:t>: если известна годовая ставка, перевести ее в ставку за меньшие периоды можно, используя формулу:</w:t>
      </w:r>
    </w:p>
    <w:p w14:paraId="7ABCDB1A" w14:textId="77777777" w:rsidR="00194380" w:rsidRPr="00194380" w:rsidRDefault="00194380" w:rsidP="00194380">
      <w:pPr>
        <w:autoSpaceDE w:val="0"/>
        <w:autoSpaceDN w:val="0"/>
        <w:adjustRightInd w:val="0"/>
        <w:ind w:firstLine="709"/>
        <w:rPr>
          <w:bCs/>
          <w:iCs/>
        </w:rPr>
      </w:pPr>
    </w:p>
    <w:p w14:paraId="3A2E6FDA" w14:textId="77777777" w:rsidR="00194380" w:rsidRPr="00194380" w:rsidRDefault="00194380" w:rsidP="00194380">
      <w:pPr>
        <w:autoSpaceDE w:val="0"/>
        <w:autoSpaceDN w:val="0"/>
        <w:adjustRightInd w:val="0"/>
        <w:ind w:firstLine="709"/>
        <w:rPr>
          <w:bCs/>
          <w:iCs/>
        </w:rPr>
      </w:pPr>
      <w:r w:rsidRPr="00194380">
        <w:rPr>
          <w:b/>
          <w:bCs/>
          <w:iCs/>
        </w:rPr>
        <w:t>Ставка = ((1 + Годовая ставка / 100</w:t>
      </w:r>
      <w:proofErr w:type="gramStart"/>
      <w:r w:rsidRPr="00194380">
        <w:rPr>
          <w:b/>
          <w:bCs/>
          <w:iCs/>
        </w:rPr>
        <w:t>%)</w:t>
      </w:r>
      <w:r w:rsidRPr="00194380">
        <w:rPr>
          <w:b/>
          <w:bCs/>
          <w:iCs/>
          <w:vertAlign w:val="superscript"/>
        </w:rPr>
        <w:t>N</w:t>
      </w:r>
      <w:proofErr w:type="gramEnd"/>
      <w:r w:rsidRPr="00194380">
        <w:rPr>
          <w:bCs/>
          <w:iCs/>
        </w:rPr>
        <w:t xml:space="preserve"> </w:t>
      </w:r>
      <w:r w:rsidRPr="00194380">
        <w:rPr>
          <w:b/>
          <w:bCs/>
          <w:iCs/>
        </w:rPr>
        <w:t>- 1) x 100%,</w:t>
      </w:r>
      <w:r w:rsidRPr="00194380">
        <w:rPr>
          <w:bCs/>
          <w:iCs/>
        </w:rPr>
        <w:t xml:space="preserve"> где</w:t>
      </w:r>
    </w:p>
    <w:p w14:paraId="2285DE55" w14:textId="77777777" w:rsidR="00194380" w:rsidRPr="00194380" w:rsidRDefault="00194380" w:rsidP="00194380">
      <w:pPr>
        <w:autoSpaceDE w:val="0"/>
        <w:autoSpaceDN w:val="0"/>
        <w:adjustRightInd w:val="0"/>
        <w:ind w:firstLine="709"/>
        <w:rPr>
          <w:bCs/>
          <w:iCs/>
        </w:rPr>
      </w:pPr>
    </w:p>
    <w:p w14:paraId="04AF1815" w14:textId="77777777" w:rsidR="00194380" w:rsidRPr="00194380" w:rsidRDefault="00194380" w:rsidP="00194380">
      <w:pPr>
        <w:autoSpaceDE w:val="0"/>
        <w:autoSpaceDN w:val="0"/>
        <w:adjustRightInd w:val="0"/>
        <w:ind w:firstLine="709"/>
        <w:rPr>
          <w:bCs/>
          <w:iCs/>
        </w:rPr>
      </w:pPr>
      <w:r w:rsidRPr="00194380">
        <w:rPr>
          <w:bCs/>
          <w:iCs/>
        </w:rPr>
        <w:t>N = 1/4 - при определении квартальной ставки;</w:t>
      </w:r>
    </w:p>
    <w:p w14:paraId="4C3B8FC1" w14:textId="77777777" w:rsidR="00194380" w:rsidRPr="00194380" w:rsidRDefault="00194380" w:rsidP="00194380">
      <w:pPr>
        <w:autoSpaceDE w:val="0"/>
        <w:autoSpaceDN w:val="0"/>
        <w:adjustRightInd w:val="0"/>
        <w:ind w:firstLine="709"/>
        <w:rPr>
          <w:bCs/>
          <w:iCs/>
        </w:rPr>
      </w:pPr>
      <w:r w:rsidRPr="00194380">
        <w:rPr>
          <w:bCs/>
          <w:iCs/>
        </w:rPr>
        <w:t>N = 1/12 - при определении месячной ставки.</w:t>
      </w:r>
    </w:p>
    <w:p w14:paraId="2406CCCF" w14:textId="77777777" w:rsidR="00194380" w:rsidRPr="00194380" w:rsidRDefault="00194380" w:rsidP="00194380">
      <w:pPr>
        <w:autoSpaceDE w:val="0"/>
        <w:autoSpaceDN w:val="0"/>
        <w:adjustRightInd w:val="0"/>
        <w:ind w:firstLine="709"/>
        <w:rPr>
          <w:bCs/>
          <w:iCs/>
        </w:rPr>
      </w:pPr>
      <w:r w:rsidRPr="00194380">
        <w:rPr>
          <w:bCs/>
          <w:iCs/>
        </w:rPr>
        <w:t>Аналогично ставку за один период можно перевести в ставку за другой период по формуле:</w:t>
      </w:r>
    </w:p>
    <w:p w14:paraId="33EBF80B" w14:textId="77777777" w:rsidR="00194380" w:rsidRPr="00194380" w:rsidRDefault="00194380" w:rsidP="00194380">
      <w:pPr>
        <w:autoSpaceDE w:val="0"/>
        <w:autoSpaceDN w:val="0"/>
        <w:adjustRightInd w:val="0"/>
        <w:ind w:firstLine="709"/>
        <w:rPr>
          <w:bCs/>
          <w:iCs/>
        </w:rPr>
      </w:pPr>
    </w:p>
    <w:p w14:paraId="7E978579" w14:textId="77777777" w:rsidR="00194380" w:rsidRPr="00194380" w:rsidRDefault="00194380" w:rsidP="00194380">
      <w:pPr>
        <w:autoSpaceDE w:val="0"/>
        <w:autoSpaceDN w:val="0"/>
        <w:adjustRightInd w:val="0"/>
        <w:ind w:firstLine="709"/>
        <w:rPr>
          <w:bCs/>
          <w:iCs/>
        </w:rPr>
      </w:pPr>
      <w:r w:rsidRPr="00194380">
        <w:rPr>
          <w:b/>
          <w:bCs/>
          <w:iCs/>
        </w:rPr>
        <w:t>Ставка_2 = ((1 + Ставка_1 / 100%)</w:t>
      </w:r>
      <w:r w:rsidRPr="00194380">
        <w:rPr>
          <w:bCs/>
          <w:iCs/>
        </w:rPr>
        <w:t xml:space="preserve"> </w:t>
      </w:r>
      <w:r w:rsidRPr="00194380">
        <w:rPr>
          <w:b/>
          <w:bCs/>
          <w:iCs/>
          <w:vertAlign w:val="superscript"/>
        </w:rPr>
        <w:t>Период_2/Период_1</w:t>
      </w:r>
      <w:r w:rsidRPr="00194380">
        <w:rPr>
          <w:bCs/>
          <w:iCs/>
        </w:rPr>
        <w:t xml:space="preserve"> </w:t>
      </w:r>
      <w:r w:rsidRPr="00194380">
        <w:rPr>
          <w:b/>
          <w:bCs/>
          <w:iCs/>
        </w:rPr>
        <w:t>- 1) x 100%.</w:t>
      </w:r>
    </w:p>
    <w:p w14:paraId="15E87E1A" w14:textId="77777777" w:rsidR="00194380" w:rsidRPr="00194380" w:rsidRDefault="00194380" w:rsidP="00194380">
      <w:pPr>
        <w:autoSpaceDE w:val="0"/>
        <w:autoSpaceDN w:val="0"/>
        <w:adjustRightInd w:val="0"/>
        <w:ind w:firstLine="709"/>
        <w:rPr>
          <w:bCs/>
          <w:iCs/>
        </w:rPr>
      </w:pPr>
    </w:p>
    <w:p w14:paraId="133A6AC3" w14:textId="77777777" w:rsidR="00194380" w:rsidRPr="00194380" w:rsidRDefault="00194380" w:rsidP="00194380">
      <w:pPr>
        <w:autoSpaceDE w:val="0"/>
        <w:autoSpaceDN w:val="0"/>
        <w:adjustRightInd w:val="0"/>
        <w:ind w:firstLine="709"/>
        <w:rPr>
          <w:bCs/>
          <w:iCs/>
        </w:rPr>
      </w:pPr>
      <w:r w:rsidRPr="00194380">
        <w:rPr>
          <w:bCs/>
          <w:iCs/>
        </w:rPr>
        <w:t>Однако если ставка определена за период (например, год), в котором есть промежуточные платежи, то ее перевод в ставку за меньший период дает приблизительный результат, который тем не менее может обеспечить приемлемую точность для оценки процентов, причитающихся к уплате на конец соответствующего периода.</w:t>
      </w:r>
    </w:p>
    <w:p w14:paraId="431E80F9" w14:textId="77777777" w:rsidR="00194380" w:rsidRPr="00194380" w:rsidRDefault="00194380" w:rsidP="00194380">
      <w:pPr>
        <w:autoSpaceDE w:val="0"/>
        <w:autoSpaceDN w:val="0"/>
        <w:adjustRightInd w:val="0"/>
        <w:ind w:firstLine="709"/>
        <w:rPr>
          <w:bCs/>
          <w:iCs/>
        </w:rPr>
      </w:pPr>
      <w:r w:rsidRPr="00194380">
        <w:rPr>
          <w:bCs/>
          <w:iCs/>
        </w:rPr>
        <w:t>Начисление процентов за пользование отсрочкой (рассрочкой) при приобретении ОС отражайте бухгалтерскими записями:</w:t>
      </w:r>
    </w:p>
    <w:p w14:paraId="0446AAE6" w14:textId="77777777" w:rsidR="00194380" w:rsidRPr="00194380" w:rsidRDefault="00194380" w:rsidP="00194380">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3"/>
        <w:gridCol w:w="1134"/>
        <w:gridCol w:w="1134"/>
      </w:tblGrid>
      <w:tr w:rsidR="00194380" w:rsidRPr="00194380" w14:paraId="5110A5B2" w14:textId="77777777">
        <w:tc>
          <w:tcPr>
            <w:tcW w:w="6803" w:type="dxa"/>
            <w:tcBorders>
              <w:top w:val="single" w:sz="4" w:space="0" w:color="auto"/>
              <w:left w:val="single" w:sz="4" w:space="0" w:color="auto"/>
              <w:bottom w:val="single" w:sz="4" w:space="0" w:color="auto"/>
              <w:right w:val="single" w:sz="4" w:space="0" w:color="auto"/>
            </w:tcBorders>
          </w:tcPr>
          <w:p w14:paraId="2616F640" w14:textId="77777777" w:rsidR="00194380" w:rsidRPr="00194380" w:rsidRDefault="00194380" w:rsidP="00194380">
            <w:pPr>
              <w:autoSpaceDE w:val="0"/>
              <w:autoSpaceDN w:val="0"/>
              <w:adjustRightInd w:val="0"/>
              <w:ind w:firstLine="709"/>
              <w:rPr>
                <w:bCs/>
                <w:iCs/>
              </w:rPr>
            </w:pPr>
            <w:r w:rsidRPr="00194380">
              <w:rPr>
                <w:bCs/>
                <w:iCs/>
              </w:rPr>
              <w:t>Содержание операций</w:t>
            </w:r>
          </w:p>
        </w:tc>
        <w:tc>
          <w:tcPr>
            <w:tcW w:w="1134" w:type="dxa"/>
            <w:tcBorders>
              <w:top w:val="single" w:sz="4" w:space="0" w:color="auto"/>
              <w:left w:val="single" w:sz="4" w:space="0" w:color="auto"/>
              <w:bottom w:val="single" w:sz="4" w:space="0" w:color="auto"/>
              <w:right w:val="single" w:sz="4" w:space="0" w:color="auto"/>
            </w:tcBorders>
          </w:tcPr>
          <w:p w14:paraId="59F1ADAB" w14:textId="77777777" w:rsidR="00194380" w:rsidRPr="00194380" w:rsidRDefault="00194380" w:rsidP="00194380">
            <w:pPr>
              <w:autoSpaceDE w:val="0"/>
              <w:autoSpaceDN w:val="0"/>
              <w:adjustRightInd w:val="0"/>
              <w:ind w:firstLine="709"/>
              <w:rPr>
                <w:bCs/>
                <w:iCs/>
              </w:rPr>
            </w:pPr>
            <w:r w:rsidRPr="00194380">
              <w:rPr>
                <w:bCs/>
                <w:iCs/>
              </w:rPr>
              <w:t>Дебет</w:t>
            </w:r>
          </w:p>
        </w:tc>
        <w:tc>
          <w:tcPr>
            <w:tcW w:w="1134" w:type="dxa"/>
            <w:tcBorders>
              <w:top w:val="single" w:sz="4" w:space="0" w:color="auto"/>
              <w:left w:val="single" w:sz="4" w:space="0" w:color="auto"/>
              <w:bottom w:val="single" w:sz="4" w:space="0" w:color="auto"/>
              <w:right w:val="single" w:sz="4" w:space="0" w:color="auto"/>
            </w:tcBorders>
          </w:tcPr>
          <w:p w14:paraId="27A070B5" w14:textId="77777777" w:rsidR="00194380" w:rsidRPr="00194380" w:rsidRDefault="00194380" w:rsidP="00194380">
            <w:pPr>
              <w:autoSpaceDE w:val="0"/>
              <w:autoSpaceDN w:val="0"/>
              <w:adjustRightInd w:val="0"/>
              <w:ind w:firstLine="709"/>
              <w:rPr>
                <w:bCs/>
                <w:iCs/>
              </w:rPr>
            </w:pPr>
            <w:r w:rsidRPr="00194380">
              <w:rPr>
                <w:bCs/>
                <w:iCs/>
              </w:rPr>
              <w:t>Кредит</w:t>
            </w:r>
          </w:p>
        </w:tc>
      </w:tr>
      <w:tr w:rsidR="00194380" w:rsidRPr="00194380" w14:paraId="697F2C9A" w14:textId="77777777">
        <w:tc>
          <w:tcPr>
            <w:tcW w:w="6803" w:type="dxa"/>
            <w:tcBorders>
              <w:top w:val="single" w:sz="4" w:space="0" w:color="auto"/>
              <w:left w:val="single" w:sz="4" w:space="0" w:color="auto"/>
              <w:bottom w:val="single" w:sz="4" w:space="0" w:color="auto"/>
              <w:right w:val="single" w:sz="4" w:space="0" w:color="auto"/>
            </w:tcBorders>
          </w:tcPr>
          <w:p w14:paraId="06B1849F" w14:textId="77777777" w:rsidR="00194380" w:rsidRPr="00194380" w:rsidRDefault="00194380" w:rsidP="00194380">
            <w:pPr>
              <w:autoSpaceDE w:val="0"/>
              <w:autoSpaceDN w:val="0"/>
              <w:adjustRightInd w:val="0"/>
              <w:ind w:firstLine="709"/>
              <w:rPr>
                <w:bCs/>
                <w:iCs/>
              </w:rPr>
            </w:pPr>
            <w:r w:rsidRPr="00194380">
              <w:rPr>
                <w:bCs/>
                <w:iCs/>
              </w:rPr>
              <w:t>Сумма начисленных процентов за пользование отсрочкой (рассрочкой) включена в стоимость инвестиционного актива</w:t>
            </w:r>
          </w:p>
        </w:tc>
        <w:tc>
          <w:tcPr>
            <w:tcW w:w="1134" w:type="dxa"/>
            <w:tcBorders>
              <w:top w:val="single" w:sz="4" w:space="0" w:color="auto"/>
              <w:left w:val="single" w:sz="4" w:space="0" w:color="auto"/>
              <w:bottom w:val="single" w:sz="4" w:space="0" w:color="auto"/>
              <w:right w:val="single" w:sz="4" w:space="0" w:color="auto"/>
            </w:tcBorders>
          </w:tcPr>
          <w:p w14:paraId="63396AE7" w14:textId="77777777" w:rsidR="00194380" w:rsidRPr="00194380" w:rsidRDefault="00194380" w:rsidP="00194380">
            <w:pPr>
              <w:autoSpaceDE w:val="0"/>
              <w:autoSpaceDN w:val="0"/>
              <w:adjustRightInd w:val="0"/>
              <w:ind w:firstLine="709"/>
              <w:rPr>
                <w:bCs/>
                <w:iCs/>
              </w:rPr>
            </w:pPr>
            <w:r w:rsidRPr="00194380">
              <w:rPr>
                <w:bCs/>
                <w:iCs/>
              </w:rPr>
              <w:t>08</w:t>
            </w:r>
          </w:p>
        </w:tc>
        <w:tc>
          <w:tcPr>
            <w:tcW w:w="1134" w:type="dxa"/>
            <w:tcBorders>
              <w:top w:val="single" w:sz="4" w:space="0" w:color="auto"/>
              <w:left w:val="single" w:sz="4" w:space="0" w:color="auto"/>
              <w:bottom w:val="single" w:sz="4" w:space="0" w:color="auto"/>
              <w:right w:val="single" w:sz="4" w:space="0" w:color="auto"/>
            </w:tcBorders>
          </w:tcPr>
          <w:p w14:paraId="2CC70107" w14:textId="77777777" w:rsidR="00194380" w:rsidRPr="00194380" w:rsidRDefault="00194380" w:rsidP="00194380">
            <w:pPr>
              <w:autoSpaceDE w:val="0"/>
              <w:autoSpaceDN w:val="0"/>
              <w:adjustRightInd w:val="0"/>
              <w:ind w:firstLine="709"/>
              <w:rPr>
                <w:bCs/>
                <w:iCs/>
              </w:rPr>
            </w:pPr>
            <w:r w:rsidRPr="00194380">
              <w:rPr>
                <w:bCs/>
                <w:iCs/>
              </w:rPr>
              <w:t>60</w:t>
            </w:r>
          </w:p>
        </w:tc>
      </w:tr>
      <w:tr w:rsidR="00194380" w:rsidRPr="00194380" w14:paraId="6396FF87" w14:textId="77777777">
        <w:tc>
          <w:tcPr>
            <w:tcW w:w="6803" w:type="dxa"/>
            <w:tcBorders>
              <w:top w:val="single" w:sz="4" w:space="0" w:color="auto"/>
              <w:left w:val="single" w:sz="4" w:space="0" w:color="auto"/>
              <w:bottom w:val="single" w:sz="4" w:space="0" w:color="auto"/>
              <w:right w:val="single" w:sz="4" w:space="0" w:color="auto"/>
            </w:tcBorders>
          </w:tcPr>
          <w:p w14:paraId="4EDEFF96" w14:textId="77777777" w:rsidR="00194380" w:rsidRPr="00194380" w:rsidRDefault="00194380" w:rsidP="00194380">
            <w:pPr>
              <w:autoSpaceDE w:val="0"/>
              <w:autoSpaceDN w:val="0"/>
              <w:adjustRightInd w:val="0"/>
              <w:ind w:firstLine="709"/>
              <w:rPr>
                <w:bCs/>
                <w:iCs/>
              </w:rPr>
            </w:pPr>
            <w:r w:rsidRPr="00194380">
              <w:rPr>
                <w:bCs/>
                <w:iCs/>
              </w:rPr>
              <w:lastRenderedPageBreak/>
              <w:t>Сумма начисленных процентов за пользование отсрочкой (рассрочкой) отнесена на прочие расходы</w:t>
            </w:r>
          </w:p>
        </w:tc>
        <w:tc>
          <w:tcPr>
            <w:tcW w:w="1134" w:type="dxa"/>
            <w:tcBorders>
              <w:top w:val="single" w:sz="4" w:space="0" w:color="auto"/>
              <w:left w:val="single" w:sz="4" w:space="0" w:color="auto"/>
              <w:bottom w:val="single" w:sz="4" w:space="0" w:color="auto"/>
              <w:right w:val="single" w:sz="4" w:space="0" w:color="auto"/>
            </w:tcBorders>
          </w:tcPr>
          <w:p w14:paraId="5C00100E" w14:textId="77777777" w:rsidR="00194380" w:rsidRPr="00194380" w:rsidRDefault="00194380" w:rsidP="00194380">
            <w:pPr>
              <w:autoSpaceDE w:val="0"/>
              <w:autoSpaceDN w:val="0"/>
              <w:adjustRightInd w:val="0"/>
              <w:ind w:firstLine="709"/>
              <w:rPr>
                <w:bCs/>
                <w:iCs/>
              </w:rPr>
            </w:pPr>
            <w:r w:rsidRPr="00194380">
              <w:rPr>
                <w:bCs/>
                <w:iCs/>
              </w:rPr>
              <w:t>91-2</w:t>
            </w:r>
          </w:p>
        </w:tc>
        <w:tc>
          <w:tcPr>
            <w:tcW w:w="1134" w:type="dxa"/>
            <w:tcBorders>
              <w:top w:val="single" w:sz="4" w:space="0" w:color="auto"/>
              <w:left w:val="single" w:sz="4" w:space="0" w:color="auto"/>
              <w:bottom w:val="single" w:sz="4" w:space="0" w:color="auto"/>
              <w:right w:val="single" w:sz="4" w:space="0" w:color="auto"/>
            </w:tcBorders>
          </w:tcPr>
          <w:p w14:paraId="0974DEE0" w14:textId="77777777" w:rsidR="00194380" w:rsidRPr="00194380" w:rsidRDefault="00194380" w:rsidP="00194380">
            <w:pPr>
              <w:autoSpaceDE w:val="0"/>
              <w:autoSpaceDN w:val="0"/>
              <w:adjustRightInd w:val="0"/>
              <w:ind w:firstLine="709"/>
              <w:rPr>
                <w:bCs/>
                <w:iCs/>
              </w:rPr>
            </w:pPr>
            <w:r w:rsidRPr="00194380">
              <w:rPr>
                <w:bCs/>
                <w:iCs/>
              </w:rPr>
              <w:t>60</w:t>
            </w:r>
          </w:p>
        </w:tc>
      </w:tr>
    </w:tbl>
    <w:p w14:paraId="32D5DB2D" w14:textId="77777777" w:rsidR="00194380" w:rsidRPr="00194380" w:rsidRDefault="00194380" w:rsidP="00194380">
      <w:pPr>
        <w:autoSpaceDE w:val="0"/>
        <w:autoSpaceDN w:val="0"/>
        <w:adjustRightInd w:val="0"/>
        <w:ind w:firstLine="709"/>
        <w:rPr>
          <w:bCs/>
          <w:iCs/>
        </w:rPr>
      </w:pPr>
    </w:p>
    <w:tbl>
      <w:tblPr>
        <w:tblW w:w="5000" w:type="pct"/>
        <w:jc w:val="center"/>
        <w:tblLayout w:type="fixed"/>
        <w:tblCellMar>
          <w:top w:w="195" w:type="dxa"/>
          <w:left w:w="195" w:type="dxa"/>
          <w:bottom w:w="195" w:type="dxa"/>
          <w:right w:w="195" w:type="dxa"/>
        </w:tblCellMar>
        <w:tblLook w:val="0000" w:firstRow="0" w:lastRow="0" w:firstColumn="0" w:lastColumn="0" w:noHBand="0" w:noVBand="0"/>
      </w:tblPr>
      <w:tblGrid>
        <w:gridCol w:w="14554"/>
      </w:tblGrid>
      <w:tr w:rsidR="00194380" w:rsidRPr="00194380" w14:paraId="7BD5AECC" w14:textId="77777777">
        <w:trPr>
          <w:jc w:val="center"/>
        </w:trPr>
        <w:tc>
          <w:tcPr>
            <w:tcW w:w="5000" w:type="pct"/>
            <w:tcBorders>
              <w:top w:val="single" w:sz="6" w:space="0" w:color="auto"/>
              <w:left w:val="single" w:sz="6" w:space="0" w:color="auto"/>
              <w:bottom w:val="single" w:sz="6" w:space="0" w:color="auto"/>
              <w:right w:val="single" w:sz="6" w:space="0" w:color="auto"/>
            </w:tcBorders>
          </w:tcPr>
          <w:p w14:paraId="51460DDC" w14:textId="77777777" w:rsidR="00194380" w:rsidRPr="00194380" w:rsidRDefault="00194380" w:rsidP="00194380">
            <w:pPr>
              <w:autoSpaceDE w:val="0"/>
              <w:autoSpaceDN w:val="0"/>
              <w:adjustRightInd w:val="0"/>
              <w:ind w:firstLine="709"/>
              <w:rPr>
                <w:bCs/>
                <w:iCs/>
              </w:rPr>
            </w:pPr>
            <w:bookmarkStart w:id="56" w:name="Par102"/>
            <w:bookmarkEnd w:id="56"/>
            <w:r w:rsidRPr="00194380">
              <w:rPr>
                <w:bCs/>
                <w:iCs/>
                <w:u w:val="single"/>
              </w:rPr>
              <w:t>Пример отражения в бухгалтерском учете приобретения основных средств на условиях рассрочки платежа. Стоимость автомобиля на условиях немедленной оплаты известна</w:t>
            </w:r>
          </w:p>
          <w:p w14:paraId="078E99D3" w14:textId="77777777" w:rsidR="00194380" w:rsidRPr="00194380" w:rsidRDefault="00194380" w:rsidP="00194380">
            <w:pPr>
              <w:autoSpaceDE w:val="0"/>
              <w:autoSpaceDN w:val="0"/>
              <w:adjustRightInd w:val="0"/>
              <w:ind w:firstLine="709"/>
              <w:rPr>
                <w:bCs/>
                <w:iCs/>
              </w:rPr>
            </w:pPr>
            <w:r w:rsidRPr="00194380">
              <w:rPr>
                <w:bCs/>
                <w:iCs/>
              </w:rPr>
              <w:t>Организация в августе 2021 г. в связи с производственной необходимостью приобрела автомобиль за 3 000 000 руб., в том числе НДС 500 000 руб., с рассрочкой платежа на 16 месяцев.</w:t>
            </w:r>
          </w:p>
          <w:p w14:paraId="04AFF285" w14:textId="77777777" w:rsidR="00194380" w:rsidRPr="00194380" w:rsidRDefault="00194380" w:rsidP="00194380">
            <w:pPr>
              <w:autoSpaceDE w:val="0"/>
              <w:autoSpaceDN w:val="0"/>
              <w:adjustRightInd w:val="0"/>
              <w:ind w:firstLine="709"/>
              <w:rPr>
                <w:bCs/>
                <w:iCs/>
              </w:rPr>
            </w:pPr>
            <w:r w:rsidRPr="00194380">
              <w:rPr>
                <w:bCs/>
                <w:iCs/>
              </w:rPr>
              <w:t>До передачи автомобиля организацией уплачен аванс в размере 600 000 руб., включая НДС 100 000 руб. Оставшаяся сумма выплачивается согласно графику:</w:t>
            </w:r>
          </w:p>
          <w:p w14:paraId="6CF79B00" w14:textId="77777777" w:rsidR="00194380" w:rsidRPr="00194380" w:rsidRDefault="00194380" w:rsidP="00194380">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551"/>
              <w:gridCol w:w="1984"/>
              <w:gridCol w:w="2551"/>
            </w:tblGrid>
            <w:tr w:rsidR="00194380" w:rsidRPr="00194380" w14:paraId="72D53C09" w14:textId="77777777">
              <w:tc>
                <w:tcPr>
                  <w:tcW w:w="1984" w:type="dxa"/>
                  <w:tcBorders>
                    <w:top w:val="single" w:sz="4" w:space="0" w:color="auto"/>
                    <w:left w:val="single" w:sz="4" w:space="0" w:color="auto"/>
                    <w:bottom w:val="single" w:sz="4" w:space="0" w:color="auto"/>
                    <w:right w:val="single" w:sz="4" w:space="0" w:color="auto"/>
                  </w:tcBorders>
                </w:tcPr>
                <w:p w14:paraId="72024229" w14:textId="77777777" w:rsidR="00194380" w:rsidRPr="00194380" w:rsidRDefault="00194380" w:rsidP="00194380">
                  <w:pPr>
                    <w:autoSpaceDE w:val="0"/>
                    <w:autoSpaceDN w:val="0"/>
                    <w:adjustRightInd w:val="0"/>
                    <w:ind w:firstLine="709"/>
                    <w:rPr>
                      <w:bCs/>
                      <w:iCs/>
                    </w:rPr>
                  </w:pPr>
                  <w:r w:rsidRPr="00194380">
                    <w:rPr>
                      <w:b/>
                      <w:bCs/>
                      <w:iCs/>
                    </w:rPr>
                    <w:t>Дата платежа</w:t>
                  </w:r>
                </w:p>
              </w:tc>
              <w:tc>
                <w:tcPr>
                  <w:tcW w:w="2551" w:type="dxa"/>
                  <w:tcBorders>
                    <w:top w:val="single" w:sz="4" w:space="0" w:color="auto"/>
                    <w:left w:val="single" w:sz="4" w:space="0" w:color="auto"/>
                    <w:bottom w:val="single" w:sz="4" w:space="0" w:color="auto"/>
                    <w:right w:val="single" w:sz="4" w:space="0" w:color="auto"/>
                  </w:tcBorders>
                </w:tcPr>
                <w:p w14:paraId="5BB12624" w14:textId="77777777" w:rsidR="00194380" w:rsidRPr="00194380" w:rsidRDefault="00194380" w:rsidP="00194380">
                  <w:pPr>
                    <w:autoSpaceDE w:val="0"/>
                    <w:autoSpaceDN w:val="0"/>
                    <w:adjustRightInd w:val="0"/>
                    <w:ind w:firstLine="709"/>
                    <w:rPr>
                      <w:bCs/>
                      <w:iCs/>
                    </w:rPr>
                  </w:pPr>
                  <w:r w:rsidRPr="00194380">
                    <w:rPr>
                      <w:b/>
                      <w:bCs/>
                      <w:iCs/>
                    </w:rPr>
                    <w:t>Сумма с НДС, руб.</w:t>
                  </w:r>
                </w:p>
              </w:tc>
              <w:tc>
                <w:tcPr>
                  <w:tcW w:w="1984" w:type="dxa"/>
                  <w:tcBorders>
                    <w:top w:val="single" w:sz="4" w:space="0" w:color="auto"/>
                    <w:left w:val="single" w:sz="4" w:space="0" w:color="auto"/>
                    <w:bottom w:val="single" w:sz="4" w:space="0" w:color="auto"/>
                    <w:right w:val="single" w:sz="4" w:space="0" w:color="auto"/>
                  </w:tcBorders>
                </w:tcPr>
                <w:p w14:paraId="361107AC" w14:textId="77777777" w:rsidR="00194380" w:rsidRPr="00194380" w:rsidRDefault="00194380" w:rsidP="00194380">
                  <w:pPr>
                    <w:autoSpaceDE w:val="0"/>
                    <w:autoSpaceDN w:val="0"/>
                    <w:adjustRightInd w:val="0"/>
                    <w:ind w:firstLine="709"/>
                    <w:rPr>
                      <w:bCs/>
                      <w:iCs/>
                    </w:rPr>
                  </w:pPr>
                  <w:r w:rsidRPr="00194380">
                    <w:rPr>
                      <w:b/>
                      <w:bCs/>
                      <w:iCs/>
                    </w:rPr>
                    <w:t>НДС, руб.</w:t>
                  </w:r>
                </w:p>
              </w:tc>
              <w:tc>
                <w:tcPr>
                  <w:tcW w:w="2551" w:type="dxa"/>
                  <w:tcBorders>
                    <w:top w:val="single" w:sz="4" w:space="0" w:color="auto"/>
                    <w:left w:val="single" w:sz="4" w:space="0" w:color="auto"/>
                    <w:bottom w:val="single" w:sz="4" w:space="0" w:color="auto"/>
                    <w:right w:val="single" w:sz="4" w:space="0" w:color="auto"/>
                  </w:tcBorders>
                </w:tcPr>
                <w:p w14:paraId="46602E18" w14:textId="77777777" w:rsidR="00194380" w:rsidRPr="00194380" w:rsidRDefault="00194380" w:rsidP="00194380">
                  <w:pPr>
                    <w:autoSpaceDE w:val="0"/>
                    <w:autoSpaceDN w:val="0"/>
                    <w:adjustRightInd w:val="0"/>
                    <w:ind w:firstLine="709"/>
                    <w:rPr>
                      <w:bCs/>
                      <w:iCs/>
                    </w:rPr>
                  </w:pPr>
                  <w:r w:rsidRPr="00194380">
                    <w:rPr>
                      <w:b/>
                      <w:bCs/>
                      <w:iCs/>
                    </w:rPr>
                    <w:t>Сумма без НДС, руб.</w:t>
                  </w:r>
                </w:p>
              </w:tc>
            </w:tr>
            <w:tr w:rsidR="00194380" w:rsidRPr="00194380" w14:paraId="136B633C" w14:textId="77777777">
              <w:tc>
                <w:tcPr>
                  <w:tcW w:w="1984" w:type="dxa"/>
                  <w:tcBorders>
                    <w:top w:val="single" w:sz="4" w:space="0" w:color="auto"/>
                    <w:left w:val="single" w:sz="4" w:space="0" w:color="auto"/>
                    <w:bottom w:val="single" w:sz="4" w:space="0" w:color="auto"/>
                    <w:right w:val="single" w:sz="4" w:space="0" w:color="auto"/>
                  </w:tcBorders>
                </w:tcPr>
                <w:p w14:paraId="796D25FE" w14:textId="77777777" w:rsidR="00194380" w:rsidRPr="00194380" w:rsidRDefault="00194380" w:rsidP="00194380">
                  <w:pPr>
                    <w:autoSpaceDE w:val="0"/>
                    <w:autoSpaceDN w:val="0"/>
                    <w:adjustRightInd w:val="0"/>
                    <w:ind w:firstLine="709"/>
                    <w:rPr>
                      <w:bCs/>
                      <w:iCs/>
                    </w:rPr>
                  </w:pPr>
                  <w:r w:rsidRPr="00194380">
                    <w:rPr>
                      <w:bCs/>
                      <w:iCs/>
                    </w:rPr>
                    <w:t>31.10.2021</w:t>
                  </w:r>
                </w:p>
              </w:tc>
              <w:tc>
                <w:tcPr>
                  <w:tcW w:w="2551" w:type="dxa"/>
                  <w:tcBorders>
                    <w:top w:val="single" w:sz="4" w:space="0" w:color="auto"/>
                    <w:left w:val="single" w:sz="4" w:space="0" w:color="auto"/>
                    <w:bottom w:val="single" w:sz="4" w:space="0" w:color="auto"/>
                    <w:right w:val="single" w:sz="4" w:space="0" w:color="auto"/>
                  </w:tcBorders>
                </w:tcPr>
                <w:p w14:paraId="6B5783DF" w14:textId="77777777" w:rsidR="00194380" w:rsidRPr="00194380" w:rsidRDefault="00194380" w:rsidP="00194380">
                  <w:pPr>
                    <w:autoSpaceDE w:val="0"/>
                    <w:autoSpaceDN w:val="0"/>
                    <w:adjustRightInd w:val="0"/>
                    <w:ind w:firstLine="709"/>
                    <w:rPr>
                      <w:bCs/>
                      <w:iCs/>
                    </w:rPr>
                  </w:pPr>
                  <w:r w:rsidRPr="00194380">
                    <w:rPr>
                      <w:bCs/>
                      <w:iCs/>
                    </w:rPr>
                    <w:t>300 000,00</w:t>
                  </w:r>
                </w:p>
              </w:tc>
              <w:tc>
                <w:tcPr>
                  <w:tcW w:w="1984" w:type="dxa"/>
                  <w:tcBorders>
                    <w:top w:val="single" w:sz="4" w:space="0" w:color="auto"/>
                    <w:left w:val="single" w:sz="4" w:space="0" w:color="auto"/>
                    <w:bottom w:val="single" w:sz="4" w:space="0" w:color="auto"/>
                    <w:right w:val="single" w:sz="4" w:space="0" w:color="auto"/>
                  </w:tcBorders>
                </w:tcPr>
                <w:p w14:paraId="176AF2EE" w14:textId="77777777" w:rsidR="00194380" w:rsidRPr="00194380" w:rsidRDefault="00194380" w:rsidP="00194380">
                  <w:pPr>
                    <w:autoSpaceDE w:val="0"/>
                    <w:autoSpaceDN w:val="0"/>
                    <w:adjustRightInd w:val="0"/>
                    <w:ind w:firstLine="709"/>
                    <w:rPr>
                      <w:bCs/>
                      <w:iCs/>
                    </w:rPr>
                  </w:pPr>
                  <w:r w:rsidRPr="00194380">
                    <w:rPr>
                      <w:bCs/>
                      <w:iCs/>
                    </w:rPr>
                    <w:t>50 000,00</w:t>
                  </w:r>
                </w:p>
              </w:tc>
              <w:tc>
                <w:tcPr>
                  <w:tcW w:w="2551" w:type="dxa"/>
                  <w:tcBorders>
                    <w:top w:val="single" w:sz="4" w:space="0" w:color="auto"/>
                    <w:left w:val="single" w:sz="4" w:space="0" w:color="auto"/>
                    <w:bottom w:val="single" w:sz="4" w:space="0" w:color="auto"/>
                    <w:right w:val="single" w:sz="4" w:space="0" w:color="auto"/>
                  </w:tcBorders>
                </w:tcPr>
                <w:p w14:paraId="7CF6641B" w14:textId="77777777" w:rsidR="00194380" w:rsidRPr="00194380" w:rsidRDefault="00194380" w:rsidP="00194380">
                  <w:pPr>
                    <w:autoSpaceDE w:val="0"/>
                    <w:autoSpaceDN w:val="0"/>
                    <w:adjustRightInd w:val="0"/>
                    <w:ind w:firstLine="709"/>
                    <w:rPr>
                      <w:bCs/>
                      <w:iCs/>
                    </w:rPr>
                  </w:pPr>
                  <w:r w:rsidRPr="00194380">
                    <w:rPr>
                      <w:bCs/>
                      <w:iCs/>
                    </w:rPr>
                    <w:t>250 000,00</w:t>
                  </w:r>
                </w:p>
              </w:tc>
            </w:tr>
            <w:tr w:rsidR="00194380" w:rsidRPr="00194380" w14:paraId="6DBEF77F" w14:textId="77777777">
              <w:tc>
                <w:tcPr>
                  <w:tcW w:w="1984" w:type="dxa"/>
                  <w:tcBorders>
                    <w:top w:val="single" w:sz="4" w:space="0" w:color="auto"/>
                    <w:left w:val="single" w:sz="4" w:space="0" w:color="auto"/>
                    <w:bottom w:val="single" w:sz="4" w:space="0" w:color="auto"/>
                    <w:right w:val="single" w:sz="4" w:space="0" w:color="auto"/>
                  </w:tcBorders>
                </w:tcPr>
                <w:p w14:paraId="19CABF5A" w14:textId="77777777" w:rsidR="00194380" w:rsidRPr="00194380" w:rsidRDefault="00194380" w:rsidP="00194380">
                  <w:pPr>
                    <w:autoSpaceDE w:val="0"/>
                    <w:autoSpaceDN w:val="0"/>
                    <w:adjustRightInd w:val="0"/>
                    <w:ind w:firstLine="709"/>
                    <w:rPr>
                      <w:bCs/>
                      <w:iCs/>
                    </w:rPr>
                  </w:pPr>
                  <w:r w:rsidRPr="00194380">
                    <w:rPr>
                      <w:bCs/>
                      <w:iCs/>
                    </w:rPr>
                    <w:t>31.12.2021</w:t>
                  </w:r>
                </w:p>
              </w:tc>
              <w:tc>
                <w:tcPr>
                  <w:tcW w:w="2551" w:type="dxa"/>
                  <w:tcBorders>
                    <w:top w:val="single" w:sz="4" w:space="0" w:color="auto"/>
                    <w:left w:val="single" w:sz="4" w:space="0" w:color="auto"/>
                    <w:bottom w:val="single" w:sz="4" w:space="0" w:color="auto"/>
                    <w:right w:val="single" w:sz="4" w:space="0" w:color="auto"/>
                  </w:tcBorders>
                </w:tcPr>
                <w:p w14:paraId="121BAF46" w14:textId="77777777" w:rsidR="00194380" w:rsidRPr="00194380" w:rsidRDefault="00194380" w:rsidP="00194380">
                  <w:pPr>
                    <w:autoSpaceDE w:val="0"/>
                    <w:autoSpaceDN w:val="0"/>
                    <w:adjustRightInd w:val="0"/>
                    <w:ind w:firstLine="709"/>
                    <w:rPr>
                      <w:bCs/>
                      <w:iCs/>
                    </w:rPr>
                  </w:pPr>
                  <w:r w:rsidRPr="00194380">
                    <w:rPr>
                      <w:bCs/>
                      <w:iCs/>
                    </w:rPr>
                    <w:t>300 000,00</w:t>
                  </w:r>
                </w:p>
              </w:tc>
              <w:tc>
                <w:tcPr>
                  <w:tcW w:w="1984" w:type="dxa"/>
                  <w:tcBorders>
                    <w:top w:val="single" w:sz="4" w:space="0" w:color="auto"/>
                    <w:left w:val="single" w:sz="4" w:space="0" w:color="auto"/>
                    <w:bottom w:val="single" w:sz="4" w:space="0" w:color="auto"/>
                    <w:right w:val="single" w:sz="4" w:space="0" w:color="auto"/>
                  </w:tcBorders>
                </w:tcPr>
                <w:p w14:paraId="4B1FC029" w14:textId="77777777" w:rsidR="00194380" w:rsidRPr="00194380" w:rsidRDefault="00194380" w:rsidP="00194380">
                  <w:pPr>
                    <w:autoSpaceDE w:val="0"/>
                    <w:autoSpaceDN w:val="0"/>
                    <w:adjustRightInd w:val="0"/>
                    <w:ind w:firstLine="709"/>
                    <w:rPr>
                      <w:bCs/>
                      <w:iCs/>
                    </w:rPr>
                  </w:pPr>
                  <w:r w:rsidRPr="00194380">
                    <w:rPr>
                      <w:bCs/>
                      <w:iCs/>
                    </w:rPr>
                    <w:t>50 000,00</w:t>
                  </w:r>
                </w:p>
              </w:tc>
              <w:tc>
                <w:tcPr>
                  <w:tcW w:w="2551" w:type="dxa"/>
                  <w:tcBorders>
                    <w:top w:val="single" w:sz="4" w:space="0" w:color="auto"/>
                    <w:left w:val="single" w:sz="4" w:space="0" w:color="auto"/>
                    <w:bottom w:val="single" w:sz="4" w:space="0" w:color="auto"/>
                    <w:right w:val="single" w:sz="4" w:space="0" w:color="auto"/>
                  </w:tcBorders>
                </w:tcPr>
                <w:p w14:paraId="1C1BB36C" w14:textId="77777777" w:rsidR="00194380" w:rsidRPr="00194380" w:rsidRDefault="00194380" w:rsidP="00194380">
                  <w:pPr>
                    <w:autoSpaceDE w:val="0"/>
                    <w:autoSpaceDN w:val="0"/>
                    <w:adjustRightInd w:val="0"/>
                    <w:ind w:firstLine="709"/>
                    <w:rPr>
                      <w:bCs/>
                      <w:iCs/>
                    </w:rPr>
                  </w:pPr>
                  <w:r w:rsidRPr="00194380">
                    <w:rPr>
                      <w:bCs/>
                      <w:iCs/>
                    </w:rPr>
                    <w:t>250 000,00</w:t>
                  </w:r>
                </w:p>
              </w:tc>
            </w:tr>
            <w:tr w:rsidR="00194380" w:rsidRPr="00194380" w14:paraId="4A88B1B0" w14:textId="77777777">
              <w:tc>
                <w:tcPr>
                  <w:tcW w:w="1984" w:type="dxa"/>
                  <w:tcBorders>
                    <w:top w:val="single" w:sz="4" w:space="0" w:color="auto"/>
                    <w:left w:val="single" w:sz="4" w:space="0" w:color="auto"/>
                    <w:bottom w:val="single" w:sz="4" w:space="0" w:color="auto"/>
                    <w:right w:val="single" w:sz="4" w:space="0" w:color="auto"/>
                  </w:tcBorders>
                </w:tcPr>
                <w:p w14:paraId="5229A4FE" w14:textId="77777777" w:rsidR="00194380" w:rsidRPr="00194380" w:rsidRDefault="00194380" w:rsidP="00194380">
                  <w:pPr>
                    <w:autoSpaceDE w:val="0"/>
                    <w:autoSpaceDN w:val="0"/>
                    <w:adjustRightInd w:val="0"/>
                    <w:ind w:firstLine="709"/>
                    <w:rPr>
                      <w:bCs/>
                      <w:iCs/>
                    </w:rPr>
                  </w:pPr>
                  <w:r w:rsidRPr="00194380">
                    <w:rPr>
                      <w:bCs/>
                      <w:iCs/>
                    </w:rPr>
                    <w:t>28.02.2022</w:t>
                  </w:r>
                </w:p>
              </w:tc>
              <w:tc>
                <w:tcPr>
                  <w:tcW w:w="2551" w:type="dxa"/>
                  <w:tcBorders>
                    <w:top w:val="single" w:sz="4" w:space="0" w:color="auto"/>
                    <w:left w:val="single" w:sz="4" w:space="0" w:color="auto"/>
                    <w:bottom w:val="single" w:sz="4" w:space="0" w:color="auto"/>
                    <w:right w:val="single" w:sz="4" w:space="0" w:color="auto"/>
                  </w:tcBorders>
                </w:tcPr>
                <w:p w14:paraId="22AB86CE" w14:textId="77777777" w:rsidR="00194380" w:rsidRPr="00194380" w:rsidRDefault="00194380" w:rsidP="00194380">
                  <w:pPr>
                    <w:autoSpaceDE w:val="0"/>
                    <w:autoSpaceDN w:val="0"/>
                    <w:adjustRightInd w:val="0"/>
                    <w:ind w:firstLine="709"/>
                    <w:rPr>
                      <w:bCs/>
                      <w:iCs/>
                    </w:rPr>
                  </w:pPr>
                  <w:r w:rsidRPr="00194380">
                    <w:rPr>
                      <w:bCs/>
                      <w:iCs/>
                    </w:rPr>
                    <w:t>300 000,00</w:t>
                  </w:r>
                </w:p>
              </w:tc>
              <w:tc>
                <w:tcPr>
                  <w:tcW w:w="1984" w:type="dxa"/>
                  <w:tcBorders>
                    <w:top w:val="single" w:sz="4" w:space="0" w:color="auto"/>
                    <w:left w:val="single" w:sz="4" w:space="0" w:color="auto"/>
                    <w:bottom w:val="single" w:sz="4" w:space="0" w:color="auto"/>
                    <w:right w:val="single" w:sz="4" w:space="0" w:color="auto"/>
                  </w:tcBorders>
                </w:tcPr>
                <w:p w14:paraId="295F6135" w14:textId="77777777" w:rsidR="00194380" w:rsidRPr="00194380" w:rsidRDefault="00194380" w:rsidP="00194380">
                  <w:pPr>
                    <w:autoSpaceDE w:val="0"/>
                    <w:autoSpaceDN w:val="0"/>
                    <w:adjustRightInd w:val="0"/>
                    <w:ind w:firstLine="709"/>
                    <w:rPr>
                      <w:bCs/>
                      <w:iCs/>
                    </w:rPr>
                  </w:pPr>
                  <w:r w:rsidRPr="00194380">
                    <w:rPr>
                      <w:bCs/>
                      <w:iCs/>
                    </w:rPr>
                    <w:t>50 000,00</w:t>
                  </w:r>
                </w:p>
              </w:tc>
              <w:tc>
                <w:tcPr>
                  <w:tcW w:w="2551" w:type="dxa"/>
                  <w:tcBorders>
                    <w:top w:val="single" w:sz="4" w:space="0" w:color="auto"/>
                    <w:left w:val="single" w:sz="4" w:space="0" w:color="auto"/>
                    <w:bottom w:val="single" w:sz="4" w:space="0" w:color="auto"/>
                    <w:right w:val="single" w:sz="4" w:space="0" w:color="auto"/>
                  </w:tcBorders>
                </w:tcPr>
                <w:p w14:paraId="4B20F5F6" w14:textId="77777777" w:rsidR="00194380" w:rsidRPr="00194380" w:rsidRDefault="00194380" w:rsidP="00194380">
                  <w:pPr>
                    <w:autoSpaceDE w:val="0"/>
                    <w:autoSpaceDN w:val="0"/>
                    <w:adjustRightInd w:val="0"/>
                    <w:ind w:firstLine="709"/>
                    <w:rPr>
                      <w:bCs/>
                      <w:iCs/>
                    </w:rPr>
                  </w:pPr>
                  <w:r w:rsidRPr="00194380">
                    <w:rPr>
                      <w:bCs/>
                      <w:iCs/>
                    </w:rPr>
                    <w:t>250 000,00</w:t>
                  </w:r>
                </w:p>
              </w:tc>
            </w:tr>
            <w:tr w:rsidR="00194380" w:rsidRPr="00194380" w14:paraId="300780FE" w14:textId="77777777">
              <w:tc>
                <w:tcPr>
                  <w:tcW w:w="1984" w:type="dxa"/>
                  <w:tcBorders>
                    <w:top w:val="single" w:sz="4" w:space="0" w:color="auto"/>
                    <w:left w:val="single" w:sz="4" w:space="0" w:color="auto"/>
                    <w:bottom w:val="single" w:sz="4" w:space="0" w:color="auto"/>
                    <w:right w:val="single" w:sz="4" w:space="0" w:color="auto"/>
                  </w:tcBorders>
                </w:tcPr>
                <w:p w14:paraId="7915862D" w14:textId="77777777" w:rsidR="00194380" w:rsidRPr="00194380" w:rsidRDefault="00194380" w:rsidP="00194380">
                  <w:pPr>
                    <w:autoSpaceDE w:val="0"/>
                    <w:autoSpaceDN w:val="0"/>
                    <w:adjustRightInd w:val="0"/>
                    <w:ind w:firstLine="709"/>
                    <w:rPr>
                      <w:bCs/>
                      <w:iCs/>
                    </w:rPr>
                  </w:pPr>
                  <w:r w:rsidRPr="00194380">
                    <w:rPr>
                      <w:bCs/>
                      <w:iCs/>
                    </w:rPr>
                    <w:t>30.04.2022</w:t>
                  </w:r>
                </w:p>
              </w:tc>
              <w:tc>
                <w:tcPr>
                  <w:tcW w:w="2551" w:type="dxa"/>
                  <w:tcBorders>
                    <w:top w:val="single" w:sz="4" w:space="0" w:color="auto"/>
                    <w:left w:val="single" w:sz="4" w:space="0" w:color="auto"/>
                    <w:bottom w:val="single" w:sz="4" w:space="0" w:color="auto"/>
                    <w:right w:val="single" w:sz="4" w:space="0" w:color="auto"/>
                  </w:tcBorders>
                </w:tcPr>
                <w:p w14:paraId="49C95300" w14:textId="77777777" w:rsidR="00194380" w:rsidRPr="00194380" w:rsidRDefault="00194380" w:rsidP="00194380">
                  <w:pPr>
                    <w:autoSpaceDE w:val="0"/>
                    <w:autoSpaceDN w:val="0"/>
                    <w:adjustRightInd w:val="0"/>
                    <w:ind w:firstLine="709"/>
                    <w:rPr>
                      <w:bCs/>
                      <w:iCs/>
                    </w:rPr>
                  </w:pPr>
                  <w:r w:rsidRPr="00194380">
                    <w:rPr>
                      <w:bCs/>
                      <w:iCs/>
                    </w:rPr>
                    <w:t>300 000,00</w:t>
                  </w:r>
                </w:p>
              </w:tc>
              <w:tc>
                <w:tcPr>
                  <w:tcW w:w="1984" w:type="dxa"/>
                  <w:tcBorders>
                    <w:top w:val="single" w:sz="4" w:space="0" w:color="auto"/>
                    <w:left w:val="single" w:sz="4" w:space="0" w:color="auto"/>
                    <w:bottom w:val="single" w:sz="4" w:space="0" w:color="auto"/>
                    <w:right w:val="single" w:sz="4" w:space="0" w:color="auto"/>
                  </w:tcBorders>
                </w:tcPr>
                <w:p w14:paraId="4B81FB25" w14:textId="77777777" w:rsidR="00194380" w:rsidRPr="00194380" w:rsidRDefault="00194380" w:rsidP="00194380">
                  <w:pPr>
                    <w:autoSpaceDE w:val="0"/>
                    <w:autoSpaceDN w:val="0"/>
                    <w:adjustRightInd w:val="0"/>
                    <w:ind w:firstLine="709"/>
                    <w:rPr>
                      <w:bCs/>
                      <w:iCs/>
                    </w:rPr>
                  </w:pPr>
                  <w:r w:rsidRPr="00194380">
                    <w:rPr>
                      <w:bCs/>
                      <w:iCs/>
                    </w:rPr>
                    <w:t>50 000,00</w:t>
                  </w:r>
                </w:p>
              </w:tc>
              <w:tc>
                <w:tcPr>
                  <w:tcW w:w="2551" w:type="dxa"/>
                  <w:tcBorders>
                    <w:top w:val="single" w:sz="4" w:space="0" w:color="auto"/>
                    <w:left w:val="single" w:sz="4" w:space="0" w:color="auto"/>
                    <w:bottom w:val="single" w:sz="4" w:space="0" w:color="auto"/>
                    <w:right w:val="single" w:sz="4" w:space="0" w:color="auto"/>
                  </w:tcBorders>
                </w:tcPr>
                <w:p w14:paraId="548C939B" w14:textId="77777777" w:rsidR="00194380" w:rsidRPr="00194380" w:rsidRDefault="00194380" w:rsidP="00194380">
                  <w:pPr>
                    <w:autoSpaceDE w:val="0"/>
                    <w:autoSpaceDN w:val="0"/>
                    <w:adjustRightInd w:val="0"/>
                    <w:ind w:firstLine="709"/>
                    <w:rPr>
                      <w:bCs/>
                      <w:iCs/>
                    </w:rPr>
                  </w:pPr>
                  <w:r w:rsidRPr="00194380">
                    <w:rPr>
                      <w:bCs/>
                      <w:iCs/>
                    </w:rPr>
                    <w:t>250 000,00</w:t>
                  </w:r>
                </w:p>
              </w:tc>
            </w:tr>
            <w:tr w:rsidR="00194380" w:rsidRPr="00194380" w14:paraId="3BB541E3" w14:textId="77777777">
              <w:tc>
                <w:tcPr>
                  <w:tcW w:w="1984" w:type="dxa"/>
                  <w:tcBorders>
                    <w:top w:val="single" w:sz="4" w:space="0" w:color="auto"/>
                    <w:left w:val="single" w:sz="4" w:space="0" w:color="auto"/>
                    <w:bottom w:val="single" w:sz="4" w:space="0" w:color="auto"/>
                    <w:right w:val="single" w:sz="4" w:space="0" w:color="auto"/>
                  </w:tcBorders>
                </w:tcPr>
                <w:p w14:paraId="2AEC6864" w14:textId="77777777" w:rsidR="00194380" w:rsidRPr="00194380" w:rsidRDefault="00194380" w:rsidP="00194380">
                  <w:pPr>
                    <w:autoSpaceDE w:val="0"/>
                    <w:autoSpaceDN w:val="0"/>
                    <w:adjustRightInd w:val="0"/>
                    <w:ind w:firstLine="709"/>
                    <w:rPr>
                      <w:bCs/>
                      <w:iCs/>
                    </w:rPr>
                  </w:pPr>
                  <w:r w:rsidRPr="00194380">
                    <w:rPr>
                      <w:bCs/>
                      <w:iCs/>
                    </w:rPr>
                    <w:t>30.06.2022</w:t>
                  </w:r>
                </w:p>
              </w:tc>
              <w:tc>
                <w:tcPr>
                  <w:tcW w:w="2551" w:type="dxa"/>
                  <w:tcBorders>
                    <w:top w:val="single" w:sz="4" w:space="0" w:color="auto"/>
                    <w:left w:val="single" w:sz="4" w:space="0" w:color="auto"/>
                    <w:bottom w:val="single" w:sz="4" w:space="0" w:color="auto"/>
                    <w:right w:val="single" w:sz="4" w:space="0" w:color="auto"/>
                  </w:tcBorders>
                </w:tcPr>
                <w:p w14:paraId="4A6D8F2E" w14:textId="77777777" w:rsidR="00194380" w:rsidRPr="00194380" w:rsidRDefault="00194380" w:rsidP="00194380">
                  <w:pPr>
                    <w:autoSpaceDE w:val="0"/>
                    <w:autoSpaceDN w:val="0"/>
                    <w:adjustRightInd w:val="0"/>
                    <w:ind w:firstLine="709"/>
                    <w:rPr>
                      <w:bCs/>
                      <w:iCs/>
                    </w:rPr>
                  </w:pPr>
                  <w:r w:rsidRPr="00194380">
                    <w:rPr>
                      <w:bCs/>
                      <w:iCs/>
                    </w:rPr>
                    <w:t>300 000,00</w:t>
                  </w:r>
                </w:p>
              </w:tc>
              <w:tc>
                <w:tcPr>
                  <w:tcW w:w="1984" w:type="dxa"/>
                  <w:tcBorders>
                    <w:top w:val="single" w:sz="4" w:space="0" w:color="auto"/>
                    <w:left w:val="single" w:sz="4" w:space="0" w:color="auto"/>
                    <w:bottom w:val="single" w:sz="4" w:space="0" w:color="auto"/>
                    <w:right w:val="single" w:sz="4" w:space="0" w:color="auto"/>
                  </w:tcBorders>
                </w:tcPr>
                <w:p w14:paraId="681AC328" w14:textId="77777777" w:rsidR="00194380" w:rsidRPr="00194380" w:rsidRDefault="00194380" w:rsidP="00194380">
                  <w:pPr>
                    <w:autoSpaceDE w:val="0"/>
                    <w:autoSpaceDN w:val="0"/>
                    <w:adjustRightInd w:val="0"/>
                    <w:ind w:firstLine="709"/>
                    <w:rPr>
                      <w:bCs/>
                      <w:iCs/>
                    </w:rPr>
                  </w:pPr>
                  <w:r w:rsidRPr="00194380">
                    <w:rPr>
                      <w:bCs/>
                      <w:iCs/>
                    </w:rPr>
                    <w:t>50 000,00</w:t>
                  </w:r>
                </w:p>
              </w:tc>
              <w:tc>
                <w:tcPr>
                  <w:tcW w:w="2551" w:type="dxa"/>
                  <w:tcBorders>
                    <w:top w:val="single" w:sz="4" w:space="0" w:color="auto"/>
                    <w:left w:val="single" w:sz="4" w:space="0" w:color="auto"/>
                    <w:bottom w:val="single" w:sz="4" w:space="0" w:color="auto"/>
                    <w:right w:val="single" w:sz="4" w:space="0" w:color="auto"/>
                  </w:tcBorders>
                </w:tcPr>
                <w:p w14:paraId="65BDC180" w14:textId="77777777" w:rsidR="00194380" w:rsidRPr="00194380" w:rsidRDefault="00194380" w:rsidP="00194380">
                  <w:pPr>
                    <w:autoSpaceDE w:val="0"/>
                    <w:autoSpaceDN w:val="0"/>
                    <w:adjustRightInd w:val="0"/>
                    <w:ind w:firstLine="709"/>
                    <w:rPr>
                      <w:bCs/>
                      <w:iCs/>
                    </w:rPr>
                  </w:pPr>
                  <w:r w:rsidRPr="00194380">
                    <w:rPr>
                      <w:bCs/>
                      <w:iCs/>
                    </w:rPr>
                    <w:t>250 000,00</w:t>
                  </w:r>
                </w:p>
              </w:tc>
            </w:tr>
            <w:tr w:rsidR="00194380" w:rsidRPr="00194380" w14:paraId="63CEFDE6" w14:textId="77777777">
              <w:tc>
                <w:tcPr>
                  <w:tcW w:w="1984" w:type="dxa"/>
                  <w:tcBorders>
                    <w:top w:val="single" w:sz="4" w:space="0" w:color="auto"/>
                    <w:left w:val="single" w:sz="4" w:space="0" w:color="auto"/>
                    <w:bottom w:val="single" w:sz="4" w:space="0" w:color="auto"/>
                    <w:right w:val="single" w:sz="4" w:space="0" w:color="auto"/>
                  </w:tcBorders>
                </w:tcPr>
                <w:p w14:paraId="33AD7B01" w14:textId="77777777" w:rsidR="00194380" w:rsidRPr="00194380" w:rsidRDefault="00194380" w:rsidP="00194380">
                  <w:pPr>
                    <w:autoSpaceDE w:val="0"/>
                    <w:autoSpaceDN w:val="0"/>
                    <w:adjustRightInd w:val="0"/>
                    <w:ind w:firstLine="709"/>
                    <w:rPr>
                      <w:bCs/>
                      <w:iCs/>
                    </w:rPr>
                  </w:pPr>
                  <w:r w:rsidRPr="00194380">
                    <w:rPr>
                      <w:bCs/>
                      <w:iCs/>
                    </w:rPr>
                    <w:t>31.08.2022</w:t>
                  </w:r>
                </w:p>
              </w:tc>
              <w:tc>
                <w:tcPr>
                  <w:tcW w:w="2551" w:type="dxa"/>
                  <w:tcBorders>
                    <w:top w:val="single" w:sz="4" w:space="0" w:color="auto"/>
                    <w:left w:val="single" w:sz="4" w:space="0" w:color="auto"/>
                    <w:bottom w:val="single" w:sz="4" w:space="0" w:color="auto"/>
                    <w:right w:val="single" w:sz="4" w:space="0" w:color="auto"/>
                  </w:tcBorders>
                </w:tcPr>
                <w:p w14:paraId="2154B187" w14:textId="77777777" w:rsidR="00194380" w:rsidRPr="00194380" w:rsidRDefault="00194380" w:rsidP="00194380">
                  <w:pPr>
                    <w:autoSpaceDE w:val="0"/>
                    <w:autoSpaceDN w:val="0"/>
                    <w:adjustRightInd w:val="0"/>
                    <w:ind w:firstLine="709"/>
                    <w:rPr>
                      <w:bCs/>
                      <w:iCs/>
                    </w:rPr>
                  </w:pPr>
                  <w:r w:rsidRPr="00194380">
                    <w:rPr>
                      <w:bCs/>
                      <w:iCs/>
                    </w:rPr>
                    <w:t>300 000,00</w:t>
                  </w:r>
                </w:p>
              </w:tc>
              <w:tc>
                <w:tcPr>
                  <w:tcW w:w="1984" w:type="dxa"/>
                  <w:tcBorders>
                    <w:top w:val="single" w:sz="4" w:space="0" w:color="auto"/>
                    <w:left w:val="single" w:sz="4" w:space="0" w:color="auto"/>
                    <w:bottom w:val="single" w:sz="4" w:space="0" w:color="auto"/>
                    <w:right w:val="single" w:sz="4" w:space="0" w:color="auto"/>
                  </w:tcBorders>
                </w:tcPr>
                <w:p w14:paraId="492B4B8E" w14:textId="77777777" w:rsidR="00194380" w:rsidRPr="00194380" w:rsidRDefault="00194380" w:rsidP="00194380">
                  <w:pPr>
                    <w:autoSpaceDE w:val="0"/>
                    <w:autoSpaceDN w:val="0"/>
                    <w:adjustRightInd w:val="0"/>
                    <w:ind w:firstLine="709"/>
                    <w:rPr>
                      <w:bCs/>
                      <w:iCs/>
                    </w:rPr>
                  </w:pPr>
                  <w:r w:rsidRPr="00194380">
                    <w:rPr>
                      <w:bCs/>
                      <w:iCs/>
                    </w:rPr>
                    <w:t>50 000,00</w:t>
                  </w:r>
                </w:p>
              </w:tc>
              <w:tc>
                <w:tcPr>
                  <w:tcW w:w="2551" w:type="dxa"/>
                  <w:tcBorders>
                    <w:top w:val="single" w:sz="4" w:space="0" w:color="auto"/>
                    <w:left w:val="single" w:sz="4" w:space="0" w:color="auto"/>
                    <w:bottom w:val="single" w:sz="4" w:space="0" w:color="auto"/>
                    <w:right w:val="single" w:sz="4" w:space="0" w:color="auto"/>
                  </w:tcBorders>
                </w:tcPr>
                <w:p w14:paraId="1CFE5351" w14:textId="77777777" w:rsidR="00194380" w:rsidRPr="00194380" w:rsidRDefault="00194380" w:rsidP="00194380">
                  <w:pPr>
                    <w:autoSpaceDE w:val="0"/>
                    <w:autoSpaceDN w:val="0"/>
                    <w:adjustRightInd w:val="0"/>
                    <w:ind w:firstLine="709"/>
                    <w:rPr>
                      <w:bCs/>
                      <w:iCs/>
                    </w:rPr>
                  </w:pPr>
                  <w:r w:rsidRPr="00194380">
                    <w:rPr>
                      <w:bCs/>
                      <w:iCs/>
                    </w:rPr>
                    <w:t>250 000,00</w:t>
                  </w:r>
                </w:p>
              </w:tc>
            </w:tr>
            <w:tr w:rsidR="00194380" w:rsidRPr="00194380" w14:paraId="0074A7DD" w14:textId="77777777">
              <w:tc>
                <w:tcPr>
                  <w:tcW w:w="1984" w:type="dxa"/>
                  <w:tcBorders>
                    <w:top w:val="single" w:sz="4" w:space="0" w:color="auto"/>
                    <w:left w:val="single" w:sz="4" w:space="0" w:color="auto"/>
                    <w:bottom w:val="single" w:sz="4" w:space="0" w:color="auto"/>
                    <w:right w:val="single" w:sz="4" w:space="0" w:color="auto"/>
                  </w:tcBorders>
                </w:tcPr>
                <w:p w14:paraId="16EF5898" w14:textId="77777777" w:rsidR="00194380" w:rsidRPr="00194380" w:rsidRDefault="00194380" w:rsidP="00194380">
                  <w:pPr>
                    <w:autoSpaceDE w:val="0"/>
                    <w:autoSpaceDN w:val="0"/>
                    <w:adjustRightInd w:val="0"/>
                    <w:ind w:firstLine="709"/>
                    <w:rPr>
                      <w:bCs/>
                      <w:iCs/>
                    </w:rPr>
                  </w:pPr>
                  <w:r w:rsidRPr="00194380">
                    <w:rPr>
                      <w:bCs/>
                      <w:iCs/>
                    </w:rPr>
                    <w:t>31.10.2022</w:t>
                  </w:r>
                </w:p>
              </w:tc>
              <w:tc>
                <w:tcPr>
                  <w:tcW w:w="2551" w:type="dxa"/>
                  <w:tcBorders>
                    <w:top w:val="single" w:sz="4" w:space="0" w:color="auto"/>
                    <w:left w:val="single" w:sz="4" w:space="0" w:color="auto"/>
                    <w:bottom w:val="single" w:sz="4" w:space="0" w:color="auto"/>
                    <w:right w:val="single" w:sz="4" w:space="0" w:color="auto"/>
                  </w:tcBorders>
                </w:tcPr>
                <w:p w14:paraId="7726723E" w14:textId="77777777" w:rsidR="00194380" w:rsidRPr="00194380" w:rsidRDefault="00194380" w:rsidP="00194380">
                  <w:pPr>
                    <w:autoSpaceDE w:val="0"/>
                    <w:autoSpaceDN w:val="0"/>
                    <w:adjustRightInd w:val="0"/>
                    <w:ind w:firstLine="709"/>
                    <w:rPr>
                      <w:bCs/>
                      <w:iCs/>
                    </w:rPr>
                  </w:pPr>
                  <w:r w:rsidRPr="00194380">
                    <w:rPr>
                      <w:bCs/>
                      <w:iCs/>
                    </w:rPr>
                    <w:t>300 000,00</w:t>
                  </w:r>
                </w:p>
              </w:tc>
              <w:tc>
                <w:tcPr>
                  <w:tcW w:w="1984" w:type="dxa"/>
                  <w:tcBorders>
                    <w:top w:val="single" w:sz="4" w:space="0" w:color="auto"/>
                    <w:left w:val="single" w:sz="4" w:space="0" w:color="auto"/>
                    <w:bottom w:val="single" w:sz="4" w:space="0" w:color="auto"/>
                    <w:right w:val="single" w:sz="4" w:space="0" w:color="auto"/>
                  </w:tcBorders>
                </w:tcPr>
                <w:p w14:paraId="18F9A91D" w14:textId="77777777" w:rsidR="00194380" w:rsidRPr="00194380" w:rsidRDefault="00194380" w:rsidP="00194380">
                  <w:pPr>
                    <w:autoSpaceDE w:val="0"/>
                    <w:autoSpaceDN w:val="0"/>
                    <w:adjustRightInd w:val="0"/>
                    <w:ind w:firstLine="709"/>
                    <w:rPr>
                      <w:bCs/>
                      <w:iCs/>
                    </w:rPr>
                  </w:pPr>
                  <w:r w:rsidRPr="00194380">
                    <w:rPr>
                      <w:bCs/>
                      <w:iCs/>
                    </w:rPr>
                    <w:t>50 000,00</w:t>
                  </w:r>
                </w:p>
              </w:tc>
              <w:tc>
                <w:tcPr>
                  <w:tcW w:w="2551" w:type="dxa"/>
                  <w:tcBorders>
                    <w:top w:val="single" w:sz="4" w:space="0" w:color="auto"/>
                    <w:left w:val="single" w:sz="4" w:space="0" w:color="auto"/>
                    <w:bottom w:val="single" w:sz="4" w:space="0" w:color="auto"/>
                    <w:right w:val="single" w:sz="4" w:space="0" w:color="auto"/>
                  </w:tcBorders>
                </w:tcPr>
                <w:p w14:paraId="3CD9894A" w14:textId="77777777" w:rsidR="00194380" w:rsidRPr="00194380" w:rsidRDefault="00194380" w:rsidP="00194380">
                  <w:pPr>
                    <w:autoSpaceDE w:val="0"/>
                    <w:autoSpaceDN w:val="0"/>
                    <w:adjustRightInd w:val="0"/>
                    <w:ind w:firstLine="709"/>
                    <w:rPr>
                      <w:bCs/>
                      <w:iCs/>
                    </w:rPr>
                  </w:pPr>
                  <w:r w:rsidRPr="00194380">
                    <w:rPr>
                      <w:bCs/>
                      <w:iCs/>
                    </w:rPr>
                    <w:t>250 000,00</w:t>
                  </w:r>
                </w:p>
              </w:tc>
            </w:tr>
            <w:tr w:rsidR="00194380" w:rsidRPr="00194380" w14:paraId="48EDA1BC" w14:textId="77777777">
              <w:tc>
                <w:tcPr>
                  <w:tcW w:w="1984" w:type="dxa"/>
                  <w:tcBorders>
                    <w:top w:val="single" w:sz="4" w:space="0" w:color="auto"/>
                    <w:left w:val="single" w:sz="4" w:space="0" w:color="auto"/>
                    <w:bottom w:val="single" w:sz="4" w:space="0" w:color="auto"/>
                    <w:right w:val="single" w:sz="4" w:space="0" w:color="auto"/>
                  </w:tcBorders>
                </w:tcPr>
                <w:p w14:paraId="165883CF" w14:textId="77777777" w:rsidR="00194380" w:rsidRPr="00194380" w:rsidRDefault="00194380" w:rsidP="00194380">
                  <w:pPr>
                    <w:autoSpaceDE w:val="0"/>
                    <w:autoSpaceDN w:val="0"/>
                    <w:adjustRightInd w:val="0"/>
                    <w:ind w:firstLine="709"/>
                    <w:rPr>
                      <w:bCs/>
                      <w:iCs/>
                    </w:rPr>
                  </w:pPr>
                  <w:r w:rsidRPr="00194380">
                    <w:rPr>
                      <w:bCs/>
                      <w:iCs/>
                    </w:rPr>
                    <w:t>31.12.2022</w:t>
                  </w:r>
                </w:p>
              </w:tc>
              <w:tc>
                <w:tcPr>
                  <w:tcW w:w="2551" w:type="dxa"/>
                  <w:tcBorders>
                    <w:top w:val="single" w:sz="4" w:space="0" w:color="auto"/>
                    <w:left w:val="single" w:sz="4" w:space="0" w:color="auto"/>
                    <w:bottom w:val="single" w:sz="4" w:space="0" w:color="auto"/>
                    <w:right w:val="single" w:sz="4" w:space="0" w:color="auto"/>
                  </w:tcBorders>
                </w:tcPr>
                <w:p w14:paraId="5CC54A5B" w14:textId="77777777" w:rsidR="00194380" w:rsidRPr="00194380" w:rsidRDefault="00194380" w:rsidP="00194380">
                  <w:pPr>
                    <w:autoSpaceDE w:val="0"/>
                    <w:autoSpaceDN w:val="0"/>
                    <w:adjustRightInd w:val="0"/>
                    <w:ind w:firstLine="709"/>
                    <w:rPr>
                      <w:bCs/>
                      <w:iCs/>
                    </w:rPr>
                  </w:pPr>
                  <w:r w:rsidRPr="00194380">
                    <w:rPr>
                      <w:bCs/>
                      <w:iCs/>
                    </w:rPr>
                    <w:t>300 000,00</w:t>
                  </w:r>
                </w:p>
              </w:tc>
              <w:tc>
                <w:tcPr>
                  <w:tcW w:w="1984" w:type="dxa"/>
                  <w:tcBorders>
                    <w:top w:val="single" w:sz="4" w:space="0" w:color="auto"/>
                    <w:left w:val="single" w:sz="4" w:space="0" w:color="auto"/>
                    <w:bottom w:val="single" w:sz="4" w:space="0" w:color="auto"/>
                    <w:right w:val="single" w:sz="4" w:space="0" w:color="auto"/>
                  </w:tcBorders>
                </w:tcPr>
                <w:p w14:paraId="17C26635" w14:textId="77777777" w:rsidR="00194380" w:rsidRPr="00194380" w:rsidRDefault="00194380" w:rsidP="00194380">
                  <w:pPr>
                    <w:autoSpaceDE w:val="0"/>
                    <w:autoSpaceDN w:val="0"/>
                    <w:adjustRightInd w:val="0"/>
                    <w:ind w:firstLine="709"/>
                    <w:rPr>
                      <w:bCs/>
                      <w:iCs/>
                    </w:rPr>
                  </w:pPr>
                  <w:r w:rsidRPr="00194380">
                    <w:rPr>
                      <w:bCs/>
                      <w:iCs/>
                    </w:rPr>
                    <w:t>50 000,00</w:t>
                  </w:r>
                </w:p>
              </w:tc>
              <w:tc>
                <w:tcPr>
                  <w:tcW w:w="2551" w:type="dxa"/>
                  <w:tcBorders>
                    <w:top w:val="single" w:sz="4" w:space="0" w:color="auto"/>
                    <w:left w:val="single" w:sz="4" w:space="0" w:color="auto"/>
                    <w:bottom w:val="single" w:sz="4" w:space="0" w:color="auto"/>
                    <w:right w:val="single" w:sz="4" w:space="0" w:color="auto"/>
                  </w:tcBorders>
                </w:tcPr>
                <w:p w14:paraId="17D7B2A8" w14:textId="77777777" w:rsidR="00194380" w:rsidRPr="00194380" w:rsidRDefault="00194380" w:rsidP="00194380">
                  <w:pPr>
                    <w:autoSpaceDE w:val="0"/>
                    <w:autoSpaceDN w:val="0"/>
                    <w:adjustRightInd w:val="0"/>
                    <w:ind w:firstLine="709"/>
                    <w:rPr>
                      <w:bCs/>
                      <w:iCs/>
                    </w:rPr>
                  </w:pPr>
                  <w:r w:rsidRPr="00194380">
                    <w:rPr>
                      <w:bCs/>
                      <w:iCs/>
                    </w:rPr>
                    <w:t>250 000,00</w:t>
                  </w:r>
                </w:p>
              </w:tc>
            </w:tr>
            <w:tr w:rsidR="00194380" w:rsidRPr="00194380" w14:paraId="252DAC5B" w14:textId="77777777">
              <w:tc>
                <w:tcPr>
                  <w:tcW w:w="1984" w:type="dxa"/>
                  <w:tcBorders>
                    <w:top w:val="single" w:sz="4" w:space="0" w:color="auto"/>
                    <w:left w:val="single" w:sz="4" w:space="0" w:color="auto"/>
                    <w:bottom w:val="single" w:sz="4" w:space="0" w:color="auto"/>
                    <w:right w:val="single" w:sz="4" w:space="0" w:color="auto"/>
                  </w:tcBorders>
                </w:tcPr>
                <w:p w14:paraId="5F6286CE" w14:textId="77777777" w:rsidR="00194380" w:rsidRPr="00194380" w:rsidRDefault="00194380" w:rsidP="00194380">
                  <w:pPr>
                    <w:autoSpaceDE w:val="0"/>
                    <w:autoSpaceDN w:val="0"/>
                    <w:adjustRightInd w:val="0"/>
                    <w:ind w:firstLine="709"/>
                    <w:rPr>
                      <w:bCs/>
                      <w:iCs/>
                    </w:rPr>
                  </w:pPr>
                  <w:r w:rsidRPr="00194380">
                    <w:rPr>
                      <w:bCs/>
                      <w:iCs/>
                    </w:rPr>
                    <w:t>ИТОГО</w:t>
                  </w:r>
                </w:p>
              </w:tc>
              <w:tc>
                <w:tcPr>
                  <w:tcW w:w="2551" w:type="dxa"/>
                  <w:tcBorders>
                    <w:top w:val="single" w:sz="4" w:space="0" w:color="auto"/>
                    <w:left w:val="single" w:sz="4" w:space="0" w:color="auto"/>
                    <w:bottom w:val="single" w:sz="4" w:space="0" w:color="auto"/>
                    <w:right w:val="single" w:sz="4" w:space="0" w:color="auto"/>
                  </w:tcBorders>
                </w:tcPr>
                <w:p w14:paraId="61DA810C" w14:textId="77777777" w:rsidR="00194380" w:rsidRPr="00194380" w:rsidRDefault="00194380" w:rsidP="00194380">
                  <w:pPr>
                    <w:autoSpaceDE w:val="0"/>
                    <w:autoSpaceDN w:val="0"/>
                    <w:adjustRightInd w:val="0"/>
                    <w:ind w:firstLine="709"/>
                    <w:rPr>
                      <w:bCs/>
                      <w:iCs/>
                    </w:rPr>
                  </w:pPr>
                  <w:r w:rsidRPr="00194380">
                    <w:rPr>
                      <w:bCs/>
                      <w:iCs/>
                    </w:rPr>
                    <w:t>2 400 000,00</w:t>
                  </w:r>
                </w:p>
              </w:tc>
              <w:tc>
                <w:tcPr>
                  <w:tcW w:w="1984" w:type="dxa"/>
                  <w:tcBorders>
                    <w:top w:val="single" w:sz="4" w:space="0" w:color="auto"/>
                    <w:left w:val="single" w:sz="4" w:space="0" w:color="auto"/>
                    <w:bottom w:val="single" w:sz="4" w:space="0" w:color="auto"/>
                    <w:right w:val="single" w:sz="4" w:space="0" w:color="auto"/>
                  </w:tcBorders>
                </w:tcPr>
                <w:p w14:paraId="16959F00" w14:textId="77777777" w:rsidR="00194380" w:rsidRPr="00194380" w:rsidRDefault="00194380" w:rsidP="00194380">
                  <w:pPr>
                    <w:autoSpaceDE w:val="0"/>
                    <w:autoSpaceDN w:val="0"/>
                    <w:adjustRightInd w:val="0"/>
                    <w:ind w:firstLine="709"/>
                    <w:rPr>
                      <w:bCs/>
                      <w:iCs/>
                    </w:rPr>
                  </w:pPr>
                  <w:r w:rsidRPr="00194380">
                    <w:rPr>
                      <w:bCs/>
                      <w:iCs/>
                    </w:rPr>
                    <w:t>400 000,00</w:t>
                  </w:r>
                </w:p>
              </w:tc>
              <w:tc>
                <w:tcPr>
                  <w:tcW w:w="2551" w:type="dxa"/>
                  <w:tcBorders>
                    <w:top w:val="single" w:sz="4" w:space="0" w:color="auto"/>
                    <w:left w:val="single" w:sz="4" w:space="0" w:color="auto"/>
                    <w:bottom w:val="single" w:sz="4" w:space="0" w:color="auto"/>
                    <w:right w:val="single" w:sz="4" w:space="0" w:color="auto"/>
                  </w:tcBorders>
                </w:tcPr>
                <w:p w14:paraId="05017D39" w14:textId="77777777" w:rsidR="00194380" w:rsidRPr="00194380" w:rsidRDefault="00194380" w:rsidP="00194380">
                  <w:pPr>
                    <w:autoSpaceDE w:val="0"/>
                    <w:autoSpaceDN w:val="0"/>
                    <w:adjustRightInd w:val="0"/>
                    <w:ind w:firstLine="709"/>
                    <w:rPr>
                      <w:bCs/>
                      <w:iCs/>
                    </w:rPr>
                  </w:pPr>
                  <w:r w:rsidRPr="00194380">
                    <w:rPr>
                      <w:bCs/>
                      <w:iCs/>
                    </w:rPr>
                    <w:t>2 000 000,00</w:t>
                  </w:r>
                </w:p>
              </w:tc>
            </w:tr>
          </w:tbl>
          <w:p w14:paraId="6439DED2" w14:textId="77777777" w:rsidR="00194380" w:rsidRPr="00194380" w:rsidRDefault="00194380" w:rsidP="00194380">
            <w:pPr>
              <w:autoSpaceDE w:val="0"/>
              <w:autoSpaceDN w:val="0"/>
              <w:adjustRightInd w:val="0"/>
              <w:ind w:firstLine="709"/>
              <w:rPr>
                <w:bCs/>
                <w:iCs/>
              </w:rPr>
            </w:pPr>
          </w:p>
          <w:p w14:paraId="1B260E3C" w14:textId="77777777" w:rsidR="00194380" w:rsidRPr="00194380" w:rsidRDefault="00194380" w:rsidP="00194380">
            <w:pPr>
              <w:autoSpaceDE w:val="0"/>
              <w:autoSpaceDN w:val="0"/>
              <w:adjustRightInd w:val="0"/>
              <w:ind w:firstLine="709"/>
              <w:rPr>
                <w:bCs/>
                <w:iCs/>
              </w:rPr>
            </w:pPr>
            <w:r w:rsidRPr="00194380">
              <w:rPr>
                <w:bCs/>
                <w:iCs/>
              </w:rPr>
              <w:t>По условиям договора автомобиль находится в залоге у продавца до полной его оплаты.</w:t>
            </w:r>
          </w:p>
          <w:p w14:paraId="1DFCD583" w14:textId="77777777" w:rsidR="00194380" w:rsidRPr="00194380" w:rsidRDefault="00194380" w:rsidP="00194380">
            <w:pPr>
              <w:autoSpaceDE w:val="0"/>
              <w:autoSpaceDN w:val="0"/>
              <w:adjustRightInd w:val="0"/>
              <w:ind w:firstLine="709"/>
              <w:rPr>
                <w:bCs/>
                <w:iCs/>
              </w:rPr>
            </w:pPr>
            <w:r w:rsidRPr="00194380">
              <w:rPr>
                <w:bCs/>
                <w:iCs/>
              </w:rPr>
              <w:lastRenderedPageBreak/>
              <w:t>Аналогичные автомобили на условиях полной оплаты при получении продаются у официальных дилеров за 2 520 000 руб., включая НДС 420 000 руб.</w:t>
            </w:r>
          </w:p>
          <w:p w14:paraId="0797C189" w14:textId="77777777" w:rsidR="00194380" w:rsidRPr="00194380" w:rsidRDefault="00194380" w:rsidP="00194380">
            <w:pPr>
              <w:autoSpaceDE w:val="0"/>
              <w:autoSpaceDN w:val="0"/>
              <w:adjustRightInd w:val="0"/>
              <w:ind w:firstLine="709"/>
              <w:rPr>
                <w:bCs/>
                <w:iCs/>
              </w:rPr>
            </w:pPr>
            <w:r w:rsidRPr="00194380">
              <w:rPr>
                <w:bCs/>
                <w:iCs/>
              </w:rPr>
              <w:t>Таким образом, стоимость автомобиля при условии его немедленной оплаты (без НДС) организации известна - 2 100 000 руб. (2 520 000 руб. - 420 000 руб.).</w:t>
            </w:r>
          </w:p>
          <w:p w14:paraId="63E8480F" w14:textId="77777777" w:rsidR="00194380" w:rsidRPr="00194380" w:rsidRDefault="00194380" w:rsidP="00194380">
            <w:pPr>
              <w:autoSpaceDE w:val="0"/>
              <w:autoSpaceDN w:val="0"/>
              <w:adjustRightInd w:val="0"/>
              <w:ind w:firstLine="709"/>
              <w:rPr>
                <w:bCs/>
                <w:iCs/>
              </w:rPr>
            </w:pPr>
            <w:r w:rsidRPr="00194380">
              <w:rPr>
                <w:bCs/>
                <w:iCs/>
              </w:rPr>
              <w:t>Автомобиль зарегистрирован в августе 2021 г. и в этом же месяце признан в бухгалтерском учете в качестве объекта ОС. За регистрацию уплачена госпошлина:</w:t>
            </w:r>
          </w:p>
          <w:p w14:paraId="6121567E" w14:textId="77777777" w:rsidR="00194380" w:rsidRPr="00194380" w:rsidRDefault="00194380" w:rsidP="00715D46">
            <w:pPr>
              <w:numPr>
                <w:ilvl w:val="0"/>
                <w:numId w:val="7"/>
              </w:numPr>
              <w:tabs>
                <w:tab w:val="left" w:pos="540"/>
              </w:tabs>
              <w:autoSpaceDE w:val="0"/>
              <w:autoSpaceDN w:val="0"/>
              <w:adjustRightInd w:val="0"/>
              <w:rPr>
                <w:bCs/>
                <w:iCs/>
              </w:rPr>
            </w:pPr>
            <w:r w:rsidRPr="00194380">
              <w:rPr>
                <w:bCs/>
                <w:iCs/>
              </w:rPr>
              <w:t>1 500 руб. - при выдаче свидетельства о регистрации транспортного средства на пластиковой основе;</w:t>
            </w:r>
          </w:p>
          <w:p w14:paraId="570000F4" w14:textId="77777777" w:rsidR="00194380" w:rsidRPr="00194380" w:rsidRDefault="00194380" w:rsidP="00715D46">
            <w:pPr>
              <w:numPr>
                <w:ilvl w:val="0"/>
                <w:numId w:val="7"/>
              </w:numPr>
              <w:tabs>
                <w:tab w:val="left" w:pos="540"/>
              </w:tabs>
              <w:autoSpaceDE w:val="0"/>
              <w:autoSpaceDN w:val="0"/>
              <w:adjustRightInd w:val="0"/>
              <w:rPr>
                <w:bCs/>
                <w:iCs/>
              </w:rPr>
            </w:pPr>
            <w:r w:rsidRPr="00194380">
              <w:rPr>
                <w:bCs/>
                <w:iCs/>
              </w:rPr>
              <w:t>2 000 руб. - при выдаче регистрационных знаков (номеров) на автомобиль.</w:t>
            </w:r>
          </w:p>
          <w:p w14:paraId="36318109" w14:textId="77777777" w:rsidR="00194380" w:rsidRPr="00194380" w:rsidRDefault="00194380" w:rsidP="00194380">
            <w:pPr>
              <w:autoSpaceDE w:val="0"/>
              <w:autoSpaceDN w:val="0"/>
              <w:adjustRightInd w:val="0"/>
              <w:ind w:firstLine="709"/>
              <w:rPr>
                <w:bCs/>
                <w:iCs/>
              </w:rPr>
            </w:pPr>
            <w:r w:rsidRPr="00194380">
              <w:rPr>
                <w:bCs/>
                <w:iCs/>
              </w:rPr>
              <w:t>Отчетность организация составляет ежемесячно.</w:t>
            </w:r>
          </w:p>
          <w:p w14:paraId="242FFB6E" w14:textId="77777777" w:rsidR="00194380" w:rsidRPr="00194380" w:rsidRDefault="00194380" w:rsidP="00194380">
            <w:pPr>
              <w:autoSpaceDE w:val="0"/>
              <w:autoSpaceDN w:val="0"/>
              <w:adjustRightInd w:val="0"/>
              <w:ind w:firstLine="709"/>
              <w:rPr>
                <w:bCs/>
                <w:iCs/>
              </w:rPr>
            </w:pPr>
            <w:r w:rsidRPr="00194380">
              <w:rPr>
                <w:bCs/>
                <w:iCs/>
              </w:rPr>
              <w:t>Для ежемесячного начисления процентов организация определила:</w:t>
            </w:r>
          </w:p>
          <w:p w14:paraId="5FCD7789" w14:textId="77777777" w:rsidR="00194380" w:rsidRPr="00194380" w:rsidRDefault="00194380" w:rsidP="00715D46">
            <w:pPr>
              <w:numPr>
                <w:ilvl w:val="0"/>
                <w:numId w:val="8"/>
              </w:numPr>
              <w:tabs>
                <w:tab w:val="left" w:pos="540"/>
              </w:tabs>
              <w:autoSpaceDE w:val="0"/>
              <w:autoSpaceDN w:val="0"/>
              <w:adjustRightInd w:val="0"/>
              <w:rPr>
                <w:bCs/>
                <w:iCs/>
              </w:rPr>
            </w:pPr>
            <w:r w:rsidRPr="00194380">
              <w:rPr>
                <w:bCs/>
                <w:iCs/>
              </w:rPr>
              <w:t xml:space="preserve">процентную ставку за период между платежами - исходя из равенства общей суммы будущих платежей без НДС (2 000 000 руб.) и их величиной, дисконтированной на дату поступления автомобиля (1 600 000 руб.), - </w:t>
            </w:r>
            <w:r w:rsidRPr="00194380">
              <w:rPr>
                <w:b/>
                <w:bCs/>
                <w:iCs/>
              </w:rPr>
              <w:t>5,24377%</w:t>
            </w:r>
            <w:r w:rsidRPr="00194380">
              <w:rPr>
                <w:bCs/>
                <w:iCs/>
              </w:rPr>
              <w:t xml:space="preserve"> (использована функция Excel СТАВКА);</w:t>
            </w:r>
          </w:p>
          <w:p w14:paraId="686FB508" w14:textId="77777777" w:rsidR="00194380" w:rsidRPr="00194380" w:rsidRDefault="00194380" w:rsidP="00715D46">
            <w:pPr>
              <w:numPr>
                <w:ilvl w:val="0"/>
                <w:numId w:val="8"/>
              </w:numPr>
              <w:tabs>
                <w:tab w:val="left" w:pos="540"/>
              </w:tabs>
              <w:autoSpaceDE w:val="0"/>
              <w:autoSpaceDN w:val="0"/>
              <w:adjustRightInd w:val="0"/>
              <w:rPr>
                <w:bCs/>
                <w:iCs/>
              </w:rPr>
            </w:pPr>
            <w:r w:rsidRPr="00194380">
              <w:rPr>
                <w:bCs/>
                <w:iCs/>
              </w:rPr>
              <w:t xml:space="preserve">месячную процентную ставку: </w:t>
            </w:r>
            <w:r w:rsidRPr="00194380">
              <w:rPr>
                <w:b/>
                <w:bCs/>
                <w:iCs/>
              </w:rPr>
              <w:t>2,58839%</w:t>
            </w:r>
            <w:r w:rsidRPr="00194380">
              <w:rPr>
                <w:bCs/>
                <w:iCs/>
              </w:rPr>
              <w:t xml:space="preserve"> (((1 + 5,24377/100%) </w:t>
            </w:r>
            <w:proofErr w:type="gramStart"/>
            <w:r w:rsidRPr="00194380">
              <w:rPr>
                <w:bCs/>
                <w:iCs/>
                <w:vertAlign w:val="superscript"/>
              </w:rPr>
              <w:t>1/2</w:t>
            </w:r>
            <w:r w:rsidRPr="00194380">
              <w:rPr>
                <w:bCs/>
                <w:iCs/>
              </w:rPr>
              <w:t xml:space="preserve"> - 1</w:t>
            </w:r>
            <w:proofErr w:type="gramEnd"/>
            <w:r w:rsidRPr="00194380">
              <w:rPr>
                <w:bCs/>
                <w:iCs/>
              </w:rPr>
              <w:t>) x 100%).</w:t>
            </w:r>
          </w:p>
          <w:p w14:paraId="2080F430" w14:textId="77777777" w:rsidR="00194380" w:rsidRPr="00194380" w:rsidRDefault="00194380" w:rsidP="00194380">
            <w:pPr>
              <w:autoSpaceDE w:val="0"/>
              <w:autoSpaceDN w:val="0"/>
              <w:adjustRightInd w:val="0"/>
              <w:ind w:firstLine="709"/>
              <w:rPr>
                <w:bCs/>
                <w:iCs/>
              </w:rPr>
            </w:pPr>
            <w:r w:rsidRPr="00194380">
              <w:rPr>
                <w:bCs/>
                <w:iCs/>
              </w:rPr>
              <w:t>Для расчетов месячной ставки все периоды и месяцы условно приняты равными: организация считает такое упрощение приемлемым для расчета процентного расхода на конец месяца.</w:t>
            </w:r>
          </w:p>
          <w:p w14:paraId="0E2487B8" w14:textId="77777777" w:rsidR="00194380" w:rsidRPr="00194380" w:rsidRDefault="00194380" w:rsidP="00194380">
            <w:pPr>
              <w:autoSpaceDE w:val="0"/>
              <w:autoSpaceDN w:val="0"/>
              <w:adjustRightInd w:val="0"/>
              <w:ind w:firstLine="709"/>
              <w:rPr>
                <w:bCs/>
                <w:iCs/>
              </w:rPr>
            </w:pPr>
            <w:r w:rsidRPr="00194380">
              <w:rPr>
                <w:bCs/>
                <w:iCs/>
              </w:rPr>
              <w:t>Затем организация произвела расчет процентов на каждую отчетную дату по ставке 2,58839%:</w:t>
            </w:r>
          </w:p>
          <w:p w14:paraId="2A774CC0" w14:textId="77777777" w:rsidR="00194380" w:rsidRPr="00194380" w:rsidRDefault="00194380" w:rsidP="00194380">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1700"/>
              <w:gridCol w:w="1644"/>
              <w:gridCol w:w="2097"/>
            </w:tblGrid>
            <w:tr w:rsidR="00194380" w:rsidRPr="00194380" w14:paraId="073A8F94" w14:textId="77777777">
              <w:tc>
                <w:tcPr>
                  <w:tcW w:w="1814" w:type="dxa"/>
                  <w:tcBorders>
                    <w:top w:val="single" w:sz="4" w:space="0" w:color="auto"/>
                    <w:left w:val="single" w:sz="4" w:space="0" w:color="auto"/>
                    <w:bottom w:val="single" w:sz="4" w:space="0" w:color="auto"/>
                    <w:right w:val="single" w:sz="4" w:space="0" w:color="auto"/>
                  </w:tcBorders>
                </w:tcPr>
                <w:p w14:paraId="3DC8305A" w14:textId="77777777" w:rsidR="00194380" w:rsidRPr="00194380" w:rsidRDefault="00194380" w:rsidP="00012129">
                  <w:pPr>
                    <w:autoSpaceDE w:val="0"/>
                    <w:autoSpaceDN w:val="0"/>
                    <w:adjustRightInd w:val="0"/>
                    <w:rPr>
                      <w:bCs/>
                      <w:iCs/>
                    </w:rPr>
                  </w:pPr>
                  <w:r w:rsidRPr="00194380">
                    <w:rPr>
                      <w:bCs/>
                      <w:iCs/>
                    </w:rPr>
                    <w:t>Отчетный период (месяц)</w:t>
                  </w:r>
                </w:p>
              </w:tc>
              <w:tc>
                <w:tcPr>
                  <w:tcW w:w="1814" w:type="dxa"/>
                  <w:tcBorders>
                    <w:top w:val="single" w:sz="4" w:space="0" w:color="auto"/>
                    <w:left w:val="single" w:sz="4" w:space="0" w:color="auto"/>
                    <w:bottom w:val="single" w:sz="4" w:space="0" w:color="auto"/>
                    <w:right w:val="single" w:sz="4" w:space="0" w:color="auto"/>
                  </w:tcBorders>
                </w:tcPr>
                <w:p w14:paraId="43F3B4ED" w14:textId="77777777" w:rsidR="00194380" w:rsidRPr="00194380" w:rsidRDefault="00194380" w:rsidP="00012129">
                  <w:pPr>
                    <w:autoSpaceDE w:val="0"/>
                    <w:autoSpaceDN w:val="0"/>
                    <w:adjustRightInd w:val="0"/>
                    <w:rPr>
                      <w:bCs/>
                      <w:iCs/>
                    </w:rPr>
                  </w:pPr>
                  <w:r w:rsidRPr="00194380">
                    <w:rPr>
                      <w:bCs/>
                      <w:iCs/>
                    </w:rPr>
                    <w:t>Кредиторская задолженность на начало периода (без НДС), руб.</w:t>
                  </w:r>
                </w:p>
              </w:tc>
              <w:tc>
                <w:tcPr>
                  <w:tcW w:w="1700" w:type="dxa"/>
                  <w:tcBorders>
                    <w:top w:val="single" w:sz="4" w:space="0" w:color="auto"/>
                    <w:left w:val="single" w:sz="4" w:space="0" w:color="auto"/>
                    <w:bottom w:val="single" w:sz="4" w:space="0" w:color="auto"/>
                    <w:right w:val="single" w:sz="4" w:space="0" w:color="auto"/>
                  </w:tcBorders>
                </w:tcPr>
                <w:p w14:paraId="7770C5D4" w14:textId="77777777" w:rsidR="00194380" w:rsidRPr="00194380" w:rsidRDefault="00194380" w:rsidP="00012129">
                  <w:pPr>
                    <w:autoSpaceDE w:val="0"/>
                    <w:autoSpaceDN w:val="0"/>
                    <w:adjustRightInd w:val="0"/>
                    <w:rPr>
                      <w:bCs/>
                      <w:iCs/>
                    </w:rPr>
                  </w:pPr>
                  <w:r w:rsidRPr="00194380">
                    <w:rPr>
                      <w:bCs/>
                      <w:iCs/>
                    </w:rPr>
                    <w:t>Проценты, руб.</w:t>
                  </w:r>
                </w:p>
              </w:tc>
              <w:tc>
                <w:tcPr>
                  <w:tcW w:w="1644" w:type="dxa"/>
                  <w:tcBorders>
                    <w:top w:val="single" w:sz="4" w:space="0" w:color="auto"/>
                    <w:left w:val="single" w:sz="4" w:space="0" w:color="auto"/>
                    <w:bottom w:val="single" w:sz="4" w:space="0" w:color="auto"/>
                    <w:right w:val="single" w:sz="4" w:space="0" w:color="auto"/>
                  </w:tcBorders>
                </w:tcPr>
                <w:p w14:paraId="3C625F23" w14:textId="77777777" w:rsidR="00194380" w:rsidRPr="00194380" w:rsidRDefault="00194380" w:rsidP="00012129">
                  <w:pPr>
                    <w:autoSpaceDE w:val="0"/>
                    <w:autoSpaceDN w:val="0"/>
                    <w:adjustRightInd w:val="0"/>
                    <w:rPr>
                      <w:bCs/>
                      <w:iCs/>
                    </w:rPr>
                  </w:pPr>
                  <w:r w:rsidRPr="00194380">
                    <w:rPr>
                      <w:bCs/>
                      <w:iCs/>
                    </w:rPr>
                    <w:t>Платеж по договору поставки (без НДС), руб.</w:t>
                  </w:r>
                </w:p>
              </w:tc>
              <w:tc>
                <w:tcPr>
                  <w:tcW w:w="2097" w:type="dxa"/>
                  <w:tcBorders>
                    <w:top w:val="single" w:sz="4" w:space="0" w:color="auto"/>
                    <w:left w:val="single" w:sz="4" w:space="0" w:color="auto"/>
                    <w:bottom w:val="single" w:sz="4" w:space="0" w:color="auto"/>
                    <w:right w:val="single" w:sz="4" w:space="0" w:color="auto"/>
                  </w:tcBorders>
                </w:tcPr>
                <w:p w14:paraId="24E884C7" w14:textId="77777777" w:rsidR="00194380" w:rsidRPr="00194380" w:rsidRDefault="00194380" w:rsidP="00012129">
                  <w:pPr>
                    <w:autoSpaceDE w:val="0"/>
                    <w:autoSpaceDN w:val="0"/>
                    <w:adjustRightInd w:val="0"/>
                    <w:rPr>
                      <w:bCs/>
                      <w:iCs/>
                    </w:rPr>
                  </w:pPr>
                  <w:r w:rsidRPr="00194380">
                    <w:rPr>
                      <w:bCs/>
                      <w:iCs/>
                    </w:rPr>
                    <w:t>Кредиторская задолженность на конец периода (без НДС), руб.</w:t>
                  </w:r>
                </w:p>
              </w:tc>
            </w:tr>
            <w:tr w:rsidR="00194380" w:rsidRPr="00194380" w14:paraId="0B688070" w14:textId="77777777">
              <w:tc>
                <w:tcPr>
                  <w:tcW w:w="1814" w:type="dxa"/>
                  <w:tcBorders>
                    <w:top w:val="single" w:sz="4" w:space="0" w:color="auto"/>
                    <w:left w:val="single" w:sz="4" w:space="0" w:color="auto"/>
                    <w:bottom w:val="single" w:sz="4" w:space="0" w:color="auto"/>
                    <w:right w:val="single" w:sz="4" w:space="0" w:color="auto"/>
                  </w:tcBorders>
                </w:tcPr>
                <w:p w14:paraId="6CA2C69A" w14:textId="77777777" w:rsidR="00194380" w:rsidRPr="00194380" w:rsidRDefault="00194380" w:rsidP="00012129">
                  <w:pPr>
                    <w:autoSpaceDE w:val="0"/>
                    <w:autoSpaceDN w:val="0"/>
                    <w:adjustRightInd w:val="0"/>
                    <w:rPr>
                      <w:bCs/>
                      <w:iCs/>
                    </w:rPr>
                  </w:pPr>
                  <w:r w:rsidRPr="00194380">
                    <w:rPr>
                      <w:bCs/>
                      <w:iCs/>
                    </w:rPr>
                    <w:t>1</w:t>
                  </w:r>
                </w:p>
              </w:tc>
              <w:tc>
                <w:tcPr>
                  <w:tcW w:w="1814" w:type="dxa"/>
                  <w:tcBorders>
                    <w:top w:val="single" w:sz="4" w:space="0" w:color="auto"/>
                    <w:left w:val="single" w:sz="4" w:space="0" w:color="auto"/>
                    <w:bottom w:val="single" w:sz="4" w:space="0" w:color="auto"/>
                    <w:right w:val="single" w:sz="4" w:space="0" w:color="auto"/>
                  </w:tcBorders>
                </w:tcPr>
                <w:p w14:paraId="3BA9F7BC" w14:textId="77777777" w:rsidR="00194380" w:rsidRPr="00194380" w:rsidRDefault="00194380" w:rsidP="00012129">
                  <w:pPr>
                    <w:autoSpaceDE w:val="0"/>
                    <w:autoSpaceDN w:val="0"/>
                    <w:adjustRightInd w:val="0"/>
                    <w:rPr>
                      <w:bCs/>
                      <w:iCs/>
                    </w:rPr>
                  </w:pPr>
                  <w:r w:rsidRPr="00194380">
                    <w:rPr>
                      <w:bCs/>
                      <w:iCs/>
                    </w:rPr>
                    <w:t>2</w:t>
                  </w:r>
                </w:p>
              </w:tc>
              <w:tc>
                <w:tcPr>
                  <w:tcW w:w="1700" w:type="dxa"/>
                  <w:tcBorders>
                    <w:top w:val="single" w:sz="4" w:space="0" w:color="auto"/>
                    <w:left w:val="single" w:sz="4" w:space="0" w:color="auto"/>
                    <w:bottom w:val="single" w:sz="4" w:space="0" w:color="auto"/>
                    <w:right w:val="single" w:sz="4" w:space="0" w:color="auto"/>
                  </w:tcBorders>
                </w:tcPr>
                <w:p w14:paraId="0291AF75" w14:textId="77777777" w:rsidR="00194380" w:rsidRPr="00194380" w:rsidRDefault="00194380" w:rsidP="00012129">
                  <w:pPr>
                    <w:autoSpaceDE w:val="0"/>
                    <w:autoSpaceDN w:val="0"/>
                    <w:adjustRightInd w:val="0"/>
                    <w:rPr>
                      <w:bCs/>
                      <w:iCs/>
                    </w:rPr>
                  </w:pPr>
                  <w:r w:rsidRPr="00194380">
                    <w:rPr>
                      <w:bCs/>
                      <w:iCs/>
                    </w:rPr>
                    <w:t>3 = 2 x Ставка</w:t>
                  </w:r>
                </w:p>
              </w:tc>
              <w:tc>
                <w:tcPr>
                  <w:tcW w:w="1644" w:type="dxa"/>
                  <w:tcBorders>
                    <w:top w:val="single" w:sz="4" w:space="0" w:color="auto"/>
                    <w:left w:val="single" w:sz="4" w:space="0" w:color="auto"/>
                    <w:bottom w:val="single" w:sz="4" w:space="0" w:color="auto"/>
                    <w:right w:val="single" w:sz="4" w:space="0" w:color="auto"/>
                  </w:tcBorders>
                </w:tcPr>
                <w:p w14:paraId="2A04CBE9" w14:textId="77777777" w:rsidR="00194380" w:rsidRPr="00194380" w:rsidRDefault="00194380" w:rsidP="00012129">
                  <w:pPr>
                    <w:autoSpaceDE w:val="0"/>
                    <w:autoSpaceDN w:val="0"/>
                    <w:adjustRightInd w:val="0"/>
                    <w:rPr>
                      <w:bCs/>
                      <w:iCs/>
                    </w:rPr>
                  </w:pPr>
                  <w:r w:rsidRPr="00194380">
                    <w:rPr>
                      <w:bCs/>
                      <w:iCs/>
                    </w:rPr>
                    <w:t>4</w:t>
                  </w:r>
                </w:p>
              </w:tc>
              <w:tc>
                <w:tcPr>
                  <w:tcW w:w="2097" w:type="dxa"/>
                  <w:tcBorders>
                    <w:top w:val="single" w:sz="4" w:space="0" w:color="auto"/>
                    <w:left w:val="single" w:sz="4" w:space="0" w:color="auto"/>
                    <w:bottom w:val="single" w:sz="4" w:space="0" w:color="auto"/>
                    <w:right w:val="single" w:sz="4" w:space="0" w:color="auto"/>
                  </w:tcBorders>
                </w:tcPr>
                <w:p w14:paraId="150F6A2A" w14:textId="77777777" w:rsidR="00194380" w:rsidRPr="00194380" w:rsidRDefault="00194380" w:rsidP="00012129">
                  <w:pPr>
                    <w:autoSpaceDE w:val="0"/>
                    <w:autoSpaceDN w:val="0"/>
                    <w:adjustRightInd w:val="0"/>
                    <w:rPr>
                      <w:bCs/>
                      <w:iCs/>
                    </w:rPr>
                  </w:pPr>
                  <w:r w:rsidRPr="00194380">
                    <w:rPr>
                      <w:bCs/>
                      <w:iCs/>
                    </w:rPr>
                    <w:t>5 = 2 + 3 - 4</w:t>
                  </w:r>
                </w:p>
              </w:tc>
            </w:tr>
            <w:tr w:rsidR="00194380" w:rsidRPr="00194380" w14:paraId="76F95A22" w14:textId="77777777">
              <w:tc>
                <w:tcPr>
                  <w:tcW w:w="1814" w:type="dxa"/>
                  <w:tcBorders>
                    <w:top w:val="single" w:sz="4" w:space="0" w:color="auto"/>
                    <w:left w:val="single" w:sz="4" w:space="0" w:color="auto"/>
                    <w:bottom w:val="single" w:sz="4" w:space="0" w:color="auto"/>
                    <w:right w:val="single" w:sz="4" w:space="0" w:color="auto"/>
                  </w:tcBorders>
                </w:tcPr>
                <w:p w14:paraId="4313FE7C" w14:textId="77777777" w:rsidR="00194380" w:rsidRPr="00194380" w:rsidRDefault="00194380" w:rsidP="00012129">
                  <w:pPr>
                    <w:autoSpaceDE w:val="0"/>
                    <w:autoSpaceDN w:val="0"/>
                    <w:adjustRightInd w:val="0"/>
                    <w:rPr>
                      <w:bCs/>
                      <w:iCs/>
                    </w:rPr>
                  </w:pPr>
                  <w:r w:rsidRPr="00194380">
                    <w:rPr>
                      <w:bCs/>
                      <w:iCs/>
                    </w:rPr>
                    <w:t>Август 2021</w:t>
                  </w:r>
                </w:p>
              </w:tc>
              <w:tc>
                <w:tcPr>
                  <w:tcW w:w="1814" w:type="dxa"/>
                  <w:tcBorders>
                    <w:top w:val="single" w:sz="4" w:space="0" w:color="auto"/>
                    <w:left w:val="single" w:sz="4" w:space="0" w:color="auto"/>
                    <w:bottom w:val="single" w:sz="4" w:space="0" w:color="auto"/>
                    <w:right w:val="single" w:sz="4" w:space="0" w:color="auto"/>
                  </w:tcBorders>
                </w:tcPr>
                <w:p w14:paraId="7116C4EB" w14:textId="77777777" w:rsidR="00194380" w:rsidRPr="00194380" w:rsidRDefault="00194380" w:rsidP="00012129">
                  <w:pPr>
                    <w:autoSpaceDE w:val="0"/>
                    <w:autoSpaceDN w:val="0"/>
                    <w:adjustRightInd w:val="0"/>
                    <w:rPr>
                      <w:bCs/>
                      <w:iCs/>
                    </w:rPr>
                  </w:pPr>
                  <w:r w:rsidRPr="00194380">
                    <w:rPr>
                      <w:bCs/>
                      <w:iCs/>
                    </w:rPr>
                    <w:t>2 100 000,00</w:t>
                  </w:r>
                </w:p>
              </w:tc>
              <w:tc>
                <w:tcPr>
                  <w:tcW w:w="1700" w:type="dxa"/>
                  <w:tcBorders>
                    <w:top w:val="single" w:sz="4" w:space="0" w:color="auto"/>
                    <w:left w:val="single" w:sz="4" w:space="0" w:color="auto"/>
                    <w:bottom w:val="single" w:sz="4" w:space="0" w:color="auto"/>
                    <w:right w:val="single" w:sz="4" w:space="0" w:color="auto"/>
                  </w:tcBorders>
                </w:tcPr>
                <w:p w14:paraId="118D5E77" w14:textId="77777777" w:rsidR="00194380" w:rsidRPr="00194380" w:rsidRDefault="00194380" w:rsidP="00012129">
                  <w:pPr>
                    <w:autoSpaceDE w:val="0"/>
                    <w:autoSpaceDN w:val="0"/>
                    <w:adjustRightInd w:val="0"/>
                    <w:rPr>
                      <w:bCs/>
                      <w:iCs/>
                    </w:rPr>
                  </w:pPr>
                  <w:r w:rsidRPr="00194380">
                    <w:rPr>
                      <w:bCs/>
                      <w:iCs/>
                    </w:rPr>
                    <w:t>0,00</w:t>
                  </w:r>
                </w:p>
              </w:tc>
              <w:tc>
                <w:tcPr>
                  <w:tcW w:w="1644" w:type="dxa"/>
                  <w:tcBorders>
                    <w:top w:val="single" w:sz="4" w:space="0" w:color="auto"/>
                    <w:left w:val="single" w:sz="4" w:space="0" w:color="auto"/>
                    <w:bottom w:val="single" w:sz="4" w:space="0" w:color="auto"/>
                    <w:right w:val="single" w:sz="4" w:space="0" w:color="auto"/>
                  </w:tcBorders>
                </w:tcPr>
                <w:p w14:paraId="776DAEB4" w14:textId="77777777" w:rsidR="00194380" w:rsidRPr="00194380" w:rsidRDefault="00194380" w:rsidP="00012129">
                  <w:pPr>
                    <w:autoSpaceDE w:val="0"/>
                    <w:autoSpaceDN w:val="0"/>
                    <w:adjustRightInd w:val="0"/>
                    <w:rPr>
                      <w:bCs/>
                      <w:iCs/>
                    </w:rPr>
                  </w:pPr>
                  <w:r w:rsidRPr="00194380">
                    <w:rPr>
                      <w:bCs/>
                      <w:iCs/>
                    </w:rPr>
                    <w:t>500 000,00</w:t>
                  </w:r>
                </w:p>
              </w:tc>
              <w:tc>
                <w:tcPr>
                  <w:tcW w:w="2097" w:type="dxa"/>
                  <w:tcBorders>
                    <w:top w:val="single" w:sz="4" w:space="0" w:color="auto"/>
                    <w:left w:val="single" w:sz="4" w:space="0" w:color="auto"/>
                    <w:bottom w:val="single" w:sz="4" w:space="0" w:color="auto"/>
                    <w:right w:val="single" w:sz="4" w:space="0" w:color="auto"/>
                  </w:tcBorders>
                </w:tcPr>
                <w:p w14:paraId="45D4276D" w14:textId="77777777" w:rsidR="00194380" w:rsidRPr="00194380" w:rsidRDefault="00194380" w:rsidP="00012129">
                  <w:pPr>
                    <w:autoSpaceDE w:val="0"/>
                    <w:autoSpaceDN w:val="0"/>
                    <w:adjustRightInd w:val="0"/>
                    <w:rPr>
                      <w:bCs/>
                      <w:iCs/>
                    </w:rPr>
                  </w:pPr>
                  <w:r w:rsidRPr="00194380">
                    <w:rPr>
                      <w:bCs/>
                      <w:iCs/>
                    </w:rPr>
                    <w:t>1 600 000,00</w:t>
                  </w:r>
                </w:p>
              </w:tc>
            </w:tr>
            <w:tr w:rsidR="00194380" w:rsidRPr="00194380" w14:paraId="40C68B4E" w14:textId="77777777">
              <w:tc>
                <w:tcPr>
                  <w:tcW w:w="1814" w:type="dxa"/>
                  <w:tcBorders>
                    <w:top w:val="single" w:sz="4" w:space="0" w:color="auto"/>
                    <w:left w:val="single" w:sz="4" w:space="0" w:color="auto"/>
                    <w:bottom w:val="single" w:sz="4" w:space="0" w:color="auto"/>
                    <w:right w:val="single" w:sz="4" w:space="0" w:color="auto"/>
                  </w:tcBorders>
                </w:tcPr>
                <w:p w14:paraId="5703CCE0" w14:textId="77777777" w:rsidR="00194380" w:rsidRPr="00194380" w:rsidRDefault="00194380" w:rsidP="00012129">
                  <w:pPr>
                    <w:autoSpaceDE w:val="0"/>
                    <w:autoSpaceDN w:val="0"/>
                    <w:adjustRightInd w:val="0"/>
                    <w:rPr>
                      <w:bCs/>
                      <w:iCs/>
                    </w:rPr>
                  </w:pPr>
                  <w:r w:rsidRPr="00194380">
                    <w:rPr>
                      <w:bCs/>
                      <w:iCs/>
                    </w:rPr>
                    <w:t>Сентябрь 2021</w:t>
                  </w:r>
                </w:p>
              </w:tc>
              <w:tc>
                <w:tcPr>
                  <w:tcW w:w="1814" w:type="dxa"/>
                  <w:tcBorders>
                    <w:top w:val="single" w:sz="4" w:space="0" w:color="auto"/>
                    <w:left w:val="single" w:sz="4" w:space="0" w:color="auto"/>
                    <w:bottom w:val="single" w:sz="4" w:space="0" w:color="auto"/>
                    <w:right w:val="single" w:sz="4" w:space="0" w:color="auto"/>
                  </w:tcBorders>
                </w:tcPr>
                <w:p w14:paraId="47D79766" w14:textId="77777777" w:rsidR="00194380" w:rsidRPr="00194380" w:rsidRDefault="00194380" w:rsidP="00012129">
                  <w:pPr>
                    <w:autoSpaceDE w:val="0"/>
                    <w:autoSpaceDN w:val="0"/>
                    <w:adjustRightInd w:val="0"/>
                    <w:rPr>
                      <w:bCs/>
                      <w:iCs/>
                    </w:rPr>
                  </w:pPr>
                  <w:r w:rsidRPr="00194380">
                    <w:rPr>
                      <w:bCs/>
                      <w:iCs/>
                    </w:rPr>
                    <w:t>1 600 000,00</w:t>
                  </w:r>
                </w:p>
              </w:tc>
              <w:tc>
                <w:tcPr>
                  <w:tcW w:w="1700" w:type="dxa"/>
                  <w:tcBorders>
                    <w:top w:val="single" w:sz="4" w:space="0" w:color="auto"/>
                    <w:left w:val="single" w:sz="4" w:space="0" w:color="auto"/>
                    <w:bottom w:val="single" w:sz="4" w:space="0" w:color="auto"/>
                    <w:right w:val="single" w:sz="4" w:space="0" w:color="auto"/>
                  </w:tcBorders>
                </w:tcPr>
                <w:p w14:paraId="34D7FEB8" w14:textId="77777777" w:rsidR="00194380" w:rsidRPr="00194380" w:rsidRDefault="00194380" w:rsidP="00012129">
                  <w:pPr>
                    <w:autoSpaceDE w:val="0"/>
                    <w:autoSpaceDN w:val="0"/>
                    <w:adjustRightInd w:val="0"/>
                    <w:rPr>
                      <w:bCs/>
                      <w:iCs/>
                    </w:rPr>
                  </w:pPr>
                  <w:r w:rsidRPr="00194380">
                    <w:rPr>
                      <w:bCs/>
                      <w:iCs/>
                    </w:rPr>
                    <w:t>41 414,24</w:t>
                  </w:r>
                </w:p>
              </w:tc>
              <w:tc>
                <w:tcPr>
                  <w:tcW w:w="1644" w:type="dxa"/>
                  <w:tcBorders>
                    <w:top w:val="single" w:sz="4" w:space="0" w:color="auto"/>
                    <w:left w:val="single" w:sz="4" w:space="0" w:color="auto"/>
                    <w:bottom w:val="single" w:sz="4" w:space="0" w:color="auto"/>
                    <w:right w:val="single" w:sz="4" w:space="0" w:color="auto"/>
                  </w:tcBorders>
                </w:tcPr>
                <w:p w14:paraId="5D53AA70" w14:textId="77777777" w:rsidR="00194380" w:rsidRPr="00194380" w:rsidRDefault="00194380" w:rsidP="00012129">
                  <w:pPr>
                    <w:autoSpaceDE w:val="0"/>
                    <w:autoSpaceDN w:val="0"/>
                    <w:adjustRightInd w:val="0"/>
                    <w:rPr>
                      <w:bCs/>
                      <w:iCs/>
                    </w:rPr>
                  </w:pPr>
                  <w:r w:rsidRPr="00194380">
                    <w:rPr>
                      <w:bCs/>
                      <w:iCs/>
                    </w:rPr>
                    <w:t>0,00</w:t>
                  </w:r>
                </w:p>
              </w:tc>
              <w:tc>
                <w:tcPr>
                  <w:tcW w:w="2097" w:type="dxa"/>
                  <w:tcBorders>
                    <w:top w:val="single" w:sz="4" w:space="0" w:color="auto"/>
                    <w:left w:val="single" w:sz="4" w:space="0" w:color="auto"/>
                    <w:bottom w:val="single" w:sz="4" w:space="0" w:color="auto"/>
                    <w:right w:val="single" w:sz="4" w:space="0" w:color="auto"/>
                  </w:tcBorders>
                </w:tcPr>
                <w:p w14:paraId="6DBE8378" w14:textId="77777777" w:rsidR="00194380" w:rsidRPr="00194380" w:rsidRDefault="00194380" w:rsidP="00012129">
                  <w:pPr>
                    <w:autoSpaceDE w:val="0"/>
                    <w:autoSpaceDN w:val="0"/>
                    <w:adjustRightInd w:val="0"/>
                    <w:rPr>
                      <w:bCs/>
                      <w:iCs/>
                    </w:rPr>
                  </w:pPr>
                  <w:r w:rsidRPr="00194380">
                    <w:rPr>
                      <w:bCs/>
                      <w:iCs/>
                    </w:rPr>
                    <w:t>1 641 414,24</w:t>
                  </w:r>
                </w:p>
              </w:tc>
            </w:tr>
            <w:tr w:rsidR="00194380" w:rsidRPr="00194380" w14:paraId="5EC451A0" w14:textId="77777777">
              <w:tc>
                <w:tcPr>
                  <w:tcW w:w="1814" w:type="dxa"/>
                  <w:tcBorders>
                    <w:top w:val="single" w:sz="4" w:space="0" w:color="auto"/>
                    <w:left w:val="single" w:sz="4" w:space="0" w:color="auto"/>
                    <w:bottom w:val="single" w:sz="4" w:space="0" w:color="auto"/>
                    <w:right w:val="single" w:sz="4" w:space="0" w:color="auto"/>
                  </w:tcBorders>
                </w:tcPr>
                <w:p w14:paraId="1BDAFACB" w14:textId="77777777" w:rsidR="00194380" w:rsidRPr="00194380" w:rsidRDefault="00194380" w:rsidP="00012129">
                  <w:pPr>
                    <w:autoSpaceDE w:val="0"/>
                    <w:autoSpaceDN w:val="0"/>
                    <w:adjustRightInd w:val="0"/>
                    <w:rPr>
                      <w:bCs/>
                      <w:iCs/>
                    </w:rPr>
                  </w:pPr>
                  <w:r w:rsidRPr="00194380">
                    <w:rPr>
                      <w:bCs/>
                      <w:iCs/>
                    </w:rPr>
                    <w:t>Октябрь 2021</w:t>
                  </w:r>
                </w:p>
              </w:tc>
              <w:tc>
                <w:tcPr>
                  <w:tcW w:w="1814" w:type="dxa"/>
                  <w:tcBorders>
                    <w:top w:val="single" w:sz="4" w:space="0" w:color="auto"/>
                    <w:left w:val="single" w:sz="4" w:space="0" w:color="auto"/>
                    <w:bottom w:val="single" w:sz="4" w:space="0" w:color="auto"/>
                    <w:right w:val="single" w:sz="4" w:space="0" w:color="auto"/>
                  </w:tcBorders>
                </w:tcPr>
                <w:p w14:paraId="3AD3EDDA" w14:textId="77777777" w:rsidR="00194380" w:rsidRPr="00194380" w:rsidRDefault="00194380" w:rsidP="00012129">
                  <w:pPr>
                    <w:autoSpaceDE w:val="0"/>
                    <w:autoSpaceDN w:val="0"/>
                    <w:adjustRightInd w:val="0"/>
                    <w:rPr>
                      <w:bCs/>
                      <w:iCs/>
                    </w:rPr>
                  </w:pPr>
                  <w:r w:rsidRPr="00194380">
                    <w:rPr>
                      <w:bCs/>
                      <w:iCs/>
                    </w:rPr>
                    <w:t>1 641 414,24</w:t>
                  </w:r>
                </w:p>
              </w:tc>
              <w:tc>
                <w:tcPr>
                  <w:tcW w:w="1700" w:type="dxa"/>
                  <w:tcBorders>
                    <w:top w:val="single" w:sz="4" w:space="0" w:color="auto"/>
                    <w:left w:val="single" w:sz="4" w:space="0" w:color="auto"/>
                    <w:bottom w:val="single" w:sz="4" w:space="0" w:color="auto"/>
                    <w:right w:val="single" w:sz="4" w:space="0" w:color="auto"/>
                  </w:tcBorders>
                </w:tcPr>
                <w:p w14:paraId="6F588F32" w14:textId="77777777" w:rsidR="00194380" w:rsidRPr="00194380" w:rsidRDefault="00194380" w:rsidP="00012129">
                  <w:pPr>
                    <w:autoSpaceDE w:val="0"/>
                    <w:autoSpaceDN w:val="0"/>
                    <w:adjustRightInd w:val="0"/>
                    <w:rPr>
                      <w:bCs/>
                      <w:iCs/>
                    </w:rPr>
                  </w:pPr>
                  <w:r w:rsidRPr="00194380">
                    <w:rPr>
                      <w:bCs/>
                      <w:iCs/>
                    </w:rPr>
                    <w:t>42 486,20</w:t>
                  </w:r>
                </w:p>
              </w:tc>
              <w:tc>
                <w:tcPr>
                  <w:tcW w:w="1644" w:type="dxa"/>
                  <w:tcBorders>
                    <w:top w:val="single" w:sz="4" w:space="0" w:color="auto"/>
                    <w:left w:val="single" w:sz="4" w:space="0" w:color="auto"/>
                    <w:bottom w:val="single" w:sz="4" w:space="0" w:color="auto"/>
                    <w:right w:val="single" w:sz="4" w:space="0" w:color="auto"/>
                  </w:tcBorders>
                </w:tcPr>
                <w:p w14:paraId="337A6A8D" w14:textId="77777777" w:rsidR="00194380" w:rsidRPr="00194380" w:rsidRDefault="00194380" w:rsidP="00012129">
                  <w:pPr>
                    <w:autoSpaceDE w:val="0"/>
                    <w:autoSpaceDN w:val="0"/>
                    <w:adjustRightInd w:val="0"/>
                    <w:rPr>
                      <w:bCs/>
                      <w:iCs/>
                    </w:rPr>
                  </w:pPr>
                  <w:r w:rsidRPr="00194380">
                    <w:rPr>
                      <w:bCs/>
                      <w:iCs/>
                    </w:rPr>
                    <w:t>250 000,00</w:t>
                  </w:r>
                </w:p>
              </w:tc>
              <w:tc>
                <w:tcPr>
                  <w:tcW w:w="2097" w:type="dxa"/>
                  <w:tcBorders>
                    <w:top w:val="single" w:sz="4" w:space="0" w:color="auto"/>
                    <w:left w:val="single" w:sz="4" w:space="0" w:color="auto"/>
                    <w:bottom w:val="single" w:sz="4" w:space="0" w:color="auto"/>
                    <w:right w:val="single" w:sz="4" w:space="0" w:color="auto"/>
                  </w:tcBorders>
                </w:tcPr>
                <w:p w14:paraId="7A566096" w14:textId="77777777" w:rsidR="00194380" w:rsidRPr="00194380" w:rsidRDefault="00194380" w:rsidP="00012129">
                  <w:pPr>
                    <w:autoSpaceDE w:val="0"/>
                    <w:autoSpaceDN w:val="0"/>
                    <w:adjustRightInd w:val="0"/>
                    <w:rPr>
                      <w:bCs/>
                      <w:iCs/>
                    </w:rPr>
                  </w:pPr>
                  <w:r w:rsidRPr="00194380">
                    <w:rPr>
                      <w:bCs/>
                      <w:iCs/>
                    </w:rPr>
                    <w:t>1 433 900,44</w:t>
                  </w:r>
                </w:p>
              </w:tc>
            </w:tr>
            <w:tr w:rsidR="00194380" w:rsidRPr="00194380" w14:paraId="512836C0" w14:textId="77777777">
              <w:tc>
                <w:tcPr>
                  <w:tcW w:w="1814" w:type="dxa"/>
                  <w:tcBorders>
                    <w:top w:val="single" w:sz="4" w:space="0" w:color="auto"/>
                    <w:left w:val="single" w:sz="4" w:space="0" w:color="auto"/>
                    <w:bottom w:val="single" w:sz="4" w:space="0" w:color="auto"/>
                    <w:right w:val="single" w:sz="4" w:space="0" w:color="auto"/>
                  </w:tcBorders>
                </w:tcPr>
                <w:p w14:paraId="2C7C6023" w14:textId="77777777" w:rsidR="00194380" w:rsidRPr="00194380" w:rsidRDefault="00194380" w:rsidP="00012129">
                  <w:pPr>
                    <w:autoSpaceDE w:val="0"/>
                    <w:autoSpaceDN w:val="0"/>
                    <w:adjustRightInd w:val="0"/>
                    <w:rPr>
                      <w:bCs/>
                      <w:iCs/>
                    </w:rPr>
                  </w:pPr>
                  <w:r w:rsidRPr="00194380">
                    <w:rPr>
                      <w:bCs/>
                      <w:iCs/>
                    </w:rPr>
                    <w:lastRenderedPageBreak/>
                    <w:t>Ноябрь 2021</w:t>
                  </w:r>
                </w:p>
              </w:tc>
              <w:tc>
                <w:tcPr>
                  <w:tcW w:w="1814" w:type="dxa"/>
                  <w:tcBorders>
                    <w:top w:val="single" w:sz="4" w:space="0" w:color="auto"/>
                    <w:left w:val="single" w:sz="4" w:space="0" w:color="auto"/>
                    <w:bottom w:val="single" w:sz="4" w:space="0" w:color="auto"/>
                    <w:right w:val="single" w:sz="4" w:space="0" w:color="auto"/>
                  </w:tcBorders>
                </w:tcPr>
                <w:p w14:paraId="3A80DF9A" w14:textId="77777777" w:rsidR="00194380" w:rsidRPr="00194380" w:rsidRDefault="00194380" w:rsidP="00012129">
                  <w:pPr>
                    <w:autoSpaceDE w:val="0"/>
                    <w:autoSpaceDN w:val="0"/>
                    <w:adjustRightInd w:val="0"/>
                    <w:rPr>
                      <w:bCs/>
                      <w:iCs/>
                    </w:rPr>
                  </w:pPr>
                  <w:r w:rsidRPr="00194380">
                    <w:rPr>
                      <w:bCs/>
                      <w:iCs/>
                    </w:rPr>
                    <w:t>1 433 900,44</w:t>
                  </w:r>
                </w:p>
              </w:tc>
              <w:tc>
                <w:tcPr>
                  <w:tcW w:w="1700" w:type="dxa"/>
                  <w:tcBorders>
                    <w:top w:val="single" w:sz="4" w:space="0" w:color="auto"/>
                    <w:left w:val="single" w:sz="4" w:space="0" w:color="auto"/>
                    <w:bottom w:val="single" w:sz="4" w:space="0" w:color="auto"/>
                    <w:right w:val="single" w:sz="4" w:space="0" w:color="auto"/>
                  </w:tcBorders>
                </w:tcPr>
                <w:p w14:paraId="7D0EFC52" w14:textId="77777777" w:rsidR="00194380" w:rsidRPr="00194380" w:rsidRDefault="00194380" w:rsidP="00012129">
                  <w:pPr>
                    <w:autoSpaceDE w:val="0"/>
                    <w:autoSpaceDN w:val="0"/>
                    <w:adjustRightInd w:val="0"/>
                    <w:rPr>
                      <w:bCs/>
                      <w:iCs/>
                    </w:rPr>
                  </w:pPr>
                  <w:r w:rsidRPr="00194380">
                    <w:rPr>
                      <w:bCs/>
                      <w:iCs/>
                    </w:rPr>
                    <w:t>37 114,94</w:t>
                  </w:r>
                </w:p>
              </w:tc>
              <w:tc>
                <w:tcPr>
                  <w:tcW w:w="1644" w:type="dxa"/>
                  <w:tcBorders>
                    <w:top w:val="single" w:sz="4" w:space="0" w:color="auto"/>
                    <w:left w:val="single" w:sz="4" w:space="0" w:color="auto"/>
                    <w:bottom w:val="single" w:sz="4" w:space="0" w:color="auto"/>
                    <w:right w:val="single" w:sz="4" w:space="0" w:color="auto"/>
                  </w:tcBorders>
                </w:tcPr>
                <w:p w14:paraId="42F2CCC6" w14:textId="77777777" w:rsidR="00194380" w:rsidRPr="00194380" w:rsidRDefault="00194380" w:rsidP="00012129">
                  <w:pPr>
                    <w:autoSpaceDE w:val="0"/>
                    <w:autoSpaceDN w:val="0"/>
                    <w:adjustRightInd w:val="0"/>
                    <w:rPr>
                      <w:bCs/>
                      <w:iCs/>
                    </w:rPr>
                  </w:pPr>
                  <w:r w:rsidRPr="00194380">
                    <w:rPr>
                      <w:bCs/>
                      <w:iCs/>
                    </w:rPr>
                    <w:t>0,00</w:t>
                  </w:r>
                </w:p>
              </w:tc>
              <w:tc>
                <w:tcPr>
                  <w:tcW w:w="2097" w:type="dxa"/>
                  <w:tcBorders>
                    <w:top w:val="single" w:sz="4" w:space="0" w:color="auto"/>
                    <w:left w:val="single" w:sz="4" w:space="0" w:color="auto"/>
                    <w:bottom w:val="single" w:sz="4" w:space="0" w:color="auto"/>
                    <w:right w:val="single" w:sz="4" w:space="0" w:color="auto"/>
                  </w:tcBorders>
                </w:tcPr>
                <w:p w14:paraId="77A6B2D9" w14:textId="77777777" w:rsidR="00194380" w:rsidRPr="00194380" w:rsidRDefault="00194380" w:rsidP="00012129">
                  <w:pPr>
                    <w:autoSpaceDE w:val="0"/>
                    <w:autoSpaceDN w:val="0"/>
                    <w:adjustRightInd w:val="0"/>
                    <w:rPr>
                      <w:bCs/>
                      <w:iCs/>
                    </w:rPr>
                  </w:pPr>
                  <w:r w:rsidRPr="00194380">
                    <w:rPr>
                      <w:bCs/>
                      <w:iCs/>
                    </w:rPr>
                    <w:t>1 471 015,38</w:t>
                  </w:r>
                </w:p>
              </w:tc>
            </w:tr>
            <w:tr w:rsidR="00194380" w:rsidRPr="00194380" w14:paraId="70C9C5EB" w14:textId="77777777">
              <w:tc>
                <w:tcPr>
                  <w:tcW w:w="1814" w:type="dxa"/>
                  <w:tcBorders>
                    <w:top w:val="single" w:sz="4" w:space="0" w:color="auto"/>
                    <w:left w:val="single" w:sz="4" w:space="0" w:color="auto"/>
                    <w:bottom w:val="single" w:sz="4" w:space="0" w:color="auto"/>
                    <w:right w:val="single" w:sz="4" w:space="0" w:color="auto"/>
                  </w:tcBorders>
                </w:tcPr>
                <w:p w14:paraId="0EC950C6" w14:textId="77777777" w:rsidR="00194380" w:rsidRPr="00194380" w:rsidRDefault="00194380" w:rsidP="00012129">
                  <w:pPr>
                    <w:autoSpaceDE w:val="0"/>
                    <w:autoSpaceDN w:val="0"/>
                    <w:adjustRightInd w:val="0"/>
                    <w:rPr>
                      <w:bCs/>
                      <w:iCs/>
                    </w:rPr>
                  </w:pPr>
                  <w:r w:rsidRPr="00194380">
                    <w:rPr>
                      <w:bCs/>
                      <w:iCs/>
                    </w:rPr>
                    <w:t>Декабрь 2021</w:t>
                  </w:r>
                </w:p>
              </w:tc>
              <w:tc>
                <w:tcPr>
                  <w:tcW w:w="1814" w:type="dxa"/>
                  <w:tcBorders>
                    <w:top w:val="single" w:sz="4" w:space="0" w:color="auto"/>
                    <w:left w:val="single" w:sz="4" w:space="0" w:color="auto"/>
                    <w:bottom w:val="single" w:sz="4" w:space="0" w:color="auto"/>
                    <w:right w:val="single" w:sz="4" w:space="0" w:color="auto"/>
                  </w:tcBorders>
                </w:tcPr>
                <w:p w14:paraId="5C2C7A6B" w14:textId="77777777" w:rsidR="00194380" w:rsidRPr="00194380" w:rsidRDefault="00194380" w:rsidP="00012129">
                  <w:pPr>
                    <w:autoSpaceDE w:val="0"/>
                    <w:autoSpaceDN w:val="0"/>
                    <w:adjustRightInd w:val="0"/>
                    <w:rPr>
                      <w:bCs/>
                      <w:iCs/>
                    </w:rPr>
                  </w:pPr>
                  <w:r w:rsidRPr="00194380">
                    <w:rPr>
                      <w:bCs/>
                      <w:iCs/>
                    </w:rPr>
                    <w:t>1 471 015,38</w:t>
                  </w:r>
                </w:p>
              </w:tc>
              <w:tc>
                <w:tcPr>
                  <w:tcW w:w="1700" w:type="dxa"/>
                  <w:tcBorders>
                    <w:top w:val="single" w:sz="4" w:space="0" w:color="auto"/>
                    <w:left w:val="single" w:sz="4" w:space="0" w:color="auto"/>
                    <w:bottom w:val="single" w:sz="4" w:space="0" w:color="auto"/>
                    <w:right w:val="single" w:sz="4" w:space="0" w:color="auto"/>
                  </w:tcBorders>
                </w:tcPr>
                <w:p w14:paraId="31614772" w14:textId="77777777" w:rsidR="00194380" w:rsidRPr="00194380" w:rsidRDefault="00194380" w:rsidP="00012129">
                  <w:pPr>
                    <w:autoSpaceDE w:val="0"/>
                    <w:autoSpaceDN w:val="0"/>
                    <w:adjustRightInd w:val="0"/>
                    <w:rPr>
                      <w:bCs/>
                      <w:iCs/>
                    </w:rPr>
                  </w:pPr>
                  <w:r w:rsidRPr="00194380">
                    <w:rPr>
                      <w:bCs/>
                      <w:iCs/>
                    </w:rPr>
                    <w:t>38 075,61</w:t>
                  </w:r>
                </w:p>
              </w:tc>
              <w:tc>
                <w:tcPr>
                  <w:tcW w:w="1644" w:type="dxa"/>
                  <w:tcBorders>
                    <w:top w:val="single" w:sz="4" w:space="0" w:color="auto"/>
                    <w:left w:val="single" w:sz="4" w:space="0" w:color="auto"/>
                    <w:bottom w:val="single" w:sz="4" w:space="0" w:color="auto"/>
                    <w:right w:val="single" w:sz="4" w:space="0" w:color="auto"/>
                  </w:tcBorders>
                </w:tcPr>
                <w:p w14:paraId="7BFE9B74" w14:textId="77777777" w:rsidR="00194380" w:rsidRPr="00194380" w:rsidRDefault="00194380" w:rsidP="00012129">
                  <w:pPr>
                    <w:autoSpaceDE w:val="0"/>
                    <w:autoSpaceDN w:val="0"/>
                    <w:adjustRightInd w:val="0"/>
                    <w:rPr>
                      <w:bCs/>
                      <w:iCs/>
                    </w:rPr>
                  </w:pPr>
                  <w:r w:rsidRPr="00194380">
                    <w:rPr>
                      <w:bCs/>
                      <w:iCs/>
                    </w:rPr>
                    <w:t>250 000,00</w:t>
                  </w:r>
                </w:p>
              </w:tc>
              <w:tc>
                <w:tcPr>
                  <w:tcW w:w="2097" w:type="dxa"/>
                  <w:tcBorders>
                    <w:top w:val="single" w:sz="4" w:space="0" w:color="auto"/>
                    <w:left w:val="single" w:sz="4" w:space="0" w:color="auto"/>
                    <w:bottom w:val="single" w:sz="4" w:space="0" w:color="auto"/>
                    <w:right w:val="single" w:sz="4" w:space="0" w:color="auto"/>
                  </w:tcBorders>
                </w:tcPr>
                <w:p w14:paraId="719EB66F" w14:textId="77777777" w:rsidR="00194380" w:rsidRPr="00194380" w:rsidRDefault="00194380" w:rsidP="00012129">
                  <w:pPr>
                    <w:autoSpaceDE w:val="0"/>
                    <w:autoSpaceDN w:val="0"/>
                    <w:adjustRightInd w:val="0"/>
                    <w:rPr>
                      <w:bCs/>
                      <w:iCs/>
                    </w:rPr>
                  </w:pPr>
                  <w:r w:rsidRPr="00194380">
                    <w:rPr>
                      <w:bCs/>
                      <w:iCs/>
                    </w:rPr>
                    <w:t>1 259 090,99</w:t>
                  </w:r>
                </w:p>
              </w:tc>
            </w:tr>
            <w:tr w:rsidR="00194380" w:rsidRPr="00194380" w14:paraId="22F4AAD4" w14:textId="77777777">
              <w:tc>
                <w:tcPr>
                  <w:tcW w:w="1814" w:type="dxa"/>
                  <w:tcBorders>
                    <w:top w:val="single" w:sz="4" w:space="0" w:color="auto"/>
                    <w:left w:val="single" w:sz="4" w:space="0" w:color="auto"/>
                    <w:bottom w:val="single" w:sz="4" w:space="0" w:color="auto"/>
                    <w:right w:val="single" w:sz="4" w:space="0" w:color="auto"/>
                  </w:tcBorders>
                </w:tcPr>
                <w:p w14:paraId="07BAC37B" w14:textId="77777777" w:rsidR="00194380" w:rsidRPr="00194380" w:rsidRDefault="00194380" w:rsidP="00012129">
                  <w:pPr>
                    <w:autoSpaceDE w:val="0"/>
                    <w:autoSpaceDN w:val="0"/>
                    <w:adjustRightInd w:val="0"/>
                    <w:rPr>
                      <w:bCs/>
                      <w:iCs/>
                    </w:rPr>
                  </w:pPr>
                  <w:r w:rsidRPr="00194380">
                    <w:rPr>
                      <w:bCs/>
                      <w:iCs/>
                    </w:rPr>
                    <w:t>Январь 2022</w:t>
                  </w:r>
                </w:p>
              </w:tc>
              <w:tc>
                <w:tcPr>
                  <w:tcW w:w="1814" w:type="dxa"/>
                  <w:tcBorders>
                    <w:top w:val="single" w:sz="4" w:space="0" w:color="auto"/>
                    <w:left w:val="single" w:sz="4" w:space="0" w:color="auto"/>
                    <w:bottom w:val="single" w:sz="4" w:space="0" w:color="auto"/>
                    <w:right w:val="single" w:sz="4" w:space="0" w:color="auto"/>
                  </w:tcBorders>
                </w:tcPr>
                <w:p w14:paraId="22EA09F2" w14:textId="77777777" w:rsidR="00194380" w:rsidRPr="00194380" w:rsidRDefault="00194380" w:rsidP="00012129">
                  <w:pPr>
                    <w:autoSpaceDE w:val="0"/>
                    <w:autoSpaceDN w:val="0"/>
                    <w:adjustRightInd w:val="0"/>
                    <w:rPr>
                      <w:bCs/>
                      <w:iCs/>
                    </w:rPr>
                  </w:pPr>
                  <w:r w:rsidRPr="00194380">
                    <w:rPr>
                      <w:bCs/>
                      <w:iCs/>
                    </w:rPr>
                    <w:t>1 259 090,99</w:t>
                  </w:r>
                </w:p>
              </w:tc>
              <w:tc>
                <w:tcPr>
                  <w:tcW w:w="1700" w:type="dxa"/>
                  <w:tcBorders>
                    <w:top w:val="single" w:sz="4" w:space="0" w:color="auto"/>
                    <w:left w:val="single" w:sz="4" w:space="0" w:color="auto"/>
                    <w:bottom w:val="single" w:sz="4" w:space="0" w:color="auto"/>
                    <w:right w:val="single" w:sz="4" w:space="0" w:color="auto"/>
                  </w:tcBorders>
                </w:tcPr>
                <w:p w14:paraId="078C4E9A" w14:textId="77777777" w:rsidR="00194380" w:rsidRPr="00194380" w:rsidRDefault="00194380" w:rsidP="00012129">
                  <w:pPr>
                    <w:autoSpaceDE w:val="0"/>
                    <w:autoSpaceDN w:val="0"/>
                    <w:adjustRightInd w:val="0"/>
                    <w:rPr>
                      <w:bCs/>
                      <w:iCs/>
                    </w:rPr>
                  </w:pPr>
                  <w:r w:rsidRPr="00194380">
                    <w:rPr>
                      <w:bCs/>
                      <w:iCs/>
                    </w:rPr>
                    <w:t>32 590,19</w:t>
                  </w:r>
                </w:p>
              </w:tc>
              <w:tc>
                <w:tcPr>
                  <w:tcW w:w="1644" w:type="dxa"/>
                  <w:tcBorders>
                    <w:top w:val="single" w:sz="4" w:space="0" w:color="auto"/>
                    <w:left w:val="single" w:sz="4" w:space="0" w:color="auto"/>
                    <w:bottom w:val="single" w:sz="4" w:space="0" w:color="auto"/>
                    <w:right w:val="single" w:sz="4" w:space="0" w:color="auto"/>
                  </w:tcBorders>
                </w:tcPr>
                <w:p w14:paraId="2CB01A93" w14:textId="77777777" w:rsidR="00194380" w:rsidRPr="00194380" w:rsidRDefault="00194380" w:rsidP="00012129">
                  <w:pPr>
                    <w:autoSpaceDE w:val="0"/>
                    <w:autoSpaceDN w:val="0"/>
                    <w:adjustRightInd w:val="0"/>
                    <w:rPr>
                      <w:bCs/>
                      <w:iCs/>
                    </w:rPr>
                  </w:pPr>
                  <w:r w:rsidRPr="00194380">
                    <w:rPr>
                      <w:bCs/>
                      <w:iCs/>
                    </w:rPr>
                    <w:t>0,00</w:t>
                  </w:r>
                </w:p>
              </w:tc>
              <w:tc>
                <w:tcPr>
                  <w:tcW w:w="2097" w:type="dxa"/>
                  <w:tcBorders>
                    <w:top w:val="single" w:sz="4" w:space="0" w:color="auto"/>
                    <w:left w:val="single" w:sz="4" w:space="0" w:color="auto"/>
                    <w:bottom w:val="single" w:sz="4" w:space="0" w:color="auto"/>
                    <w:right w:val="single" w:sz="4" w:space="0" w:color="auto"/>
                  </w:tcBorders>
                </w:tcPr>
                <w:p w14:paraId="7AF84ED1" w14:textId="77777777" w:rsidR="00194380" w:rsidRPr="00194380" w:rsidRDefault="00194380" w:rsidP="00012129">
                  <w:pPr>
                    <w:autoSpaceDE w:val="0"/>
                    <w:autoSpaceDN w:val="0"/>
                    <w:adjustRightInd w:val="0"/>
                    <w:rPr>
                      <w:bCs/>
                      <w:iCs/>
                    </w:rPr>
                  </w:pPr>
                  <w:r w:rsidRPr="00194380">
                    <w:rPr>
                      <w:bCs/>
                      <w:iCs/>
                    </w:rPr>
                    <w:t>1 291 681,18</w:t>
                  </w:r>
                </w:p>
              </w:tc>
            </w:tr>
            <w:tr w:rsidR="00194380" w:rsidRPr="00194380" w14:paraId="090EF5D4" w14:textId="77777777">
              <w:tc>
                <w:tcPr>
                  <w:tcW w:w="1814" w:type="dxa"/>
                  <w:tcBorders>
                    <w:top w:val="single" w:sz="4" w:space="0" w:color="auto"/>
                    <w:left w:val="single" w:sz="4" w:space="0" w:color="auto"/>
                    <w:bottom w:val="single" w:sz="4" w:space="0" w:color="auto"/>
                    <w:right w:val="single" w:sz="4" w:space="0" w:color="auto"/>
                  </w:tcBorders>
                </w:tcPr>
                <w:p w14:paraId="1F4A4715" w14:textId="77777777" w:rsidR="00194380" w:rsidRPr="00194380" w:rsidRDefault="00194380" w:rsidP="00012129">
                  <w:pPr>
                    <w:autoSpaceDE w:val="0"/>
                    <w:autoSpaceDN w:val="0"/>
                    <w:adjustRightInd w:val="0"/>
                    <w:rPr>
                      <w:bCs/>
                      <w:iCs/>
                    </w:rPr>
                  </w:pPr>
                  <w:r w:rsidRPr="00194380">
                    <w:rPr>
                      <w:bCs/>
                      <w:iCs/>
                    </w:rPr>
                    <w:t>Февраль 2022</w:t>
                  </w:r>
                </w:p>
              </w:tc>
              <w:tc>
                <w:tcPr>
                  <w:tcW w:w="1814" w:type="dxa"/>
                  <w:tcBorders>
                    <w:top w:val="single" w:sz="4" w:space="0" w:color="auto"/>
                    <w:left w:val="single" w:sz="4" w:space="0" w:color="auto"/>
                    <w:bottom w:val="single" w:sz="4" w:space="0" w:color="auto"/>
                    <w:right w:val="single" w:sz="4" w:space="0" w:color="auto"/>
                  </w:tcBorders>
                </w:tcPr>
                <w:p w14:paraId="7F95AFB7" w14:textId="77777777" w:rsidR="00194380" w:rsidRPr="00194380" w:rsidRDefault="00194380" w:rsidP="00012129">
                  <w:pPr>
                    <w:autoSpaceDE w:val="0"/>
                    <w:autoSpaceDN w:val="0"/>
                    <w:adjustRightInd w:val="0"/>
                    <w:rPr>
                      <w:bCs/>
                      <w:iCs/>
                    </w:rPr>
                  </w:pPr>
                  <w:r w:rsidRPr="00194380">
                    <w:rPr>
                      <w:bCs/>
                      <w:iCs/>
                    </w:rPr>
                    <w:t>1 291 681,18</w:t>
                  </w:r>
                </w:p>
              </w:tc>
              <w:tc>
                <w:tcPr>
                  <w:tcW w:w="1700" w:type="dxa"/>
                  <w:tcBorders>
                    <w:top w:val="single" w:sz="4" w:space="0" w:color="auto"/>
                    <w:left w:val="single" w:sz="4" w:space="0" w:color="auto"/>
                    <w:bottom w:val="single" w:sz="4" w:space="0" w:color="auto"/>
                    <w:right w:val="single" w:sz="4" w:space="0" w:color="auto"/>
                  </w:tcBorders>
                </w:tcPr>
                <w:p w14:paraId="2C82FD70" w14:textId="77777777" w:rsidR="00194380" w:rsidRPr="00194380" w:rsidRDefault="00194380" w:rsidP="00012129">
                  <w:pPr>
                    <w:autoSpaceDE w:val="0"/>
                    <w:autoSpaceDN w:val="0"/>
                    <w:adjustRightInd w:val="0"/>
                    <w:rPr>
                      <w:bCs/>
                      <w:iCs/>
                    </w:rPr>
                  </w:pPr>
                  <w:r w:rsidRPr="00194380">
                    <w:rPr>
                      <w:bCs/>
                      <w:iCs/>
                    </w:rPr>
                    <w:t>33 433,75</w:t>
                  </w:r>
                </w:p>
              </w:tc>
              <w:tc>
                <w:tcPr>
                  <w:tcW w:w="1644" w:type="dxa"/>
                  <w:tcBorders>
                    <w:top w:val="single" w:sz="4" w:space="0" w:color="auto"/>
                    <w:left w:val="single" w:sz="4" w:space="0" w:color="auto"/>
                    <w:bottom w:val="single" w:sz="4" w:space="0" w:color="auto"/>
                    <w:right w:val="single" w:sz="4" w:space="0" w:color="auto"/>
                  </w:tcBorders>
                </w:tcPr>
                <w:p w14:paraId="38417234" w14:textId="77777777" w:rsidR="00194380" w:rsidRPr="00194380" w:rsidRDefault="00194380" w:rsidP="00012129">
                  <w:pPr>
                    <w:autoSpaceDE w:val="0"/>
                    <w:autoSpaceDN w:val="0"/>
                    <w:adjustRightInd w:val="0"/>
                    <w:rPr>
                      <w:bCs/>
                      <w:iCs/>
                    </w:rPr>
                  </w:pPr>
                  <w:r w:rsidRPr="00194380">
                    <w:rPr>
                      <w:bCs/>
                      <w:iCs/>
                    </w:rPr>
                    <w:t>250 000,00</w:t>
                  </w:r>
                </w:p>
              </w:tc>
              <w:tc>
                <w:tcPr>
                  <w:tcW w:w="2097" w:type="dxa"/>
                  <w:tcBorders>
                    <w:top w:val="single" w:sz="4" w:space="0" w:color="auto"/>
                    <w:left w:val="single" w:sz="4" w:space="0" w:color="auto"/>
                    <w:bottom w:val="single" w:sz="4" w:space="0" w:color="auto"/>
                    <w:right w:val="single" w:sz="4" w:space="0" w:color="auto"/>
                  </w:tcBorders>
                </w:tcPr>
                <w:p w14:paraId="41C6F76D" w14:textId="77777777" w:rsidR="00194380" w:rsidRPr="00194380" w:rsidRDefault="00194380" w:rsidP="00012129">
                  <w:pPr>
                    <w:autoSpaceDE w:val="0"/>
                    <w:autoSpaceDN w:val="0"/>
                    <w:adjustRightInd w:val="0"/>
                    <w:rPr>
                      <w:bCs/>
                      <w:iCs/>
                    </w:rPr>
                  </w:pPr>
                  <w:r w:rsidRPr="00194380">
                    <w:rPr>
                      <w:bCs/>
                      <w:iCs/>
                    </w:rPr>
                    <w:t>1 075 114,93</w:t>
                  </w:r>
                </w:p>
              </w:tc>
            </w:tr>
            <w:tr w:rsidR="00194380" w:rsidRPr="00194380" w14:paraId="4D4504CF" w14:textId="77777777">
              <w:tc>
                <w:tcPr>
                  <w:tcW w:w="1814" w:type="dxa"/>
                  <w:tcBorders>
                    <w:top w:val="single" w:sz="4" w:space="0" w:color="auto"/>
                    <w:left w:val="single" w:sz="4" w:space="0" w:color="auto"/>
                    <w:bottom w:val="single" w:sz="4" w:space="0" w:color="auto"/>
                    <w:right w:val="single" w:sz="4" w:space="0" w:color="auto"/>
                  </w:tcBorders>
                </w:tcPr>
                <w:p w14:paraId="1DF988B4" w14:textId="77777777" w:rsidR="00194380" w:rsidRPr="00194380" w:rsidRDefault="00194380" w:rsidP="00012129">
                  <w:pPr>
                    <w:autoSpaceDE w:val="0"/>
                    <w:autoSpaceDN w:val="0"/>
                    <w:adjustRightInd w:val="0"/>
                    <w:rPr>
                      <w:bCs/>
                      <w:iCs/>
                    </w:rPr>
                  </w:pPr>
                  <w:r w:rsidRPr="00194380">
                    <w:rPr>
                      <w:bCs/>
                      <w:iCs/>
                    </w:rPr>
                    <w:t>Март 2022</w:t>
                  </w:r>
                </w:p>
              </w:tc>
              <w:tc>
                <w:tcPr>
                  <w:tcW w:w="1814" w:type="dxa"/>
                  <w:tcBorders>
                    <w:top w:val="single" w:sz="4" w:space="0" w:color="auto"/>
                    <w:left w:val="single" w:sz="4" w:space="0" w:color="auto"/>
                    <w:bottom w:val="single" w:sz="4" w:space="0" w:color="auto"/>
                    <w:right w:val="single" w:sz="4" w:space="0" w:color="auto"/>
                  </w:tcBorders>
                </w:tcPr>
                <w:p w14:paraId="08FE2E32" w14:textId="77777777" w:rsidR="00194380" w:rsidRPr="00194380" w:rsidRDefault="00194380" w:rsidP="00012129">
                  <w:pPr>
                    <w:autoSpaceDE w:val="0"/>
                    <w:autoSpaceDN w:val="0"/>
                    <w:adjustRightInd w:val="0"/>
                    <w:rPr>
                      <w:bCs/>
                      <w:iCs/>
                    </w:rPr>
                  </w:pPr>
                  <w:r w:rsidRPr="00194380">
                    <w:rPr>
                      <w:bCs/>
                      <w:iCs/>
                    </w:rPr>
                    <w:t>1 075 114,93</w:t>
                  </w:r>
                </w:p>
              </w:tc>
              <w:tc>
                <w:tcPr>
                  <w:tcW w:w="1700" w:type="dxa"/>
                  <w:tcBorders>
                    <w:top w:val="single" w:sz="4" w:space="0" w:color="auto"/>
                    <w:left w:val="single" w:sz="4" w:space="0" w:color="auto"/>
                    <w:bottom w:val="single" w:sz="4" w:space="0" w:color="auto"/>
                    <w:right w:val="single" w:sz="4" w:space="0" w:color="auto"/>
                  </w:tcBorders>
                </w:tcPr>
                <w:p w14:paraId="1A3EEE9C" w14:textId="77777777" w:rsidR="00194380" w:rsidRPr="00194380" w:rsidRDefault="00194380" w:rsidP="00012129">
                  <w:pPr>
                    <w:autoSpaceDE w:val="0"/>
                    <w:autoSpaceDN w:val="0"/>
                    <w:adjustRightInd w:val="0"/>
                    <w:rPr>
                      <w:bCs/>
                      <w:iCs/>
                    </w:rPr>
                  </w:pPr>
                  <w:r w:rsidRPr="00194380">
                    <w:rPr>
                      <w:bCs/>
                      <w:iCs/>
                    </w:rPr>
                    <w:t>27 828,17</w:t>
                  </w:r>
                </w:p>
              </w:tc>
              <w:tc>
                <w:tcPr>
                  <w:tcW w:w="1644" w:type="dxa"/>
                  <w:tcBorders>
                    <w:top w:val="single" w:sz="4" w:space="0" w:color="auto"/>
                    <w:left w:val="single" w:sz="4" w:space="0" w:color="auto"/>
                    <w:bottom w:val="single" w:sz="4" w:space="0" w:color="auto"/>
                    <w:right w:val="single" w:sz="4" w:space="0" w:color="auto"/>
                  </w:tcBorders>
                </w:tcPr>
                <w:p w14:paraId="7B54A438" w14:textId="77777777" w:rsidR="00194380" w:rsidRPr="00194380" w:rsidRDefault="00194380" w:rsidP="00012129">
                  <w:pPr>
                    <w:autoSpaceDE w:val="0"/>
                    <w:autoSpaceDN w:val="0"/>
                    <w:adjustRightInd w:val="0"/>
                    <w:rPr>
                      <w:bCs/>
                      <w:iCs/>
                    </w:rPr>
                  </w:pPr>
                  <w:r w:rsidRPr="00194380">
                    <w:rPr>
                      <w:bCs/>
                      <w:iCs/>
                    </w:rPr>
                    <w:t>0,00</w:t>
                  </w:r>
                </w:p>
              </w:tc>
              <w:tc>
                <w:tcPr>
                  <w:tcW w:w="2097" w:type="dxa"/>
                  <w:tcBorders>
                    <w:top w:val="single" w:sz="4" w:space="0" w:color="auto"/>
                    <w:left w:val="single" w:sz="4" w:space="0" w:color="auto"/>
                    <w:bottom w:val="single" w:sz="4" w:space="0" w:color="auto"/>
                    <w:right w:val="single" w:sz="4" w:space="0" w:color="auto"/>
                  </w:tcBorders>
                </w:tcPr>
                <w:p w14:paraId="792CF878" w14:textId="77777777" w:rsidR="00194380" w:rsidRPr="00194380" w:rsidRDefault="00194380" w:rsidP="00012129">
                  <w:pPr>
                    <w:autoSpaceDE w:val="0"/>
                    <w:autoSpaceDN w:val="0"/>
                    <w:adjustRightInd w:val="0"/>
                    <w:rPr>
                      <w:bCs/>
                      <w:iCs/>
                    </w:rPr>
                  </w:pPr>
                  <w:r w:rsidRPr="00194380">
                    <w:rPr>
                      <w:bCs/>
                      <w:iCs/>
                    </w:rPr>
                    <w:t>1 102 943,10</w:t>
                  </w:r>
                </w:p>
              </w:tc>
            </w:tr>
            <w:tr w:rsidR="00194380" w:rsidRPr="00194380" w14:paraId="576C7B96" w14:textId="77777777">
              <w:tc>
                <w:tcPr>
                  <w:tcW w:w="1814" w:type="dxa"/>
                  <w:tcBorders>
                    <w:top w:val="single" w:sz="4" w:space="0" w:color="auto"/>
                    <w:left w:val="single" w:sz="4" w:space="0" w:color="auto"/>
                    <w:bottom w:val="single" w:sz="4" w:space="0" w:color="auto"/>
                    <w:right w:val="single" w:sz="4" w:space="0" w:color="auto"/>
                  </w:tcBorders>
                </w:tcPr>
                <w:p w14:paraId="6BD664B8" w14:textId="77777777" w:rsidR="00194380" w:rsidRPr="00194380" w:rsidRDefault="00194380" w:rsidP="00012129">
                  <w:pPr>
                    <w:autoSpaceDE w:val="0"/>
                    <w:autoSpaceDN w:val="0"/>
                    <w:adjustRightInd w:val="0"/>
                    <w:rPr>
                      <w:bCs/>
                      <w:iCs/>
                    </w:rPr>
                  </w:pPr>
                  <w:r w:rsidRPr="00194380">
                    <w:rPr>
                      <w:bCs/>
                      <w:iCs/>
                    </w:rPr>
                    <w:t>Апрель 2022</w:t>
                  </w:r>
                </w:p>
              </w:tc>
              <w:tc>
                <w:tcPr>
                  <w:tcW w:w="1814" w:type="dxa"/>
                  <w:tcBorders>
                    <w:top w:val="single" w:sz="4" w:space="0" w:color="auto"/>
                    <w:left w:val="single" w:sz="4" w:space="0" w:color="auto"/>
                    <w:bottom w:val="single" w:sz="4" w:space="0" w:color="auto"/>
                    <w:right w:val="single" w:sz="4" w:space="0" w:color="auto"/>
                  </w:tcBorders>
                </w:tcPr>
                <w:p w14:paraId="1AE2D9C9" w14:textId="77777777" w:rsidR="00194380" w:rsidRPr="00194380" w:rsidRDefault="00194380" w:rsidP="00012129">
                  <w:pPr>
                    <w:autoSpaceDE w:val="0"/>
                    <w:autoSpaceDN w:val="0"/>
                    <w:adjustRightInd w:val="0"/>
                    <w:rPr>
                      <w:bCs/>
                      <w:iCs/>
                    </w:rPr>
                  </w:pPr>
                  <w:r w:rsidRPr="00194380">
                    <w:rPr>
                      <w:bCs/>
                      <w:iCs/>
                    </w:rPr>
                    <w:t>1 102 943,10</w:t>
                  </w:r>
                </w:p>
              </w:tc>
              <w:tc>
                <w:tcPr>
                  <w:tcW w:w="1700" w:type="dxa"/>
                  <w:tcBorders>
                    <w:top w:val="single" w:sz="4" w:space="0" w:color="auto"/>
                    <w:left w:val="single" w:sz="4" w:space="0" w:color="auto"/>
                    <w:bottom w:val="single" w:sz="4" w:space="0" w:color="auto"/>
                    <w:right w:val="single" w:sz="4" w:space="0" w:color="auto"/>
                  </w:tcBorders>
                </w:tcPr>
                <w:p w14:paraId="0BC9C013" w14:textId="77777777" w:rsidR="00194380" w:rsidRPr="00194380" w:rsidRDefault="00194380" w:rsidP="00012129">
                  <w:pPr>
                    <w:autoSpaceDE w:val="0"/>
                    <w:autoSpaceDN w:val="0"/>
                    <w:adjustRightInd w:val="0"/>
                    <w:rPr>
                      <w:bCs/>
                      <w:iCs/>
                    </w:rPr>
                  </w:pPr>
                  <w:r w:rsidRPr="00194380">
                    <w:rPr>
                      <w:bCs/>
                      <w:iCs/>
                    </w:rPr>
                    <w:t>28 548,47</w:t>
                  </w:r>
                </w:p>
              </w:tc>
              <w:tc>
                <w:tcPr>
                  <w:tcW w:w="1644" w:type="dxa"/>
                  <w:tcBorders>
                    <w:top w:val="single" w:sz="4" w:space="0" w:color="auto"/>
                    <w:left w:val="single" w:sz="4" w:space="0" w:color="auto"/>
                    <w:bottom w:val="single" w:sz="4" w:space="0" w:color="auto"/>
                    <w:right w:val="single" w:sz="4" w:space="0" w:color="auto"/>
                  </w:tcBorders>
                </w:tcPr>
                <w:p w14:paraId="55DA5A63" w14:textId="77777777" w:rsidR="00194380" w:rsidRPr="00194380" w:rsidRDefault="00194380" w:rsidP="00012129">
                  <w:pPr>
                    <w:autoSpaceDE w:val="0"/>
                    <w:autoSpaceDN w:val="0"/>
                    <w:adjustRightInd w:val="0"/>
                    <w:rPr>
                      <w:bCs/>
                      <w:iCs/>
                    </w:rPr>
                  </w:pPr>
                  <w:r w:rsidRPr="00194380">
                    <w:rPr>
                      <w:bCs/>
                      <w:iCs/>
                    </w:rPr>
                    <w:t>250 000,00</w:t>
                  </w:r>
                </w:p>
              </w:tc>
              <w:tc>
                <w:tcPr>
                  <w:tcW w:w="2097" w:type="dxa"/>
                  <w:tcBorders>
                    <w:top w:val="single" w:sz="4" w:space="0" w:color="auto"/>
                    <w:left w:val="single" w:sz="4" w:space="0" w:color="auto"/>
                    <w:bottom w:val="single" w:sz="4" w:space="0" w:color="auto"/>
                    <w:right w:val="single" w:sz="4" w:space="0" w:color="auto"/>
                  </w:tcBorders>
                </w:tcPr>
                <w:p w14:paraId="34CA7EBA" w14:textId="77777777" w:rsidR="00194380" w:rsidRPr="00194380" w:rsidRDefault="00194380" w:rsidP="00012129">
                  <w:pPr>
                    <w:autoSpaceDE w:val="0"/>
                    <w:autoSpaceDN w:val="0"/>
                    <w:adjustRightInd w:val="0"/>
                    <w:rPr>
                      <w:bCs/>
                      <w:iCs/>
                    </w:rPr>
                  </w:pPr>
                  <w:r w:rsidRPr="00194380">
                    <w:rPr>
                      <w:bCs/>
                      <w:iCs/>
                    </w:rPr>
                    <w:t>881 491,57</w:t>
                  </w:r>
                </w:p>
              </w:tc>
            </w:tr>
            <w:tr w:rsidR="00194380" w:rsidRPr="00194380" w14:paraId="3BF42207" w14:textId="77777777">
              <w:tc>
                <w:tcPr>
                  <w:tcW w:w="1814" w:type="dxa"/>
                  <w:tcBorders>
                    <w:top w:val="single" w:sz="4" w:space="0" w:color="auto"/>
                    <w:left w:val="single" w:sz="4" w:space="0" w:color="auto"/>
                    <w:bottom w:val="single" w:sz="4" w:space="0" w:color="auto"/>
                    <w:right w:val="single" w:sz="4" w:space="0" w:color="auto"/>
                  </w:tcBorders>
                </w:tcPr>
                <w:p w14:paraId="77CE1769" w14:textId="77777777" w:rsidR="00194380" w:rsidRPr="00194380" w:rsidRDefault="00194380" w:rsidP="00012129">
                  <w:pPr>
                    <w:autoSpaceDE w:val="0"/>
                    <w:autoSpaceDN w:val="0"/>
                    <w:adjustRightInd w:val="0"/>
                    <w:rPr>
                      <w:bCs/>
                      <w:iCs/>
                    </w:rPr>
                  </w:pPr>
                  <w:r w:rsidRPr="00194380">
                    <w:rPr>
                      <w:bCs/>
                      <w:iCs/>
                    </w:rPr>
                    <w:t>Май 2022</w:t>
                  </w:r>
                </w:p>
              </w:tc>
              <w:tc>
                <w:tcPr>
                  <w:tcW w:w="1814" w:type="dxa"/>
                  <w:tcBorders>
                    <w:top w:val="single" w:sz="4" w:space="0" w:color="auto"/>
                    <w:left w:val="single" w:sz="4" w:space="0" w:color="auto"/>
                    <w:bottom w:val="single" w:sz="4" w:space="0" w:color="auto"/>
                    <w:right w:val="single" w:sz="4" w:space="0" w:color="auto"/>
                  </w:tcBorders>
                </w:tcPr>
                <w:p w14:paraId="386502E4" w14:textId="77777777" w:rsidR="00194380" w:rsidRPr="00194380" w:rsidRDefault="00194380" w:rsidP="00012129">
                  <w:pPr>
                    <w:autoSpaceDE w:val="0"/>
                    <w:autoSpaceDN w:val="0"/>
                    <w:adjustRightInd w:val="0"/>
                    <w:rPr>
                      <w:bCs/>
                      <w:iCs/>
                    </w:rPr>
                  </w:pPr>
                  <w:r w:rsidRPr="00194380">
                    <w:rPr>
                      <w:bCs/>
                      <w:iCs/>
                    </w:rPr>
                    <w:t>881 491,57</w:t>
                  </w:r>
                </w:p>
              </w:tc>
              <w:tc>
                <w:tcPr>
                  <w:tcW w:w="1700" w:type="dxa"/>
                  <w:tcBorders>
                    <w:top w:val="single" w:sz="4" w:space="0" w:color="auto"/>
                    <w:left w:val="single" w:sz="4" w:space="0" w:color="auto"/>
                    <w:bottom w:val="single" w:sz="4" w:space="0" w:color="auto"/>
                    <w:right w:val="single" w:sz="4" w:space="0" w:color="auto"/>
                  </w:tcBorders>
                </w:tcPr>
                <w:p w14:paraId="162CC676" w14:textId="77777777" w:rsidR="00194380" w:rsidRPr="00194380" w:rsidRDefault="00194380" w:rsidP="00012129">
                  <w:pPr>
                    <w:autoSpaceDE w:val="0"/>
                    <w:autoSpaceDN w:val="0"/>
                    <w:adjustRightInd w:val="0"/>
                    <w:rPr>
                      <w:bCs/>
                      <w:iCs/>
                    </w:rPr>
                  </w:pPr>
                  <w:r w:rsidRPr="00194380">
                    <w:rPr>
                      <w:bCs/>
                      <w:iCs/>
                    </w:rPr>
                    <w:t>22 816,44</w:t>
                  </w:r>
                </w:p>
              </w:tc>
              <w:tc>
                <w:tcPr>
                  <w:tcW w:w="1644" w:type="dxa"/>
                  <w:tcBorders>
                    <w:top w:val="single" w:sz="4" w:space="0" w:color="auto"/>
                    <w:left w:val="single" w:sz="4" w:space="0" w:color="auto"/>
                    <w:bottom w:val="single" w:sz="4" w:space="0" w:color="auto"/>
                    <w:right w:val="single" w:sz="4" w:space="0" w:color="auto"/>
                  </w:tcBorders>
                </w:tcPr>
                <w:p w14:paraId="4EC66A58" w14:textId="77777777" w:rsidR="00194380" w:rsidRPr="00194380" w:rsidRDefault="00194380" w:rsidP="00012129">
                  <w:pPr>
                    <w:autoSpaceDE w:val="0"/>
                    <w:autoSpaceDN w:val="0"/>
                    <w:adjustRightInd w:val="0"/>
                    <w:rPr>
                      <w:bCs/>
                      <w:iCs/>
                    </w:rPr>
                  </w:pPr>
                  <w:r w:rsidRPr="00194380">
                    <w:rPr>
                      <w:bCs/>
                      <w:iCs/>
                    </w:rPr>
                    <w:t>0,00</w:t>
                  </w:r>
                </w:p>
              </w:tc>
              <w:tc>
                <w:tcPr>
                  <w:tcW w:w="2097" w:type="dxa"/>
                  <w:tcBorders>
                    <w:top w:val="single" w:sz="4" w:space="0" w:color="auto"/>
                    <w:left w:val="single" w:sz="4" w:space="0" w:color="auto"/>
                    <w:bottom w:val="single" w:sz="4" w:space="0" w:color="auto"/>
                    <w:right w:val="single" w:sz="4" w:space="0" w:color="auto"/>
                  </w:tcBorders>
                </w:tcPr>
                <w:p w14:paraId="2CEA84C4" w14:textId="77777777" w:rsidR="00194380" w:rsidRPr="00194380" w:rsidRDefault="00194380" w:rsidP="00012129">
                  <w:pPr>
                    <w:autoSpaceDE w:val="0"/>
                    <w:autoSpaceDN w:val="0"/>
                    <w:adjustRightInd w:val="0"/>
                    <w:rPr>
                      <w:bCs/>
                      <w:iCs/>
                    </w:rPr>
                  </w:pPr>
                  <w:r w:rsidRPr="00194380">
                    <w:rPr>
                      <w:bCs/>
                      <w:iCs/>
                    </w:rPr>
                    <w:t>904 308,01</w:t>
                  </w:r>
                </w:p>
              </w:tc>
            </w:tr>
            <w:tr w:rsidR="00194380" w:rsidRPr="00194380" w14:paraId="6911079D" w14:textId="77777777">
              <w:tc>
                <w:tcPr>
                  <w:tcW w:w="1814" w:type="dxa"/>
                  <w:tcBorders>
                    <w:top w:val="single" w:sz="4" w:space="0" w:color="auto"/>
                    <w:left w:val="single" w:sz="4" w:space="0" w:color="auto"/>
                    <w:bottom w:val="single" w:sz="4" w:space="0" w:color="auto"/>
                    <w:right w:val="single" w:sz="4" w:space="0" w:color="auto"/>
                  </w:tcBorders>
                </w:tcPr>
                <w:p w14:paraId="1FCA43AE" w14:textId="77777777" w:rsidR="00194380" w:rsidRPr="00194380" w:rsidRDefault="00194380" w:rsidP="00012129">
                  <w:pPr>
                    <w:autoSpaceDE w:val="0"/>
                    <w:autoSpaceDN w:val="0"/>
                    <w:adjustRightInd w:val="0"/>
                    <w:rPr>
                      <w:bCs/>
                      <w:iCs/>
                    </w:rPr>
                  </w:pPr>
                  <w:r w:rsidRPr="00194380">
                    <w:rPr>
                      <w:bCs/>
                      <w:iCs/>
                    </w:rPr>
                    <w:t>Июнь 2022</w:t>
                  </w:r>
                </w:p>
              </w:tc>
              <w:tc>
                <w:tcPr>
                  <w:tcW w:w="1814" w:type="dxa"/>
                  <w:tcBorders>
                    <w:top w:val="single" w:sz="4" w:space="0" w:color="auto"/>
                    <w:left w:val="single" w:sz="4" w:space="0" w:color="auto"/>
                    <w:bottom w:val="single" w:sz="4" w:space="0" w:color="auto"/>
                    <w:right w:val="single" w:sz="4" w:space="0" w:color="auto"/>
                  </w:tcBorders>
                </w:tcPr>
                <w:p w14:paraId="2D933B96" w14:textId="77777777" w:rsidR="00194380" w:rsidRPr="00194380" w:rsidRDefault="00194380" w:rsidP="00012129">
                  <w:pPr>
                    <w:autoSpaceDE w:val="0"/>
                    <w:autoSpaceDN w:val="0"/>
                    <w:adjustRightInd w:val="0"/>
                    <w:rPr>
                      <w:bCs/>
                      <w:iCs/>
                    </w:rPr>
                  </w:pPr>
                  <w:r w:rsidRPr="00194380">
                    <w:rPr>
                      <w:bCs/>
                      <w:iCs/>
                    </w:rPr>
                    <w:t>904 308,01</w:t>
                  </w:r>
                </w:p>
              </w:tc>
              <w:tc>
                <w:tcPr>
                  <w:tcW w:w="1700" w:type="dxa"/>
                  <w:tcBorders>
                    <w:top w:val="single" w:sz="4" w:space="0" w:color="auto"/>
                    <w:left w:val="single" w:sz="4" w:space="0" w:color="auto"/>
                    <w:bottom w:val="single" w:sz="4" w:space="0" w:color="auto"/>
                    <w:right w:val="single" w:sz="4" w:space="0" w:color="auto"/>
                  </w:tcBorders>
                </w:tcPr>
                <w:p w14:paraId="0461A703" w14:textId="77777777" w:rsidR="00194380" w:rsidRPr="00194380" w:rsidRDefault="00194380" w:rsidP="00012129">
                  <w:pPr>
                    <w:autoSpaceDE w:val="0"/>
                    <w:autoSpaceDN w:val="0"/>
                    <w:adjustRightInd w:val="0"/>
                    <w:rPr>
                      <w:bCs/>
                      <w:iCs/>
                    </w:rPr>
                  </w:pPr>
                  <w:r w:rsidRPr="00194380">
                    <w:rPr>
                      <w:bCs/>
                      <w:iCs/>
                    </w:rPr>
                    <w:t>23 407,02</w:t>
                  </w:r>
                </w:p>
              </w:tc>
              <w:tc>
                <w:tcPr>
                  <w:tcW w:w="1644" w:type="dxa"/>
                  <w:tcBorders>
                    <w:top w:val="single" w:sz="4" w:space="0" w:color="auto"/>
                    <w:left w:val="single" w:sz="4" w:space="0" w:color="auto"/>
                    <w:bottom w:val="single" w:sz="4" w:space="0" w:color="auto"/>
                    <w:right w:val="single" w:sz="4" w:space="0" w:color="auto"/>
                  </w:tcBorders>
                </w:tcPr>
                <w:p w14:paraId="3150D670" w14:textId="77777777" w:rsidR="00194380" w:rsidRPr="00194380" w:rsidRDefault="00194380" w:rsidP="00012129">
                  <w:pPr>
                    <w:autoSpaceDE w:val="0"/>
                    <w:autoSpaceDN w:val="0"/>
                    <w:adjustRightInd w:val="0"/>
                    <w:rPr>
                      <w:bCs/>
                      <w:iCs/>
                    </w:rPr>
                  </w:pPr>
                  <w:r w:rsidRPr="00194380">
                    <w:rPr>
                      <w:bCs/>
                      <w:iCs/>
                    </w:rPr>
                    <w:t>250 000,00</w:t>
                  </w:r>
                </w:p>
              </w:tc>
              <w:tc>
                <w:tcPr>
                  <w:tcW w:w="2097" w:type="dxa"/>
                  <w:tcBorders>
                    <w:top w:val="single" w:sz="4" w:space="0" w:color="auto"/>
                    <w:left w:val="single" w:sz="4" w:space="0" w:color="auto"/>
                    <w:bottom w:val="single" w:sz="4" w:space="0" w:color="auto"/>
                    <w:right w:val="single" w:sz="4" w:space="0" w:color="auto"/>
                  </w:tcBorders>
                </w:tcPr>
                <w:p w14:paraId="053F50F2" w14:textId="77777777" w:rsidR="00194380" w:rsidRPr="00194380" w:rsidRDefault="00194380" w:rsidP="00012129">
                  <w:pPr>
                    <w:autoSpaceDE w:val="0"/>
                    <w:autoSpaceDN w:val="0"/>
                    <w:adjustRightInd w:val="0"/>
                    <w:rPr>
                      <w:bCs/>
                      <w:iCs/>
                    </w:rPr>
                  </w:pPr>
                  <w:r w:rsidRPr="00194380">
                    <w:rPr>
                      <w:bCs/>
                      <w:iCs/>
                    </w:rPr>
                    <w:t>677 715,03</w:t>
                  </w:r>
                </w:p>
              </w:tc>
            </w:tr>
            <w:tr w:rsidR="00194380" w:rsidRPr="00194380" w14:paraId="3CB0587A" w14:textId="77777777">
              <w:tc>
                <w:tcPr>
                  <w:tcW w:w="1814" w:type="dxa"/>
                  <w:tcBorders>
                    <w:top w:val="single" w:sz="4" w:space="0" w:color="auto"/>
                    <w:left w:val="single" w:sz="4" w:space="0" w:color="auto"/>
                    <w:bottom w:val="single" w:sz="4" w:space="0" w:color="auto"/>
                    <w:right w:val="single" w:sz="4" w:space="0" w:color="auto"/>
                  </w:tcBorders>
                </w:tcPr>
                <w:p w14:paraId="4D5DF89D" w14:textId="77777777" w:rsidR="00194380" w:rsidRPr="00194380" w:rsidRDefault="00194380" w:rsidP="00012129">
                  <w:pPr>
                    <w:autoSpaceDE w:val="0"/>
                    <w:autoSpaceDN w:val="0"/>
                    <w:adjustRightInd w:val="0"/>
                    <w:rPr>
                      <w:bCs/>
                      <w:iCs/>
                    </w:rPr>
                  </w:pPr>
                  <w:r w:rsidRPr="00194380">
                    <w:rPr>
                      <w:bCs/>
                      <w:iCs/>
                    </w:rPr>
                    <w:t>Июль 2022</w:t>
                  </w:r>
                </w:p>
              </w:tc>
              <w:tc>
                <w:tcPr>
                  <w:tcW w:w="1814" w:type="dxa"/>
                  <w:tcBorders>
                    <w:top w:val="single" w:sz="4" w:space="0" w:color="auto"/>
                    <w:left w:val="single" w:sz="4" w:space="0" w:color="auto"/>
                    <w:bottom w:val="single" w:sz="4" w:space="0" w:color="auto"/>
                    <w:right w:val="single" w:sz="4" w:space="0" w:color="auto"/>
                  </w:tcBorders>
                </w:tcPr>
                <w:p w14:paraId="29176C10" w14:textId="77777777" w:rsidR="00194380" w:rsidRPr="00194380" w:rsidRDefault="00194380" w:rsidP="00012129">
                  <w:pPr>
                    <w:autoSpaceDE w:val="0"/>
                    <w:autoSpaceDN w:val="0"/>
                    <w:adjustRightInd w:val="0"/>
                    <w:rPr>
                      <w:bCs/>
                      <w:iCs/>
                    </w:rPr>
                  </w:pPr>
                  <w:r w:rsidRPr="00194380">
                    <w:rPr>
                      <w:bCs/>
                      <w:iCs/>
                    </w:rPr>
                    <w:t>677 715,03</w:t>
                  </w:r>
                </w:p>
              </w:tc>
              <w:tc>
                <w:tcPr>
                  <w:tcW w:w="1700" w:type="dxa"/>
                  <w:tcBorders>
                    <w:top w:val="single" w:sz="4" w:space="0" w:color="auto"/>
                    <w:left w:val="single" w:sz="4" w:space="0" w:color="auto"/>
                    <w:bottom w:val="single" w:sz="4" w:space="0" w:color="auto"/>
                    <w:right w:val="single" w:sz="4" w:space="0" w:color="auto"/>
                  </w:tcBorders>
                </w:tcPr>
                <w:p w14:paraId="0299712A" w14:textId="77777777" w:rsidR="00194380" w:rsidRPr="00194380" w:rsidRDefault="00194380" w:rsidP="00012129">
                  <w:pPr>
                    <w:autoSpaceDE w:val="0"/>
                    <w:autoSpaceDN w:val="0"/>
                    <w:adjustRightInd w:val="0"/>
                    <w:rPr>
                      <w:bCs/>
                      <w:iCs/>
                    </w:rPr>
                  </w:pPr>
                  <w:r w:rsidRPr="00194380">
                    <w:rPr>
                      <w:bCs/>
                      <w:iCs/>
                    </w:rPr>
                    <w:t>17 541,91</w:t>
                  </w:r>
                </w:p>
              </w:tc>
              <w:tc>
                <w:tcPr>
                  <w:tcW w:w="1644" w:type="dxa"/>
                  <w:tcBorders>
                    <w:top w:val="single" w:sz="4" w:space="0" w:color="auto"/>
                    <w:left w:val="single" w:sz="4" w:space="0" w:color="auto"/>
                    <w:bottom w:val="single" w:sz="4" w:space="0" w:color="auto"/>
                    <w:right w:val="single" w:sz="4" w:space="0" w:color="auto"/>
                  </w:tcBorders>
                </w:tcPr>
                <w:p w14:paraId="53971972" w14:textId="77777777" w:rsidR="00194380" w:rsidRPr="00194380" w:rsidRDefault="00194380" w:rsidP="00012129">
                  <w:pPr>
                    <w:autoSpaceDE w:val="0"/>
                    <w:autoSpaceDN w:val="0"/>
                    <w:adjustRightInd w:val="0"/>
                    <w:rPr>
                      <w:bCs/>
                      <w:iCs/>
                    </w:rPr>
                  </w:pPr>
                  <w:r w:rsidRPr="00194380">
                    <w:rPr>
                      <w:bCs/>
                      <w:iCs/>
                    </w:rPr>
                    <w:t>0,00</w:t>
                  </w:r>
                </w:p>
              </w:tc>
              <w:tc>
                <w:tcPr>
                  <w:tcW w:w="2097" w:type="dxa"/>
                  <w:tcBorders>
                    <w:top w:val="single" w:sz="4" w:space="0" w:color="auto"/>
                    <w:left w:val="single" w:sz="4" w:space="0" w:color="auto"/>
                    <w:bottom w:val="single" w:sz="4" w:space="0" w:color="auto"/>
                    <w:right w:val="single" w:sz="4" w:space="0" w:color="auto"/>
                  </w:tcBorders>
                </w:tcPr>
                <w:p w14:paraId="66B8054D" w14:textId="77777777" w:rsidR="00194380" w:rsidRPr="00194380" w:rsidRDefault="00194380" w:rsidP="00012129">
                  <w:pPr>
                    <w:autoSpaceDE w:val="0"/>
                    <w:autoSpaceDN w:val="0"/>
                    <w:adjustRightInd w:val="0"/>
                    <w:rPr>
                      <w:bCs/>
                      <w:iCs/>
                    </w:rPr>
                  </w:pPr>
                  <w:r w:rsidRPr="00194380">
                    <w:rPr>
                      <w:bCs/>
                      <w:iCs/>
                    </w:rPr>
                    <w:t>695 256,94</w:t>
                  </w:r>
                </w:p>
              </w:tc>
            </w:tr>
            <w:tr w:rsidR="00194380" w:rsidRPr="00194380" w14:paraId="4E967A14" w14:textId="77777777">
              <w:tc>
                <w:tcPr>
                  <w:tcW w:w="1814" w:type="dxa"/>
                  <w:tcBorders>
                    <w:top w:val="single" w:sz="4" w:space="0" w:color="auto"/>
                    <w:left w:val="single" w:sz="4" w:space="0" w:color="auto"/>
                    <w:bottom w:val="single" w:sz="4" w:space="0" w:color="auto"/>
                    <w:right w:val="single" w:sz="4" w:space="0" w:color="auto"/>
                  </w:tcBorders>
                </w:tcPr>
                <w:p w14:paraId="543F23AD" w14:textId="77777777" w:rsidR="00194380" w:rsidRPr="00194380" w:rsidRDefault="00194380" w:rsidP="00012129">
                  <w:pPr>
                    <w:autoSpaceDE w:val="0"/>
                    <w:autoSpaceDN w:val="0"/>
                    <w:adjustRightInd w:val="0"/>
                    <w:rPr>
                      <w:bCs/>
                      <w:iCs/>
                    </w:rPr>
                  </w:pPr>
                  <w:r w:rsidRPr="00194380">
                    <w:rPr>
                      <w:bCs/>
                      <w:iCs/>
                    </w:rPr>
                    <w:t>Август 2022</w:t>
                  </w:r>
                </w:p>
              </w:tc>
              <w:tc>
                <w:tcPr>
                  <w:tcW w:w="1814" w:type="dxa"/>
                  <w:tcBorders>
                    <w:top w:val="single" w:sz="4" w:space="0" w:color="auto"/>
                    <w:left w:val="single" w:sz="4" w:space="0" w:color="auto"/>
                    <w:bottom w:val="single" w:sz="4" w:space="0" w:color="auto"/>
                    <w:right w:val="single" w:sz="4" w:space="0" w:color="auto"/>
                  </w:tcBorders>
                </w:tcPr>
                <w:p w14:paraId="15487825" w14:textId="77777777" w:rsidR="00194380" w:rsidRPr="00194380" w:rsidRDefault="00194380" w:rsidP="00012129">
                  <w:pPr>
                    <w:autoSpaceDE w:val="0"/>
                    <w:autoSpaceDN w:val="0"/>
                    <w:adjustRightInd w:val="0"/>
                    <w:rPr>
                      <w:bCs/>
                      <w:iCs/>
                    </w:rPr>
                  </w:pPr>
                  <w:r w:rsidRPr="00194380">
                    <w:rPr>
                      <w:bCs/>
                      <w:iCs/>
                    </w:rPr>
                    <w:t>695 256,94</w:t>
                  </w:r>
                </w:p>
              </w:tc>
              <w:tc>
                <w:tcPr>
                  <w:tcW w:w="1700" w:type="dxa"/>
                  <w:tcBorders>
                    <w:top w:val="single" w:sz="4" w:space="0" w:color="auto"/>
                    <w:left w:val="single" w:sz="4" w:space="0" w:color="auto"/>
                    <w:bottom w:val="single" w:sz="4" w:space="0" w:color="auto"/>
                    <w:right w:val="single" w:sz="4" w:space="0" w:color="auto"/>
                  </w:tcBorders>
                </w:tcPr>
                <w:p w14:paraId="1835E42F" w14:textId="77777777" w:rsidR="00194380" w:rsidRPr="00194380" w:rsidRDefault="00194380" w:rsidP="00012129">
                  <w:pPr>
                    <w:autoSpaceDE w:val="0"/>
                    <w:autoSpaceDN w:val="0"/>
                    <w:adjustRightInd w:val="0"/>
                    <w:rPr>
                      <w:bCs/>
                      <w:iCs/>
                    </w:rPr>
                  </w:pPr>
                  <w:r w:rsidRPr="00194380">
                    <w:rPr>
                      <w:bCs/>
                      <w:iCs/>
                    </w:rPr>
                    <w:t>17 995,96</w:t>
                  </w:r>
                </w:p>
              </w:tc>
              <w:tc>
                <w:tcPr>
                  <w:tcW w:w="1644" w:type="dxa"/>
                  <w:tcBorders>
                    <w:top w:val="single" w:sz="4" w:space="0" w:color="auto"/>
                    <w:left w:val="single" w:sz="4" w:space="0" w:color="auto"/>
                    <w:bottom w:val="single" w:sz="4" w:space="0" w:color="auto"/>
                    <w:right w:val="single" w:sz="4" w:space="0" w:color="auto"/>
                  </w:tcBorders>
                </w:tcPr>
                <w:p w14:paraId="667F9026" w14:textId="77777777" w:rsidR="00194380" w:rsidRPr="00194380" w:rsidRDefault="00194380" w:rsidP="00012129">
                  <w:pPr>
                    <w:autoSpaceDE w:val="0"/>
                    <w:autoSpaceDN w:val="0"/>
                    <w:adjustRightInd w:val="0"/>
                    <w:rPr>
                      <w:bCs/>
                      <w:iCs/>
                    </w:rPr>
                  </w:pPr>
                  <w:r w:rsidRPr="00194380">
                    <w:rPr>
                      <w:bCs/>
                      <w:iCs/>
                    </w:rPr>
                    <w:t>250 000,00</w:t>
                  </w:r>
                </w:p>
              </w:tc>
              <w:tc>
                <w:tcPr>
                  <w:tcW w:w="2097" w:type="dxa"/>
                  <w:tcBorders>
                    <w:top w:val="single" w:sz="4" w:space="0" w:color="auto"/>
                    <w:left w:val="single" w:sz="4" w:space="0" w:color="auto"/>
                    <w:bottom w:val="single" w:sz="4" w:space="0" w:color="auto"/>
                    <w:right w:val="single" w:sz="4" w:space="0" w:color="auto"/>
                  </w:tcBorders>
                </w:tcPr>
                <w:p w14:paraId="46CA0108" w14:textId="77777777" w:rsidR="00194380" w:rsidRPr="00194380" w:rsidRDefault="00194380" w:rsidP="00012129">
                  <w:pPr>
                    <w:autoSpaceDE w:val="0"/>
                    <w:autoSpaceDN w:val="0"/>
                    <w:adjustRightInd w:val="0"/>
                    <w:rPr>
                      <w:bCs/>
                      <w:iCs/>
                    </w:rPr>
                  </w:pPr>
                  <w:r w:rsidRPr="00194380">
                    <w:rPr>
                      <w:bCs/>
                      <w:iCs/>
                    </w:rPr>
                    <w:t>463 252,90</w:t>
                  </w:r>
                </w:p>
              </w:tc>
            </w:tr>
            <w:tr w:rsidR="00194380" w:rsidRPr="00194380" w14:paraId="05A17DDA" w14:textId="77777777">
              <w:tc>
                <w:tcPr>
                  <w:tcW w:w="1814" w:type="dxa"/>
                  <w:tcBorders>
                    <w:top w:val="single" w:sz="4" w:space="0" w:color="auto"/>
                    <w:left w:val="single" w:sz="4" w:space="0" w:color="auto"/>
                    <w:bottom w:val="single" w:sz="4" w:space="0" w:color="auto"/>
                    <w:right w:val="single" w:sz="4" w:space="0" w:color="auto"/>
                  </w:tcBorders>
                </w:tcPr>
                <w:p w14:paraId="7DD639DD" w14:textId="77777777" w:rsidR="00194380" w:rsidRPr="00194380" w:rsidRDefault="00194380" w:rsidP="00012129">
                  <w:pPr>
                    <w:autoSpaceDE w:val="0"/>
                    <w:autoSpaceDN w:val="0"/>
                    <w:adjustRightInd w:val="0"/>
                    <w:rPr>
                      <w:bCs/>
                      <w:iCs/>
                    </w:rPr>
                  </w:pPr>
                  <w:r w:rsidRPr="00194380">
                    <w:rPr>
                      <w:bCs/>
                      <w:iCs/>
                    </w:rPr>
                    <w:t>Сентябрь 2022</w:t>
                  </w:r>
                </w:p>
              </w:tc>
              <w:tc>
                <w:tcPr>
                  <w:tcW w:w="1814" w:type="dxa"/>
                  <w:tcBorders>
                    <w:top w:val="single" w:sz="4" w:space="0" w:color="auto"/>
                    <w:left w:val="single" w:sz="4" w:space="0" w:color="auto"/>
                    <w:bottom w:val="single" w:sz="4" w:space="0" w:color="auto"/>
                    <w:right w:val="single" w:sz="4" w:space="0" w:color="auto"/>
                  </w:tcBorders>
                </w:tcPr>
                <w:p w14:paraId="1E76C301" w14:textId="77777777" w:rsidR="00194380" w:rsidRPr="00194380" w:rsidRDefault="00194380" w:rsidP="00012129">
                  <w:pPr>
                    <w:autoSpaceDE w:val="0"/>
                    <w:autoSpaceDN w:val="0"/>
                    <w:adjustRightInd w:val="0"/>
                    <w:rPr>
                      <w:bCs/>
                      <w:iCs/>
                    </w:rPr>
                  </w:pPr>
                  <w:r w:rsidRPr="00194380">
                    <w:rPr>
                      <w:bCs/>
                      <w:iCs/>
                    </w:rPr>
                    <w:t>463 252,90</w:t>
                  </w:r>
                </w:p>
              </w:tc>
              <w:tc>
                <w:tcPr>
                  <w:tcW w:w="1700" w:type="dxa"/>
                  <w:tcBorders>
                    <w:top w:val="single" w:sz="4" w:space="0" w:color="auto"/>
                    <w:left w:val="single" w:sz="4" w:space="0" w:color="auto"/>
                    <w:bottom w:val="single" w:sz="4" w:space="0" w:color="auto"/>
                    <w:right w:val="single" w:sz="4" w:space="0" w:color="auto"/>
                  </w:tcBorders>
                </w:tcPr>
                <w:p w14:paraId="4D23D09C" w14:textId="77777777" w:rsidR="00194380" w:rsidRPr="00194380" w:rsidRDefault="00194380" w:rsidP="00012129">
                  <w:pPr>
                    <w:autoSpaceDE w:val="0"/>
                    <w:autoSpaceDN w:val="0"/>
                    <w:adjustRightInd w:val="0"/>
                    <w:rPr>
                      <w:bCs/>
                      <w:iCs/>
                    </w:rPr>
                  </w:pPr>
                  <w:r w:rsidRPr="00194380">
                    <w:rPr>
                      <w:bCs/>
                      <w:iCs/>
                    </w:rPr>
                    <w:t>11 990,79</w:t>
                  </w:r>
                </w:p>
              </w:tc>
              <w:tc>
                <w:tcPr>
                  <w:tcW w:w="1644" w:type="dxa"/>
                  <w:tcBorders>
                    <w:top w:val="single" w:sz="4" w:space="0" w:color="auto"/>
                    <w:left w:val="single" w:sz="4" w:space="0" w:color="auto"/>
                    <w:bottom w:val="single" w:sz="4" w:space="0" w:color="auto"/>
                    <w:right w:val="single" w:sz="4" w:space="0" w:color="auto"/>
                  </w:tcBorders>
                </w:tcPr>
                <w:p w14:paraId="7206C2F1" w14:textId="77777777" w:rsidR="00194380" w:rsidRPr="00194380" w:rsidRDefault="00194380" w:rsidP="00012129">
                  <w:pPr>
                    <w:autoSpaceDE w:val="0"/>
                    <w:autoSpaceDN w:val="0"/>
                    <w:adjustRightInd w:val="0"/>
                    <w:rPr>
                      <w:bCs/>
                      <w:iCs/>
                    </w:rPr>
                  </w:pPr>
                  <w:r w:rsidRPr="00194380">
                    <w:rPr>
                      <w:bCs/>
                      <w:iCs/>
                    </w:rPr>
                    <w:t>0,00</w:t>
                  </w:r>
                </w:p>
              </w:tc>
              <w:tc>
                <w:tcPr>
                  <w:tcW w:w="2097" w:type="dxa"/>
                  <w:tcBorders>
                    <w:top w:val="single" w:sz="4" w:space="0" w:color="auto"/>
                    <w:left w:val="single" w:sz="4" w:space="0" w:color="auto"/>
                    <w:bottom w:val="single" w:sz="4" w:space="0" w:color="auto"/>
                    <w:right w:val="single" w:sz="4" w:space="0" w:color="auto"/>
                  </w:tcBorders>
                </w:tcPr>
                <w:p w14:paraId="08718254" w14:textId="77777777" w:rsidR="00194380" w:rsidRPr="00194380" w:rsidRDefault="00194380" w:rsidP="00012129">
                  <w:pPr>
                    <w:autoSpaceDE w:val="0"/>
                    <w:autoSpaceDN w:val="0"/>
                    <w:adjustRightInd w:val="0"/>
                    <w:rPr>
                      <w:bCs/>
                      <w:iCs/>
                    </w:rPr>
                  </w:pPr>
                  <w:r w:rsidRPr="00194380">
                    <w:rPr>
                      <w:bCs/>
                      <w:iCs/>
                    </w:rPr>
                    <w:t>475 243,69</w:t>
                  </w:r>
                </w:p>
              </w:tc>
            </w:tr>
            <w:tr w:rsidR="00194380" w:rsidRPr="00194380" w14:paraId="0227BF64" w14:textId="77777777">
              <w:tc>
                <w:tcPr>
                  <w:tcW w:w="1814" w:type="dxa"/>
                  <w:tcBorders>
                    <w:top w:val="single" w:sz="4" w:space="0" w:color="auto"/>
                    <w:left w:val="single" w:sz="4" w:space="0" w:color="auto"/>
                    <w:bottom w:val="single" w:sz="4" w:space="0" w:color="auto"/>
                    <w:right w:val="single" w:sz="4" w:space="0" w:color="auto"/>
                  </w:tcBorders>
                </w:tcPr>
                <w:p w14:paraId="1F65C38D" w14:textId="77777777" w:rsidR="00194380" w:rsidRPr="00194380" w:rsidRDefault="00194380" w:rsidP="00012129">
                  <w:pPr>
                    <w:autoSpaceDE w:val="0"/>
                    <w:autoSpaceDN w:val="0"/>
                    <w:adjustRightInd w:val="0"/>
                    <w:rPr>
                      <w:bCs/>
                      <w:iCs/>
                    </w:rPr>
                  </w:pPr>
                  <w:r w:rsidRPr="00194380">
                    <w:rPr>
                      <w:bCs/>
                      <w:iCs/>
                    </w:rPr>
                    <w:t>Октябрь 2022</w:t>
                  </w:r>
                </w:p>
              </w:tc>
              <w:tc>
                <w:tcPr>
                  <w:tcW w:w="1814" w:type="dxa"/>
                  <w:tcBorders>
                    <w:top w:val="single" w:sz="4" w:space="0" w:color="auto"/>
                    <w:left w:val="single" w:sz="4" w:space="0" w:color="auto"/>
                    <w:bottom w:val="single" w:sz="4" w:space="0" w:color="auto"/>
                    <w:right w:val="single" w:sz="4" w:space="0" w:color="auto"/>
                  </w:tcBorders>
                </w:tcPr>
                <w:p w14:paraId="1E0BCA46" w14:textId="77777777" w:rsidR="00194380" w:rsidRPr="00194380" w:rsidRDefault="00194380" w:rsidP="00012129">
                  <w:pPr>
                    <w:autoSpaceDE w:val="0"/>
                    <w:autoSpaceDN w:val="0"/>
                    <w:adjustRightInd w:val="0"/>
                    <w:rPr>
                      <w:bCs/>
                      <w:iCs/>
                    </w:rPr>
                  </w:pPr>
                  <w:r w:rsidRPr="00194380">
                    <w:rPr>
                      <w:bCs/>
                      <w:iCs/>
                    </w:rPr>
                    <w:t>475 243,69</w:t>
                  </w:r>
                </w:p>
              </w:tc>
              <w:tc>
                <w:tcPr>
                  <w:tcW w:w="1700" w:type="dxa"/>
                  <w:tcBorders>
                    <w:top w:val="single" w:sz="4" w:space="0" w:color="auto"/>
                    <w:left w:val="single" w:sz="4" w:space="0" w:color="auto"/>
                    <w:bottom w:val="single" w:sz="4" w:space="0" w:color="auto"/>
                    <w:right w:val="single" w:sz="4" w:space="0" w:color="auto"/>
                  </w:tcBorders>
                </w:tcPr>
                <w:p w14:paraId="455B8EEF" w14:textId="77777777" w:rsidR="00194380" w:rsidRPr="00194380" w:rsidRDefault="00194380" w:rsidP="00012129">
                  <w:pPr>
                    <w:autoSpaceDE w:val="0"/>
                    <w:autoSpaceDN w:val="0"/>
                    <w:adjustRightInd w:val="0"/>
                    <w:rPr>
                      <w:bCs/>
                      <w:iCs/>
                    </w:rPr>
                  </w:pPr>
                  <w:r w:rsidRPr="00194380">
                    <w:rPr>
                      <w:bCs/>
                      <w:iCs/>
                    </w:rPr>
                    <w:t>12 301,16</w:t>
                  </w:r>
                </w:p>
              </w:tc>
              <w:tc>
                <w:tcPr>
                  <w:tcW w:w="1644" w:type="dxa"/>
                  <w:tcBorders>
                    <w:top w:val="single" w:sz="4" w:space="0" w:color="auto"/>
                    <w:left w:val="single" w:sz="4" w:space="0" w:color="auto"/>
                    <w:bottom w:val="single" w:sz="4" w:space="0" w:color="auto"/>
                    <w:right w:val="single" w:sz="4" w:space="0" w:color="auto"/>
                  </w:tcBorders>
                </w:tcPr>
                <w:p w14:paraId="648746CE" w14:textId="77777777" w:rsidR="00194380" w:rsidRPr="00194380" w:rsidRDefault="00194380" w:rsidP="00012129">
                  <w:pPr>
                    <w:autoSpaceDE w:val="0"/>
                    <w:autoSpaceDN w:val="0"/>
                    <w:adjustRightInd w:val="0"/>
                    <w:rPr>
                      <w:bCs/>
                      <w:iCs/>
                    </w:rPr>
                  </w:pPr>
                  <w:r w:rsidRPr="00194380">
                    <w:rPr>
                      <w:bCs/>
                      <w:iCs/>
                    </w:rPr>
                    <w:t>250 000,00</w:t>
                  </w:r>
                </w:p>
              </w:tc>
              <w:tc>
                <w:tcPr>
                  <w:tcW w:w="2097" w:type="dxa"/>
                  <w:tcBorders>
                    <w:top w:val="single" w:sz="4" w:space="0" w:color="auto"/>
                    <w:left w:val="single" w:sz="4" w:space="0" w:color="auto"/>
                    <w:bottom w:val="single" w:sz="4" w:space="0" w:color="auto"/>
                    <w:right w:val="single" w:sz="4" w:space="0" w:color="auto"/>
                  </w:tcBorders>
                </w:tcPr>
                <w:p w14:paraId="34B440D3" w14:textId="77777777" w:rsidR="00194380" w:rsidRPr="00194380" w:rsidRDefault="00194380" w:rsidP="00012129">
                  <w:pPr>
                    <w:autoSpaceDE w:val="0"/>
                    <w:autoSpaceDN w:val="0"/>
                    <w:adjustRightInd w:val="0"/>
                    <w:rPr>
                      <w:bCs/>
                      <w:iCs/>
                    </w:rPr>
                  </w:pPr>
                  <w:r w:rsidRPr="00194380">
                    <w:rPr>
                      <w:bCs/>
                      <w:iCs/>
                    </w:rPr>
                    <w:t>237 544,85</w:t>
                  </w:r>
                </w:p>
              </w:tc>
            </w:tr>
            <w:tr w:rsidR="00194380" w:rsidRPr="00194380" w14:paraId="1909A903" w14:textId="77777777">
              <w:tc>
                <w:tcPr>
                  <w:tcW w:w="1814" w:type="dxa"/>
                  <w:tcBorders>
                    <w:top w:val="single" w:sz="4" w:space="0" w:color="auto"/>
                    <w:left w:val="single" w:sz="4" w:space="0" w:color="auto"/>
                    <w:bottom w:val="single" w:sz="4" w:space="0" w:color="auto"/>
                    <w:right w:val="single" w:sz="4" w:space="0" w:color="auto"/>
                  </w:tcBorders>
                </w:tcPr>
                <w:p w14:paraId="49E5FF8C" w14:textId="77777777" w:rsidR="00194380" w:rsidRPr="00194380" w:rsidRDefault="00194380" w:rsidP="00012129">
                  <w:pPr>
                    <w:autoSpaceDE w:val="0"/>
                    <w:autoSpaceDN w:val="0"/>
                    <w:adjustRightInd w:val="0"/>
                    <w:rPr>
                      <w:bCs/>
                      <w:iCs/>
                    </w:rPr>
                  </w:pPr>
                  <w:r w:rsidRPr="00194380">
                    <w:rPr>
                      <w:bCs/>
                      <w:iCs/>
                    </w:rPr>
                    <w:t>Ноябрь 2022</w:t>
                  </w:r>
                </w:p>
              </w:tc>
              <w:tc>
                <w:tcPr>
                  <w:tcW w:w="1814" w:type="dxa"/>
                  <w:tcBorders>
                    <w:top w:val="single" w:sz="4" w:space="0" w:color="auto"/>
                    <w:left w:val="single" w:sz="4" w:space="0" w:color="auto"/>
                    <w:bottom w:val="single" w:sz="4" w:space="0" w:color="auto"/>
                    <w:right w:val="single" w:sz="4" w:space="0" w:color="auto"/>
                  </w:tcBorders>
                </w:tcPr>
                <w:p w14:paraId="17897BC0" w14:textId="77777777" w:rsidR="00194380" w:rsidRPr="00194380" w:rsidRDefault="00194380" w:rsidP="00012129">
                  <w:pPr>
                    <w:autoSpaceDE w:val="0"/>
                    <w:autoSpaceDN w:val="0"/>
                    <w:adjustRightInd w:val="0"/>
                    <w:rPr>
                      <w:bCs/>
                      <w:iCs/>
                    </w:rPr>
                  </w:pPr>
                  <w:r w:rsidRPr="00194380">
                    <w:rPr>
                      <w:bCs/>
                      <w:iCs/>
                    </w:rPr>
                    <w:t>237 544,85</w:t>
                  </w:r>
                </w:p>
              </w:tc>
              <w:tc>
                <w:tcPr>
                  <w:tcW w:w="1700" w:type="dxa"/>
                  <w:tcBorders>
                    <w:top w:val="single" w:sz="4" w:space="0" w:color="auto"/>
                    <w:left w:val="single" w:sz="4" w:space="0" w:color="auto"/>
                    <w:bottom w:val="single" w:sz="4" w:space="0" w:color="auto"/>
                    <w:right w:val="single" w:sz="4" w:space="0" w:color="auto"/>
                  </w:tcBorders>
                </w:tcPr>
                <w:p w14:paraId="105D2FB9" w14:textId="77777777" w:rsidR="00194380" w:rsidRPr="00194380" w:rsidRDefault="00194380" w:rsidP="00012129">
                  <w:pPr>
                    <w:autoSpaceDE w:val="0"/>
                    <w:autoSpaceDN w:val="0"/>
                    <w:adjustRightInd w:val="0"/>
                    <w:rPr>
                      <w:bCs/>
                      <w:iCs/>
                    </w:rPr>
                  </w:pPr>
                  <w:r w:rsidRPr="00194380">
                    <w:rPr>
                      <w:bCs/>
                      <w:iCs/>
                    </w:rPr>
                    <w:t>6 148,59</w:t>
                  </w:r>
                </w:p>
              </w:tc>
              <w:tc>
                <w:tcPr>
                  <w:tcW w:w="1644" w:type="dxa"/>
                  <w:tcBorders>
                    <w:top w:val="single" w:sz="4" w:space="0" w:color="auto"/>
                    <w:left w:val="single" w:sz="4" w:space="0" w:color="auto"/>
                    <w:bottom w:val="single" w:sz="4" w:space="0" w:color="auto"/>
                    <w:right w:val="single" w:sz="4" w:space="0" w:color="auto"/>
                  </w:tcBorders>
                </w:tcPr>
                <w:p w14:paraId="61FC7DCF" w14:textId="77777777" w:rsidR="00194380" w:rsidRPr="00194380" w:rsidRDefault="00194380" w:rsidP="00012129">
                  <w:pPr>
                    <w:autoSpaceDE w:val="0"/>
                    <w:autoSpaceDN w:val="0"/>
                    <w:adjustRightInd w:val="0"/>
                    <w:rPr>
                      <w:bCs/>
                      <w:iCs/>
                    </w:rPr>
                  </w:pPr>
                  <w:r w:rsidRPr="00194380">
                    <w:rPr>
                      <w:bCs/>
                      <w:iCs/>
                    </w:rPr>
                    <w:t>0,00</w:t>
                  </w:r>
                </w:p>
              </w:tc>
              <w:tc>
                <w:tcPr>
                  <w:tcW w:w="2097" w:type="dxa"/>
                  <w:tcBorders>
                    <w:top w:val="single" w:sz="4" w:space="0" w:color="auto"/>
                    <w:left w:val="single" w:sz="4" w:space="0" w:color="auto"/>
                    <w:bottom w:val="single" w:sz="4" w:space="0" w:color="auto"/>
                    <w:right w:val="single" w:sz="4" w:space="0" w:color="auto"/>
                  </w:tcBorders>
                </w:tcPr>
                <w:p w14:paraId="2E73517B" w14:textId="77777777" w:rsidR="00194380" w:rsidRPr="00194380" w:rsidRDefault="00194380" w:rsidP="00012129">
                  <w:pPr>
                    <w:autoSpaceDE w:val="0"/>
                    <w:autoSpaceDN w:val="0"/>
                    <w:adjustRightInd w:val="0"/>
                    <w:rPr>
                      <w:bCs/>
                      <w:iCs/>
                    </w:rPr>
                  </w:pPr>
                  <w:r w:rsidRPr="00194380">
                    <w:rPr>
                      <w:bCs/>
                      <w:iCs/>
                    </w:rPr>
                    <w:t>243 693,44</w:t>
                  </w:r>
                </w:p>
              </w:tc>
            </w:tr>
            <w:tr w:rsidR="00194380" w:rsidRPr="00194380" w14:paraId="4D574889" w14:textId="77777777">
              <w:tc>
                <w:tcPr>
                  <w:tcW w:w="1814" w:type="dxa"/>
                  <w:tcBorders>
                    <w:top w:val="single" w:sz="4" w:space="0" w:color="auto"/>
                    <w:left w:val="single" w:sz="4" w:space="0" w:color="auto"/>
                    <w:bottom w:val="single" w:sz="4" w:space="0" w:color="auto"/>
                    <w:right w:val="single" w:sz="4" w:space="0" w:color="auto"/>
                  </w:tcBorders>
                </w:tcPr>
                <w:p w14:paraId="22A59CF3" w14:textId="77777777" w:rsidR="00194380" w:rsidRPr="00194380" w:rsidRDefault="00194380" w:rsidP="00012129">
                  <w:pPr>
                    <w:autoSpaceDE w:val="0"/>
                    <w:autoSpaceDN w:val="0"/>
                    <w:adjustRightInd w:val="0"/>
                    <w:rPr>
                      <w:bCs/>
                      <w:iCs/>
                    </w:rPr>
                  </w:pPr>
                  <w:r w:rsidRPr="00194380">
                    <w:rPr>
                      <w:bCs/>
                      <w:iCs/>
                    </w:rPr>
                    <w:t>Декабрь 2022</w:t>
                  </w:r>
                </w:p>
              </w:tc>
              <w:tc>
                <w:tcPr>
                  <w:tcW w:w="1814" w:type="dxa"/>
                  <w:tcBorders>
                    <w:top w:val="single" w:sz="4" w:space="0" w:color="auto"/>
                    <w:left w:val="single" w:sz="4" w:space="0" w:color="auto"/>
                    <w:bottom w:val="single" w:sz="4" w:space="0" w:color="auto"/>
                    <w:right w:val="single" w:sz="4" w:space="0" w:color="auto"/>
                  </w:tcBorders>
                </w:tcPr>
                <w:p w14:paraId="4682ED58" w14:textId="77777777" w:rsidR="00194380" w:rsidRPr="00194380" w:rsidRDefault="00194380" w:rsidP="00012129">
                  <w:pPr>
                    <w:autoSpaceDE w:val="0"/>
                    <w:autoSpaceDN w:val="0"/>
                    <w:adjustRightInd w:val="0"/>
                    <w:rPr>
                      <w:bCs/>
                      <w:iCs/>
                    </w:rPr>
                  </w:pPr>
                  <w:r w:rsidRPr="00194380">
                    <w:rPr>
                      <w:bCs/>
                      <w:iCs/>
                    </w:rPr>
                    <w:t>243 693,44</w:t>
                  </w:r>
                </w:p>
              </w:tc>
              <w:tc>
                <w:tcPr>
                  <w:tcW w:w="1700" w:type="dxa"/>
                  <w:tcBorders>
                    <w:top w:val="single" w:sz="4" w:space="0" w:color="auto"/>
                    <w:left w:val="single" w:sz="4" w:space="0" w:color="auto"/>
                    <w:bottom w:val="single" w:sz="4" w:space="0" w:color="auto"/>
                    <w:right w:val="single" w:sz="4" w:space="0" w:color="auto"/>
                  </w:tcBorders>
                </w:tcPr>
                <w:p w14:paraId="27D8255B" w14:textId="77777777" w:rsidR="00194380" w:rsidRPr="00194380" w:rsidRDefault="00194380" w:rsidP="00012129">
                  <w:pPr>
                    <w:autoSpaceDE w:val="0"/>
                    <w:autoSpaceDN w:val="0"/>
                    <w:adjustRightInd w:val="0"/>
                    <w:rPr>
                      <w:bCs/>
                      <w:iCs/>
                    </w:rPr>
                  </w:pPr>
                  <w:r w:rsidRPr="00194380">
                    <w:rPr>
                      <w:bCs/>
                      <w:iCs/>
                    </w:rPr>
                    <w:t>6 307,74</w:t>
                  </w:r>
                </w:p>
              </w:tc>
              <w:tc>
                <w:tcPr>
                  <w:tcW w:w="1644" w:type="dxa"/>
                  <w:tcBorders>
                    <w:top w:val="single" w:sz="4" w:space="0" w:color="auto"/>
                    <w:left w:val="single" w:sz="4" w:space="0" w:color="auto"/>
                    <w:bottom w:val="single" w:sz="4" w:space="0" w:color="auto"/>
                    <w:right w:val="single" w:sz="4" w:space="0" w:color="auto"/>
                  </w:tcBorders>
                </w:tcPr>
                <w:p w14:paraId="2A1DEC7A" w14:textId="77777777" w:rsidR="00194380" w:rsidRPr="00194380" w:rsidRDefault="00194380" w:rsidP="00012129">
                  <w:pPr>
                    <w:autoSpaceDE w:val="0"/>
                    <w:autoSpaceDN w:val="0"/>
                    <w:adjustRightInd w:val="0"/>
                    <w:rPr>
                      <w:bCs/>
                      <w:iCs/>
                    </w:rPr>
                  </w:pPr>
                  <w:r w:rsidRPr="00194380">
                    <w:rPr>
                      <w:bCs/>
                      <w:iCs/>
                    </w:rPr>
                    <w:t>250 000,00</w:t>
                  </w:r>
                </w:p>
              </w:tc>
              <w:tc>
                <w:tcPr>
                  <w:tcW w:w="2097" w:type="dxa"/>
                  <w:tcBorders>
                    <w:top w:val="single" w:sz="4" w:space="0" w:color="auto"/>
                    <w:left w:val="single" w:sz="4" w:space="0" w:color="auto"/>
                    <w:bottom w:val="single" w:sz="4" w:space="0" w:color="auto"/>
                    <w:right w:val="single" w:sz="4" w:space="0" w:color="auto"/>
                  </w:tcBorders>
                </w:tcPr>
                <w:p w14:paraId="5905C4AF" w14:textId="77777777" w:rsidR="00194380" w:rsidRPr="00194380" w:rsidRDefault="00194380" w:rsidP="00012129">
                  <w:pPr>
                    <w:autoSpaceDE w:val="0"/>
                    <w:autoSpaceDN w:val="0"/>
                    <w:adjustRightInd w:val="0"/>
                    <w:rPr>
                      <w:bCs/>
                      <w:iCs/>
                    </w:rPr>
                  </w:pPr>
                  <w:r w:rsidRPr="00194380">
                    <w:rPr>
                      <w:bCs/>
                      <w:iCs/>
                    </w:rPr>
                    <w:t>1,18</w:t>
                  </w:r>
                </w:p>
              </w:tc>
            </w:tr>
            <w:tr w:rsidR="00194380" w:rsidRPr="00194380" w14:paraId="6BA863E9" w14:textId="77777777">
              <w:tc>
                <w:tcPr>
                  <w:tcW w:w="1814" w:type="dxa"/>
                  <w:tcBorders>
                    <w:top w:val="single" w:sz="4" w:space="0" w:color="auto"/>
                    <w:left w:val="single" w:sz="4" w:space="0" w:color="auto"/>
                    <w:bottom w:val="single" w:sz="4" w:space="0" w:color="auto"/>
                    <w:right w:val="single" w:sz="4" w:space="0" w:color="auto"/>
                  </w:tcBorders>
                </w:tcPr>
                <w:p w14:paraId="28869D3E" w14:textId="77777777" w:rsidR="00194380" w:rsidRPr="00194380" w:rsidRDefault="00194380" w:rsidP="00012129">
                  <w:pPr>
                    <w:autoSpaceDE w:val="0"/>
                    <w:autoSpaceDN w:val="0"/>
                    <w:adjustRightInd w:val="0"/>
                    <w:rPr>
                      <w:bCs/>
                      <w:iCs/>
                    </w:rPr>
                  </w:pPr>
                  <w:r w:rsidRPr="00194380">
                    <w:rPr>
                      <w:b/>
                      <w:bCs/>
                      <w:iCs/>
                    </w:rPr>
                    <w:t>ИТОГО:</w:t>
                  </w:r>
                </w:p>
              </w:tc>
              <w:tc>
                <w:tcPr>
                  <w:tcW w:w="1814" w:type="dxa"/>
                  <w:tcBorders>
                    <w:top w:val="single" w:sz="4" w:space="0" w:color="auto"/>
                    <w:left w:val="single" w:sz="4" w:space="0" w:color="auto"/>
                    <w:bottom w:val="single" w:sz="4" w:space="0" w:color="auto"/>
                    <w:right w:val="single" w:sz="4" w:space="0" w:color="auto"/>
                  </w:tcBorders>
                </w:tcPr>
                <w:p w14:paraId="4F4B1576" w14:textId="77777777" w:rsidR="00194380" w:rsidRPr="00194380" w:rsidRDefault="00194380" w:rsidP="00012129">
                  <w:pPr>
                    <w:autoSpaceDE w:val="0"/>
                    <w:autoSpaceDN w:val="0"/>
                    <w:adjustRightInd w:val="0"/>
                    <w:rPr>
                      <w:bCs/>
                      <w:iCs/>
                    </w:rPr>
                  </w:pPr>
                </w:p>
              </w:tc>
              <w:tc>
                <w:tcPr>
                  <w:tcW w:w="1700" w:type="dxa"/>
                  <w:tcBorders>
                    <w:top w:val="single" w:sz="4" w:space="0" w:color="auto"/>
                    <w:left w:val="single" w:sz="4" w:space="0" w:color="auto"/>
                    <w:bottom w:val="single" w:sz="4" w:space="0" w:color="auto"/>
                    <w:right w:val="single" w:sz="4" w:space="0" w:color="auto"/>
                  </w:tcBorders>
                </w:tcPr>
                <w:p w14:paraId="0E8323B7" w14:textId="77777777" w:rsidR="00194380" w:rsidRPr="00194380" w:rsidRDefault="00194380" w:rsidP="00012129">
                  <w:pPr>
                    <w:autoSpaceDE w:val="0"/>
                    <w:autoSpaceDN w:val="0"/>
                    <w:adjustRightInd w:val="0"/>
                    <w:rPr>
                      <w:bCs/>
                      <w:iCs/>
                    </w:rPr>
                  </w:pPr>
                  <w:r w:rsidRPr="00194380">
                    <w:rPr>
                      <w:bCs/>
                      <w:iCs/>
                    </w:rPr>
                    <w:t>400 001,18</w:t>
                  </w:r>
                </w:p>
              </w:tc>
              <w:tc>
                <w:tcPr>
                  <w:tcW w:w="1644" w:type="dxa"/>
                  <w:tcBorders>
                    <w:top w:val="single" w:sz="4" w:space="0" w:color="auto"/>
                    <w:left w:val="single" w:sz="4" w:space="0" w:color="auto"/>
                    <w:bottom w:val="single" w:sz="4" w:space="0" w:color="auto"/>
                    <w:right w:val="single" w:sz="4" w:space="0" w:color="auto"/>
                  </w:tcBorders>
                </w:tcPr>
                <w:p w14:paraId="57FDE0C5" w14:textId="77777777" w:rsidR="00194380" w:rsidRPr="00194380" w:rsidRDefault="00194380" w:rsidP="00012129">
                  <w:pPr>
                    <w:autoSpaceDE w:val="0"/>
                    <w:autoSpaceDN w:val="0"/>
                    <w:adjustRightInd w:val="0"/>
                    <w:rPr>
                      <w:bCs/>
                      <w:iCs/>
                    </w:rPr>
                  </w:pPr>
                  <w:r w:rsidRPr="00194380">
                    <w:rPr>
                      <w:bCs/>
                      <w:iCs/>
                    </w:rPr>
                    <w:t>2 500 000,00</w:t>
                  </w:r>
                </w:p>
              </w:tc>
              <w:tc>
                <w:tcPr>
                  <w:tcW w:w="2097" w:type="dxa"/>
                  <w:tcBorders>
                    <w:top w:val="single" w:sz="4" w:space="0" w:color="auto"/>
                    <w:left w:val="single" w:sz="4" w:space="0" w:color="auto"/>
                    <w:bottom w:val="single" w:sz="4" w:space="0" w:color="auto"/>
                    <w:right w:val="single" w:sz="4" w:space="0" w:color="auto"/>
                  </w:tcBorders>
                </w:tcPr>
                <w:p w14:paraId="41A4D5BC" w14:textId="77777777" w:rsidR="00194380" w:rsidRPr="00194380" w:rsidRDefault="00194380" w:rsidP="00012129">
                  <w:pPr>
                    <w:autoSpaceDE w:val="0"/>
                    <w:autoSpaceDN w:val="0"/>
                    <w:adjustRightInd w:val="0"/>
                    <w:rPr>
                      <w:bCs/>
                      <w:iCs/>
                    </w:rPr>
                  </w:pPr>
                </w:p>
              </w:tc>
            </w:tr>
          </w:tbl>
          <w:p w14:paraId="360DE0F3" w14:textId="77777777" w:rsidR="00194380" w:rsidRPr="00194380" w:rsidRDefault="00194380" w:rsidP="00194380">
            <w:pPr>
              <w:autoSpaceDE w:val="0"/>
              <w:autoSpaceDN w:val="0"/>
              <w:adjustRightInd w:val="0"/>
              <w:ind w:firstLine="709"/>
              <w:rPr>
                <w:bCs/>
                <w:iCs/>
              </w:rPr>
            </w:pPr>
          </w:p>
          <w:p w14:paraId="4D7B9521" w14:textId="77777777" w:rsidR="00194380" w:rsidRPr="00194380" w:rsidRDefault="00194380" w:rsidP="00194380">
            <w:pPr>
              <w:autoSpaceDE w:val="0"/>
              <w:autoSpaceDN w:val="0"/>
              <w:adjustRightInd w:val="0"/>
              <w:ind w:firstLine="709"/>
              <w:rPr>
                <w:bCs/>
                <w:iCs/>
              </w:rPr>
            </w:pPr>
            <w:r w:rsidRPr="00194380">
              <w:rPr>
                <w:bCs/>
                <w:iCs/>
              </w:rPr>
              <w:t xml:space="preserve">В учете организации сделаны следующие записи: </w:t>
            </w:r>
            <w:r w:rsidRPr="00194380">
              <w:rPr>
                <w:b/>
                <w:bCs/>
                <w:iCs/>
                <w:vertAlign w:val="superscript"/>
              </w:rPr>
              <w:t>1</w:t>
            </w:r>
          </w:p>
          <w:p w14:paraId="1914FE70" w14:textId="77777777" w:rsidR="00194380" w:rsidRPr="00194380" w:rsidRDefault="00194380" w:rsidP="00194380">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1417"/>
              <w:gridCol w:w="1417"/>
              <w:gridCol w:w="1701"/>
            </w:tblGrid>
            <w:tr w:rsidR="00194380" w:rsidRPr="00194380" w14:paraId="359E5049" w14:textId="77777777">
              <w:tc>
                <w:tcPr>
                  <w:tcW w:w="4535" w:type="dxa"/>
                  <w:tcBorders>
                    <w:top w:val="single" w:sz="4" w:space="0" w:color="auto"/>
                    <w:left w:val="single" w:sz="4" w:space="0" w:color="auto"/>
                    <w:bottom w:val="single" w:sz="4" w:space="0" w:color="auto"/>
                    <w:right w:val="single" w:sz="4" w:space="0" w:color="auto"/>
                  </w:tcBorders>
                </w:tcPr>
                <w:p w14:paraId="5571D44B" w14:textId="77777777" w:rsidR="00194380" w:rsidRPr="00194380" w:rsidRDefault="00194380" w:rsidP="00012129">
                  <w:pPr>
                    <w:autoSpaceDE w:val="0"/>
                    <w:autoSpaceDN w:val="0"/>
                    <w:adjustRightInd w:val="0"/>
                    <w:rPr>
                      <w:bCs/>
                      <w:iCs/>
                    </w:rPr>
                  </w:pPr>
                  <w:r w:rsidRPr="00194380">
                    <w:rPr>
                      <w:bCs/>
                      <w:iCs/>
                    </w:rPr>
                    <w:t>Содержание операций</w:t>
                  </w:r>
                </w:p>
              </w:tc>
              <w:tc>
                <w:tcPr>
                  <w:tcW w:w="1417" w:type="dxa"/>
                  <w:tcBorders>
                    <w:top w:val="single" w:sz="4" w:space="0" w:color="auto"/>
                    <w:left w:val="single" w:sz="4" w:space="0" w:color="auto"/>
                    <w:bottom w:val="single" w:sz="4" w:space="0" w:color="auto"/>
                    <w:right w:val="single" w:sz="4" w:space="0" w:color="auto"/>
                  </w:tcBorders>
                </w:tcPr>
                <w:p w14:paraId="0AEA37A3" w14:textId="77777777" w:rsidR="00194380" w:rsidRPr="00194380" w:rsidRDefault="00194380" w:rsidP="00012129">
                  <w:pPr>
                    <w:autoSpaceDE w:val="0"/>
                    <w:autoSpaceDN w:val="0"/>
                    <w:adjustRightInd w:val="0"/>
                    <w:rPr>
                      <w:bCs/>
                      <w:iCs/>
                    </w:rPr>
                  </w:pPr>
                  <w:r w:rsidRPr="00194380">
                    <w:rPr>
                      <w:bCs/>
                      <w:iCs/>
                    </w:rPr>
                    <w:t>Дебет</w:t>
                  </w:r>
                </w:p>
              </w:tc>
              <w:tc>
                <w:tcPr>
                  <w:tcW w:w="1417" w:type="dxa"/>
                  <w:tcBorders>
                    <w:top w:val="single" w:sz="4" w:space="0" w:color="auto"/>
                    <w:left w:val="single" w:sz="4" w:space="0" w:color="auto"/>
                    <w:bottom w:val="single" w:sz="4" w:space="0" w:color="auto"/>
                    <w:right w:val="single" w:sz="4" w:space="0" w:color="auto"/>
                  </w:tcBorders>
                </w:tcPr>
                <w:p w14:paraId="56651B64" w14:textId="77777777" w:rsidR="00194380" w:rsidRPr="00194380" w:rsidRDefault="00194380" w:rsidP="00012129">
                  <w:pPr>
                    <w:autoSpaceDE w:val="0"/>
                    <w:autoSpaceDN w:val="0"/>
                    <w:adjustRightInd w:val="0"/>
                    <w:rPr>
                      <w:bCs/>
                      <w:iCs/>
                    </w:rPr>
                  </w:pPr>
                  <w:r w:rsidRPr="00194380">
                    <w:rPr>
                      <w:bCs/>
                      <w:iCs/>
                    </w:rPr>
                    <w:t>Кредит</w:t>
                  </w:r>
                </w:p>
              </w:tc>
              <w:tc>
                <w:tcPr>
                  <w:tcW w:w="1701" w:type="dxa"/>
                  <w:tcBorders>
                    <w:top w:val="single" w:sz="4" w:space="0" w:color="auto"/>
                    <w:left w:val="single" w:sz="4" w:space="0" w:color="auto"/>
                    <w:bottom w:val="single" w:sz="4" w:space="0" w:color="auto"/>
                    <w:right w:val="single" w:sz="4" w:space="0" w:color="auto"/>
                  </w:tcBorders>
                </w:tcPr>
                <w:p w14:paraId="7FD8A77D" w14:textId="77777777" w:rsidR="00194380" w:rsidRPr="00194380" w:rsidRDefault="00194380" w:rsidP="00012129">
                  <w:pPr>
                    <w:autoSpaceDE w:val="0"/>
                    <w:autoSpaceDN w:val="0"/>
                    <w:adjustRightInd w:val="0"/>
                    <w:rPr>
                      <w:bCs/>
                      <w:iCs/>
                    </w:rPr>
                  </w:pPr>
                  <w:r w:rsidRPr="00194380">
                    <w:rPr>
                      <w:bCs/>
                      <w:iCs/>
                    </w:rPr>
                    <w:t>Сумма, руб.</w:t>
                  </w:r>
                </w:p>
              </w:tc>
            </w:tr>
            <w:tr w:rsidR="00194380" w:rsidRPr="00194380" w14:paraId="2323A399" w14:textId="77777777">
              <w:tc>
                <w:tcPr>
                  <w:tcW w:w="9070" w:type="dxa"/>
                  <w:gridSpan w:val="4"/>
                  <w:tcBorders>
                    <w:top w:val="single" w:sz="4" w:space="0" w:color="auto"/>
                    <w:left w:val="single" w:sz="4" w:space="0" w:color="auto"/>
                    <w:bottom w:val="single" w:sz="4" w:space="0" w:color="auto"/>
                    <w:right w:val="single" w:sz="4" w:space="0" w:color="auto"/>
                  </w:tcBorders>
                </w:tcPr>
                <w:p w14:paraId="157ACD53" w14:textId="77777777" w:rsidR="00194380" w:rsidRPr="00194380" w:rsidRDefault="00194380" w:rsidP="00012129">
                  <w:pPr>
                    <w:autoSpaceDE w:val="0"/>
                    <w:autoSpaceDN w:val="0"/>
                    <w:adjustRightInd w:val="0"/>
                    <w:rPr>
                      <w:bCs/>
                      <w:iCs/>
                    </w:rPr>
                  </w:pPr>
                  <w:r w:rsidRPr="00194380">
                    <w:rPr>
                      <w:bCs/>
                      <w:iCs/>
                    </w:rPr>
                    <w:lastRenderedPageBreak/>
                    <w:t>В августе 2021 г.</w:t>
                  </w:r>
                </w:p>
              </w:tc>
            </w:tr>
            <w:tr w:rsidR="00194380" w:rsidRPr="00194380" w14:paraId="2FEE805B" w14:textId="77777777">
              <w:tc>
                <w:tcPr>
                  <w:tcW w:w="4535" w:type="dxa"/>
                  <w:tcBorders>
                    <w:top w:val="single" w:sz="4" w:space="0" w:color="auto"/>
                    <w:left w:val="single" w:sz="4" w:space="0" w:color="auto"/>
                    <w:bottom w:val="single" w:sz="4" w:space="0" w:color="auto"/>
                    <w:right w:val="single" w:sz="4" w:space="0" w:color="auto"/>
                  </w:tcBorders>
                </w:tcPr>
                <w:p w14:paraId="2947F222" w14:textId="77777777" w:rsidR="00194380" w:rsidRPr="00194380" w:rsidRDefault="00194380" w:rsidP="00012129">
                  <w:pPr>
                    <w:autoSpaceDE w:val="0"/>
                    <w:autoSpaceDN w:val="0"/>
                    <w:adjustRightInd w:val="0"/>
                    <w:rPr>
                      <w:bCs/>
                      <w:iCs/>
                    </w:rPr>
                  </w:pPr>
                  <w:r w:rsidRPr="00194380">
                    <w:rPr>
                      <w:bCs/>
                      <w:iCs/>
                    </w:rPr>
                    <w:t>Отражены затраты на приобретение автомобиля по стоимости на условиях немедленной оплаты</w:t>
                  </w:r>
                </w:p>
              </w:tc>
              <w:tc>
                <w:tcPr>
                  <w:tcW w:w="1417" w:type="dxa"/>
                  <w:tcBorders>
                    <w:top w:val="single" w:sz="4" w:space="0" w:color="auto"/>
                    <w:left w:val="single" w:sz="4" w:space="0" w:color="auto"/>
                    <w:bottom w:val="single" w:sz="4" w:space="0" w:color="auto"/>
                    <w:right w:val="single" w:sz="4" w:space="0" w:color="auto"/>
                  </w:tcBorders>
                </w:tcPr>
                <w:p w14:paraId="4820DC1E"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2FA9359A" w14:textId="77777777" w:rsidR="00194380" w:rsidRPr="00194380" w:rsidRDefault="00194380" w:rsidP="00012129">
                  <w:pPr>
                    <w:autoSpaceDE w:val="0"/>
                    <w:autoSpaceDN w:val="0"/>
                    <w:adjustRightInd w:val="0"/>
                    <w:rPr>
                      <w:bCs/>
                      <w:iCs/>
                    </w:rPr>
                  </w:pPr>
                  <w:r w:rsidRPr="00194380">
                    <w:rPr>
                      <w:bCs/>
                      <w:iCs/>
                    </w:rPr>
                    <w:t>60-расчеты</w:t>
                  </w:r>
                </w:p>
              </w:tc>
              <w:tc>
                <w:tcPr>
                  <w:tcW w:w="1701" w:type="dxa"/>
                  <w:tcBorders>
                    <w:top w:val="single" w:sz="4" w:space="0" w:color="auto"/>
                    <w:left w:val="single" w:sz="4" w:space="0" w:color="auto"/>
                    <w:bottom w:val="single" w:sz="4" w:space="0" w:color="auto"/>
                    <w:right w:val="single" w:sz="4" w:space="0" w:color="auto"/>
                  </w:tcBorders>
                </w:tcPr>
                <w:p w14:paraId="097A3276" w14:textId="77777777" w:rsidR="00194380" w:rsidRPr="00194380" w:rsidRDefault="00194380" w:rsidP="00012129">
                  <w:pPr>
                    <w:autoSpaceDE w:val="0"/>
                    <w:autoSpaceDN w:val="0"/>
                    <w:adjustRightInd w:val="0"/>
                    <w:rPr>
                      <w:bCs/>
                      <w:iCs/>
                    </w:rPr>
                  </w:pPr>
                  <w:r w:rsidRPr="00194380">
                    <w:rPr>
                      <w:bCs/>
                      <w:iCs/>
                    </w:rPr>
                    <w:t>2 100 000</w:t>
                  </w:r>
                </w:p>
              </w:tc>
            </w:tr>
            <w:tr w:rsidR="00194380" w:rsidRPr="00194380" w14:paraId="4C327454" w14:textId="77777777">
              <w:tc>
                <w:tcPr>
                  <w:tcW w:w="4535" w:type="dxa"/>
                  <w:tcBorders>
                    <w:top w:val="single" w:sz="4" w:space="0" w:color="auto"/>
                    <w:left w:val="single" w:sz="4" w:space="0" w:color="auto"/>
                    <w:bottom w:val="single" w:sz="4" w:space="0" w:color="auto"/>
                    <w:right w:val="single" w:sz="4" w:space="0" w:color="auto"/>
                  </w:tcBorders>
                </w:tcPr>
                <w:p w14:paraId="6BBEF255" w14:textId="77777777" w:rsidR="00194380" w:rsidRPr="00194380" w:rsidRDefault="00194380" w:rsidP="00012129">
                  <w:pPr>
                    <w:autoSpaceDE w:val="0"/>
                    <w:autoSpaceDN w:val="0"/>
                    <w:adjustRightInd w:val="0"/>
                    <w:rPr>
                      <w:bCs/>
                      <w:iCs/>
                    </w:rPr>
                  </w:pPr>
                  <w:r w:rsidRPr="00194380">
                    <w:rPr>
                      <w:bCs/>
                      <w:iCs/>
                    </w:rPr>
                    <w:t>Отражен НДС, предъявленный продавцом</w:t>
                  </w:r>
                </w:p>
                <w:p w14:paraId="17638777"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3 000 000 - 2 500 000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605098F3" w14:textId="77777777" w:rsidR="00194380" w:rsidRPr="00194380" w:rsidRDefault="00194380" w:rsidP="00012129">
                  <w:pPr>
                    <w:autoSpaceDE w:val="0"/>
                    <w:autoSpaceDN w:val="0"/>
                    <w:adjustRightInd w:val="0"/>
                    <w:rPr>
                      <w:bCs/>
                      <w:iCs/>
                    </w:rPr>
                  </w:pPr>
                  <w:r w:rsidRPr="00194380">
                    <w:rPr>
                      <w:bCs/>
                      <w:iCs/>
                    </w:rPr>
                    <w:t>19</w:t>
                  </w:r>
                </w:p>
              </w:tc>
              <w:tc>
                <w:tcPr>
                  <w:tcW w:w="1417" w:type="dxa"/>
                  <w:tcBorders>
                    <w:top w:val="single" w:sz="4" w:space="0" w:color="auto"/>
                    <w:left w:val="single" w:sz="4" w:space="0" w:color="auto"/>
                    <w:bottom w:val="single" w:sz="4" w:space="0" w:color="auto"/>
                    <w:right w:val="single" w:sz="4" w:space="0" w:color="auto"/>
                  </w:tcBorders>
                </w:tcPr>
                <w:p w14:paraId="0F088F60" w14:textId="77777777" w:rsidR="00194380" w:rsidRPr="00194380" w:rsidRDefault="00194380" w:rsidP="00012129">
                  <w:pPr>
                    <w:autoSpaceDE w:val="0"/>
                    <w:autoSpaceDN w:val="0"/>
                    <w:adjustRightInd w:val="0"/>
                    <w:rPr>
                      <w:bCs/>
                      <w:iCs/>
                    </w:rPr>
                  </w:pPr>
                  <w:r w:rsidRPr="00194380">
                    <w:rPr>
                      <w:bCs/>
                      <w:iCs/>
                    </w:rPr>
                    <w:t>60-НДС</w:t>
                  </w:r>
                </w:p>
              </w:tc>
              <w:tc>
                <w:tcPr>
                  <w:tcW w:w="1701" w:type="dxa"/>
                  <w:tcBorders>
                    <w:top w:val="single" w:sz="4" w:space="0" w:color="auto"/>
                    <w:left w:val="single" w:sz="4" w:space="0" w:color="auto"/>
                    <w:bottom w:val="single" w:sz="4" w:space="0" w:color="auto"/>
                    <w:right w:val="single" w:sz="4" w:space="0" w:color="auto"/>
                  </w:tcBorders>
                </w:tcPr>
                <w:p w14:paraId="56711B55" w14:textId="77777777" w:rsidR="00194380" w:rsidRPr="00194380" w:rsidRDefault="00194380" w:rsidP="00012129">
                  <w:pPr>
                    <w:autoSpaceDE w:val="0"/>
                    <w:autoSpaceDN w:val="0"/>
                    <w:adjustRightInd w:val="0"/>
                    <w:rPr>
                      <w:bCs/>
                      <w:iCs/>
                    </w:rPr>
                  </w:pPr>
                  <w:r w:rsidRPr="00194380">
                    <w:rPr>
                      <w:bCs/>
                      <w:iCs/>
                    </w:rPr>
                    <w:t>500 000</w:t>
                  </w:r>
                </w:p>
              </w:tc>
            </w:tr>
            <w:tr w:rsidR="00194380" w:rsidRPr="00194380" w14:paraId="6BAC371A" w14:textId="77777777">
              <w:tc>
                <w:tcPr>
                  <w:tcW w:w="4535" w:type="dxa"/>
                  <w:tcBorders>
                    <w:top w:val="single" w:sz="4" w:space="0" w:color="auto"/>
                    <w:left w:val="single" w:sz="4" w:space="0" w:color="auto"/>
                    <w:bottom w:val="single" w:sz="4" w:space="0" w:color="auto"/>
                    <w:right w:val="single" w:sz="4" w:space="0" w:color="auto"/>
                  </w:tcBorders>
                </w:tcPr>
                <w:p w14:paraId="46A59C4C" w14:textId="77777777" w:rsidR="00194380" w:rsidRPr="00194380" w:rsidRDefault="00194380" w:rsidP="00012129">
                  <w:pPr>
                    <w:autoSpaceDE w:val="0"/>
                    <w:autoSpaceDN w:val="0"/>
                    <w:adjustRightInd w:val="0"/>
                    <w:rPr>
                      <w:bCs/>
                      <w:iCs/>
                    </w:rPr>
                  </w:pPr>
                  <w:r w:rsidRPr="00194380">
                    <w:rPr>
                      <w:bCs/>
                      <w:iCs/>
                    </w:rPr>
                    <w:t>НДС принят к вычету</w:t>
                  </w:r>
                </w:p>
              </w:tc>
              <w:tc>
                <w:tcPr>
                  <w:tcW w:w="1417" w:type="dxa"/>
                  <w:tcBorders>
                    <w:top w:val="single" w:sz="4" w:space="0" w:color="auto"/>
                    <w:left w:val="single" w:sz="4" w:space="0" w:color="auto"/>
                    <w:bottom w:val="single" w:sz="4" w:space="0" w:color="auto"/>
                    <w:right w:val="single" w:sz="4" w:space="0" w:color="auto"/>
                  </w:tcBorders>
                </w:tcPr>
                <w:p w14:paraId="5A69EB05" w14:textId="77777777" w:rsidR="00194380" w:rsidRPr="00194380" w:rsidRDefault="00194380" w:rsidP="00012129">
                  <w:pPr>
                    <w:autoSpaceDE w:val="0"/>
                    <w:autoSpaceDN w:val="0"/>
                    <w:adjustRightInd w:val="0"/>
                    <w:rPr>
                      <w:bCs/>
                      <w:iCs/>
                    </w:rPr>
                  </w:pPr>
                  <w:r w:rsidRPr="00194380">
                    <w:rPr>
                      <w:bCs/>
                      <w:iCs/>
                    </w:rPr>
                    <w:t>68</w:t>
                  </w:r>
                </w:p>
              </w:tc>
              <w:tc>
                <w:tcPr>
                  <w:tcW w:w="1417" w:type="dxa"/>
                  <w:tcBorders>
                    <w:top w:val="single" w:sz="4" w:space="0" w:color="auto"/>
                    <w:left w:val="single" w:sz="4" w:space="0" w:color="auto"/>
                    <w:bottom w:val="single" w:sz="4" w:space="0" w:color="auto"/>
                    <w:right w:val="single" w:sz="4" w:space="0" w:color="auto"/>
                  </w:tcBorders>
                </w:tcPr>
                <w:p w14:paraId="2C6A0FBC" w14:textId="77777777" w:rsidR="00194380" w:rsidRPr="00194380" w:rsidRDefault="00194380" w:rsidP="00012129">
                  <w:pPr>
                    <w:autoSpaceDE w:val="0"/>
                    <w:autoSpaceDN w:val="0"/>
                    <w:adjustRightInd w:val="0"/>
                    <w:rPr>
                      <w:bCs/>
                      <w:iCs/>
                    </w:rPr>
                  </w:pPr>
                  <w:r w:rsidRPr="00194380">
                    <w:rPr>
                      <w:bCs/>
                      <w:iCs/>
                    </w:rPr>
                    <w:t>19</w:t>
                  </w:r>
                </w:p>
              </w:tc>
              <w:tc>
                <w:tcPr>
                  <w:tcW w:w="1701" w:type="dxa"/>
                  <w:tcBorders>
                    <w:top w:val="single" w:sz="4" w:space="0" w:color="auto"/>
                    <w:left w:val="single" w:sz="4" w:space="0" w:color="auto"/>
                    <w:bottom w:val="single" w:sz="4" w:space="0" w:color="auto"/>
                    <w:right w:val="single" w:sz="4" w:space="0" w:color="auto"/>
                  </w:tcBorders>
                </w:tcPr>
                <w:p w14:paraId="7BEA6EDE" w14:textId="77777777" w:rsidR="00194380" w:rsidRPr="00194380" w:rsidRDefault="00194380" w:rsidP="00012129">
                  <w:pPr>
                    <w:autoSpaceDE w:val="0"/>
                    <w:autoSpaceDN w:val="0"/>
                    <w:adjustRightInd w:val="0"/>
                    <w:rPr>
                      <w:bCs/>
                      <w:iCs/>
                    </w:rPr>
                  </w:pPr>
                  <w:r w:rsidRPr="00194380">
                    <w:rPr>
                      <w:bCs/>
                      <w:iCs/>
                    </w:rPr>
                    <w:t>500 000</w:t>
                  </w:r>
                </w:p>
              </w:tc>
            </w:tr>
            <w:tr w:rsidR="00194380" w:rsidRPr="00194380" w14:paraId="2FB18597" w14:textId="77777777">
              <w:tc>
                <w:tcPr>
                  <w:tcW w:w="4535" w:type="dxa"/>
                  <w:tcBorders>
                    <w:top w:val="single" w:sz="4" w:space="0" w:color="auto"/>
                    <w:left w:val="single" w:sz="4" w:space="0" w:color="auto"/>
                    <w:bottom w:val="single" w:sz="4" w:space="0" w:color="auto"/>
                    <w:right w:val="single" w:sz="4" w:space="0" w:color="auto"/>
                  </w:tcBorders>
                </w:tcPr>
                <w:p w14:paraId="48CAD568" w14:textId="77777777" w:rsidR="00194380" w:rsidRPr="00194380" w:rsidRDefault="00194380" w:rsidP="00012129">
                  <w:pPr>
                    <w:autoSpaceDE w:val="0"/>
                    <w:autoSpaceDN w:val="0"/>
                    <w:adjustRightInd w:val="0"/>
                    <w:rPr>
                      <w:bCs/>
                      <w:iCs/>
                    </w:rPr>
                  </w:pPr>
                  <w:r w:rsidRPr="00194380">
                    <w:rPr>
                      <w:bCs/>
                      <w:iCs/>
                    </w:rPr>
                    <w:t>Перечислена оплата продавцу (без учета НДС)</w:t>
                  </w:r>
                </w:p>
                <w:p w14:paraId="2869E574"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600 000 - 100 000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0194517C" w14:textId="77777777" w:rsidR="00194380" w:rsidRPr="00194380" w:rsidRDefault="00194380" w:rsidP="00012129">
                  <w:pPr>
                    <w:autoSpaceDE w:val="0"/>
                    <w:autoSpaceDN w:val="0"/>
                    <w:adjustRightInd w:val="0"/>
                    <w:rPr>
                      <w:bCs/>
                      <w:iCs/>
                    </w:rPr>
                  </w:pPr>
                  <w:r w:rsidRPr="00194380">
                    <w:rPr>
                      <w:bCs/>
                      <w:iCs/>
                    </w:rPr>
                    <w:t>60-расчеты</w:t>
                  </w:r>
                </w:p>
              </w:tc>
              <w:tc>
                <w:tcPr>
                  <w:tcW w:w="1417" w:type="dxa"/>
                  <w:tcBorders>
                    <w:top w:val="single" w:sz="4" w:space="0" w:color="auto"/>
                    <w:left w:val="single" w:sz="4" w:space="0" w:color="auto"/>
                    <w:bottom w:val="single" w:sz="4" w:space="0" w:color="auto"/>
                    <w:right w:val="single" w:sz="4" w:space="0" w:color="auto"/>
                  </w:tcBorders>
                </w:tcPr>
                <w:p w14:paraId="3206BA52"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47269F13" w14:textId="77777777" w:rsidR="00194380" w:rsidRPr="00194380" w:rsidRDefault="00194380" w:rsidP="00012129">
                  <w:pPr>
                    <w:autoSpaceDE w:val="0"/>
                    <w:autoSpaceDN w:val="0"/>
                    <w:adjustRightInd w:val="0"/>
                    <w:rPr>
                      <w:bCs/>
                      <w:iCs/>
                    </w:rPr>
                  </w:pPr>
                  <w:r w:rsidRPr="00194380">
                    <w:rPr>
                      <w:bCs/>
                      <w:iCs/>
                    </w:rPr>
                    <w:t>500 000</w:t>
                  </w:r>
                </w:p>
              </w:tc>
            </w:tr>
            <w:tr w:rsidR="00194380" w:rsidRPr="00194380" w14:paraId="7013F00A" w14:textId="77777777">
              <w:tc>
                <w:tcPr>
                  <w:tcW w:w="4535" w:type="dxa"/>
                  <w:tcBorders>
                    <w:top w:val="single" w:sz="4" w:space="0" w:color="auto"/>
                    <w:left w:val="single" w:sz="4" w:space="0" w:color="auto"/>
                    <w:bottom w:val="single" w:sz="4" w:space="0" w:color="auto"/>
                    <w:right w:val="single" w:sz="4" w:space="0" w:color="auto"/>
                  </w:tcBorders>
                </w:tcPr>
                <w:p w14:paraId="485EC061" w14:textId="77777777" w:rsidR="00194380" w:rsidRPr="00194380" w:rsidRDefault="00194380" w:rsidP="00012129">
                  <w:pPr>
                    <w:autoSpaceDE w:val="0"/>
                    <w:autoSpaceDN w:val="0"/>
                    <w:adjustRightInd w:val="0"/>
                    <w:rPr>
                      <w:bCs/>
                      <w:iCs/>
                    </w:rPr>
                  </w:pPr>
                  <w:r w:rsidRPr="00194380">
                    <w:rPr>
                      <w:bCs/>
                      <w:iCs/>
                    </w:rPr>
                    <w:t>Перечислена оплата продавцу (в части НДС)</w:t>
                  </w:r>
                </w:p>
              </w:tc>
              <w:tc>
                <w:tcPr>
                  <w:tcW w:w="1417" w:type="dxa"/>
                  <w:tcBorders>
                    <w:top w:val="single" w:sz="4" w:space="0" w:color="auto"/>
                    <w:left w:val="single" w:sz="4" w:space="0" w:color="auto"/>
                    <w:bottom w:val="single" w:sz="4" w:space="0" w:color="auto"/>
                    <w:right w:val="single" w:sz="4" w:space="0" w:color="auto"/>
                  </w:tcBorders>
                </w:tcPr>
                <w:p w14:paraId="760730DC" w14:textId="77777777" w:rsidR="00194380" w:rsidRPr="00194380" w:rsidRDefault="00194380" w:rsidP="00012129">
                  <w:pPr>
                    <w:autoSpaceDE w:val="0"/>
                    <w:autoSpaceDN w:val="0"/>
                    <w:adjustRightInd w:val="0"/>
                    <w:rPr>
                      <w:bCs/>
                      <w:iCs/>
                    </w:rPr>
                  </w:pPr>
                  <w:r w:rsidRPr="00194380">
                    <w:rPr>
                      <w:bCs/>
                      <w:iCs/>
                    </w:rPr>
                    <w:t>60-НДС</w:t>
                  </w:r>
                </w:p>
              </w:tc>
              <w:tc>
                <w:tcPr>
                  <w:tcW w:w="1417" w:type="dxa"/>
                  <w:tcBorders>
                    <w:top w:val="single" w:sz="4" w:space="0" w:color="auto"/>
                    <w:left w:val="single" w:sz="4" w:space="0" w:color="auto"/>
                    <w:bottom w:val="single" w:sz="4" w:space="0" w:color="auto"/>
                    <w:right w:val="single" w:sz="4" w:space="0" w:color="auto"/>
                  </w:tcBorders>
                </w:tcPr>
                <w:p w14:paraId="0CEA7025"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18DCF79D" w14:textId="77777777" w:rsidR="00194380" w:rsidRPr="00194380" w:rsidRDefault="00194380" w:rsidP="00012129">
                  <w:pPr>
                    <w:autoSpaceDE w:val="0"/>
                    <w:autoSpaceDN w:val="0"/>
                    <w:adjustRightInd w:val="0"/>
                    <w:rPr>
                      <w:bCs/>
                      <w:iCs/>
                    </w:rPr>
                  </w:pPr>
                  <w:r w:rsidRPr="00194380">
                    <w:rPr>
                      <w:bCs/>
                      <w:iCs/>
                    </w:rPr>
                    <w:t>100 000</w:t>
                  </w:r>
                </w:p>
              </w:tc>
            </w:tr>
            <w:tr w:rsidR="00194380" w:rsidRPr="00194380" w14:paraId="484FAF50" w14:textId="77777777">
              <w:tc>
                <w:tcPr>
                  <w:tcW w:w="4535" w:type="dxa"/>
                  <w:tcBorders>
                    <w:top w:val="single" w:sz="4" w:space="0" w:color="auto"/>
                    <w:left w:val="single" w:sz="4" w:space="0" w:color="auto"/>
                    <w:bottom w:val="single" w:sz="4" w:space="0" w:color="auto"/>
                    <w:right w:val="single" w:sz="4" w:space="0" w:color="auto"/>
                  </w:tcBorders>
                </w:tcPr>
                <w:p w14:paraId="47EC9DB4" w14:textId="77777777" w:rsidR="00194380" w:rsidRPr="00194380" w:rsidRDefault="00194380" w:rsidP="00012129">
                  <w:pPr>
                    <w:autoSpaceDE w:val="0"/>
                    <w:autoSpaceDN w:val="0"/>
                    <w:adjustRightInd w:val="0"/>
                    <w:rPr>
                      <w:bCs/>
                      <w:iCs/>
                    </w:rPr>
                  </w:pPr>
                  <w:r w:rsidRPr="00194380">
                    <w:rPr>
                      <w:bCs/>
                      <w:iCs/>
                    </w:rPr>
                    <w:t>Уплачена госпошлина за регистрацию автомобиля</w:t>
                  </w:r>
                </w:p>
              </w:tc>
              <w:tc>
                <w:tcPr>
                  <w:tcW w:w="1417" w:type="dxa"/>
                  <w:tcBorders>
                    <w:top w:val="single" w:sz="4" w:space="0" w:color="auto"/>
                    <w:left w:val="single" w:sz="4" w:space="0" w:color="auto"/>
                    <w:bottom w:val="single" w:sz="4" w:space="0" w:color="auto"/>
                    <w:right w:val="single" w:sz="4" w:space="0" w:color="auto"/>
                  </w:tcBorders>
                </w:tcPr>
                <w:p w14:paraId="5B6AD5C9" w14:textId="77777777" w:rsidR="00194380" w:rsidRPr="00194380" w:rsidRDefault="00194380" w:rsidP="00012129">
                  <w:pPr>
                    <w:autoSpaceDE w:val="0"/>
                    <w:autoSpaceDN w:val="0"/>
                    <w:adjustRightInd w:val="0"/>
                    <w:rPr>
                      <w:bCs/>
                      <w:iCs/>
                    </w:rPr>
                  </w:pPr>
                  <w:r w:rsidRPr="00194380">
                    <w:rPr>
                      <w:bCs/>
                      <w:iCs/>
                    </w:rPr>
                    <w:t>68</w:t>
                  </w:r>
                </w:p>
              </w:tc>
              <w:tc>
                <w:tcPr>
                  <w:tcW w:w="1417" w:type="dxa"/>
                  <w:tcBorders>
                    <w:top w:val="single" w:sz="4" w:space="0" w:color="auto"/>
                    <w:left w:val="single" w:sz="4" w:space="0" w:color="auto"/>
                    <w:bottom w:val="single" w:sz="4" w:space="0" w:color="auto"/>
                    <w:right w:val="single" w:sz="4" w:space="0" w:color="auto"/>
                  </w:tcBorders>
                </w:tcPr>
                <w:p w14:paraId="2C98603B"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6CB07399" w14:textId="77777777" w:rsidR="00194380" w:rsidRPr="00194380" w:rsidRDefault="00194380" w:rsidP="00012129">
                  <w:pPr>
                    <w:autoSpaceDE w:val="0"/>
                    <w:autoSpaceDN w:val="0"/>
                    <w:adjustRightInd w:val="0"/>
                    <w:rPr>
                      <w:bCs/>
                      <w:iCs/>
                    </w:rPr>
                  </w:pPr>
                  <w:r w:rsidRPr="00194380">
                    <w:rPr>
                      <w:bCs/>
                      <w:iCs/>
                    </w:rPr>
                    <w:t>3 500</w:t>
                  </w:r>
                </w:p>
              </w:tc>
            </w:tr>
            <w:tr w:rsidR="00194380" w:rsidRPr="00194380" w14:paraId="29A089A8" w14:textId="77777777">
              <w:tc>
                <w:tcPr>
                  <w:tcW w:w="4535" w:type="dxa"/>
                  <w:tcBorders>
                    <w:top w:val="single" w:sz="4" w:space="0" w:color="auto"/>
                    <w:left w:val="single" w:sz="4" w:space="0" w:color="auto"/>
                    <w:bottom w:val="single" w:sz="4" w:space="0" w:color="auto"/>
                    <w:right w:val="single" w:sz="4" w:space="0" w:color="auto"/>
                  </w:tcBorders>
                </w:tcPr>
                <w:p w14:paraId="34057E48" w14:textId="77777777" w:rsidR="00194380" w:rsidRPr="00194380" w:rsidRDefault="00194380" w:rsidP="00012129">
                  <w:pPr>
                    <w:autoSpaceDE w:val="0"/>
                    <w:autoSpaceDN w:val="0"/>
                    <w:adjustRightInd w:val="0"/>
                    <w:rPr>
                      <w:bCs/>
                      <w:iCs/>
                    </w:rPr>
                  </w:pPr>
                  <w:r w:rsidRPr="00194380">
                    <w:rPr>
                      <w:bCs/>
                      <w:iCs/>
                    </w:rPr>
                    <w:t>Сумма госпошлины учтена в фактических затратах на приобретение автомобиля</w:t>
                  </w:r>
                </w:p>
              </w:tc>
              <w:tc>
                <w:tcPr>
                  <w:tcW w:w="1417" w:type="dxa"/>
                  <w:tcBorders>
                    <w:top w:val="single" w:sz="4" w:space="0" w:color="auto"/>
                    <w:left w:val="single" w:sz="4" w:space="0" w:color="auto"/>
                    <w:bottom w:val="single" w:sz="4" w:space="0" w:color="auto"/>
                    <w:right w:val="single" w:sz="4" w:space="0" w:color="auto"/>
                  </w:tcBorders>
                </w:tcPr>
                <w:p w14:paraId="51CA716A"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5E6DC081" w14:textId="77777777" w:rsidR="00194380" w:rsidRPr="00194380" w:rsidRDefault="00194380" w:rsidP="00012129">
                  <w:pPr>
                    <w:autoSpaceDE w:val="0"/>
                    <w:autoSpaceDN w:val="0"/>
                    <w:adjustRightInd w:val="0"/>
                    <w:rPr>
                      <w:bCs/>
                      <w:iCs/>
                    </w:rPr>
                  </w:pPr>
                  <w:r w:rsidRPr="00194380">
                    <w:rPr>
                      <w:bCs/>
                      <w:iCs/>
                    </w:rPr>
                    <w:t>68</w:t>
                  </w:r>
                </w:p>
              </w:tc>
              <w:tc>
                <w:tcPr>
                  <w:tcW w:w="1701" w:type="dxa"/>
                  <w:tcBorders>
                    <w:top w:val="single" w:sz="4" w:space="0" w:color="auto"/>
                    <w:left w:val="single" w:sz="4" w:space="0" w:color="auto"/>
                    <w:bottom w:val="single" w:sz="4" w:space="0" w:color="auto"/>
                    <w:right w:val="single" w:sz="4" w:space="0" w:color="auto"/>
                  </w:tcBorders>
                </w:tcPr>
                <w:p w14:paraId="337EFC44" w14:textId="77777777" w:rsidR="00194380" w:rsidRPr="00194380" w:rsidRDefault="00194380" w:rsidP="00012129">
                  <w:pPr>
                    <w:autoSpaceDE w:val="0"/>
                    <w:autoSpaceDN w:val="0"/>
                    <w:adjustRightInd w:val="0"/>
                    <w:rPr>
                      <w:bCs/>
                      <w:iCs/>
                    </w:rPr>
                  </w:pPr>
                  <w:r w:rsidRPr="00194380">
                    <w:rPr>
                      <w:bCs/>
                      <w:iCs/>
                    </w:rPr>
                    <w:t>3 500</w:t>
                  </w:r>
                </w:p>
              </w:tc>
            </w:tr>
            <w:tr w:rsidR="00194380" w:rsidRPr="00194380" w14:paraId="7F1B711F" w14:textId="77777777">
              <w:tc>
                <w:tcPr>
                  <w:tcW w:w="4535" w:type="dxa"/>
                  <w:tcBorders>
                    <w:top w:val="single" w:sz="4" w:space="0" w:color="auto"/>
                    <w:left w:val="single" w:sz="4" w:space="0" w:color="auto"/>
                    <w:bottom w:val="single" w:sz="4" w:space="0" w:color="auto"/>
                    <w:right w:val="single" w:sz="4" w:space="0" w:color="auto"/>
                  </w:tcBorders>
                </w:tcPr>
                <w:p w14:paraId="0ECDBA6A" w14:textId="77777777" w:rsidR="00194380" w:rsidRPr="00194380" w:rsidRDefault="00194380" w:rsidP="00012129">
                  <w:pPr>
                    <w:autoSpaceDE w:val="0"/>
                    <w:autoSpaceDN w:val="0"/>
                    <w:adjustRightInd w:val="0"/>
                    <w:rPr>
                      <w:bCs/>
                      <w:iCs/>
                    </w:rPr>
                  </w:pPr>
                  <w:r w:rsidRPr="00194380">
                    <w:rPr>
                      <w:bCs/>
                      <w:iCs/>
                    </w:rPr>
                    <w:t>Приобретенный автомобиль признан в составе ОС</w:t>
                  </w:r>
                </w:p>
                <w:p w14:paraId="057539D2" w14:textId="77777777" w:rsidR="00194380" w:rsidRPr="00194380" w:rsidRDefault="00194380" w:rsidP="00012129">
                  <w:pPr>
                    <w:autoSpaceDE w:val="0"/>
                    <w:autoSpaceDN w:val="0"/>
                    <w:adjustRightInd w:val="0"/>
                    <w:rPr>
                      <w:bCs/>
                      <w:iCs/>
                    </w:rPr>
                  </w:pPr>
                  <w:r w:rsidRPr="00194380">
                    <w:rPr>
                      <w:bCs/>
                      <w:iCs/>
                    </w:rPr>
                    <w:t>(2 100 000 + 3 500)</w:t>
                  </w:r>
                </w:p>
              </w:tc>
              <w:tc>
                <w:tcPr>
                  <w:tcW w:w="1417" w:type="dxa"/>
                  <w:tcBorders>
                    <w:top w:val="single" w:sz="4" w:space="0" w:color="auto"/>
                    <w:left w:val="single" w:sz="4" w:space="0" w:color="auto"/>
                    <w:bottom w:val="single" w:sz="4" w:space="0" w:color="auto"/>
                    <w:right w:val="single" w:sz="4" w:space="0" w:color="auto"/>
                  </w:tcBorders>
                </w:tcPr>
                <w:p w14:paraId="7D37E170" w14:textId="77777777" w:rsidR="00194380" w:rsidRPr="00194380" w:rsidRDefault="00194380" w:rsidP="00012129">
                  <w:pPr>
                    <w:autoSpaceDE w:val="0"/>
                    <w:autoSpaceDN w:val="0"/>
                    <w:adjustRightInd w:val="0"/>
                    <w:rPr>
                      <w:bCs/>
                      <w:iCs/>
                    </w:rPr>
                  </w:pPr>
                  <w:r w:rsidRPr="00194380">
                    <w:rPr>
                      <w:bCs/>
                      <w:iCs/>
                    </w:rPr>
                    <w:t>01</w:t>
                  </w:r>
                </w:p>
              </w:tc>
              <w:tc>
                <w:tcPr>
                  <w:tcW w:w="1417" w:type="dxa"/>
                  <w:tcBorders>
                    <w:top w:val="single" w:sz="4" w:space="0" w:color="auto"/>
                    <w:left w:val="single" w:sz="4" w:space="0" w:color="auto"/>
                    <w:bottom w:val="single" w:sz="4" w:space="0" w:color="auto"/>
                    <w:right w:val="single" w:sz="4" w:space="0" w:color="auto"/>
                  </w:tcBorders>
                </w:tcPr>
                <w:p w14:paraId="63D06FB6" w14:textId="77777777" w:rsidR="00194380" w:rsidRPr="00194380" w:rsidRDefault="00194380" w:rsidP="00012129">
                  <w:pPr>
                    <w:autoSpaceDE w:val="0"/>
                    <w:autoSpaceDN w:val="0"/>
                    <w:adjustRightInd w:val="0"/>
                    <w:rPr>
                      <w:bCs/>
                      <w:iCs/>
                    </w:rPr>
                  </w:pPr>
                  <w:r w:rsidRPr="00194380">
                    <w:rPr>
                      <w:bCs/>
                      <w:iCs/>
                    </w:rPr>
                    <w:t>08</w:t>
                  </w:r>
                </w:p>
              </w:tc>
              <w:tc>
                <w:tcPr>
                  <w:tcW w:w="1701" w:type="dxa"/>
                  <w:tcBorders>
                    <w:top w:val="single" w:sz="4" w:space="0" w:color="auto"/>
                    <w:left w:val="single" w:sz="4" w:space="0" w:color="auto"/>
                    <w:bottom w:val="single" w:sz="4" w:space="0" w:color="auto"/>
                    <w:right w:val="single" w:sz="4" w:space="0" w:color="auto"/>
                  </w:tcBorders>
                </w:tcPr>
                <w:p w14:paraId="4E5A73DB" w14:textId="77777777" w:rsidR="00194380" w:rsidRPr="00194380" w:rsidRDefault="00194380" w:rsidP="00012129">
                  <w:pPr>
                    <w:autoSpaceDE w:val="0"/>
                    <w:autoSpaceDN w:val="0"/>
                    <w:adjustRightInd w:val="0"/>
                    <w:rPr>
                      <w:bCs/>
                      <w:iCs/>
                    </w:rPr>
                  </w:pPr>
                  <w:r w:rsidRPr="00194380">
                    <w:rPr>
                      <w:bCs/>
                      <w:iCs/>
                    </w:rPr>
                    <w:t>2 103 500</w:t>
                  </w:r>
                </w:p>
              </w:tc>
            </w:tr>
            <w:tr w:rsidR="00194380" w:rsidRPr="00194380" w14:paraId="73B22919" w14:textId="77777777">
              <w:tc>
                <w:tcPr>
                  <w:tcW w:w="4535" w:type="dxa"/>
                  <w:tcBorders>
                    <w:top w:val="single" w:sz="4" w:space="0" w:color="auto"/>
                    <w:left w:val="single" w:sz="4" w:space="0" w:color="auto"/>
                    <w:bottom w:val="single" w:sz="4" w:space="0" w:color="auto"/>
                    <w:right w:val="single" w:sz="4" w:space="0" w:color="auto"/>
                  </w:tcBorders>
                </w:tcPr>
                <w:p w14:paraId="5ACFA6EC" w14:textId="77777777" w:rsidR="00194380" w:rsidRPr="00194380" w:rsidRDefault="00194380" w:rsidP="00012129">
                  <w:pPr>
                    <w:autoSpaceDE w:val="0"/>
                    <w:autoSpaceDN w:val="0"/>
                    <w:adjustRightInd w:val="0"/>
                    <w:rPr>
                      <w:bCs/>
                      <w:iCs/>
                    </w:rPr>
                  </w:pPr>
                  <w:r w:rsidRPr="00194380">
                    <w:rPr>
                      <w:bCs/>
                      <w:iCs/>
                    </w:rPr>
                    <w:t>Отражен залог автомобиля</w:t>
                  </w:r>
                </w:p>
                <w:p w14:paraId="6B43A4E4"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3 000 000 - 600 000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1D19B405" w14:textId="77777777" w:rsidR="00194380" w:rsidRPr="00194380" w:rsidRDefault="00194380" w:rsidP="00012129">
                  <w:pPr>
                    <w:autoSpaceDE w:val="0"/>
                    <w:autoSpaceDN w:val="0"/>
                    <w:adjustRightInd w:val="0"/>
                    <w:rPr>
                      <w:bCs/>
                      <w:iCs/>
                    </w:rPr>
                  </w:pPr>
                  <w:r w:rsidRPr="00194380">
                    <w:rPr>
                      <w:bCs/>
                      <w:iCs/>
                    </w:rPr>
                    <w:t>009</w:t>
                  </w:r>
                </w:p>
              </w:tc>
              <w:tc>
                <w:tcPr>
                  <w:tcW w:w="1417" w:type="dxa"/>
                  <w:tcBorders>
                    <w:top w:val="single" w:sz="4" w:space="0" w:color="auto"/>
                    <w:left w:val="single" w:sz="4" w:space="0" w:color="auto"/>
                    <w:bottom w:val="single" w:sz="4" w:space="0" w:color="auto"/>
                    <w:right w:val="single" w:sz="4" w:space="0" w:color="auto"/>
                  </w:tcBorders>
                </w:tcPr>
                <w:p w14:paraId="7E1BDA96" w14:textId="77777777" w:rsidR="00194380" w:rsidRPr="00194380" w:rsidRDefault="00194380" w:rsidP="00012129">
                  <w:pPr>
                    <w:autoSpaceDE w:val="0"/>
                    <w:autoSpaceDN w:val="0"/>
                    <w:adjustRightInd w:val="0"/>
                    <w:rPr>
                      <w:bCs/>
                      <w:iCs/>
                    </w:rPr>
                  </w:pPr>
                </w:p>
              </w:tc>
              <w:tc>
                <w:tcPr>
                  <w:tcW w:w="1701" w:type="dxa"/>
                  <w:tcBorders>
                    <w:top w:val="single" w:sz="4" w:space="0" w:color="auto"/>
                    <w:left w:val="single" w:sz="4" w:space="0" w:color="auto"/>
                    <w:bottom w:val="single" w:sz="4" w:space="0" w:color="auto"/>
                    <w:right w:val="single" w:sz="4" w:space="0" w:color="auto"/>
                  </w:tcBorders>
                </w:tcPr>
                <w:p w14:paraId="0D9DA43B" w14:textId="77777777" w:rsidR="00194380" w:rsidRPr="00194380" w:rsidRDefault="00194380" w:rsidP="00012129">
                  <w:pPr>
                    <w:autoSpaceDE w:val="0"/>
                    <w:autoSpaceDN w:val="0"/>
                    <w:adjustRightInd w:val="0"/>
                    <w:rPr>
                      <w:bCs/>
                      <w:iCs/>
                    </w:rPr>
                  </w:pPr>
                  <w:r w:rsidRPr="00194380">
                    <w:rPr>
                      <w:bCs/>
                      <w:iCs/>
                    </w:rPr>
                    <w:t>2 400 000</w:t>
                  </w:r>
                </w:p>
              </w:tc>
            </w:tr>
            <w:tr w:rsidR="00194380" w:rsidRPr="00194380" w14:paraId="5FC01818" w14:textId="77777777">
              <w:tc>
                <w:tcPr>
                  <w:tcW w:w="9070" w:type="dxa"/>
                  <w:gridSpan w:val="4"/>
                  <w:tcBorders>
                    <w:top w:val="single" w:sz="4" w:space="0" w:color="auto"/>
                    <w:left w:val="single" w:sz="4" w:space="0" w:color="auto"/>
                    <w:bottom w:val="single" w:sz="4" w:space="0" w:color="auto"/>
                    <w:right w:val="single" w:sz="4" w:space="0" w:color="auto"/>
                  </w:tcBorders>
                </w:tcPr>
                <w:p w14:paraId="14DF90BB" w14:textId="77777777" w:rsidR="00194380" w:rsidRPr="00194380" w:rsidRDefault="00194380" w:rsidP="00012129">
                  <w:pPr>
                    <w:autoSpaceDE w:val="0"/>
                    <w:autoSpaceDN w:val="0"/>
                    <w:adjustRightInd w:val="0"/>
                    <w:rPr>
                      <w:bCs/>
                      <w:iCs/>
                    </w:rPr>
                  </w:pPr>
                  <w:r w:rsidRPr="00194380">
                    <w:rPr>
                      <w:bCs/>
                      <w:iCs/>
                    </w:rPr>
                    <w:t>30.09.2021</w:t>
                  </w:r>
                </w:p>
              </w:tc>
            </w:tr>
            <w:tr w:rsidR="00194380" w:rsidRPr="00194380" w14:paraId="58AC41A4" w14:textId="77777777">
              <w:tc>
                <w:tcPr>
                  <w:tcW w:w="4535" w:type="dxa"/>
                  <w:tcBorders>
                    <w:top w:val="single" w:sz="4" w:space="0" w:color="auto"/>
                    <w:left w:val="single" w:sz="4" w:space="0" w:color="auto"/>
                    <w:bottom w:val="single" w:sz="4" w:space="0" w:color="auto"/>
                    <w:right w:val="single" w:sz="4" w:space="0" w:color="auto"/>
                  </w:tcBorders>
                </w:tcPr>
                <w:p w14:paraId="67693977" w14:textId="77777777" w:rsidR="00194380" w:rsidRPr="00194380" w:rsidRDefault="00194380" w:rsidP="00012129">
                  <w:pPr>
                    <w:autoSpaceDE w:val="0"/>
                    <w:autoSpaceDN w:val="0"/>
                    <w:adjustRightInd w:val="0"/>
                    <w:rPr>
                      <w:bCs/>
                      <w:iCs/>
                    </w:rPr>
                  </w:pPr>
                  <w:r w:rsidRPr="00194380">
                    <w:rPr>
                      <w:bCs/>
                      <w:iCs/>
                    </w:rPr>
                    <w:lastRenderedPageBreak/>
                    <w:t>Признан процентный расход</w:t>
                  </w:r>
                </w:p>
                <w:p w14:paraId="4ACE87E3" w14:textId="77777777" w:rsidR="00194380" w:rsidRPr="00194380" w:rsidRDefault="00194380" w:rsidP="00012129">
                  <w:pPr>
                    <w:autoSpaceDE w:val="0"/>
                    <w:autoSpaceDN w:val="0"/>
                    <w:adjustRightInd w:val="0"/>
                    <w:rPr>
                      <w:bCs/>
                      <w:iCs/>
                    </w:rPr>
                  </w:pPr>
                  <w:r w:rsidRPr="00194380">
                    <w:rPr>
                      <w:bCs/>
                      <w:iCs/>
                    </w:rPr>
                    <w:t>(1 600 000 x 2,58839%)</w:t>
                  </w:r>
                </w:p>
              </w:tc>
              <w:tc>
                <w:tcPr>
                  <w:tcW w:w="1417" w:type="dxa"/>
                  <w:tcBorders>
                    <w:top w:val="single" w:sz="4" w:space="0" w:color="auto"/>
                    <w:left w:val="single" w:sz="4" w:space="0" w:color="auto"/>
                    <w:bottom w:val="single" w:sz="4" w:space="0" w:color="auto"/>
                    <w:right w:val="single" w:sz="4" w:space="0" w:color="auto"/>
                  </w:tcBorders>
                </w:tcPr>
                <w:p w14:paraId="703FDA64" w14:textId="77777777" w:rsidR="00194380" w:rsidRPr="00194380" w:rsidRDefault="00194380" w:rsidP="00012129">
                  <w:pPr>
                    <w:autoSpaceDE w:val="0"/>
                    <w:autoSpaceDN w:val="0"/>
                    <w:adjustRightInd w:val="0"/>
                    <w:rPr>
                      <w:bCs/>
                      <w:iCs/>
                    </w:rPr>
                  </w:pPr>
                  <w:r w:rsidRPr="00194380">
                    <w:rPr>
                      <w:bCs/>
                      <w:iCs/>
                    </w:rPr>
                    <w:t>91-2</w:t>
                  </w:r>
                </w:p>
              </w:tc>
              <w:tc>
                <w:tcPr>
                  <w:tcW w:w="1417" w:type="dxa"/>
                  <w:tcBorders>
                    <w:top w:val="single" w:sz="4" w:space="0" w:color="auto"/>
                    <w:left w:val="single" w:sz="4" w:space="0" w:color="auto"/>
                    <w:bottom w:val="single" w:sz="4" w:space="0" w:color="auto"/>
                    <w:right w:val="single" w:sz="4" w:space="0" w:color="auto"/>
                  </w:tcBorders>
                </w:tcPr>
                <w:p w14:paraId="5CAA20BE" w14:textId="77777777" w:rsidR="00194380" w:rsidRPr="00194380" w:rsidRDefault="00194380" w:rsidP="00012129">
                  <w:pPr>
                    <w:autoSpaceDE w:val="0"/>
                    <w:autoSpaceDN w:val="0"/>
                    <w:adjustRightInd w:val="0"/>
                    <w:rPr>
                      <w:bCs/>
                      <w:iCs/>
                    </w:rPr>
                  </w:pPr>
                  <w:r w:rsidRPr="00194380">
                    <w:rPr>
                      <w:bCs/>
                      <w:iCs/>
                    </w:rPr>
                    <w:t>60-расчеты</w:t>
                  </w:r>
                </w:p>
              </w:tc>
              <w:tc>
                <w:tcPr>
                  <w:tcW w:w="1701" w:type="dxa"/>
                  <w:tcBorders>
                    <w:top w:val="single" w:sz="4" w:space="0" w:color="auto"/>
                    <w:left w:val="single" w:sz="4" w:space="0" w:color="auto"/>
                    <w:bottom w:val="single" w:sz="4" w:space="0" w:color="auto"/>
                    <w:right w:val="single" w:sz="4" w:space="0" w:color="auto"/>
                  </w:tcBorders>
                </w:tcPr>
                <w:p w14:paraId="05B700F4" w14:textId="77777777" w:rsidR="00194380" w:rsidRPr="00194380" w:rsidRDefault="00194380" w:rsidP="00012129">
                  <w:pPr>
                    <w:autoSpaceDE w:val="0"/>
                    <w:autoSpaceDN w:val="0"/>
                    <w:adjustRightInd w:val="0"/>
                    <w:rPr>
                      <w:bCs/>
                      <w:iCs/>
                    </w:rPr>
                  </w:pPr>
                  <w:r w:rsidRPr="00194380">
                    <w:rPr>
                      <w:bCs/>
                      <w:iCs/>
                    </w:rPr>
                    <w:t>41 414,24</w:t>
                  </w:r>
                </w:p>
              </w:tc>
            </w:tr>
            <w:tr w:rsidR="00194380" w:rsidRPr="00194380" w14:paraId="54AE8809" w14:textId="77777777">
              <w:tc>
                <w:tcPr>
                  <w:tcW w:w="9070" w:type="dxa"/>
                  <w:gridSpan w:val="4"/>
                  <w:tcBorders>
                    <w:top w:val="single" w:sz="4" w:space="0" w:color="auto"/>
                    <w:left w:val="single" w:sz="4" w:space="0" w:color="auto"/>
                    <w:bottom w:val="single" w:sz="4" w:space="0" w:color="auto"/>
                    <w:right w:val="single" w:sz="4" w:space="0" w:color="auto"/>
                  </w:tcBorders>
                </w:tcPr>
                <w:p w14:paraId="635F28D6" w14:textId="77777777" w:rsidR="00194380" w:rsidRPr="00194380" w:rsidRDefault="00194380" w:rsidP="00012129">
                  <w:pPr>
                    <w:autoSpaceDE w:val="0"/>
                    <w:autoSpaceDN w:val="0"/>
                    <w:adjustRightInd w:val="0"/>
                    <w:rPr>
                      <w:bCs/>
                      <w:iCs/>
                    </w:rPr>
                  </w:pPr>
                  <w:r w:rsidRPr="00194380">
                    <w:rPr>
                      <w:bCs/>
                      <w:iCs/>
                    </w:rPr>
                    <w:t>31.10.2021</w:t>
                  </w:r>
                </w:p>
              </w:tc>
            </w:tr>
            <w:tr w:rsidR="00194380" w:rsidRPr="00194380" w14:paraId="384F4BF7" w14:textId="77777777">
              <w:tc>
                <w:tcPr>
                  <w:tcW w:w="4535" w:type="dxa"/>
                  <w:tcBorders>
                    <w:top w:val="single" w:sz="4" w:space="0" w:color="auto"/>
                    <w:left w:val="single" w:sz="4" w:space="0" w:color="auto"/>
                    <w:bottom w:val="single" w:sz="4" w:space="0" w:color="auto"/>
                    <w:right w:val="single" w:sz="4" w:space="0" w:color="auto"/>
                  </w:tcBorders>
                </w:tcPr>
                <w:p w14:paraId="46A5A97F" w14:textId="77777777" w:rsidR="00194380" w:rsidRPr="00194380" w:rsidRDefault="00194380" w:rsidP="00012129">
                  <w:pPr>
                    <w:autoSpaceDE w:val="0"/>
                    <w:autoSpaceDN w:val="0"/>
                    <w:adjustRightInd w:val="0"/>
                    <w:rPr>
                      <w:bCs/>
                      <w:iCs/>
                    </w:rPr>
                  </w:pPr>
                  <w:r w:rsidRPr="00194380">
                    <w:rPr>
                      <w:bCs/>
                      <w:iCs/>
                    </w:rPr>
                    <w:t>Признан процентный расход</w:t>
                  </w:r>
                </w:p>
                <w:p w14:paraId="5C643A03" w14:textId="77777777" w:rsidR="00194380" w:rsidRPr="00194380" w:rsidRDefault="00194380" w:rsidP="00012129">
                  <w:pPr>
                    <w:autoSpaceDE w:val="0"/>
                    <w:autoSpaceDN w:val="0"/>
                    <w:adjustRightInd w:val="0"/>
                    <w:rPr>
                      <w:bCs/>
                      <w:iCs/>
                    </w:rPr>
                  </w:pPr>
                  <w:r w:rsidRPr="00194380">
                    <w:rPr>
                      <w:bCs/>
                      <w:iCs/>
                    </w:rPr>
                    <w:t>((1 600 000 + 41 414,24) x 2,58839%)</w:t>
                  </w:r>
                </w:p>
              </w:tc>
              <w:tc>
                <w:tcPr>
                  <w:tcW w:w="1417" w:type="dxa"/>
                  <w:tcBorders>
                    <w:top w:val="single" w:sz="4" w:space="0" w:color="auto"/>
                    <w:left w:val="single" w:sz="4" w:space="0" w:color="auto"/>
                    <w:bottom w:val="single" w:sz="4" w:space="0" w:color="auto"/>
                    <w:right w:val="single" w:sz="4" w:space="0" w:color="auto"/>
                  </w:tcBorders>
                </w:tcPr>
                <w:p w14:paraId="0C126CDE" w14:textId="77777777" w:rsidR="00194380" w:rsidRPr="00194380" w:rsidRDefault="00194380" w:rsidP="00012129">
                  <w:pPr>
                    <w:autoSpaceDE w:val="0"/>
                    <w:autoSpaceDN w:val="0"/>
                    <w:adjustRightInd w:val="0"/>
                    <w:rPr>
                      <w:bCs/>
                      <w:iCs/>
                    </w:rPr>
                  </w:pPr>
                  <w:r w:rsidRPr="00194380">
                    <w:rPr>
                      <w:bCs/>
                      <w:iCs/>
                    </w:rPr>
                    <w:t>91-2</w:t>
                  </w:r>
                </w:p>
              </w:tc>
              <w:tc>
                <w:tcPr>
                  <w:tcW w:w="1417" w:type="dxa"/>
                  <w:tcBorders>
                    <w:top w:val="single" w:sz="4" w:space="0" w:color="auto"/>
                    <w:left w:val="single" w:sz="4" w:space="0" w:color="auto"/>
                    <w:bottom w:val="single" w:sz="4" w:space="0" w:color="auto"/>
                    <w:right w:val="single" w:sz="4" w:space="0" w:color="auto"/>
                  </w:tcBorders>
                </w:tcPr>
                <w:p w14:paraId="39E74A14" w14:textId="77777777" w:rsidR="00194380" w:rsidRPr="00194380" w:rsidRDefault="00194380" w:rsidP="00012129">
                  <w:pPr>
                    <w:autoSpaceDE w:val="0"/>
                    <w:autoSpaceDN w:val="0"/>
                    <w:adjustRightInd w:val="0"/>
                    <w:rPr>
                      <w:bCs/>
                      <w:iCs/>
                    </w:rPr>
                  </w:pPr>
                  <w:r w:rsidRPr="00194380">
                    <w:rPr>
                      <w:bCs/>
                      <w:iCs/>
                    </w:rPr>
                    <w:t>60-расчеты</w:t>
                  </w:r>
                </w:p>
              </w:tc>
              <w:tc>
                <w:tcPr>
                  <w:tcW w:w="1701" w:type="dxa"/>
                  <w:tcBorders>
                    <w:top w:val="single" w:sz="4" w:space="0" w:color="auto"/>
                    <w:left w:val="single" w:sz="4" w:space="0" w:color="auto"/>
                    <w:bottom w:val="single" w:sz="4" w:space="0" w:color="auto"/>
                    <w:right w:val="single" w:sz="4" w:space="0" w:color="auto"/>
                  </w:tcBorders>
                </w:tcPr>
                <w:p w14:paraId="7911BB67" w14:textId="77777777" w:rsidR="00194380" w:rsidRPr="00194380" w:rsidRDefault="00194380" w:rsidP="00012129">
                  <w:pPr>
                    <w:autoSpaceDE w:val="0"/>
                    <w:autoSpaceDN w:val="0"/>
                    <w:adjustRightInd w:val="0"/>
                    <w:rPr>
                      <w:bCs/>
                      <w:iCs/>
                    </w:rPr>
                  </w:pPr>
                  <w:r w:rsidRPr="00194380">
                    <w:rPr>
                      <w:bCs/>
                      <w:iCs/>
                    </w:rPr>
                    <w:t>42 486,20</w:t>
                  </w:r>
                </w:p>
              </w:tc>
            </w:tr>
            <w:tr w:rsidR="00194380" w:rsidRPr="00194380" w14:paraId="192FED3E" w14:textId="77777777">
              <w:tc>
                <w:tcPr>
                  <w:tcW w:w="4535" w:type="dxa"/>
                  <w:tcBorders>
                    <w:top w:val="single" w:sz="4" w:space="0" w:color="auto"/>
                    <w:left w:val="single" w:sz="4" w:space="0" w:color="auto"/>
                    <w:bottom w:val="single" w:sz="4" w:space="0" w:color="auto"/>
                    <w:right w:val="single" w:sz="4" w:space="0" w:color="auto"/>
                  </w:tcBorders>
                </w:tcPr>
                <w:p w14:paraId="55220BC9" w14:textId="77777777" w:rsidR="00194380" w:rsidRPr="00194380" w:rsidRDefault="00194380" w:rsidP="00012129">
                  <w:pPr>
                    <w:autoSpaceDE w:val="0"/>
                    <w:autoSpaceDN w:val="0"/>
                    <w:adjustRightInd w:val="0"/>
                    <w:rPr>
                      <w:bCs/>
                      <w:iCs/>
                    </w:rPr>
                  </w:pPr>
                  <w:r w:rsidRPr="00194380">
                    <w:rPr>
                      <w:bCs/>
                      <w:iCs/>
                    </w:rPr>
                    <w:t>Перечислена оплата продавцу (без учета НДС) - текущий платеж</w:t>
                  </w:r>
                </w:p>
              </w:tc>
              <w:tc>
                <w:tcPr>
                  <w:tcW w:w="1417" w:type="dxa"/>
                  <w:tcBorders>
                    <w:top w:val="single" w:sz="4" w:space="0" w:color="auto"/>
                    <w:left w:val="single" w:sz="4" w:space="0" w:color="auto"/>
                    <w:bottom w:val="single" w:sz="4" w:space="0" w:color="auto"/>
                    <w:right w:val="single" w:sz="4" w:space="0" w:color="auto"/>
                  </w:tcBorders>
                </w:tcPr>
                <w:p w14:paraId="162AFBAF" w14:textId="77777777" w:rsidR="00194380" w:rsidRPr="00194380" w:rsidRDefault="00194380" w:rsidP="00012129">
                  <w:pPr>
                    <w:autoSpaceDE w:val="0"/>
                    <w:autoSpaceDN w:val="0"/>
                    <w:adjustRightInd w:val="0"/>
                    <w:rPr>
                      <w:bCs/>
                      <w:iCs/>
                    </w:rPr>
                  </w:pPr>
                  <w:r w:rsidRPr="00194380">
                    <w:rPr>
                      <w:bCs/>
                      <w:iCs/>
                    </w:rPr>
                    <w:t>60-расчеты</w:t>
                  </w:r>
                </w:p>
              </w:tc>
              <w:tc>
                <w:tcPr>
                  <w:tcW w:w="1417" w:type="dxa"/>
                  <w:tcBorders>
                    <w:top w:val="single" w:sz="4" w:space="0" w:color="auto"/>
                    <w:left w:val="single" w:sz="4" w:space="0" w:color="auto"/>
                    <w:bottom w:val="single" w:sz="4" w:space="0" w:color="auto"/>
                    <w:right w:val="single" w:sz="4" w:space="0" w:color="auto"/>
                  </w:tcBorders>
                </w:tcPr>
                <w:p w14:paraId="0A061E00"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27B9AD09" w14:textId="77777777" w:rsidR="00194380" w:rsidRPr="00194380" w:rsidRDefault="00194380" w:rsidP="00012129">
                  <w:pPr>
                    <w:autoSpaceDE w:val="0"/>
                    <w:autoSpaceDN w:val="0"/>
                    <w:adjustRightInd w:val="0"/>
                    <w:rPr>
                      <w:bCs/>
                      <w:iCs/>
                    </w:rPr>
                  </w:pPr>
                  <w:r w:rsidRPr="00194380">
                    <w:rPr>
                      <w:bCs/>
                      <w:iCs/>
                    </w:rPr>
                    <w:t>250 000</w:t>
                  </w:r>
                </w:p>
              </w:tc>
            </w:tr>
            <w:tr w:rsidR="00194380" w:rsidRPr="00194380" w14:paraId="4A300D79" w14:textId="77777777">
              <w:tc>
                <w:tcPr>
                  <w:tcW w:w="4535" w:type="dxa"/>
                  <w:tcBorders>
                    <w:top w:val="single" w:sz="4" w:space="0" w:color="auto"/>
                    <w:left w:val="single" w:sz="4" w:space="0" w:color="auto"/>
                    <w:bottom w:val="single" w:sz="4" w:space="0" w:color="auto"/>
                    <w:right w:val="single" w:sz="4" w:space="0" w:color="auto"/>
                  </w:tcBorders>
                </w:tcPr>
                <w:p w14:paraId="5EAD1520" w14:textId="77777777" w:rsidR="00194380" w:rsidRPr="00194380" w:rsidRDefault="00194380" w:rsidP="00012129">
                  <w:pPr>
                    <w:autoSpaceDE w:val="0"/>
                    <w:autoSpaceDN w:val="0"/>
                    <w:adjustRightInd w:val="0"/>
                    <w:rPr>
                      <w:bCs/>
                      <w:iCs/>
                    </w:rPr>
                  </w:pPr>
                  <w:r w:rsidRPr="00194380">
                    <w:rPr>
                      <w:bCs/>
                      <w:iCs/>
                    </w:rPr>
                    <w:t>Перечислена оплата продавцу (в части НДС)</w:t>
                  </w:r>
                </w:p>
              </w:tc>
              <w:tc>
                <w:tcPr>
                  <w:tcW w:w="1417" w:type="dxa"/>
                  <w:tcBorders>
                    <w:top w:val="single" w:sz="4" w:space="0" w:color="auto"/>
                    <w:left w:val="single" w:sz="4" w:space="0" w:color="auto"/>
                    <w:bottom w:val="single" w:sz="4" w:space="0" w:color="auto"/>
                    <w:right w:val="single" w:sz="4" w:space="0" w:color="auto"/>
                  </w:tcBorders>
                </w:tcPr>
                <w:p w14:paraId="31104FE8" w14:textId="77777777" w:rsidR="00194380" w:rsidRPr="00194380" w:rsidRDefault="00194380" w:rsidP="00012129">
                  <w:pPr>
                    <w:autoSpaceDE w:val="0"/>
                    <w:autoSpaceDN w:val="0"/>
                    <w:adjustRightInd w:val="0"/>
                    <w:rPr>
                      <w:bCs/>
                      <w:iCs/>
                    </w:rPr>
                  </w:pPr>
                  <w:r w:rsidRPr="00194380">
                    <w:rPr>
                      <w:bCs/>
                      <w:iCs/>
                    </w:rPr>
                    <w:t>60-НДС</w:t>
                  </w:r>
                </w:p>
              </w:tc>
              <w:tc>
                <w:tcPr>
                  <w:tcW w:w="1417" w:type="dxa"/>
                  <w:tcBorders>
                    <w:top w:val="single" w:sz="4" w:space="0" w:color="auto"/>
                    <w:left w:val="single" w:sz="4" w:space="0" w:color="auto"/>
                    <w:bottom w:val="single" w:sz="4" w:space="0" w:color="auto"/>
                    <w:right w:val="single" w:sz="4" w:space="0" w:color="auto"/>
                  </w:tcBorders>
                </w:tcPr>
                <w:p w14:paraId="59D6449B"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0C12D989" w14:textId="77777777" w:rsidR="00194380" w:rsidRPr="00194380" w:rsidRDefault="00194380" w:rsidP="00012129">
                  <w:pPr>
                    <w:autoSpaceDE w:val="0"/>
                    <w:autoSpaceDN w:val="0"/>
                    <w:adjustRightInd w:val="0"/>
                    <w:rPr>
                      <w:bCs/>
                      <w:iCs/>
                    </w:rPr>
                  </w:pPr>
                  <w:r w:rsidRPr="00194380">
                    <w:rPr>
                      <w:bCs/>
                      <w:iCs/>
                    </w:rPr>
                    <w:t>50 000</w:t>
                  </w:r>
                </w:p>
              </w:tc>
            </w:tr>
            <w:tr w:rsidR="00194380" w:rsidRPr="00194380" w14:paraId="6AD677A9" w14:textId="77777777">
              <w:tc>
                <w:tcPr>
                  <w:tcW w:w="4535" w:type="dxa"/>
                  <w:tcBorders>
                    <w:top w:val="single" w:sz="4" w:space="0" w:color="auto"/>
                    <w:left w:val="single" w:sz="4" w:space="0" w:color="auto"/>
                    <w:bottom w:val="single" w:sz="4" w:space="0" w:color="auto"/>
                    <w:right w:val="single" w:sz="4" w:space="0" w:color="auto"/>
                  </w:tcBorders>
                </w:tcPr>
                <w:p w14:paraId="3081B758" w14:textId="77777777" w:rsidR="00194380" w:rsidRPr="00194380" w:rsidRDefault="00194380" w:rsidP="00012129">
                  <w:pPr>
                    <w:autoSpaceDE w:val="0"/>
                    <w:autoSpaceDN w:val="0"/>
                    <w:adjustRightInd w:val="0"/>
                    <w:rPr>
                      <w:bCs/>
                      <w:iCs/>
                    </w:rPr>
                  </w:pPr>
                  <w:r w:rsidRPr="00194380">
                    <w:rPr>
                      <w:bCs/>
                      <w:iCs/>
                    </w:rPr>
                    <w:t>Сумма залога уменьшена на текущий платеж</w:t>
                  </w:r>
                </w:p>
              </w:tc>
              <w:tc>
                <w:tcPr>
                  <w:tcW w:w="1417" w:type="dxa"/>
                  <w:tcBorders>
                    <w:top w:val="single" w:sz="4" w:space="0" w:color="auto"/>
                    <w:left w:val="single" w:sz="4" w:space="0" w:color="auto"/>
                    <w:bottom w:val="single" w:sz="4" w:space="0" w:color="auto"/>
                    <w:right w:val="single" w:sz="4" w:space="0" w:color="auto"/>
                  </w:tcBorders>
                </w:tcPr>
                <w:p w14:paraId="7B638361" w14:textId="77777777" w:rsidR="00194380" w:rsidRPr="00194380" w:rsidRDefault="00194380" w:rsidP="00012129">
                  <w:pPr>
                    <w:autoSpaceDE w:val="0"/>
                    <w:autoSpaceDN w:val="0"/>
                    <w:adjustRightInd w:val="0"/>
                    <w:rPr>
                      <w:bCs/>
                      <w:iCs/>
                    </w:rPr>
                  </w:pPr>
                </w:p>
              </w:tc>
              <w:tc>
                <w:tcPr>
                  <w:tcW w:w="1417" w:type="dxa"/>
                  <w:tcBorders>
                    <w:top w:val="single" w:sz="4" w:space="0" w:color="auto"/>
                    <w:left w:val="single" w:sz="4" w:space="0" w:color="auto"/>
                    <w:bottom w:val="single" w:sz="4" w:space="0" w:color="auto"/>
                    <w:right w:val="single" w:sz="4" w:space="0" w:color="auto"/>
                  </w:tcBorders>
                </w:tcPr>
                <w:p w14:paraId="33B42D54" w14:textId="77777777" w:rsidR="00194380" w:rsidRPr="00194380" w:rsidRDefault="00194380" w:rsidP="00012129">
                  <w:pPr>
                    <w:autoSpaceDE w:val="0"/>
                    <w:autoSpaceDN w:val="0"/>
                    <w:adjustRightInd w:val="0"/>
                    <w:rPr>
                      <w:bCs/>
                      <w:iCs/>
                    </w:rPr>
                  </w:pPr>
                  <w:r w:rsidRPr="00194380">
                    <w:rPr>
                      <w:bCs/>
                      <w:iCs/>
                    </w:rPr>
                    <w:t>009</w:t>
                  </w:r>
                </w:p>
              </w:tc>
              <w:tc>
                <w:tcPr>
                  <w:tcW w:w="1701" w:type="dxa"/>
                  <w:tcBorders>
                    <w:top w:val="single" w:sz="4" w:space="0" w:color="auto"/>
                    <w:left w:val="single" w:sz="4" w:space="0" w:color="auto"/>
                    <w:bottom w:val="single" w:sz="4" w:space="0" w:color="auto"/>
                    <w:right w:val="single" w:sz="4" w:space="0" w:color="auto"/>
                  </w:tcBorders>
                </w:tcPr>
                <w:p w14:paraId="223BCA8E" w14:textId="77777777" w:rsidR="00194380" w:rsidRPr="00194380" w:rsidRDefault="00194380" w:rsidP="00012129">
                  <w:pPr>
                    <w:autoSpaceDE w:val="0"/>
                    <w:autoSpaceDN w:val="0"/>
                    <w:adjustRightInd w:val="0"/>
                    <w:rPr>
                      <w:bCs/>
                      <w:iCs/>
                    </w:rPr>
                  </w:pPr>
                  <w:r w:rsidRPr="00194380">
                    <w:rPr>
                      <w:bCs/>
                      <w:iCs/>
                    </w:rPr>
                    <w:t>300 000</w:t>
                  </w:r>
                </w:p>
              </w:tc>
            </w:tr>
            <w:tr w:rsidR="00194380" w:rsidRPr="00194380" w14:paraId="256D45B3" w14:textId="77777777">
              <w:tc>
                <w:tcPr>
                  <w:tcW w:w="9070" w:type="dxa"/>
                  <w:gridSpan w:val="4"/>
                  <w:tcBorders>
                    <w:top w:val="single" w:sz="4" w:space="0" w:color="auto"/>
                    <w:left w:val="single" w:sz="4" w:space="0" w:color="auto"/>
                    <w:bottom w:val="single" w:sz="4" w:space="0" w:color="auto"/>
                    <w:right w:val="single" w:sz="4" w:space="0" w:color="auto"/>
                  </w:tcBorders>
                </w:tcPr>
                <w:p w14:paraId="40B97293" w14:textId="77777777" w:rsidR="00194380" w:rsidRPr="00194380" w:rsidRDefault="00194380" w:rsidP="00012129">
                  <w:pPr>
                    <w:autoSpaceDE w:val="0"/>
                    <w:autoSpaceDN w:val="0"/>
                    <w:adjustRightInd w:val="0"/>
                    <w:rPr>
                      <w:bCs/>
                      <w:iCs/>
                    </w:rPr>
                  </w:pPr>
                  <w:r w:rsidRPr="00194380">
                    <w:rPr>
                      <w:bCs/>
                      <w:iCs/>
                    </w:rPr>
                    <w:t>Аналогичные записи сделаны в следующие месяцы действия рассрочки</w:t>
                  </w:r>
                </w:p>
              </w:tc>
            </w:tr>
            <w:tr w:rsidR="00194380" w:rsidRPr="00194380" w14:paraId="6218CAA5" w14:textId="77777777">
              <w:tc>
                <w:tcPr>
                  <w:tcW w:w="9070" w:type="dxa"/>
                  <w:gridSpan w:val="4"/>
                  <w:tcBorders>
                    <w:top w:val="single" w:sz="4" w:space="0" w:color="auto"/>
                    <w:left w:val="single" w:sz="4" w:space="0" w:color="auto"/>
                    <w:bottom w:val="single" w:sz="4" w:space="0" w:color="auto"/>
                    <w:right w:val="single" w:sz="4" w:space="0" w:color="auto"/>
                  </w:tcBorders>
                </w:tcPr>
                <w:p w14:paraId="6C17A4C3" w14:textId="77777777" w:rsidR="00194380" w:rsidRPr="00194380" w:rsidRDefault="00194380" w:rsidP="00012129">
                  <w:pPr>
                    <w:autoSpaceDE w:val="0"/>
                    <w:autoSpaceDN w:val="0"/>
                    <w:adjustRightInd w:val="0"/>
                    <w:rPr>
                      <w:bCs/>
                      <w:iCs/>
                    </w:rPr>
                  </w:pPr>
                  <w:r w:rsidRPr="00194380">
                    <w:rPr>
                      <w:bCs/>
                      <w:iCs/>
                    </w:rPr>
                    <w:t>31.12.2022</w:t>
                  </w:r>
                </w:p>
              </w:tc>
            </w:tr>
            <w:tr w:rsidR="00194380" w:rsidRPr="00194380" w14:paraId="1DF5DCB1" w14:textId="77777777">
              <w:tc>
                <w:tcPr>
                  <w:tcW w:w="4535" w:type="dxa"/>
                  <w:tcBorders>
                    <w:top w:val="single" w:sz="4" w:space="0" w:color="auto"/>
                    <w:left w:val="single" w:sz="4" w:space="0" w:color="auto"/>
                    <w:bottom w:val="single" w:sz="4" w:space="0" w:color="auto"/>
                    <w:right w:val="single" w:sz="4" w:space="0" w:color="auto"/>
                  </w:tcBorders>
                </w:tcPr>
                <w:p w14:paraId="6C22F4E1" w14:textId="77777777" w:rsidR="00194380" w:rsidRPr="00194380" w:rsidRDefault="00194380" w:rsidP="00012129">
                  <w:pPr>
                    <w:autoSpaceDE w:val="0"/>
                    <w:autoSpaceDN w:val="0"/>
                    <w:adjustRightInd w:val="0"/>
                    <w:rPr>
                      <w:bCs/>
                      <w:iCs/>
                    </w:rPr>
                  </w:pPr>
                  <w:r w:rsidRPr="00194380">
                    <w:rPr>
                      <w:bCs/>
                      <w:iCs/>
                    </w:rPr>
                    <w:t xml:space="preserve">Признан процентный расход </w:t>
                  </w:r>
                  <w:r w:rsidRPr="00194380">
                    <w:rPr>
                      <w:b/>
                      <w:bCs/>
                      <w:iCs/>
                      <w:vertAlign w:val="superscript"/>
                    </w:rPr>
                    <w:t>2</w:t>
                  </w:r>
                </w:p>
                <w:p w14:paraId="14194CE2" w14:textId="77777777" w:rsidR="00194380" w:rsidRPr="00194380" w:rsidRDefault="00194380" w:rsidP="00012129">
                  <w:pPr>
                    <w:autoSpaceDE w:val="0"/>
                    <w:autoSpaceDN w:val="0"/>
                    <w:adjustRightInd w:val="0"/>
                    <w:rPr>
                      <w:bCs/>
                      <w:iCs/>
                    </w:rPr>
                  </w:pPr>
                </w:p>
              </w:tc>
              <w:tc>
                <w:tcPr>
                  <w:tcW w:w="1417" w:type="dxa"/>
                  <w:tcBorders>
                    <w:top w:val="single" w:sz="4" w:space="0" w:color="auto"/>
                    <w:left w:val="single" w:sz="4" w:space="0" w:color="auto"/>
                    <w:bottom w:val="single" w:sz="4" w:space="0" w:color="auto"/>
                    <w:right w:val="single" w:sz="4" w:space="0" w:color="auto"/>
                  </w:tcBorders>
                </w:tcPr>
                <w:p w14:paraId="29A7385E" w14:textId="77777777" w:rsidR="00194380" w:rsidRPr="00194380" w:rsidRDefault="00194380" w:rsidP="00012129">
                  <w:pPr>
                    <w:autoSpaceDE w:val="0"/>
                    <w:autoSpaceDN w:val="0"/>
                    <w:adjustRightInd w:val="0"/>
                    <w:rPr>
                      <w:bCs/>
                      <w:iCs/>
                    </w:rPr>
                  </w:pPr>
                  <w:r w:rsidRPr="00194380">
                    <w:rPr>
                      <w:bCs/>
                      <w:iCs/>
                    </w:rPr>
                    <w:t>91-2</w:t>
                  </w:r>
                </w:p>
              </w:tc>
              <w:tc>
                <w:tcPr>
                  <w:tcW w:w="1417" w:type="dxa"/>
                  <w:tcBorders>
                    <w:top w:val="single" w:sz="4" w:space="0" w:color="auto"/>
                    <w:left w:val="single" w:sz="4" w:space="0" w:color="auto"/>
                    <w:bottom w:val="single" w:sz="4" w:space="0" w:color="auto"/>
                    <w:right w:val="single" w:sz="4" w:space="0" w:color="auto"/>
                  </w:tcBorders>
                </w:tcPr>
                <w:p w14:paraId="0F2A45D1" w14:textId="77777777" w:rsidR="00194380" w:rsidRPr="00194380" w:rsidRDefault="00194380" w:rsidP="00012129">
                  <w:pPr>
                    <w:autoSpaceDE w:val="0"/>
                    <w:autoSpaceDN w:val="0"/>
                    <w:adjustRightInd w:val="0"/>
                    <w:rPr>
                      <w:bCs/>
                      <w:iCs/>
                    </w:rPr>
                  </w:pPr>
                  <w:r w:rsidRPr="00194380">
                    <w:rPr>
                      <w:bCs/>
                      <w:iCs/>
                    </w:rPr>
                    <w:t>60-расчеты</w:t>
                  </w:r>
                </w:p>
              </w:tc>
              <w:tc>
                <w:tcPr>
                  <w:tcW w:w="1701" w:type="dxa"/>
                  <w:tcBorders>
                    <w:top w:val="single" w:sz="4" w:space="0" w:color="auto"/>
                    <w:left w:val="single" w:sz="4" w:space="0" w:color="auto"/>
                    <w:bottom w:val="single" w:sz="4" w:space="0" w:color="auto"/>
                    <w:right w:val="single" w:sz="4" w:space="0" w:color="auto"/>
                  </w:tcBorders>
                </w:tcPr>
                <w:p w14:paraId="63C52A55" w14:textId="77777777" w:rsidR="00194380" w:rsidRPr="00194380" w:rsidRDefault="00194380" w:rsidP="00012129">
                  <w:pPr>
                    <w:autoSpaceDE w:val="0"/>
                    <w:autoSpaceDN w:val="0"/>
                    <w:adjustRightInd w:val="0"/>
                    <w:rPr>
                      <w:bCs/>
                      <w:iCs/>
                    </w:rPr>
                  </w:pPr>
                  <w:r w:rsidRPr="00194380">
                    <w:rPr>
                      <w:bCs/>
                      <w:iCs/>
                    </w:rPr>
                    <w:t>6 306,56</w:t>
                  </w:r>
                </w:p>
              </w:tc>
            </w:tr>
            <w:tr w:rsidR="00194380" w:rsidRPr="00194380" w14:paraId="03E8451F" w14:textId="77777777">
              <w:tc>
                <w:tcPr>
                  <w:tcW w:w="4535" w:type="dxa"/>
                  <w:tcBorders>
                    <w:top w:val="single" w:sz="4" w:space="0" w:color="auto"/>
                    <w:left w:val="single" w:sz="4" w:space="0" w:color="auto"/>
                    <w:bottom w:val="single" w:sz="4" w:space="0" w:color="auto"/>
                    <w:right w:val="single" w:sz="4" w:space="0" w:color="auto"/>
                  </w:tcBorders>
                </w:tcPr>
                <w:p w14:paraId="7C2035A8" w14:textId="77777777" w:rsidR="00194380" w:rsidRPr="00194380" w:rsidRDefault="00194380" w:rsidP="00012129">
                  <w:pPr>
                    <w:autoSpaceDE w:val="0"/>
                    <w:autoSpaceDN w:val="0"/>
                    <w:adjustRightInd w:val="0"/>
                    <w:rPr>
                      <w:bCs/>
                      <w:iCs/>
                    </w:rPr>
                  </w:pPr>
                  <w:r w:rsidRPr="00194380">
                    <w:rPr>
                      <w:bCs/>
                      <w:iCs/>
                    </w:rPr>
                    <w:t>Перечислена оплата продавцу (без учета НДС) - последний платеж</w:t>
                  </w:r>
                </w:p>
              </w:tc>
              <w:tc>
                <w:tcPr>
                  <w:tcW w:w="1417" w:type="dxa"/>
                  <w:tcBorders>
                    <w:top w:val="single" w:sz="4" w:space="0" w:color="auto"/>
                    <w:left w:val="single" w:sz="4" w:space="0" w:color="auto"/>
                    <w:bottom w:val="single" w:sz="4" w:space="0" w:color="auto"/>
                    <w:right w:val="single" w:sz="4" w:space="0" w:color="auto"/>
                  </w:tcBorders>
                </w:tcPr>
                <w:p w14:paraId="7AB7798B" w14:textId="77777777" w:rsidR="00194380" w:rsidRPr="00194380" w:rsidRDefault="00194380" w:rsidP="00012129">
                  <w:pPr>
                    <w:autoSpaceDE w:val="0"/>
                    <w:autoSpaceDN w:val="0"/>
                    <w:adjustRightInd w:val="0"/>
                    <w:rPr>
                      <w:bCs/>
                      <w:iCs/>
                    </w:rPr>
                  </w:pPr>
                  <w:r w:rsidRPr="00194380">
                    <w:rPr>
                      <w:bCs/>
                      <w:iCs/>
                    </w:rPr>
                    <w:t>60-расчеты</w:t>
                  </w:r>
                </w:p>
              </w:tc>
              <w:tc>
                <w:tcPr>
                  <w:tcW w:w="1417" w:type="dxa"/>
                  <w:tcBorders>
                    <w:top w:val="single" w:sz="4" w:space="0" w:color="auto"/>
                    <w:left w:val="single" w:sz="4" w:space="0" w:color="auto"/>
                    <w:bottom w:val="single" w:sz="4" w:space="0" w:color="auto"/>
                    <w:right w:val="single" w:sz="4" w:space="0" w:color="auto"/>
                  </w:tcBorders>
                </w:tcPr>
                <w:p w14:paraId="6BBED217"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128E9B4B" w14:textId="77777777" w:rsidR="00194380" w:rsidRPr="00194380" w:rsidRDefault="00194380" w:rsidP="00012129">
                  <w:pPr>
                    <w:autoSpaceDE w:val="0"/>
                    <w:autoSpaceDN w:val="0"/>
                    <w:adjustRightInd w:val="0"/>
                    <w:rPr>
                      <w:bCs/>
                      <w:iCs/>
                    </w:rPr>
                  </w:pPr>
                  <w:r w:rsidRPr="00194380">
                    <w:rPr>
                      <w:bCs/>
                      <w:iCs/>
                    </w:rPr>
                    <w:t>250 000</w:t>
                  </w:r>
                </w:p>
              </w:tc>
            </w:tr>
            <w:tr w:rsidR="00194380" w:rsidRPr="00194380" w14:paraId="3164DCCD" w14:textId="77777777">
              <w:tc>
                <w:tcPr>
                  <w:tcW w:w="4535" w:type="dxa"/>
                  <w:tcBorders>
                    <w:top w:val="single" w:sz="4" w:space="0" w:color="auto"/>
                    <w:left w:val="single" w:sz="4" w:space="0" w:color="auto"/>
                    <w:bottom w:val="single" w:sz="4" w:space="0" w:color="auto"/>
                    <w:right w:val="single" w:sz="4" w:space="0" w:color="auto"/>
                  </w:tcBorders>
                </w:tcPr>
                <w:p w14:paraId="00B06492" w14:textId="77777777" w:rsidR="00194380" w:rsidRPr="00194380" w:rsidRDefault="00194380" w:rsidP="00012129">
                  <w:pPr>
                    <w:autoSpaceDE w:val="0"/>
                    <w:autoSpaceDN w:val="0"/>
                    <w:adjustRightInd w:val="0"/>
                    <w:rPr>
                      <w:bCs/>
                      <w:iCs/>
                    </w:rPr>
                  </w:pPr>
                  <w:r w:rsidRPr="00194380">
                    <w:rPr>
                      <w:bCs/>
                      <w:iCs/>
                    </w:rPr>
                    <w:t>Перечислена оплата продавцу (в части НДС)</w:t>
                  </w:r>
                </w:p>
              </w:tc>
              <w:tc>
                <w:tcPr>
                  <w:tcW w:w="1417" w:type="dxa"/>
                  <w:tcBorders>
                    <w:top w:val="single" w:sz="4" w:space="0" w:color="auto"/>
                    <w:left w:val="single" w:sz="4" w:space="0" w:color="auto"/>
                    <w:bottom w:val="single" w:sz="4" w:space="0" w:color="auto"/>
                    <w:right w:val="single" w:sz="4" w:space="0" w:color="auto"/>
                  </w:tcBorders>
                </w:tcPr>
                <w:p w14:paraId="0A0EF242" w14:textId="77777777" w:rsidR="00194380" w:rsidRPr="00194380" w:rsidRDefault="00194380" w:rsidP="00012129">
                  <w:pPr>
                    <w:autoSpaceDE w:val="0"/>
                    <w:autoSpaceDN w:val="0"/>
                    <w:adjustRightInd w:val="0"/>
                    <w:rPr>
                      <w:bCs/>
                      <w:iCs/>
                    </w:rPr>
                  </w:pPr>
                  <w:r w:rsidRPr="00194380">
                    <w:rPr>
                      <w:bCs/>
                      <w:iCs/>
                    </w:rPr>
                    <w:t>60-НДС</w:t>
                  </w:r>
                </w:p>
              </w:tc>
              <w:tc>
                <w:tcPr>
                  <w:tcW w:w="1417" w:type="dxa"/>
                  <w:tcBorders>
                    <w:top w:val="single" w:sz="4" w:space="0" w:color="auto"/>
                    <w:left w:val="single" w:sz="4" w:space="0" w:color="auto"/>
                    <w:bottom w:val="single" w:sz="4" w:space="0" w:color="auto"/>
                    <w:right w:val="single" w:sz="4" w:space="0" w:color="auto"/>
                  </w:tcBorders>
                </w:tcPr>
                <w:p w14:paraId="7A7090CF"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4B7061CD" w14:textId="77777777" w:rsidR="00194380" w:rsidRPr="00194380" w:rsidRDefault="00194380" w:rsidP="00012129">
                  <w:pPr>
                    <w:autoSpaceDE w:val="0"/>
                    <w:autoSpaceDN w:val="0"/>
                    <w:adjustRightInd w:val="0"/>
                    <w:rPr>
                      <w:bCs/>
                      <w:iCs/>
                    </w:rPr>
                  </w:pPr>
                  <w:r w:rsidRPr="00194380">
                    <w:rPr>
                      <w:bCs/>
                      <w:iCs/>
                    </w:rPr>
                    <w:t>50 000</w:t>
                  </w:r>
                </w:p>
              </w:tc>
            </w:tr>
            <w:tr w:rsidR="00194380" w:rsidRPr="00194380" w14:paraId="4035AD4D" w14:textId="77777777">
              <w:tc>
                <w:tcPr>
                  <w:tcW w:w="4535" w:type="dxa"/>
                  <w:tcBorders>
                    <w:top w:val="single" w:sz="4" w:space="0" w:color="auto"/>
                    <w:left w:val="single" w:sz="4" w:space="0" w:color="auto"/>
                    <w:bottom w:val="single" w:sz="4" w:space="0" w:color="auto"/>
                    <w:right w:val="single" w:sz="4" w:space="0" w:color="auto"/>
                  </w:tcBorders>
                </w:tcPr>
                <w:p w14:paraId="05776A76" w14:textId="77777777" w:rsidR="00194380" w:rsidRPr="00194380" w:rsidRDefault="00194380" w:rsidP="00012129">
                  <w:pPr>
                    <w:autoSpaceDE w:val="0"/>
                    <w:autoSpaceDN w:val="0"/>
                    <w:adjustRightInd w:val="0"/>
                    <w:rPr>
                      <w:bCs/>
                      <w:iCs/>
                    </w:rPr>
                  </w:pPr>
                  <w:r w:rsidRPr="00194380">
                    <w:rPr>
                      <w:bCs/>
                      <w:iCs/>
                    </w:rPr>
                    <w:t>Списана с забалансового учета оставшаяся сумма залога</w:t>
                  </w:r>
                </w:p>
              </w:tc>
              <w:tc>
                <w:tcPr>
                  <w:tcW w:w="1417" w:type="dxa"/>
                  <w:tcBorders>
                    <w:top w:val="single" w:sz="4" w:space="0" w:color="auto"/>
                    <w:left w:val="single" w:sz="4" w:space="0" w:color="auto"/>
                    <w:bottom w:val="single" w:sz="4" w:space="0" w:color="auto"/>
                    <w:right w:val="single" w:sz="4" w:space="0" w:color="auto"/>
                  </w:tcBorders>
                </w:tcPr>
                <w:p w14:paraId="513BD701" w14:textId="77777777" w:rsidR="00194380" w:rsidRPr="00194380" w:rsidRDefault="00194380" w:rsidP="00012129">
                  <w:pPr>
                    <w:autoSpaceDE w:val="0"/>
                    <w:autoSpaceDN w:val="0"/>
                    <w:adjustRightInd w:val="0"/>
                    <w:rPr>
                      <w:bCs/>
                      <w:iCs/>
                    </w:rPr>
                  </w:pPr>
                </w:p>
              </w:tc>
              <w:tc>
                <w:tcPr>
                  <w:tcW w:w="1417" w:type="dxa"/>
                  <w:tcBorders>
                    <w:top w:val="single" w:sz="4" w:space="0" w:color="auto"/>
                    <w:left w:val="single" w:sz="4" w:space="0" w:color="auto"/>
                    <w:bottom w:val="single" w:sz="4" w:space="0" w:color="auto"/>
                    <w:right w:val="single" w:sz="4" w:space="0" w:color="auto"/>
                  </w:tcBorders>
                </w:tcPr>
                <w:p w14:paraId="7FB42CA8" w14:textId="77777777" w:rsidR="00194380" w:rsidRPr="00194380" w:rsidRDefault="00194380" w:rsidP="00012129">
                  <w:pPr>
                    <w:autoSpaceDE w:val="0"/>
                    <w:autoSpaceDN w:val="0"/>
                    <w:adjustRightInd w:val="0"/>
                    <w:rPr>
                      <w:bCs/>
                      <w:iCs/>
                    </w:rPr>
                  </w:pPr>
                  <w:r w:rsidRPr="00194380">
                    <w:rPr>
                      <w:bCs/>
                      <w:iCs/>
                    </w:rPr>
                    <w:t>009</w:t>
                  </w:r>
                </w:p>
              </w:tc>
              <w:tc>
                <w:tcPr>
                  <w:tcW w:w="1701" w:type="dxa"/>
                  <w:tcBorders>
                    <w:top w:val="single" w:sz="4" w:space="0" w:color="auto"/>
                    <w:left w:val="single" w:sz="4" w:space="0" w:color="auto"/>
                    <w:bottom w:val="single" w:sz="4" w:space="0" w:color="auto"/>
                    <w:right w:val="single" w:sz="4" w:space="0" w:color="auto"/>
                  </w:tcBorders>
                </w:tcPr>
                <w:p w14:paraId="3E222D6E" w14:textId="77777777" w:rsidR="00194380" w:rsidRPr="00194380" w:rsidRDefault="00194380" w:rsidP="00012129">
                  <w:pPr>
                    <w:autoSpaceDE w:val="0"/>
                    <w:autoSpaceDN w:val="0"/>
                    <w:adjustRightInd w:val="0"/>
                    <w:rPr>
                      <w:bCs/>
                      <w:iCs/>
                    </w:rPr>
                  </w:pPr>
                  <w:r w:rsidRPr="00194380">
                    <w:rPr>
                      <w:bCs/>
                      <w:iCs/>
                    </w:rPr>
                    <w:t>300 000</w:t>
                  </w:r>
                </w:p>
              </w:tc>
            </w:tr>
          </w:tbl>
          <w:p w14:paraId="664642BB" w14:textId="77777777" w:rsidR="00194380" w:rsidRPr="00194380" w:rsidRDefault="00194380" w:rsidP="00194380">
            <w:pPr>
              <w:autoSpaceDE w:val="0"/>
              <w:autoSpaceDN w:val="0"/>
              <w:adjustRightInd w:val="0"/>
              <w:ind w:firstLine="709"/>
              <w:rPr>
                <w:bCs/>
                <w:iCs/>
              </w:rPr>
            </w:pPr>
          </w:p>
          <w:tbl>
            <w:tblPr>
              <w:tblW w:w="5000" w:type="pct"/>
              <w:tblInd w:w="180" w:type="dxa"/>
              <w:tblLayout w:type="fixed"/>
              <w:tblCellMar>
                <w:top w:w="180" w:type="dxa"/>
                <w:left w:w="180" w:type="dxa"/>
                <w:bottom w:w="180" w:type="dxa"/>
                <w:right w:w="180" w:type="dxa"/>
              </w:tblCellMar>
              <w:tblLook w:val="0000" w:firstRow="0" w:lastRow="0" w:firstColumn="0" w:lastColumn="0" w:noHBand="0" w:noVBand="0"/>
            </w:tblPr>
            <w:tblGrid>
              <w:gridCol w:w="380"/>
              <w:gridCol w:w="13784"/>
            </w:tblGrid>
            <w:tr w:rsidR="00194380" w:rsidRPr="00194380" w14:paraId="6FC61ABC" w14:textId="77777777">
              <w:tc>
                <w:tcPr>
                  <w:tcW w:w="375" w:type="dxa"/>
                  <w:tcBorders>
                    <w:top w:val="nil"/>
                    <w:left w:val="nil"/>
                    <w:bottom w:val="nil"/>
                    <w:right w:val="nil"/>
                  </w:tcBorders>
                </w:tcPr>
                <w:p w14:paraId="307ADF05" w14:textId="77777777" w:rsidR="00194380" w:rsidRPr="00194380" w:rsidRDefault="00194380" w:rsidP="00194380">
                  <w:pPr>
                    <w:autoSpaceDE w:val="0"/>
                    <w:autoSpaceDN w:val="0"/>
                    <w:adjustRightInd w:val="0"/>
                    <w:ind w:firstLine="709"/>
                    <w:rPr>
                      <w:bCs/>
                      <w:iCs/>
                    </w:rPr>
                  </w:pPr>
                  <w:r w:rsidRPr="00194380">
                    <w:rPr>
                      <w:bCs/>
                      <w:iCs/>
                      <w:noProof/>
                    </w:rPr>
                    <w:lastRenderedPageBreak/>
                    <w:drawing>
                      <wp:inline distT="0" distB="0" distL="0" distR="0" wp14:anchorId="07FA660D" wp14:editId="2C29C835">
                        <wp:extent cx="12700" cy="127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14195" w:type="dxa"/>
                  <w:tcBorders>
                    <w:top w:val="nil"/>
                    <w:left w:val="nil"/>
                    <w:bottom w:val="nil"/>
                    <w:right w:val="nil"/>
                  </w:tcBorders>
                </w:tcPr>
                <w:p w14:paraId="74CA898C" w14:textId="77777777" w:rsidR="00194380" w:rsidRPr="00194380" w:rsidRDefault="00194380" w:rsidP="00194380">
                  <w:pPr>
                    <w:autoSpaceDE w:val="0"/>
                    <w:autoSpaceDN w:val="0"/>
                    <w:adjustRightInd w:val="0"/>
                    <w:ind w:firstLine="709"/>
                    <w:rPr>
                      <w:bCs/>
                      <w:iCs/>
                    </w:rPr>
                  </w:pPr>
                  <w:bookmarkStart w:id="57" w:name="Par352"/>
                  <w:bookmarkEnd w:id="57"/>
                  <w:r w:rsidRPr="00194380">
                    <w:rPr>
                      <w:b/>
                      <w:bCs/>
                      <w:iCs/>
                      <w:vertAlign w:val="superscript"/>
                    </w:rPr>
                    <w:t>1</w:t>
                  </w:r>
                  <w:r w:rsidRPr="00194380">
                    <w:rPr>
                      <w:bCs/>
                      <w:iCs/>
                    </w:rPr>
                    <w:t xml:space="preserve"> Для упрощения примера не приводятся записи по начислению амортизации.</w:t>
                  </w:r>
                </w:p>
                <w:p w14:paraId="190BABAF" w14:textId="77777777" w:rsidR="00194380" w:rsidRPr="00194380" w:rsidRDefault="00194380" w:rsidP="00194380">
                  <w:pPr>
                    <w:autoSpaceDE w:val="0"/>
                    <w:autoSpaceDN w:val="0"/>
                    <w:adjustRightInd w:val="0"/>
                    <w:ind w:firstLine="709"/>
                    <w:rPr>
                      <w:bCs/>
                      <w:iCs/>
                    </w:rPr>
                  </w:pPr>
                  <w:bookmarkStart w:id="58" w:name="Par353"/>
                  <w:bookmarkEnd w:id="58"/>
                  <w:r w:rsidRPr="00194380">
                    <w:rPr>
                      <w:b/>
                      <w:bCs/>
                      <w:iCs/>
                      <w:vertAlign w:val="superscript"/>
                    </w:rPr>
                    <w:t>2</w:t>
                  </w:r>
                  <w:r w:rsidRPr="00194380">
                    <w:rPr>
                      <w:bCs/>
                      <w:iCs/>
                    </w:rPr>
                    <w:t xml:space="preserve"> Сумма процентов за декабрь 2022 г. согласно расчету равна 6 307,74 руб. (243 693,44 руб. x 2,58839%). Однако с учетом образовавшихся из-за округлений разниц следует начислить проценты в сумме 6 306,56 руб. (6 307,74 руб. - 1,18 руб.).</w:t>
                  </w:r>
                </w:p>
              </w:tc>
            </w:tr>
          </w:tbl>
          <w:p w14:paraId="1DFC870D" w14:textId="77777777" w:rsidR="00194380" w:rsidRPr="00194380" w:rsidRDefault="00194380" w:rsidP="00194380">
            <w:pPr>
              <w:autoSpaceDE w:val="0"/>
              <w:autoSpaceDN w:val="0"/>
              <w:adjustRightInd w:val="0"/>
              <w:ind w:firstLine="709"/>
              <w:rPr>
                <w:bCs/>
                <w:iCs/>
              </w:rPr>
            </w:pPr>
          </w:p>
        </w:tc>
      </w:tr>
    </w:tbl>
    <w:p w14:paraId="4F9FC756" w14:textId="77777777" w:rsidR="00194380" w:rsidRPr="00194380" w:rsidRDefault="00194380" w:rsidP="00194380">
      <w:pPr>
        <w:autoSpaceDE w:val="0"/>
        <w:autoSpaceDN w:val="0"/>
        <w:adjustRightInd w:val="0"/>
        <w:ind w:firstLine="709"/>
        <w:rPr>
          <w:bCs/>
          <w:iCs/>
        </w:rPr>
      </w:pPr>
    </w:p>
    <w:tbl>
      <w:tblPr>
        <w:tblW w:w="5000" w:type="pct"/>
        <w:jc w:val="center"/>
        <w:tblLayout w:type="fixed"/>
        <w:tblCellMar>
          <w:top w:w="195" w:type="dxa"/>
          <w:left w:w="195" w:type="dxa"/>
          <w:bottom w:w="195" w:type="dxa"/>
          <w:right w:w="195" w:type="dxa"/>
        </w:tblCellMar>
        <w:tblLook w:val="0000" w:firstRow="0" w:lastRow="0" w:firstColumn="0" w:lastColumn="0" w:noHBand="0" w:noVBand="0"/>
      </w:tblPr>
      <w:tblGrid>
        <w:gridCol w:w="14554"/>
      </w:tblGrid>
      <w:tr w:rsidR="00194380" w:rsidRPr="00194380" w14:paraId="57463D44" w14:textId="77777777">
        <w:trPr>
          <w:jc w:val="center"/>
        </w:trPr>
        <w:tc>
          <w:tcPr>
            <w:tcW w:w="5000" w:type="pct"/>
            <w:tcBorders>
              <w:top w:val="single" w:sz="6" w:space="0" w:color="auto"/>
              <w:left w:val="single" w:sz="6" w:space="0" w:color="auto"/>
              <w:bottom w:val="single" w:sz="6" w:space="0" w:color="auto"/>
              <w:right w:val="single" w:sz="6" w:space="0" w:color="auto"/>
            </w:tcBorders>
          </w:tcPr>
          <w:p w14:paraId="3FAF1891" w14:textId="77777777" w:rsidR="00194380" w:rsidRPr="00194380" w:rsidRDefault="00194380" w:rsidP="00194380">
            <w:pPr>
              <w:autoSpaceDE w:val="0"/>
              <w:autoSpaceDN w:val="0"/>
              <w:adjustRightInd w:val="0"/>
              <w:ind w:firstLine="709"/>
              <w:rPr>
                <w:bCs/>
                <w:iCs/>
              </w:rPr>
            </w:pPr>
            <w:bookmarkStart w:id="59" w:name="Par355"/>
            <w:bookmarkEnd w:id="59"/>
            <w:r w:rsidRPr="00194380">
              <w:rPr>
                <w:bCs/>
                <w:iCs/>
                <w:u w:val="single"/>
              </w:rPr>
              <w:t>Пример отражения в бухгалтерском учете приобретения основных средств на условиях рассрочки платежа. Стоимость ОС при условии немедленной оплаты определяется дисконтированием будущих платежей</w:t>
            </w:r>
          </w:p>
          <w:p w14:paraId="3B4E42DA" w14:textId="77777777" w:rsidR="00194380" w:rsidRPr="00194380" w:rsidRDefault="00194380" w:rsidP="00194380">
            <w:pPr>
              <w:autoSpaceDE w:val="0"/>
              <w:autoSpaceDN w:val="0"/>
              <w:adjustRightInd w:val="0"/>
              <w:ind w:firstLine="709"/>
              <w:rPr>
                <w:bCs/>
                <w:iCs/>
              </w:rPr>
            </w:pPr>
            <w:r w:rsidRPr="00194380">
              <w:rPr>
                <w:bCs/>
                <w:iCs/>
              </w:rPr>
              <w:t>Организация в августе 2021 г. приобрела производственное оборудование, требующее монтажа, за 25 200 000 руб., в том числе НДС 4 200 000 руб. с рассрочкой платежа на 15 месяцев.</w:t>
            </w:r>
          </w:p>
          <w:p w14:paraId="4467664F" w14:textId="77777777" w:rsidR="00194380" w:rsidRPr="00194380" w:rsidRDefault="00194380" w:rsidP="00194380">
            <w:pPr>
              <w:autoSpaceDE w:val="0"/>
              <w:autoSpaceDN w:val="0"/>
              <w:adjustRightInd w:val="0"/>
              <w:ind w:firstLine="709"/>
              <w:rPr>
                <w:bCs/>
                <w:iCs/>
              </w:rPr>
            </w:pPr>
            <w:r w:rsidRPr="00194380">
              <w:rPr>
                <w:bCs/>
                <w:iCs/>
              </w:rPr>
              <w:t>В день поставки оборудования организация уплачивает продавцу 6 000 000 руб., включая НДС 1 000 000 руб. Оставшаяся сумма - 19 200 000 руб. (25 200 000 руб. - 6 000 000 руб.) выплачивается согласно графику:</w:t>
            </w:r>
          </w:p>
          <w:p w14:paraId="4DCCB89E" w14:textId="77777777" w:rsidR="00194380" w:rsidRPr="00194380" w:rsidRDefault="00194380" w:rsidP="00194380">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551"/>
              <w:gridCol w:w="1984"/>
              <w:gridCol w:w="2551"/>
            </w:tblGrid>
            <w:tr w:rsidR="00194380" w:rsidRPr="00194380" w14:paraId="74130D27" w14:textId="77777777">
              <w:tc>
                <w:tcPr>
                  <w:tcW w:w="1984" w:type="dxa"/>
                  <w:tcBorders>
                    <w:top w:val="single" w:sz="4" w:space="0" w:color="auto"/>
                    <w:left w:val="single" w:sz="4" w:space="0" w:color="auto"/>
                    <w:bottom w:val="single" w:sz="4" w:space="0" w:color="auto"/>
                    <w:right w:val="single" w:sz="4" w:space="0" w:color="auto"/>
                  </w:tcBorders>
                </w:tcPr>
                <w:p w14:paraId="41D37006" w14:textId="77777777" w:rsidR="00194380" w:rsidRPr="00194380" w:rsidRDefault="00194380" w:rsidP="00194380">
                  <w:pPr>
                    <w:autoSpaceDE w:val="0"/>
                    <w:autoSpaceDN w:val="0"/>
                    <w:adjustRightInd w:val="0"/>
                    <w:ind w:firstLine="709"/>
                    <w:rPr>
                      <w:bCs/>
                      <w:iCs/>
                    </w:rPr>
                  </w:pPr>
                  <w:r w:rsidRPr="00194380">
                    <w:rPr>
                      <w:b/>
                      <w:bCs/>
                      <w:iCs/>
                    </w:rPr>
                    <w:t>Дата платежа</w:t>
                  </w:r>
                </w:p>
              </w:tc>
              <w:tc>
                <w:tcPr>
                  <w:tcW w:w="2551" w:type="dxa"/>
                  <w:tcBorders>
                    <w:top w:val="single" w:sz="4" w:space="0" w:color="auto"/>
                    <w:left w:val="single" w:sz="4" w:space="0" w:color="auto"/>
                    <w:bottom w:val="single" w:sz="4" w:space="0" w:color="auto"/>
                    <w:right w:val="single" w:sz="4" w:space="0" w:color="auto"/>
                  </w:tcBorders>
                </w:tcPr>
                <w:p w14:paraId="677D5BDC" w14:textId="77777777" w:rsidR="00194380" w:rsidRPr="00194380" w:rsidRDefault="00194380" w:rsidP="00194380">
                  <w:pPr>
                    <w:autoSpaceDE w:val="0"/>
                    <w:autoSpaceDN w:val="0"/>
                    <w:adjustRightInd w:val="0"/>
                    <w:ind w:firstLine="709"/>
                    <w:rPr>
                      <w:bCs/>
                      <w:iCs/>
                    </w:rPr>
                  </w:pPr>
                  <w:r w:rsidRPr="00194380">
                    <w:rPr>
                      <w:b/>
                      <w:bCs/>
                      <w:iCs/>
                    </w:rPr>
                    <w:t>Сумма с НДС, руб.</w:t>
                  </w:r>
                </w:p>
              </w:tc>
              <w:tc>
                <w:tcPr>
                  <w:tcW w:w="1984" w:type="dxa"/>
                  <w:tcBorders>
                    <w:top w:val="single" w:sz="4" w:space="0" w:color="auto"/>
                    <w:left w:val="single" w:sz="4" w:space="0" w:color="auto"/>
                    <w:bottom w:val="single" w:sz="4" w:space="0" w:color="auto"/>
                    <w:right w:val="single" w:sz="4" w:space="0" w:color="auto"/>
                  </w:tcBorders>
                </w:tcPr>
                <w:p w14:paraId="4F3A0447" w14:textId="77777777" w:rsidR="00194380" w:rsidRPr="00194380" w:rsidRDefault="00194380" w:rsidP="00194380">
                  <w:pPr>
                    <w:autoSpaceDE w:val="0"/>
                    <w:autoSpaceDN w:val="0"/>
                    <w:adjustRightInd w:val="0"/>
                    <w:ind w:firstLine="709"/>
                    <w:rPr>
                      <w:bCs/>
                      <w:iCs/>
                    </w:rPr>
                  </w:pPr>
                  <w:r w:rsidRPr="00194380">
                    <w:rPr>
                      <w:b/>
                      <w:bCs/>
                      <w:iCs/>
                    </w:rPr>
                    <w:t>НДС, руб.</w:t>
                  </w:r>
                </w:p>
              </w:tc>
              <w:tc>
                <w:tcPr>
                  <w:tcW w:w="2551" w:type="dxa"/>
                  <w:tcBorders>
                    <w:top w:val="single" w:sz="4" w:space="0" w:color="auto"/>
                    <w:left w:val="single" w:sz="4" w:space="0" w:color="auto"/>
                    <w:bottom w:val="single" w:sz="4" w:space="0" w:color="auto"/>
                    <w:right w:val="single" w:sz="4" w:space="0" w:color="auto"/>
                  </w:tcBorders>
                </w:tcPr>
                <w:p w14:paraId="7FC2ED35" w14:textId="77777777" w:rsidR="00194380" w:rsidRPr="00194380" w:rsidRDefault="00194380" w:rsidP="00194380">
                  <w:pPr>
                    <w:autoSpaceDE w:val="0"/>
                    <w:autoSpaceDN w:val="0"/>
                    <w:adjustRightInd w:val="0"/>
                    <w:ind w:firstLine="709"/>
                    <w:rPr>
                      <w:bCs/>
                      <w:iCs/>
                    </w:rPr>
                  </w:pPr>
                  <w:r w:rsidRPr="00194380">
                    <w:rPr>
                      <w:b/>
                      <w:bCs/>
                      <w:iCs/>
                    </w:rPr>
                    <w:t>Сумма без НДС, руб.</w:t>
                  </w:r>
                </w:p>
              </w:tc>
            </w:tr>
            <w:tr w:rsidR="00194380" w:rsidRPr="00194380" w14:paraId="577F1F99" w14:textId="77777777">
              <w:tc>
                <w:tcPr>
                  <w:tcW w:w="1984" w:type="dxa"/>
                  <w:tcBorders>
                    <w:top w:val="single" w:sz="4" w:space="0" w:color="auto"/>
                    <w:left w:val="single" w:sz="4" w:space="0" w:color="auto"/>
                    <w:bottom w:val="single" w:sz="4" w:space="0" w:color="auto"/>
                    <w:right w:val="single" w:sz="4" w:space="0" w:color="auto"/>
                  </w:tcBorders>
                </w:tcPr>
                <w:p w14:paraId="19EC7799" w14:textId="77777777" w:rsidR="00194380" w:rsidRPr="00194380" w:rsidRDefault="00194380" w:rsidP="00194380">
                  <w:pPr>
                    <w:autoSpaceDE w:val="0"/>
                    <w:autoSpaceDN w:val="0"/>
                    <w:adjustRightInd w:val="0"/>
                    <w:ind w:firstLine="709"/>
                    <w:rPr>
                      <w:bCs/>
                      <w:iCs/>
                    </w:rPr>
                  </w:pPr>
                  <w:r w:rsidRPr="00194380">
                    <w:rPr>
                      <w:bCs/>
                      <w:iCs/>
                    </w:rPr>
                    <w:t>30.11.2021</w:t>
                  </w:r>
                </w:p>
              </w:tc>
              <w:tc>
                <w:tcPr>
                  <w:tcW w:w="2551" w:type="dxa"/>
                  <w:tcBorders>
                    <w:top w:val="single" w:sz="4" w:space="0" w:color="auto"/>
                    <w:left w:val="single" w:sz="4" w:space="0" w:color="auto"/>
                    <w:bottom w:val="single" w:sz="4" w:space="0" w:color="auto"/>
                    <w:right w:val="single" w:sz="4" w:space="0" w:color="auto"/>
                  </w:tcBorders>
                </w:tcPr>
                <w:p w14:paraId="1FB4E7C0" w14:textId="77777777" w:rsidR="00194380" w:rsidRPr="00194380" w:rsidRDefault="00194380" w:rsidP="00194380">
                  <w:pPr>
                    <w:autoSpaceDE w:val="0"/>
                    <w:autoSpaceDN w:val="0"/>
                    <w:adjustRightInd w:val="0"/>
                    <w:ind w:firstLine="709"/>
                    <w:rPr>
                      <w:bCs/>
                      <w:iCs/>
                    </w:rPr>
                  </w:pPr>
                  <w:r w:rsidRPr="00194380">
                    <w:rPr>
                      <w:bCs/>
                      <w:iCs/>
                    </w:rPr>
                    <w:t>4 800 000,00</w:t>
                  </w:r>
                </w:p>
              </w:tc>
              <w:tc>
                <w:tcPr>
                  <w:tcW w:w="1984" w:type="dxa"/>
                  <w:tcBorders>
                    <w:top w:val="single" w:sz="4" w:space="0" w:color="auto"/>
                    <w:left w:val="single" w:sz="4" w:space="0" w:color="auto"/>
                    <w:bottom w:val="single" w:sz="4" w:space="0" w:color="auto"/>
                    <w:right w:val="single" w:sz="4" w:space="0" w:color="auto"/>
                  </w:tcBorders>
                </w:tcPr>
                <w:p w14:paraId="7A2B68F1" w14:textId="77777777" w:rsidR="00194380" w:rsidRPr="00194380" w:rsidRDefault="00194380" w:rsidP="00194380">
                  <w:pPr>
                    <w:autoSpaceDE w:val="0"/>
                    <w:autoSpaceDN w:val="0"/>
                    <w:adjustRightInd w:val="0"/>
                    <w:ind w:firstLine="709"/>
                    <w:rPr>
                      <w:bCs/>
                      <w:iCs/>
                    </w:rPr>
                  </w:pPr>
                  <w:r w:rsidRPr="00194380">
                    <w:rPr>
                      <w:bCs/>
                      <w:iCs/>
                    </w:rPr>
                    <w:t>800 000,00</w:t>
                  </w:r>
                </w:p>
              </w:tc>
              <w:tc>
                <w:tcPr>
                  <w:tcW w:w="2551" w:type="dxa"/>
                  <w:tcBorders>
                    <w:top w:val="single" w:sz="4" w:space="0" w:color="auto"/>
                    <w:left w:val="single" w:sz="4" w:space="0" w:color="auto"/>
                    <w:bottom w:val="single" w:sz="4" w:space="0" w:color="auto"/>
                    <w:right w:val="single" w:sz="4" w:space="0" w:color="auto"/>
                  </w:tcBorders>
                </w:tcPr>
                <w:p w14:paraId="6E65EE98" w14:textId="77777777" w:rsidR="00194380" w:rsidRPr="00194380" w:rsidRDefault="00194380" w:rsidP="00194380">
                  <w:pPr>
                    <w:autoSpaceDE w:val="0"/>
                    <w:autoSpaceDN w:val="0"/>
                    <w:adjustRightInd w:val="0"/>
                    <w:ind w:firstLine="709"/>
                    <w:rPr>
                      <w:bCs/>
                      <w:iCs/>
                    </w:rPr>
                  </w:pPr>
                  <w:r w:rsidRPr="00194380">
                    <w:rPr>
                      <w:bCs/>
                      <w:iCs/>
                    </w:rPr>
                    <w:t>4 000 000,00</w:t>
                  </w:r>
                </w:p>
              </w:tc>
            </w:tr>
            <w:tr w:rsidR="00194380" w:rsidRPr="00194380" w14:paraId="7252D48A" w14:textId="77777777">
              <w:tc>
                <w:tcPr>
                  <w:tcW w:w="1984" w:type="dxa"/>
                  <w:tcBorders>
                    <w:top w:val="single" w:sz="4" w:space="0" w:color="auto"/>
                    <w:left w:val="single" w:sz="4" w:space="0" w:color="auto"/>
                    <w:bottom w:val="single" w:sz="4" w:space="0" w:color="auto"/>
                    <w:right w:val="single" w:sz="4" w:space="0" w:color="auto"/>
                  </w:tcBorders>
                </w:tcPr>
                <w:p w14:paraId="42EC1D74" w14:textId="77777777" w:rsidR="00194380" w:rsidRPr="00194380" w:rsidRDefault="00194380" w:rsidP="00194380">
                  <w:pPr>
                    <w:autoSpaceDE w:val="0"/>
                    <w:autoSpaceDN w:val="0"/>
                    <w:adjustRightInd w:val="0"/>
                    <w:ind w:firstLine="709"/>
                    <w:rPr>
                      <w:bCs/>
                      <w:iCs/>
                    </w:rPr>
                  </w:pPr>
                  <w:r w:rsidRPr="00194380">
                    <w:rPr>
                      <w:bCs/>
                      <w:iCs/>
                    </w:rPr>
                    <w:t>28.02.2022</w:t>
                  </w:r>
                </w:p>
              </w:tc>
              <w:tc>
                <w:tcPr>
                  <w:tcW w:w="2551" w:type="dxa"/>
                  <w:tcBorders>
                    <w:top w:val="single" w:sz="4" w:space="0" w:color="auto"/>
                    <w:left w:val="single" w:sz="4" w:space="0" w:color="auto"/>
                    <w:bottom w:val="single" w:sz="4" w:space="0" w:color="auto"/>
                    <w:right w:val="single" w:sz="4" w:space="0" w:color="auto"/>
                  </w:tcBorders>
                </w:tcPr>
                <w:p w14:paraId="7732C20E" w14:textId="77777777" w:rsidR="00194380" w:rsidRPr="00194380" w:rsidRDefault="00194380" w:rsidP="00194380">
                  <w:pPr>
                    <w:autoSpaceDE w:val="0"/>
                    <w:autoSpaceDN w:val="0"/>
                    <w:adjustRightInd w:val="0"/>
                    <w:ind w:firstLine="709"/>
                    <w:rPr>
                      <w:bCs/>
                      <w:iCs/>
                    </w:rPr>
                  </w:pPr>
                  <w:r w:rsidRPr="00194380">
                    <w:rPr>
                      <w:bCs/>
                      <w:iCs/>
                    </w:rPr>
                    <w:t>4 800 000,00</w:t>
                  </w:r>
                </w:p>
              </w:tc>
              <w:tc>
                <w:tcPr>
                  <w:tcW w:w="1984" w:type="dxa"/>
                  <w:tcBorders>
                    <w:top w:val="single" w:sz="4" w:space="0" w:color="auto"/>
                    <w:left w:val="single" w:sz="4" w:space="0" w:color="auto"/>
                    <w:bottom w:val="single" w:sz="4" w:space="0" w:color="auto"/>
                    <w:right w:val="single" w:sz="4" w:space="0" w:color="auto"/>
                  </w:tcBorders>
                </w:tcPr>
                <w:p w14:paraId="714B87E5" w14:textId="77777777" w:rsidR="00194380" w:rsidRPr="00194380" w:rsidRDefault="00194380" w:rsidP="00194380">
                  <w:pPr>
                    <w:autoSpaceDE w:val="0"/>
                    <w:autoSpaceDN w:val="0"/>
                    <w:adjustRightInd w:val="0"/>
                    <w:ind w:firstLine="709"/>
                    <w:rPr>
                      <w:bCs/>
                      <w:iCs/>
                    </w:rPr>
                  </w:pPr>
                  <w:r w:rsidRPr="00194380">
                    <w:rPr>
                      <w:bCs/>
                      <w:iCs/>
                    </w:rPr>
                    <w:t>800 000,00</w:t>
                  </w:r>
                </w:p>
              </w:tc>
              <w:tc>
                <w:tcPr>
                  <w:tcW w:w="2551" w:type="dxa"/>
                  <w:tcBorders>
                    <w:top w:val="single" w:sz="4" w:space="0" w:color="auto"/>
                    <w:left w:val="single" w:sz="4" w:space="0" w:color="auto"/>
                    <w:bottom w:val="single" w:sz="4" w:space="0" w:color="auto"/>
                    <w:right w:val="single" w:sz="4" w:space="0" w:color="auto"/>
                  </w:tcBorders>
                </w:tcPr>
                <w:p w14:paraId="79A96349" w14:textId="77777777" w:rsidR="00194380" w:rsidRPr="00194380" w:rsidRDefault="00194380" w:rsidP="00194380">
                  <w:pPr>
                    <w:autoSpaceDE w:val="0"/>
                    <w:autoSpaceDN w:val="0"/>
                    <w:adjustRightInd w:val="0"/>
                    <w:ind w:firstLine="709"/>
                    <w:rPr>
                      <w:bCs/>
                      <w:iCs/>
                    </w:rPr>
                  </w:pPr>
                  <w:r w:rsidRPr="00194380">
                    <w:rPr>
                      <w:bCs/>
                      <w:iCs/>
                    </w:rPr>
                    <w:t>4 000 000,00</w:t>
                  </w:r>
                </w:p>
              </w:tc>
            </w:tr>
            <w:tr w:rsidR="00194380" w:rsidRPr="00194380" w14:paraId="20F700B1" w14:textId="77777777">
              <w:tc>
                <w:tcPr>
                  <w:tcW w:w="1984" w:type="dxa"/>
                  <w:tcBorders>
                    <w:top w:val="single" w:sz="4" w:space="0" w:color="auto"/>
                    <w:left w:val="single" w:sz="4" w:space="0" w:color="auto"/>
                    <w:bottom w:val="single" w:sz="4" w:space="0" w:color="auto"/>
                    <w:right w:val="single" w:sz="4" w:space="0" w:color="auto"/>
                  </w:tcBorders>
                </w:tcPr>
                <w:p w14:paraId="6EB0970F" w14:textId="77777777" w:rsidR="00194380" w:rsidRPr="00194380" w:rsidRDefault="00194380" w:rsidP="00194380">
                  <w:pPr>
                    <w:autoSpaceDE w:val="0"/>
                    <w:autoSpaceDN w:val="0"/>
                    <w:adjustRightInd w:val="0"/>
                    <w:ind w:firstLine="709"/>
                    <w:rPr>
                      <w:bCs/>
                      <w:iCs/>
                    </w:rPr>
                  </w:pPr>
                  <w:r w:rsidRPr="00194380">
                    <w:rPr>
                      <w:bCs/>
                      <w:iCs/>
                    </w:rPr>
                    <w:t>31.05.2022</w:t>
                  </w:r>
                </w:p>
              </w:tc>
              <w:tc>
                <w:tcPr>
                  <w:tcW w:w="2551" w:type="dxa"/>
                  <w:tcBorders>
                    <w:top w:val="single" w:sz="4" w:space="0" w:color="auto"/>
                    <w:left w:val="single" w:sz="4" w:space="0" w:color="auto"/>
                    <w:bottom w:val="single" w:sz="4" w:space="0" w:color="auto"/>
                    <w:right w:val="single" w:sz="4" w:space="0" w:color="auto"/>
                  </w:tcBorders>
                </w:tcPr>
                <w:p w14:paraId="07A00E11" w14:textId="77777777" w:rsidR="00194380" w:rsidRPr="00194380" w:rsidRDefault="00194380" w:rsidP="00194380">
                  <w:pPr>
                    <w:autoSpaceDE w:val="0"/>
                    <w:autoSpaceDN w:val="0"/>
                    <w:adjustRightInd w:val="0"/>
                    <w:ind w:firstLine="709"/>
                    <w:rPr>
                      <w:bCs/>
                      <w:iCs/>
                    </w:rPr>
                  </w:pPr>
                  <w:r w:rsidRPr="00194380">
                    <w:rPr>
                      <w:bCs/>
                      <w:iCs/>
                    </w:rPr>
                    <w:t>3 600 000,00</w:t>
                  </w:r>
                </w:p>
              </w:tc>
              <w:tc>
                <w:tcPr>
                  <w:tcW w:w="1984" w:type="dxa"/>
                  <w:tcBorders>
                    <w:top w:val="single" w:sz="4" w:space="0" w:color="auto"/>
                    <w:left w:val="single" w:sz="4" w:space="0" w:color="auto"/>
                    <w:bottom w:val="single" w:sz="4" w:space="0" w:color="auto"/>
                    <w:right w:val="single" w:sz="4" w:space="0" w:color="auto"/>
                  </w:tcBorders>
                </w:tcPr>
                <w:p w14:paraId="22486025" w14:textId="77777777" w:rsidR="00194380" w:rsidRPr="00194380" w:rsidRDefault="00194380" w:rsidP="00194380">
                  <w:pPr>
                    <w:autoSpaceDE w:val="0"/>
                    <w:autoSpaceDN w:val="0"/>
                    <w:adjustRightInd w:val="0"/>
                    <w:ind w:firstLine="709"/>
                    <w:rPr>
                      <w:bCs/>
                      <w:iCs/>
                    </w:rPr>
                  </w:pPr>
                  <w:r w:rsidRPr="00194380">
                    <w:rPr>
                      <w:bCs/>
                      <w:iCs/>
                    </w:rPr>
                    <w:t>600 000,00</w:t>
                  </w:r>
                </w:p>
              </w:tc>
              <w:tc>
                <w:tcPr>
                  <w:tcW w:w="2551" w:type="dxa"/>
                  <w:tcBorders>
                    <w:top w:val="single" w:sz="4" w:space="0" w:color="auto"/>
                    <w:left w:val="single" w:sz="4" w:space="0" w:color="auto"/>
                    <w:bottom w:val="single" w:sz="4" w:space="0" w:color="auto"/>
                    <w:right w:val="single" w:sz="4" w:space="0" w:color="auto"/>
                  </w:tcBorders>
                </w:tcPr>
                <w:p w14:paraId="4D9D273C" w14:textId="77777777" w:rsidR="00194380" w:rsidRPr="00194380" w:rsidRDefault="00194380" w:rsidP="00194380">
                  <w:pPr>
                    <w:autoSpaceDE w:val="0"/>
                    <w:autoSpaceDN w:val="0"/>
                    <w:adjustRightInd w:val="0"/>
                    <w:ind w:firstLine="709"/>
                    <w:rPr>
                      <w:bCs/>
                      <w:iCs/>
                    </w:rPr>
                  </w:pPr>
                  <w:r w:rsidRPr="00194380">
                    <w:rPr>
                      <w:bCs/>
                      <w:iCs/>
                    </w:rPr>
                    <w:t>3 000 000,00</w:t>
                  </w:r>
                </w:p>
              </w:tc>
            </w:tr>
            <w:tr w:rsidR="00194380" w:rsidRPr="00194380" w14:paraId="1B604E6B" w14:textId="77777777">
              <w:tc>
                <w:tcPr>
                  <w:tcW w:w="1984" w:type="dxa"/>
                  <w:tcBorders>
                    <w:top w:val="single" w:sz="4" w:space="0" w:color="auto"/>
                    <w:left w:val="single" w:sz="4" w:space="0" w:color="auto"/>
                    <w:bottom w:val="single" w:sz="4" w:space="0" w:color="auto"/>
                    <w:right w:val="single" w:sz="4" w:space="0" w:color="auto"/>
                  </w:tcBorders>
                </w:tcPr>
                <w:p w14:paraId="3EE23C40" w14:textId="77777777" w:rsidR="00194380" w:rsidRPr="00194380" w:rsidRDefault="00194380" w:rsidP="00194380">
                  <w:pPr>
                    <w:autoSpaceDE w:val="0"/>
                    <w:autoSpaceDN w:val="0"/>
                    <w:adjustRightInd w:val="0"/>
                    <w:ind w:firstLine="709"/>
                    <w:rPr>
                      <w:bCs/>
                      <w:iCs/>
                    </w:rPr>
                  </w:pPr>
                  <w:r w:rsidRPr="00194380">
                    <w:rPr>
                      <w:bCs/>
                      <w:iCs/>
                    </w:rPr>
                    <w:t>31.08.2022</w:t>
                  </w:r>
                </w:p>
              </w:tc>
              <w:tc>
                <w:tcPr>
                  <w:tcW w:w="2551" w:type="dxa"/>
                  <w:tcBorders>
                    <w:top w:val="single" w:sz="4" w:space="0" w:color="auto"/>
                    <w:left w:val="single" w:sz="4" w:space="0" w:color="auto"/>
                    <w:bottom w:val="single" w:sz="4" w:space="0" w:color="auto"/>
                    <w:right w:val="single" w:sz="4" w:space="0" w:color="auto"/>
                  </w:tcBorders>
                </w:tcPr>
                <w:p w14:paraId="082E34B3" w14:textId="77777777" w:rsidR="00194380" w:rsidRPr="00194380" w:rsidRDefault="00194380" w:rsidP="00194380">
                  <w:pPr>
                    <w:autoSpaceDE w:val="0"/>
                    <w:autoSpaceDN w:val="0"/>
                    <w:adjustRightInd w:val="0"/>
                    <w:ind w:firstLine="709"/>
                    <w:rPr>
                      <w:bCs/>
                      <w:iCs/>
                    </w:rPr>
                  </w:pPr>
                  <w:r w:rsidRPr="00194380">
                    <w:rPr>
                      <w:bCs/>
                      <w:iCs/>
                    </w:rPr>
                    <w:t>3 600 000,00</w:t>
                  </w:r>
                </w:p>
              </w:tc>
              <w:tc>
                <w:tcPr>
                  <w:tcW w:w="1984" w:type="dxa"/>
                  <w:tcBorders>
                    <w:top w:val="single" w:sz="4" w:space="0" w:color="auto"/>
                    <w:left w:val="single" w:sz="4" w:space="0" w:color="auto"/>
                    <w:bottom w:val="single" w:sz="4" w:space="0" w:color="auto"/>
                    <w:right w:val="single" w:sz="4" w:space="0" w:color="auto"/>
                  </w:tcBorders>
                </w:tcPr>
                <w:p w14:paraId="6FA87B82" w14:textId="77777777" w:rsidR="00194380" w:rsidRPr="00194380" w:rsidRDefault="00194380" w:rsidP="00194380">
                  <w:pPr>
                    <w:autoSpaceDE w:val="0"/>
                    <w:autoSpaceDN w:val="0"/>
                    <w:adjustRightInd w:val="0"/>
                    <w:ind w:firstLine="709"/>
                    <w:rPr>
                      <w:bCs/>
                      <w:iCs/>
                    </w:rPr>
                  </w:pPr>
                  <w:r w:rsidRPr="00194380">
                    <w:rPr>
                      <w:bCs/>
                      <w:iCs/>
                    </w:rPr>
                    <w:t>600 000,00</w:t>
                  </w:r>
                </w:p>
              </w:tc>
              <w:tc>
                <w:tcPr>
                  <w:tcW w:w="2551" w:type="dxa"/>
                  <w:tcBorders>
                    <w:top w:val="single" w:sz="4" w:space="0" w:color="auto"/>
                    <w:left w:val="single" w:sz="4" w:space="0" w:color="auto"/>
                    <w:bottom w:val="single" w:sz="4" w:space="0" w:color="auto"/>
                    <w:right w:val="single" w:sz="4" w:space="0" w:color="auto"/>
                  </w:tcBorders>
                </w:tcPr>
                <w:p w14:paraId="2D972B2E" w14:textId="77777777" w:rsidR="00194380" w:rsidRPr="00194380" w:rsidRDefault="00194380" w:rsidP="00194380">
                  <w:pPr>
                    <w:autoSpaceDE w:val="0"/>
                    <w:autoSpaceDN w:val="0"/>
                    <w:adjustRightInd w:val="0"/>
                    <w:ind w:firstLine="709"/>
                    <w:rPr>
                      <w:bCs/>
                      <w:iCs/>
                    </w:rPr>
                  </w:pPr>
                  <w:r w:rsidRPr="00194380">
                    <w:rPr>
                      <w:bCs/>
                      <w:iCs/>
                    </w:rPr>
                    <w:t>3 000 000,00</w:t>
                  </w:r>
                </w:p>
              </w:tc>
            </w:tr>
            <w:tr w:rsidR="00194380" w:rsidRPr="00194380" w14:paraId="3C6B6871" w14:textId="77777777">
              <w:tc>
                <w:tcPr>
                  <w:tcW w:w="1984" w:type="dxa"/>
                  <w:tcBorders>
                    <w:top w:val="single" w:sz="4" w:space="0" w:color="auto"/>
                    <w:left w:val="single" w:sz="4" w:space="0" w:color="auto"/>
                    <w:bottom w:val="single" w:sz="4" w:space="0" w:color="auto"/>
                    <w:right w:val="single" w:sz="4" w:space="0" w:color="auto"/>
                  </w:tcBorders>
                </w:tcPr>
                <w:p w14:paraId="58AD1604" w14:textId="77777777" w:rsidR="00194380" w:rsidRPr="00194380" w:rsidRDefault="00194380" w:rsidP="00194380">
                  <w:pPr>
                    <w:autoSpaceDE w:val="0"/>
                    <w:autoSpaceDN w:val="0"/>
                    <w:adjustRightInd w:val="0"/>
                    <w:ind w:firstLine="709"/>
                    <w:rPr>
                      <w:bCs/>
                      <w:iCs/>
                    </w:rPr>
                  </w:pPr>
                  <w:r w:rsidRPr="00194380">
                    <w:rPr>
                      <w:bCs/>
                      <w:iCs/>
                    </w:rPr>
                    <w:t>30.11.2022</w:t>
                  </w:r>
                </w:p>
              </w:tc>
              <w:tc>
                <w:tcPr>
                  <w:tcW w:w="2551" w:type="dxa"/>
                  <w:tcBorders>
                    <w:top w:val="single" w:sz="4" w:space="0" w:color="auto"/>
                    <w:left w:val="single" w:sz="4" w:space="0" w:color="auto"/>
                    <w:bottom w:val="single" w:sz="4" w:space="0" w:color="auto"/>
                    <w:right w:val="single" w:sz="4" w:space="0" w:color="auto"/>
                  </w:tcBorders>
                </w:tcPr>
                <w:p w14:paraId="03328BAC" w14:textId="77777777" w:rsidR="00194380" w:rsidRPr="00194380" w:rsidRDefault="00194380" w:rsidP="00194380">
                  <w:pPr>
                    <w:autoSpaceDE w:val="0"/>
                    <w:autoSpaceDN w:val="0"/>
                    <w:adjustRightInd w:val="0"/>
                    <w:ind w:firstLine="709"/>
                    <w:rPr>
                      <w:bCs/>
                      <w:iCs/>
                    </w:rPr>
                  </w:pPr>
                  <w:r w:rsidRPr="00194380">
                    <w:rPr>
                      <w:bCs/>
                      <w:iCs/>
                    </w:rPr>
                    <w:t>2 400 000,00</w:t>
                  </w:r>
                </w:p>
              </w:tc>
              <w:tc>
                <w:tcPr>
                  <w:tcW w:w="1984" w:type="dxa"/>
                  <w:tcBorders>
                    <w:top w:val="single" w:sz="4" w:space="0" w:color="auto"/>
                    <w:left w:val="single" w:sz="4" w:space="0" w:color="auto"/>
                    <w:bottom w:val="single" w:sz="4" w:space="0" w:color="auto"/>
                    <w:right w:val="single" w:sz="4" w:space="0" w:color="auto"/>
                  </w:tcBorders>
                </w:tcPr>
                <w:p w14:paraId="4524EE65" w14:textId="77777777" w:rsidR="00194380" w:rsidRPr="00194380" w:rsidRDefault="00194380" w:rsidP="00194380">
                  <w:pPr>
                    <w:autoSpaceDE w:val="0"/>
                    <w:autoSpaceDN w:val="0"/>
                    <w:adjustRightInd w:val="0"/>
                    <w:ind w:firstLine="709"/>
                    <w:rPr>
                      <w:bCs/>
                      <w:iCs/>
                    </w:rPr>
                  </w:pPr>
                  <w:r w:rsidRPr="00194380">
                    <w:rPr>
                      <w:bCs/>
                      <w:iCs/>
                    </w:rPr>
                    <w:t>400 000,00</w:t>
                  </w:r>
                </w:p>
              </w:tc>
              <w:tc>
                <w:tcPr>
                  <w:tcW w:w="2551" w:type="dxa"/>
                  <w:tcBorders>
                    <w:top w:val="single" w:sz="4" w:space="0" w:color="auto"/>
                    <w:left w:val="single" w:sz="4" w:space="0" w:color="auto"/>
                    <w:bottom w:val="single" w:sz="4" w:space="0" w:color="auto"/>
                    <w:right w:val="single" w:sz="4" w:space="0" w:color="auto"/>
                  </w:tcBorders>
                </w:tcPr>
                <w:p w14:paraId="34DA7947" w14:textId="77777777" w:rsidR="00194380" w:rsidRPr="00194380" w:rsidRDefault="00194380" w:rsidP="00194380">
                  <w:pPr>
                    <w:autoSpaceDE w:val="0"/>
                    <w:autoSpaceDN w:val="0"/>
                    <w:adjustRightInd w:val="0"/>
                    <w:ind w:firstLine="709"/>
                    <w:rPr>
                      <w:bCs/>
                      <w:iCs/>
                    </w:rPr>
                  </w:pPr>
                  <w:r w:rsidRPr="00194380">
                    <w:rPr>
                      <w:bCs/>
                      <w:iCs/>
                    </w:rPr>
                    <w:t>2 000 000,00</w:t>
                  </w:r>
                </w:p>
              </w:tc>
            </w:tr>
            <w:tr w:rsidR="00194380" w:rsidRPr="00194380" w14:paraId="3912EB99" w14:textId="77777777">
              <w:tc>
                <w:tcPr>
                  <w:tcW w:w="1984" w:type="dxa"/>
                  <w:tcBorders>
                    <w:top w:val="single" w:sz="4" w:space="0" w:color="auto"/>
                    <w:left w:val="single" w:sz="4" w:space="0" w:color="auto"/>
                    <w:bottom w:val="single" w:sz="4" w:space="0" w:color="auto"/>
                    <w:right w:val="single" w:sz="4" w:space="0" w:color="auto"/>
                  </w:tcBorders>
                </w:tcPr>
                <w:p w14:paraId="7F92941C" w14:textId="77777777" w:rsidR="00194380" w:rsidRPr="00194380" w:rsidRDefault="00194380" w:rsidP="00194380">
                  <w:pPr>
                    <w:autoSpaceDE w:val="0"/>
                    <w:autoSpaceDN w:val="0"/>
                    <w:adjustRightInd w:val="0"/>
                    <w:ind w:firstLine="709"/>
                    <w:rPr>
                      <w:bCs/>
                      <w:iCs/>
                    </w:rPr>
                  </w:pPr>
                  <w:r w:rsidRPr="00194380">
                    <w:rPr>
                      <w:bCs/>
                      <w:iCs/>
                    </w:rPr>
                    <w:t>ИТОГО</w:t>
                  </w:r>
                </w:p>
              </w:tc>
              <w:tc>
                <w:tcPr>
                  <w:tcW w:w="2551" w:type="dxa"/>
                  <w:tcBorders>
                    <w:top w:val="single" w:sz="4" w:space="0" w:color="auto"/>
                    <w:left w:val="single" w:sz="4" w:space="0" w:color="auto"/>
                    <w:bottom w:val="single" w:sz="4" w:space="0" w:color="auto"/>
                    <w:right w:val="single" w:sz="4" w:space="0" w:color="auto"/>
                  </w:tcBorders>
                </w:tcPr>
                <w:p w14:paraId="3548E6F1" w14:textId="77777777" w:rsidR="00194380" w:rsidRPr="00194380" w:rsidRDefault="00194380" w:rsidP="00194380">
                  <w:pPr>
                    <w:autoSpaceDE w:val="0"/>
                    <w:autoSpaceDN w:val="0"/>
                    <w:adjustRightInd w:val="0"/>
                    <w:ind w:firstLine="709"/>
                    <w:rPr>
                      <w:bCs/>
                      <w:iCs/>
                    </w:rPr>
                  </w:pPr>
                  <w:r w:rsidRPr="00194380">
                    <w:rPr>
                      <w:bCs/>
                      <w:iCs/>
                    </w:rPr>
                    <w:t>19 200 000,00</w:t>
                  </w:r>
                </w:p>
              </w:tc>
              <w:tc>
                <w:tcPr>
                  <w:tcW w:w="1984" w:type="dxa"/>
                  <w:tcBorders>
                    <w:top w:val="single" w:sz="4" w:space="0" w:color="auto"/>
                    <w:left w:val="single" w:sz="4" w:space="0" w:color="auto"/>
                    <w:bottom w:val="single" w:sz="4" w:space="0" w:color="auto"/>
                    <w:right w:val="single" w:sz="4" w:space="0" w:color="auto"/>
                  </w:tcBorders>
                </w:tcPr>
                <w:p w14:paraId="48D06D43" w14:textId="77777777" w:rsidR="00194380" w:rsidRPr="00194380" w:rsidRDefault="00194380" w:rsidP="00194380">
                  <w:pPr>
                    <w:autoSpaceDE w:val="0"/>
                    <w:autoSpaceDN w:val="0"/>
                    <w:adjustRightInd w:val="0"/>
                    <w:ind w:firstLine="709"/>
                    <w:rPr>
                      <w:bCs/>
                      <w:iCs/>
                    </w:rPr>
                  </w:pPr>
                  <w:r w:rsidRPr="00194380">
                    <w:rPr>
                      <w:bCs/>
                      <w:iCs/>
                    </w:rPr>
                    <w:t>3 200 000,00</w:t>
                  </w:r>
                </w:p>
              </w:tc>
              <w:tc>
                <w:tcPr>
                  <w:tcW w:w="2551" w:type="dxa"/>
                  <w:tcBorders>
                    <w:top w:val="single" w:sz="4" w:space="0" w:color="auto"/>
                    <w:left w:val="single" w:sz="4" w:space="0" w:color="auto"/>
                    <w:bottom w:val="single" w:sz="4" w:space="0" w:color="auto"/>
                    <w:right w:val="single" w:sz="4" w:space="0" w:color="auto"/>
                  </w:tcBorders>
                </w:tcPr>
                <w:p w14:paraId="7EFC88A4" w14:textId="77777777" w:rsidR="00194380" w:rsidRPr="00194380" w:rsidRDefault="00194380" w:rsidP="00194380">
                  <w:pPr>
                    <w:autoSpaceDE w:val="0"/>
                    <w:autoSpaceDN w:val="0"/>
                    <w:adjustRightInd w:val="0"/>
                    <w:ind w:firstLine="709"/>
                    <w:rPr>
                      <w:bCs/>
                      <w:iCs/>
                    </w:rPr>
                  </w:pPr>
                  <w:r w:rsidRPr="00194380">
                    <w:rPr>
                      <w:bCs/>
                      <w:iCs/>
                    </w:rPr>
                    <w:t>16 000 000,00</w:t>
                  </w:r>
                </w:p>
              </w:tc>
            </w:tr>
          </w:tbl>
          <w:p w14:paraId="25E51557" w14:textId="77777777" w:rsidR="00194380" w:rsidRPr="00194380" w:rsidRDefault="00194380" w:rsidP="00194380">
            <w:pPr>
              <w:autoSpaceDE w:val="0"/>
              <w:autoSpaceDN w:val="0"/>
              <w:adjustRightInd w:val="0"/>
              <w:ind w:firstLine="709"/>
              <w:rPr>
                <w:bCs/>
                <w:iCs/>
              </w:rPr>
            </w:pPr>
          </w:p>
          <w:p w14:paraId="60706C64" w14:textId="77777777" w:rsidR="00194380" w:rsidRPr="00194380" w:rsidRDefault="00194380" w:rsidP="00194380">
            <w:pPr>
              <w:autoSpaceDE w:val="0"/>
              <w:autoSpaceDN w:val="0"/>
              <w:adjustRightInd w:val="0"/>
              <w:ind w:firstLine="709"/>
              <w:rPr>
                <w:bCs/>
                <w:iCs/>
              </w:rPr>
            </w:pPr>
            <w:r w:rsidRPr="00194380">
              <w:rPr>
                <w:bCs/>
                <w:iCs/>
              </w:rPr>
              <w:t>Оборудование находится в залоге у продавца до полной оплаты.</w:t>
            </w:r>
          </w:p>
          <w:p w14:paraId="53FB2499" w14:textId="77777777" w:rsidR="00194380" w:rsidRPr="00194380" w:rsidRDefault="00194380" w:rsidP="00194380">
            <w:pPr>
              <w:autoSpaceDE w:val="0"/>
              <w:autoSpaceDN w:val="0"/>
              <w:adjustRightInd w:val="0"/>
              <w:ind w:firstLine="709"/>
              <w:rPr>
                <w:bCs/>
                <w:iCs/>
              </w:rPr>
            </w:pPr>
            <w:r w:rsidRPr="00194380">
              <w:rPr>
                <w:bCs/>
                <w:iCs/>
              </w:rPr>
              <w:lastRenderedPageBreak/>
              <w:t>Монтаж оборудования в производственную линию выполняется сторонней организацией в течение шести месяцев в три этапа. Сумма затрат на монтаж составит:</w:t>
            </w:r>
          </w:p>
          <w:p w14:paraId="64B7ED7A" w14:textId="77777777" w:rsidR="00194380" w:rsidRPr="00194380" w:rsidRDefault="00194380" w:rsidP="00715D46">
            <w:pPr>
              <w:numPr>
                <w:ilvl w:val="0"/>
                <w:numId w:val="9"/>
              </w:numPr>
              <w:tabs>
                <w:tab w:val="left" w:pos="540"/>
              </w:tabs>
              <w:autoSpaceDE w:val="0"/>
              <w:autoSpaceDN w:val="0"/>
              <w:adjustRightInd w:val="0"/>
              <w:rPr>
                <w:bCs/>
                <w:iCs/>
              </w:rPr>
            </w:pPr>
            <w:r w:rsidRPr="00194380">
              <w:rPr>
                <w:bCs/>
                <w:iCs/>
              </w:rPr>
              <w:t>первый этап - 780 000 руб., включая НДС 130 000 руб., дата завершения - 31.10.2021;</w:t>
            </w:r>
          </w:p>
          <w:p w14:paraId="7F1E50BC" w14:textId="77777777" w:rsidR="00194380" w:rsidRPr="00194380" w:rsidRDefault="00194380" w:rsidP="00715D46">
            <w:pPr>
              <w:numPr>
                <w:ilvl w:val="0"/>
                <w:numId w:val="9"/>
              </w:numPr>
              <w:tabs>
                <w:tab w:val="left" w:pos="540"/>
              </w:tabs>
              <w:autoSpaceDE w:val="0"/>
              <w:autoSpaceDN w:val="0"/>
              <w:adjustRightInd w:val="0"/>
              <w:rPr>
                <w:bCs/>
                <w:iCs/>
              </w:rPr>
            </w:pPr>
            <w:r w:rsidRPr="00194380">
              <w:rPr>
                <w:bCs/>
                <w:iCs/>
              </w:rPr>
              <w:t>второй этап - 996 000 руб., включая НДС 166 000 руб., дата завершения - 31.12.2021;</w:t>
            </w:r>
          </w:p>
          <w:p w14:paraId="490C4052" w14:textId="77777777" w:rsidR="00194380" w:rsidRPr="00194380" w:rsidRDefault="00194380" w:rsidP="00715D46">
            <w:pPr>
              <w:numPr>
                <w:ilvl w:val="0"/>
                <w:numId w:val="9"/>
              </w:numPr>
              <w:tabs>
                <w:tab w:val="left" w:pos="540"/>
              </w:tabs>
              <w:autoSpaceDE w:val="0"/>
              <w:autoSpaceDN w:val="0"/>
              <w:adjustRightInd w:val="0"/>
              <w:rPr>
                <w:bCs/>
                <w:iCs/>
              </w:rPr>
            </w:pPr>
            <w:r w:rsidRPr="00194380">
              <w:rPr>
                <w:bCs/>
                <w:iCs/>
              </w:rPr>
              <w:t>третий этап - 504 000 руб., включая НДС 84 000 руб., дата завершения - 28.02.2022.</w:t>
            </w:r>
          </w:p>
          <w:p w14:paraId="760C65B9" w14:textId="77777777" w:rsidR="00194380" w:rsidRPr="00194380" w:rsidRDefault="00194380" w:rsidP="00194380">
            <w:pPr>
              <w:autoSpaceDE w:val="0"/>
              <w:autoSpaceDN w:val="0"/>
              <w:adjustRightInd w:val="0"/>
              <w:ind w:firstLine="709"/>
              <w:rPr>
                <w:bCs/>
                <w:iCs/>
              </w:rPr>
            </w:pPr>
            <w:r w:rsidRPr="00194380">
              <w:rPr>
                <w:bCs/>
                <w:iCs/>
              </w:rPr>
              <w:t>В соответствии с критериями, установленными учетной политикой, монтируемая производственная линия признается организацией инвестиционным активом. Поэтому проценты за пользование рассрочкой при приобретении оборудования, начисляемые в периоде его монтажа, организация включает в затраты на приобретение производственной линии.</w:t>
            </w:r>
          </w:p>
          <w:p w14:paraId="54A7658A" w14:textId="77777777" w:rsidR="00194380" w:rsidRPr="00194380" w:rsidRDefault="00194380" w:rsidP="00194380">
            <w:pPr>
              <w:autoSpaceDE w:val="0"/>
              <w:autoSpaceDN w:val="0"/>
              <w:adjustRightInd w:val="0"/>
              <w:ind w:firstLine="709"/>
              <w:rPr>
                <w:bCs/>
                <w:iCs/>
              </w:rPr>
            </w:pPr>
            <w:r w:rsidRPr="00194380">
              <w:rPr>
                <w:bCs/>
                <w:iCs/>
              </w:rPr>
              <w:t>Отчетность организация составляет ежемесячно.</w:t>
            </w:r>
          </w:p>
          <w:p w14:paraId="34EF3860" w14:textId="77777777" w:rsidR="00194380" w:rsidRPr="00194380" w:rsidRDefault="00194380" w:rsidP="00194380">
            <w:pPr>
              <w:autoSpaceDE w:val="0"/>
              <w:autoSpaceDN w:val="0"/>
              <w:adjustRightInd w:val="0"/>
              <w:ind w:firstLine="709"/>
              <w:rPr>
                <w:bCs/>
                <w:iCs/>
              </w:rPr>
            </w:pPr>
            <w:r w:rsidRPr="00194380">
              <w:rPr>
                <w:bCs/>
                <w:iCs/>
              </w:rPr>
              <w:t>Для отражения в учете перечисленных операций организация сделала следующее.</w:t>
            </w:r>
          </w:p>
          <w:p w14:paraId="58527B2A" w14:textId="77777777" w:rsidR="00194380" w:rsidRPr="00194380" w:rsidRDefault="00194380" w:rsidP="00715D46">
            <w:pPr>
              <w:numPr>
                <w:ilvl w:val="0"/>
                <w:numId w:val="10"/>
              </w:numPr>
              <w:tabs>
                <w:tab w:val="left" w:pos="540"/>
              </w:tabs>
              <w:autoSpaceDE w:val="0"/>
              <w:autoSpaceDN w:val="0"/>
              <w:adjustRightInd w:val="0"/>
              <w:rPr>
                <w:bCs/>
                <w:iCs/>
              </w:rPr>
            </w:pPr>
            <w:r w:rsidRPr="00194380">
              <w:rPr>
                <w:bCs/>
                <w:iCs/>
              </w:rPr>
              <w:t>В качестве процентной ставки приняла среднюю ставку, по которой она привлекает заемные средства на сопоставимых условиях, - 11,5% годовых.</w:t>
            </w:r>
          </w:p>
          <w:p w14:paraId="6F4BCE40" w14:textId="77777777" w:rsidR="00194380" w:rsidRPr="00194380" w:rsidRDefault="00194380" w:rsidP="00715D46">
            <w:pPr>
              <w:numPr>
                <w:ilvl w:val="0"/>
                <w:numId w:val="10"/>
              </w:numPr>
              <w:tabs>
                <w:tab w:val="left" w:pos="540"/>
              </w:tabs>
              <w:autoSpaceDE w:val="0"/>
              <w:autoSpaceDN w:val="0"/>
              <w:adjustRightInd w:val="0"/>
              <w:rPr>
                <w:bCs/>
                <w:iCs/>
              </w:rPr>
            </w:pPr>
            <w:r w:rsidRPr="00194380">
              <w:rPr>
                <w:bCs/>
                <w:iCs/>
              </w:rPr>
              <w:t xml:space="preserve">Для определения суммы затрат на приобретение оборудования при условии его немедленной оплаты рассчитала процентную ставку за период, равный трем месяцам, - 2,75873% (((1 + 11,5%/100%) </w:t>
            </w:r>
            <w:proofErr w:type="gramStart"/>
            <w:r w:rsidRPr="00194380">
              <w:rPr>
                <w:bCs/>
                <w:iCs/>
                <w:vertAlign w:val="superscript"/>
              </w:rPr>
              <w:t>1/4</w:t>
            </w:r>
            <w:r w:rsidRPr="00194380">
              <w:rPr>
                <w:bCs/>
                <w:iCs/>
              </w:rPr>
              <w:t xml:space="preserve"> - 1</w:t>
            </w:r>
            <w:proofErr w:type="gramEnd"/>
            <w:r w:rsidRPr="00194380">
              <w:rPr>
                <w:bCs/>
                <w:iCs/>
              </w:rPr>
              <w:t>) x 100%).</w:t>
            </w:r>
          </w:p>
          <w:p w14:paraId="4A345ED7" w14:textId="77777777" w:rsidR="00194380" w:rsidRPr="00194380" w:rsidRDefault="00194380" w:rsidP="00715D46">
            <w:pPr>
              <w:numPr>
                <w:ilvl w:val="0"/>
                <w:numId w:val="10"/>
              </w:numPr>
              <w:tabs>
                <w:tab w:val="left" w:pos="540"/>
              </w:tabs>
              <w:autoSpaceDE w:val="0"/>
              <w:autoSpaceDN w:val="0"/>
              <w:adjustRightInd w:val="0"/>
              <w:rPr>
                <w:bCs/>
                <w:iCs/>
              </w:rPr>
            </w:pPr>
            <w:r w:rsidRPr="00194380">
              <w:rPr>
                <w:bCs/>
                <w:iCs/>
              </w:rPr>
              <w:t>С помощью функции ЧПС в Excel на основе трехмесячной процентной ставки организация рассчитала приведенную стоимость будущих платежей за оборудование (без учета НДС) - 14 881 680,50 руб.</w:t>
            </w:r>
          </w:p>
          <w:p w14:paraId="56274608" w14:textId="77777777" w:rsidR="00194380" w:rsidRPr="00194380" w:rsidRDefault="00194380" w:rsidP="00715D46">
            <w:pPr>
              <w:numPr>
                <w:ilvl w:val="0"/>
                <w:numId w:val="10"/>
              </w:numPr>
              <w:tabs>
                <w:tab w:val="left" w:pos="540"/>
              </w:tabs>
              <w:autoSpaceDE w:val="0"/>
              <w:autoSpaceDN w:val="0"/>
              <w:adjustRightInd w:val="0"/>
              <w:rPr>
                <w:bCs/>
                <w:iCs/>
              </w:rPr>
            </w:pPr>
            <w:r w:rsidRPr="00194380">
              <w:rPr>
                <w:bCs/>
                <w:iCs/>
              </w:rPr>
              <w:t xml:space="preserve">Определила стоимость оборудования при условии его немедленной оплаты - </w:t>
            </w:r>
            <w:r w:rsidRPr="00194380">
              <w:rPr>
                <w:b/>
                <w:bCs/>
                <w:iCs/>
              </w:rPr>
              <w:t>19 881 680,50 руб</w:t>
            </w:r>
            <w:r w:rsidRPr="00194380">
              <w:rPr>
                <w:bCs/>
                <w:iCs/>
              </w:rPr>
              <w:t>. (14 881 680,50 руб. + (6 000 000 руб. - 1 000 000 руб.)).</w:t>
            </w:r>
          </w:p>
          <w:p w14:paraId="3BB67846" w14:textId="77777777" w:rsidR="00194380" w:rsidRPr="00194380" w:rsidRDefault="00194380" w:rsidP="00715D46">
            <w:pPr>
              <w:numPr>
                <w:ilvl w:val="0"/>
                <w:numId w:val="10"/>
              </w:numPr>
              <w:tabs>
                <w:tab w:val="left" w:pos="540"/>
              </w:tabs>
              <w:autoSpaceDE w:val="0"/>
              <w:autoSpaceDN w:val="0"/>
              <w:adjustRightInd w:val="0"/>
              <w:rPr>
                <w:bCs/>
                <w:iCs/>
              </w:rPr>
            </w:pPr>
            <w:r w:rsidRPr="00194380">
              <w:rPr>
                <w:bCs/>
                <w:iCs/>
              </w:rPr>
              <w:t xml:space="preserve">Для ежемесячного начисления процентов определила месячную процентную ставку </w:t>
            </w:r>
            <w:r w:rsidRPr="00194380">
              <w:rPr>
                <w:b/>
                <w:bCs/>
                <w:iCs/>
              </w:rPr>
              <w:t>0,91125%</w:t>
            </w:r>
            <w:r w:rsidRPr="00194380">
              <w:rPr>
                <w:bCs/>
                <w:iCs/>
              </w:rPr>
              <w:t xml:space="preserve"> (((1 + 11,5%/100%) </w:t>
            </w:r>
            <w:proofErr w:type="gramStart"/>
            <w:r w:rsidRPr="00194380">
              <w:rPr>
                <w:bCs/>
                <w:iCs/>
                <w:vertAlign w:val="superscript"/>
              </w:rPr>
              <w:t>1/12</w:t>
            </w:r>
            <w:r w:rsidRPr="00194380">
              <w:rPr>
                <w:bCs/>
                <w:iCs/>
              </w:rPr>
              <w:t xml:space="preserve"> - 1</w:t>
            </w:r>
            <w:proofErr w:type="gramEnd"/>
            <w:r w:rsidRPr="00194380">
              <w:rPr>
                <w:bCs/>
                <w:iCs/>
              </w:rPr>
              <w:t>) x 100%).</w:t>
            </w:r>
          </w:p>
          <w:p w14:paraId="6230E753" w14:textId="77777777" w:rsidR="00194380" w:rsidRPr="00194380" w:rsidRDefault="00194380" w:rsidP="00715D46">
            <w:pPr>
              <w:numPr>
                <w:ilvl w:val="0"/>
                <w:numId w:val="10"/>
              </w:numPr>
              <w:tabs>
                <w:tab w:val="left" w:pos="540"/>
              </w:tabs>
              <w:autoSpaceDE w:val="0"/>
              <w:autoSpaceDN w:val="0"/>
              <w:adjustRightInd w:val="0"/>
              <w:rPr>
                <w:bCs/>
                <w:iCs/>
              </w:rPr>
            </w:pPr>
            <w:r w:rsidRPr="00194380">
              <w:rPr>
                <w:bCs/>
                <w:iCs/>
              </w:rPr>
              <w:t>По месячной ставке рассчитала проценты на каждую отчетную дату:</w:t>
            </w:r>
          </w:p>
          <w:p w14:paraId="09274973" w14:textId="77777777" w:rsidR="00194380" w:rsidRPr="00194380" w:rsidRDefault="00194380" w:rsidP="00194380">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1701"/>
              <w:gridCol w:w="1644"/>
              <w:gridCol w:w="2098"/>
            </w:tblGrid>
            <w:tr w:rsidR="00194380" w:rsidRPr="00194380" w14:paraId="1CCC7F38" w14:textId="77777777">
              <w:tc>
                <w:tcPr>
                  <w:tcW w:w="1814" w:type="dxa"/>
                  <w:tcBorders>
                    <w:top w:val="single" w:sz="4" w:space="0" w:color="auto"/>
                    <w:left w:val="single" w:sz="4" w:space="0" w:color="auto"/>
                    <w:bottom w:val="single" w:sz="4" w:space="0" w:color="auto"/>
                    <w:right w:val="single" w:sz="4" w:space="0" w:color="auto"/>
                  </w:tcBorders>
                </w:tcPr>
                <w:p w14:paraId="433982A4" w14:textId="77777777" w:rsidR="00194380" w:rsidRPr="00194380" w:rsidRDefault="00194380" w:rsidP="00012129">
                  <w:pPr>
                    <w:autoSpaceDE w:val="0"/>
                    <w:autoSpaceDN w:val="0"/>
                    <w:adjustRightInd w:val="0"/>
                    <w:rPr>
                      <w:bCs/>
                      <w:iCs/>
                    </w:rPr>
                  </w:pPr>
                  <w:r w:rsidRPr="00194380">
                    <w:rPr>
                      <w:bCs/>
                      <w:iCs/>
                    </w:rPr>
                    <w:t>Отчетный период (месяц)</w:t>
                  </w:r>
                </w:p>
              </w:tc>
              <w:tc>
                <w:tcPr>
                  <w:tcW w:w="1814" w:type="dxa"/>
                  <w:tcBorders>
                    <w:top w:val="single" w:sz="4" w:space="0" w:color="auto"/>
                    <w:left w:val="single" w:sz="4" w:space="0" w:color="auto"/>
                    <w:bottom w:val="single" w:sz="4" w:space="0" w:color="auto"/>
                    <w:right w:val="single" w:sz="4" w:space="0" w:color="auto"/>
                  </w:tcBorders>
                </w:tcPr>
                <w:p w14:paraId="10559A75" w14:textId="77777777" w:rsidR="00194380" w:rsidRPr="00194380" w:rsidRDefault="00194380" w:rsidP="00012129">
                  <w:pPr>
                    <w:autoSpaceDE w:val="0"/>
                    <w:autoSpaceDN w:val="0"/>
                    <w:adjustRightInd w:val="0"/>
                    <w:rPr>
                      <w:bCs/>
                      <w:iCs/>
                    </w:rPr>
                  </w:pPr>
                  <w:r w:rsidRPr="00194380">
                    <w:rPr>
                      <w:bCs/>
                      <w:iCs/>
                    </w:rPr>
                    <w:t>Кредиторская задолженность на начало периода (без НДС), руб.</w:t>
                  </w:r>
                </w:p>
              </w:tc>
              <w:tc>
                <w:tcPr>
                  <w:tcW w:w="1701" w:type="dxa"/>
                  <w:tcBorders>
                    <w:top w:val="single" w:sz="4" w:space="0" w:color="auto"/>
                    <w:left w:val="single" w:sz="4" w:space="0" w:color="auto"/>
                    <w:bottom w:val="single" w:sz="4" w:space="0" w:color="auto"/>
                    <w:right w:val="single" w:sz="4" w:space="0" w:color="auto"/>
                  </w:tcBorders>
                </w:tcPr>
                <w:p w14:paraId="3F133BEB" w14:textId="77777777" w:rsidR="00194380" w:rsidRPr="00194380" w:rsidRDefault="00194380" w:rsidP="00012129">
                  <w:pPr>
                    <w:autoSpaceDE w:val="0"/>
                    <w:autoSpaceDN w:val="0"/>
                    <w:adjustRightInd w:val="0"/>
                    <w:rPr>
                      <w:bCs/>
                      <w:iCs/>
                    </w:rPr>
                  </w:pPr>
                  <w:r w:rsidRPr="00194380">
                    <w:rPr>
                      <w:bCs/>
                      <w:iCs/>
                    </w:rPr>
                    <w:t>Проценты, руб.</w:t>
                  </w:r>
                </w:p>
              </w:tc>
              <w:tc>
                <w:tcPr>
                  <w:tcW w:w="1644" w:type="dxa"/>
                  <w:tcBorders>
                    <w:top w:val="single" w:sz="4" w:space="0" w:color="auto"/>
                    <w:left w:val="single" w:sz="4" w:space="0" w:color="auto"/>
                    <w:bottom w:val="single" w:sz="4" w:space="0" w:color="auto"/>
                    <w:right w:val="single" w:sz="4" w:space="0" w:color="auto"/>
                  </w:tcBorders>
                </w:tcPr>
                <w:p w14:paraId="5FEE6FCD" w14:textId="77777777" w:rsidR="00194380" w:rsidRPr="00194380" w:rsidRDefault="00194380" w:rsidP="00012129">
                  <w:pPr>
                    <w:autoSpaceDE w:val="0"/>
                    <w:autoSpaceDN w:val="0"/>
                    <w:adjustRightInd w:val="0"/>
                    <w:rPr>
                      <w:bCs/>
                      <w:iCs/>
                    </w:rPr>
                  </w:pPr>
                  <w:r w:rsidRPr="00194380">
                    <w:rPr>
                      <w:bCs/>
                      <w:iCs/>
                    </w:rPr>
                    <w:t>Платеж по договору поставки (без НДС), руб.</w:t>
                  </w:r>
                </w:p>
              </w:tc>
              <w:tc>
                <w:tcPr>
                  <w:tcW w:w="2098" w:type="dxa"/>
                  <w:tcBorders>
                    <w:top w:val="single" w:sz="4" w:space="0" w:color="auto"/>
                    <w:left w:val="single" w:sz="4" w:space="0" w:color="auto"/>
                    <w:bottom w:val="single" w:sz="4" w:space="0" w:color="auto"/>
                    <w:right w:val="single" w:sz="4" w:space="0" w:color="auto"/>
                  </w:tcBorders>
                </w:tcPr>
                <w:p w14:paraId="5943E59C" w14:textId="77777777" w:rsidR="00194380" w:rsidRPr="00194380" w:rsidRDefault="00194380" w:rsidP="00012129">
                  <w:pPr>
                    <w:autoSpaceDE w:val="0"/>
                    <w:autoSpaceDN w:val="0"/>
                    <w:adjustRightInd w:val="0"/>
                    <w:rPr>
                      <w:bCs/>
                      <w:iCs/>
                    </w:rPr>
                  </w:pPr>
                  <w:r w:rsidRPr="00194380">
                    <w:rPr>
                      <w:bCs/>
                      <w:iCs/>
                    </w:rPr>
                    <w:t>Кредиторская задолженность на конец периода (без НДС), руб.</w:t>
                  </w:r>
                </w:p>
              </w:tc>
            </w:tr>
            <w:tr w:rsidR="00194380" w:rsidRPr="00194380" w14:paraId="32CACA8D" w14:textId="77777777">
              <w:tc>
                <w:tcPr>
                  <w:tcW w:w="1814" w:type="dxa"/>
                  <w:tcBorders>
                    <w:top w:val="single" w:sz="4" w:space="0" w:color="auto"/>
                    <w:left w:val="single" w:sz="4" w:space="0" w:color="auto"/>
                    <w:bottom w:val="single" w:sz="4" w:space="0" w:color="auto"/>
                    <w:right w:val="single" w:sz="4" w:space="0" w:color="auto"/>
                  </w:tcBorders>
                </w:tcPr>
                <w:p w14:paraId="6C39503F" w14:textId="77777777" w:rsidR="00194380" w:rsidRPr="00194380" w:rsidRDefault="00194380" w:rsidP="00012129">
                  <w:pPr>
                    <w:autoSpaceDE w:val="0"/>
                    <w:autoSpaceDN w:val="0"/>
                    <w:adjustRightInd w:val="0"/>
                    <w:rPr>
                      <w:bCs/>
                      <w:iCs/>
                    </w:rPr>
                  </w:pPr>
                  <w:r w:rsidRPr="00194380">
                    <w:rPr>
                      <w:bCs/>
                      <w:iCs/>
                    </w:rPr>
                    <w:t>1</w:t>
                  </w:r>
                </w:p>
              </w:tc>
              <w:tc>
                <w:tcPr>
                  <w:tcW w:w="1814" w:type="dxa"/>
                  <w:tcBorders>
                    <w:top w:val="single" w:sz="4" w:space="0" w:color="auto"/>
                    <w:left w:val="single" w:sz="4" w:space="0" w:color="auto"/>
                    <w:bottom w:val="single" w:sz="4" w:space="0" w:color="auto"/>
                    <w:right w:val="single" w:sz="4" w:space="0" w:color="auto"/>
                  </w:tcBorders>
                </w:tcPr>
                <w:p w14:paraId="6DC876F9" w14:textId="77777777" w:rsidR="00194380" w:rsidRPr="00194380" w:rsidRDefault="00194380" w:rsidP="00012129">
                  <w:pPr>
                    <w:autoSpaceDE w:val="0"/>
                    <w:autoSpaceDN w:val="0"/>
                    <w:adjustRightInd w:val="0"/>
                    <w:rPr>
                      <w:bCs/>
                      <w:iCs/>
                    </w:rPr>
                  </w:pPr>
                  <w:r w:rsidRPr="00194380">
                    <w:rPr>
                      <w:bCs/>
                      <w:iCs/>
                    </w:rPr>
                    <w:t>2</w:t>
                  </w:r>
                </w:p>
              </w:tc>
              <w:tc>
                <w:tcPr>
                  <w:tcW w:w="1701" w:type="dxa"/>
                  <w:tcBorders>
                    <w:top w:val="single" w:sz="4" w:space="0" w:color="auto"/>
                    <w:left w:val="single" w:sz="4" w:space="0" w:color="auto"/>
                    <w:bottom w:val="single" w:sz="4" w:space="0" w:color="auto"/>
                    <w:right w:val="single" w:sz="4" w:space="0" w:color="auto"/>
                  </w:tcBorders>
                </w:tcPr>
                <w:p w14:paraId="3E89127D" w14:textId="77777777" w:rsidR="00194380" w:rsidRPr="00194380" w:rsidRDefault="00194380" w:rsidP="00012129">
                  <w:pPr>
                    <w:autoSpaceDE w:val="0"/>
                    <w:autoSpaceDN w:val="0"/>
                    <w:adjustRightInd w:val="0"/>
                    <w:rPr>
                      <w:bCs/>
                      <w:iCs/>
                    </w:rPr>
                  </w:pPr>
                  <w:r w:rsidRPr="00194380">
                    <w:rPr>
                      <w:bCs/>
                      <w:iCs/>
                    </w:rPr>
                    <w:t>3 = 2 x Ставка</w:t>
                  </w:r>
                </w:p>
              </w:tc>
              <w:tc>
                <w:tcPr>
                  <w:tcW w:w="1644" w:type="dxa"/>
                  <w:tcBorders>
                    <w:top w:val="single" w:sz="4" w:space="0" w:color="auto"/>
                    <w:left w:val="single" w:sz="4" w:space="0" w:color="auto"/>
                    <w:bottom w:val="single" w:sz="4" w:space="0" w:color="auto"/>
                    <w:right w:val="single" w:sz="4" w:space="0" w:color="auto"/>
                  </w:tcBorders>
                </w:tcPr>
                <w:p w14:paraId="2B970BC5" w14:textId="77777777" w:rsidR="00194380" w:rsidRPr="00194380" w:rsidRDefault="00194380" w:rsidP="00012129">
                  <w:pPr>
                    <w:autoSpaceDE w:val="0"/>
                    <w:autoSpaceDN w:val="0"/>
                    <w:adjustRightInd w:val="0"/>
                    <w:rPr>
                      <w:bCs/>
                      <w:iCs/>
                    </w:rPr>
                  </w:pPr>
                  <w:r w:rsidRPr="00194380">
                    <w:rPr>
                      <w:bCs/>
                      <w:iCs/>
                    </w:rPr>
                    <w:t>4</w:t>
                  </w:r>
                </w:p>
              </w:tc>
              <w:tc>
                <w:tcPr>
                  <w:tcW w:w="2098" w:type="dxa"/>
                  <w:tcBorders>
                    <w:top w:val="single" w:sz="4" w:space="0" w:color="auto"/>
                    <w:left w:val="single" w:sz="4" w:space="0" w:color="auto"/>
                    <w:bottom w:val="single" w:sz="4" w:space="0" w:color="auto"/>
                    <w:right w:val="single" w:sz="4" w:space="0" w:color="auto"/>
                  </w:tcBorders>
                </w:tcPr>
                <w:p w14:paraId="5CAB4D8C" w14:textId="77777777" w:rsidR="00194380" w:rsidRPr="00194380" w:rsidRDefault="00194380" w:rsidP="00012129">
                  <w:pPr>
                    <w:autoSpaceDE w:val="0"/>
                    <w:autoSpaceDN w:val="0"/>
                    <w:adjustRightInd w:val="0"/>
                    <w:rPr>
                      <w:bCs/>
                      <w:iCs/>
                    </w:rPr>
                  </w:pPr>
                  <w:r w:rsidRPr="00194380">
                    <w:rPr>
                      <w:bCs/>
                      <w:iCs/>
                    </w:rPr>
                    <w:t>5 = 2 + 3 - 4</w:t>
                  </w:r>
                </w:p>
              </w:tc>
            </w:tr>
            <w:tr w:rsidR="00194380" w:rsidRPr="00194380" w14:paraId="395A083D" w14:textId="77777777">
              <w:tc>
                <w:tcPr>
                  <w:tcW w:w="1814" w:type="dxa"/>
                  <w:tcBorders>
                    <w:top w:val="single" w:sz="4" w:space="0" w:color="auto"/>
                    <w:left w:val="single" w:sz="4" w:space="0" w:color="auto"/>
                    <w:bottom w:val="single" w:sz="4" w:space="0" w:color="auto"/>
                    <w:right w:val="single" w:sz="4" w:space="0" w:color="auto"/>
                  </w:tcBorders>
                </w:tcPr>
                <w:p w14:paraId="28C96322" w14:textId="77777777" w:rsidR="00194380" w:rsidRPr="00194380" w:rsidRDefault="00194380" w:rsidP="00012129">
                  <w:pPr>
                    <w:autoSpaceDE w:val="0"/>
                    <w:autoSpaceDN w:val="0"/>
                    <w:adjustRightInd w:val="0"/>
                    <w:rPr>
                      <w:bCs/>
                      <w:iCs/>
                    </w:rPr>
                  </w:pPr>
                  <w:r w:rsidRPr="00194380">
                    <w:rPr>
                      <w:bCs/>
                      <w:iCs/>
                    </w:rPr>
                    <w:t>Август 2021</w:t>
                  </w:r>
                </w:p>
              </w:tc>
              <w:tc>
                <w:tcPr>
                  <w:tcW w:w="1814" w:type="dxa"/>
                  <w:tcBorders>
                    <w:top w:val="single" w:sz="4" w:space="0" w:color="auto"/>
                    <w:left w:val="single" w:sz="4" w:space="0" w:color="auto"/>
                    <w:bottom w:val="single" w:sz="4" w:space="0" w:color="auto"/>
                    <w:right w:val="single" w:sz="4" w:space="0" w:color="auto"/>
                  </w:tcBorders>
                </w:tcPr>
                <w:p w14:paraId="50ECD602" w14:textId="77777777" w:rsidR="00194380" w:rsidRPr="00194380" w:rsidRDefault="00194380" w:rsidP="00012129">
                  <w:pPr>
                    <w:autoSpaceDE w:val="0"/>
                    <w:autoSpaceDN w:val="0"/>
                    <w:adjustRightInd w:val="0"/>
                    <w:rPr>
                      <w:bCs/>
                      <w:iCs/>
                    </w:rPr>
                  </w:pPr>
                  <w:r w:rsidRPr="00194380">
                    <w:rPr>
                      <w:bCs/>
                      <w:iCs/>
                    </w:rPr>
                    <w:t>19 881 680,50</w:t>
                  </w:r>
                </w:p>
              </w:tc>
              <w:tc>
                <w:tcPr>
                  <w:tcW w:w="1701" w:type="dxa"/>
                  <w:tcBorders>
                    <w:top w:val="single" w:sz="4" w:space="0" w:color="auto"/>
                    <w:left w:val="single" w:sz="4" w:space="0" w:color="auto"/>
                    <w:bottom w:val="single" w:sz="4" w:space="0" w:color="auto"/>
                    <w:right w:val="single" w:sz="4" w:space="0" w:color="auto"/>
                  </w:tcBorders>
                </w:tcPr>
                <w:p w14:paraId="28DAEF95" w14:textId="77777777" w:rsidR="00194380" w:rsidRPr="00194380" w:rsidRDefault="00194380" w:rsidP="00012129">
                  <w:pPr>
                    <w:autoSpaceDE w:val="0"/>
                    <w:autoSpaceDN w:val="0"/>
                    <w:adjustRightInd w:val="0"/>
                    <w:rPr>
                      <w:bCs/>
                      <w:iCs/>
                    </w:rPr>
                  </w:pPr>
                  <w:r w:rsidRPr="00194380">
                    <w:rPr>
                      <w:bCs/>
                      <w:iCs/>
                    </w:rPr>
                    <w:t>0,00</w:t>
                  </w:r>
                </w:p>
              </w:tc>
              <w:tc>
                <w:tcPr>
                  <w:tcW w:w="1644" w:type="dxa"/>
                  <w:tcBorders>
                    <w:top w:val="single" w:sz="4" w:space="0" w:color="auto"/>
                    <w:left w:val="single" w:sz="4" w:space="0" w:color="auto"/>
                    <w:bottom w:val="single" w:sz="4" w:space="0" w:color="auto"/>
                    <w:right w:val="single" w:sz="4" w:space="0" w:color="auto"/>
                  </w:tcBorders>
                </w:tcPr>
                <w:p w14:paraId="7225ED55" w14:textId="77777777" w:rsidR="00194380" w:rsidRPr="00194380" w:rsidRDefault="00194380" w:rsidP="00012129">
                  <w:pPr>
                    <w:autoSpaceDE w:val="0"/>
                    <w:autoSpaceDN w:val="0"/>
                    <w:adjustRightInd w:val="0"/>
                    <w:rPr>
                      <w:bCs/>
                      <w:iCs/>
                    </w:rPr>
                  </w:pPr>
                  <w:r w:rsidRPr="00194380">
                    <w:rPr>
                      <w:bCs/>
                      <w:iCs/>
                    </w:rPr>
                    <w:t>5 000 000,00</w:t>
                  </w:r>
                </w:p>
              </w:tc>
              <w:tc>
                <w:tcPr>
                  <w:tcW w:w="2098" w:type="dxa"/>
                  <w:tcBorders>
                    <w:top w:val="single" w:sz="4" w:space="0" w:color="auto"/>
                    <w:left w:val="single" w:sz="4" w:space="0" w:color="auto"/>
                    <w:bottom w:val="single" w:sz="4" w:space="0" w:color="auto"/>
                    <w:right w:val="single" w:sz="4" w:space="0" w:color="auto"/>
                  </w:tcBorders>
                </w:tcPr>
                <w:p w14:paraId="340EDDA6" w14:textId="77777777" w:rsidR="00194380" w:rsidRPr="00194380" w:rsidRDefault="00194380" w:rsidP="00012129">
                  <w:pPr>
                    <w:autoSpaceDE w:val="0"/>
                    <w:autoSpaceDN w:val="0"/>
                    <w:adjustRightInd w:val="0"/>
                    <w:rPr>
                      <w:bCs/>
                      <w:iCs/>
                    </w:rPr>
                  </w:pPr>
                  <w:r w:rsidRPr="00194380">
                    <w:rPr>
                      <w:bCs/>
                      <w:iCs/>
                    </w:rPr>
                    <w:t>14 881 680,50</w:t>
                  </w:r>
                </w:p>
              </w:tc>
            </w:tr>
            <w:tr w:rsidR="00194380" w:rsidRPr="00194380" w14:paraId="37EA513C" w14:textId="77777777">
              <w:tc>
                <w:tcPr>
                  <w:tcW w:w="1814" w:type="dxa"/>
                  <w:tcBorders>
                    <w:top w:val="single" w:sz="4" w:space="0" w:color="auto"/>
                    <w:left w:val="single" w:sz="4" w:space="0" w:color="auto"/>
                    <w:bottom w:val="single" w:sz="4" w:space="0" w:color="auto"/>
                    <w:right w:val="single" w:sz="4" w:space="0" w:color="auto"/>
                  </w:tcBorders>
                </w:tcPr>
                <w:p w14:paraId="4DFAEB52" w14:textId="77777777" w:rsidR="00194380" w:rsidRPr="00194380" w:rsidRDefault="00194380" w:rsidP="00012129">
                  <w:pPr>
                    <w:autoSpaceDE w:val="0"/>
                    <w:autoSpaceDN w:val="0"/>
                    <w:adjustRightInd w:val="0"/>
                    <w:rPr>
                      <w:bCs/>
                      <w:iCs/>
                    </w:rPr>
                  </w:pPr>
                  <w:r w:rsidRPr="00194380">
                    <w:rPr>
                      <w:bCs/>
                      <w:iCs/>
                    </w:rPr>
                    <w:lastRenderedPageBreak/>
                    <w:t>Сентябрь 2021</w:t>
                  </w:r>
                </w:p>
              </w:tc>
              <w:tc>
                <w:tcPr>
                  <w:tcW w:w="1814" w:type="dxa"/>
                  <w:tcBorders>
                    <w:top w:val="single" w:sz="4" w:space="0" w:color="auto"/>
                    <w:left w:val="single" w:sz="4" w:space="0" w:color="auto"/>
                    <w:bottom w:val="single" w:sz="4" w:space="0" w:color="auto"/>
                    <w:right w:val="single" w:sz="4" w:space="0" w:color="auto"/>
                  </w:tcBorders>
                </w:tcPr>
                <w:p w14:paraId="2E22767E" w14:textId="77777777" w:rsidR="00194380" w:rsidRPr="00194380" w:rsidRDefault="00194380" w:rsidP="00012129">
                  <w:pPr>
                    <w:autoSpaceDE w:val="0"/>
                    <w:autoSpaceDN w:val="0"/>
                    <w:adjustRightInd w:val="0"/>
                    <w:rPr>
                      <w:bCs/>
                      <w:iCs/>
                    </w:rPr>
                  </w:pPr>
                  <w:r w:rsidRPr="00194380">
                    <w:rPr>
                      <w:bCs/>
                      <w:iCs/>
                    </w:rPr>
                    <w:t>14 881 680,50</w:t>
                  </w:r>
                </w:p>
              </w:tc>
              <w:tc>
                <w:tcPr>
                  <w:tcW w:w="1701" w:type="dxa"/>
                  <w:tcBorders>
                    <w:top w:val="single" w:sz="4" w:space="0" w:color="auto"/>
                    <w:left w:val="single" w:sz="4" w:space="0" w:color="auto"/>
                    <w:bottom w:val="single" w:sz="4" w:space="0" w:color="auto"/>
                    <w:right w:val="single" w:sz="4" w:space="0" w:color="auto"/>
                  </w:tcBorders>
                </w:tcPr>
                <w:p w14:paraId="7B28811C" w14:textId="77777777" w:rsidR="00194380" w:rsidRPr="00194380" w:rsidRDefault="00194380" w:rsidP="00012129">
                  <w:pPr>
                    <w:autoSpaceDE w:val="0"/>
                    <w:autoSpaceDN w:val="0"/>
                    <w:adjustRightInd w:val="0"/>
                    <w:rPr>
                      <w:bCs/>
                      <w:iCs/>
                    </w:rPr>
                  </w:pPr>
                  <w:r w:rsidRPr="00194380">
                    <w:rPr>
                      <w:bCs/>
                      <w:iCs/>
                    </w:rPr>
                    <w:t>135 609,31</w:t>
                  </w:r>
                </w:p>
              </w:tc>
              <w:tc>
                <w:tcPr>
                  <w:tcW w:w="1644" w:type="dxa"/>
                  <w:tcBorders>
                    <w:top w:val="single" w:sz="4" w:space="0" w:color="auto"/>
                    <w:left w:val="single" w:sz="4" w:space="0" w:color="auto"/>
                    <w:bottom w:val="single" w:sz="4" w:space="0" w:color="auto"/>
                    <w:right w:val="single" w:sz="4" w:space="0" w:color="auto"/>
                  </w:tcBorders>
                </w:tcPr>
                <w:p w14:paraId="5BEDF7FF"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534FCFF8" w14:textId="77777777" w:rsidR="00194380" w:rsidRPr="00194380" w:rsidRDefault="00194380" w:rsidP="00012129">
                  <w:pPr>
                    <w:autoSpaceDE w:val="0"/>
                    <w:autoSpaceDN w:val="0"/>
                    <w:adjustRightInd w:val="0"/>
                    <w:rPr>
                      <w:bCs/>
                      <w:iCs/>
                    </w:rPr>
                  </w:pPr>
                  <w:r w:rsidRPr="00194380">
                    <w:rPr>
                      <w:bCs/>
                      <w:iCs/>
                    </w:rPr>
                    <w:t>15 017 289,81</w:t>
                  </w:r>
                </w:p>
              </w:tc>
            </w:tr>
            <w:tr w:rsidR="00194380" w:rsidRPr="00194380" w14:paraId="2FAAD804" w14:textId="77777777">
              <w:tc>
                <w:tcPr>
                  <w:tcW w:w="1814" w:type="dxa"/>
                  <w:tcBorders>
                    <w:top w:val="single" w:sz="4" w:space="0" w:color="auto"/>
                    <w:left w:val="single" w:sz="4" w:space="0" w:color="auto"/>
                    <w:bottom w:val="single" w:sz="4" w:space="0" w:color="auto"/>
                    <w:right w:val="single" w:sz="4" w:space="0" w:color="auto"/>
                  </w:tcBorders>
                </w:tcPr>
                <w:p w14:paraId="333B331B" w14:textId="77777777" w:rsidR="00194380" w:rsidRPr="00194380" w:rsidRDefault="00194380" w:rsidP="00012129">
                  <w:pPr>
                    <w:autoSpaceDE w:val="0"/>
                    <w:autoSpaceDN w:val="0"/>
                    <w:adjustRightInd w:val="0"/>
                    <w:rPr>
                      <w:bCs/>
                      <w:iCs/>
                    </w:rPr>
                  </w:pPr>
                  <w:r w:rsidRPr="00194380">
                    <w:rPr>
                      <w:bCs/>
                      <w:iCs/>
                    </w:rPr>
                    <w:t>Октябрь 2021</w:t>
                  </w:r>
                </w:p>
              </w:tc>
              <w:tc>
                <w:tcPr>
                  <w:tcW w:w="1814" w:type="dxa"/>
                  <w:tcBorders>
                    <w:top w:val="single" w:sz="4" w:space="0" w:color="auto"/>
                    <w:left w:val="single" w:sz="4" w:space="0" w:color="auto"/>
                    <w:bottom w:val="single" w:sz="4" w:space="0" w:color="auto"/>
                    <w:right w:val="single" w:sz="4" w:space="0" w:color="auto"/>
                  </w:tcBorders>
                </w:tcPr>
                <w:p w14:paraId="01245127" w14:textId="77777777" w:rsidR="00194380" w:rsidRPr="00194380" w:rsidRDefault="00194380" w:rsidP="00012129">
                  <w:pPr>
                    <w:autoSpaceDE w:val="0"/>
                    <w:autoSpaceDN w:val="0"/>
                    <w:adjustRightInd w:val="0"/>
                    <w:rPr>
                      <w:bCs/>
                      <w:iCs/>
                    </w:rPr>
                  </w:pPr>
                  <w:r w:rsidRPr="00194380">
                    <w:rPr>
                      <w:bCs/>
                      <w:iCs/>
                    </w:rPr>
                    <w:t>15 017 289,81</w:t>
                  </w:r>
                </w:p>
              </w:tc>
              <w:tc>
                <w:tcPr>
                  <w:tcW w:w="1701" w:type="dxa"/>
                  <w:tcBorders>
                    <w:top w:val="single" w:sz="4" w:space="0" w:color="auto"/>
                    <w:left w:val="single" w:sz="4" w:space="0" w:color="auto"/>
                    <w:bottom w:val="single" w:sz="4" w:space="0" w:color="auto"/>
                    <w:right w:val="single" w:sz="4" w:space="0" w:color="auto"/>
                  </w:tcBorders>
                </w:tcPr>
                <w:p w14:paraId="6949FD70" w14:textId="77777777" w:rsidR="00194380" w:rsidRPr="00194380" w:rsidRDefault="00194380" w:rsidP="00012129">
                  <w:pPr>
                    <w:autoSpaceDE w:val="0"/>
                    <w:autoSpaceDN w:val="0"/>
                    <w:adjustRightInd w:val="0"/>
                    <w:rPr>
                      <w:bCs/>
                      <w:iCs/>
                    </w:rPr>
                  </w:pPr>
                  <w:r w:rsidRPr="00194380">
                    <w:rPr>
                      <w:bCs/>
                      <w:iCs/>
                    </w:rPr>
                    <w:t>136 845,05</w:t>
                  </w:r>
                </w:p>
              </w:tc>
              <w:tc>
                <w:tcPr>
                  <w:tcW w:w="1644" w:type="dxa"/>
                  <w:tcBorders>
                    <w:top w:val="single" w:sz="4" w:space="0" w:color="auto"/>
                    <w:left w:val="single" w:sz="4" w:space="0" w:color="auto"/>
                    <w:bottom w:val="single" w:sz="4" w:space="0" w:color="auto"/>
                    <w:right w:val="single" w:sz="4" w:space="0" w:color="auto"/>
                  </w:tcBorders>
                </w:tcPr>
                <w:p w14:paraId="568C9B56"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6B301BE4" w14:textId="77777777" w:rsidR="00194380" w:rsidRPr="00194380" w:rsidRDefault="00194380" w:rsidP="00012129">
                  <w:pPr>
                    <w:autoSpaceDE w:val="0"/>
                    <w:autoSpaceDN w:val="0"/>
                    <w:adjustRightInd w:val="0"/>
                    <w:rPr>
                      <w:bCs/>
                      <w:iCs/>
                    </w:rPr>
                  </w:pPr>
                  <w:r w:rsidRPr="00194380">
                    <w:rPr>
                      <w:bCs/>
                      <w:iCs/>
                    </w:rPr>
                    <w:t>15 154 134,86</w:t>
                  </w:r>
                </w:p>
              </w:tc>
            </w:tr>
            <w:tr w:rsidR="00194380" w:rsidRPr="00194380" w14:paraId="066D6FD0" w14:textId="77777777">
              <w:tc>
                <w:tcPr>
                  <w:tcW w:w="1814" w:type="dxa"/>
                  <w:tcBorders>
                    <w:top w:val="single" w:sz="4" w:space="0" w:color="auto"/>
                    <w:left w:val="single" w:sz="4" w:space="0" w:color="auto"/>
                    <w:bottom w:val="single" w:sz="4" w:space="0" w:color="auto"/>
                    <w:right w:val="single" w:sz="4" w:space="0" w:color="auto"/>
                  </w:tcBorders>
                </w:tcPr>
                <w:p w14:paraId="482DD15E" w14:textId="77777777" w:rsidR="00194380" w:rsidRPr="00194380" w:rsidRDefault="00194380" w:rsidP="00012129">
                  <w:pPr>
                    <w:autoSpaceDE w:val="0"/>
                    <w:autoSpaceDN w:val="0"/>
                    <w:adjustRightInd w:val="0"/>
                    <w:rPr>
                      <w:bCs/>
                      <w:iCs/>
                    </w:rPr>
                  </w:pPr>
                  <w:r w:rsidRPr="00194380">
                    <w:rPr>
                      <w:bCs/>
                      <w:iCs/>
                    </w:rPr>
                    <w:t>Ноябрь 2021</w:t>
                  </w:r>
                </w:p>
              </w:tc>
              <w:tc>
                <w:tcPr>
                  <w:tcW w:w="1814" w:type="dxa"/>
                  <w:tcBorders>
                    <w:top w:val="single" w:sz="4" w:space="0" w:color="auto"/>
                    <w:left w:val="single" w:sz="4" w:space="0" w:color="auto"/>
                    <w:bottom w:val="single" w:sz="4" w:space="0" w:color="auto"/>
                    <w:right w:val="single" w:sz="4" w:space="0" w:color="auto"/>
                  </w:tcBorders>
                </w:tcPr>
                <w:p w14:paraId="20C5DAAB" w14:textId="77777777" w:rsidR="00194380" w:rsidRPr="00194380" w:rsidRDefault="00194380" w:rsidP="00012129">
                  <w:pPr>
                    <w:autoSpaceDE w:val="0"/>
                    <w:autoSpaceDN w:val="0"/>
                    <w:adjustRightInd w:val="0"/>
                    <w:rPr>
                      <w:bCs/>
                      <w:iCs/>
                    </w:rPr>
                  </w:pPr>
                  <w:r w:rsidRPr="00194380">
                    <w:rPr>
                      <w:bCs/>
                      <w:iCs/>
                    </w:rPr>
                    <w:t>15 154 134,86</w:t>
                  </w:r>
                </w:p>
              </w:tc>
              <w:tc>
                <w:tcPr>
                  <w:tcW w:w="1701" w:type="dxa"/>
                  <w:tcBorders>
                    <w:top w:val="single" w:sz="4" w:space="0" w:color="auto"/>
                    <w:left w:val="single" w:sz="4" w:space="0" w:color="auto"/>
                    <w:bottom w:val="single" w:sz="4" w:space="0" w:color="auto"/>
                    <w:right w:val="single" w:sz="4" w:space="0" w:color="auto"/>
                  </w:tcBorders>
                </w:tcPr>
                <w:p w14:paraId="61628B97" w14:textId="77777777" w:rsidR="00194380" w:rsidRPr="00194380" w:rsidRDefault="00194380" w:rsidP="00012129">
                  <w:pPr>
                    <w:autoSpaceDE w:val="0"/>
                    <w:autoSpaceDN w:val="0"/>
                    <w:adjustRightInd w:val="0"/>
                    <w:rPr>
                      <w:bCs/>
                      <w:iCs/>
                    </w:rPr>
                  </w:pPr>
                  <w:r w:rsidRPr="00194380">
                    <w:rPr>
                      <w:bCs/>
                      <w:iCs/>
                    </w:rPr>
                    <w:t>138 092,05</w:t>
                  </w:r>
                </w:p>
              </w:tc>
              <w:tc>
                <w:tcPr>
                  <w:tcW w:w="1644" w:type="dxa"/>
                  <w:tcBorders>
                    <w:top w:val="single" w:sz="4" w:space="0" w:color="auto"/>
                    <w:left w:val="single" w:sz="4" w:space="0" w:color="auto"/>
                    <w:bottom w:val="single" w:sz="4" w:space="0" w:color="auto"/>
                    <w:right w:val="single" w:sz="4" w:space="0" w:color="auto"/>
                  </w:tcBorders>
                </w:tcPr>
                <w:p w14:paraId="1C9205E9" w14:textId="77777777" w:rsidR="00194380" w:rsidRPr="00194380" w:rsidRDefault="00194380" w:rsidP="00012129">
                  <w:pPr>
                    <w:autoSpaceDE w:val="0"/>
                    <w:autoSpaceDN w:val="0"/>
                    <w:adjustRightInd w:val="0"/>
                    <w:rPr>
                      <w:bCs/>
                      <w:iCs/>
                    </w:rPr>
                  </w:pPr>
                  <w:r w:rsidRPr="00194380">
                    <w:rPr>
                      <w:bCs/>
                      <w:iCs/>
                    </w:rPr>
                    <w:t>4 000 000,00</w:t>
                  </w:r>
                </w:p>
              </w:tc>
              <w:tc>
                <w:tcPr>
                  <w:tcW w:w="2098" w:type="dxa"/>
                  <w:tcBorders>
                    <w:top w:val="single" w:sz="4" w:space="0" w:color="auto"/>
                    <w:left w:val="single" w:sz="4" w:space="0" w:color="auto"/>
                    <w:bottom w:val="single" w:sz="4" w:space="0" w:color="auto"/>
                    <w:right w:val="single" w:sz="4" w:space="0" w:color="auto"/>
                  </w:tcBorders>
                </w:tcPr>
                <w:p w14:paraId="28F97E42" w14:textId="77777777" w:rsidR="00194380" w:rsidRPr="00194380" w:rsidRDefault="00194380" w:rsidP="00012129">
                  <w:pPr>
                    <w:autoSpaceDE w:val="0"/>
                    <w:autoSpaceDN w:val="0"/>
                    <w:adjustRightInd w:val="0"/>
                    <w:rPr>
                      <w:bCs/>
                      <w:iCs/>
                    </w:rPr>
                  </w:pPr>
                  <w:r w:rsidRPr="00194380">
                    <w:rPr>
                      <w:bCs/>
                      <w:iCs/>
                    </w:rPr>
                    <w:t>11 292 226,91</w:t>
                  </w:r>
                </w:p>
              </w:tc>
            </w:tr>
            <w:tr w:rsidR="00194380" w:rsidRPr="00194380" w14:paraId="708F4E6A" w14:textId="77777777">
              <w:tc>
                <w:tcPr>
                  <w:tcW w:w="1814" w:type="dxa"/>
                  <w:tcBorders>
                    <w:top w:val="single" w:sz="4" w:space="0" w:color="auto"/>
                    <w:left w:val="single" w:sz="4" w:space="0" w:color="auto"/>
                    <w:bottom w:val="single" w:sz="4" w:space="0" w:color="auto"/>
                    <w:right w:val="single" w:sz="4" w:space="0" w:color="auto"/>
                  </w:tcBorders>
                </w:tcPr>
                <w:p w14:paraId="2F673D21" w14:textId="77777777" w:rsidR="00194380" w:rsidRPr="00194380" w:rsidRDefault="00194380" w:rsidP="00012129">
                  <w:pPr>
                    <w:autoSpaceDE w:val="0"/>
                    <w:autoSpaceDN w:val="0"/>
                    <w:adjustRightInd w:val="0"/>
                    <w:rPr>
                      <w:bCs/>
                      <w:iCs/>
                    </w:rPr>
                  </w:pPr>
                  <w:r w:rsidRPr="00194380">
                    <w:rPr>
                      <w:bCs/>
                      <w:iCs/>
                    </w:rPr>
                    <w:t>Декабрь 2021</w:t>
                  </w:r>
                </w:p>
              </w:tc>
              <w:tc>
                <w:tcPr>
                  <w:tcW w:w="1814" w:type="dxa"/>
                  <w:tcBorders>
                    <w:top w:val="single" w:sz="4" w:space="0" w:color="auto"/>
                    <w:left w:val="single" w:sz="4" w:space="0" w:color="auto"/>
                    <w:bottom w:val="single" w:sz="4" w:space="0" w:color="auto"/>
                    <w:right w:val="single" w:sz="4" w:space="0" w:color="auto"/>
                  </w:tcBorders>
                </w:tcPr>
                <w:p w14:paraId="26A0E82B" w14:textId="77777777" w:rsidR="00194380" w:rsidRPr="00194380" w:rsidRDefault="00194380" w:rsidP="00012129">
                  <w:pPr>
                    <w:autoSpaceDE w:val="0"/>
                    <w:autoSpaceDN w:val="0"/>
                    <w:adjustRightInd w:val="0"/>
                    <w:rPr>
                      <w:bCs/>
                      <w:iCs/>
                    </w:rPr>
                  </w:pPr>
                  <w:r w:rsidRPr="00194380">
                    <w:rPr>
                      <w:bCs/>
                      <w:iCs/>
                    </w:rPr>
                    <w:t>11 292 226,91</w:t>
                  </w:r>
                </w:p>
              </w:tc>
              <w:tc>
                <w:tcPr>
                  <w:tcW w:w="1701" w:type="dxa"/>
                  <w:tcBorders>
                    <w:top w:val="single" w:sz="4" w:space="0" w:color="auto"/>
                    <w:left w:val="single" w:sz="4" w:space="0" w:color="auto"/>
                    <w:bottom w:val="single" w:sz="4" w:space="0" w:color="auto"/>
                    <w:right w:val="single" w:sz="4" w:space="0" w:color="auto"/>
                  </w:tcBorders>
                </w:tcPr>
                <w:p w14:paraId="05F7708C" w14:textId="77777777" w:rsidR="00194380" w:rsidRPr="00194380" w:rsidRDefault="00194380" w:rsidP="00012129">
                  <w:pPr>
                    <w:autoSpaceDE w:val="0"/>
                    <w:autoSpaceDN w:val="0"/>
                    <w:adjustRightInd w:val="0"/>
                    <w:rPr>
                      <w:bCs/>
                      <w:iCs/>
                    </w:rPr>
                  </w:pPr>
                  <w:r w:rsidRPr="00194380">
                    <w:rPr>
                      <w:bCs/>
                      <w:iCs/>
                    </w:rPr>
                    <w:t>102 900,42</w:t>
                  </w:r>
                </w:p>
              </w:tc>
              <w:tc>
                <w:tcPr>
                  <w:tcW w:w="1644" w:type="dxa"/>
                  <w:tcBorders>
                    <w:top w:val="single" w:sz="4" w:space="0" w:color="auto"/>
                    <w:left w:val="single" w:sz="4" w:space="0" w:color="auto"/>
                    <w:bottom w:val="single" w:sz="4" w:space="0" w:color="auto"/>
                    <w:right w:val="single" w:sz="4" w:space="0" w:color="auto"/>
                  </w:tcBorders>
                </w:tcPr>
                <w:p w14:paraId="00A563CF"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63F2B179" w14:textId="77777777" w:rsidR="00194380" w:rsidRPr="00194380" w:rsidRDefault="00194380" w:rsidP="00012129">
                  <w:pPr>
                    <w:autoSpaceDE w:val="0"/>
                    <w:autoSpaceDN w:val="0"/>
                    <w:adjustRightInd w:val="0"/>
                    <w:rPr>
                      <w:bCs/>
                      <w:iCs/>
                    </w:rPr>
                  </w:pPr>
                  <w:r w:rsidRPr="00194380">
                    <w:rPr>
                      <w:bCs/>
                      <w:iCs/>
                    </w:rPr>
                    <w:t>11 395 127,33</w:t>
                  </w:r>
                </w:p>
              </w:tc>
            </w:tr>
            <w:tr w:rsidR="00194380" w:rsidRPr="00194380" w14:paraId="5866DB2D" w14:textId="77777777">
              <w:tc>
                <w:tcPr>
                  <w:tcW w:w="1814" w:type="dxa"/>
                  <w:tcBorders>
                    <w:top w:val="single" w:sz="4" w:space="0" w:color="auto"/>
                    <w:left w:val="single" w:sz="4" w:space="0" w:color="auto"/>
                    <w:bottom w:val="single" w:sz="4" w:space="0" w:color="auto"/>
                    <w:right w:val="single" w:sz="4" w:space="0" w:color="auto"/>
                  </w:tcBorders>
                </w:tcPr>
                <w:p w14:paraId="44C02D8C" w14:textId="77777777" w:rsidR="00194380" w:rsidRPr="00194380" w:rsidRDefault="00194380" w:rsidP="00012129">
                  <w:pPr>
                    <w:autoSpaceDE w:val="0"/>
                    <w:autoSpaceDN w:val="0"/>
                    <w:adjustRightInd w:val="0"/>
                    <w:rPr>
                      <w:bCs/>
                      <w:iCs/>
                    </w:rPr>
                  </w:pPr>
                  <w:r w:rsidRPr="00194380">
                    <w:rPr>
                      <w:bCs/>
                      <w:iCs/>
                    </w:rPr>
                    <w:t>Январь 2022</w:t>
                  </w:r>
                </w:p>
              </w:tc>
              <w:tc>
                <w:tcPr>
                  <w:tcW w:w="1814" w:type="dxa"/>
                  <w:tcBorders>
                    <w:top w:val="single" w:sz="4" w:space="0" w:color="auto"/>
                    <w:left w:val="single" w:sz="4" w:space="0" w:color="auto"/>
                    <w:bottom w:val="single" w:sz="4" w:space="0" w:color="auto"/>
                    <w:right w:val="single" w:sz="4" w:space="0" w:color="auto"/>
                  </w:tcBorders>
                </w:tcPr>
                <w:p w14:paraId="1BA02336" w14:textId="77777777" w:rsidR="00194380" w:rsidRPr="00194380" w:rsidRDefault="00194380" w:rsidP="00012129">
                  <w:pPr>
                    <w:autoSpaceDE w:val="0"/>
                    <w:autoSpaceDN w:val="0"/>
                    <w:adjustRightInd w:val="0"/>
                    <w:rPr>
                      <w:bCs/>
                      <w:iCs/>
                    </w:rPr>
                  </w:pPr>
                  <w:r w:rsidRPr="00194380">
                    <w:rPr>
                      <w:bCs/>
                      <w:iCs/>
                    </w:rPr>
                    <w:t>11 395 127,33</w:t>
                  </w:r>
                </w:p>
              </w:tc>
              <w:tc>
                <w:tcPr>
                  <w:tcW w:w="1701" w:type="dxa"/>
                  <w:tcBorders>
                    <w:top w:val="single" w:sz="4" w:space="0" w:color="auto"/>
                    <w:left w:val="single" w:sz="4" w:space="0" w:color="auto"/>
                    <w:bottom w:val="single" w:sz="4" w:space="0" w:color="auto"/>
                    <w:right w:val="single" w:sz="4" w:space="0" w:color="auto"/>
                  </w:tcBorders>
                </w:tcPr>
                <w:p w14:paraId="69738FCD" w14:textId="77777777" w:rsidR="00194380" w:rsidRPr="00194380" w:rsidRDefault="00194380" w:rsidP="00012129">
                  <w:pPr>
                    <w:autoSpaceDE w:val="0"/>
                    <w:autoSpaceDN w:val="0"/>
                    <w:adjustRightInd w:val="0"/>
                    <w:rPr>
                      <w:bCs/>
                      <w:iCs/>
                    </w:rPr>
                  </w:pPr>
                  <w:r w:rsidRPr="00194380">
                    <w:rPr>
                      <w:bCs/>
                      <w:iCs/>
                    </w:rPr>
                    <w:t>103 838,10</w:t>
                  </w:r>
                </w:p>
              </w:tc>
              <w:tc>
                <w:tcPr>
                  <w:tcW w:w="1644" w:type="dxa"/>
                  <w:tcBorders>
                    <w:top w:val="single" w:sz="4" w:space="0" w:color="auto"/>
                    <w:left w:val="single" w:sz="4" w:space="0" w:color="auto"/>
                    <w:bottom w:val="single" w:sz="4" w:space="0" w:color="auto"/>
                    <w:right w:val="single" w:sz="4" w:space="0" w:color="auto"/>
                  </w:tcBorders>
                </w:tcPr>
                <w:p w14:paraId="1160ACBA"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44CF1BB5" w14:textId="77777777" w:rsidR="00194380" w:rsidRPr="00194380" w:rsidRDefault="00194380" w:rsidP="00012129">
                  <w:pPr>
                    <w:autoSpaceDE w:val="0"/>
                    <w:autoSpaceDN w:val="0"/>
                    <w:adjustRightInd w:val="0"/>
                    <w:rPr>
                      <w:bCs/>
                      <w:iCs/>
                    </w:rPr>
                  </w:pPr>
                  <w:r w:rsidRPr="00194380">
                    <w:rPr>
                      <w:bCs/>
                      <w:iCs/>
                    </w:rPr>
                    <w:t>11 498 965,43</w:t>
                  </w:r>
                </w:p>
              </w:tc>
            </w:tr>
            <w:tr w:rsidR="00194380" w:rsidRPr="00194380" w14:paraId="67369598" w14:textId="77777777">
              <w:tc>
                <w:tcPr>
                  <w:tcW w:w="1814" w:type="dxa"/>
                  <w:tcBorders>
                    <w:top w:val="single" w:sz="4" w:space="0" w:color="auto"/>
                    <w:left w:val="single" w:sz="4" w:space="0" w:color="auto"/>
                    <w:bottom w:val="single" w:sz="4" w:space="0" w:color="auto"/>
                    <w:right w:val="single" w:sz="4" w:space="0" w:color="auto"/>
                  </w:tcBorders>
                </w:tcPr>
                <w:p w14:paraId="7CF320D0" w14:textId="77777777" w:rsidR="00194380" w:rsidRPr="00194380" w:rsidRDefault="00194380" w:rsidP="00012129">
                  <w:pPr>
                    <w:autoSpaceDE w:val="0"/>
                    <w:autoSpaceDN w:val="0"/>
                    <w:adjustRightInd w:val="0"/>
                    <w:rPr>
                      <w:bCs/>
                      <w:iCs/>
                    </w:rPr>
                  </w:pPr>
                  <w:r w:rsidRPr="00194380">
                    <w:rPr>
                      <w:bCs/>
                      <w:iCs/>
                    </w:rPr>
                    <w:t>Февраль 2022</w:t>
                  </w:r>
                </w:p>
              </w:tc>
              <w:tc>
                <w:tcPr>
                  <w:tcW w:w="1814" w:type="dxa"/>
                  <w:tcBorders>
                    <w:top w:val="single" w:sz="4" w:space="0" w:color="auto"/>
                    <w:left w:val="single" w:sz="4" w:space="0" w:color="auto"/>
                    <w:bottom w:val="single" w:sz="4" w:space="0" w:color="auto"/>
                    <w:right w:val="single" w:sz="4" w:space="0" w:color="auto"/>
                  </w:tcBorders>
                </w:tcPr>
                <w:p w14:paraId="163ED91B" w14:textId="77777777" w:rsidR="00194380" w:rsidRPr="00194380" w:rsidRDefault="00194380" w:rsidP="00012129">
                  <w:pPr>
                    <w:autoSpaceDE w:val="0"/>
                    <w:autoSpaceDN w:val="0"/>
                    <w:adjustRightInd w:val="0"/>
                    <w:rPr>
                      <w:bCs/>
                      <w:iCs/>
                    </w:rPr>
                  </w:pPr>
                  <w:r w:rsidRPr="00194380">
                    <w:rPr>
                      <w:bCs/>
                      <w:iCs/>
                    </w:rPr>
                    <w:t>11 498 965,43</w:t>
                  </w:r>
                </w:p>
              </w:tc>
              <w:tc>
                <w:tcPr>
                  <w:tcW w:w="1701" w:type="dxa"/>
                  <w:tcBorders>
                    <w:top w:val="single" w:sz="4" w:space="0" w:color="auto"/>
                    <w:left w:val="single" w:sz="4" w:space="0" w:color="auto"/>
                    <w:bottom w:val="single" w:sz="4" w:space="0" w:color="auto"/>
                    <w:right w:val="single" w:sz="4" w:space="0" w:color="auto"/>
                  </w:tcBorders>
                </w:tcPr>
                <w:p w14:paraId="041B98EF" w14:textId="77777777" w:rsidR="00194380" w:rsidRPr="00194380" w:rsidRDefault="00194380" w:rsidP="00012129">
                  <w:pPr>
                    <w:autoSpaceDE w:val="0"/>
                    <w:autoSpaceDN w:val="0"/>
                    <w:adjustRightInd w:val="0"/>
                    <w:rPr>
                      <w:bCs/>
                      <w:iCs/>
                    </w:rPr>
                  </w:pPr>
                  <w:r w:rsidRPr="00194380">
                    <w:rPr>
                      <w:bCs/>
                      <w:iCs/>
                    </w:rPr>
                    <w:t>104 784,32</w:t>
                  </w:r>
                </w:p>
              </w:tc>
              <w:tc>
                <w:tcPr>
                  <w:tcW w:w="1644" w:type="dxa"/>
                  <w:tcBorders>
                    <w:top w:val="single" w:sz="4" w:space="0" w:color="auto"/>
                    <w:left w:val="single" w:sz="4" w:space="0" w:color="auto"/>
                    <w:bottom w:val="single" w:sz="4" w:space="0" w:color="auto"/>
                    <w:right w:val="single" w:sz="4" w:space="0" w:color="auto"/>
                  </w:tcBorders>
                </w:tcPr>
                <w:p w14:paraId="31C6BE2D" w14:textId="77777777" w:rsidR="00194380" w:rsidRPr="00194380" w:rsidRDefault="00194380" w:rsidP="00012129">
                  <w:pPr>
                    <w:autoSpaceDE w:val="0"/>
                    <w:autoSpaceDN w:val="0"/>
                    <w:adjustRightInd w:val="0"/>
                    <w:rPr>
                      <w:bCs/>
                      <w:iCs/>
                    </w:rPr>
                  </w:pPr>
                  <w:r w:rsidRPr="00194380">
                    <w:rPr>
                      <w:bCs/>
                      <w:iCs/>
                    </w:rPr>
                    <w:t>4 000 000,00</w:t>
                  </w:r>
                </w:p>
              </w:tc>
              <w:tc>
                <w:tcPr>
                  <w:tcW w:w="2098" w:type="dxa"/>
                  <w:tcBorders>
                    <w:top w:val="single" w:sz="4" w:space="0" w:color="auto"/>
                    <w:left w:val="single" w:sz="4" w:space="0" w:color="auto"/>
                    <w:bottom w:val="single" w:sz="4" w:space="0" w:color="auto"/>
                    <w:right w:val="single" w:sz="4" w:space="0" w:color="auto"/>
                  </w:tcBorders>
                </w:tcPr>
                <w:p w14:paraId="307A846A" w14:textId="77777777" w:rsidR="00194380" w:rsidRPr="00194380" w:rsidRDefault="00194380" w:rsidP="00012129">
                  <w:pPr>
                    <w:autoSpaceDE w:val="0"/>
                    <w:autoSpaceDN w:val="0"/>
                    <w:adjustRightInd w:val="0"/>
                    <w:rPr>
                      <w:bCs/>
                      <w:iCs/>
                    </w:rPr>
                  </w:pPr>
                  <w:r w:rsidRPr="00194380">
                    <w:rPr>
                      <w:bCs/>
                      <w:iCs/>
                    </w:rPr>
                    <w:t>7 603 749,75</w:t>
                  </w:r>
                </w:p>
              </w:tc>
            </w:tr>
            <w:tr w:rsidR="00194380" w:rsidRPr="00194380" w14:paraId="15C5598A" w14:textId="77777777">
              <w:tc>
                <w:tcPr>
                  <w:tcW w:w="1814" w:type="dxa"/>
                  <w:tcBorders>
                    <w:top w:val="single" w:sz="4" w:space="0" w:color="auto"/>
                    <w:left w:val="single" w:sz="4" w:space="0" w:color="auto"/>
                    <w:bottom w:val="single" w:sz="4" w:space="0" w:color="auto"/>
                    <w:right w:val="single" w:sz="4" w:space="0" w:color="auto"/>
                  </w:tcBorders>
                </w:tcPr>
                <w:p w14:paraId="3415E62D" w14:textId="77777777" w:rsidR="00194380" w:rsidRPr="00194380" w:rsidRDefault="00194380" w:rsidP="00012129">
                  <w:pPr>
                    <w:autoSpaceDE w:val="0"/>
                    <w:autoSpaceDN w:val="0"/>
                    <w:adjustRightInd w:val="0"/>
                    <w:rPr>
                      <w:bCs/>
                      <w:iCs/>
                    </w:rPr>
                  </w:pPr>
                  <w:r w:rsidRPr="00194380">
                    <w:rPr>
                      <w:bCs/>
                      <w:iCs/>
                    </w:rPr>
                    <w:t>Март 2022</w:t>
                  </w:r>
                </w:p>
              </w:tc>
              <w:tc>
                <w:tcPr>
                  <w:tcW w:w="1814" w:type="dxa"/>
                  <w:tcBorders>
                    <w:top w:val="single" w:sz="4" w:space="0" w:color="auto"/>
                    <w:left w:val="single" w:sz="4" w:space="0" w:color="auto"/>
                    <w:bottom w:val="single" w:sz="4" w:space="0" w:color="auto"/>
                    <w:right w:val="single" w:sz="4" w:space="0" w:color="auto"/>
                  </w:tcBorders>
                </w:tcPr>
                <w:p w14:paraId="472C0CC9" w14:textId="77777777" w:rsidR="00194380" w:rsidRPr="00194380" w:rsidRDefault="00194380" w:rsidP="00012129">
                  <w:pPr>
                    <w:autoSpaceDE w:val="0"/>
                    <w:autoSpaceDN w:val="0"/>
                    <w:adjustRightInd w:val="0"/>
                    <w:rPr>
                      <w:bCs/>
                      <w:iCs/>
                    </w:rPr>
                  </w:pPr>
                  <w:r w:rsidRPr="00194380">
                    <w:rPr>
                      <w:bCs/>
                      <w:iCs/>
                    </w:rPr>
                    <w:t>7 603 749,75</w:t>
                  </w:r>
                </w:p>
              </w:tc>
              <w:tc>
                <w:tcPr>
                  <w:tcW w:w="1701" w:type="dxa"/>
                  <w:tcBorders>
                    <w:top w:val="single" w:sz="4" w:space="0" w:color="auto"/>
                    <w:left w:val="single" w:sz="4" w:space="0" w:color="auto"/>
                    <w:bottom w:val="single" w:sz="4" w:space="0" w:color="auto"/>
                    <w:right w:val="single" w:sz="4" w:space="0" w:color="auto"/>
                  </w:tcBorders>
                </w:tcPr>
                <w:p w14:paraId="7FF35CF2" w14:textId="77777777" w:rsidR="00194380" w:rsidRPr="00194380" w:rsidRDefault="00194380" w:rsidP="00012129">
                  <w:pPr>
                    <w:autoSpaceDE w:val="0"/>
                    <w:autoSpaceDN w:val="0"/>
                    <w:adjustRightInd w:val="0"/>
                    <w:rPr>
                      <w:bCs/>
                      <w:iCs/>
                    </w:rPr>
                  </w:pPr>
                  <w:r w:rsidRPr="00194380">
                    <w:rPr>
                      <w:bCs/>
                      <w:iCs/>
                    </w:rPr>
                    <w:t>69 289,17</w:t>
                  </w:r>
                </w:p>
              </w:tc>
              <w:tc>
                <w:tcPr>
                  <w:tcW w:w="1644" w:type="dxa"/>
                  <w:tcBorders>
                    <w:top w:val="single" w:sz="4" w:space="0" w:color="auto"/>
                    <w:left w:val="single" w:sz="4" w:space="0" w:color="auto"/>
                    <w:bottom w:val="single" w:sz="4" w:space="0" w:color="auto"/>
                    <w:right w:val="single" w:sz="4" w:space="0" w:color="auto"/>
                  </w:tcBorders>
                </w:tcPr>
                <w:p w14:paraId="3641BFA1"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136145F4" w14:textId="77777777" w:rsidR="00194380" w:rsidRPr="00194380" w:rsidRDefault="00194380" w:rsidP="00012129">
                  <w:pPr>
                    <w:autoSpaceDE w:val="0"/>
                    <w:autoSpaceDN w:val="0"/>
                    <w:adjustRightInd w:val="0"/>
                    <w:rPr>
                      <w:bCs/>
                      <w:iCs/>
                    </w:rPr>
                  </w:pPr>
                  <w:r w:rsidRPr="00194380">
                    <w:rPr>
                      <w:bCs/>
                      <w:iCs/>
                    </w:rPr>
                    <w:t>7 673 038,92</w:t>
                  </w:r>
                </w:p>
              </w:tc>
            </w:tr>
            <w:tr w:rsidR="00194380" w:rsidRPr="00194380" w14:paraId="1F9F014A" w14:textId="77777777">
              <w:tc>
                <w:tcPr>
                  <w:tcW w:w="1814" w:type="dxa"/>
                  <w:tcBorders>
                    <w:top w:val="single" w:sz="4" w:space="0" w:color="auto"/>
                    <w:left w:val="single" w:sz="4" w:space="0" w:color="auto"/>
                    <w:bottom w:val="single" w:sz="4" w:space="0" w:color="auto"/>
                    <w:right w:val="single" w:sz="4" w:space="0" w:color="auto"/>
                  </w:tcBorders>
                </w:tcPr>
                <w:p w14:paraId="4F08C9F1" w14:textId="77777777" w:rsidR="00194380" w:rsidRPr="00194380" w:rsidRDefault="00194380" w:rsidP="00012129">
                  <w:pPr>
                    <w:autoSpaceDE w:val="0"/>
                    <w:autoSpaceDN w:val="0"/>
                    <w:adjustRightInd w:val="0"/>
                    <w:rPr>
                      <w:bCs/>
                      <w:iCs/>
                    </w:rPr>
                  </w:pPr>
                  <w:r w:rsidRPr="00194380">
                    <w:rPr>
                      <w:bCs/>
                      <w:iCs/>
                    </w:rPr>
                    <w:t>Апрель 2022</w:t>
                  </w:r>
                </w:p>
              </w:tc>
              <w:tc>
                <w:tcPr>
                  <w:tcW w:w="1814" w:type="dxa"/>
                  <w:tcBorders>
                    <w:top w:val="single" w:sz="4" w:space="0" w:color="auto"/>
                    <w:left w:val="single" w:sz="4" w:space="0" w:color="auto"/>
                    <w:bottom w:val="single" w:sz="4" w:space="0" w:color="auto"/>
                    <w:right w:val="single" w:sz="4" w:space="0" w:color="auto"/>
                  </w:tcBorders>
                </w:tcPr>
                <w:p w14:paraId="1F37EEFB" w14:textId="77777777" w:rsidR="00194380" w:rsidRPr="00194380" w:rsidRDefault="00194380" w:rsidP="00012129">
                  <w:pPr>
                    <w:autoSpaceDE w:val="0"/>
                    <w:autoSpaceDN w:val="0"/>
                    <w:adjustRightInd w:val="0"/>
                    <w:rPr>
                      <w:bCs/>
                      <w:iCs/>
                    </w:rPr>
                  </w:pPr>
                  <w:r w:rsidRPr="00194380">
                    <w:rPr>
                      <w:bCs/>
                      <w:iCs/>
                    </w:rPr>
                    <w:t>7 673 038,92</w:t>
                  </w:r>
                </w:p>
              </w:tc>
              <w:tc>
                <w:tcPr>
                  <w:tcW w:w="1701" w:type="dxa"/>
                  <w:tcBorders>
                    <w:top w:val="single" w:sz="4" w:space="0" w:color="auto"/>
                    <w:left w:val="single" w:sz="4" w:space="0" w:color="auto"/>
                    <w:bottom w:val="single" w:sz="4" w:space="0" w:color="auto"/>
                    <w:right w:val="single" w:sz="4" w:space="0" w:color="auto"/>
                  </w:tcBorders>
                </w:tcPr>
                <w:p w14:paraId="3FD7D126" w14:textId="77777777" w:rsidR="00194380" w:rsidRPr="00194380" w:rsidRDefault="00194380" w:rsidP="00012129">
                  <w:pPr>
                    <w:autoSpaceDE w:val="0"/>
                    <w:autoSpaceDN w:val="0"/>
                    <w:adjustRightInd w:val="0"/>
                    <w:rPr>
                      <w:bCs/>
                      <w:iCs/>
                    </w:rPr>
                  </w:pPr>
                  <w:r w:rsidRPr="00194380">
                    <w:rPr>
                      <w:bCs/>
                      <w:iCs/>
                    </w:rPr>
                    <w:t>69 920,57</w:t>
                  </w:r>
                </w:p>
              </w:tc>
              <w:tc>
                <w:tcPr>
                  <w:tcW w:w="1644" w:type="dxa"/>
                  <w:tcBorders>
                    <w:top w:val="single" w:sz="4" w:space="0" w:color="auto"/>
                    <w:left w:val="single" w:sz="4" w:space="0" w:color="auto"/>
                    <w:bottom w:val="single" w:sz="4" w:space="0" w:color="auto"/>
                    <w:right w:val="single" w:sz="4" w:space="0" w:color="auto"/>
                  </w:tcBorders>
                </w:tcPr>
                <w:p w14:paraId="557F80F6"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17833543" w14:textId="77777777" w:rsidR="00194380" w:rsidRPr="00194380" w:rsidRDefault="00194380" w:rsidP="00012129">
                  <w:pPr>
                    <w:autoSpaceDE w:val="0"/>
                    <w:autoSpaceDN w:val="0"/>
                    <w:adjustRightInd w:val="0"/>
                    <w:rPr>
                      <w:bCs/>
                      <w:iCs/>
                    </w:rPr>
                  </w:pPr>
                  <w:r w:rsidRPr="00194380">
                    <w:rPr>
                      <w:bCs/>
                      <w:iCs/>
                    </w:rPr>
                    <w:t>7 742 959,49</w:t>
                  </w:r>
                </w:p>
              </w:tc>
            </w:tr>
            <w:tr w:rsidR="00194380" w:rsidRPr="00194380" w14:paraId="2BEBE9A5" w14:textId="77777777">
              <w:tc>
                <w:tcPr>
                  <w:tcW w:w="1814" w:type="dxa"/>
                  <w:tcBorders>
                    <w:top w:val="single" w:sz="4" w:space="0" w:color="auto"/>
                    <w:left w:val="single" w:sz="4" w:space="0" w:color="auto"/>
                    <w:bottom w:val="single" w:sz="4" w:space="0" w:color="auto"/>
                    <w:right w:val="single" w:sz="4" w:space="0" w:color="auto"/>
                  </w:tcBorders>
                </w:tcPr>
                <w:p w14:paraId="32014555" w14:textId="77777777" w:rsidR="00194380" w:rsidRPr="00194380" w:rsidRDefault="00194380" w:rsidP="00012129">
                  <w:pPr>
                    <w:autoSpaceDE w:val="0"/>
                    <w:autoSpaceDN w:val="0"/>
                    <w:adjustRightInd w:val="0"/>
                    <w:rPr>
                      <w:bCs/>
                      <w:iCs/>
                    </w:rPr>
                  </w:pPr>
                  <w:r w:rsidRPr="00194380">
                    <w:rPr>
                      <w:bCs/>
                      <w:iCs/>
                    </w:rPr>
                    <w:t>Май 2022</w:t>
                  </w:r>
                </w:p>
              </w:tc>
              <w:tc>
                <w:tcPr>
                  <w:tcW w:w="1814" w:type="dxa"/>
                  <w:tcBorders>
                    <w:top w:val="single" w:sz="4" w:space="0" w:color="auto"/>
                    <w:left w:val="single" w:sz="4" w:space="0" w:color="auto"/>
                    <w:bottom w:val="single" w:sz="4" w:space="0" w:color="auto"/>
                    <w:right w:val="single" w:sz="4" w:space="0" w:color="auto"/>
                  </w:tcBorders>
                </w:tcPr>
                <w:p w14:paraId="75CD925C" w14:textId="77777777" w:rsidR="00194380" w:rsidRPr="00194380" w:rsidRDefault="00194380" w:rsidP="00012129">
                  <w:pPr>
                    <w:autoSpaceDE w:val="0"/>
                    <w:autoSpaceDN w:val="0"/>
                    <w:adjustRightInd w:val="0"/>
                    <w:rPr>
                      <w:bCs/>
                      <w:iCs/>
                    </w:rPr>
                  </w:pPr>
                  <w:r w:rsidRPr="00194380">
                    <w:rPr>
                      <w:bCs/>
                      <w:iCs/>
                    </w:rPr>
                    <w:t>7 742 959,49</w:t>
                  </w:r>
                </w:p>
              </w:tc>
              <w:tc>
                <w:tcPr>
                  <w:tcW w:w="1701" w:type="dxa"/>
                  <w:tcBorders>
                    <w:top w:val="single" w:sz="4" w:space="0" w:color="auto"/>
                    <w:left w:val="single" w:sz="4" w:space="0" w:color="auto"/>
                    <w:bottom w:val="single" w:sz="4" w:space="0" w:color="auto"/>
                    <w:right w:val="single" w:sz="4" w:space="0" w:color="auto"/>
                  </w:tcBorders>
                </w:tcPr>
                <w:p w14:paraId="6A74D45F" w14:textId="77777777" w:rsidR="00194380" w:rsidRPr="00194380" w:rsidRDefault="00194380" w:rsidP="00012129">
                  <w:pPr>
                    <w:autoSpaceDE w:val="0"/>
                    <w:autoSpaceDN w:val="0"/>
                    <w:adjustRightInd w:val="0"/>
                    <w:rPr>
                      <w:bCs/>
                      <w:iCs/>
                    </w:rPr>
                  </w:pPr>
                  <w:r w:rsidRPr="00194380">
                    <w:rPr>
                      <w:bCs/>
                      <w:iCs/>
                    </w:rPr>
                    <w:t>70 557,72</w:t>
                  </w:r>
                </w:p>
              </w:tc>
              <w:tc>
                <w:tcPr>
                  <w:tcW w:w="1644" w:type="dxa"/>
                  <w:tcBorders>
                    <w:top w:val="single" w:sz="4" w:space="0" w:color="auto"/>
                    <w:left w:val="single" w:sz="4" w:space="0" w:color="auto"/>
                    <w:bottom w:val="single" w:sz="4" w:space="0" w:color="auto"/>
                    <w:right w:val="single" w:sz="4" w:space="0" w:color="auto"/>
                  </w:tcBorders>
                </w:tcPr>
                <w:p w14:paraId="1F043195" w14:textId="77777777" w:rsidR="00194380" w:rsidRPr="00194380" w:rsidRDefault="00194380" w:rsidP="00012129">
                  <w:pPr>
                    <w:autoSpaceDE w:val="0"/>
                    <w:autoSpaceDN w:val="0"/>
                    <w:adjustRightInd w:val="0"/>
                    <w:rPr>
                      <w:bCs/>
                      <w:iCs/>
                    </w:rPr>
                  </w:pPr>
                  <w:r w:rsidRPr="00194380">
                    <w:rPr>
                      <w:bCs/>
                      <w:iCs/>
                    </w:rPr>
                    <w:t>3 000 000,00</w:t>
                  </w:r>
                </w:p>
              </w:tc>
              <w:tc>
                <w:tcPr>
                  <w:tcW w:w="2098" w:type="dxa"/>
                  <w:tcBorders>
                    <w:top w:val="single" w:sz="4" w:space="0" w:color="auto"/>
                    <w:left w:val="single" w:sz="4" w:space="0" w:color="auto"/>
                    <w:bottom w:val="single" w:sz="4" w:space="0" w:color="auto"/>
                    <w:right w:val="single" w:sz="4" w:space="0" w:color="auto"/>
                  </w:tcBorders>
                </w:tcPr>
                <w:p w14:paraId="7EEED846" w14:textId="77777777" w:rsidR="00194380" w:rsidRPr="00194380" w:rsidRDefault="00194380" w:rsidP="00012129">
                  <w:pPr>
                    <w:autoSpaceDE w:val="0"/>
                    <w:autoSpaceDN w:val="0"/>
                    <w:adjustRightInd w:val="0"/>
                    <w:rPr>
                      <w:bCs/>
                      <w:iCs/>
                    </w:rPr>
                  </w:pPr>
                  <w:r w:rsidRPr="00194380">
                    <w:rPr>
                      <w:bCs/>
                      <w:iCs/>
                    </w:rPr>
                    <w:t>4 813 517,21</w:t>
                  </w:r>
                </w:p>
              </w:tc>
            </w:tr>
            <w:tr w:rsidR="00194380" w:rsidRPr="00194380" w14:paraId="3E09CF56" w14:textId="77777777">
              <w:tc>
                <w:tcPr>
                  <w:tcW w:w="1814" w:type="dxa"/>
                  <w:tcBorders>
                    <w:top w:val="single" w:sz="4" w:space="0" w:color="auto"/>
                    <w:left w:val="single" w:sz="4" w:space="0" w:color="auto"/>
                    <w:bottom w:val="single" w:sz="4" w:space="0" w:color="auto"/>
                    <w:right w:val="single" w:sz="4" w:space="0" w:color="auto"/>
                  </w:tcBorders>
                </w:tcPr>
                <w:p w14:paraId="146F2E4B" w14:textId="77777777" w:rsidR="00194380" w:rsidRPr="00194380" w:rsidRDefault="00194380" w:rsidP="00012129">
                  <w:pPr>
                    <w:autoSpaceDE w:val="0"/>
                    <w:autoSpaceDN w:val="0"/>
                    <w:adjustRightInd w:val="0"/>
                    <w:rPr>
                      <w:bCs/>
                      <w:iCs/>
                    </w:rPr>
                  </w:pPr>
                  <w:r w:rsidRPr="00194380">
                    <w:rPr>
                      <w:bCs/>
                      <w:iCs/>
                    </w:rPr>
                    <w:t>Июнь 2022</w:t>
                  </w:r>
                </w:p>
              </w:tc>
              <w:tc>
                <w:tcPr>
                  <w:tcW w:w="1814" w:type="dxa"/>
                  <w:tcBorders>
                    <w:top w:val="single" w:sz="4" w:space="0" w:color="auto"/>
                    <w:left w:val="single" w:sz="4" w:space="0" w:color="auto"/>
                    <w:bottom w:val="single" w:sz="4" w:space="0" w:color="auto"/>
                    <w:right w:val="single" w:sz="4" w:space="0" w:color="auto"/>
                  </w:tcBorders>
                </w:tcPr>
                <w:p w14:paraId="084FB470" w14:textId="77777777" w:rsidR="00194380" w:rsidRPr="00194380" w:rsidRDefault="00194380" w:rsidP="00012129">
                  <w:pPr>
                    <w:autoSpaceDE w:val="0"/>
                    <w:autoSpaceDN w:val="0"/>
                    <w:adjustRightInd w:val="0"/>
                    <w:rPr>
                      <w:bCs/>
                      <w:iCs/>
                    </w:rPr>
                  </w:pPr>
                  <w:r w:rsidRPr="00194380">
                    <w:rPr>
                      <w:bCs/>
                      <w:iCs/>
                    </w:rPr>
                    <w:t>4 813 517,21</w:t>
                  </w:r>
                </w:p>
              </w:tc>
              <w:tc>
                <w:tcPr>
                  <w:tcW w:w="1701" w:type="dxa"/>
                  <w:tcBorders>
                    <w:top w:val="single" w:sz="4" w:space="0" w:color="auto"/>
                    <w:left w:val="single" w:sz="4" w:space="0" w:color="auto"/>
                    <w:bottom w:val="single" w:sz="4" w:space="0" w:color="auto"/>
                    <w:right w:val="single" w:sz="4" w:space="0" w:color="auto"/>
                  </w:tcBorders>
                </w:tcPr>
                <w:p w14:paraId="74C9E136" w14:textId="77777777" w:rsidR="00194380" w:rsidRPr="00194380" w:rsidRDefault="00194380" w:rsidP="00012129">
                  <w:pPr>
                    <w:autoSpaceDE w:val="0"/>
                    <w:autoSpaceDN w:val="0"/>
                    <w:adjustRightInd w:val="0"/>
                    <w:rPr>
                      <w:bCs/>
                      <w:iCs/>
                    </w:rPr>
                  </w:pPr>
                  <w:r w:rsidRPr="00194380">
                    <w:rPr>
                      <w:bCs/>
                      <w:iCs/>
                    </w:rPr>
                    <w:t>43 863,18</w:t>
                  </w:r>
                </w:p>
              </w:tc>
              <w:tc>
                <w:tcPr>
                  <w:tcW w:w="1644" w:type="dxa"/>
                  <w:tcBorders>
                    <w:top w:val="single" w:sz="4" w:space="0" w:color="auto"/>
                    <w:left w:val="single" w:sz="4" w:space="0" w:color="auto"/>
                    <w:bottom w:val="single" w:sz="4" w:space="0" w:color="auto"/>
                    <w:right w:val="single" w:sz="4" w:space="0" w:color="auto"/>
                  </w:tcBorders>
                </w:tcPr>
                <w:p w14:paraId="7FD1BB1E"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2C045A52" w14:textId="77777777" w:rsidR="00194380" w:rsidRPr="00194380" w:rsidRDefault="00194380" w:rsidP="00012129">
                  <w:pPr>
                    <w:autoSpaceDE w:val="0"/>
                    <w:autoSpaceDN w:val="0"/>
                    <w:adjustRightInd w:val="0"/>
                    <w:rPr>
                      <w:bCs/>
                      <w:iCs/>
                    </w:rPr>
                  </w:pPr>
                  <w:r w:rsidRPr="00194380">
                    <w:rPr>
                      <w:bCs/>
                      <w:iCs/>
                    </w:rPr>
                    <w:t>4 857 380,39</w:t>
                  </w:r>
                </w:p>
              </w:tc>
            </w:tr>
            <w:tr w:rsidR="00194380" w:rsidRPr="00194380" w14:paraId="1E31A7FF" w14:textId="77777777">
              <w:tc>
                <w:tcPr>
                  <w:tcW w:w="1814" w:type="dxa"/>
                  <w:tcBorders>
                    <w:top w:val="single" w:sz="4" w:space="0" w:color="auto"/>
                    <w:left w:val="single" w:sz="4" w:space="0" w:color="auto"/>
                    <w:bottom w:val="single" w:sz="4" w:space="0" w:color="auto"/>
                    <w:right w:val="single" w:sz="4" w:space="0" w:color="auto"/>
                  </w:tcBorders>
                </w:tcPr>
                <w:p w14:paraId="1963DE07" w14:textId="77777777" w:rsidR="00194380" w:rsidRPr="00194380" w:rsidRDefault="00194380" w:rsidP="00012129">
                  <w:pPr>
                    <w:autoSpaceDE w:val="0"/>
                    <w:autoSpaceDN w:val="0"/>
                    <w:adjustRightInd w:val="0"/>
                    <w:rPr>
                      <w:bCs/>
                      <w:iCs/>
                    </w:rPr>
                  </w:pPr>
                  <w:r w:rsidRPr="00194380">
                    <w:rPr>
                      <w:bCs/>
                      <w:iCs/>
                    </w:rPr>
                    <w:t>Июль 2022</w:t>
                  </w:r>
                </w:p>
              </w:tc>
              <w:tc>
                <w:tcPr>
                  <w:tcW w:w="1814" w:type="dxa"/>
                  <w:tcBorders>
                    <w:top w:val="single" w:sz="4" w:space="0" w:color="auto"/>
                    <w:left w:val="single" w:sz="4" w:space="0" w:color="auto"/>
                    <w:bottom w:val="single" w:sz="4" w:space="0" w:color="auto"/>
                    <w:right w:val="single" w:sz="4" w:space="0" w:color="auto"/>
                  </w:tcBorders>
                </w:tcPr>
                <w:p w14:paraId="27496678" w14:textId="77777777" w:rsidR="00194380" w:rsidRPr="00194380" w:rsidRDefault="00194380" w:rsidP="00012129">
                  <w:pPr>
                    <w:autoSpaceDE w:val="0"/>
                    <w:autoSpaceDN w:val="0"/>
                    <w:adjustRightInd w:val="0"/>
                    <w:rPr>
                      <w:bCs/>
                      <w:iCs/>
                    </w:rPr>
                  </w:pPr>
                  <w:r w:rsidRPr="00194380">
                    <w:rPr>
                      <w:bCs/>
                      <w:iCs/>
                    </w:rPr>
                    <w:t>4 857 380,39</w:t>
                  </w:r>
                </w:p>
              </w:tc>
              <w:tc>
                <w:tcPr>
                  <w:tcW w:w="1701" w:type="dxa"/>
                  <w:tcBorders>
                    <w:top w:val="single" w:sz="4" w:space="0" w:color="auto"/>
                    <w:left w:val="single" w:sz="4" w:space="0" w:color="auto"/>
                    <w:bottom w:val="single" w:sz="4" w:space="0" w:color="auto"/>
                    <w:right w:val="single" w:sz="4" w:space="0" w:color="auto"/>
                  </w:tcBorders>
                </w:tcPr>
                <w:p w14:paraId="45ECDEB6" w14:textId="77777777" w:rsidR="00194380" w:rsidRPr="00194380" w:rsidRDefault="00194380" w:rsidP="00012129">
                  <w:pPr>
                    <w:autoSpaceDE w:val="0"/>
                    <w:autoSpaceDN w:val="0"/>
                    <w:adjustRightInd w:val="0"/>
                    <w:rPr>
                      <w:bCs/>
                      <w:iCs/>
                    </w:rPr>
                  </w:pPr>
                  <w:r w:rsidRPr="00194380">
                    <w:rPr>
                      <w:bCs/>
                      <w:iCs/>
                    </w:rPr>
                    <w:t>44 262,88</w:t>
                  </w:r>
                </w:p>
              </w:tc>
              <w:tc>
                <w:tcPr>
                  <w:tcW w:w="1644" w:type="dxa"/>
                  <w:tcBorders>
                    <w:top w:val="single" w:sz="4" w:space="0" w:color="auto"/>
                    <w:left w:val="single" w:sz="4" w:space="0" w:color="auto"/>
                    <w:bottom w:val="single" w:sz="4" w:space="0" w:color="auto"/>
                    <w:right w:val="single" w:sz="4" w:space="0" w:color="auto"/>
                  </w:tcBorders>
                </w:tcPr>
                <w:p w14:paraId="2B28D325"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583902EA" w14:textId="77777777" w:rsidR="00194380" w:rsidRPr="00194380" w:rsidRDefault="00194380" w:rsidP="00012129">
                  <w:pPr>
                    <w:autoSpaceDE w:val="0"/>
                    <w:autoSpaceDN w:val="0"/>
                    <w:adjustRightInd w:val="0"/>
                    <w:rPr>
                      <w:bCs/>
                      <w:iCs/>
                    </w:rPr>
                  </w:pPr>
                  <w:r w:rsidRPr="00194380">
                    <w:rPr>
                      <w:bCs/>
                      <w:iCs/>
                    </w:rPr>
                    <w:t>4 901 643,27</w:t>
                  </w:r>
                </w:p>
              </w:tc>
            </w:tr>
            <w:tr w:rsidR="00194380" w:rsidRPr="00194380" w14:paraId="3A0D4821" w14:textId="77777777">
              <w:tc>
                <w:tcPr>
                  <w:tcW w:w="1814" w:type="dxa"/>
                  <w:tcBorders>
                    <w:top w:val="single" w:sz="4" w:space="0" w:color="auto"/>
                    <w:left w:val="single" w:sz="4" w:space="0" w:color="auto"/>
                    <w:bottom w:val="single" w:sz="4" w:space="0" w:color="auto"/>
                    <w:right w:val="single" w:sz="4" w:space="0" w:color="auto"/>
                  </w:tcBorders>
                </w:tcPr>
                <w:p w14:paraId="7206A512" w14:textId="77777777" w:rsidR="00194380" w:rsidRPr="00194380" w:rsidRDefault="00194380" w:rsidP="00012129">
                  <w:pPr>
                    <w:autoSpaceDE w:val="0"/>
                    <w:autoSpaceDN w:val="0"/>
                    <w:adjustRightInd w:val="0"/>
                    <w:rPr>
                      <w:bCs/>
                      <w:iCs/>
                    </w:rPr>
                  </w:pPr>
                  <w:r w:rsidRPr="00194380">
                    <w:rPr>
                      <w:bCs/>
                      <w:iCs/>
                    </w:rPr>
                    <w:t>Август 2022</w:t>
                  </w:r>
                </w:p>
              </w:tc>
              <w:tc>
                <w:tcPr>
                  <w:tcW w:w="1814" w:type="dxa"/>
                  <w:tcBorders>
                    <w:top w:val="single" w:sz="4" w:space="0" w:color="auto"/>
                    <w:left w:val="single" w:sz="4" w:space="0" w:color="auto"/>
                    <w:bottom w:val="single" w:sz="4" w:space="0" w:color="auto"/>
                    <w:right w:val="single" w:sz="4" w:space="0" w:color="auto"/>
                  </w:tcBorders>
                </w:tcPr>
                <w:p w14:paraId="03F78FAA" w14:textId="77777777" w:rsidR="00194380" w:rsidRPr="00194380" w:rsidRDefault="00194380" w:rsidP="00012129">
                  <w:pPr>
                    <w:autoSpaceDE w:val="0"/>
                    <w:autoSpaceDN w:val="0"/>
                    <w:adjustRightInd w:val="0"/>
                    <w:rPr>
                      <w:bCs/>
                      <w:iCs/>
                    </w:rPr>
                  </w:pPr>
                  <w:r w:rsidRPr="00194380">
                    <w:rPr>
                      <w:bCs/>
                      <w:iCs/>
                    </w:rPr>
                    <w:t>4 901 643,27</w:t>
                  </w:r>
                </w:p>
              </w:tc>
              <w:tc>
                <w:tcPr>
                  <w:tcW w:w="1701" w:type="dxa"/>
                  <w:tcBorders>
                    <w:top w:val="single" w:sz="4" w:space="0" w:color="auto"/>
                    <w:left w:val="single" w:sz="4" w:space="0" w:color="auto"/>
                    <w:bottom w:val="single" w:sz="4" w:space="0" w:color="auto"/>
                    <w:right w:val="single" w:sz="4" w:space="0" w:color="auto"/>
                  </w:tcBorders>
                </w:tcPr>
                <w:p w14:paraId="4B4F246E" w14:textId="77777777" w:rsidR="00194380" w:rsidRPr="00194380" w:rsidRDefault="00194380" w:rsidP="00012129">
                  <w:pPr>
                    <w:autoSpaceDE w:val="0"/>
                    <w:autoSpaceDN w:val="0"/>
                    <w:adjustRightInd w:val="0"/>
                    <w:rPr>
                      <w:bCs/>
                      <w:iCs/>
                    </w:rPr>
                  </w:pPr>
                  <w:r w:rsidRPr="00194380">
                    <w:rPr>
                      <w:bCs/>
                      <w:iCs/>
                    </w:rPr>
                    <w:t>44 666,22</w:t>
                  </w:r>
                </w:p>
              </w:tc>
              <w:tc>
                <w:tcPr>
                  <w:tcW w:w="1644" w:type="dxa"/>
                  <w:tcBorders>
                    <w:top w:val="single" w:sz="4" w:space="0" w:color="auto"/>
                    <w:left w:val="single" w:sz="4" w:space="0" w:color="auto"/>
                    <w:bottom w:val="single" w:sz="4" w:space="0" w:color="auto"/>
                    <w:right w:val="single" w:sz="4" w:space="0" w:color="auto"/>
                  </w:tcBorders>
                </w:tcPr>
                <w:p w14:paraId="3635683A" w14:textId="77777777" w:rsidR="00194380" w:rsidRPr="00194380" w:rsidRDefault="00194380" w:rsidP="00012129">
                  <w:pPr>
                    <w:autoSpaceDE w:val="0"/>
                    <w:autoSpaceDN w:val="0"/>
                    <w:adjustRightInd w:val="0"/>
                    <w:rPr>
                      <w:bCs/>
                      <w:iCs/>
                    </w:rPr>
                  </w:pPr>
                  <w:r w:rsidRPr="00194380">
                    <w:rPr>
                      <w:bCs/>
                      <w:iCs/>
                    </w:rPr>
                    <w:t>3 000 000,00</w:t>
                  </w:r>
                </w:p>
              </w:tc>
              <w:tc>
                <w:tcPr>
                  <w:tcW w:w="2098" w:type="dxa"/>
                  <w:tcBorders>
                    <w:top w:val="single" w:sz="4" w:space="0" w:color="auto"/>
                    <w:left w:val="single" w:sz="4" w:space="0" w:color="auto"/>
                    <w:bottom w:val="single" w:sz="4" w:space="0" w:color="auto"/>
                    <w:right w:val="single" w:sz="4" w:space="0" w:color="auto"/>
                  </w:tcBorders>
                </w:tcPr>
                <w:p w14:paraId="39EC51DC" w14:textId="77777777" w:rsidR="00194380" w:rsidRPr="00194380" w:rsidRDefault="00194380" w:rsidP="00012129">
                  <w:pPr>
                    <w:autoSpaceDE w:val="0"/>
                    <w:autoSpaceDN w:val="0"/>
                    <w:adjustRightInd w:val="0"/>
                    <w:rPr>
                      <w:bCs/>
                      <w:iCs/>
                    </w:rPr>
                  </w:pPr>
                  <w:r w:rsidRPr="00194380">
                    <w:rPr>
                      <w:bCs/>
                      <w:iCs/>
                    </w:rPr>
                    <w:t>1 946 309,49</w:t>
                  </w:r>
                </w:p>
              </w:tc>
            </w:tr>
            <w:tr w:rsidR="00194380" w:rsidRPr="00194380" w14:paraId="328D6C99" w14:textId="77777777">
              <w:tc>
                <w:tcPr>
                  <w:tcW w:w="1814" w:type="dxa"/>
                  <w:tcBorders>
                    <w:top w:val="single" w:sz="4" w:space="0" w:color="auto"/>
                    <w:left w:val="single" w:sz="4" w:space="0" w:color="auto"/>
                    <w:bottom w:val="single" w:sz="4" w:space="0" w:color="auto"/>
                    <w:right w:val="single" w:sz="4" w:space="0" w:color="auto"/>
                  </w:tcBorders>
                </w:tcPr>
                <w:p w14:paraId="2A94E059" w14:textId="77777777" w:rsidR="00194380" w:rsidRPr="00194380" w:rsidRDefault="00194380" w:rsidP="00012129">
                  <w:pPr>
                    <w:autoSpaceDE w:val="0"/>
                    <w:autoSpaceDN w:val="0"/>
                    <w:adjustRightInd w:val="0"/>
                    <w:rPr>
                      <w:bCs/>
                      <w:iCs/>
                    </w:rPr>
                  </w:pPr>
                  <w:r w:rsidRPr="00194380">
                    <w:rPr>
                      <w:bCs/>
                      <w:iCs/>
                    </w:rPr>
                    <w:t>Сентябрь 2022</w:t>
                  </w:r>
                </w:p>
              </w:tc>
              <w:tc>
                <w:tcPr>
                  <w:tcW w:w="1814" w:type="dxa"/>
                  <w:tcBorders>
                    <w:top w:val="single" w:sz="4" w:space="0" w:color="auto"/>
                    <w:left w:val="single" w:sz="4" w:space="0" w:color="auto"/>
                    <w:bottom w:val="single" w:sz="4" w:space="0" w:color="auto"/>
                    <w:right w:val="single" w:sz="4" w:space="0" w:color="auto"/>
                  </w:tcBorders>
                </w:tcPr>
                <w:p w14:paraId="2C6F7F50" w14:textId="77777777" w:rsidR="00194380" w:rsidRPr="00194380" w:rsidRDefault="00194380" w:rsidP="00012129">
                  <w:pPr>
                    <w:autoSpaceDE w:val="0"/>
                    <w:autoSpaceDN w:val="0"/>
                    <w:adjustRightInd w:val="0"/>
                    <w:rPr>
                      <w:bCs/>
                      <w:iCs/>
                    </w:rPr>
                  </w:pPr>
                  <w:r w:rsidRPr="00194380">
                    <w:rPr>
                      <w:bCs/>
                      <w:iCs/>
                    </w:rPr>
                    <w:t>1 946 309,49</w:t>
                  </w:r>
                </w:p>
              </w:tc>
              <w:tc>
                <w:tcPr>
                  <w:tcW w:w="1701" w:type="dxa"/>
                  <w:tcBorders>
                    <w:top w:val="single" w:sz="4" w:space="0" w:color="auto"/>
                    <w:left w:val="single" w:sz="4" w:space="0" w:color="auto"/>
                    <w:bottom w:val="single" w:sz="4" w:space="0" w:color="auto"/>
                    <w:right w:val="single" w:sz="4" w:space="0" w:color="auto"/>
                  </w:tcBorders>
                </w:tcPr>
                <w:p w14:paraId="4C73F6C1" w14:textId="77777777" w:rsidR="00194380" w:rsidRPr="00194380" w:rsidRDefault="00194380" w:rsidP="00012129">
                  <w:pPr>
                    <w:autoSpaceDE w:val="0"/>
                    <w:autoSpaceDN w:val="0"/>
                    <w:adjustRightInd w:val="0"/>
                    <w:rPr>
                      <w:bCs/>
                      <w:iCs/>
                    </w:rPr>
                  </w:pPr>
                  <w:r w:rsidRPr="00194380">
                    <w:rPr>
                      <w:bCs/>
                      <w:iCs/>
                    </w:rPr>
                    <w:t>17 735,75</w:t>
                  </w:r>
                </w:p>
              </w:tc>
              <w:tc>
                <w:tcPr>
                  <w:tcW w:w="1644" w:type="dxa"/>
                  <w:tcBorders>
                    <w:top w:val="single" w:sz="4" w:space="0" w:color="auto"/>
                    <w:left w:val="single" w:sz="4" w:space="0" w:color="auto"/>
                    <w:bottom w:val="single" w:sz="4" w:space="0" w:color="auto"/>
                    <w:right w:val="single" w:sz="4" w:space="0" w:color="auto"/>
                  </w:tcBorders>
                </w:tcPr>
                <w:p w14:paraId="17CE2A06"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5B2EEED6" w14:textId="77777777" w:rsidR="00194380" w:rsidRPr="00194380" w:rsidRDefault="00194380" w:rsidP="00012129">
                  <w:pPr>
                    <w:autoSpaceDE w:val="0"/>
                    <w:autoSpaceDN w:val="0"/>
                    <w:adjustRightInd w:val="0"/>
                    <w:rPr>
                      <w:bCs/>
                      <w:iCs/>
                    </w:rPr>
                  </w:pPr>
                  <w:r w:rsidRPr="00194380">
                    <w:rPr>
                      <w:bCs/>
                      <w:iCs/>
                    </w:rPr>
                    <w:t>1 964 045,24</w:t>
                  </w:r>
                </w:p>
              </w:tc>
            </w:tr>
            <w:tr w:rsidR="00194380" w:rsidRPr="00194380" w14:paraId="04846065" w14:textId="77777777">
              <w:tc>
                <w:tcPr>
                  <w:tcW w:w="1814" w:type="dxa"/>
                  <w:tcBorders>
                    <w:top w:val="single" w:sz="4" w:space="0" w:color="auto"/>
                    <w:left w:val="single" w:sz="4" w:space="0" w:color="auto"/>
                    <w:bottom w:val="single" w:sz="4" w:space="0" w:color="auto"/>
                    <w:right w:val="single" w:sz="4" w:space="0" w:color="auto"/>
                  </w:tcBorders>
                </w:tcPr>
                <w:p w14:paraId="768BEFC9" w14:textId="77777777" w:rsidR="00194380" w:rsidRPr="00194380" w:rsidRDefault="00194380" w:rsidP="00012129">
                  <w:pPr>
                    <w:autoSpaceDE w:val="0"/>
                    <w:autoSpaceDN w:val="0"/>
                    <w:adjustRightInd w:val="0"/>
                    <w:rPr>
                      <w:bCs/>
                      <w:iCs/>
                    </w:rPr>
                  </w:pPr>
                  <w:r w:rsidRPr="00194380">
                    <w:rPr>
                      <w:bCs/>
                      <w:iCs/>
                    </w:rPr>
                    <w:t>Октябрь 2022</w:t>
                  </w:r>
                </w:p>
              </w:tc>
              <w:tc>
                <w:tcPr>
                  <w:tcW w:w="1814" w:type="dxa"/>
                  <w:tcBorders>
                    <w:top w:val="single" w:sz="4" w:space="0" w:color="auto"/>
                    <w:left w:val="single" w:sz="4" w:space="0" w:color="auto"/>
                    <w:bottom w:val="single" w:sz="4" w:space="0" w:color="auto"/>
                    <w:right w:val="single" w:sz="4" w:space="0" w:color="auto"/>
                  </w:tcBorders>
                </w:tcPr>
                <w:p w14:paraId="717AF9C9" w14:textId="77777777" w:rsidR="00194380" w:rsidRPr="00194380" w:rsidRDefault="00194380" w:rsidP="00012129">
                  <w:pPr>
                    <w:autoSpaceDE w:val="0"/>
                    <w:autoSpaceDN w:val="0"/>
                    <w:adjustRightInd w:val="0"/>
                    <w:rPr>
                      <w:bCs/>
                      <w:iCs/>
                    </w:rPr>
                  </w:pPr>
                  <w:r w:rsidRPr="00194380">
                    <w:rPr>
                      <w:bCs/>
                      <w:iCs/>
                    </w:rPr>
                    <w:t>1 964 045,24</w:t>
                  </w:r>
                </w:p>
              </w:tc>
              <w:tc>
                <w:tcPr>
                  <w:tcW w:w="1701" w:type="dxa"/>
                  <w:tcBorders>
                    <w:top w:val="single" w:sz="4" w:space="0" w:color="auto"/>
                    <w:left w:val="single" w:sz="4" w:space="0" w:color="auto"/>
                    <w:bottom w:val="single" w:sz="4" w:space="0" w:color="auto"/>
                    <w:right w:val="single" w:sz="4" w:space="0" w:color="auto"/>
                  </w:tcBorders>
                </w:tcPr>
                <w:p w14:paraId="15CD9952" w14:textId="77777777" w:rsidR="00194380" w:rsidRPr="00194380" w:rsidRDefault="00194380" w:rsidP="00012129">
                  <w:pPr>
                    <w:autoSpaceDE w:val="0"/>
                    <w:autoSpaceDN w:val="0"/>
                    <w:adjustRightInd w:val="0"/>
                    <w:rPr>
                      <w:bCs/>
                      <w:iCs/>
                    </w:rPr>
                  </w:pPr>
                  <w:r w:rsidRPr="00194380">
                    <w:rPr>
                      <w:bCs/>
                      <w:iCs/>
                    </w:rPr>
                    <w:t>17 897,36</w:t>
                  </w:r>
                </w:p>
              </w:tc>
              <w:tc>
                <w:tcPr>
                  <w:tcW w:w="1644" w:type="dxa"/>
                  <w:tcBorders>
                    <w:top w:val="single" w:sz="4" w:space="0" w:color="auto"/>
                    <w:left w:val="single" w:sz="4" w:space="0" w:color="auto"/>
                    <w:bottom w:val="single" w:sz="4" w:space="0" w:color="auto"/>
                    <w:right w:val="single" w:sz="4" w:space="0" w:color="auto"/>
                  </w:tcBorders>
                </w:tcPr>
                <w:p w14:paraId="0B7F97AA" w14:textId="77777777" w:rsidR="00194380" w:rsidRPr="00194380" w:rsidRDefault="00194380" w:rsidP="00012129">
                  <w:pPr>
                    <w:autoSpaceDE w:val="0"/>
                    <w:autoSpaceDN w:val="0"/>
                    <w:adjustRightInd w:val="0"/>
                    <w:rPr>
                      <w:bCs/>
                      <w:iCs/>
                    </w:rPr>
                  </w:pPr>
                  <w:r w:rsidRPr="00194380">
                    <w:rPr>
                      <w:bCs/>
                      <w:iCs/>
                    </w:rPr>
                    <w:t>0,00</w:t>
                  </w:r>
                </w:p>
              </w:tc>
              <w:tc>
                <w:tcPr>
                  <w:tcW w:w="2098" w:type="dxa"/>
                  <w:tcBorders>
                    <w:top w:val="single" w:sz="4" w:space="0" w:color="auto"/>
                    <w:left w:val="single" w:sz="4" w:space="0" w:color="auto"/>
                    <w:bottom w:val="single" w:sz="4" w:space="0" w:color="auto"/>
                    <w:right w:val="single" w:sz="4" w:space="0" w:color="auto"/>
                  </w:tcBorders>
                </w:tcPr>
                <w:p w14:paraId="38EA0310" w14:textId="77777777" w:rsidR="00194380" w:rsidRPr="00194380" w:rsidRDefault="00194380" w:rsidP="00012129">
                  <w:pPr>
                    <w:autoSpaceDE w:val="0"/>
                    <w:autoSpaceDN w:val="0"/>
                    <w:adjustRightInd w:val="0"/>
                    <w:rPr>
                      <w:bCs/>
                      <w:iCs/>
                    </w:rPr>
                  </w:pPr>
                  <w:r w:rsidRPr="00194380">
                    <w:rPr>
                      <w:bCs/>
                      <w:iCs/>
                    </w:rPr>
                    <w:t>1 981 942,60</w:t>
                  </w:r>
                </w:p>
              </w:tc>
            </w:tr>
            <w:tr w:rsidR="00194380" w:rsidRPr="00194380" w14:paraId="1900966B" w14:textId="77777777">
              <w:tc>
                <w:tcPr>
                  <w:tcW w:w="1814" w:type="dxa"/>
                  <w:tcBorders>
                    <w:top w:val="single" w:sz="4" w:space="0" w:color="auto"/>
                    <w:left w:val="single" w:sz="4" w:space="0" w:color="auto"/>
                    <w:bottom w:val="single" w:sz="4" w:space="0" w:color="auto"/>
                    <w:right w:val="single" w:sz="4" w:space="0" w:color="auto"/>
                  </w:tcBorders>
                </w:tcPr>
                <w:p w14:paraId="6572C587" w14:textId="77777777" w:rsidR="00194380" w:rsidRPr="00194380" w:rsidRDefault="00194380" w:rsidP="00012129">
                  <w:pPr>
                    <w:autoSpaceDE w:val="0"/>
                    <w:autoSpaceDN w:val="0"/>
                    <w:adjustRightInd w:val="0"/>
                    <w:rPr>
                      <w:bCs/>
                      <w:iCs/>
                    </w:rPr>
                  </w:pPr>
                  <w:r w:rsidRPr="00194380">
                    <w:rPr>
                      <w:bCs/>
                      <w:iCs/>
                    </w:rPr>
                    <w:t>Ноябрь 2022</w:t>
                  </w:r>
                </w:p>
              </w:tc>
              <w:tc>
                <w:tcPr>
                  <w:tcW w:w="1814" w:type="dxa"/>
                  <w:tcBorders>
                    <w:top w:val="single" w:sz="4" w:space="0" w:color="auto"/>
                    <w:left w:val="single" w:sz="4" w:space="0" w:color="auto"/>
                    <w:bottom w:val="single" w:sz="4" w:space="0" w:color="auto"/>
                    <w:right w:val="single" w:sz="4" w:space="0" w:color="auto"/>
                  </w:tcBorders>
                </w:tcPr>
                <w:p w14:paraId="7F10A6C7" w14:textId="77777777" w:rsidR="00194380" w:rsidRPr="00194380" w:rsidRDefault="00194380" w:rsidP="00012129">
                  <w:pPr>
                    <w:autoSpaceDE w:val="0"/>
                    <w:autoSpaceDN w:val="0"/>
                    <w:adjustRightInd w:val="0"/>
                    <w:rPr>
                      <w:bCs/>
                      <w:iCs/>
                    </w:rPr>
                  </w:pPr>
                  <w:r w:rsidRPr="00194380">
                    <w:rPr>
                      <w:bCs/>
                      <w:iCs/>
                    </w:rPr>
                    <w:t>1 981 942,60</w:t>
                  </w:r>
                </w:p>
              </w:tc>
              <w:tc>
                <w:tcPr>
                  <w:tcW w:w="1701" w:type="dxa"/>
                  <w:tcBorders>
                    <w:top w:val="single" w:sz="4" w:space="0" w:color="auto"/>
                    <w:left w:val="single" w:sz="4" w:space="0" w:color="auto"/>
                    <w:bottom w:val="single" w:sz="4" w:space="0" w:color="auto"/>
                    <w:right w:val="single" w:sz="4" w:space="0" w:color="auto"/>
                  </w:tcBorders>
                </w:tcPr>
                <w:p w14:paraId="3CDB1F39" w14:textId="77777777" w:rsidR="00194380" w:rsidRPr="00194380" w:rsidRDefault="00194380" w:rsidP="00012129">
                  <w:pPr>
                    <w:autoSpaceDE w:val="0"/>
                    <w:autoSpaceDN w:val="0"/>
                    <w:adjustRightInd w:val="0"/>
                    <w:rPr>
                      <w:bCs/>
                      <w:iCs/>
                    </w:rPr>
                  </w:pPr>
                  <w:r w:rsidRPr="00194380">
                    <w:rPr>
                      <w:bCs/>
                      <w:iCs/>
                    </w:rPr>
                    <w:t>18 060,45</w:t>
                  </w:r>
                </w:p>
              </w:tc>
              <w:tc>
                <w:tcPr>
                  <w:tcW w:w="1644" w:type="dxa"/>
                  <w:tcBorders>
                    <w:top w:val="single" w:sz="4" w:space="0" w:color="auto"/>
                    <w:left w:val="single" w:sz="4" w:space="0" w:color="auto"/>
                    <w:bottom w:val="single" w:sz="4" w:space="0" w:color="auto"/>
                    <w:right w:val="single" w:sz="4" w:space="0" w:color="auto"/>
                  </w:tcBorders>
                </w:tcPr>
                <w:p w14:paraId="3D499C28" w14:textId="77777777" w:rsidR="00194380" w:rsidRPr="00194380" w:rsidRDefault="00194380" w:rsidP="00012129">
                  <w:pPr>
                    <w:autoSpaceDE w:val="0"/>
                    <w:autoSpaceDN w:val="0"/>
                    <w:adjustRightInd w:val="0"/>
                    <w:rPr>
                      <w:bCs/>
                      <w:iCs/>
                    </w:rPr>
                  </w:pPr>
                  <w:r w:rsidRPr="00194380">
                    <w:rPr>
                      <w:bCs/>
                      <w:iCs/>
                    </w:rPr>
                    <w:t>2 000 000,00</w:t>
                  </w:r>
                </w:p>
              </w:tc>
              <w:tc>
                <w:tcPr>
                  <w:tcW w:w="2098" w:type="dxa"/>
                  <w:tcBorders>
                    <w:top w:val="single" w:sz="4" w:space="0" w:color="auto"/>
                    <w:left w:val="single" w:sz="4" w:space="0" w:color="auto"/>
                    <w:bottom w:val="single" w:sz="4" w:space="0" w:color="auto"/>
                    <w:right w:val="single" w:sz="4" w:space="0" w:color="auto"/>
                  </w:tcBorders>
                </w:tcPr>
                <w:p w14:paraId="4BF88B30" w14:textId="77777777" w:rsidR="00194380" w:rsidRPr="00194380" w:rsidRDefault="00194380" w:rsidP="00012129">
                  <w:pPr>
                    <w:autoSpaceDE w:val="0"/>
                    <w:autoSpaceDN w:val="0"/>
                    <w:adjustRightInd w:val="0"/>
                    <w:rPr>
                      <w:bCs/>
                      <w:iCs/>
                    </w:rPr>
                  </w:pPr>
                  <w:r w:rsidRPr="00194380">
                    <w:rPr>
                      <w:bCs/>
                      <w:iCs/>
                    </w:rPr>
                    <w:t>3,05</w:t>
                  </w:r>
                </w:p>
              </w:tc>
            </w:tr>
            <w:tr w:rsidR="00194380" w:rsidRPr="00194380" w14:paraId="5B3ED233" w14:textId="77777777">
              <w:tc>
                <w:tcPr>
                  <w:tcW w:w="1814" w:type="dxa"/>
                  <w:tcBorders>
                    <w:top w:val="single" w:sz="4" w:space="0" w:color="auto"/>
                    <w:left w:val="single" w:sz="4" w:space="0" w:color="auto"/>
                    <w:bottom w:val="single" w:sz="4" w:space="0" w:color="auto"/>
                    <w:right w:val="single" w:sz="4" w:space="0" w:color="auto"/>
                  </w:tcBorders>
                </w:tcPr>
                <w:p w14:paraId="46974284" w14:textId="77777777" w:rsidR="00194380" w:rsidRPr="00194380" w:rsidRDefault="00194380" w:rsidP="00012129">
                  <w:pPr>
                    <w:autoSpaceDE w:val="0"/>
                    <w:autoSpaceDN w:val="0"/>
                    <w:adjustRightInd w:val="0"/>
                    <w:rPr>
                      <w:bCs/>
                      <w:iCs/>
                    </w:rPr>
                  </w:pPr>
                  <w:r w:rsidRPr="00194380">
                    <w:rPr>
                      <w:b/>
                      <w:bCs/>
                      <w:iCs/>
                    </w:rPr>
                    <w:t>ИТОГО:</w:t>
                  </w:r>
                </w:p>
              </w:tc>
              <w:tc>
                <w:tcPr>
                  <w:tcW w:w="1814" w:type="dxa"/>
                  <w:tcBorders>
                    <w:top w:val="single" w:sz="4" w:space="0" w:color="auto"/>
                    <w:left w:val="single" w:sz="4" w:space="0" w:color="auto"/>
                    <w:bottom w:val="single" w:sz="4" w:space="0" w:color="auto"/>
                    <w:right w:val="single" w:sz="4" w:space="0" w:color="auto"/>
                  </w:tcBorders>
                </w:tcPr>
                <w:p w14:paraId="33DF8BE9" w14:textId="77777777" w:rsidR="00194380" w:rsidRPr="00194380" w:rsidRDefault="00194380" w:rsidP="00012129">
                  <w:pPr>
                    <w:autoSpaceDE w:val="0"/>
                    <w:autoSpaceDN w:val="0"/>
                    <w:adjustRightInd w:val="0"/>
                    <w:rPr>
                      <w:bCs/>
                      <w:iCs/>
                    </w:rPr>
                  </w:pPr>
                </w:p>
              </w:tc>
              <w:tc>
                <w:tcPr>
                  <w:tcW w:w="1701" w:type="dxa"/>
                  <w:tcBorders>
                    <w:top w:val="single" w:sz="4" w:space="0" w:color="auto"/>
                    <w:left w:val="single" w:sz="4" w:space="0" w:color="auto"/>
                    <w:bottom w:val="single" w:sz="4" w:space="0" w:color="auto"/>
                    <w:right w:val="single" w:sz="4" w:space="0" w:color="auto"/>
                  </w:tcBorders>
                </w:tcPr>
                <w:p w14:paraId="220727D6" w14:textId="77777777" w:rsidR="00194380" w:rsidRPr="00194380" w:rsidRDefault="00194380" w:rsidP="00012129">
                  <w:pPr>
                    <w:autoSpaceDE w:val="0"/>
                    <w:autoSpaceDN w:val="0"/>
                    <w:adjustRightInd w:val="0"/>
                    <w:rPr>
                      <w:bCs/>
                      <w:iCs/>
                    </w:rPr>
                  </w:pPr>
                  <w:r w:rsidRPr="00194380">
                    <w:rPr>
                      <w:b/>
                      <w:bCs/>
                      <w:iCs/>
                    </w:rPr>
                    <w:t>1 118 322,55</w:t>
                  </w:r>
                </w:p>
              </w:tc>
              <w:tc>
                <w:tcPr>
                  <w:tcW w:w="1644" w:type="dxa"/>
                  <w:tcBorders>
                    <w:top w:val="single" w:sz="4" w:space="0" w:color="auto"/>
                    <w:left w:val="single" w:sz="4" w:space="0" w:color="auto"/>
                    <w:bottom w:val="single" w:sz="4" w:space="0" w:color="auto"/>
                    <w:right w:val="single" w:sz="4" w:space="0" w:color="auto"/>
                  </w:tcBorders>
                </w:tcPr>
                <w:p w14:paraId="07900D72" w14:textId="77777777" w:rsidR="00194380" w:rsidRPr="00194380" w:rsidRDefault="00194380" w:rsidP="00012129">
                  <w:pPr>
                    <w:autoSpaceDE w:val="0"/>
                    <w:autoSpaceDN w:val="0"/>
                    <w:adjustRightInd w:val="0"/>
                    <w:rPr>
                      <w:bCs/>
                      <w:iCs/>
                    </w:rPr>
                  </w:pPr>
                  <w:r w:rsidRPr="00194380">
                    <w:rPr>
                      <w:b/>
                      <w:bCs/>
                      <w:iCs/>
                    </w:rPr>
                    <w:t>21 000 000,00</w:t>
                  </w:r>
                </w:p>
              </w:tc>
              <w:tc>
                <w:tcPr>
                  <w:tcW w:w="2098" w:type="dxa"/>
                  <w:tcBorders>
                    <w:top w:val="single" w:sz="4" w:space="0" w:color="auto"/>
                    <w:left w:val="single" w:sz="4" w:space="0" w:color="auto"/>
                    <w:bottom w:val="single" w:sz="4" w:space="0" w:color="auto"/>
                    <w:right w:val="single" w:sz="4" w:space="0" w:color="auto"/>
                  </w:tcBorders>
                </w:tcPr>
                <w:p w14:paraId="3C607394" w14:textId="77777777" w:rsidR="00194380" w:rsidRPr="00194380" w:rsidRDefault="00194380" w:rsidP="00012129">
                  <w:pPr>
                    <w:autoSpaceDE w:val="0"/>
                    <w:autoSpaceDN w:val="0"/>
                    <w:adjustRightInd w:val="0"/>
                    <w:rPr>
                      <w:bCs/>
                      <w:iCs/>
                    </w:rPr>
                  </w:pPr>
                </w:p>
              </w:tc>
            </w:tr>
          </w:tbl>
          <w:p w14:paraId="1412DBC7" w14:textId="77777777" w:rsidR="00194380" w:rsidRPr="00194380" w:rsidRDefault="00194380" w:rsidP="00194380">
            <w:pPr>
              <w:autoSpaceDE w:val="0"/>
              <w:autoSpaceDN w:val="0"/>
              <w:adjustRightInd w:val="0"/>
              <w:ind w:firstLine="709"/>
              <w:rPr>
                <w:bCs/>
                <w:iCs/>
              </w:rPr>
            </w:pPr>
          </w:p>
          <w:p w14:paraId="32860E53" w14:textId="77777777" w:rsidR="00194380" w:rsidRPr="00194380" w:rsidRDefault="00194380" w:rsidP="00194380">
            <w:pPr>
              <w:autoSpaceDE w:val="0"/>
              <w:autoSpaceDN w:val="0"/>
              <w:adjustRightInd w:val="0"/>
              <w:ind w:firstLine="709"/>
              <w:rPr>
                <w:bCs/>
                <w:iCs/>
              </w:rPr>
            </w:pPr>
            <w:r w:rsidRPr="00194380">
              <w:rPr>
                <w:bCs/>
                <w:iCs/>
              </w:rPr>
              <w:t xml:space="preserve">В учете организации сделаны следующие записи: </w:t>
            </w:r>
            <w:r w:rsidRPr="00194380">
              <w:rPr>
                <w:b/>
                <w:bCs/>
                <w:iCs/>
                <w:vertAlign w:val="superscript"/>
              </w:rPr>
              <w:t>1</w:t>
            </w:r>
          </w:p>
          <w:p w14:paraId="5BE0665C" w14:textId="77777777" w:rsidR="00194380" w:rsidRPr="00194380" w:rsidRDefault="00194380" w:rsidP="00194380">
            <w:pPr>
              <w:autoSpaceDE w:val="0"/>
              <w:autoSpaceDN w:val="0"/>
              <w:adjustRightInd w:val="0"/>
              <w:ind w:firstLine="709"/>
              <w:rPr>
                <w:bCs/>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1417"/>
              <w:gridCol w:w="1417"/>
              <w:gridCol w:w="1701"/>
            </w:tblGrid>
            <w:tr w:rsidR="00194380" w:rsidRPr="00194380" w14:paraId="792B9233" w14:textId="77777777">
              <w:tc>
                <w:tcPr>
                  <w:tcW w:w="4535" w:type="dxa"/>
                  <w:tcBorders>
                    <w:top w:val="single" w:sz="4" w:space="0" w:color="auto"/>
                    <w:left w:val="single" w:sz="4" w:space="0" w:color="auto"/>
                    <w:bottom w:val="single" w:sz="4" w:space="0" w:color="auto"/>
                    <w:right w:val="single" w:sz="4" w:space="0" w:color="auto"/>
                  </w:tcBorders>
                </w:tcPr>
                <w:p w14:paraId="4AC3B9F4" w14:textId="77777777" w:rsidR="00194380" w:rsidRPr="00194380" w:rsidRDefault="00194380" w:rsidP="00012129">
                  <w:pPr>
                    <w:autoSpaceDE w:val="0"/>
                    <w:autoSpaceDN w:val="0"/>
                    <w:adjustRightInd w:val="0"/>
                    <w:rPr>
                      <w:bCs/>
                      <w:iCs/>
                    </w:rPr>
                  </w:pPr>
                  <w:r w:rsidRPr="00194380">
                    <w:rPr>
                      <w:bCs/>
                      <w:iCs/>
                    </w:rPr>
                    <w:lastRenderedPageBreak/>
                    <w:t>Содержание операций</w:t>
                  </w:r>
                </w:p>
              </w:tc>
              <w:tc>
                <w:tcPr>
                  <w:tcW w:w="1417" w:type="dxa"/>
                  <w:tcBorders>
                    <w:top w:val="single" w:sz="4" w:space="0" w:color="auto"/>
                    <w:left w:val="single" w:sz="4" w:space="0" w:color="auto"/>
                    <w:bottom w:val="single" w:sz="4" w:space="0" w:color="auto"/>
                    <w:right w:val="single" w:sz="4" w:space="0" w:color="auto"/>
                  </w:tcBorders>
                </w:tcPr>
                <w:p w14:paraId="51C19A02" w14:textId="77777777" w:rsidR="00194380" w:rsidRPr="00194380" w:rsidRDefault="00194380" w:rsidP="00012129">
                  <w:pPr>
                    <w:autoSpaceDE w:val="0"/>
                    <w:autoSpaceDN w:val="0"/>
                    <w:adjustRightInd w:val="0"/>
                    <w:rPr>
                      <w:bCs/>
                      <w:iCs/>
                    </w:rPr>
                  </w:pPr>
                  <w:r w:rsidRPr="00194380">
                    <w:rPr>
                      <w:bCs/>
                      <w:iCs/>
                    </w:rPr>
                    <w:t>Дебет</w:t>
                  </w:r>
                </w:p>
              </w:tc>
              <w:tc>
                <w:tcPr>
                  <w:tcW w:w="1417" w:type="dxa"/>
                  <w:tcBorders>
                    <w:top w:val="single" w:sz="4" w:space="0" w:color="auto"/>
                    <w:left w:val="single" w:sz="4" w:space="0" w:color="auto"/>
                    <w:bottom w:val="single" w:sz="4" w:space="0" w:color="auto"/>
                    <w:right w:val="single" w:sz="4" w:space="0" w:color="auto"/>
                  </w:tcBorders>
                </w:tcPr>
                <w:p w14:paraId="0B3E2CCD" w14:textId="77777777" w:rsidR="00194380" w:rsidRPr="00194380" w:rsidRDefault="00194380" w:rsidP="00012129">
                  <w:pPr>
                    <w:autoSpaceDE w:val="0"/>
                    <w:autoSpaceDN w:val="0"/>
                    <w:adjustRightInd w:val="0"/>
                    <w:rPr>
                      <w:bCs/>
                      <w:iCs/>
                    </w:rPr>
                  </w:pPr>
                  <w:r w:rsidRPr="00194380">
                    <w:rPr>
                      <w:bCs/>
                      <w:iCs/>
                    </w:rPr>
                    <w:t>Кредит</w:t>
                  </w:r>
                </w:p>
              </w:tc>
              <w:tc>
                <w:tcPr>
                  <w:tcW w:w="1701" w:type="dxa"/>
                  <w:tcBorders>
                    <w:top w:val="single" w:sz="4" w:space="0" w:color="auto"/>
                    <w:left w:val="single" w:sz="4" w:space="0" w:color="auto"/>
                    <w:bottom w:val="single" w:sz="4" w:space="0" w:color="auto"/>
                    <w:right w:val="single" w:sz="4" w:space="0" w:color="auto"/>
                  </w:tcBorders>
                </w:tcPr>
                <w:p w14:paraId="6B49616D" w14:textId="77777777" w:rsidR="00194380" w:rsidRPr="00194380" w:rsidRDefault="00194380" w:rsidP="00012129">
                  <w:pPr>
                    <w:autoSpaceDE w:val="0"/>
                    <w:autoSpaceDN w:val="0"/>
                    <w:adjustRightInd w:val="0"/>
                    <w:rPr>
                      <w:bCs/>
                      <w:iCs/>
                    </w:rPr>
                  </w:pPr>
                  <w:r w:rsidRPr="00194380">
                    <w:rPr>
                      <w:bCs/>
                      <w:iCs/>
                    </w:rPr>
                    <w:t>Сумма, руб.</w:t>
                  </w:r>
                </w:p>
              </w:tc>
            </w:tr>
            <w:tr w:rsidR="00194380" w:rsidRPr="00194380" w14:paraId="3A2EB9A7" w14:textId="77777777">
              <w:tc>
                <w:tcPr>
                  <w:tcW w:w="9070" w:type="dxa"/>
                  <w:gridSpan w:val="4"/>
                  <w:tcBorders>
                    <w:top w:val="single" w:sz="4" w:space="0" w:color="auto"/>
                    <w:left w:val="single" w:sz="4" w:space="0" w:color="auto"/>
                    <w:bottom w:val="single" w:sz="4" w:space="0" w:color="auto"/>
                    <w:right w:val="single" w:sz="4" w:space="0" w:color="auto"/>
                  </w:tcBorders>
                </w:tcPr>
                <w:p w14:paraId="17949542" w14:textId="77777777" w:rsidR="00194380" w:rsidRPr="00194380" w:rsidRDefault="00194380" w:rsidP="00012129">
                  <w:pPr>
                    <w:autoSpaceDE w:val="0"/>
                    <w:autoSpaceDN w:val="0"/>
                    <w:adjustRightInd w:val="0"/>
                    <w:rPr>
                      <w:bCs/>
                      <w:iCs/>
                    </w:rPr>
                  </w:pPr>
                  <w:r w:rsidRPr="00194380">
                    <w:rPr>
                      <w:bCs/>
                      <w:iCs/>
                    </w:rPr>
                    <w:t>В августе 2021 г.</w:t>
                  </w:r>
                </w:p>
              </w:tc>
            </w:tr>
            <w:tr w:rsidR="00194380" w:rsidRPr="00194380" w14:paraId="634E16E6" w14:textId="77777777">
              <w:tc>
                <w:tcPr>
                  <w:tcW w:w="4535" w:type="dxa"/>
                  <w:tcBorders>
                    <w:top w:val="single" w:sz="4" w:space="0" w:color="auto"/>
                    <w:left w:val="single" w:sz="4" w:space="0" w:color="auto"/>
                    <w:bottom w:val="single" w:sz="4" w:space="0" w:color="auto"/>
                    <w:right w:val="single" w:sz="4" w:space="0" w:color="auto"/>
                  </w:tcBorders>
                </w:tcPr>
                <w:p w14:paraId="2D9509BF" w14:textId="77777777" w:rsidR="00194380" w:rsidRPr="00194380" w:rsidRDefault="00194380" w:rsidP="00012129">
                  <w:pPr>
                    <w:autoSpaceDE w:val="0"/>
                    <w:autoSpaceDN w:val="0"/>
                    <w:adjustRightInd w:val="0"/>
                    <w:rPr>
                      <w:bCs/>
                      <w:iCs/>
                    </w:rPr>
                  </w:pPr>
                  <w:r w:rsidRPr="00194380">
                    <w:rPr>
                      <w:bCs/>
                      <w:iCs/>
                    </w:rPr>
                    <w:t>Отражены затраты на приобретение оборудования по стоимости на условиях его немедленной оплаты</w:t>
                  </w:r>
                </w:p>
              </w:tc>
              <w:tc>
                <w:tcPr>
                  <w:tcW w:w="1417" w:type="dxa"/>
                  <w:tcBorders>
                    <w:top w:val="single" w:sz="4" w:space="0" w:color="auto"/>
                    <w:left w:val="single" w:sz="4" w:space="0" w:color="auto"/>
                    <w:bottom w:val="single" w:sz="4" w:space="0" w:color="auto"/>
                    <w:right w:val="single" w:sz="4" w:space="0" w:color="auto"/>
                  </w:tcBorders>
                </w:tcPr>
                <w:p w14:paraId="49A3A234" w14:textId="77777777" w:rsidR="00194380" w:rsidRPr="00194380" w:rsidRDefault="00194380" w:rsidP="00012129">
                  <w:pPr>
                    <w:autoSpaceDE w:val="0"/>
                    <w:autoSpaceDN w:val="0"/>
                    <w:adjustRightInd w:val="0"/>
                    <w:rPr>
                      <w:bCs/>
                      <w:iCs/>
                    </w:rPr>
                  </w:pPr>
                  <w:r w:rsidRPr="00194380">
                    <w:rPr>
                      <w:bCs/>
                      <w:iCs/>
                    </w:rPr>
                    <w:t>07</w:t>
                  </w:r>
                </w:p>
              </w:tc>
              <w:tc>
                <w:tcPr>
                  <w:tcW w:w="1417" w:type="dxa"/>
                  <w:tcBorders>
                    <w:top w:val="single" w:sz="4" w:space="0" w:color="auto"/>
                    <w:left w:val="single" w:sz="4" w:space="0" w:color="auto"/>
                    <w:bottom w:val="single" w:sz="4" w:space="0" w:color="auto"/>
                    <w:right w:val="single" w:sz="4" w:space="0" w:color="auto"/>
                  </w:tcBorders>
                </w:tcPr>
                <w:p w14:paraId="2592791D"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7F3D074D" w14:textId="77777777" w:rsidR="00194380" w:rsidRPr="00194380" w:rsidRDefault="00194380" w:rsidP="00012129">
                  <w:pPr>
                    <w:autoSpaceDE w:val="0"/>
                    <w:autoSpaceDN w:val="0"/>
                    <w:adjustRightInd w:val="0"/>
                    <w:rPr>
                      <w:bCs/>
                      <w:iCs/>
                    </w:rPr>
                  </w:pPr>
                  <w:r w:rsidRPr="00194380">
                    <w:rPr>
                      <w:bCs/>
                      <w:iCs/>
                    </w:rPr>
                    <w:t>19 881 680,50</w:t>
                  </w:r>
                </w:p>
              </w:tc>
            </w:tr>
            <w:tr w:rsidR="00194380" w:rsidRPr="00194380" w14:paraId="043A4D41" w14:textId="77777777">
              <w:tc>
                <w:tcPr>
                  <w:tcW w:w="4535" w:type="dxa"/>
                  <w:tcBorders>
                    <w:top w:val="single" w:sz="4" w:space="0" w:color="auto"/>
                    <w:left w:val="single" w:sz="4" w:space="0" w:color="auto"/>
                    <w:bottom w:val="single" w:sz="4" w:space="0" w:color="auto"/>
                    <w:right w:val="single" w:sz="4" w:space="0" w:color="auto"/>
                  </w:tcBorders>
                </w:tcPr>
                <w:p w14:paraId="45D14E32" w14:textId="77777777" w:rsidR="00194380" w:rsidRPr="00194380" w:rsidRDefault="00194380" w:rsidP="00012129">
                  <w:pPr>
                    <w:autoSpaceDE w:val="0"/>
                    <w:autoSpaceDN w:val="0"/>
                    <w:adjustRightInd w:val="0"/>
                    <w:rPr>
                      <w:bCs/>
                      <w:iCs/>
                    </w:rPr>
                  </w:pPr>
                  <w:r w:rsidRPr="00194380">
                    <w:rPr>
                      <w:bCs/>
                      <w:iCs/>
                    </w:rPr>
                    <w:t>Отражен НДС, предъявленный продавцом</w:t>
                  </w:r>
                </w:p>
              </w:tc>
              <w:tc>
                <w:tcPr>
                  <w:tcW w:w="1417" w:type="dxa"/>
                  <w:tcBorders>
                    <w:top w:val="single" w:sz="4" w:space="0" w:color="auto"/>
                    <w:left w:val="single" w:sz="4" w:space="0" w:color="auto"/>
                    <w:bottom w:val="single" w:sz="4" w:space="0" w:color="auto"/>
                    <w:right w:val="single" w:sz="4" w:space="0" w:color="auto"/>
                  </w:tcBorders>
                </w:tcPr>
                <w:p w14:paraId="09B1A970" w14:textId="77777777" w:rsidR="00194380" w:rsidRPr="00194380" w:rsidRDefault="00194380" w:rsidP="00012129">
                  <w:pPr>
                    <w:autoSpaceDE w:val="0"/>
                    <w:autoSpaceDN w:val="0"/>
                    <w:adjustRightInd w:val="0"/>
                    <w:rPr>
                      <w:bCs/>
                      <w:iCs/>
                    </w:rPr>
                  </w:pPr>
                  <w:r w:rsidRPr="00194380">
                    <w:rPr>
                      <w:bCs/>
                      <w:iCs/>
                    </w:rPr>
                    <w:t>19</w:t>
                  </w:r>
                </w:p>
              </w:tc>
              <w:tc>
                <w:tcPr>
                  <w:tcW w:w="1417" w:type="dxa"/>
                  <w:tcBorders>
                    <w:top w:val="single" w:sz="4" w:space="0" w:color="auto"/>
                    <w:left w:val="single" w:sz="4" w:space="0" w:color="auto"/>
                    <w:bottom w:val="single" w:sz="4" w:space="0" w:color="auto"/>
                    <w:right w:val="single" w:sz="4" w:space="0" w:color="auto"/>
                  </w:tcBorders>
                </w:tcPr>
                <w:p w14:paraId="7FBDD5EC" w14:textId="77777777" w:rsidR="00194380" w:rsidRPr="00194380" w:rsidRDefault="00194380" w:rsidP="00012129">
                  <w:pPr>
                    <w:autoSpaceDE w:val="0"/>
                    <w:autoSpaceDN w:val="0"/>
                    <w:adjustRightInd w:val="0"/>
                    <w:rPr>
                      <w:bCs/>
                      <w:iCs/>
                    </w:rPr>
                  </w:pPr>
                  <w:r w:rsidRPr="00194380">
                    <w:rPr>
                      <w:bCs/>
                      <w:iCs/>
                    </w:rPr>
                    <w:t>60-продавец-НДС</w:t>
                  </w:r>
                </w:p>
              </w:tc>
              <w:tc>
                <w:tcPr>
                  <w:tcW w:w="1701" w:type="dxa"/>
                  <w:tcBorders>
                    <w:top w:val="single" w:sz="4" w:space="0" w:color="auto"/>
                    <w:left w:val="single" w:sz="4" w:space="0" w:color="auto"/>
                    <w:bottom w:val="single" w:sz="4" w:space="0" w:color="auto"/>
                    <w:right w:val="single" w:sz="4" w:space="0" w:color="auto"/>
                  </w:tcBorders>
                </w:tcPr>
                <w:p w14:paraId="30C4AD54" w14:textId="77777777" w:rsidR="00194380" w:rsidRPr="00194380" w:rsidRDefault="00194380" w:rsidP="00012129">
                  <w:pPr>
                    <w:autoSpaceDE w:val="0"/>
                    <w:autoSpaceDN w:val="0"/>
                    <w:adjustRightInd w:val="0"/>
                    <w:rPr>
                      <w:bCs/>
                      <w:iCs/>
                    </w:rPr>
                  </w:pPr>
                  <w:r w:rsidRPr="00194380">
                    <w:rPr>
                      <w:bCs/>
                      <w:iCs/>
                    </w:rPr>
                    <w:t>4 200 000</w:t>
                  </w:r>
                </w:p>
              </w:tc>
            </w:tr>
            <w:tr w:rsidR="00194380" w:rsidRPr="00194380" w14:paraId="40D04963" w14:textId="77777777">
              <w:tc>
                <w:tcPr>
                  <w:tcW w:w="4535" w:type="dxa"/>
                  <w:tcBorders>
                    <w:top w:val="single" w:sz="4" w:space="0" w:color="auto"/>
                    <w:left w:val="single" w:sz="4" w:space="0" w:color="auto"/>
                    <w:bottom w:val="single" w:sz="4" w:space="0" w:color="auto"/>
                    <w:right w:val="single" w:sz="4" w:space="0" w:color="auto"/>
                  </w:tcBorders>
                </w:tcPr>
                <w:p w14:paraId="4BB27301" w14:textId="77777777" w:rsidR="00194380" w:rsidRPr="00194380" w:rsidRDefault="00194380" w:rsidP="00012129">
                  <w:pPr>
                    <w:autoSpaceDE w:val="0"/>
                    <w:autoSpaceDN w:val="0"/>
                    <w:adjustRightInd w:val="0"/>
                    <w:rPr>
                      <w:bCs/>
                      <w:iCs/>
                    </w:rPr>
                  </w:pPr>
                  <w:r w:rsidRPr="00194380">
                    <w:rPr>
                      <w:bCs/>
                      <w:iCs/>
                    </w:rPr>
                    <w:t>НДС принят к вычету</w:t>
                  </w:r>
                </w:p>
              </w:tc>
              <w:tc>
                <w:tcPr>
                  <w:tcW w:w="1417" w:type="dxa"/>
                  <w:tcBorders>
                    <w:top w:val="single" w:sz="4" w:space="0" w:color="auto"/>
                    <w:left w:val="single" w:sz="4" w:space="0" w:color="auto"/>
                    <w:bottom w:val="single" w:sz="4" w:space="0" w:color="auto"/>
                    <w:right w:val="single" w:sz="4" w:space="0" w:color="auto"/>
                  </w:tcBorders>
                </w:tcPr>
                <w:p w14:paraId="17F2D6A4" w14:textId="77777777" w:rsidR="00194380" w:rsidRPr="00194380" w:rsidRDefault="00194380" w:rsidP="00012129">
                  <w:pPr>
                    <w:autoSpaceDE w:val="0"/>
                    <w:autoSpaceDN w:val="0"/>
                    <w:adjustRightInd w:val="0"/>
                    <w:rPr>
                      <w:bCs/>
                      <w:iCs/>
                    </w:rPr>
                  </w:pPr>
                  <w:r w:rsidRPr="00194380">
                    <w:rPr>
                      <w:bCs/>
                      <w:iCs/>
                    </w:rPr>
                    <w:t>68</w:t>
                  </w:r>
                </w:p>
              </w:tc>
              <w:tc>
                <w:tcPr>
                  <w:tcW w:w="1417" w:type="dxa"/>
                  <w:tcBorders>
                    <w:top w:val="single" w:sz="4" w:space="0" w:color="auto"/>
                    <w:left w:val="single" w:sz="4" w:space="0" w:color="auto"/>
                    <w:bottom w:val="single" w:sz="4" w:space="0" w:color="auto"/>
                    <w:right w:val="single" w:sz="4" w:space="0" w:color="auto"/>
                  </w:tcBorders>
                </w:tcPr>
                <w:p w14:paraId="5A210CEC" w14:textId="77777777" w:rsidR="00194380" w:rsidRPr="00194380" w:rsidRDefault="00194380" w:rsidP="00012129">
                  <w:pPr>
                    <w:autoSpaceDE w:val="0"/>
                    <w:autoSpaceDN w:val="0"/>
                    <w:adjustRightInd w:val="0"/>
                    <w:rPr>
                      <w:bCs/>
                      <w:iCs/>
                    </w:rPr>
                  </w:pPr>
                  <w:r w:rsidRPr="00194380">
                    <w:rPr>
                      <w:bCs/>
                      <w:iCs/>
                    </w:rPr>
                    <w:t>19</w:t>
                  </w:r>
                </w:p>
              </w:tc>
              <w:tc>
                <w:tcPr>
                  <w:tcW w:w="1701" w:type="dxa"/>
                  <w:tcBorders>
                    <w:top w:val="single" w:sz="4" w:space="0" w:color="auto"/>
                    <w:left w:val="single" w:sz="4" w:space="0" w:color="auto"/>
                    <w:bottom w:val="single" w:sz="4" w:space="0" w:color="auto"/>
                    <w:right w:val="single" w:sz="4" w:space="0" w:color="auto"/>
                  </w:tcBorders>
                </w:tcPr>
                <w:p w14:paraId="40F98E2E" w14:textId="77777777" w:rsidR="00194380" w:rsidRPr="00194380" w:rsidRDefault="00194380" w:rsidP="00012129">
                  <w:pPr>
                    <w:autoSpaceDE w:val="0"/>
                    <w:autoSpaceDN w:val="0"/>
                    <w:adjustRightInd w:val="0"/>
                    <w:rPr>
                      <w:bCs/>
                      <w:iCs/>
                    </w:rPr>
                  </w:pPr>
                  <w:r w:rsidRPr="00194380">
                    <w:rPr>
                      <w:bCs/>
                      <w:iCs/>
                    </w:rPr>
                    <w:t>4 200 000</w:t>
                  </w:r>
                </w:p>
              </w:tc>
            </w:tr>
            <w:tr w:rsidR="00194380" w:rsidRPr="00194380" w14:paraId="6B0B0300" w14:textId="77777777">
              <w:tc>
                <w:tcPr>
                  <w:tcW w:w="4535" w:type="dxa"/>
                  <w:tcBorders>
                    <w:top w:val="single" w:sz="4" w:space="0" w:color="auto"/>
                    <w:left w:val="single" w:sz="4" w:space="0" w:color="auto"/>
                    <w:bottom w:val="single" w:sz="4" w:space="0" w:color="auto"/>
                    <w:right w:val="single" w:sz="4" w:space="0" w:color="auto"/>
                  </w:tcBorders>
                </w:tcPr>
                <w:p w14:paraId="119C2A2B" w14:textId="77777777" w:rsidR="00194380" w:rsidRPr="00194380" w:rsidRDefault="00194380" w:rsidP="00012129">
                  <w:pPr>
                    <w:autoSpaceDE w:val="0"/>
                    <w:autoSpaceDN w:val="0"/>
                    <w:adjustRightInd w:val="0"/>
                    <w:rPr>
                      <w:bCs/>
                      <w:iCs/>
                    </w:rPr>
                  </w:pPr>
                  <w:r w:rsidRPr="00194380">
                    <w:rPr>
                      <w:bCs/>
                      <w:iCs/>
                    </w:rPr>
                    <w:t>Перечислена оплата продавцу (без учета НДС)</w:t>
                  </w:r>
                </w:p>
                <w:p w14:paraId="2F0A66E0"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6 000 000 - 1 000 000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3D195C24"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417" w:type="dxa"/>
                  <w:tcBorders>
                    <w:top w:val="single" w:sz="4" w:space="0" w:color="auto"/>
                    <w:left w:val="single" w:sz="4" w:space="0" w:color="auto"/>
                    <w:bottom w:val="single" w:sz="4" w:space="0" w:color="auto"/>
                    <w:right w:val="single" w:sz="4" w:space="0" w:color="auto"/>
                  </w:tcBorders>
                </w:tcPr>
                <w:p w14:paraId="10F0B6D5"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7DA2D67A" w14:textId="77777777" w:rsidR="00194380" w:rsidRPr="00194380" w:rsidRDefault="00194380" w:rsidP="00012129">
                  <w:pPr>
                    <w:autoSpaceDE w:val="0"/>
                    <w:autoSpaceDN w:val="0"/>
                    <w:adjustRightInd w:val="0"/>
                    <w:rPr>
                      <w:bCs/>
                      <w:iCs/>
                    </w:rPr>
                  </w:pPr>
                  <w:r w:rsidRPr="00194380">
                    <w:rPr>
                      <w:bCs/>
                      <w:iCs/>
                    </w:rPr>
                    <w:t>5 000 000</w:t>
                  </w:r>
                </w:p>
              </w:tc>
            </w:tr>
            <w:tr w:rsidR="00194380" w:rsidRPr="00194380" w14:paraId="3CF56EA9" w14:textId="77777777">
              <w:tc>
                <w:tcPr>
                  <w:tcW w:w="4535" w:type="dxa"/>
                  <w:tcBorders>
                    <w:top w:val="single" w:sz="4" w:space="0" w:color="auto"/>
                    <w:left w:val="single" w:sz="4" w:space="0" w:color="auto"/>
                    <w:bottom w:val="single" w:sz="4" w:space="0" w:color="auto"/>
                    <w:right w:val="single" w:sz="4" w:space="0" w:color="auto"/>
                  </w:tcBorders>
                </w:tcPr>
                <w:p w14:paraId="207EFA6F" w14:textId="77777777" w:rsidR="00194380" w:rsidRPr="00194380" w:rsidRDefault="00194380" w:rsidP="00012129">
                  <w:pPr>
                    <w:autoSpaceDE w:val="0"/>
                    <w:autoSpaceDN w:val="0"/>
                    <w:adjustRightInd w:val="0"/>
                    <w:rPr>
                      <w:bCs/>
                      <w:iCs/>
                    </w:rPr>
                  </w:pPr>
                  <w:r w:rsidRPr="00194380">
                    <w:rPr>
                      <w:bCs/>
                      <w:iCs/>
                    </w:rPr>
                    <w:t>Перечислена оплата продавцу (в части НДС)</w:t>
                  </w:r>
                </w:p>
              </w:tc>
              <w:tc>
                <w:tcPr>
                  <w:tcW w:w="1417" w:type="dxa"/>
                  <w:tcBorders>
                    <w:top w:val="single" w:sz="4" w:space="0" w:color="auto"/>
                    <w:left w:val="single" w:sz="4" w:space="0" w:color="auto"/>
                    <w:bottom w:val="single" w:sz="4" w:space="0" w:color="auto"/>
                    <w:right w:val="single" w:sz="4" w:space="0" w:color="auto"/>
                  </w:tcBorders>
                </w:tcPr>
                <w:p w14:paraId="425A294C" w14:textId="77777777" w:rsidR="00194380" w:rsidRPr="00194380" w:rsidRDefault="00194380" w:rsidP="00012129">
                  <w:pPr>
                    <w:autoSpaceDE w:val="0"/>
                    <w:autoSpaceDN w:val="0"/>
                    <w:adjustRightInd w:val="0"/>
                    <w:rPr>
                      <w:bCs/>
                      <w:iCs/>
                    </w:rPr>
                  </w:pPr>
                  <w:r w:rsidRPr="00194380">
                    <w:rPr>
                      <w:bCs/>
                      <w:iCs/>
                    </w:rPr>
                    <w:t>60-продавец-НДС</w:t>
                  </w:r>
                </w:p>
              </w:tc>
              <w:tc>
                <w:tcPr>
                  <w:tcW w:w="1417" w:type="dxa"/>
                  <w:tcBorders>
                    <w:top w:val="single" w:sz="4" w:space="0" w:color="auto"/>
                    <w:left w:val="single" w:sz="4" w:space="0" w:color="auto"/>
                    <w:bottom w:val="single" w:sz="4" w:space="0" w:color="auto"/>
                    <w:right w:val="single" w:sz="4" w:space="0" w:color="auto"/>
                  </w:tcBorders>
                </w:tcPr>
                <w:p w14:paraId="17EF3290"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4E736BA5" w14:textId="77777777" w:rsidR="00194380" w:rsidRPr="00194380" w:rsidRDefault="00194380" w:rsidP="00012129">
                  <w:pPr>
                    <w:autoSpaceDE w:val="0"/>
                    <w:autoSpaceDN w:val="0"/>
                    <w:adjustRightInd w:val="0"/>
                    <w:rPr>
                      <w:bCs/>
                      <w:iCs/>
                    </w:rPr>
                  </w:pPr>
                  <w:r w:rsidRPr="00194380">
                    <w:rPr>
                      <w:bCs/>
                      <w:iCs/>
                    </w:rPr>
                    <w:t>1 000 000</w:t>
                  </w:r>
                </w:p>
              </w:tc>
            </w:tr>
            <w:tr w:rsidR="00194380" w:rsidRPr="00194380" w14:paraId="4AD9B84E" w14:textId="77777777">
              <w:tc>
                <w:tcPr>
                  <w:tcW w:w="4535" w:type="dxa"/>
                  <w:tcBorders>
                    <w:top w:val="single" w:sz="4" w:space="0" w:color="auto"/>
                    <w:left w:val="single" w:sz="4" w:space="0" w:color="auto"/>
                    <w:bottom w:val="single" w:sz="4" w:space="0" w:color="auto"/>
                    <w:right w:val="single" w:sz="4" w:space="0" w:color="auto"/>
                  </w:tcBorders>
                </w:tcPr>
                <w:p w14:paraId="2EA31B71" w14:textId="77777777" w:rsidR="00194380" w:rsidRPr="00194380" w:rsidRDefault="00194380" w:rsidP="00012129">
                  <w:pPr>
                    <w:autoSpaceDE w:val="0"/>
                    <w:autoSpaceDN w:val="0"/>
                    <w:adjustRightInd w:val="0"/>
                    <w:rPr>
                      <w:bCs/>
                      <w:iCs/>
                    </w:rPr>
                  </w:pPr>
                  <w:r w:rsidRPr="00194380">
                    <w:rPr>
                      <w:bCs/>
                      <w:iCs/>
                    </w:rPr>
                    <w:t>Оборудование передано в монтаж</w:t>
                  </w:r>
                </w:p>
              </w:tc>
              <w:tc>
                <w:tcPr>
                  <w:tcW w:w="1417" w:type="dxa"/>
                  <w:tcBorders>
                    <w:top w:val="single" w:sz="4" w:space="0" w:color="auto"/>
                    <w:left w:val="single" w:sz="4" w:space="0" w:color="auto"/>
                    <w:bottom w:val="single" w:sz="4" w:space="0" w:color="auto"/>
                    <w:right w:val="single" w:sz="4" w:space="0" w:color="auto"/>
                  </w:tcBorders>
                </w:tcPr>
                <w:p w14:paraId="426093EB"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0E177E5C" w14:textId="77777777" w:rsidR="00194380" w:rsidRPr="00194380" w:rsidRDefault="00194380" w:rsidP="00012129">
                  <w:pPr>
                    <w:autoSpaceDE w:val="0"/>
                    <w:autoSpaceDN w:val="0"/>
                    <w:adjustRightInd w:val="0"/>
                    <w:rPr>
                      <w:bCs/>
                      <w:iCs/>
                    </w:rPr>
                  </w:pPr>
                  <w:r w:rsidRPr="00194380">
                    <w:rPr>
                      <w:bCs/>
                      <w:iCs/>
                    </w:rPr>
                    <w:t>07</w:t>
                  </w:r>
                </w:p>
              </w:tc>
              <w:tc>
                <w:tcPr>
                  <w:tcW w:w="1701" w:type="dxa"/>
                  <w:tcBorders>
                    <w:top w:val="single" w:sz="4" w:space="0" w:color="auto"/>
                    <w:left w:val="single" w:sz="4" w:space="0" w:color="auto"/>
                    <w:bottom w:val="single" w:sz="4" w:space="0" w:color="auto"/>
                    <w:right w:val="single" w:sz="4" w:space="0" w:color="auto"/>
                  </w:tcBorders>
                </w:tcPr>
                <w:p w14:paraId="365736AF" w14:textId="77777777" w:rsidR="00194380" w:rsidRPr="00194380" w:rsidRDefault="00194380" w:rsidP="00012129">
                  <w:pPr>
                    <w:autoSpaceDE w:val="0"/>
                    <w:autoSpaceDN w:val="0"/>
                    <w:adjustRightInd w:val="0"/>
                    <w:rPr>
                      <w:bCs/>
                      <w:iCs/>
                    </w:rPr>
                  </w:pPr>
                  <w:r w:rsidRPr="00194380">
                    <w:rPr>
                      <w:bCs/>
                      <w:iCs/>
                    </w:rPr>
                    <w:t>19 881 680,50</w:t>
                  </w:r>
                </w:p>
              </w:tc>
            </w:tr>
            <w:tr w:rsidR="00194380" w:rsidRPr="00194380" w14:paraId="3AC289CF" w14:textId="77777777">
              <w:tc>
                <w:tcPr>
                  <w:tcW w:w="4535" w:type="dxa"/>
                  <w:tcBorders>
                    <w:top w:val="single" w:sz="4" w:space="0" w:color="auto"/>
                    <w:left w:val="single" w:sz="4" w:space="0" w:color="auto"/>
                    <w:bottom w:val="single" w:sz="4" w:space="0" w:color="auto"/>
                    <w:right w:val="single" w:sz="4" w:space="0" w:color="auto"/>
                  </w:tcBorders>
                </w:tcPr>
                <w:p w14:paraId="1D807549" w14:textId="77777777" w:rsidR="00194380" w:rsidRPr="00194380" w:rsidRDefault="00194380" w:rsidP="00012129">
                  <w:pPr>
                    <w:autoSpaceDE w:val="0"/>
                    <w:autoSpaceDN w:val="0"/>
                    <w:adjustRightInd w:val="0"/>
                    <w:rPr>
                      <w:bCs/>
                      <w:iCs/>
                    </w:rPr>
                  </w:pPr>
                  <w:r w:rsidRPr="00194380">
                    <w:rPr>
                      <w:bCs/>
                      <w:iCs/>
                    </w:rPr>
                    <w:t>Отражен залог оборудования</w:t>
                  </w:r>
                </w:p>
                <w:p w14:paraId="6420290A"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25 200 000 - 6 000 000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40D35553" w14:textId="77777777" w:rsidR="00194380" w:rsidRPr="00194380" w:rsidRDefault="00194380" w:rsidP="00012129">
                  <w:pPr>
                    <w:autoSpaceDE w:val="0"/>
                    <w:autoSpaceDN w:val="0"/>
                    <w:adjustRightInd w:val="0"/>
                    <w:rPr>
                      <w:bCs/>
                      <w:iCs/>
                    </w:rPr>
                  </w:pPr>
                  <w:r w:rsidRPr="00194380">
                    <w:rPr>
                      <w:bCs/>
                      <w:iCs/>
                    </w:rPr>
                    <w:t>009</w:t>
                  </w:r>
                </w:p>
              </w:tc>
              <w:tc>
                <w:tcPr>
                  <w:tcW w:w="1417" w:type="dxa"/>
                  <w:tcBorders>
                    <w:top w:val="single" w:sz="4" w:space="0" w:color="auto"/>
                    <w:left w:val="single" w:sz="4" w:space="0" w:color="auto"/>
                    <w:bottom w:val="single" w:sz="4" w:space="0" w:color="auto"/>
                    <w:right w:val="single" w:sz="4" w:space="0" w:color="auto"/>
                  </w:tcBorders>
                </w:tcPr>
                <w:p w14:paraId="067D3230" w14:textId="77777777" w:rsidR="00194380" w:rsidRPr="00194380" w:rsidRDefault="00194380" w:rsidP="00012129">
                  <w:pPr>
                    <w:autoSpaceDE w:val="0"/>
                    <w:autoSpaceDN w:val="0"/>
                    <w:adjustRightInd w:val="0"/>
                    <w:rPr>
                      <w:bCs/>
                      <w:iCs/>
                    </w:rPr>
                  </w:pPr>
                </w:p>
              </w:tc>
              <w:tc>
                <w:tcPr>
                  <w:tcW w:w="1701" w:type="dxa"/>
                  <w:tcBorders>
                    <w:top w:val="single" w:sz="4" w:space="0" w:color="auto"/>
                    <w:left w:val="single" w:sz="4" w:space="0" w:color="auto"/>
                    <w:bottom w:val="single" w:sz="4" w:space="0" w:color="auto"/>
                    <w:right w:val="single" w:sz="4" w:space="0" w:color="auto"/>
                  </w:tcBorders>
                </w:tcPr>
                <w:p w14:paraId="0BFB1789" w14:textId="77777777" w:rsidR="00194380" w:rsidRPr="00194380" w:rsidRDefault="00194380" w:rsidP="00012129">
                  <w:pPr>
                    <w:autoSpaceDE w:val="0"/>
                    <w:autoSpaceDN w:val="0"/>
                    <w:adjustRightInd w:val="0"/>
                    <w:rPr>
                      <w:bCs/>
                      <w:iCs/>
                    </w:rPr>
                  </w:pPr>
                  <w:r w:rsidRPr="00194380">
                    <w:rPr>
                      <w:bCs/>
                      <w:iCs/>
                    </w:rPr>
                    <w:t>19 200 000</w:t>
                  </w:r>
                </w:p>
              </w:tc>
            </w:tr>
            <w:tr w:rsidR="00194380" w:rsidRPr="00194380" w14:paraId="73E15D7C" w14:textId="77777777">
              <w:tc>
                <w:tcPr>
                  <w:tcW w:w="9070" w:type="dxa"/>
                  <w:gridSpan w:val="4"/>
                  <w:tcBorders>
                    <w:top w:val="single" w:sz="4" w:space="0" w:color="auto"/>
                    <w:left w:val="single" w:sz="4" w:space="0" w:color="auto"/>
                    <w:bottom w:val="single" w:sz="4" w:space="0" w:color="auto"/>
                    <w:right w:val="single" w:sz="4" w:space="0" w:color="auto"/>
                  </w:tcBorders>
                </w:tcPr>
                <w:p w14:paraId="542D9607" w14:textId="77777777" w:rsidR="00194380" w:rsidRPr="00194380" w:rsidRDefault="00194380" w:rsidP="00012129">
                  <w:pPr>
                    <w:autoSpaceDE w:val="0"/>
                    <w:autoSpaceDN w:val="0"/>
                    <w:adjustRightInd w:val="0"/>
                    <w:rPr>
                      <w:bCs/>
                      <w:iCs/>
                    </w:rPr>
                  </w:pPr>
                  <w:r w:rsidRPr="00194380">
                    <w:rPr>
                      <w:bCs/>
                      <w:iCs/>
                    </w:rPr>
                    <w:t>30.09.2021</w:t>
                  </w:r>
                </w:p>
              </w:tc>
            </w:tr>
            <w:tr w:rsidR="00194380" w:rsidRPr="00194380" w14:paraId="2F1C1658" w14:textId="77777777">
              <w:tc>
                <w:tcPr>
                  <w:tcW w:w="4535" w:type="dxa"/>
                  <w:tcBorders>
                    <w:top w:val="single" w:sz="4" w:space="0" w:color="auto"/>
                    <w:left w:val="single" w:sz="4" w:space="0" w:color="auto"/>
                    <w:bottom w:val="single" w:sz="4" w:space="0" w:color="auto"/>
                    <w:right w:val="single" w:sz="4" w:space="0" w:color="auto"/>
                  </w:tcBorders>
                </w:tcPr>
                <w:p w14:paraId="27CC612C" w14:textId="77777777" w:rsidR="00194380" w:rsidRPr="00194380" w:rsidRDefault="00194380" w:rsidP="00012129">
                  <w:pPr>
                    <w:autoSpaceDE w:val="0"/>
                    <w:autoSpaceDN w:val="0"/>
                    <w:adjustRightInd w:val="0"/>
                    <w:rPr>
                      <w:bCs/>
                      <w:iCs/>
                    </w:rPr>
                  </w:pPr>
                  <w:r w:rsidRPr="00194380">
                    <w:rPr>
                      <w:bCs/>
                      <w:iCs/>
                    </w:rPr>
                    <w:t>Проценты включены в стоимость монтируемой производственной линии</w:t>
                  </w:r>
                </w:p>
                <w:p w14:paraId="66B8AA07" w14:textId="77777777" w:rsidR="00194380" w:rsidRPr="00194380" w:rsidRDefault="00194380" w:rsidP="00012129">
                  <w:pPr>
                    <w:autoSpaceDE w:val="0"/>
                    <w:autoSpaceDN w:val="0"/>
                    <w:adjustRightInd w:val="0"/>
                    <w:rPr>
                      <w:bCs/>
                      <w:iCs/>
                    </w:rPr>
                  </w:pPr>
                  <w:r w:rsidRPr="00194380">
                    <w:rPr>
                      <w:bCs/>
                      <w:iCs/>
                    </w:rPr>
                    <w:t>(14 881 680,50 x 0,91125%)</w:t>
                  </w:r>
                </w:p>
              </w:tc>
              <w:tc>
                <w:tcPr>
                  <w:tcW w:w="1417" w:type="dxa"/>
                  <w:tcBorders>
                    <w:top w:val="single" w:sz="4" w:space="0" w:color="auto"/>
                    <w:left w:val="single" w:sz="4" w:space="0" w:color="auto"/>
                    <w:bottom w:val="single" w:sz="4" w:space="0" w:color="auto"/>
                    <w:right w:val="single" w:sz="4" w:space="0" w:color="auto"/>
                  </w:tcBorders>
                </w:tcPr>
                <w:p w14:paraId="555FAE9A"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52BA1E8A"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493270BE" w14:textId="77777777" w:rsidR="00194380" w:rsidRPr="00194380" w:rsidRDefault="00194380" w:rsidP="00012129">
                  <w:pPr>
                    <w:autoSpaceDE w:val="0"/>
                    <w:autoSpaceDN w:val="0"/>
                    <w:adjustRightInd w:val="0"/>
                    <w:rPr>
                      <w:bCs/>
                      <w:iCs/>
                    </w:rPr>
                  </w:pPr>
                  <w:r w:rsidRPr="00194380">
                    <w:rPr>
                      <w:bCs/>
                      <w:iCs/>
                    </w:rPr>
                    <w:t>135 609,31</w:t>
                  </w:r>
                </w:p>
              </w:tc>
            </w:tr>
            <w:tr w:rsidR="00194380" w:rsidRPr="00194380" w14:paraId="745680F7" w14:textId="77777777">
              <w:tc>
                <w:tcPr>
                  <w:tcW w:w="9070" w:type="dxa"/>
                  <w:gridSpan w:val="4"/>
                  <w:tcBorders>
                    <w:top w:val="single" w:sz="4" w:space="0" w:color="auto"/>
                    <w:left w:val="single" w:sz="4" w:space="0" w:color="auto"/>
                    <w:bottom w:val="single" w:sz="4" w:space="0" w:color="auto"/>
                    <w:right w:val="single" w:sz="4" w:space="0" w:color="auto"/>
                  </w:tcBorders>
                </w:tcPr>
                <w:p w14:paraId="63920855" w14:textId="77777777" w:rsidR="00194380" w:rsidRPr="00194380" w:rsidRDefault="00194380" w:rsidP="00012129">
                  <w:pPr>
                    <w:autoSpaceDE w:val="0"/>
                    <w:autoSpaceDN w:val="0"/>
                    <w:adjustRightInd w:val="0"/>
                    <w:rPr>
                      <w:bCs/>
                      <w:iCs/>
                    </w:rPr>
                  </w:pPr>
                  <w:r w:rsidRPr="00194380">
                    <w:rPr>
                      <w:bCs/>
                      <w:iCs/>
                    </w:rPr>
                    <w:lastRenderedPageBreak/>
                    <w:t>31.10.2021</w:t>
                  </w:r>
                </w:p>
              </w:tc>
            </w:tr>
            <w:tr w:rsidR="00194380" w:rsidRPr="00194380" w14:paraId="31416CD9" w14:textId="77777777">
              <w:tc>
                <w:tcPr>
                  <w:tcW w:w="4535" w:type="dxa"/>
                  <w:tcBorders>
                    <w:top w:val="single" w:sz="4" w:space="0" w:color="auto"/>
                    <w:left w:val="single" w:sz="4" w:space="0" w:color="auto"/>
                    <w:bottom w:val="single" w:sz="4" w:space="0" w:color="auto"/>
                    <w:right w:val="single" w:sz="4" w:space="0" w:color="auto"/>
                  </w:tcBorders>
                </w:tcPr>
                <w:p w14:paraId="359E66A3" w14:textId="77777777" w:rsidR="00194380" w:rsidRPr="00194380" w:rsidRDefault="00194380" w:rsidP="00012129">
                  <w:pPr>
                    <w:autoSpaceDE w:val="0"/>
                    <w:autoSpaceDN w:val="0"/>
                    <w:adjustRightInd w:val="0"/>
                    <w:rPr>
                      <w:bCs/>
                      <w:iCs/>
                    </w:rPr>
                  </w:pPr>
                  <w:r w:rsidRPr="00194380">
                    <w:rPr>
                      <w:bCs/>
                      <w:iCs/>
                    </w:rPr>
                    <w:t>Проценты включены в стоимость монтируемой производственной линии</w:t>
                  </w:r>
                </w:p>
                <w:p w14:paraId="18D44C11" w14:textId="77777777" w:rsidR="00194380" w:rsidRPr="00194380" w:rsidRDefault="00194380" w:rsidP="00012129">
                  <w:pPr>
                    <w:autoSpaceDE w:val="0"/>
                    <w:autoSpaceDN w:val="0"/>
                    <w:adjustRightInd w:val="0"/>
                    <w:rPr>
                      <w:bCs/>
                      <w:iCs/>
                    </w:rPr>
                  </w:pPr>
                  <w:r w:rsidRPr="00194380">
                    <w:rPr>
                      <w:bCs/>
                      <w:iCs/>
                    </w:rPr>
                    <w:t>((14 881 680,50 + 135 609,31) x 0,91125%)</w:t>
                  </w:r>
                </w:p>
              </w:tc>
              <w:tc>
                <w:tcPr>
                  <w:tcW w:w="1417" w:type="dxa"/>
                  <w:tcBorders>
                    <w:top w:val="single" w:sz="4" w:space="0" w:color="auto"/>
                    <w:left w:val="single" w:sz="4" w:space="0" w:color="auto"/>
                    <w:bottom w:val="single" w:sz="4" w:space="0" w:color="auto"/>
                    <w:right w:val="single" w:sz="4" w:space="0" w:color="auto"/>
                  </w:tcBorders>
                </w:tcPr>
                <w:p w14:paraId="2376DB47"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21C707FD"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6B8A3C8A" w14:textId="77777777" w:rsidR="00194380" w:rsidRPr="00194380" w:rsidRDefault="00194380" w:rsidP="00012129">
                  <w:pPr>
                    <w:autoSpaceDE w:val="0"/>
                    <w:autoSpaceDN w:val="0"/>
                    <w:adjustRightInd w:val="0"/>
                    <w:rPr>
                      <w:bCs/>
                      <w:iCs/>
                    </w:rPr>
                  </w:pPr>
                  <w:r w:rsidRPr="00194380">
                    <w:rPr>
                      <w:bCs/>
                      <w:iCs/>
                    </w:rPr>
                    <w:t>136 845,05</w:t>
                  </w:r>
                </w:p>
              </w:tc>
            </w:tr>
            <w:tr w:rsidR="00194380" w:rsidRPr="00194380" w14:paraId="031B01C1" w14:textId="77777777">
              <w:tc>
                <w:tcPr>
                  <w:tcW w:w="4535" w:type="dxa"/>
                  <w:tcBorders>
                    <w:top w:val="single" w:sz="4" w:space="0" w:color="auto"/>
                    <w:left w:val="single" w:sz="4" w:space="0" w:color="auto"/>
                    <w:bottom w:val="single" w:sz="4" w:space="0" w:color="auto"/>
                    <w:right w:val="single" w:sz="4" w:space="0" w:color="auto"/>
                  </w:tcBorders>
                </w:tcPr>
                <w:p w14:paraId="35F99E45" w14:textId="77777777" w:rsidR="00194380" w:rsidRPr="00194380" w:rsidRDefault="00194380" w:rsidP="00012129">
                  <w:pPr>
                    <w:autoSpaceDE w:val="0"/>
                    <w:autoSpaceDN w:val="0"/>
                    <w:adjustRightInd w:val="0"/>
                    <w:rPr>
                      <w:bCs/>
                      <w:iCs/>
                    </w:rPr>
                  </w:pPr>
                  <w:r w:rsidRPr="00194380">
                    <w:rPr>
                      <w:bCs/>
                      <w:iCs/>
                    </w:rPr>
                    <w:t>Отражены затраты на монтаж (первый этап)</w:t>
                  </w:r>
                </w:p>
                <w:p w14:paraId="443983F3"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780 000 - 130 000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6D87D4AC"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0EF6AAB2" w14:textId="77777777" w:rsidR="00194380" w:rsidRPr="00194380" w:rsidRDefault="00194380" w:rsidP="00012129">
                  <w:pPr>
                    <w:autoSpaceDE w:val="0"/>
                    <w:autoSpaceDN w:val="0"/>
                    <w:adjustRightInd w:val="0"/>
                    <w:rPr>
                      <w:bCs/>
                      <w:iCs/>
                    </w:rPr>
                  </w:pPr>
                  <w:r w:rsidRPr="00194380">
                    <w:rPr>
                      <w:bCs/>
                      <w:iCs/>
                    </w:rPr>
                    <w:t>60-подрядчик</w:t>
                  </w:r>
                </w:p>
              </w:tc>
              <w:tc>
                <w:tcPr>
                  <w:tcW w:w="1701" w:type="dxa"/>
                  <w:tcBorders>
                    <w:top w:val="single" w:sz="4" w:space="0" w:color="auto"/>
                    <w:left w:val="single" w:sz="4" w:space="0" w:color="auto"/>
                    <w:bottom w:val="single" w:sz="4" w:space="0" w:color="auto"/>
                    <w:right w:val="single" w:sz="4" w:space="0" w:color="auto"/>
                  </w:tcBorders>
                </w:tcPr>
                <w:p w14:paraId="27FF2AD5" w14:textId="77777777" w:rsidR="00194380" w:rsidRPr="00194380" w:rsidRDefault="00194380" w:rsidP="00012129">
                  <w:pPr>
                    <w:autoSpaceDE w:val="0"/>
                    <w:autoSpaceDN w:val="0"/>
                    <w:adjustRightInd w:val="0"/>
                    <w:rPr>
                      <w:bCs/>
                      <w:iCs/>
                    </w:rPr>
                  </w:pPr>
                  <w:r w:rsidRPr="00194380">
                    <w:rPr>
                      <w:bCs/>
                      <w:iCs/>
                    </w:rPr>
                    <w:t>650 000</w:t>
                  </w:r>
                </w:p>
              </w:tc>
            </w:tr>
            <w:tr w:rsidR="00194380" w:rsidRPr="00194380" w14:paraId="5006AC1C" w14:textId="77777777">
              <w:tc>
                <w:tcPr>
                  <w:tcW w:w="4535" w:type="dxa"/>
                  <w:tcBorders>
                    <w:top w:val="single" w:sz="4" w:space="0" w:color="auto"/>
                    <w:left w:val="single" w:sz="4" w:space="0" w:color="auto"/>
                    <w:bottom w:val="single" w:sz="4" w:space="0" w:color="auto"/>
                    <w:right w:val="single" w:sz="4" w:space="0" w:color="auto"/>
                  </w:tcBorders>
                </w:tcPr>
                <w:p w14:paraId="3E1EEA75" w14:textId="77777777" w:rsidR="00194380" w:rsidRPr="00194380" w:rsidRDefault="00194380" w:rsidP="00012129">
                  <w:pPr>
                    <w:autoSpaceDE w:val="0"/>
                    <w:autoSpaceDN w:val="0"/>
                    <w:adjustRightInd w:val="0"/>
                    <w:rPr>
                      <w:bCs/>
                      <w:iCs/>
                    </w:rPr>
                  </w:pPr>
                  <w:r w:rsidRPr="00194380">
                    <w:rPr>
                      <w:bCs/>
                      <w:iCs/>
                    </w:rPr>
                    <w:t>Отражен НДС, предъявленный подрядчиком</w:t>
                  </w:r>
                </w:p>
              </w:tc>
              <w:tc>
                <w:tcPr>
                  <w:tcW w:w="1417" w:type="dxa"/>
                  <w:tcBorders>
                    <w:top w:val="single" w:sz="4" w:space="0" w:color="auto"/>
                    <w:left w:val="single" w:sz="4" w:space="0" w:color="auto"/>
                    <w:bottom w:val="single" w:sz="4" w:space="0" w:color="auto"/>
                    <w:right w:val="single" w:sz="4" w:space="0" w:color="auto"/>
                  </w:tcBorders>
                </w:tcPr>
                <w:p w14:paraId="43155DD4" w14:textId="77777777" w:rsidR="00194380" w:rsidRPr="00194380" w:rsidRDefault="00194380" w:rsidP="00012129">
                  <w:pPr>
                    <w:autoSpaceDE w:val="0"/>
                    <w:autoSpaceDN w:val="0"/>
                    <w:adjustRightInd w:val="0"/>
                    <w:rPr>
                      <w:bCs/>
                      <w:iCs/>
                    </w:rPr>
                  </w:pPr>
                  <w:r w:rsidRPr="00194380">
                    <w:rPr>
                      <w:bCs/>
                      <w:iCs/>
                    </w:rPr>
                    <w:t>19</w:t>
                  </w:r>
                </w:p>
              </w:tc>
              <w:tc>
                <w:tcPr>
                  <w:tcW w:w="1417" w:type="dxa"/>
                  <w:tcBorders>
                    <w:top w:val="single" w:sz="4" w:space="0" w:color="auto"/>
                    <w:left w:val="single" w:sz="4" w:space="0" w:color="auto"/>
                    <w:bottom w:val="single" w:sz="4" w:space="0" w:color="auto"/>
                    <w:right w:val="single" w:sz="4" w:space="0" w:color="auto"/>
                  </w:tcBorders>
                </w:tcPr>
                <w:p w14:paraId="25BD57E6" w14:textId="77777777" w:rsidR="00194380" w:rsidRPr="00194380" w:rsidRDefault="00194380" w:rsidP="00012129">
                  <w:pPr>
                    <w:autoSpaceDE w:val="0"/>
                    <w:autoSpaceDN w:val="0"/>
                    <w:adjustRightInd w:val="0"/>
                    <w:rPr>
                      <w:bCs/>
                      <w:iCs/>
                    </w:rPr>
                  </w:pPr>
                  <w:r w:rsidRPr="00194380">
                    <w:rPr>
                      <w:bCs/>
                      <w:iCs/>
                    </w:rPr>
                    <w:t>60-подрядчик</w:t>
                  </w:r>
                </w:p>
              </w:tc>
              <w:tc>
                <w:tcPr>
                  <w:tcW w:w="1701" w:type="dxa"/>
                  <w:tcBorders>
                    <w:top w:val="single" w:sz="4" w:space="0" w:color="auto"/>
                    <w:left w:val="single" w:sz="4" w:space="0" w:color="auto"/>
                    <w:bottom w:val="single" w:sz="4" w:space="0" w:color="auto"/>
                    <w:right w:val="single" w:sz="4" w:space="0" w:color="auto"/>
                  </w:tcBorders>
                </w:tcPr>
                <w:p w14:paraId="6BE1C9C6" w14:textId="77777777" w:rsidR="00194380" w:rsidRPr="00194380" w:rsidRDefault="00194380" w:rsidP="00012129">
                  <w:pPr>
                    <w:autoSpaceDE w:val="0"/>
                    <w:autoSpaceDN w:val="0"/>
                    <w:adjustRightInd w:val="0"/>
                    <w:rPr>
                      <w:bCs/>
                      <w:iCs/>
                    </w:rPr>
                  </w:pPr>
                  <w:r w:rsidRPr="00194380">
                    <w:rPr>
                      <w:bCs/>
                      <w:iCs/>
                    </w:rPr>
                    <w:t>130 000</w:t>
                  </w:r>
                </w:p>
              </w:tc>
            </w:tr>
            <w:tr w:rsidR="00194380" w:rsidRPr="00194380" w14:paraId="71FB66BF" w14:textId="77777777">
              <w:tc>
                <w:tcPr>
                  <w:tcW w:w="4535" w:type="dxa"/>
                  <w:tcBorders>
                    <w:top w:val="single" w:sz="4" w:space="0" w:color="auto"/>
                    <w:left w:val="single" w:sz="4" w:space="0" w:color="auto"/>
                    <w:bottom w:val="single" w:sz="4" w:space="0" w:color="auto"/>
                    <w:right w:val="single" w:sz="4" w:space="0" w:color="auto"/>
                  </w:tcBorders>
                </w:tcPr>
                <w:p w14:paraId="2B059FB1" w14:textId="77777777" w:rsidR="00194380" w:rsidRPr="00194380" w:rsidRDefault="00194380" w:rsidP="00012129">
                  <w:pPr>
                    <w:autoSpaceDE w:val="0"/>
                    <w:autoSpaceDN w:val="0"/>
                    <w:adjustRightInd w:val="0"/>
                    <w:rPr>
                      <w:bCs/>
                      <w:iCs/>
                    </w:rPr>
                  </w:pPr>
                  <w:r w:rsidRPr="00194380">
                    <w:rPr>
                      <w:bCs/>
                      <w:iCs/>
                    </w:rPr>
                    <w:t>НДС принят к вычету</w:t>
                  </w:r>
                </w:p>
              </w:tc>
              <w:tc>
                <w:tcPr>
                  <w:tcW w:w="1417" w:type="dxa"/>
                  <w:tcBorders>
                    <w:top w:val="single" w:sz="4" w:space="0" w:color="auto"/>
                    <w:left w:val="single" w:sz="4" w:space="0" w:color="auto"/>
                    <w:bottom w:val="single" w:sz="4" w:space="0" w:color="auto"/>
                    <w:right w:val="single" w:sz="4" w:space="0" w:color="auto"/>
                  </w:tcBorders>
                </w:tcPr>
                <w:p w14:paraId="11CC03E6" w14:textId="77777777" w:rsidR="00194380" w:rsidRPr="00194380" w:rsidRDefault="00194380" w:rsidP="00012129">
                  <w:pPr>
                    <w:autoSpaceDE w:val="0"/>
                    <w:autoSpaceDN w:val="0"/>
                    <w:adjustRightInd w:val="0"/>
                    <w:rPr>
                      <w:bCs/>
                      <w:iCs/>
                    </w:rPr>
                  </w:pPr>
                  <w:r w:rsidRPr="00194380">
                    <w:rPr>
                      <w:bCs/>
                      <w:iCs/>
                    </w:rPr>
                    <w:t>68</w:t>
                  </w:r>
                </w:p>
              </w:tc>
              <w:tc>
                <w:tcPr>
                  <w:tcW w:w="1417" w:type="dxa"/>
                  <w:tcBorders>
                    <w:top w:val="single" w:sz="4" w:space="0" w:color="auto"/>
                    <w:left w:val="single" w:sz="4" w:space="0" w:color="auto"/>
                    <w:bottom w:val="single" w:sz="4" w:space="0" w:color="auto"/>
                    <w:right w:val="single" w:sz="4" w:space="0" w:color="auto"/>
                  </w:tcBorders>
                </w:tcPr>
                <w:p w14:paraId="5ABE43AD" w14:textId="77777777" w:rsidR="00194380" w:rsidRPr="00194380" w:rsidRDefault="00194380" w:rsidP="00012129">
                  <w:pPr>
                    <w:autoSpaceDE w:val="0"/>
                    <w:autoSpaceDN w:val="0"/>
                    <w:adjustRightInd w:val="0"/>
                    <w:rPr>
                      <w:bCs/>
                      <w:iCs/>
                    </w:rPr>
                  </w:pPr>
                  <w:r w:rsidRPr="00194380">
                    <w:rPr>
                      <w:bCs/>
                      <w:iCs/>
                    </w:rPr>
                    <w:t>19</w:t>
                  </w:r>
                </w:p>
              </w:tc>
              <w:tc>
                <w:tcPr>
                  <w:tcW w:w="1701" w:type="dxa"/>
                  <w:tcBorders>
                    <w:top w:val="single" w:sz="4" w:space="0" w:color="auto"/>
                    <w:left w:val="single" w:sz="4" w:space="0" w:color="auto"/>
                    <w:bottom w:val="single" w:sz="4" w:space="0" w:color="auto"/>
                    <w:right w:val="single" w:sz="4" w:space="0" w:color="auto"/>
                  </w:tcBorders>
                </w:tcPr>
                <w:p w14:paraId="50373BBB" w14:textId="77777777" w:rsidR="00194380" w:rsidRPr="00194380" w:rsidRDefault="00194380" w:rsidP="00012129">
                  <w:pPr>
                    <w:autoSpaceDE w:val="0"/>
                    <w:autoSpaceDN w:val="0"/>
                    <w:adjustRightInd w:val="0"/>
                    <w:rPr>
                      <w:bCs/>
                      <w:iCs/>
                    </w:rPr>
                  </w:pPr>
                  <w:r w:rsidRPr="00194380">
                    <w:rPr>
                      <w:bCs/>
                      <w:iCs/>
                    </w:rPr>
                    <w:t>130 000</w:t>
                  </w:r>
                </w:p>
              </w:tc>
            </w:tr>
            <w:tr w:rsidR="00194380" w:rsidRPr="00194380" w14:paraId="47DD8CC7" w14:textId="77777777">
              <w:tc>
                <w:tcPr>
                  <w:tcW w:w="4535" w:type="dxa"/>
                  <w:tcBorders>
                    <w:top w:val="single" w:sz="4" w:space="0" w:color="auto"/>
                    <w:left w:val="single" w:sz="4" w:space="0" w:color="auto"/>
                    <w:bottom w:val="single" w:sz="4" w:space="0" w:color="auto"/>
                    <w:right w:val="single" w:sz="4" w:space="0" w:color="auto"/>
                  </w:tcBorders>
                </w:tcPr>
                <w:p w14:paraId="54A1AA37" w14:textId="77777777" w:rsidR="00194380" w:rsidRPr="00194380" w:rsidRDefault="00194380" w:rsidP="00012129">
                  <w:pPr>
                    <w:autoSpaceDE w:val="0"/>
                    <w:autoSpaceDN w:val="0"/>
                    <w:adjustRightInd w:val="0"/>
                    <w:rPr>
                      <w:bCs/>
                      <w:iCs/>
                    </w:rPr>
                  </w:pPr>
                  <w:r w:rsidRPr="00194380">
                    <w:rPr>
                      <w:bCs/>
                      <w:iCs/>
                    </w:rPr>
                    <w:t>Отражена оплата подрядчику за первый этап монтажных работ</w:t>
                  </w:r>
                </w:p>
              </w:tc>
              <w:tc>
                <w:tcPr>
                  <w:tcW w:w="1417" w:type="dxa"/>
                  <w:tcBorders>
                    <w:top w:val="single" w:sz="4" w:space="0" w:color="auto"/>
                    <w:left w:val="single" w:sz="4" w:space="0" w:color="auto"/>
                    <w:bottom w:val="single" w:sz="4" w:space="0" w:color="auto"/>
                    <w:right w:val="single" w:sz="4" w:space="0" w:color="auto"/>
                  </w:tcBorders>
                </w:tcPr>
                <w:p w14:paraId="590BF17F" w14:textId="77777777" w:rsidR="00194380" w:rsidRPr="00194380" w:rsidRDefault="00194380" w:rsidP="00012129">
                  <w:pPr>
                    <w:autoSpaceDE w:val="0"/>
                    <w:autoSpaceDN w:val="0"/>
                    <w:adjustRightInd w:val="0"/>
                    <w:rPr>
                      <w:bCs/>
                      <w:iCs/>
                    </w:rPr>
                  </w:pPr>
                  <w:r w:rsidRPr="00194380">
                    <w:rPr>
                      <w:bCs/>
                      <w:iCs/>
                    </w:rPr>
                    <w:t>60-подрядчик</w:t>
                  </w:r>
                </w:p>
              </w:tc>
              <w:tc>
                <w:tcPr>
                  <w:tcW w:w="1417" w:type="dxa"/>
                  <w:tcBorders>
                    <w:top w:val="single" w:sz="4" w:space="0" w:color="auto"/>
                    <w:left w:val="single" w:sz="4" w:space="0" w:color="auto"/>
                    <w:bottom w:val="single" w:sz="4" w:space="0" w:color="auto"/>
                    <w:right w:val="single" w:sz="4" w:space="0" w:color="auto"/>
                  </w:tcBorders>
                </w:tcPr>
                <w:p w14:paraId="3A3C7618"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3C8B5235" w14:textId="77777777" w:rsidR="00194380" w:rsidRPr="00194380" w:rsidRDefault="00194380" w:rsidP="00012129">
                  <w:pPr>
                    <w:autoSpaceDE w:val="0"/>
                    <w:autoSpaceDN w:val="0"/>
                    <w:adjustRightInd w:val="0"/>
                    <w:rPr>
                      <w:bCs/>
                      <w:iCs/>
                    </w:rPr>
                  </w:pPr>
                  <w:r w:rsidRPr="00194380">
                    <w:rPr>
                      <w:bCs/>
                      <w:iCs/>
                    </w:rPr>
                    <w:t>780 000</w:t>
                  </w:r>
                </w:p>
              </w:tc>
            </w:tr>
            <w:tr w:rsidR="00194380" w:rsidRPr="00194380" w14:paraId="3E416ADB" w14:textId="77777777">
              <w:tc>
                <w:tcPr>
                  <w:tcW w:w="9070" w:type="dxa"/>
                  <w:gridSpan w:val="4"/>
                  <w:tcBorders>
                    <w:top w:val="single" w:sz="4" w:space="0" w:color="auto"/>
                    <w:left w:val="single" w:sz="4" w:space="0" w:color="auto"/>
                    <w:bottom w:val="single" w:sz="4" w:space="0" w:color="auto"/>
                    <w:right w:val="single" w:sz="4" w:space="0" w:color="auto"/>
                  </w:tcBorders>
                </w:tcPr>
                <w:p w14:paraId="196E79C0" w14:textId="77777777" w:rsidR="00194380" w:rsidRPr="00194380" w:rsidRDefault="00194380" w:rsidP="00012129">
                  <w:pPr>
                    <w:autoSpaceDE w:val="0"/>
                    <w:autoSpaceDN w:val="0"/>
                    <w:adjustRightInd w:val="0"/>
                    <w:rPr>
                      <w:bCs/>
                      <w:iCs/>
                    </w:rPr>
                  </w:pPr>
                  <w:r w:rsidRPr="00194380">
                    <w:rPr>
                      <w:bCs/>
                      <w:iCs/>
                    </w:rPr>
                    <w:t>30.11.2021</w:t>
                  </w:r>
                </w:p>
              </w:tc>
            </w:tr>
            <w:tr w:rsidR="00194380" w:rsidRPr="00194380" w14:paraId="46B49D42" w14:textId="77777777">
              <w:tc>
                <w:tcPr>
                  <w:tcW w:w="4535" w:type="dxa"/>
                  <w:tcBorders>
                    <w:top w:val="single" w:sz="4" w:space="0" w:color="auto"/>
                    <w:left w:val="single" w:sz="4" w:space="0" w:color="auto"/>
                    <w:bottom w:val="single" w:sz="4" w:space="0" w:color="auto"/>
                    <w:right w:val="single" w:sz="4" w:space="0" w:color="auto"/>
                  </w:tcBorders>
                </w:tcPr>
                <w:p w14:paraId="6EAD1E8F" w14:textId="77777777" w:rsidR="00194380" w:rsidRPr="00194380" w:rsidRDefault="00194380" w:rsidP="00012129">
                  <w:pPr>
                    <w:autoSpaceDE w:val="0"/>
                    <w:autoSpaceDN w:val="0"/>
                    <w:adjustRightInd w:val="0"/>
                    <w:rPr>
                      <w:bCs/>
                      <w:iCs/>
                    </w:rPr>
                  </w:pPr>
                  <w:r w:rsidRPr="00194380">
                    <w:rPr>
                      <w:bCs/>
                      <w:iCs/>
                    </w:rPr>
                    <w:t>Проценты включены в стоимость монтируемой производственной линии</w:t>
                  </w:r>
                </w:p>
                <w:p w14:paraId="027A4D56" w14:textId="77777777" w:rsidR="00194380" w:rsidRPr="00194380" w:rsidRDefault="00194380" w:rsidP="00012129">
                  <w:pPr>
                    <w:autoSpaceDE w:val="0"/>
                    <w:autoSpaceDN w:val="0"/>
                    <w:adjustRightInd w:val="0"/>
                    <w:rPr>
                      <w:bCs/>
                      <w:iCs/>
                    </w:rPr>
                  </w:pPr>
                  <w:r w:rsidRPr="00194380">
                    <w:rPr>
                      <w:bCs/>
                      <w:iCs/>
                    </w:rPr>
                    <w:t>((14 881 680,50 + 135 609,31 + 136 845,05) x 0,91125%)</w:t>
                  </w:r>
                </w:p>
              </w:tc>
              <w:tc>
                <w:tcPr>
                  <w:tcW w:w="1417" w:type="dxa"/>
                  <w:tcBorders>
                    <w:top w:val="single" w:sz="4" w:space="0" w:color="auto"/>
                    <w:left w:val="single" w:sz="4" w:space="0" w:color="auto"/>
                    <w:bottom w:val="single" w:sz="4" w:space="0" w:color="auto"/>
                    <w:right w:val="single" w:sz="4" w:space="0" w:color="auto"/>
                  </w:tcBorders>
                </w:tcPr>
                <w:p w14:paraId="28F5999C"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7112C672"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7853ECE9" w14:textId="77777777" w:rsidR="00194380" w:rsidRPr="00194380" w:rsidRDefault="00194380" w:rsidP="00012129">
                  <w:pPr>
                    <w:autoSpaceDE w:val="0"/>
                    <w:autoSpaceDN w:val="0"/>
                    <w:adjustRightInd w:val="0"/>
                    <w:rPr>
                      <w:bCs/>
                      <w:iCs/>
                    </w:rPr>
                  </w:pPr>
                  <w:r w:rsidRPr="00194380">
                    <w:rPr>
                      <w:bCs/>
                      <w:iCs/>
                    </w:rPr>
                    <w:t>138 092,05</w:t>
                  </w:r>
                </w:p>
              </w:tc>
            </w:tr>
            <w:tr w:rsidR="00194380" w:rsidRPr="00194380" w14:paraId="33CAD293" w14:textId="77777777">
              <w:tc>
                <w:tcPr>
                  <w:tcW w:w="4535" w:type="dxa"/>
                  <w:tcBorders>
                    <w:top w:val="single" w:sz="4" w:space="0" w:color="auto"/>
                    <w:left w:val="single" w:sz="4" w:space="0" w:color="auto"/>
                    <w:bottom w:val="single" w:sz="4" w:space="0" w:color="auto"/>
                    <w:right w:val="single" w:sz="4" w:space="0" w:color="auto"/>
                  </w:tcBorders>
                </w:tcPr>
                <w:p w14:paraId="1A01B523" w14:textId="77777777" w:rsidR="00194380" w:rsidRPr="00194380" w:rsidRDefault="00194380" w:rsidP="00012129">
                  <w:pPr>
                    <w:autoSpaceDE w:val="0"/>
                    <w:autoSpaceDN w:val="0"/>
                    <w:adjustRightInd w:val="0"/>
                    <w:rPr>
                      <w:bCs/>
                      <w:iCs/>
                    </w:rPr>
                  </w:pPr>
                  <w:r w:rsidRPr="00194380">
                    <w:rPr>
                      <w:bCs/>
                      <w:iCs/>
                    </w:rPr>
                    <w:t>Перечислена оплата продавцу согласно графику (без учета НДС)</w:t>
                  </w:r>
                </w:p>
                <w:p w14:paraId="4E8EB01E"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4 800 000 - 800 000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530755C6"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417" w:type="dxa"/>
                  <w:tcBorders>
                    <w:top w:val="single" w:sz="4" w:space="0" w:color="auto"/>
                    <w:left w:val="single" w:sz="4" w:space="0" w:color="auto"/>
                    <w:bottom w:val="single" w:sz="4" w:space="0" w:color="auto"/>
                    <w:right w:val="single" w:sz="4" w:space="0" w:color="auto"/>
                  </w:tcBorders>
                </w:tcPr>
                <w:p w14:paraId="5B7275D4"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511F2B3E" w14:textId="77777777" w:rsidR="00194380" w:rsidRPr="00194380" w:rsidRDefault="00194380" w:rsidP="00012129">
                  <w:pPr>
                    <w:autoSpaceDE w:val="0"/>
                    <w:autoSpaceDN w:val="0"/>
                    <w:adjustRightInd w:val="0"/>
                    <w:rPr>
                      <w:bCs/>
                      <w:iCs/>
                    </w:rPr>
                  </w:pPr>
                  <w:r w:rsidRPr="00194380">
                    <w:rPr>
                      <w:bCs/>
                      <w:iCs/>
                    </w:rPr>
                    <w:t>4 000 000</w:t>
                  </w:r>
                </w:p>
              </w:tc>
            </w:tr>
            <w:tr w:rsidR="00194380" w:rsidRPr="00194380" w14:paraId="06D82C1D" w14:textId="77777777">
              <w:tc>
                <w:tcPr>
                  <w:tcW w:w="4535" w:type="dxa"/>
                  <w:tcBorders>
                    <w:top w:val="single" w:sz="4" w:space="0" w:color="auto"/>
                    <w:left w:val="single" w:sz="4" w:space="0" w:color="auto"/>
                    <w:bottom w:val="single" w:sz="4" w:space="0" w:color="auto"/>
                    <w:right w:val="single" w:sz="4" w:space="0" w:color="auto"/>
                  </w:tcBorders>
                </w:tcPr>
                <w:p w14:paraId="06FD1E35" w14:textId="77777777" w:rsidR="00194380" w:rsidRPr="00194380" w:rsidRDefault="00194380" w:rsidP="00012129">
                  <w:pPr>
                    <w:autoSpaceDE w:val="0"/>
                    <w:autoSpaceDN w:val="0"/>
                    <w:adjustRightInd w:val="0"/>
                    <w:rPr>
                      <w:bCs/>
                      <w:iCs/>
                    </w:rPr>
                  </w:pPr>
                  <w:r w:rsidRPr="00194380">
                    <w:rPr>
                      <w:bCs/>
                      <w:iCs/>
                    </w:rPr>
                    <w:t>Перечислена оплата продавцу согласно графику (в части НДС)</w:t>
                  </w:r>
                </w:p>
              </w:tc>
              <w:tc>
                <w:tcPr>
                  <w:tcW w:w="1417" w:type="dxa"/>
                  <w:tcBorders>
                    <w:top w:val="single" w:sz="4" w:space="0" w:color="auto"/>
                    <w:left w:val="single" w:sz="4" w:space="0" w:color="auto"/>
                    <w:bottom w:val="single" w:sz="4" w:space="0" w:color="auto"/>
                    <w:right w:val="single" w:sz="4" w:space="0" w:color="auto"/>
                  </w:tcBorders>
                </w:tcPr>
                <w:p w14:paraId="377C91B3" w14:textId="77777777" w:rsidR="00194380" w:rsidRPr="00194380" w:rsidRDefault="00194380" w:rsidP="00012129">
                  <w:pPr>
                    <w:autoSpaceDE w:val="0"/>
                    <w:autoSpaceDN w:val="0"/>
                    <w:adjustRightInd w:val="0"/>
                    <w:rPr>
                      <w:bCs/>
                      <w:iCs/>
                    </w:rPr>
                  </w:pPr>
                  <w:r w:rsidRPr="00194380">
                    <w:rPr>
                      <w:bCs/>
                      <w:iCs/>
                    </w:rPr>
                    <w:t>60-продавец-НДС</w:t>
                  </w:r>
                </w:p>
              </w:tc>
              <w:tc>
                <w:tcPr>
                  <w:tcW w:w="1417" w:type="dxa"/>
                  <w:tcBorders>
                    <w:top w:val="single" w:sz="4" w:space="0" w:color="auto"/>
                    <w:left w:val="single" w:sz="4" w:space="0" w:color="auto"/>
                    <w:bottom w:val="single" w:sz="4" w:space="0" w:color="auto"/>
                    <w:right w:val="single" w:sz="4" w:space="0" w:color="auto"/>
                  </w:tcBorders>
                </w:tcPr>
                <w:p w14:paraId="40EE4D94"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11230088" w14:textId="77777777" w:rsidR="00194380" w:rsidRPr="00194380" w:rsidRDefault="00194380" w:rsidP="00012129">
                  <w:pPr>
                    <w:autoSpaceDE w:val="0"/>
                    <w:autoSpaceDN w:val="0"/>
                    <w:adjustRightInd w:val="0"/>
                    <w:rPr>
                      <w:bCs/>
                      <w:iCs/>
                    </w:rPr>
                  </w:pPr>
                  <w:r w:rsidRPr="00194380">
                    <w:rPr>
                      <w:bCs/>
                      <w:iCs/>
                    </w:rPr>
                    <w:t>800 000</w:t>
                  </w:r>
                </w:p>
              </w:tc>
            </w:tr>
            <w:tr w:rsidR="00194380" w:rsidRPr="00194380" w14:paraId="222E473B" w14:textId="77777777">
              <w:tc>
                <w:tcPr>
                  <w:tcW w:w="4535" w:type="dxa"/>
                  <w:tcBorders>
                    <w:top w:val="single" w:sz="4" w:space="0" w:color="auto"/>
                    <w:left w:val="single" w:sz="4" w:space="0" w:color="auto"/>
                    <w:bottom w:val="single" w:sz="4" w:space="0" w:color="auto"/>
                    <w:right w:val="single" w:sz="4" w:space="0" w:color="auto"/>
                  </w:tcBorders>
                </w:tcPr>
                <w:p w14:paraId="2E210BAF" w14:textId="77777777" w:rsidR="00194380" w:rsidRPr="00194380" w:rsidRDefault="00194380" w:rsidP="00012129">
                  <w:pPr>
                    <w:autoSpaceDE w:val="0"/>
                    <w:autoSpaceDN w:val="0"/>
                    <w:adjustRightInd w:val="0"/>
                    <w:rPr>
                      <w:bCs/>
                      <w:iCs/>
                    </w:rPr>
                  </w:pPr>
                  <w:r w:rsidRPr="00194380">
                    <w:rPr>
                      <w:bCs/>
                      <w:iCs/>
                    </w:rPr>
                    <w:lastRenderedPageBreak/>
                    <w:t>Сумма залога уменьшена на текущий платеж</w:t>
                  </w:r>
                </w:p>
              </w:tc>
              <w:tc>
                <w:tcPr>
                  <w:tcW w:w="1417" w:type="dxa"/>
                  <w:tcBorders>
                    <w:top w:val="single" w:sz="4" w:space="0" w:color="auto"/>
                    <w:left w:val="single" w:sz="4" w:space="0" w:color="auto"/>
                    <w:bottom w:val="single" w:sz="4" w:space="0" w:color="auto"/>
                    <w:right w:val="single" w:sz="4" w:space="0" w:color="auto"/>
                  </w:tcBorders>
                </w:tcPr>
                <w:p w14:paraId="44CA066D" w14:textId="77777777" w:rsidR="00194380" w:rsidRPr="00194380" w:rsidRDefault="00194380" w:rsidP="00012129">
                  <w:pPr>
                    <w:autoSpaceDE w:val="0"/>
                    <w:autoSpaceDN w:val="0"/>
                    <w:adjustRightInd w:val="0"/>
                    <w:rPr>
                      <w:bCs/>
                      <w:iCs/>
                    </w:rPr>
                  </w:pPr>
                </w:p>
              </w:tc>
              <w:tc>
                <w:tcPr>
                  <w:tcW w:w="1417" w:type="dxa"/>
                  <w:tcBorders>
                    <w:top w:val="single" w:sz="4" w:space="0" w:color="auto"/>
                    <w:left w:val="single" w:sz="4" w:space="0" w:color="auto"/>
                    <w:bottom w:val="single" w:sz="4" w:space="0" w:color="auto"/>
                    <w:right w:val="single" w:sz="4" w:space="0" w:color="auto"/>
                  </w:tcBorders>
                </w:tcPr>
                <w:p w14:paraId="156552E0" w14:textId="77777777" w:rsidR="00194380" w:rsidRPr="00194380" w:rsidRDefault="00194380" w:rsidP="00012129">
                  <w:pPr>
                    <w:autoSpaceDE w:val="0"/>
                    <w:autoSpaceDN w:val="0"/>
                    <w:adjustRightInd w:val="0"/>
                    <w:rPr>
                      <w:bCs/>
                      <w:iCs/>
                    </w:rPr>
                  </w:pPr>
                  <w:r w:rsidRPr="00194380">
                    <w:rPr>
                      <w:bCs/>
                      <w:iCs/>
                    </w:rPr>
                    <w:t>009</w:t>
                  </w:r>
                </w:p>
              </w:tc>
              <w:tc>
                <w:tcPr>
                  <w:tcW w:w="1701" w:type="dxa"/>
                  <w:tcBorders>
                    <w:top w:val="single" w:sz="4" w:space="0" w:color="auto"/>
                    <w:left w:val="single" w:sz="4" w:space="0" w:color="auto"/>
                    <w:bottom w:val="single" w:sz="4" w:space="0" w:color="auto"/>
                    <w:right w:val="single" w:sz="4" w:space="0" w:color="auto"/>
                  </w:tcBorders>
                </w:tcPr>
                <w:p w14:paraId="6B291598" w14:textId="77777777" w:rsidR="00194380" w:rsidRPr="00194380" w:rsidRDefault="00194380" w:rsidP="00012129">
                  <w:pPr>
                    <w:autoSpaceDE w:val="0"/>
                    <w:autoSpaceDN w:val="0"/>
                    <w:adjustRightInd w:val="0"/>
                    <w:rPr>
                      <w:bCs/>
                      <w:iCs/>
                    </w:rPr>
                  </w:pPr>
                  <w:r w:rsidRPr="00194380">
                    <w:rPr>
                      <w:bCs/>
                      <w:iCs/>
                    </w:rPr>
                    <w:t>4 800 000</w:t>
                  </w:r>
                </w:p>
              </w:tc>
            </w:tr>
            <w:tr w:rsidR="00194380" w:rsidRPr="00194380" w14:paraId="2017081C" w14:textId="77777777">
              <w:tc>
                <w:tcPr>
                  <w:tcW w:w="9070" w:type="dxa"/>
                  <w:gridSpan w:val="4"/>
                  <w:tcBorders>
                    <w:top w:val="single" w:sz="4" w:space="0" w:color="auto"/>
                    <w:left w:val="single" w:sz="4" w:space="0" w:color="auto"/>
                    <w:bottom w:val="single" w:sz="4" w:space="0" w:color="auto"/>
                    <w:right w:val="single" w:sz="4" w:space="0" w:color="auto"/>
                  </w:tcBorders>
                </w:tcPr>
                <w:p w14:paraId="646F6232" w14:textId="77777777" w:rsidR="00194380" w:rsidRPr="00194380" w:rsidRDefault="00194380" w:rsidP="00012129">
                  <w:pPr>
                    <w:autoSpaceDE w:val="0"/>
                    <w:autoSpaceDN w:val="0"/>
                    <w:adjustRightInd w:val="0"/>
                    <w:rPr>
                      <w:bCs/>
                      <w:iCs/>
                    </w:rPr>
                  </w:pPr>
                  <w:r w:rsidRPr="00194380">
                    <w:rPr>
                      <w:bCs/>
                      <w:iCs/>
                    </w:rPr>
                    <w:t>31.12.2021</w:t>
                  </w:r>
                </w:p>
              </w:tc>
            </w:tr>
            <w:tr w:rsidR="00194380" w:rsidRPr="00194380" w14:paraId="4E1FE7E8" w14:textId="77777777">
              <w:tc>
                <w:tcPr>
                  <w:tcW w:w="4535" w:type="dxa"/>
                  <w:tcBorders>
                    <w:top w:val="single" w:sz="4" w:space="0" w:color="auto"/>
                    <w:left w:val="single" w:sz="4" w:space="0" w:color="auto"/>
                    <w:bottom w:val="single" w:sz="4" w:space="0" w:color="auto"/>
                    <w:right w:val="single" w:sz="4" w:space="0" w:color="auto"/>
                  </w:tcBorders>
                </w:tcPr>
                <w:p w14:paraId="2E9EDBE3" w14:textId="77777777" w:rsidR="00194380" w:rsidRPr="00194380" w:rsidRDefault="00194380" w:rsidP="00012129">
                  <w:pPr>
                    <w:autoSpaceDE w:val="0"/>
                    <w:autoSpaceDN w:val="0"/>
                    <w:adjustRightInd w:val="0"/>
                    <w:rPr>
                      <w:bCs/>
                      <w:iCs/>
                    </w:rPr>
                  </w:pPr>
                  <w:r w:rsidRPr="00194380">
                    <w:rPr>
                      <w:bCs/>
                      <w:iCs/>
                    </w:rPr>
                    <w:t>Проценты включены в стоимость монтируемой производственной линии</w:t>
                  </w:r>
                </w:p>
                <w:p w14:paraId="1F665268" w14:textId="77777777" w:rsidR="00194380" w:rsidRPr="00194380" w:rsidRDefault="00194380" w:rsidP="00012129">
                  <w:pPr>
                    <w:autoSpaceDE w:val="0"/>
                    <w:autoSpaceDN w:val="0"/>
                    <w:adjustRightInd w:val="0"/>
                    <w:rPr>
                      <w:bCs/>
                      <w:iCs/>
                    </w:rPr>
                  </w:pPr>
                  <w:r w:rsidRPr="00194380">
                    <w:rPr>
                      <w:bCs/>
                      <w:iCs/>
                    </w:rPr>
                    <w:t xml:space="preserve">((14 881 680,50 + 135 609,31 + 136 845,05 + </w:t>
                  </w:r>
                  <w:proofErr w:type="gramStart"/>
                  <w:r w:rsidRPr="00194380">
                    <w:rPr>
                      <w:bCs/>
                      <w:iCs/>
                    </w:rPr>
                    <w:t>138 092,05 - 4 000 000</w:t>
                  </w:r>
                  <w:proofErr w:type="gramEnd"/>
                  <w:r w:rsidRPr="00194380">
                    <w:rPr>
                      <w:bCs/>
                      <w:iCs/>
                    </w:rPr>
                    <w:t>) x 0,91125%)</w:t>
                  </w:r>
                </w:p>
              </w:tc>
              <w:tc>
                <w:tcPr>
                  <w:tcW w:w="1417" w:type="dxa"/>
                  <w:tcBorders>
                    <w:top w:val="single" w:sz="4" w:space="0" w:color="auto"/>
                    <w:left w:val="single" w:sz="4" w:space="0" w:color="auto"/>
                    <w:bottom w:val="single" w:sz="4" w:space="0" w:color="auto"/>
                    <w:right w:val="single" w:sz="4" w:space="0" w:color="auto"/>
                  </w:tcBorders>
                </w:tcPr>
                <w:p w14:paraId="33742970"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0A66765F"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17D7D555" w14:textId="77777777" w:rsidR="00194380" w:rsidRPr="00194380" w:rsidRDefault="00194380" w:rsidP="00012129">
                  <w:pPr>
                    <w:autoSpaceDE w:val="0"/>
                    <w:autoSpaceDN w:val="0"/>
                    <w:adjustRightInd w:val="0"/>
                    <w:rPr>
                      <w:bCs/>
                      <w:iCs/>
                    </w:rPr>
                  </w:pPr>
                  <w:r w:rsidRPr="00194380">
                    <w:rPr>
                      <w:bCs/>
                      <w:iCs/>
                    </w:rPr>
                    <w:t>102 900,42</w:t>
                  </w:r>
                </w:p>
              </w:tc>
            </w:tr>
            <w:tr w:rsidR="00194380" w:rsidRPr="00194380" w14:paraId="26B558A0" w14:textId="77777777">
              <w:tc>
                <w:tcPr>
                  <w:tcW w:w="4535" w:type="dxa"/>
                  <w:tcBorders>
                    <w:top w:val="single" w:sz="4" w:space="0" w:color="auto"/>
                    <w:left w:val="single" w:sz="4" w:space="0" w:color="auto"/>
                    <w:bottom w:val="single" w:sz="4" w:space="0" w:color="auto"/>
                    <w:right w:val="single" w:sz="4" w:space="0" w:color="auto"/>
                  </w:tcBorders>
                </w:tcPr>
                <w:p w14:paraId="39109ACE" w14:textId="77777777" w:rsidR="00194380" w:rsidRPr="00194380" w:rsidRDefault="00194380" w:rsidP="00012129">
                  <w:pPr>
                    <w:autoSpaceDE w:val="0"/>
                    <w:autoSpaceDN w:val="0"/>
                    <w:adjustRightInd w:val="0"/>
                    <w:rPr>
                      <w:bCs/>
                      <w:iCs/>
                    </w:rPr>
                  </w:pPr>
                  <w:r w:rsidRPr="00194380">
                    <w:rPr>
                      <w:bCs/>
                      <w:iCs/>
                    </w:rPr>
                    <w:t>Отражены затраты на монтаж (второй этап)</w:t>
                  </w:r>
                </w:p>
                <w:p w14:paraId="4D0F9D6A"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996 000 - 166 000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6B16B768"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6187110F" w14:textId="77777777" w:rsidR="00194380" w:rsidRPr="00194380" w:rsidRDefault="00194380" w:rsidP="00012129">
                  <w:pPr>
                    <w:autoSpaceDE w:val="0"/>
                    <w:autoSpaceDN w:val="0"/>
                    <w:adjustRightInd w:val="0"/>
                    <w:rPr>
                      <w:bCs/>
                      <w:iCs/>
                    </w:rPr>
                  </w:pPr>
                  <w:r w:rsidRPr="00194380">
                    <w:rPr>
                      <w:bCs/>
                      <w:iCs/>
                    </w:rPr>
                    <w:t>60-подрядчик</w:t>
                  </w:r>
                </w:p>
              </w:tc>
              <w:tc>
                <w:tcPr>
                  <w:tcW w:w="1701" w:type="dxa"/>
                  <w:tcBorders>
                    <w:top w:val="single" w:sz="4" w:space="0" w:color="auto"/>
                    <w:left w:val="single" w:sz="4" w:space="0" w:color="auto"/>
                    <w:bottom w:val="single" w:sz="4" w:space="0" w:color="auto"/>
                    <w:right w:val="single" w:sz="4" w:space="0" w:color="auto"/>
                  </w:tcBorders>
                </w:tcPr>
                <w:p w14:paraId="15A64518" w14:textId="77777777" w:rsidR="00194380" w:rsidRPr="00194380" w:rsidRDefault="00194380" w:rsidP="00012129">
                  <w:pPr>
                    <w:autoSpaceDE w:val="0"/>
                    <w:autoSpaceDN w:val="0"/>
                    <w:adjustRightInd w:val="0"/>
                    <w:rPr>
                      <w:bCs/>
                      <w:iCs/>
                    </w:rPr>
                  </w:pPr>
                  <w:r w:rsidRPr="00194380">
                    <w:rPr>
                      <w:bCs/>
                      <w:iCs/>
                    </w:rPr>
                    <w:t>830 000</w:t>
                  </w:r>
                </w:p>
              </w:tc>
            </w:tr>
            <w:tr w:rsidR="00194380" w:rsidRPr="00194380" w14:paraId="2D520301" w14:textId="77777777">
              <w:tc>
                <w:tcPr>
                  <w:tcW w:w="4535" w:type="dxa"/>
                  <w:tcBorders>
                    <w:top w:val="single" w:sz="4" w:space="0" w:color="auto"/>
                    <w:left w:val="single" w:sz="4" w:space="0" w:color="auto"/>
                    <w:bottom w:val="single" w:sz="4" w:space="0" w:color="auto"/>
                    <w:right w:val="single" w:sz="4" w:space="0" w:color="auto"/>
                  </w:tcBorders>
                </w:tcPr>
                <w:p w14:paraId="1615C0BA" w14:textId="77777777" w:rsidR="00194380" w:rsidRPr="00194380" w:rsidRDefault="00194380" w:rsidP="00012129">
                  <w:pPr>
                    <w:autoSpaceDE w:val="0"/>
                    <w:autoSpaceDN w:val="0"/>
                    <w:adjustRightInd w:val="0"/>
                    <w:rPr>
                      <w:bCs/>
                      <w:iCs/>
                    </w:rPr>
                  </w:pPr>
                  <w:r w:rsidRPr="00194380">
                    <w:rPr>
                      <w:bCs/>
                      <w:iCs/>
                    </w:rPr>
                    <w:t>Отражен НДС, предъявленный подрядчиком</w:t>
                  </w:r>
                </w:p>
              </w:tc>
              <w:tc>
                <w:tcPr>
                  <w:tcW w:w="1417" w:type="dxa"/>
                  <w:tcBorders>
                    <w:top w:val="single" w:sz="4" w:space="0" w:color="auto"/>
                    <w:left w:val="single" w:sz="4" w:space="0" w:color="auto"/>
                    <w:bottom w:val="single" w:sz="4" w:space="0" w:color="auto"/>
                    <w:right w:val="single" w:sz="4" w:space="0" w:color="auto"/>
                  </w:tcBorders>
                </w:tcPr>
                <w:p w14:paraId="5B8F67CD" w14:textId="77777777" w:rsidR="00194380" w:rsidRPr="00194380" w:rsidRDefault="00194380" w:rsidP="00012129">
                  <w:pPr>
                    <w:autoSpaceDE w:val="0"/>
                    <w:autoSpaceDN w:val="0"/>
                    <w:adjustRightInd w:val="0"/>
                    <w:rPr>
                      <w:bCs/>
                      <w:iCs/>
                    </w:rPr>
                  </w:pPr>
                  <w:r w:rsidRPr="00194380">
                    <w:rPr>
                      <w:bCs/>
                      <w:iCs/>
                    </w:rPr>
                    <w:t>19</w:t>
                  </w:r>
                </w:p>
              </w:tc>
              <w:tc>
                <w:tcPr>
                  <w:tcW w:w="1417" w:type="dxa"/>
                  <w:tcBorders>
                    <w:top w:val="single" w:sz="4" w:space="0" w:color="auto"/>
                    <w:left w:val="single" w:sz="4" w:space="0" w:color="auto"/>
                    <w:bottom w:val="single" w:sz="4" w:space="0" w:color="auto"/>
                    <w:right w:val="single" w:sz="4" w:space="0" w:color="auto"/>
                  </w:tcBorders>
                </w:tcPr>
                <w:p w14:paraId="278E0136" w14:textId="77777777" w:rsidR="00194380" w:rsidRPr="00194380" w:rsidRDefault="00194380" w:rsidP="00012129">
                  <w:pPr>
                    <w:autoSpaceDE w:val="0"/>
                    <w:autoSpaceDN w:val="0"/>
                    <w:adjustRightInd w:val="0"/>
                    <w:rPr>
                      <w:bCs/>
                      <w:iCs/>
                    </w:rPr>
                  </w:pPr>
                  <w:r w:rsidRPr="00194380">
                    <w:rPr>
                      <w:bCs/>
                      <w:iCs/>
                    </w:rPr>
                    <w:t>60-подрядчик</w:t>
                  </w:r>
                </w:p>
              </w:tc>
              <w:tc>
                <w:tcPr>
                  <w:tcW w:w="1701" w:type="dxa"/>
                  <w:tcBorders>
                    <w:top w:val="single" w:sz="4" w:space="0" w:color="auto"/>
                    <w:left w:val="single" w:sz="4" w:space="0" w:color="auto"/>
                    <w:bottom w:val="single" w:sz="4" w:space="0" w:color="auto"/>
                    <w:right w:val="single" w:sz="4" w:space="0" w:color="auto"/>
                  </w:tcBorders>
                </w:tcPr>
                <w:p w14:paraId="0DD13103" w14:textId="77777777" w:rsidR="00194380" w:rsidRPr="00194380" w:rsidRDefault="00194380" w:rsidP="00012129">
                  <w:pPr>
                    <w:autoSpaceDE w:val="0"/>
                    <w:autoSpaceDN w:val="0"/>
                    <w:adjustRightInd w:val="0"/>
                    <w:rPr>
                      <w:bCs/>
                      <w:iCs/>
                    </w:rPr>
                  </w:pPr>
                  <w:r w:rsidRPr="00194380">
                    <w:rPr>
                      <w:bCs/>
                      <w:iCs/>
                    </w:rPr>
                    <w:t>166 000</w:t>
                  </w:r>
                </w:p>
              </w:tc>
            </w:tr>
            <w:tr w:rsidR="00194380" w:rsidRPr="00194380" w14:paraId="20F0C50C" w14:textId="77777777">
              <w:tc>
                <w:tcPr>
                  <w:tcW w:w="4535" w:type="dxa"/>
                  <w:tcBorders>
                    <w:top w:val="single" w:sz="4" w:space="0" w:color="auto"/>
                    <w:left w:val="single" w:sz="4" w:space="0" w:color="auto"/>
                    <w:bottom w:val="single" w:sz="4" w:space="0" w:color="auto"/>
                    <w:right w:val="single" w:sz="4" w:space="0" w:color="auto"/>
                  </w:tcBorders>
                </w:tcPr>
                <w:p w14:paraId="3E49F8B5" w14:textId="77777777" w:rsidR="00194380" w:rsidRPr="00194380" w:rsidRDefault="00194380" w:rsidP="00012129">
                  <w:pPr>
                    <w:autoSpaceDE w:val="0"/>
                    <w:autoSpaceDN w:val="0"/>
                    <w:adjustRightInd w:val="0"/>
                    <w:rPr>
                      <w:bCs/>
                      <w:iCs/>
                    </w:rPr>
                  </w:pPr>
                  <w:r w:rsidRPr="00194380">
                    <w:rPr>
                      <w:bCs/>
                      <w:iCs/>
                    </w:rPr>
                    <w:t>НДС принят к вычету</w:t>
                  </w:r>
                </w:p>
              </w:tc>
              <w:tc>
                <w:tcPr>
                  <w:tcW w:w="1417" w:type="dxa"/>
                  <w:tcBorders>
                    <w:top w:val="single" w:sz="4" w:space="0" w:color="auto"/>
                    <w:left w:val="single" w:sz="4" w:space="0" w:color="auto"/>
                    <w:bottom w:val="single" w:sz="4" w:space="0" w:color="auto"/>
                    <w:right w:val="single" w:sz="4" w:space="0" w:color="auto"/>
                  </w:tcBorders>
                </w:tcPr>
                <w:p w14:paraId="36D70C33" w14:textId="77777777" w:rsidR="00194380" w:rsidRPr="00194380" w:rsidRDefault="00194380" w:rsidP="00012129">
                  <w:pPr>
                    <w:autoSpaceDE w:val="0"/>
                    <w:autoSpaceDN w:val="0"/>
                    <w:adjustRightInd w:val="0"/>
                    <w:rPr>
                      <w:bCs/>
                      <w:iCs/>
                    </w:rPr>
                  </w:pPr>
                  <w:r w:rsidRPr="00194380">
                    <w:rPr>
                      <w:bCs/>
                      <w:iCs/>
                    </w:rPr>
                    <w:t>68</w:t>
                  </w:r>
                </w:p>
              </w:tc>
              <w:tc>
                <w:tcPr>
                  <w:tcW w:w="1417" w:type="dxa"/>
                  <w:tcBorders>
                    <w:top w:val="single" w:sz="4" w:space="0" w:color="auto"/>
                    <w:left w:val="single" w:sz="4" w:space="0" w:color="auto"/>
                    <w:bottom w:val="single" w:sz="4" w:space="0" w:color="auto"/>
                    <w:right w:val="single" w:sz="4" w:space="0" w:color="auto"/>
                  </w:tcBorders>
                </w:tcPr>
                <w:p w14:paraId="72FBCF33" w14:textId="77777777" w:rsidR="00194380" w:rsidRPr="00194380" w:rsidRDefault="00194380" w:rsidP="00012129">
                  <w:pPr>
                    <w:autoSpaceDE w:val="0"/>
                    <w:autoSpaceDN w:val="0"/>
                    <w:adjustRightInd w:val="0"/>
                    <w:rPr>
                      <w:bCs/>
                      <w:iCs/>
                    </w:rPr>
                  </w:pPr>
                  <w:r w:rsidRPr="00194380">
                    <w:rPr>
                      <w:bCs/>
                      <w:iCs/>
                    </w:rPr>
                    <w:t>19</w:t>
                  </w:r>
                </w:p>
              </w:tc>
              <w:tc>
                <w:tcPr>
                  <w:tcW w:w="1701" w:type="dxa"/>
                  <w:tcBorders>
                    <w:top w:val="single" w:sz="4" w:space="0" w:color="auto"/>
                    <w:left w:val="single" w:sz="4" w:space="0" w:color="auto"/>
                    <w:bottom w:val="single" w:sz="4" w:space="0" w:color="auto"/>
                    <w:right w:val="single" w:sz="4" w:space="0" w:color="auto"/>
                  </w:tcBorders>
                </w:tcPr>
                <w:p w14:paraId="4148CD17" w14:textId="77777777" w:rsidR="00194380" w:rsidRPr="00194380" w:rsidRDefault="00194380" w:rsidP="00012129">
                  <w:pPr>
                    <w:autoSpaceDE w:val="0"/>
                    <w:autoSpaceDN w:val="0"/>
                    <w:adjustRightInd w:val="0"/>
                    <w:rPr>
                      <w:bCs/>
                      <w:iCs/>
                    </w:rPr>
                  </w:pPr>
                  <w:r w:rsidRPr="00194380">
                    <w:rPr>
                      <w:bCs/>
                      <w:iCs/>
                    </w:rPr>
                    <w:t>166 000</w:t>
                  </w:r>
                </w:p>
              </w:tc>
            </w:tr>
            <w:tr w:rsidR="00194380" w:rsidRPr="00194380" w14:paraId="5642B68E" w14:textId="77777777">
              <w:tc>
                <w:tcPr>
                  <w:tcW w:w="4535" w:type="dxa"/>
                  <w:tcBorders>
                    <w:top w:val="single" w:sz="4" w:space="0" w:color="auto"/>
                    <w:left w:val="single" w:sz="4" w:space="0" w:color="auto"/>
                    <w:bottom w:val="single" w:sz="4" w:space="0" w:color="auto"/>
                    <w:right w:val="single" w:sz="4" w:space="0" w:color="auto"/>
                  </w:tcBorders>
                </w:tcPr>
                <w:p w14:paraId="4FC42118" w14:textId="77777777" w:rsidR="00194380" w:rsidRPr="00194380" w:rsidRDefault="00194380" w:rsidP="00012129">
                  <w:pPr>
                    <w:autoSpaceDE w:val="0"/>
                    <w:autoSpaceDN w:val="0"/>
                    <w:adjustRightInd w:val="0"/>
                    <w:rPr>
                      <w:bCs/>
                      <w:iCs/>
                    </w:rPr>
                  </w:pPr>
                  <w:r w:rsidRPr="00194380">
                    <w:rPr>
                      <w:bCs/>
                      <w:iCs/>
                    </w:rPr>
                    <w:t>Отражена оплата подрядчику за второй этап монтажных работ</w:t>
                  </w:r>
                </w:p>
              </w:tc>
              <w:tc>
                <w:tcPr>
                  <w:tcW w:w="1417" w:type="dxa"/>
                  <w:tcBorders>
                    <w:top w:val="single" w:sz="4" w:space="0" w:color="auto"/>
                    <w:left w:val="single" w:sz="4" w:space="0" w:color="auto"/>
                    <w:bottom w:val="single" w:sz="4" w:space="0" w:color="auto"/>
                    <w:right w:val="single" w:sz="4" w:space="0" w:color="auto"/>
                  </w:tcBorders>
                </w:tcPr>
                <w:p w14:paraId="3236775A" w14:textId="77777777" w:rsidR="00194380" w:rsidRPr="00194380" w:rsidRDefault="00194380" w:rsidP="00012129">
                  <w:pPr>
                    <w:autoSpaceDE w:val="0"/>
                    <w:autoSpaceDN w:val="0"/>
                    <w:adjustRightInd w:val="0"/>
                    <w:rPr>
                      <w:bCs/>
                      <w:iCs/>
                    </w:rPr>
                  </w:pPr>
                  <w:r w:rsidRPr="00194380">
                    <w:rPr>
                      <w:bCs/>
                      <w:iCs/>
                    </w:rPr>
                    <w:t>60-подрядчик</w:t>
                  </w:r>
                </w:p>
              </w:tc>
              <w:tc>
                <w:tcPr>
                  <w:tcW w:w="1417" w:type="dxa"/>
                  <w:tcBorders>
                    <w:top w:val="single" w:sz="4" w:space="0" w:color="auto"/>
                    <w:left w:val="single" w:sz="4" w:space="0" w:color="auto"/>
                    <w:bottom w:val="single" w:sz="4" w:space="0" w:color="auto"/>
                    <w:right w:val="single" w:sz="4" w:space="0" w:color="auto"/>
                  </w:tcBorders>
                </w:tcPr>
                <w:p w14:paraId="6E8D852B"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463ABBC8" w14:textId="77777777" w:rsidR="00194380" w:rsidRPr="00194380" w:rsidRDefault="00194380" w:rsidP="00012129">
                  <w:pPr>
                    <w:autoSpaceDE w:val="0"/>
                    <w:autoSpaceDN w:val="0"/>
                    <w:adjustRightInd w:val="0"/>
                    <w:rPr>
                      <w:bCs/>
                      <w:iCs/>
                    </w:rPr>
                  </w:pPr>
                  <w:r w:rsidRPr="00194380">
                    <w:rPr>
                      <w:bCs/>
                      <w:iCs/>
                    </w:rPr>
                    <w:t>996 000</w:t>
                  </w:r>
                </w:p>
              </w:tc>
            </w:tr>
            <w:tr w:rsidR="00194380" w:rsidRPr="00194380" w14:paraId="4DB1D88D" w14:textId="77777777">
              <w:tc>
                <w:tcPr>
                  <w:tcW w:w="9070" w:type="dxa"/>
                  <w:gridSpan w:val="4"/>
                  <w:tcBorders>
                    <w:top w:val="single" w:sz="4" w:space="0" w:color="auto"/>
                    <w:left w:val="single" w:sz="4" w:space="0" w:color="auto"/>
                    <w:bottom w:val="single" w:sz="4" w:space="0" w:color="auto"/>
                    <w:right w:val="single" w:sz="4" w:space="0" w:color="auto"/>
                  </w:tcBorders>
                </w:tcPr>
                <w:p w14:paraId="586249B0" w14:textId="77777777" w:rsidR="00194380" w:rsidRPr="00194380" w:rsidRDefault="00194380" w:rsidP="00012129">
                  <w:pPr>
                    <w:autoSpaceDE w:val="0"/>
                    <w:autoSpaceDN w:val="0"/>
                    <w:adjustRightInd w:val="0"/>
                    <w:rPr>
                      <w:bCs/>
                      <w:iCs/>
                    </w:rPr>
                  </w:pPr>
                  <w:r w:rsidRPr="00194380">
                    <w:rPr>
                      <w:bCs/>
                      <w:iCs/>
                    </w:rPr>
                    <w:t>31.01.2022</w:t>
                  </w:r>
                </w:p>
              </w:tc>
            </w:tr>
            <w:tr w:rsidR="00194380" w:rsidRPr="00194380" w14:paraId="42758ED0" w14:textId="77777777">
              <w:tc>
                <w:tcPr>
                  <w:tcW w:w="4535" w:type="dxa"/>
                  <w:tcBorders>
                    <w:top w:val="single" w:sz="4" w:space="0" w:color="auto"/>
                    <w:left w:val="single" w:sz="4" w:space="0" w:color="auto"/>
                    <w:bottom w:val="single" w:sz="4" w:space="0" w:color="auto"/>
                    <w:right w:val="single" w:sz="4" w:space="0" w:color="auto"/>
                  </w:tcBorders>
                </w:tcPr>
                <w:p w14:paraId="3ACD7D7A" w14:textId="77777777" w:rsidR="00194380" w:rsidRPr="00194380" w:rsidRDefault="00194380" w:rsidP="00012129">
                  <w:pPr>
                    <w:autoSpaceDE w:val="0"/>
                    <w:autoSpaceDN w:val="0"/>
                    <w:adjustRightInd w:val="0"/>
                    <w:rPr>
                      <w:bCs/>
                      <w:iCs/>
                    </w:rPr>
                  </w:pPr>
                  <w:r w:rsidRPr="00194380">
                    <w:rPr>
                      <w:bCs/>
                      <w:iCs/>
                    </w:rPr>
                    <w:t>Проценты включены в стоимость монтируемой производственной линии</w:t>
                  </w:r>
                </w:p>
                <w:p w14:paraId="78538C81" w14:textId="77777777" w:rsidR="00194380" w:rsidRPr="00194380" w:rsidRDefault="00194380" w:rsidP="00012129">
                  <w:pPr>
                    <w:autoSpaceDE w:val="0"/>
                    <w:autoSpaceDN w:val="0"/>
                    <w:adjustRightInd w:val="0"/>
                    <w:rPr>
                      <w:bCs/>
                      <w:iCs/>
                    </w:rPr>
                  </w:pPr>
                  <w:r w:rsidRPr="00194380">
                    <w:rPr>
                      <w:bCs/>
                      <w:iCs/>
                    </w:rPr>
                    <w:t xml:space="preserve">((14 881 680,50 + 135 609,31 + 136 845,05 + </w:t>
                  </w:r>
                  <w:proofErr w:type="gramStart"/>
                  <w:r w:rsidRPr="00194380">
                    <w:rPr>
                      <w:bCs/>
                      <w:iCs/>
                    </w:rPr>
                    <w:t>138 092,05 - 4 000 000</w:t>
                  </w:r>
                  <w:proofErr w:type="gramEnd"/>
                  <w:r w:rsidRPr="00194380">
                    <w:rPr>
                      <w:bCs/>
                      <w:iCs/>
                    </w:rPr>
                    <w:t xml:space="preserve"> + 102 900,42) x 0,91125%)</w:t>
                  </w:r>
                </w:p>
              </w:tc>
              <w:tc>
                <w:tcPr>
                  <w:tcW w:w="1417" w:type="dxa"/>
                  <w:tcBorders>
                    <w:top w:val="single" w:sz="4" w:space="0" w:color="auto"/>
                    <w:left w:val="single" w:sz="4" w:space="0" w:color="auto"/>
                    <w:bottom w:val="single" w:sz="4" w:space="0" w:color="auto"/>
                    <w:right w:val="single" w:sz="4" w:space="0" w:color="auto"/>
                  </w:tcBorders>
                </w:tcPr>
                <w:p w14:paraId="3842333D"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5EB48718"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4EAF9F0D" w14:textId="77777777" w:rsidR="00194380" w:rsidRPr="00194380" w:rsidRDefault="00194380" w:rsidP="00012129">
                  <w:pPr>
                    <w:autoSpaceDE w:val="0"/>
                    <w:autoSpaceDN w:val="0"/>
                    <w:adjustRightInd w:val="0"/>
                    <w:rPr>
                      <w:bCs/>
                      <w:iCs/>
                    </w:rPr>
                  </w:pPr>
                  <w:r w:rsidRPr="00194380">
                    <w:rPr>
                      <w:bCs/>
                      <w:iCs/>
                    </w:rPr>
                    <w:t>103 838,10</w:t>
                  </w:r>
                </w:p>
              </w:tc>
            </w:tr>
            <w:tr w:rsidR="00194380" w:rsidRPr="00194380" w14:paraId="6CCF7207" w14:textId="77777777">
              <w:tc>
                <w:tcPr>
                  <w:tcW w:w="9070" w:type="dxa"/>
                  <w:gridSpan w:val="4"/>
                  <w:tcBorders>
                    <w:top w:val="single" w:sz="4" w:space="0" w:color="auto"/>
                    <w:left w:val="single" w:sz="4" w:space="0" w:color="auto"/>
                    <w:bottom w:val="single" w:sz="4" w:space="0" w:color="auto"/>
                    <w:right w:val="single" w:sz="4" w:space="0" w:color="auto"/>
                  </w:tcBorders>
                </w:tcPr>
                <w:p w14:paraId="32F49A47" w14:textId="77777777" w:rsidR="00194380" w:rsidRPr="00194380" w:rsidRDefault="00194380" w:rsidP="00012129">
                  <w:pPr>
                    <w:autoSpaceDE w:val="0"/>
                    <w:autoSpaceDN w:val="0"/>
                    <w:adjustRightInd w:val="0"/>
                    <w:rPr>
                      <w:bCs/>
                      <w:iCs/>
                    </w:rPr>
                  </w:pPr>
                  <w:r w:rsidRPr="00194380">
                    <w:rPr>
                      <w:bCs/>
                      <w:iCs/>
                    </w:rPr>
                    <w:t>28.02.2022</w:t>
                  </w:r>
                </w:p>
              </w:tc>
            </w:tr>
            <w:tr w:rsidR="00194380" w:rsidRPr="00194380" w14:paraId="611892F3" w14:textId="77777777">
              <w:tc>
                <w:tcPr>
                  <w:tcW w:w="4535" w:type="dxa"/>
                  <w:tcBorders>
                    <w:top w:val="single" w:sz="4" w:space="0" w:color="auto"/>
                    <w:left w:val="single" w:sz="4" w:space="0" w:color="auto"/>
                    <w:bottom w:val="single" w:sz="4" w:space="0" w:color="auto"/>
                    <w:right w:val="single" w:sz="4" w:space="0" w:color="auto"/>
                  </w:tcBorders>
                </w:tcPr>
                <w:p w14:paraId="6D566762" w14:textId="77777777" w:rsidR="00194380" w:rsidRPr="00194380" w:rsidRDefault="00194380" w:rsidP="00012129">
                  <w:pPr>
                    <w:autoSpaceDE w:val="0"/>
                    <w:autoSpaceDN w:val="0"/>
                    <w:adjustRightInd w:val="0"/>
                    <w:rPr>
                      <w:bCs/>
                      <w:iCs/>
                    </w:rPr>
                  </w:pPr>
                  <w:r w:rsidRPr="00194380">
                    <w:rPr>
                      <w:bCs/>
                      <w:iCs/>
                    </w:rPr>
                    <w:lastRenderedPageBreak/>
                    <w:t>Проценты включены в стоимость монтируемой производственной линии</w:t>
                  </w:r>
                </w:p>
                <w:p w14:paraId="26C909B9" w14:textId="77777777" w:rsidR="00194380" w:rsidRPr="00194380" w:rsidRDefault="00194380" w:rsidP="00012129">
                  <w:pPr>
                    <w:autoSpaceDE w:val="0"/>
                    <w:autoSpaceDN w:val="0"/>
                    <w:adjustRightInd w:val="0"/>
                    <w:rPr>
                      <w:bCs/>
                      <w:iCs/>
                    </w:rPr>
                  </w:pPr>
                  <w:r w:rsidRPr="00194380">
                    <w:rPr>
                      <w:bCs/>
                      <w:iCs/>
                    </w:rPr>
                    <w:t xml:space="preserve">((14 881 680,50 + 135 609,31 + 136 845,05 + </w:t>
                  </w:r>
                  <w:proofErr w:type="gramStart"/>
                  <w:r w:rsidRPr="00194380">
                    <w:rPr>
                      <w:bCs/>
                      <w:iCs/>
                    </w:rPr>
                    <w:t>138 092,05 - 4 000 000</w:t>
                  </w:r>
                  <w:proofErr w:type="gramEnd"/>
                  <w:r w:rsidRPr="00194380">
                    <w:rPr>
                      <w:bCs/>
                      <w:iCs/>
                    </w:rPr>
                    <w:t xml:space="preserve"> + 102 900,42 + 103 838,10) x 0,91125%)</w:t>
                  </w:r>
                </w:p>
              </w:tc>
              <w:tc>
                <w:tcPr>
                  <w:tcW w:w="1417" w:type="dxa"/>
                  <w:tcBorders>
                    <w:top w:val="single" w:sz="4" w:space="0" w:color="auto"/>
                    <w:left w:val="single" w:sz="4" w:space="0" w:color="auto"/>
                    <w:bottom w:val="single" w:sz="4" w:space="0" w:color="auto"/>
                    <w:right w:val="single" w:sz="4" w:space="0" w:color="auto"/>
                  </w:tcBorders>
                </w:tcPr>
                <w:p w14:paraId="0986C013"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11833F6B"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7324AD48" w14:textId="77777777" w:rsidR="00194380" w:rsidRPr="00194380" w:rsidRDefault="00194380" w:rsidP="00012129">
                  <w:pPr>
                    <w:autoSpaceDE w:val="0"/>
                    <w:autoSpaceDN w:val="0"/>
                    <w:adjustRightInd w:val="0"/>
                    <w:rPr>
                      <w:bCs/>
                      <w:iCs/>
                    </w:rPr>
                  </w:pPr>
                  <w:r w:rsidRPr="00194380">
                    <w:rPr>
                      <w:bCs/>
                      <w:iCs/>
                    </w:rPr>
                    <w:t>104 784,32</w:t>
                  </w:r>
                </w:p>
              </w:tc>
            </w:tr>
            <w:tr w:rsidR="00194380" w:rsidRPr="00194380" w14:paraId="10015A68" w14:textId="77777777">
              <w:tc>
                <w:tcPr>
                  <w:tcW w:w="4535" w:type="dxa"/>
                  <w:tcBorders>
                    <w:top w:val="single" w:sz="4" w:space="0" w:color="auto"/>
                    <w:left w:val="single" w:sz="4" w:space="0" w:color="auto"/>
                    <w:bottom w:val="single" w:sz="4" w:space="0" w:color="auto"/>
                    <w:right w:val="single" w:sz="4" w:space="0" w:color="auto"/>
                  </w:tcBorders>
                </w:tcPr>
                <w:p w14:paraId="06CA4E6B" w14:textId="77777777" w:rsidR="00194380" w:rsidRPr="00194380" w:rsidRDefault="00194380" w:rsidP="00012129">
                  <w:pPr>
                    <w:autoSpaceDE w:val="0"/>
                    <w:autoSpaceDN w:val="0"/>
                    <w:adjustRightInd w:val="0"/>
                    <w:rPr>
                      <w:bCs/>
                      <w:iCs/>
                    </w:rPr>
                  </w:pPr>
                  <w:r w:rsidRPr="00194380">
                    <w:rPr>
                      <w:bCs/>
                      <w:iCs/>
                    </w:rPr>
                    <w:t>Перечислена оплата продавцу согласно графику (без учета НДС)</w:t>
                  </w:r>
                </w:p>
                <w:p w14:paraId="1A2F260E"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4 800 000 - 800 000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1DD3AFFE"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417" w:type="dxa"/>
                  <w:tcBorders>
                    <w:top w:val="single" w:sz="4" w:space="0" w:color="auto"/>
                    <w:left w:val="single" w:sz="4" w:space="0" w:color="auto"/>
                    <w:bottom w:val="single" w:sz="4" w:space="0" w:color="auto"/>
                    <w:right w:val="single" w:sz="4" w:space="0" w:color="auto"/>
                  </w:tcBorders>
                </w:tcPr>
                <w:p w14:paraId="5D1372FF"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4E2F84AA" w14:textId="77777777" w:rsidR="00194380" w:rsidRPr="00194380" w:rsidRDefault="00194380" w:rsidP="00012129">
                  <w:pPr>
                    <w:autoSpaceDE w:val="0"/>
                    <w:autoSpaceDN w:val="0"/>
                    <w:adjustRightInd w:val="0"/>
                    <w:rPr>
                      <w:bCs/>
                      <w:iCs/>
                    </w:rPr>
                  </w:pPr>
                  <w:r w:rsidRPr="00194380">
                    <w:rPr>
                      <w:bCs/>
                      <w:iCs/>
                    </w:rPr>
                    <w:t>4 000 000</w:t>
                  </w:r>
                </w:p>
              </w:tc>
            </w:tr>
            <w:tr w:rsidR="00194380" w:rsidRPr="00194380" w14:paraId="1E61332B" w14:textId="77777777">
              <w:tc>
                <w:tcPr>
                  <w:tcW w:w="4535" w:type="dxa"/>
                  <w:tcBorders>
                    <w:top w:val="single" w:sz="4" w:space="0" w:color="auto"/>
                    <w:left w:val="single" w:sz="4" w:space="0" w:color="auto"/>
                    <w:bottom w:val="single" w:sz="4" w:space="0" w:color="auto"/>
                    <w:right w:val="single" w:sz="4" w:space="0" w:color="auto"/>
                  </w:tcBorders>
                </w:tcPr>
                <w:p w14:paraId="1EF609CC" w14:textId="77777777" w:rsidR="00194380" w:rsidRPr="00194380" w:rsidRDefault="00194380" w:rsidP="00012129">
                  <w:pPr>
                    <w:autoSpaceDE w:val="0"/>
                    <w:autoSpaceDN w:val="0"/>
                    <w:adjustRightInd w:val="0"/>
                    <w:rPr>
                      <w:bCs/>
                      <w:iCs/>
                    </w:rPr>
                  </w:pPr>
                  <w:r w:rsidRPr="00194380">
                    <w:rPr>
                      <w:bCs/>
                      <w:iCs/>
                    </w:rPr>
                    <w:t>Перечислена оплата продавцу согласно графику (в части НДС)</w:t>
                  </w:r>
                </w:p>
              </w:tc>
              <w:tc>
                <w:tcPr>
                  <w:tcW w:w="1417" w:type="dxa"/>
                  <w:tcBorders>
                    <w:top w:val="single" w:sz="4" w:space="0" w:color="auto"/>
                    <w:left w:val="single" w:sz="4" w:space="0" w:color="auto"/>
                    <w:bottom w:val="single" w:sz="4" w:space="0" w:color="auto"/>
                    <w:right w:val="single" w:sz="4" w:space="0" w:color="auto"/>
                  </w:tcBorders>
                </w:tcPr>
                <w:p w14:paraId="5FE28B8F" w14:textId="77777777" w:rsidR="00194380" w:rsidRPr="00194380" w:rsidRDefault="00194380" w:rsidP="00012129">
                  <w:pPr>
                    <w:autoSpaceDE w:val="0"/>
                    <w:autoSpaceDN w:val="0"/>
                    <w:adjustRightInd w:val="0"/>
                    <w:rPr>
                      <w:bCs/>
                      <w:iCs/>
                    </w:rPr>
                  </w:pPr>
                  <w:r w:rsidRPr="00194380">
                    <w:rPr>
                      <w:bCs/>
                      <w:iCs/>
                    </w:rPr>
                    <w:t>60-продавец-НДС</w:t>
                  </w:r>
                </w:p>
              </w:tc>
              <w:tc>
                <w:tcPr>
                  <w:tcW w:w="1417" w:type="dxa"/>
                  <w:tcBorders>
                    <w:top w:val="single" w:sz="4" w:space="0" w:color="auto"/>
                    <w:left w:val="single" w:sz="4" w:space="0" w:color="auto"/>
                    <w:bottom w:val="single" w:sz="4" w:space="0" w:color="auto"/>
                    <w:right w:val="single" w:sz="4" w:space="0" w:color="auto"/>
                  </w:tcBorders>
                </w:tcPr>
                <w:p w14:paraId="1110CC7C"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4C817B3A" w14:textId="77777777" w:rsidR="00194380" w:rsidRPr="00194380" w:rsidRDefault="00194380" w:rsidP="00012129">
                  <w:pPr>
                    <w:autoSpaceDE w:val="0"/>
                    <w:autoSpaceDN w:val="0"/>
                    <w:adjustRightInd w:val="0"/>
                    <w:rPr>
                      <w:bCs/>
                      <w:iCs/>
                    </w:rPr>
                  </w:pPr>
                  <w:r w:rsidRPr="00194380">
                    <w:rPr>
                      <w:bCs/>
                      <w:iCs/>
                    </w:rPr>
                    <w:t>800 000</w:t>
                  </w:r>
                </w:p>
              </w:tc>
            </w:tr>
            <w:tr w:rsidR="00194380" w:rsidRPr="00194380" w14:paraId="7555E7DF" w14:textId="77777777">
              <w:tc>
                <w:tcPr>
                  <w:tcW w:w="4535" w:type="dxa"/>
                  <w:tcBorders>
                    <w:top w:val="single" w:sz="4" w:space="0" w:color="auto"/>
                    <w:left w:val="single" w:sz="4" w:space="0" w:color="auto"/>
                    <w:bottom w:val="single" w:sz="4" w:space="0" w:color="auto"/>
                    <w:right w:val="single" w:sz="4" w:space="0" w:color="auto"/>
                  </w:tcBorders>
                </w:tcPr>
                <w:p w14:paraId="11F4BCF5" w14:textId="77777777" w:rsidR="00194380" w:rsidRPr="00194380" w:rsidRDefault="00194380" w:rsidP="00012129">
                  <w:pPr>
                    <w:autoSpaceDE w:val="0"/>
                    <w:autoSpaceDN w:val="0"/>
                    <w:adjustRightInd w:val="0"/>
                    <w:rPr>
                      <w:bCs/>
                      <w:iCs/>
                    </w:rPr>
                  </w:pPr>
                  <w:r w:rsidRPr="00194380">
                    <w:rPr>
                      <w:bCs/>
                      <w:iCs/>
                    </w:rPr>
                    <w:t>Сумма залога уменьшена на текущий платеж</w:t>
                  </w:r>
                </w:p>
              </w:tc>
              <w:tc>
                <w:tcPr>
                  <w:tcW w:w="1417" w:type="dxa"/>
                  <w:tcBorders>
                    <w:top w:val="single" w:sz="4" w:space="0" w:color="auto"/>
                    <w:left w:val="single" w:sz="4" w:space="0" w:color="auto"/>
                    <w:bottom w:val="single" w:sz="4" w:space="0" w:color="auto"/>
                    <w:right w:val="single" w:sz="4" w:space="0" w:color="auto"/>
                  </w:tcBorders>
                </w:tcPr>
                <w:p w14:paraId="7501CFA7" w14:textId="77777777" w:rsidR="00194380" w:rsidRPr="00194380" w:rsidRDefault="00194380" w:rsidP="00012129">
                  <w:pPr>
                    <w:autoSpaceDE w:val="0"/>
                    <w:autoSpaceDN w:val="0"/>
                    <w:adjustRightInd w:val="0"/>
                    <w:rPr>
                      <w:bCs/>
                      <w:iCs/>
                    </w:rPr>
                  </w:pPr>
                </w:p>
              </w:tc>
              <w:tc>
                <w:tcPr>
                  <w:tcW w:w="1417" w:type="dxa"/>
                  <w:tcBorders>
                    <w:top w:val="single" w:sz="4" w:space="0" w:color="auto"/>
                    <w:left w:val="single" w:sz="4" w:space="0" w:color="auto"/>
                    <w:bottom w:val="single" w:sz="4" w:space="0" w:color="auto"/>
                    <w:right w:val="single" w:sz="4" w:space="0" w:color="auto"/>
                  </w:tcBorders>
                </w:tcPr>
                <w:p w14:paraId="618832E6" w14:textId="77777777" w:rsidR="00194380" w:rsidRPr="00194380" w:rsidRDefault="00194380" w:rsidP="00012129">
                  <w:pPr>
                    <w:autoSpaceDE w:val="0"/>
                    <w:autoSpaceDN w:val="0"/>
                    <w:adjustRightInd w:val="0"/>
                    <w:rPr>
                      <w:bCs/>
                      <w:iCs/>
                    </w:rPr>
                  </w:pPr>
                  <w:r w:rsidRPr="00194380">
                    <w:rPr>
                      <w:bCs/>
                      <w:iCs/>
                    </w:rPr>
                    <w:t>009</w:t>
                  </w:r>
                </w:p>
              </w:tc>
              <w:tc>
                <w:tcPr>
                  <w:tcW w:w="1701" w:type="dxa"/>
                  <w:tcBorders>
                    <w:top w:val="single" w:sz="4" w:space="0" w:color="auto"/>
                    <w:left w:val="single" w:sz="4" w:space="0" w:color="auto"/>
                    <w:bottom w:val="single" w:sz="4" w:space="0" w:color="auto"/>
                    <w:right w:val="single" w:sz="4" w:space="0" w:color="auto"/>
                  </w:tcBorders>
                </w:tcPr>
                <w:p w14:paraId="41159DDC" w14:textId="77777777" w:rsidR="00194380" w:rsidRPr="00194380" w:rsidRDefault="00194380" w:rsidP="00012129">
                  <w:pPr>
                    <w:autoSpaceDE w:val="0"/>
                    <w:autoSpaceDN w:val="0"/>
                    <w:adjustRightInd w:val="0"/>
                    <w:rPr>
                      <w:bCs/>
                      <w:iCs/>
                    </w:rPr>
                  </w:pPr>
                  <w:r w:rsidRPr="00194380">
                    <w:rPr>
                      <w:bCs/>
                      <w:iCs/>
                    </w:rPr>
                    <w:t>4 800 000</w:t>
                  </w:r>
                </w:p>
              </w:tc>
            </w:tr>
            <w:tr w:rsidR="00194380" w:rsidRPr="00194380" w14:paraId="1B5F57F8" w14:textId="77777777">
              <w:tc>
                <w:tcPr>
                  <w:tcW w:w="4535" w:type="dxa"/>
                  <w:tcBorders>
                    <w:top w:val="single" w:sz="4" w:space="0" w:color="auto"/>
                    <w:left w:val="single" w:sz="4" w:space="0" w:color="auto"/>
                    <w:bottom w:val="single" w:sz="4" w:space="0" w:color="auto"/>
                    <w:right w:val="single" w:sz="4" w:space="0" w:color="auto"/>
                  </w:tcBorders>
                </w:tcPr>
                <w:p w14:paraId="7BAD45E0" w14:textId="77777777" w:rsidR="00194380" w:rsidRPr="00194380" w:rsidRDefault="00194380" w:rsidP="00012129">
                  <w:pPr>
                    <w:autoSpaceDE w:val="0"/>
                    <w:autoSpaceDN w:val="0"/>
                    <w:adjustRightInd w:val="0"/>
                    <w:rPr>
                      <w:bCs/>
                      <w:iCs/>
                    </w:rPr>
                  </w:pPr>
                  <w:r w:rsidRPr="00194380">
                    <w:rPr>
                      <w:bCs/>
                      <w:iCs/>
                    </w:rPr>
                    <w:t>Отражены затраты на монтаж (третий этап)</w:t>
                  </w:r>
                </w:p>
                <w:p w14:paraId="415EA9EC"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504 000 - 84 000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67A98CD6" w14:textId="77777777" w:rsidR="00194380" w:rsidRPr="00194380" w:rsidRDefault="00194380" w:rsidP="00012129">
                  <w:pPr>
                    <w:autoSpaceDE w:val="0"/>
                    <w:autoSpaceDN w:val="0"/>
                    <w:adjustRightInd w:val="0"/>
                    <w:rPr>
                      <w:bCs/>
                      <w:iCs/>
                    </w:rPr>
                  </w:pPr>
                  <w:r w:rsidRPr="00194380">
                    <w:rPr>
                      <w:bCs/>
                      <w:iCs/>
                    </w:rPr>
                    <w:t>08</w:t>
                  </w:r>
                </w:p>
              </w:tc>
              <w:tc>
                <w:tcPr>
                  <w:tcW w:w="1417" w:type="dxa"/>
                  <w:tcBorders>
                    <w:top w:val="single" w:sz="4" w:space="0" w:color="auto"/>
                    <w:left w:val="single" w:sz="4" w:space="0" w:color="auto"/>
                    <w:bottom w:val="single" w:sz="4" w:space="0" w:color="auto"/>
                    <w:right w:val="single" w:sz="4" w:space="0" w:color="auto"/>
                  </w:tcBorders>
                </w:tcPr>
                <w:p w14:paraId="6E8CE03B" w14:textId="77777777" w:rsidR="00194380" w:rsidRPr="00194380" w:rsidRDefault="00194380" w:rsidP="00012129">
                  <w:pPr>
                    <w:autoSpaceDE w:val="0"/>
                    <w:autoSpaceDN w:val="0"/>
                    <w:adjustRightInd w:val="0"/>
                    <w:rPr>
                      <w:bCs/>
                      <w:iCs/>
                    </w:rPr>
                  </w:pPr>
                  <w:r w:rsidRPr="00194380">
                    <w:rPr>
                      <w:bCs/>
                      <w:iCs/>
                    </w:rPr>
                    <w:t>60-подрядчик</w:t>
                  </w:r>
                </w:p>
              </w:tc>
              <w:tc>
                <w:tcPr>
                  <w:tcW w:w="1701" w:type="dxa"/>
                  <w:tcBorders>
                    <w:top w:val="single" w:sz="4" w:space="0" w:color="auto"/>
                    <w:left w:val="single" w:sz="4" w:space="0" w:color="auto"/>
                    <w:bottom w:val="single" w:sz="4" w:space="0" w:color="auto"/>
                    <w:right w:val="single" w:sz="4" w:space="0" w:color="auto"/>
                  </w:tcBorders>
                </w:tcPr>
                <w:p w14:paraId="2D832641" w14:textId="77777777" w:rsidR="00194380" w:rsidRPr="00194380" w:rsidRDefault="00194380" w:rsidP="00012129">
                  <w:pPr>
                    <w:autoSpaceDE w:val="0"/>
                    <w:autoSpaceDN w:val="0"/>
                    <w:adjustRightInd w:val="0"/>
                    <w:rPr>
                      <w:bCs/>
                      <w:iCs/>
                    </w:rPr>
                  </w:pPr>
                  <w:r w:rsidRPr="00194380">
                    <w:rPr>
                      <w:bCs/>
                      <w:iCs/>
                    </w:rPr>
                    <w:t>420 000</w:t>
                  </w:r>
                </w:p>
              </w:tc>
            </w:tr>
            <w:tr w:rsidR="00194380" w:rsidRPr="00194380" w14:paraId="441F063C" w14:textId="77777777">
              <w:tc>
                <w:tcPr>
                  <w:tcW w:w="4535" w:type="dxa"/>
                  <w:tcBorders>
                    <w:top w:val="single" w:sz="4" w:space="0" w:color="auto"/>
                    <w:left w:val="single" w:sz="4" w:space="0" w:color="auto"/>
                    <w:bottom w:val="single" w:sz="4" w:space="0" w:color="auto"/>
                    <w:right w:val="single" w:sz="4" w:space="0" w:color="auto"/>
                  </w:tcBorders>
                </w:tcPr>
                <w:p w14:paraId="33BE7C18" w14:textId="77777777" w:rsidR="00194380" w:rsidRPr="00194380" w:rsidRDefault="00194380" w:rsidP="00012129">
                  <w:pPr>
                    <w:autoSpaceDE w:val="0"/>
                    <w:autoSpaceDN w:val="0"/>
                    <w:adjustRightInd w:val="0"/>
                    <w:rPr>
                      <w:bCs/>
                      <w:iCs/>
                    </w:rPr>
                  </w:pPr>
                  <w:r w:rsidRPr="00194380">
                    <w:rPr>
                      <w:bCs/>
                      <w:iCs/>
                    </w:rPr>
                    <w:t>Отражен НДС, предъявленный подрядчиком</w:t>
                  </w:r>
                </w:p>
              </w:tc>
              <w:tc>
                <w:tcPr>
                  <w:tcW w:w="1417" w:type="dxa"/>
                  <w:tcBorders>
                    <w:top w:val="single" w:sz="4" w:space="0" w:color="auto"/>
                    <w:left w:val="single" w:sz="4" w:space="0" w:color="auto"/>
                    <w:bottom w:val="single" w:sz="4" w:space="0" w:color="auto"/>
                    <w:right w:val="single" w:sz="4" w:space="0" w:color="auto"/>
                  </w:tcBorders>
                </w:tcPr>
                <w:p w14:paraId="2DAB64A2" w14:textId="77777777" w:rsidR="00194380" w:rsidRPr="00194380" w:rsidRDefault="00194380" w:rsidP="00012129">
                  <w:pPr>
                    <w:autoSpaceDE w:val="0"/>
                    <w:autoSpaceDN w:val="0"/>
                    <w:adjustRightInd w:val="0"/>
                    <w:rPr>
                      <w:bCs/>
                      <w:iCs/>
                    </w:rPr>
                  </w:pPr>
                  <w:r w:rsidRPr="00194380">
                    <w:rPr>
                      <w:bCs/>
                      <w:iCs/>
                    </w:rPr>
                    <w:t>19</w:t>
                  </w:r>
                </w:p>
              </w:tc>
              <w:tc>
                <w:tcPr>
                  <w:tcW w:w="1417" w:type="dxa"/>
                  <w:tcBorders>
                    <w:top w:val="single" w:sz="4" w:space="0" w:color="auto"/>
                    <w:left w:val="single" w:sz="4" w:space="0" w:color="auto"/>
                    <w:bottom w:val="single" w:sz="4" w:space="0" w:color="auto"/>
                    <w:right w:val="single" w:sz="4" w:space="0" w:color="auto"/>
                  </w:tcBorders>
                </w:tcPr>
                <w:p w14:paraId="2340725F" w14:textId="77777777" w:rsidR="00194380" w:rsidRPr="00194380" w:rsidRDefault="00194380" w:rsidP="00012129">
                  <w:pPr>
                    <w:autoSpaceDE w:val="0"/>
                    <w:autoSpaceDN w:val="0"/>
                    <w:adjustRightInd w:val="0"/>
                    <w:rPr>
                      <w:bCs/>
                      <w:iCs/>
                    </w:rPr>
                  </w:pPr>
                  <w:r w:rsidRPr="00194380">
                    <w:rPr>
                      <w:bCs/>
                      <w:iCs/>
                    </w:rPr>
                    <w:t>60-подрядчик</w:t>
                  </w:r>
                </w:p>
              </w:tc>
              <w:tc>
                <w:tcPr>
                  <w:tcW w:w="1701" w:type="dxa"/>
                  <w:tcBorders>
                    <w:top w:val="single" w:sz="4" w:space="0" w:color="auto"/>
                    <w:left w:val="single" w:sz="4" w:space="0" w:color="auto"/>
                    <w:bottom w:val="single" w:sz="4" w:space="0" w:color="auto"/>
                    <w:right w:val="single" w:sz="4" w:space="0" w:color="auto"/>
                  </w:tcBorders>
                </w:tcPr>
                <w:p w14:paraId="7A705FFA" w14:textId="77777777" w:rsidR="00194380" w:rsidRPr="00194380" w:rsidRDefault="00194380" w:rsidP="00012129">
                  <w:pPr>
                    <w:autoSpaceDE w:val="0"/>
                    <w:autoSpaceDN w:val="0"/>
                    <w:adjustRightInd w:val="0"/>
                    <w:rPr>
                      <w:bCs/>
                      <w:iCs/>
                    </w:rPr>
                  </w:pPr>
                  <w:r w:rsidRPr="00194380">
                    <w:rPr>
                      <w:bCs/>
                      <w:iCs/>
                    </w:rPr>
                    <w:t>84 000</w:t>
                  </w:r>
                </w:p>
              </w:tc>
            </w:tr>
            <w:tr w:rsidR="00194380" w:rsidRPr="00194380" w14:paraId="26A4F0D5" w14:textId="77777777">
              <w:tc>
                <w:tcPr>
                  <w:tcW w:w="4535" w:type="dxa"/>
                  <w:tcBorders>
                    <w:top w:val="single" w:sz="4" w:space="0" w:color="auto"/>
                    <w:left w:val="single" w:sz="4" w:space="0" w:color="auto"/>
                    <w:bottom w:val="single" w:sz="4" w:space="0" w:color="auto"/>
                    <w:right w:val="single" w:sz="4" w:space="0" w:color="auto"/>
                  </w:tcBorders>
                </w:tcPr>
                <w:p w14:paraId="753F14EB" w14:textId="77777777" w:rsidR="00194380" w:rsidRPr="00194380" w:rsidRDefault="00194380" w:rsidP="00012129">
                  <w:pPr>
                    <w:autoSpaceDE w:val="0"/>
                    <w:autoSpaceDN w:val="0"/>
                    <w:adjustRightInd w:val="0"/>
                    <w:rPr>
                      <w:bCs/>
                      <w:iCs/>
                    </w:rPr>
                  </w:pPr>
                  <w:r w:rsidRPr="00194380">
                    <w:rPr>
                      <w:bCs/>
                      <w:iCs/>
                    </w:rPr>
                    <w:t>НДС принят к вычету</w:t>
                  </w:r>
                </w:p>
              </w:tc>
              <w:tc>
                <w:tcPr>
                  <w:tcW w:w="1417" w:type="dxa"/>
                  <w:tcBorders>
                    <w:top w:val="single" w:sz="4" w:space="0" w:color="auto"/>
                    <w:left w:val="single" w:sz="4" w:space="0" w:color="auto"/>
                    <w:bottom w:val="single" w:sz="4" w:space="0" w:color="auto"/>
                    <w:right w:val="single" w:sz="4" w:space="0" w:color="auto"/>
                  </w:tcBorders>
                </w:tcPr>
                <w:p w14:paraId="10127582" w14:textId="77777777" w:rsidR="00194380" w:rsidRPr="00194380" w:rsidRDefault="00194380" w:rsidP="00012129">
                  <w:pPr>
                    <w:autoSpaceDE w:val="0"/>
                    <w:autoSpaceDN w:val="0"/>
                    <w:adjustRightInd w:val="0"/>
                    <w:rPr>
                      <w:bCs/>
                      <w:iCs/>
                    </w:rPr>
                  </w:pPr>
                  <w:r w:rsidRPr="00194380">
                    <w:rPr>
                      <w:bCs/>
                      <w:iCs/>
                    </w:rPr>
                    <w:t>68</w:t>
                  </w:r>
                </w:p>
              </w:tc>
              <w:tc>
                <w:tcPr>
                  <w:tcW w:w="1417" w:type="dxa"/>
                  <w:tcBorders>
                    <w:top w:val="single" w:sz="4" w:space="0" w:color="auto"/>
                    <w:left w:val="single" w:sz="4" w:space="0" w:color="auto"/>
                    <w:bottom w:val="single" w:sz="4" w:space="0" w:color="auto"/>
                    <w:right w:val="single" w:sz="4" w:space="0" w:color="auto"/>
                  </w:tcBorders>
                </w:tcPr>
                <w:p w14:paraId="2F32B2B3" w14:textId="77777777" w:rsidR="00194380" w:rsidRPr="00194380" w:rsidRDefault="00194380" w:rsidP="00012129">
                  <w:pPr>
                    <w:autoSpaceDE w:val="0"/>
                    <w:autoSpaceDN w:val="0"/>
                    <w:adjustRightInd w:val="0"/>
                    <w:rPr>
                      <w:bCs/>
                      <w:iCs/>
                    </w:rPr>
                  </w:pPr>
                  <w:r w:rsidRPr="00194380">
                    <w:rPr>
                      <w:bCs/>
                      <w:iCs/>
                    </w:rPr>
                    <w:t>19</w:t>
                  </w:r>
                </w:p>
              </w:tc>
              <w:tc>
                <w:tcPr>
                  <w:tcW w:w="1701" w:type="dxa"/>
                  <w:tcBorders>
                    <w:top w:val="single" w:sz="4" w:space="0" w:color="auto"/>
                    <w:left w:val="single" w:sz="4" w:space="0" w:color="auto"/>
                    <w:bottom w:val="single" w:sz="4" w:space="0" w:color="auto"/>
                    <w:right w:val="single" w:sz="4" w:space="0" w:color="auto"/>
                  </w:tcBorders>
                </w:tcPr>
                <w:p w14:paraId="46FE58E4" w14:textId="77777777" w:rsidR="00194380" w:rsidRPr="00194380" w:rsidRDefault="00194380" w:rsidP="00012129">
                  <w:pPr>
                    <w:autoSpaceDE w:val="0"/>
                    <w:autoSpaceDN w:val="0"/>
                    <w:adjustRightInd w:val="0"/>
                    <w:rPr>
                      <w:bCs/>
                      <w:iCs/>
                    </w:rPr>
                  </w:pPr>
                  <w:r w:rsidRPr="00194380">
                    <w:rPr>
                      <w:bCs/>
                      <w:iCs/>
                    </w:rPr>
                    <w:t>84 000</w:t>
                  </w:r>
                </w:p>
              </w:tc>
            </w:tr>
            <w:tr w:rsidR="00194380" w:rsidRPr="00194380" w14:paraId="45C42818" w14:textId="77777777">
              <w:tc>
                <w:tcPr>
                  <w:tcW w:w="4535" w:type="dxa"/>
                  <w:tcBorders>
                    <w:top w:val="single" w:sz="4" w:space="0" w:color="auto"/>
                    <w:left w:val="single" w:sz="4" w:space="0" w:color="auto"/>
                    <w:bottom w:val="single" w:sz="4" w:space="0" w:color="auto"/>
                    <w:right w:val="single" w:sz="4" w:space="0" w:color="auto"/>
                  </w:tcBorders>
                </w:tcPr>
                <w:p w14:paraId="20B7D23B" w14:textId="77777777" w:rsidR="00194380" w:rsidRPr="00194380" w:rsidRDefault="00194380" w:rsidP="00012129">
                  <w:pPr>
                    <w:autoSpaceDE w:val="0"/>
                    <w:autoSpaceDN w:val="0"/>
                    <w:adjustRightInd w:val="0"/>
                    <w:rPr>
                      <w:bCs/>
                      <w:iCs/>
                    </w:rPr>
                  </w:pPr>
                  <w:r w:rsidRPr="00194380">
                    <w:rPr>
                      <w:bCs/>
                      <w:iCs/>
                    </w:rPr>
                    <w:t>Отражен окончательный расчет с подрядчиком</w:t>
                  </w:r>
                </w:p>
              </w:tc>
              <w:tc>
                <w:tcPr>
                  <w:tcW w:w="1417" w:type="dxa"/>
                  <w:tcBorders>
                    <w:top w:val="single" w:sz="4" w:space="0" w:color="auto"/>
                    <w:left w:val="single" w:sz="4" w:space="0" w:color="auto"/>
                    <w:bottom w:val="single" w:sz="4" w:space="0" w:color="auto"/>
                    <w:right w:val="single" w:sz="4" w:space="0" w:color="auto"/>
                  </w:tcBorders>
                </w:tcPr>
                <w:p w14:paraId="4708D369" w14:textId="77777777" w:rsidR="00194380" w:rsidRPr="00194380" w:rsidRDefault="00194380" w:rsidP="00012129">
                  <w:pPr>
                    <w:autoSpaceDE w:val="0"/>
                    <w:autoSpaceDN w:val="0"/>
                    <w:adjustRightInd w:val="0"/>
                    <w:rPr>
                      <w:bCs/>
                      <w:iCs/>
                    </w:rPr>
                  </w:pPr>
                  <w:r w:rsidRPr="00194380">
                    <w:rPr>
                      <w:bCs/>
                      <w:iCs/>
                    </w:rPr>
                    <w:t>60-подрядчик</w:t>
                  </w:r>
                </w:p>
              </w:tc>
              <w:tc>
                <w:tcPr>
                  <w:tcW w:w="1417" w:type="dxa"/>
                  <w:tcBorders>
                    <w:top w:val="single" w:sz="4" w:space="0" w:color="auto"/>
                    <w:left w:val="single" w:sz="4" w:space="0" w:color="auto"/>
                    <w:bottom w:val="single" w:sz="4" w:space="0" w:color="auto"/>
                    <w:right w:val="single" w:sz="4" w:space="0" w:color="auto"/>
                  </w:tcBorders>
                </w:tcPr>
                <w:p w14:paraId="38A342E7"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6A4A7700" w14:textId="77777777" w:rsidR="00194380" w:rsidRPr="00194380" w:rsidRDefault="00194380" w:rsidP="00012129">
                  <w:pPr>
                    <w:autoSpaceDE w:val="0"/>
                    <w:autoSpaceDN w:val="0"/>
                    <w:adjustRightInd w:val="0"/>
                    <w:rPr>
                      <w:bCs/>
                      <w:iCs/>
                    </w:rPr>
                  </w:pPr>
                  <w:r w:rsidRPr="00194380">
                    <w:rPr>
                      <w:bCs/>
                      <w:iCs/>
                    </w:rPr>
                    <w:t>504 000</w:t>
                  </w:r>
                </w:p>
              </w:tc>
            </w:tr>
            <w:tr w:rsidR="00194380" w:rsidRPr="00194380" w14:paraId="046FA8F1" w14:textId="77777777">
              <w:tc>
                <w:tcPr>
                  <w:tcW w:w="4535" w:type="dxa"/>
                  <w:tcBorders>
                    <w:top w:val="single" w:sz="4" w:space="0" w:color="auto"/>
                    <w:left w:val="single" w:sz="4" w:space="0" w:color="auto"/>
                    <w:bottom w:val="single" w:sz="4" w:space="0" w:color="auto"/>
                    <w:right w:val="single" w:sz="4" w:space="0" w:color="auto"/>
                  </w:tcBorders>
                </w:tcPr>
                <w:p w14:paraId="11430C8B" w14:textId="77777777" w:rsidR="00194380" w:rsidRPr="00194380" w:rsidRDefault="00194380" w:rsidP="00012129">
                  <w:pPr>
                    <w:autoSpaceDE w:val="0"/>
                    <w:autoSpaceDN w:val="0"/>
                    <w:adjustRightInd w:val="0"/>
                    <w:rPr>
                      <w:bCs/>
                      <w:iCs/>
                    </w:rPr>
                  </w:pPr>
                  <w:r w:rsidRPr="00194380">
                    <w:rPr>
                      <w:bCs/>
                      <w:iCs/>
                    </w:rPr>
                    <w:t>Производственная линия признана в учете в качестве объекта ОС</w:t>
                  </w:r>
                </w:p>
                <w:p w14:paraId="5444F295" w14:textId="77777777" w:rsidR="00194380" w:rsidRPr="00194380" w:rsidRDefault="00194380" w:rsidP="00012129">
                  <w:pPr>
                    <w:autoSpaceDE w:val="0"/>
                    <w:autoSpaceDN w:val="0"/>
                    <w:adjustRightInd w:val="0"/>
                    <w:rPr>
                      <w:bCs/>
                      <w:iCs/>
                    </w:rPr>
                  </w:pPr>
                  <w:r w:rsidRPr="00194380">
                    <w:rPr>
                      <w:bCs/>
                      <w:iCs/>
                    </w:rPr>
                    <w:lastRenderedPageBreak/>
                    <w:t>(19 881 680,50 + 135 609,31 + 136 845,05 + 138 092,05 + 102 900,42 + 103 838,10 + 104 784,32 + 650 000 + 830 000 + 420 000)</w:t>
                  </w:r>
                </w:p>
              </w:tc>
              <w:tc>
                <w:tcPr>
                  <w:tcW w:w="1417" w:type="dxa"/>
                  <w:tcBorders>
                    <w:top w:val="single" w:sz="4" w:space="0" w:color="auto"/>
                    <w:left w:val="single" w:sz="4" w:space="0" w:color="auto"/>
                    <w:bottom w:val="single" w:sz="4" w:space="0" w:color="auto"/>
                    <w:right w:val="single" w:sz="4" w:space="0" w:color="auto"/>
                  </w:tcBorders>
                </w:tcPr>
                <w:p w14:paraId="741B1FE8" w14:textId="77777777" w:rsidR="00194380" w:rsidRPr="00194380" w:rsidRDefault="00194380" w:rsidP="00012129">
                  <w:pPr>
                    <w:autoSpaceDE w:val="0"/>
                    <w:autoSpaceDN w:val="0"/>
                    <w:adjustRightInd w:val="0"/>
                    <w:rPr>
                      <w:bCs/>
                      <w:iCs/>
                    </w:rPr>
                  </w:pPr>
                  <w:r w:rsidRPr="00194380">
                    <w:rPr>
                      <w:bCs/>
                      <w:iCs/>
                    </w:rPr>
                    <w:lastRenderedPageBreak/>
                    <w:t>01</w:t>
                  </w:r>
                </w:p>
              </w:tc>
              <w:tc>
                <w:tcPr>
                  <w:tcW w:w="1417" w:type="dxa"/>
                  <w:tcBorders>
                    <w:top w:val="single" w:sz="4" w:space="0" w:color="auto"/>
                    <w:left w:val="single" w:sz="4" w:space="0" w:color="auto"/>
                    <w:bottom w:val="single" w:sz="4" w:space="0" w:color="auto"/>
                    <w:right w:val="single" w:sz="4" w:space="0" w:color="auto"/>
                  </w:tcBorders>
                </w:tcPr>
                <w:p w14:paraId="4FA4090E" w14:textId="77777777" w:rsidR="00194380" w:rsidRPr="00194380" w:rsidRDefault="00194380" w:rsidP="00012129">
                  <w:pPr>
                    <w:autoSpaceDE w:val="0"/>
                    <w:autoSpaceDN w:val="0"/>
                    <w:adjustRightInd w:val="0"/>
                    <w:rPr>
                      <w:bCs/>
                      <w:iCs/>
                    </w:rPr>
                  </w:pPr>
                  <w:r w:rsidRPr="00194380">
                    <w:rPr>
                      <w:bCs/>
                      <w:iCs/>
                    </w:rPr>
                    <w:t>08</w:t>
                  </w:r>
                </w:p>
              </w:tc>
              <w:tc>
                <w:tcPr>
                  <w:tcW w:w="1701" w:type="dxa"/>
                  <w:tcBorders>
                    <w:top w:val="single" w:sz="4" w:space="0" w:color="auto"/>
                    <w:left w:val="single" w:sz="4" w:space="0" w:color="auto"/>
                    <w:bottom w:val="single" w:sz="4" w:space="0" w:color="auto"/>
                    <w:right w:val="single" w:sz="4" w:space="0" w:color="auto"/>
                  </w:tcBorders>
                </w:tcPr>
                <w:p w14:paraId="62FC4F00" w14:textId="77777777" w:rsidR="00194380" w:rsidRPr="00194380" w:rsidRDefault="00194380" w:rsidP="00012129">
                  <w:pPr>
                    <w:autoSpaceDE w:val="0"/>
                    <w:autoSpaceDN w:val="0"/>
                    <w:adjustRightInd w:val="0"/>
                    <w:rPr>
                      <w:bCs/>
                      <w:iCs/>
                    </w:rPr>
                  </w:pPr>
                  <w:r w:rsidRPr="00194380">
                    <w:rPr>
                      <w:bCs/>
                      <w:iCs/>
                    </w:rPr>
                    <w:t>22 503 749,75</w:t>
                  </w:r>
                </w:p>
              </w:tc>
            </w:tr>
            <w:tr w:rsidR="00194380" w:rsidRPr="00194380" w14:paraId="7CF2F9AD" w14:textId="77777777">
              <w:tc>
                <w:tcPr>
                  <w:tcW w:w="9070" w:type="dxa"/>
                  <w:gridSpan w:val="4"/>
                  <w:tcBorders>
                    <w:top w:val="single" w:sz="4" w:space="0" w:color="auto"/>
                    <w:left w:val="single" w:sz="4" w:space="0" w:color="auto"/>
                    <w:bottom w:val="single" w:sz="4" w:space="0" w:color="auto"/>
                    <w:right w:val="single" w:sz="4" w:space="0" w:color="auto"/>
                  </w:tcBorders>
                </w:tcPr>
                <w:p w14:paraId="4AB0D548" w14:textId="77777777" w:rsidR="00194380" w:rsidRPr="00194380" w:rsidRDefault="00194380" w:rsidP="00012129">
                  <w:pPr>
                    <w:autoSpaceDE w:val="0"/>
                    <w:autoSpaceDN w:val="0"/>
                    <w:adjustRightInd w:val="0"/>
                    <w:rPr>
                      <w:bCs/>
                      <w:iCs/>
                    </w:rPr>
                  </w:pPr>
                  <w:r w:rsidRPr="00194380">
                    <w:rPr>
                      <w:bCs/>
                      <w:iCs/>
                    </w:rPr>
                    <w:t>31.03.2022</w:t>
                  </w:r>
                </w:p>
              </w:tc>
            </w:tr>
            <w:tr w:rsidR="00194380" w:rsidRPr="00194380" w14:paraId="0D7C3533" w14:textId="77777777">
              <w:tc>
                <w:tcPr>
                  <w:tcW w:w="4535" w:type="dxa"/>
                  <w:tcBorders>
                    <w:top w:val="single" w:sz="4" w:space="0" w:color="auto"/>
                    <w:left w:val="single" w:sz="4" w:space="0" w:color="auto"/>
                    <w:bottom w:val="single" w:sz="4" w:space="0" w:color="auto"/>
                    <w:right w:val="single" w:sz="4" w:space="0" w:color="auto"/>
                  </w:tcBorders>
                </w:tcPr>
                <w:p w14:paraId="10616FD7" w14:textId="77777777" w:rsidR="00194380" w:rsidRPr="00194380" w:rsidRDefault="00194380" w:rsidP="00012129">
                  <w:pPr>
                    <w:autoSpaceDE w:val="0"/>
                    <w:autoSpaceDN w:val="0"/>
                    <w:adjustRightInd w:val="0"/>
                    <w:rPr>
                      <w:bCs/>
                      <w:iCs/>
                    </w:rPr>
                  </w:pPr>
                  <w:r w:rsidRPr="00194380">
                    <w:rPr>
                      <w:bCs/>
                      <w:iCs/>
                    </w:rPr>
                    <w:t>Признан процентный расход</w:t>
                  </w:r>
                </w:p>
                <w:p w14:paraId="050C46AD" w14:textId="77777777" w:rsidR="00194380" w:rsidRPr="00194380" w:rsidRDefault="00194380" w:rsidP="00012129">
                  <w:pPr>
                    <w:autoSpaceDE w:val="0"/>
                    <w:autoSpaceDN w:val="0"/>
                    <w:adjustRightInd w:val="0"/>
                    <w:rPr>
                      <w:bCs/>
                      <w:iCs/>
                    </w:rPr>
                  </w:pPr>
                  <w:r w:rsidRPr="00194380">
                    <w:rPr>
                      <w:bCs/>
                      <w:iCs/>
                    </w:rPr>
                    <w:t xml:space="preserve">((14 881 680,50 + 135 609,31 + 136 845,05 + </w:t>
                  </w:r>
                  <w:proofErr w:type="gramStart"/>
                  <w:r w:rsidRPr="00194380">
                    <w:rPr>
                      <w:bCs/>
                      <w:iCs/>
                    </w:rPr>
                    <w:t>138 092,05 - 4 000 000</w:t>
                  </w:r>
                  <w:proofErr w:type="gramEnd"/>
                  <w:r w:rsidRPr="00194380">
                    <w:rPr>
                      <w:bCs/>
                      <w:iCs/>
                    </w:rPr>
                    <w:t xml:space="preserve"> + 102 900,42 + 103 838,10 + 104 784,32 - 4 000 000) x 0,91125%)</w:t>
                  </w:r>
                </w:p>
              </w:tc>
              <w:tc>
                <w:tcPr>
                  <w:tcW w:w="1417" w:type="dxa"/>
                  <w:tcBorders>
                    <w:top w:val="single" w:sz="4" w:space="0" w:color="auto"/>
                    <w:left w:val="single" w:sz="4" w:space="0" w:color="auto"/>
                    <w:bottom w:val="single" w:sz="4" w:space="0" w:color="auto"/>
                    <w:right w:val="single" w:sz="4" w:space="0" w:color="auto"/>
                  </w:tcBorders>
                </w:tcPr>
                <w:p w14:paraId="43001DD5" w14:textId="77777777" w:rsidR="00194380" w:rsidRPr="00194380" w:rsidRDefault="00194380" w:rsidP="00012129">
                  <w:pPr>
                    <w:autoSpaceDE w:val="0"/>
                    <w:autoSpaceDN w:val="0"/>
                    <w:adjustRightInd w:val="0"/>
                    <w:rPr>
                      <w:bCs/>
                      <w:iCs/>
                    </w:rPr>
                  </w:pPr>
                  <w:r w:rsidRPr="00194380">
                    <w:rPr>
                      <w:bCs/>
                      <w:iCs/>
                    </w:rPr>
                    <w:t>91-2</w:t>
                  </w:r>
                </w:p>
              </w:tc>
              <w:tc>
                <w:tcPr>
                  <w:tcW w:w="1417" w:type="dxa"/>
                  <w:tcBorders>
                    <w:top w:val="single" w:sz="4" w:space="0" w:color="auto"/>
                    <w:left w:val="single" w:sz="4" w:space="0" w:color="auto"/>
                    <w:bottom w:val="single" w:sz="4" w:space="0" w:color="auto"/>
                    <w:right w:val="single" w:sz="4" w:space="0" w:color="auto"/>
                  </w:tcBorders>
                </w:tcPr>
                <w:p w14:paraId="76855D0D"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754FB268" w14:textId="77777777" w:rsidR="00194380" w:rsidRPr="00194380" w:rsidRDefault="00194380" w:rsidP="00012129">
                  <w:pPr>
                    <w:autoSpaceDE w:val="0"/>
                    <w:autoSpaceDN w:val="0"/>
                    <w:adjustRightInd w:val="0"/>
                    <w:rPr>
                      <w:bCs/>
                      <w:iCs/>
                    </w:rPr>
                  </w:pPr>
                  <w:r w:rsidRPr="00194380">
                    <w:rPr>
                      <w:bCs/>
                      <w:iCs/>
                    </w:rPr>
                    <w:t>69 289,17</w:t>
                  </w:r>
                </w:p>
              </w:tc>
            </w:tr>
            <w:tr w:rsidR="00194380" w:rsidRPr="00194380" w14:paraId="490B2559" w14:textId="77777777">
              <w:tc>
                <w:tcPr>
                  <w:tcW w:w="9070" w:type="dxa"/>
                  <w:gridSpan w:val="4"/>
                  <w:tcBorders>
                    <w:top w:val="single" w:sz="4" w:space="0" w:color="auto"/>
                    <w:left w:val="single" w:sz="4" w:space="0" w:color="auto"/>
                    <w:bottom w:val="single" w:sz="4" w:space="0" w:color="auto"/>
                    <w:right w:val="single" w:sz="4" w:space="0" w:color="auto"/>
                  </w:tcBorders>
                </w:tcPr>
                <w:p w14:paraId="71118AEA" w14:textId="77777777" w:rsidR="00194380" w:rsidRPr="00194380" w:rsidRDefault="00194380" w:rsidP="00012129">
                  <w:pPr>
                    <w:autoSpaceDE w:val="0"/>
                    <w:autoSpaceDN w:val="0"/>
                    <w:adjustRightInd w:val="0"/>
                    <w:rPr>
                      <w:bCs/>
                      <w:iCs/>
                    </w:rPr>
                  </w:pPr>
                  <w:r w:rsidRPr="00194380">
                    <w:rPr>
                      <w:bCs/>
                      <w:iCs/>
                    </w:rPr>
                    <w:t>30.04.2022</w:t>
                  </w:r>
                </w:p>
              </w:tc>
            </w:tr>
            <w:tr w:rsidR="00194380" w:rsidRPr="00194380" w14:paraId="296291C2" w14:textId="77777777">
              <w:tc>
                <w:tcPr>
                  <w:tcW w:w="4535" w:type="dxa"/>
                  <w:tcBorders>
                    <w:top w:val="single" w:sz="4" w:space="0" w:color="auto"/>
                    <w:left w:val="single" w:sz="4" w:space="0" w:color="auto"/>
                    <w:bottom w:val="single" w:sz="4" w:space="0" w:color="auto"/>
                    <w:right w:val="single" w:sz="4" w:space="0" w:color="auto"/>
                  </w:tcBorders>
                </w:tcPr>
                <w:p w14:paraId="4BA4A85D" w14:textId="77777777" w:rsidR="00194380" w:rsidRPr="00194380" w:rsidRDefault="00194380" w:rsidP="00012129">
                  <w:pPr>
                    <w:autoSpaceDE w:val="0"/>
                    <w:autoSpaceDN w:val="0"/>
                    <w:adjustRightInd w:val="0"/>
                    <w:rPr>
                      <w:bCs/>
                      <w:iCs/>
                    </w:rPr>
                  </w:pPr>
                  <w:r w:rsidRPr="00194380">
                    <w:rPr>
                      <w:bCs/>
                      <w:iCs/>
                    </w:rPr>
                    <w:t>Признан процентный расход</w:t>
                  </w:r>
                </w:p>
                <w:p w14:paraId="06DBDA3F" w14:textId="77777777" w:rsidR="00194380" w:rsidRPr="00194380" w:rsidRDefault="00194380" w:rsidP="00012129">
                  <w:pPr>
                    <w:autoSpaceDE w:val="0"/>
                    <w:autoSpaceDN w:val="0"/>
                    <w:adjustRightInd w:val="0"/>
                    <w:rPr>
                      <w:bCs/>
                      <w:iCs/>
                    </w:rPr>
                  </w:pPr>
                  <w:r w:rsidRPr="00194380">
                    <w:rPr>
                      <w:bCs/>
                      <w:iCs/>
                    </w:rPr>
                    <w:t xml:space="preserve">((14 881 680,50 + 135 609,31 + 136 845,05 + </w:t>
                  </w:r>
                  <w:proofErr w:type="gramStart"/>
                  <w:r w:rsidRPr="00194380">
                    <w:rPr>
                      <w:bCs/>
                      <w:iCs/>
                    </w:rPr>
                    <w:t>138 092,05 - 4 000 000</w:t>
                  </w:r>
                  <w:proofErr w:type="gramEnd"/>
                  <w:r w:rsidRPr="00194380">
                    <w:rPr>
                      <w:bCs/>
                      <w:iCs/>
                    </w:rPr>
                    <w:t xml:space="preserve"> + 102 900,42 + 103 838,10 + 104 784,32 - 4 000 000 + 69 289,17) x 0,91125%)</w:t>
                  </w:r>
                </w:p>
              </w:tc>
              <w:tc>
                <w:tcPr>
                  <w:tcW w:w="1417" w:type="dxa"/>
                  <w:tcBorders>
                    <w:top w:val="single" w:sz="4" w:space="0" w:color="auto"/>
                    <w:left w:val="single" w:sz="4" w:space="0" w:color="auto"/>
                    <w:bottom w:val="single" w:sz="4" w:space="0" w:color="auto"/>
                    <w:right w:val="single" w:sz="4" w:space="0" w:color="auto"/>
                  </w:tcBorders>
                </w:tcPr>
                <w:p w14:paraId="3B5049ED" w14:textId="77777777" w:rsidR="00194380" w:rsidRPr="00194380" w:rsidRDefault="00194380" w:rsidP="00012129">
                  <w:pPr>
                    <w:autoSpaceDE w:val="0"/>
                    <w:autoSpaceDN w:val="0"/>
                    <w:adjustRightInd w:val="0"/>
                    <w:rPr>
                      <w:bCs/>
                      <w:iCs/>
                    </w:rPr>
                  </w:pPr>
                  <w:r w:rsidRPr="00194380">
                    <w:rPr>
                      <w:bCs/>
                      <w:iCs/>
                    </w:rPr>
                    <w:t>91-2</w:t>
                  </w:r>
                </w:p>
              </w:tc>
              <w:tc>
                <w:tcPr>
                  <w:tcW w:w="1417" w:type="dxa"/>
                  <w:tcBorders>
                    <w:top w:val="single" w:sz="4" w:space="0" w:color="auto"/>
                    <w:left w:val="single" w:sz="4" w:space="0" w:color="auto"/>
                    <w:bottom w:val="single" w:sz="4" w:space="0" w:color="auto"/>
                    <w:right w:val="single" w:sz="4" w:space="0" w:color="auto"/>
                  </w:tcBorders>
                </w:tcPr>
                <w:p w14:paraId="1230D4EE"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76655B0A" w14:textId="77777777" w:rsidR="00194380" w:rsidRPr="00194380" w:rsidRDefault="00194380" w:rsidP="00012129">
                  <w:pPr>
                    <w:autoSpaceDE w:val="0"/>
                    <w:autoSpaceDN w:val="0"/>
                    <w:adjustRightInd w:val="0"/>
                    <w:rPr>
                      <w:bCs/>
                      <w:iCs/>
                    </w:rPr>
                  </w:pPr>
                  <w:r w:rsidRPr="00194380">
                    <w:rPr>
                      <w:bCs/>
                      <w:iCs/>
                    </w:rPr>
                    <w:t>69 920,57</w:t>
                  </w:r>
                </w:p>
              </w:tc>
            </w:tr>
            <w:tr w:rsidR="00194380" w:rsidRPr="00194380" w14:paraId="24149260" w14:textId="77777777">
              <w:tc>
                <w:tcPr>
                  <w:tcW w:w="9070" w:type="dxa"/>
                  <w:gridSpan w:val="4"/>
                  <w:tcBorders>
                    <w:top w:val="single" w:sz="4" w:space="0" w:color="auto"/>
                    <w:left w:val="single" w:sz="4" w:space="0" w:color="auto"/>
                    <w:bottom w:val="single" w:sz="4" w:space="0" w:color="auto"/>
                    <w:right w:val="single" w:sz="4" w:space="0" w:color="auto"/>
                  </w:tcBorders>
                </w:tcPr>
                <w:p w14:paraId="457E9485" w14:textId="77777777" w:rsidR="00194380" w:rsidRPr="00194380" w:rsidRDefault="00194380" w:rsidP="00012129">
                  <w:pPr>
                    <w:autoSpaceDE w:val="0"/>
                    <w:autoSpaceDN w:val="0"/>
                    <w:adjustRightInd w:val="0"/>
                    <w:rPr>
                      <w:bCs/>
                      <w:iCs/>
                    </w:rPr>
                  </w:pPr>
                  <w:r w:rsidRPr="00194380">
                    <w:rPr>
                      <w:bCs/>
                      <w:iCs/>
                    </w:rPr>
                    <w:t>31.05.2022</w:t>
                  </w:r>
                </w:p>
              </w:tc>
            </w:tr>
            <w:tr w:rsidR="00194380" w:rsidRPr="00194380" w14:paraId="6A7DEEDC" w14:textId="77777777">
              <w:tc>
                <w:tcPr>
                  <w:tcW w:w="4535" w:type="dxa"/>
                  <w:tcBorders>
                    <w:top w:val="single" w:sz="4" w:space="0" w:color="auto"/>
                    <w:left w:val="single" w:sz="4" w:space="0" w:color="auto"/>
                    <w:bottom w:val="single" w:sz="4" w:space="0" w:color="auto"/>
                    <w:right w:val="single" w:sz="4" w:space="0" w:color="auto"/>
                  </w:tcBorders>
                </w:tcPr>
                <w:p w14:paraId="44404178" w14:textId="77777777" w:rsidR="00194380" w:rsidRPr="00194380" w:rsidRDefault="00194380" w:rsidP="00012129">
                  <w:pPr>
                    <w:autoSpaceDE w:val="0"/>
                    <w:autoSpaceDN w:val="0"/>
                    <w:adjustRightInd w:val="0"/>
                    <w:rPr>
                      <w:bCs/>
                      <w:iCs/>
                    </w:rPr>
                  </w:pPr>
                  <w:r w:rsidRPr="00194380">
                    <w:rPr>
                      <w:bCs/>
                      <w:iCs/>
                    </w:rPr>
                    <w:t>Признан процентный расход</w:t>
                  </w:r>
                </w:p>
                <w:p w14:paraId="701C7534" w14:textId="77777777" w:rsidR="00194380" w:rsidRPr="00194380" w:rsidRDefault="00194380" w:rsidP="00012129">
                  <w:pPr>
                    <w:autoSpaceDE w:val="0"/>
                    <w:autoSpaceDN w:val="0"/>
                    <w:adjustRightInd w:val="0"/>
                    <w:rPr>
                      <w:bCs/>
                      <w:iCs/>
                    </w:rPr>
                  </w:pPr>
                  <w:r w:rsidRPr="00194380">
                    <w:rPr>
                      <w:bCs/>
                      <w:iCs/>
                    </w:rPr>
                    <w:t xml:space="preserve">((14 881 680,50 + 135 609,31 + 136 845,05 + </w:t>
                  </w:r>
                  <w:proofErr w:type="gramStart"/>
                  <w:r w:rsidRPr="00194380">
                    <w:rPr>
                      <w:bCs/>
                      <w:iCs/>
                    </w:rPr>
                    <w:t>138 092,05 - 4 000 000</w:t>
                  </w:r>
                  <w:proofErr w:type="gramEnd"/>
                  <w:r w:rsidRPr="00194380">
                    <w:rPr>
                      <w:bCs/>
                      <w:iCs/>
                    </w:rPr>
                    <w:t xml:space="preserve"> + 102 900,42 + 103 838,10 + 104 784,32 - 4 000 000 + 69 289,17 + 69 920,57) x 0,91125%)</w:t>
                  </w:r>
                </w:p>
              </w:tc>
              <w:tc>
                <w:tcPr>
                  <w:tcW w:w="1417" w:type="dxa"/>
                  <w:tcBorders>
                    <w:top w:val="single" w:sz="4" w:space="0" w:color="auto"/>
                    <w:left w:val="single" w:sz="4" w:space="0" w:color="auto"/>
                    <w:bottom w:val="single" w:sz="4" w:space="0" w:color="auto"/>
                    <w:right w:val="single" w:sz="4" w:space="0" w:color="auto"/>
                  </w:tcBorders>
                </w:tcPr>
                <w:p w14:paraId="0EC93937" w14:textId="77777777" w:rsidR="00194380" w:rsidRPr="00194380" w:rsidRDefault="00194380" w:rsidP="00012129">
                  <w:pPr>
                    <w:autoSpaceDE w:val="0"/>
                    <w:autoSpaceDN w:val="0"/>
                    <w:adjustRightInd w:val="0"/>
                    <w:rPr>
                      <w:bCs/>
                      <w:iCs/>
                    </w:rPr>
                  </w:pPr>
                  <w:r w:rsidRPr="00194380">
                    <w:rPr>
                      <w:bCs/>
                      <w:iCs/>
                    </w:rPr>
                    <w:t>91-2</w:t>
                  </w:r>
                </w:p>
              </w:tc>
              <w:tc>
                <w:tcPr>
                  <w:tcW w:w="1417" w:type="dxa"/>
                  <w:tcBorders>
                    <w:top w:val="single" w:sz="4" w:space="0" w:color="auto"/>
                    <w:left w:val="single" w:sz="4" w:space="0" w:color="auto"/>
                    <w:bottom w:val="single" w:sz="4" w:space="0" w:color="auto"/>
                    <w:right w:val="single" w:sz="4" w:space="0" w:color="auto"/>
                  </w:tcBorders>
                </w:tcPr>
                <w:p w14:paraId="58A4A70E"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3FA9A724" w14:textId="77777777" w:rsidR="00194380" w:rsidRPr="00194380" w:rsidRDefault="00194380" w:rsidP="00012129">
                  <w:pPr>
                    <w:autoSpaceDE w:val="0"/>
                    <w:autoSpaceDN w:val="0"/>
                    <w:adjustRightInd w:val="0"/>
                    <w:rPr>
                      <w:bCs/>
                      <w:iCs/>
                    </w:rPr>
                  </w:pPr>
                  <w:r w:rsidRPr="00194380">
                    <w:rPr>
                      <w:bCs/>
                      <w:iCs/>
                    </w:rPr>
                    <w:t>70 557,72</w:t>
                  </w:r>
                </w:p>
              </w:tc>
            </w:tr>
            <w:tr w:rsidR="00194380" w:rsidRPr="00194380" w14:paraId="5833F45A" w14:textId="77777777">
              <w:tc>
                <w:tcPr>
                  <w:tcW w:w="4535" w:type="dxa"/>
                  <w:tcBorders>
                    <w:top w:val="single" w:sz="4" w:space="0" w:color="auto"/>
                    <w:left w:val="single" w:sz="4" w:space="0" w:color="auto"/>
                    <w:bottom w:val="single" w:sz="4" w:space="0" w:color="auto"/>
                    <w:right w:val="single" w:sz="4" w:space="0" w:color="auto"/>
                  </w:tcBorders>
                </w:tcPr>
                <w:p w14:paraId="7C416581" w14:textId="77777777" w:rsidR="00194380" w:rsidRPr="00194380" w:rsidRDefault="00194380" w:rsidP="00012129">
                  <w:pPr>
                    <w:autoSpaceDE w:val="0"/>
                    <w:autoSpaceDN w:val="0"/>
                    <w:adjustRightInd w:val="0"/>
                    <w:rPr>
                      <w:bCs/>
                      <w:iCs/>
                    </w:rPr>
                  </w:pPr>
                  <w:r w:rsidRPr="00194380">
                    <w:rPr>
                      <w:bCs/>
                      <w:iCs/>
                    </w:rPr>
                    <w:t>Перечислена оплата продавцу согласно графику (без учета НДС)</w:t>
                  </w:r>
                </w:p>
                <w:p w14:paraId="73E0022B" w14:textId="77777777" w:rsidR="00194380" w:rsidRPr="00194380" w:rsidRDefault="00194380" w:rsidP="00012129">
                  <w:pPr>
                    <w:autoSpaceDE w:val="0"/>
                    <w:autoSpaceDN w:val="0"/>
                    <w:adjustRightInd w:val="0"/>
                    <w:rPr>
                      <w:bCs/>
                      <w:iCs/>
                    </w:rPr>
                  </w:pPr>
                  <w:r w:rsidRPr="00194380">
                    <w:rPr>
                      <w:bCs/>
                      <w:iCs/>
                    </w:rPr>
                    <w:t>(</w:t>
                  </w:r>
                  <w:proofErr w:type="gramStart"/>
                  <w:r w:rsidRPr="00194380">
                    <w:rPr>
                      <w:bCs/>
                      <w:iCs/>
                    </w:rPr>
                    <w:t>3 600 000 - 600 000</w:t>
                  </w:r>
                  <w:proofErr w:type="gramEnd"/>
                  <w:r w:rsidRPr="00194380">
                    <w:rPr>
                      <w:bCs/>
                      <w:iCs/>
                    </w:rPr>
                    <w:t>)</w:t>
                  </w:r>
                </w:p>
              </w:tc>
              <w:tc>
                <w:tcPr>
                  <w:tcW w:w="1417" w:type="dxa"/>
                  <w:tcBorders>
                    <w:top w:val="single" w:sz="4" w:space="0" w:color="auto"/>
                    <w:left w:val="single" w:sz="4" w:space="0" w:color="auto"/>
                    <w:bottom w:val="single" w:sz="4" w:space="0" w:color="auto"/>
                    <w:right w:val="single" w:sz="4" w:space="0" w:color="auto"/>
                  </w:tcBorders>
                </w:tcPr>
                <w:p w14:paraId="73C012A5"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417" w:type="dxa"/>
                  <w:tcBorders>
                    <w:top w:val="single" w:sz="4" w:space="0" w:color="auto"/>
                    <w:left w:val="single" w:sz="4" w:space="0" w:color="auto"/>
                    <w:bottom w:val="single" w:sz="4" w:space="0" w:color="auto"/>
                    <w:right w:val="single" w:sz="4" w:space="0" w:color="auto"/>
                  </w:tcBorders>
                </w:tcPr>
                <w:p w14:paraId="2A983ADB"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2D16A13A" w14:textId="77777777" w:rsidR="00194380" w:rsidRPr="00194380" w:rsidRDefault="00194380" w:rsidP="00012129">
                  <w:pPr>
                    <w:autoSpaceDE w:val="0"/>
                    <w:autoSpaceDN w:val="0"/>
                    <w:adjustRightInd w:val="0"/>
                    <w:rPr>
                      <w:bCs/>
                      <w:iCs/>
                    </w:rPr>
                  </w:pPr>
                  <w:r w:rsidRPr="00194380">
                    <w:rPr>
                      <w:bCs/>
                      <w:iCs/>
                    </w:rPr>
                    <w:t>3 000 000</w:t>
                  </w:r>
                </w:p>
              </w:tc>
            </w:tr>
            <w:tr w:rsidR="00194380" w:rsidRPr="00194380" w14:paraId="74722D21" w14:textId="77777777">
              <w:tc>
                <w:tcPr>
                  <w:tcW w:w="4535" w:type="dxa"/>
                  <w:tcBorders>
                    <w:top w:val="single" w:sz="4" w:space="0" w:color="auto"/>
                    <w:left w:val="single" w:sz="4" w:space="0" w:color="auto"/>
                    <w:bottom w:val="single" w:sz="4" w:space="0" w:color="auto"/>
                    <w:right w:val="single" w:sz="4" w:space="0" w:color="auto"/>
                  </w:tcBorders>
                </w:tcPr>
                <w:p w14:paraId="5C320912" w14:textId="77777777" w:rsidR="00194380" w:rsidRPr="00194380" w:rsidRDefault="00194380" w:rsidP="00012129">
                  <w:pPr>
                    <w:autoSpaceDE w:val="0"/>
                    <w:autoSpaceDN w:val="0"/>
                    <w:adjustRightInd w:val="0"/>
                    <w:rPr>
                      <w:bCs/>
                      <w:iCs/>
                    </w:rPr>
                  </w:pPr>
                  <w:r w:rsidRPr="00194380">
                    <w:rPr>
                      <w:bCs/>
                      <w:iCs/>
                    </w:rPr>
                    <w:lastRenderedPageBreak/>
                    <w:t>Перечислена оплата продавцу согласно графику (в части НДС)</w:t>
                  </w:r>
                </w:p>
              </w:tc>
              <w:tc>
                <w:tcPr>
                  <w:tcW w:w="1417" w:type="dxa"/>
                  <w:tcBorders>
                    <w:top w:val="single" w:sz="4" w:space="0" w:color="auto"/>
                    <w:left w:val="single" w:sz="4" w:space="0" w:color="auto"/>
                    <w:bottom w:val="single" w:sz="4" w:space="0" w:color="auto"/>
                    <w:right w:val="single" w:sz="4" w:space="0" w:color="auto"/>
                  </w:tcBorders>
                </w:tcPr>
                <w:p w14:paraId="0692D25B" w14:textId="77777777" w:rsidR="00194380" w:rsidRPr="00194380" w:rsidRDefault="00194380" w:rsidP="00012129">
                  <w:pPr>
                    <w:autoSpaceDE w:val="0"/>
                    <w:autoSpaceDN w:val="0"/>
                    <w:adjustRightInd w:val="0"/>
                    <w:rPr>
                      <w:bCs/>
                      <w:iCs/>
                    </w:rPr>
                  </w:pPr>
                  <w:r w:rsidRPr="00194380">
                    <w:rPr>
                      <w:bCs/>
                      <w:iCs/>
                    </w:rPr>
                    <w:t>60-продавец-НДС</w:t>
                  </w:r>
                </w:p>
              </w:tc>
              <w:tc>
                <w:tcPr>
                  <w:tcW w:w="1417" w:type="dxa"/>
                  <w:tcBorders>
                    <w:top w:val="single" w:sz="4" w:space="0" w:color="auto"/>
                    <w:left w:val="single" w:sz="4" w:space="0" w:color="auto"/>
                    <w:bottom w:val="single" w:sz="4" w:space="0" w:color="auto"/>
                    <w:right w:val="single" w:sz="4" w:space="0" w:color="auto"/>
                  </w:tcBorders>
                </w:tcPr>
                <w:p w14:paraId="499CA63B"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19A1EF9E" w14:textId="77777777" w:rsidR="00194380" w:rsidRPr="00194380" w:rsidRDefault="00194380" w:rsidP="00012129">
                  <w:pPr>
                    <w:autoSpaceDE w:val="0"/>
                    <w:autoSpaceDN w:val="0"/>
                    <w:adjustRightInd w:val="0"/>
                    <w:rPr>
                      <w:bCs/>
                      <w:iCs/>
                    </w:rPr>
                  </w:pPr>
                  <w:r w:rsidRPr="00194380">
                    <w:rPr>
                      <w:bCs/>
                      <w:iCs/>
                    </w:rPr>
                    <w:t>600 000</w:t>
                  </w:r>
                </w:p>
              </w:tc>
            </w:tr>
            <w:tr w:rsidR="00194380" w:rsidRPr="00194380" w14:paraId="377AF5E0" w14:textId="77777777">
              <w:tc>
                <w:tcPr>
                  <w:tcW w:w="4535" w:type="dxa"/>
                  <w:tcBorders>
                    <w:top w:val="single" w:sz="4" w:space="0" w:color="auto"/>
                    <w:left w:val="single" w:sz="4" w:space="0" w:color="auto"/>
                    <w:bottom w:val="single" w:sz="4" w:space="0" w:color="auto"/>
                    <w:right w:val="single" w:sz="4" w:space="0" w:color="auto"/>
                  </w:tcBorders>
                </w:tcPr>
                <w:p w14:paraId="5B3A35AF" w14:textId="77777777" w:rsidR="00194380" w:rsidRPr="00194380" w:rsidRDefault="00194380" w:rsidP="00012129">
                  <w:pPr>
                    <w:autoSpaceDE w:val="0"/>
                    <w:autoSpaceDN w:val="0"/>
                    <w:adjustRightInd w:val="0"/>
                    <w:rPr>
                      <w:bCs/>
                      <w:iCs/>
                    </w:rPr>
                  </w:pPr>
                  <w:r w:rsidRPr="00194380">
                    <w:rPr>
                      <w:bCs/>
                      <w:iCs/>
                    </w:rPr>
                    <w:t>Сумма залога уменьшена на текущий платеж</w:t>
                  </w:r>
                </w:p>
              </w:tc>
              <w:tc>
                <w:tcPr>
                  <w:tcW w:w="1417" w:type="dxa"/>
                  <w:tcBorders>
                    <w:top w:val="single" w:sz="4" w:space="0" w:color="auto"/>
                    <w:left w:val="single" w:sz="4" w:space="0" w:color="auto"/>
                    <w:bottom w:val="single" w:sz="4" w:space="0" w:color="auto"/>
                    <w:right w:val="single" w:sz="4" w:space="0" w:color="auto"/>
                  </w:tcBorders>
                </w:tcPr>
                <w:p w14:paraId="632A6D96" w14:textId="77777777" w:rsidR="00194380" w:rsidRPr="00194380" w:rsidRDefault="00194380" w:rsidP="00012129">
                  <w:pPr>
                    <w:autoSpaceDE w:val="0"/>
                    <w:autoSpaceDN w:val="0"/>
                    <w:adjustRightInd w:val="0"/>
                    <w:rPr>
                      <w:bCs/>
                      <w:iCs/>
                    </w:rPr>
                  </w:pPr>
                </w:p>
              </w:tc>
              <w:tc>
                <w:tcPr>
                  <w:tcW w:w="1417" w:type="dxa"/>
                  <w:tcBorders>
                    <w:top w:val="single" w:sz="4" w:space="0" w:color="auto"/>
                    <w:left w:val="single" w:sz="4" w:space="0" w:color="auto"/>
                    <w:bottom w:val="single" w:sz="4" w:space="0" w:color="auto"/>
                    <w:right w:val="single" w:sz="4" w:space="0" w:color="auto"/>
                  </w:tcBorders>
                </w:tcPr>
                <w:p w14:paraId="6DBB0CB9" w14:textId="77777777" w:rsidR="00194380" w:rsidRPr="00194380" w:rsidRDefault="00194380" w:rsidP="00012129">
                  <w:pPr>
                    <w:autoSpaceDE w:val="0"/>
                    <w:autoSpaceDN w:val="0"/>
                    <w:adjustRightInd w:val="0"/>
                    <w:rPr>
                      <w:bCs/>
                      <w:iCs/>
                    </w:rPr>
                  </w:pPr>
                  <w:r w:rsidRPr="00194380">
                    <w:rPr>
                      <w:bCs/>
                      <w:iCs/>
                    </w:rPr>
                    <w:t>009</w:t>
                  </w:r>
                </w:p>
              </w:tc>
              <w:tc>
                <w:tcPr>
                  <w:tcW w:w="1701" w:type="dxa"/>
                  <w:tcBorders>
                    <w:top w:val="single" w:sz="4" w:space="0" w:color="auto"/>
                    <w:left w:val="single" w:sz="4" w:space="0" w:color="auto"/>
                    <w:bottom w:val="single" w:sz="4" w:space="0" w:color="auto"/>
                    <w:right w:val="single" w:sz="4" w:space="0" w:color="auto"/>
                  </w:tcBorders>
                </w:tcPr>
                <w:p w14:paraId="3BE4115D" w14:textId="77777777" w:rsidR="00194380" w:rsidRPr="00194380" w:rsidRDefault="00194380" w:rsidP="00012129">
                  <w:pPr>
                    <w:autoSpaceDE w:val="0"/>
                    <w:autoSpaceDN w:val="0"/>
                    <w:adjustRightInd w:val="0"/>
                    <w:rPr>
                      <w:bCs/>
                      <w:iCs/>
                    </w:rPr>
                  </w:pPr>
                  <w:r w:rsidRPr="00194380">
                    <w:rPr>
                      <w:bCs/>
                      <w:iCs/>
                    </w:rPr>
                    <w:t>3 600 000</w:t>
                  </w:r>
                </w:p>
              </w:tc>
            </w:tr>
            <w:tr w:rsidR="00194380" w:rsidRPr="00194380" w14:paraId="00142D99" w14:textId="77777777">
              <w:tc>
                <w:tcPr>
                  <w:tcW w:w="9070" w:type="dxa"/>
                  <w:gridSpan w:val="4"/>
                  <w:tcBorders>
                    <w:top w:val="single" w:sz="4" w:space="0" w:color="auto"/>
                    <w:left w:val="single" w:sz="4" w:space="0" w:color="auto"/>
                    <w:bottom w:val="single" w:sz="4" w:space="0" w:color="auto"/>
                    <w:right w:val="single" w:sz="4" w:space="0" w:color="auto"/>
                  </w:tcBorders>
                </w:tcPr>
                <w:p w14:paraId="03376B18" w14:textId="77777777" w:rsidR="00194380" w:rsidRPr="00194380" w:rsidRDefault="00194380" w:rsidP="00012129">
                  <w:pPr>
                    <w:autoSpaceDE w:val="0"/>
                    <w:autoSpaceDN w:val="0"/>
                    <w:adjustRightInd w:val="0"/>
                    <w:rPr>
                      <w:bCs/>
                      <w:iCs/>
                    </w:rPr>
                  </w:pPr>
                  <w:r w:rsidRPr="00194380">
                    <w:rPr>
                      <w:bCs/>
                      <w:iCs/>
                    </w:rPr>
                    <w:t>Аналогичные записи сделаны в следующие месяцы действия рассрочки</w:t>
                  </w:r>
                </w:p>
              </w:tc>
            </w:tr>
            <w:tr w:rsidR="00194380" w:rsidRPr="00194380" w14:paraId="46A9B4A1" w14:textId="77777777">
              <w:tc>
                <w:tcPr>
                  <w:tcW w:w="9070" w:type="dxa"/>
                  <w:gridSpan w:val="4"/>
                  <w:tcBorders>
                    <w:top w:val="single" w:sz="4" w:space="0" w:color="auto"/>
                    <w:left w:val="single" w:sz="4" w:space="0" w:color="auto"/>
                    <w:bottom w:val="single" w:sz="4" w:space="0" w:color="auto"/>
                    <w:right w:val="single" w:sz="4" w:space="0" w:color="auto"/>
                  </w:tcBorders>
                </w:tcPr>
                <w:p w14:paraId="2125EAB4" w14:textId="77777777" w:rsidR="00194380" w:rsidRPr="00194380" w:rsidRDefault="00194380" w:rsidP="00012129">
                  <w:pPr>
                    <w:autoSpaceDE w:val="0"/>
                    <w:autoSpaceDN w:val="0"/>
                    <w:adjustRightInd w:val="0"/>
                    <w:rPr>
                      <w:bCs/>
                      <w:iCs/>
                    </w:rPr>
                  </w:pPr>
                  <w:r w:rsidRPr="00194380">
                    <w:rPr>
                      <w:bCs/>
                      <w:iCs/>
                    </w:rPr>
                    <w:t>30.11.2022</w:t>
                  </w:r>
                </w:p>
              </w:tc>
            </w:tr>
            <w:tr w:rsidR="00194380" w:rsidRPr="00194380" w14:paraId="63B9B234" w14:textId="77777777">
              <w:tc>
                <w:tcPr>
                  <w:tcW w:w="4535" w:type="dxa"/>
                  <w:tcBorders>
                    <w:top w:val="single" w:sz="4" w:space="0" w:color="auto"/>
                    <w:left w:val="single" w:sz="4" w:space="0" w:color="auto"/>
                    <w:bottom w:val="single" w:sz="4" w:space="0" w:color="auto"/>
                    <w:right w:val="single" w:sz="4" w:space="0" w:color="auto"/>
                  </w:tcBorders>
                </w:tcPr>
                <w:p w14:paraId="77836B06" w14:textId="77777777" w:rsidR="00194380" w:rsidRPr="00194380" w:rsidRDefault="00194380" w:rsidP="00012129">
                  <w:pPr>
                    <w:autoSpaceDE w:val="0"/>
                    <w:autoSpaceDN w:val="0"/>
                    <w:adjustRightInd w:val="0"/>
                    <w:rPr>
                      <w:bCs/>
                      <w:iCs/>
                    </w:rPr>
                  </w:pPr>
                  <w:r w:rsidRPr="00194380">
                    <w:rPr>
                      <w:bCs/>
                      <w:iCs/>
                    </w:rPr>
                    <w:t xml:space="preserve">Признан процентный расход </w:t>
                  </w:r>
                  <w:r w:rsidRPr="00194380">
                    <w:rPr>
                      <w:b/>
                      <w:bCs/>
                      <w:iCs/>
                      <w:vertAlign w:val="superscript"/>
                    </w:rPr>
                    <w:t>2</w:t>
                  </w:r>
                </w:p>
              </w:tc>
              <w:tc>
                <w:tcPr>
                  <w:tcW w:w="1417" w:type="dxa"/>
                  <w:tcBorders>
                    <w:top w:val="single" w:sz="4" w:space="0" w:color="auto"/>
                    <w:left w:val="single" w:sz="4" w:space="0" w:color="auto"/>
                    <w:bottom w:val="single" w:sz="4" w:space="0" w:color="auto"/>
                    <w:right w:val="single" w:sz="4" w:space="0" w:color="auto"/>
                  </w:tcBorders>
                </w:tcPr>
                <w:p w14:paraId="07ADC84F" w14:textId="77777777" w:rsidR="00194380" w:rsidRPr="00194380" w:rsidRDefault="00194380" w:rsidP="00012129">
                  <w:pPr>
                    <w:autoSpaceDE w:val="0"/>
                    <w:autoSpaceDN w:val="0"/>
                    <w:adjustRightInd w:val="0"/>
                    <w:rPr>
                      <w:bCs/>
                      <w:iCs/>
                    </w:rPr>
                  </w:pPr>
                  <w:r w:rsidRPr="00194380">
                    <w:rPr>
                      <w:bCs/>
                      <w:iCs/>
                    </w:rPr>
                    <w:t>91-2</w:t>
                  </w:r>
                </w:p>
              </w:tc>
              <w:tc>
                <w:tcPr>
                  <w:tcW w:w="1417" w:type="dxa"/>
                  <w:tcBorders>
                    <w:top w:val="single" w:sz="4" w:space="0" w:color="auto"/>
                    <w:left w:val="single" w:sz="4" w:space="0" w:color="auto"/>
                    <w:bottom w:val="single" w:sz="4" w:space="0" w:color="auto"/>
                    <w:right w:val="single" w:sz="4" w:space="0" w:color="auto"/>
                  </w:tcBorders>
                </w:tcPr>
                <w:p w14:paraId="30EA2D61"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701" w:type="dxa"/>
                  <w:tcBorders>
                    <w:top w:val="single" w:sz="4" w:space="0" w:color="auto"/>
                    <w:left w:val="single" w:sz="4" w:space="0" w:color="auto"/>
                    <w:bottom w:val="single" w:sz="4" w:space="0" w:color="auto"/>
                    <w:right w:val="single" w:sz="4" w:space="0" w:color="auto"/>
                  </w:tcBorders>
                </w:tcPr>
                <w:p w14:paraId="22DBC24C" w14:textId="77777777" w:rsidR="00194380" w:rsidRPr="00194380" w:rsidRDefault="00194380" w:rsidP="00012129">
                  <w:pPr>
                    <w:autoSpaceDE w:val="0"/>
                    <w:autoSpaceDN w:val="0"/>
                    <w:adjustRightInd w:val="0"/>
                    <w:rPr>
                      <w:bCs/>
                      <w:iCs/>
                    </w:rPr>
                  </w:pPr>
                  <w:r w:rsidRPr="00194380">
                    <w:rPr>
                      <w:bCs/>
                      <w:iCs/>
                    </w:rPr>
                    <w:t>18 057,4</w:t>
                  </w:r>
                </w:p>
              </w:tc>
            </w:tr>
            <w:tr w:rsidR="00194380" w:rsidRPr="00194380" w14:paraId="2A36F305" w14:textId="77777777">
              <w:tc>
                <w:tcPr>
                  <w:tcW w:w="4535" w:type="dxa"/>
                  <w:tcBorders>
                    <w:top w:val="single" w:sz="4" w:space="0" w:color="auto"/>
                    <w:left w:val="single" w:sz="4" w:space="0" w:color="auto"/>
                    <w:bottom w:val="single" w:sz="4" w:space="0" w:color="auto"/>
                    <w:right w:val="single" w:sz="4" w:space="0" w:color="auto"/>
                  </w:tcBorders>
                </w:tcPr>
                <w:p w14:paraId="65F65180" w14:textId="77777777" w:rsidR="00194380" w:rsidRPr="00194380" w:rsidRDefault="00194380" w:rsidP="00012129">
                  <w:pPr>
                    <w:autoSpaceDE w:val="0"/>
                    <w:autoSpaceDN w:val="0"/>
                    <w:adjustRightInd w:val="0"/>
                    <w:rPr>
                      <w:bCs/>
                      <w:iCs/>
                    </w:rPr>
                  </w:pPr>
                  <w:r w:rsidRPr="00194380">
                    <w:rPr>
                      <w:bCs/>
                      <w:iCs/>
                    </w:rPr>
                    <w:t>Перечислен последний платеж продавцу (без учета НДС)</w:t>
                  </w:r>
                </w:p>
              </w:tc>
              <w:tc>
                <w:tcPr>
                  <w:tcW w:w="1417" w:type="dxa"/>
                  <w:tcBorders>
                    <w:top w:val="single" w:sz="4" w:space="0" w:color="auto"/>
                    <w:left w:val="single" w:sz="4" w:space="0" w:color="auto"/>
                    <w:bottom w:val="single" w:sz="4" w:space="0" w:color="auto"/>
                    <w:right w:val="single" w:sz="4" w:space="0" w:color="auto"/>
                  </w:tcBorders>
                </w:tcPr>
                <w:p w14:paraId="35A188D2" w14:textId="77777777" w:rsidR="00194380" w:rsidRPr="00194380" w:rsidRDefault="00194380" w:rsidP="00012129">
                  <w:pPr>
                    <w:autoSpaceDE w:val="0"/>
                    <w:autoSpaceDN w:val="0"/>
                    <w:adjustRightInd w:val="0"/>
                    <w:rPr>
                      <w:bCs/>
                      <w:iCs/>
                    </w:rPr>
                  </w:pPr>
                  <w:r w:rsidRPr="00194380">
                    <w:rPr>
                      <w:bCs/>
                      <w:iCs/>
                    </w:rPr>
                    <w:t>60-продавец-расчеты</w:t>
                  </w:r>
                </w:p>
              </w:tc>
              <w:tc>
                <w:tcPr>
                  <w:tcW w:w="1417" w:type="dxa"/>
                  <w:tcBorders>
                    <w:top w:val="single" w:sz="4" w:space="0" w:color="auto"/>
                    <w:left w:val="single" w:sz="4" w:space="0" w:color="auto"/>
                    <w:bottom w:val="single" w:sz="4" w:space="0" w:color="auto"/>
                    <w:right w:val="single" w:sz="4" w:space="0" w:color="auto"/>
                  </w:tcBorders>
                </w:tcPr>
                <w:p w14:paraId="110ABAA8"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63A774C1" w14:textId="77777777" w:rsidR="00194380" w:rsidRPr="00194380" w:rsidRDefault="00194380" w:rsidP="00012129">
                  <w:pPr>
                    <w:autoSpaceDE w:val="0"/>
                    <w:autoSpaceDN w:val="0"/>
                    <w:adjustRightInd w:val="0"/>
                    <w:rPr>
                      <w:bCs/>
                      <w:iCs/>
                    </w:rPr>
                  </w:pPr>
                  <w:r w:rsidRPr="00194380">
                    <w:rPr>
                      <w:bCs/>
                      <w:iCs/>
                    </w:rPr>
                    <w:t>2 000 000</w:t>
                  </w:r>
                </w:p>
              </w:tc>
            </w:tr>
            <w:tr w:rsidR="00194380" w:rsidRPr="00194380" w14:paraId="76323B71" w14:textId="77777777">
              <w:tc>
                <w:tcPr>
                  <w:tcW w:w="4535" w:type="dxa"/>
                  <w:tcBorders>
                    <w:top w:val="single" w:sz="4" w:space="0" w:color="auto"/>
                    <w:left w:val="single" w:sz="4" w:space="0" w:color="auto"/>
                    <w:bottom w:val="single" w:sz="4" w:space="0" w:color="auto"/>
                    <w:right w:val="single" w:sz="4" w:space="0" w:color="auto"/>
                  </w:tcBorders>
                </w:tcPr>
                <w:p w14:paraId="1915D7AB" w14:textId="77777777" w:rsidR="00194380" w:rsidRPr="00194380" w:rsidRDefault="00194380" w:rsidP="00012129">
                  <w:pPr>
                    <w:autoSpaceDE w:val="0"/>
                    <w:autoSpaceDN w:val="0"/>
                    <w:adjustRightInd w:val="0"/>
                    <w:rPr>
                      <w:bCs/>
                      <w:iCs/>
                    </w:rPr>
                  </w:pPr>
                  <w:r w:rsidRPr="00194380">
                    <w:rPr>
                      <w:bCs/>
                      <w:iCs/>
                    </w:rPr>
                    <w:t>Перечислен последний платеж продавцу (в части НДС)</w:t>
                  </w:r>
                </w:p>
              </w:tc>
              <w:tc>
                <w:tcPr>
                  <w:tcW w:w="1417" w:type="dxa"/>
                  <w:tcBorders>
                    <w:top w:val="single" w:sz="4" w:space="0" w:color="auto"/>
                    <w:left w:val="single" w:sz="4" w:space="0" w:color="auto"/>
                    <w:bottom w:val="single" w:sz="4" w:space="0" w:color="auto"/>
                    <w:right w:val="single" w:sz="4" w:space="0" w:color="auto"/>
                  </w:tcBorders>
                </w:tcPr>
                <w:p w14:paraId="75FF6E38" w14:textId="77777777" w:rsidR="00194380" w:rsidRPr="00194380" w:rsidRDefault="00194380" w:rsidP="00012129">
                  <w:pPr>
                    <w:autoSpaceDE w:val="0"/>
                    <w:autoSpaceDN w:val="0"/>
                    <w:adjustRightInd w:val="0"/>
                    <w:rPr>
                      <w:bCs/>
                      <w:iCs/>
                    </w:rPr>
                  </w:pPr>
                  <w:r w:rsidRPr="00194380">
                    <w:rPr>
                      <w:bCs/>
                      <w:iCs/>
                    </w:rPr>
                    <w:t>60-продавец-НДС</w:t>
                  </w:r>
                </w:p>
              </w:tc>
              <w:tc>
                <w:tcPr>
                  <w:tcW w:w="1417" w:type="dxa"/>
                  <w:tcBorders>
                    <w:top w:val="single" w:sz="4" w:space="0" w:color="auto"/>
                    <w:left w:val="single" w:sz="4" w:space="0" w:color="auto"/>
                    <w:bottom w:val="single" w:sz="4" w:space="0" w:color="auto"/>
                    <w:right w:val="single" w:sz="4" w:space="0" w:color="auto"/>
                  </w:tcBorders>
                </w:tcPr>
                <w:p w14:paraId="633455E6" w14:textId="77777777" w:rsidR="00194380" w:rsidRPr="00194380" w:rsidRDefault="00194380" w:rsidP="00012129">
                  <w:pPr>
                    <w:autoSpaceDE w:val="0"/>
                    <w:autoSpaceDN w:val="0"/>
                    <w:adjustRightInd w:val="0"/>
                    <w:rPr>
                      <w:bCs/>
                      <w:iCs/>
                    </w:rPr>
                  </w:pPr>
                  <w:r w:rsidRPr="00194380">
                    <w:rPr>
                      <w:bCs/>
                      <w:iCs/>
                    </w:rPr>
                    <w:t>51</w:t>
                  </w:r>
                </w:p>
              </w:tc>
              <w:tc>
                <w:tcPr>
                  <w:tcW w:w="1701" w:type="dxa"/>
                  <w:tcBorders>
                    <w:top w:val="single" w:sz="4" w:space="0" w:color="auto"/>
                    <w:left w:val="single" w:sz="4" w:space="0" w:color="auto"/>
                    <w:bottom w:val="single" w:sz="4" w:space="0" w:color="auto"/>
                    <w:right w:val="single" w:sz="4" w:space="0" w:color="auto"/>
                  </w:tcBorders>
                </w:tcPr>
                <w:p w14:paraId="69D0469F" w14:textId="77777777" w:rsidR="00194380" w:rsidRPr="00194380" w:rsidRDefault="00194380" w:rsidP="00012129">
                  <w:pPr>
                    <w:autoSpaceDE w:val="0"/>
                    <w:autoSpaceDN w:val="0"/>
                    <w:adjustRightInd w:val="0"/>
                    <w:rPr>
                      <w:bCs/>
                      <w:iCs/>
                    </w:rPr>
                  </w:pPr>
                  <w:r w:rsidRPr="00194380">
                    <w:rPr>
                      <w:bCs/>
                      <w:iCs/>
                    </w:rPr>
                    <w:t>400 000</w:t>
                  </w:r>
                </w:p>
              </w:tc>
            </w:tr>
            <w:tr w:rsidR="00194380" w:rsidRPr="00194380" w14:paraId="29E9E530" w14:textId="77777777">
              <w:tc>
                <w:tcPr>
                  <w:tcW w:w="4535" w:type="dxa"/>
                  <w:tcBorders>
                    <w:top w:val="single" w:sz="4" w:space="0" w:color="auto"/>
                    <w:left w:val="single" w:sz="4" w:space="0" w:color="auto"/>
                    <w:bottom w:val="single" w:sz="4" w:space="0" w:color="auto"/>
                    <w:right w:val="single" w:sz="4" w:space="0" w:color="auto"/>
                  </w:tcBorders>
                </w:tcPr>
                <w:p w14:paraId="001F5DA8" w14:textId="77777777" w:rsidR="00194380" w:rsidRPr="00194380" w:rsidRDefault="00194380" w:rsidP="00012129">
                  <w:pPr>
                    <w:autoSpaceDE w:val="0"/>
                    <w:autoSpaceDN w:val="0"/>
                    <w:adjustRightInd w:val="0"/>
                    <w:rPr>
                      <w:bCs/>
                      <w:iCs/>
                    </w:rPr>
                  </w:pPr>
                  <w:r w:rsidRPr="00194380">
                    <w:rPr>
                      <w:bCs/>
                      <w:iCs/>
                    </w:rPr>
                    <w:t>Списана оставшаяся сумма залога</w:t>
                  </w:r>
                </w:p>
              </w:tc>
              <w:tc>
                <w:tcPr>
                  <w:tcW w:w="1417" w:type="dxa"/>
                  <w:tcBorders>
                    <w:top w:val="single" w:sz="4" w:space="0" w:color="auto"/>
                    <w:left w:val="single" w:sz="4" w:space="0" w:color="auto"/>
                    <w:bottom w:val="single" w:sz="4" w:space="0" w:color="auto"/>
                    <w:right w:val="single" w:sz="4" w:space="0" w:color="auto"/>
                  </w:tcBorders>
                </w:tcPr>
                <w:p w14:paraId="4E58B665" w14:textId="77777777" w:rsidR="00194380" w:rsidRPr="00194380" w:rsidRDefault="00194380" w:rsidP="00012129">
                  <w:pPr>
                    <w:autoSpaceDE w:val="0"/>
                    <w:autoSpaceDN w:val="0"/>
                    <w:adjustRightInd w:val="0"/>
                    <w:rPr>
                      <w:bCs/>
                      <w:iCs/>
                    </w:rPr>
                  </w:pPr>
                </w:p>
              </w:tc>
              <w:tc>
                <w:tcPr>
                  <w:tcW w:w="1417" w:type="dxa"/>
                  <w:tcBorders>
                    <w:top w:val="single" w:sz="4" w:space="0" w:color="auto"/>
                    <w:left w:val="single" w:sz="4" w:space="0" w:color="auto"/>
                    <w:bottom w:val="single" w:sz="4" w:space="0" w:color="auto"/>
                    <w:right w:val="single" w:sz="4" w:space="0" w:color="auto"/>
                  </w:tcBorders>
                </w:tcPr>
                <w:p w14:paraId="3C5A1BA8" w14:textId="77777777" w:rsidR="00194380" w:rsidRPr="00194380" w:rsidRDefault="00194380" w:rsidP="00012129">
                  <w:pPr>
                    <w:autoSpaceDE w:val="0"/>
                    <w:autoSpaceDN w:val="0"/>
                    <w:adjustRightInd w:val="0"/>
                    <w:rPr>
                      <w:bCs/>
                      <w:iCs/>
                    </w:rPr>
                  </w:pPr>
                  <w:r w:rsidRPr="00194380">
                    <w:rPr>
                      <w:bCs/>
                      <w:iCs/>
                    </w:rPr>
                    <w:t>009</w:t>
                  </w:r>
                </w:p>
              </w:tc>
              <w:tc>
                <w:tcPr>
                  <w:tcW w:w="1701" w:type="dxa"/>
                  <w:tcBorders>
                    <w:top w:val="single" w:sz="4" w:space="0" w:color="auto"/>
                    <w:left w:val="single" w:sz="4" w:space="0" w:color="auto"/>
                    <w:bottom w:val="single" w:sz="4" w:space="0" w:color="auto"/>
                    <w:right w:val="single" w:sz="4" w:space="0" w:color="auto"/>
                  </w:tcBorders>
                </w:tcPr>
                <w:p w14:paraId="67E3D186" w14:textId="77777777" w:rsidR="00194380" w:rsidRPr="00194380" w:rsidRDefault="00194380" w:rsidP="00012129">
                  <w:pPr>
                    <w:autoSpaceDE w:val="0"/>
                    <w:autoSpaceDN w:val="0"/>
                    <w:adjustRightInd w:val="0"/>
                    <w:rPr>
                      <w:bCs/>
                      <w:iCs/>
                    </w:rPr>
                  </w:pPr>
                  <w:r w:rsidRPr="00194380">
                    <w:rPr>
                      <w:bCs/>
                      <w:iCs/>
                    </w:rPr>
                    <w:t>2 400 000</w:t>
                  </w:r>
                </w:p>
              </w:tc>
            </w:tr>
          </w:tbl>
          <w:p w14:paraId="0D0A1E4F" w14:textId="77777777" w:rsidR="00194380" w:rsidRPr="00194380" w:rsidRDefault="00194380" w:rsidP="00194380">
            <w:pPr>
              <w:autoSpaceDE w:val="0"/>
              <w:autoSpaceDN w:val="0"/>
              <w:adjustRightInd w:val="0"/>
              <w:ind w:firstLine="709"/>
              <w:rPr>
                <w:bCs/>
                <w:iCs/>
              </w:rPr>
            </w:pPr>
          </w:p>
          <w:tbl>
            <w:tblPr>
              <w:tblW w:w="5000" w:type="pct"/>
              <w:tblInd w:w="180" w:type="dxa"/>
              <w:tblLayout w:type="fixed"/>
              <w:tblCellMar>
                <w:top w:w="180" w:type="dxa"/>
                <w:left w:w="180" w:type="dxa"/>
                <w:bottom w:w="180" w:type="dxa"/>
                <w:right w:w="180" w:type="dxa"/>
              </w:tblCellMar>
              <w:tblLook w:val="0000" w:firstRow="0" w:lastRow="0" w:firstColumn="0" w:lastColumn="0" w:noHBand="0" w:noVBand="0"/>
            </w:tblPr>
            <w:tblGrid>
              <w:gridCol w:w="380"/>
              <w:gridCol w:w="13784"/>
            </w:tblGrid>
            <w:tr w:rsidR="00194380" w:rsidRPr="00194380" w14:paraId="5CFF9210" w14:textId="77777777">
              <w:tc>
                <w:tcPr>
                  <w:tcW w:w="375" w:type="dxa"/>
                  <w:tcBorders>
                    <w:top w:val="nil"/>
                    <w:left w:val="nil"/>
                    <w:bottom w:val="nil"/>
                    <w:right w:val="nil"/>
                  </w:tcBorders>
                </w:tcPr>
                <w:p w14:paraId="58397532" w14:textId="77777777" w:rsidR="00194380" w:rsidRPr="00194380" w:rsidRDefault="00194380" w:rsidP="00194380">
                  <w:pPr>
                    <w:autoSpaceDE w:val="0"/>
                    <w:autoSpaceDN w:val="0"/>
                    <w:adjustRightInd w:val="0"/>
                    <w:ind w:firstLine="709"/>
                    <w:rPr>
                      <w:bCs/>
                      <w:iCs/>
                    </w:rPr>
                  </w:pPr>
                  <w:r w:rsidRPr="00194380">
                    <w:rPr>
                      <w:bCs/>
                      <w:iCs/>
                      <w:noProof/>
                    </w:rPr>
                    <w:drawing>
                      <wp:inline distT="0" distB="0" distL="0" distR="0" wp14:anchorId="59F257AB" wp14:editId="411A20B9">
                        <wp:extent cx="12700" cy="127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14195" w:type="dxa"/>
                  <w:tcBorders>
                    <w:top w:val="nil"/>
                    <w:left w:val="nil"/>
                    <w:bottom w:val="nil"/>
                    <w:right w:val="nil"/>
                  </w:tcBorders>
                </w:tcPr>
                <w:p w14:paraId="2F51D75B" w14:textId="77777777" w:rsidR="00194380" w:rsidRPr="00194380" w:rsidRDefault="00194380" w:rsidP="00194380">
                  <w:pPr>
                    <w:autoSpaceDE w:val="0"/>
                    <w:autoSpaceDN w:val="0"/>
                    <w:adjustRightInd w:val="0"/>
                    <w:ind w:firstLine="709"/>
                    <w:rPr>
                      <w:bCs/>
                      <w:iCs/>
                    </w:rPr>
                  </w:pPr>
                  <w:bookmarkStart w:id="60" w:name="Par704"/>
                  <w:bookmarkEnd w:id="60"/>
                  <w:r w:rsidRPr="00194380">
                    <w:rPr>
                      <w:b/>
                      <w:bCs/>
                      <w:iCs/>
                      <w:vertAlign w:val="superscript"/>
                    </w:rPr>
                    <w:t>1</w:t>
                  </w:r>
                  <w:r w:rsidRPr="00194380">
                    <w:rPr>
                      <w:bCs/>
                      <w:iCs/>
                    </w:rPr>
                    <w:t xml:space="preserve"> Для упрощения примера не приводятся записи по начислению амортизации.</w:t>
                  </w:r>
                </w:p>
                <w:p w14:paraId="71BF8FE1" w14:textId="77777777" w:rsidR="00194380" w:rsidRPr="00194380" w:rsidRDefault="00194380" w:rsidP="00194380">
                  <w:pPr>
                    <w:autoSpaceDE w:val="0"/>
                    <w:autoSpaceDN w:val="0"/>
                    <w:adjustRightInd w:val="0"/>
                    <w:ind w:firstLine="709"/>
                    <w:rPr>
                      <w:bCs/>
                      <w:iCs/>
                    </w:rPr>
                  </w:pPr>
                  <w:bookmarkStart w:id="61" w:name="Par705"/>
                  <w:bookmarkEnd w:id="61"/>
                  <w:r w:rsidRPr="00194380">
                    <w:rPr>
                      <w:b/>
                      <w:bCs/>
                      <w:iCs/>
                      <w:vertAlign w:val="superscript"/>
                    </w:rPr>
                    <w:t>2</w:t>
                  </w:r>
                  <w:r w:rsidRPr="00194380">
                    <w:rPr>
                      <w:bCs/>
                      <w:iCs/>
                    </w:rPr>
                    <w:t xml:space="preserve"> Сумма процентов за ноябрь 2022 г. по расчету равна 18 060,45 руб. Однако с учетом образовавшихся из-за округлений разниц следует начислить проценты в сумме 18 057,40 руб. (18 060,45 руб. - 3,05 руб.).</w:t>
                  </w:r>
                </w:p>
              </w:tc>
            </w:tr>
          </w:tbl>
          <w:p w14:paraId="53935C3C" w14:textId="77777777" w:rsidR="00194380" w:rsidRPr="00194380" w:rsidRDefault="00194380" w:rsidP="00194380">
            <w:pPr>
              <w:autoSpaceDE w:val="0"/>
              <w:autoSpaceDN w:val="0"/>
              <w:adjustRightInd w:val="0"/>
              <w:ind w:firstLine="709"/>
              <w:rPr>
                <w:bCs/>
                <w:iCs/>
              </w:rPr>
            </w:pPr>
          </w:p>
        </w:tc>
      </w:tr>
    </w:tbl>
    <w:p w14:paraId="2313FA7B" w14:textId="77777777" w:rsidR="00440A0F" w:rsidRPr="00440A0F" w:rsidRDefault="00440A0F" w:rsidP="00440A0F">
      <w:pPr>
        <w:autoSpaceDE w:val="0"/>
        <w:autoSpaceDN w:val="0"/>
        <w:adjustRightInd w:val="0"/>
        <w:ind w:firstLine="709"/>
        <w:jc w:val="center"/>
        <w:rPr>
          <w:b/>
          <w:bCs/>
          <w:iCs/>
          <w:sz w:val="28"/>
          <w:szCs w:val="28"/>
        </w:rPr>
      </w:pPr>
      <w:r w:rsidRPr="00440A0F">
        <w:rPr>
          <w:b/>
          <w:bCs/>
          <w:iCs/>
          <w:sz w:val="28"/>
          <w:szCs w:val="28"/>
        </w:rPr>
        <w:lastRenderedPageBreak/>
        <w:t xml:space="preserve">Как </w:t>
      </w:r>
      <w:proofErr w:type="spellStart"/>
      <w:r w:rsidRPr="00440A0F">
        <w:rPr>
          <w:b/>
          <w:bCs/>
          <w:iCs/>
          <w:sz w:val="28"/>
          <w:szCs w:val="28"/>
        </w:rPr>
        <w:t>переклассифицировать</w:t>
      </w:r>
      <w:proofErr w:type="spellEnd"/>
      <w:r w:rsidRPr="00440A0F">
        <w:rPr>
          <w:b/>
          <w:bCs/>
          <w:iCs/>
          <w:sz w:val="28"/>
          <w:szCs w:val="28"/>
        </w:rPr>
        <w:t xml:space="preserve"> основные средства при применении ФСБУ 6/2020</w:t>
      </w:r>
    </w:p>
    <w:p w14:paraId="507CFD4D" w14:textId="77777777" w:rsidR="00440A0F" w:rsidRPr="00440A0F" w:rsidRDefault="00440A0F" w:rsidP="00440A0F">
      <w:pPr>
        <w:autoSpaceDE w:val="0"/>
        <w:autoSpaceDN w:val="0"/>
        <w:adjustRightInd w:val="0"/>
        <w:ind w:firstLine="709"/>
        <w:rPr>
          <w:b/>
          <w:bCs/>
          <w:iCs/>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440A0F" w:rsidRPr="00440A0F" w14:paraId="01F1FD8D" w14:textId="77777777">
        <w:tc>
          <w:tcPr>
            <w:tcW w:w="60" w:type="dxa"/>
            <w:shd w:val="clear" w:color="auto" w:fill="FE9500"/>
            <w:tcMar>
              <w:top w:w="0" w:type="dxa"/>
              <w:left w:w="0" w:type="dxa"/>
              <w:bottom w:w="0" w:type="dxa"/>
              <w:right w:w="0" w:type="dxa"/>
            </w:tcMar>
          </w:tcPr>
          <w:p w14:paraId="660E4AC9" w14:textId="77777777" w:rsidR="00440A0F" w:rsidRPr="00440A0F" w:rsidRDefault="00440A0F" w:rsidP="00440A0F">
            <w:pPr>
              <w:autoSpaceDE w:val="0"/>
              <w:autoSpaceDN w:val="0"/>
              <w:adjustRightInd w:val="0"/>
              <w:ind w:firstLine="709"/>
              <w:rPr>
                <w:iCs/>
              </w:rPr>
            </w:pPr>
          </w:p>
        </w:tc>
        <w:tc>
          <w:tcPr>
            <w:tcW w:w="180" w:type="dxa"/>
            <w:shd w:val="clear" w:color="auto" w:fill="F2F4E6"/>
            <w:tcMar>
              <w:top w:w="0" w:type="dxa"/>
              <w:left w:w="0" w:type="dxa"/>
              <w:bottom w:w="0" w:type="dxa"/>
              <w:right w:w="0" w:type="dxa"/>
            </w:tcMar>
          </w:tcPr>
          <w:p w14:paraId="4D57FCBA" w14:textId="77777777" w:rsidR="00440A0F" w:rsidRPr="00440A0F" w:rsidRDefault="00440A0F" w:rsidP="00440A0F">
            <w:pPr>
              <w:autoSpaceDE w:val="0"/>
              <w:autoSpaceDN w:val="0"/>
              <w:adjustRightInd w:val="0"/>
              <w:ind w:firstLine="709"/>
              <w:rPr>
                <w:iCs/>
              </w:rPr>
            </w:pPr>
          </w:p>
        </w:tc>
        <w:tc>
          <w:tcPr>
            <w:tcW w:w="0" w:type="auto"/>
            <w:shd w:val="clear" w:color="auto" w:fill="F2F4E6"/>
            <w:tcMar>
              <w:top w:w="180" w:type="dxa"/>
              <w:left w:w="0" w:type="dxa"/>
              <w:bottom w:w="180" w:type="dxa"/>
              <w:right w:w="0" w:type="dxa"/>
            </w:tcMar>
          </w:tcPr>
          <w:p w14:paraId="43874123" w14:textId="77777777" w:rsidR="00440A0F" w:rsidRPr="00440A0F" w:rsidRDefault="00440A0F" w:rsidP="00440A0F">
            <w:pPr>
              <w:autoSpaceDE w:val="0"/>
              <w:autoSpaceDN w:val="0"/>
              <w:adjustRightInd w:val="0"/>
              <w:ind w:firstLine="709"/>
              <w:rPr>
                <w:iCs/>
              </w:rPr>
            </w:pPr>
            <w:r w:rsidRPr="00440A0F">
              <w:rPr>
                <w:iCs/>
              </w:rPr>
              <w:t xml:space="preserve">В бухгалтерском учете выведенные из эксплуатации объекты основных средств, в отношении которых принято решение о продаже, как правило, </w:t>
            </w:r>
            <w:proofErr w:type="spellStart"/>
            <w:r w:rsidRPr="00440A0F">
              <w:rPr>
                <w:iCs/>
              </w:rPr>
              <w:t>переклассифицируют</w:t>
            </w:r>
            <w:proofErr w:type="spellEnd"/>
            <w:r w:rsidRPr="00440A0F">
              <w:rPr>
                <w:iCs/>
              </w:rPr>
              <w:t xml:space="preserve"> в отдельный вид оборотных активов - долгосрочные активы к продаже. Это следует из ФСБУ 6/2020, который обязателен к применению с 2022 г., но по решению организации может применяться и раньше.</w:t>
            </w:r>
          </w:p>
        </w:tc>
        <w:tc>
          <w:tcPr>
            <w:tcW w:w="180" w:type="dxa"/>
            <w:shd w:val="clear" w:color="auto" w:fill="F2F4E6"/>
            <w:tcMar>
              <w:top w:w="0" w:type="dxa"/>
              <w:left w:w="0" w:type="dxa"/>
              <w:bottom w:w="0" w:type="dxa"/>
              <w:right w:w="0" w:type="dxa"/>
            </w:tcMar>
          </w:tcPr>
          <w:p w14:paraId="36DAC630" w14:textId="77777777" w:rsidR="00440A0F" w:rsidRPr="00440A0F" w:rsidRDefault="00440A0F" w:rsidP="00440A0F">
            <w:pPr>
              <w:autoSpaceDE w:val="0"/>
              <w:autoSpaceDN w:val="0"/>
              <w:adjustRightInd w:val="0"/>
              <w:ind w:firstLine="709"/>
              <w:rPr>
                <w:iCs/>
              </w:rPr>
            </w:pPr>
          </w:p>
        </w:tc>
      </w:tr>
    </w:tbl>
    <w:p w14:paraId="2FE7C1E9" w14:textId="77777777" w:rsidR="00440A0F" w:rsidRPr="00440A0F" w:rsidRDefault="00440A0F" w:rsidP="00440A0F">
      <w:pPr>
        <w:autoSpaceDE w:val="0"/>
        <w:autoSpaceDN w:val="0"/>
        <w:adjustRightInd w:val="0"/>
        <w:ind w:firstLine="709"/>
        <w:rPr>
          <w:iCs/>
        </w:rPr>
      </w:pPr>
    </w:p>
    <w:p w14:paraId="6906E71A" w14:textId="77777777" w:rsidR="00440A0F" w:rsidRPr="00440A0F" w:rsidRDefault="00440A0F" w:rsidP="00440A0F">
      <w:pPr>
        <w:autoSpaceDE w:val="0"/>
        <w:autoSpaceDN w:val="0"/>
        <w:adjustRightInd w:val="0"/>
        <w:ind w:firstLine="709"/>
        <w:rPr>
          <w:b/>
          <w:bCs/>
          <w:iCs/>
        </w:rPr>
      </w:pPr>
      <w:r w:rsidRPr="00440A0F">
        <w:rPr>
          <w:b/>
          <w:bCs/>
          <w:iCs/>
        </w:rPr>
        <w:t xml:space="preserve">1. Когда нужно </w:t>
      </w:r>
      <w:proofErr w:type="spellStart"/>
      <w:r w:rsidRPr="00440A0F">
        <w:rPr>
          <w:b/>
          <w:bCs/>
          <w:iCs/>
        </w:rPr>
        <w:t>переклассифицировать</w:t>
      </w:r>
      <w:proofErr w:type="spellEnd"/>
      <w:r w:rsidRPr="00440A0F">
        <w:rPr>
          <w:b/>
          <w:bCs/>
          <w:iCs/>
        </w:rPr>
        <w:t xml:space="preserve"> основные средства</w:t>
      </w:r>
    </w:p>
    <w:p w14:paraId="48DCBA05" w14:textId="77777777" w:rsidR="00440A0F" w:rsidRPr="00440A0F" w:rsidRDefault="00440A0F" w:rsidP="00440A0F">
      <w:pPr>
        <w:autoSpaceDE w:val="0"/>
        <w:autoSpaceDN w:val="0"/>
        <w:adjustRightInd w:val="0"/>
        <w:ind w:firstLine="709"/>
        <w:rPr>
          <w:iCs/>
        </w:rPr>
      </w:pPr>
      <w:r w:rsidRPr="00440A0F">
        <w:rPr>
          <w:iCs/>
        </w:rPr>
        <w:t xml:space="preserve">В бухгалтерском учете объект ОС </w:t>
      </w:r>
      <w:proofErr w:type="spellStart"/>
      <w:r w:rsidRPr="00440A0F">
        <w:rPr>
          <w:iCs/>
        </w:rPr>
        <w:t>переклассифицируют</w:t>
      </w:r>
      <w:proofErr w:type="spellEnd"/>
      <w:r w:rsidRPr="00440A0F">
        <w:rPr>
          <w:iCs/>
        </w:rPr>
        <w:t xml:space="preserve"> в долгосрочные активы к продаже (ДАП), когда одновременно выполнены следующие условия (п. 10.1 ПБУ 16/02 "Информация по прекращаемой деятельности", п. п. 1, 3, 4 Рекомендации Р-116/2020-КПР "Долгосрочные активы к продаже - определение"):</w:t>
      </w:r>
    </w:p>
    <w:p w14:paraId="56D92908" w14:textId="77777777" w:rsidR="00440A0F" w:rsidRPr="00440A0F" w:rsidRDefault="00440A0F" w:rsidP="00715D46">
      <w:pPr>
        <w:numPr>
          <w:ilvl w:val="0"/>
          <w:numId w:val="2"/>
        </w:numPr>
        <w:tabs>
          <w:tab w:val="left" w:pos="540"/>
        </w:tabs>
        <w:autoSpaceDE w:val="0"/>
        <w:autoSpaceDN w:val="0"/>
        <w:adjustRightInd w:val="0"/>
        <w:rPr>
          <w:iCs/>
        </w:rPr>
      </w:pPr>
      <w:r w:rsidRPr="00440A0F">
        <w:rPr>
          <w:iCs/>
        </w:rPr>
        <w:t xml:space="preserve">объект не используется в деятельности организации (при производстве и (или) продаже ею продукции, продаже товаров, при выполнении работ, оказании услуг и </w:t>
      </w:r>
      <w:proofErr w:type="gramStart"/>
      <w:r w:rsidRPr="00440A0F">
        <w:rPr>
          <w:iCs/>
        </w:rPr>
        <w:t>т.п.</w:t>
      </w:r>
      <w:proofErr w:type="gramEnd"/>
      <w:r w:rsidRPr="00440A0F">
        <w:rPr>
          <w:iCs/>
        </w:rPr>
        <w:t>);</w:t>
      </w:r>
    </w:p>
    <w:p w14:paraId="6408023A" w14:textId="77777777" w:rsidR="00440A0F" w:rsidRPr="00440A0F" w:rsidRDefault="00440A0F" w:rsidP="00715D46">
      <w:pPr>
        <w:numPr>
          <w:ilvl w:val="0"/>
          <w:numId w:val="2"/>
        </w:numPr>
        <w:tabs>
          <w:tab w:val="left" w:pos="540"/>
        </w:tabs>
        <w:autoSpaceDE w:val="0"/>
        <w:autoSpaceDN w:val="0"/>
        <w:adjustRightInd w:val="0"/>
        <w:rPr>
          <w:iCs/>
        </w:rPr>
      </w:pPr>
      <w:r w:rsidRPr="00440A0F">
        <w:rPr>
          <w:iCs/>
        </w:rPr>
        <w:t>возобновление использования этого объекта в будущем не предполагается;</w:t>
      </w:r>
    </w:p>
    <w:p w14:paraId="224A619C" w14:textId="77777777" w:rsidR="00440A0F" w:rsidRPr="00440A0F" w:rsidRDefault="00440A0F" w:rsidP="00715D46">
      <w:pPr>
        <w:numPr>
          <w:ilvl w:val="0"/>
          <w:numId w:val="2"/>
        </w:numPr>
        <w:tabs>
          <w:tab w:val="left" w:pos="540"/>
        </w:tabs>
        <w:autoSpaceDE w:val="0"/>
        <w:autoSpaceDN w:val="0"/>
        <w:adjustRightInd w:val="0"/>
        <w:rPr>
          <w:iCs/>
        </w:rPr>
      </w:pPr>
      <w:r w:rsidRPr="00440A0F">
        <w:rPr>
          <w:iCs/>
        </w:rPr>
        <w:t>руководством принято решение о его продаже.</w:t>
      </w:r>
    </w:p>
    <w:p w14:paraId="1A8F5ECA" w14:textId="77777777" w:rsidR="00440A0F" w:rsidRPr="00440A0F" w:rsidRDefault="00440A0F" w:rsidP="00440A0F">
      <w:pPr>
        <w:autoSpaceDE w:val="0"/>
        <w:autoSpaceDN w:val="0"/>
        <w:adjustRightInd w:val="0"/>
        <w:ind w:firstLine="709"/>
        <w:rPr>
          <w:iCs/>
        </w:rPr>
      </w:pPr>
      <w:r w:rsidRPr="00440A0F">
        <w:rPr>
          <w:iCs/>
        </w:rPr>
        <w:t>При этом не имеет значения:</w:t>
      </w:r>
    </w:p>
    <w:p w14:paraId="093418F1" w14:textId="77777777" w:rsidR="00440A0F" w:rsidRPr="00440A0F" w:rsidRDefault="00440A0F" w:rsidP="00715D46">
      <w:pPr>
        <w:numPr>
          <w:ilvl w:val="0"/>
          <w:numId w:val="3"/>
        </w:numPr>
        <w:tabs>
          <w:tab w:val="left" w:pos="540"/>
        </w:tabs>
        <w:autoSpaceDE w:val="0"/>
        <w:autoSpaceDN w:val="0"/>
        <w:adjustRightInd w:val="0"/>
        <w:rPr>
          <w:iCs/>
        </w:rPr>
      </w:pPr>
      <w:r w:rsidRPr="00440A0F">
        <w:rPr>
          <w:iCs/>
        </w:rPr>
        <w:t>по каким причинам прекращено (приостановлено) использование объекта - в связи с принятием решения о его продаже или по иным причинам. Например, в качестве ДАП надо признать объекты, которые на момент принятия решения о продаже уже находятся на консервации;</w:t>
      </w:r>
    </w:p>
    <w:p w14:paraId="2EAD99D0" w14:textId="77777777" w:rsidR="00440A0F" w:rsidRPr="00440A0F" w:rsidRDefault="00440A0F" w:rsidP="00715D46">
      <w:pPr>
        <w:numPr>
          <w:ilvl w:val="0"/>
          <w:numId w:val="3"/>
        </w:numPr>
        <w:tabs>
          <w:tab w:val="left" w:pos="540"/>
        </w:tabs>
        <w:autoSpaceDE w:val="0"/>
        <w:autoSpaceDN w:val="0"/>
        <w:adjustRightInd w:val="0"/>
        <w:rPr>
          <w:iCs/>
        </w:rPr>
      </w:pPr>
      <w:r w:rsidRPr="00440A0F">
        <w:rPr>
          <w:iCs/>
        </w:rPr>
        <w:t xml:space="preserve">эксплуатировался ранее этот объект или нет. В качестве ДАП при выполнении других условий надо признать объекты, фактическое использование которых не начиналось (готовые к эксплуатации, но не </w:t>
      </w:r>
      <w:proofErr w:type="spellStart"/>
      <w:r w:rsidRPr="00440A0F">
        <w:rPr>
          <w:iCs/>
        </w:rPr>
        <w:t>эксплуатировавшиеся</w:t>
      </w:r>
      <w:proofErr w:type="spellEnd"/>
      <w:r w:rsidRPr="00440A0F">
        <w:rPr>
          <w:iCs/>
        </w:rPr>
        <w:t xml:space="preserve"> в организации объекты; капитальные вложения в ОС).</w:t>
      </w:r>
    </w:p>
    <w:p w14:paraId="54F2863F" w14:textId="77777777" w:rsidR="00440A0F" w:rsidRPr="00440A0F" w:rsidRDefault="00440A0F" w:rsidP="00440A0F">
      <w:pPr>
        <w:autoSpaceDE w:val="0"/>
        <w:autoSpaceDN w:val="0"/>
        <w:adjustRightInd w:val="0"/>
        <w:ind w:firstLine="709"/>
        <w:rPr>
          <w:iCs/>
        </w:rPr>
      </w:pPr>
      <w:r w:rsidRPr="00440A0F">
        <w:rPr>
          <w:iCs/>
        </w:rPr>
        <w:t>В результате переклассификации активы, предназначенные для продажи, а не для продолжения использования, включаются в состав оборотных активов и отражаются в разд. II бухгалтерского баланса (п. 10.1 ПБУ 16/02, Информационное сообщение Минфина России от 09.07.2019 N ИС-учет-19).</w:t>
      </w:r>
    </w:p>
    <w:p w14:paraId="7714F5E0" w14:textId="77777777" w:rsidR="00440A0F" w:rsidRPr="00440A0F" w:rsidRDefault="00440A0F" w:rsidP="00440A0F">
      <w:pPr>
        <w:autoSpaceDE w:val="0"/>
        <w:autoSpaceDN w:val="0"/>
        <w:adjustRightInd w:val="0"/>
        <w:ind w:firstLine="709"/>
        <w:rPr>
          <w:iCs/>
        </w:rPr>
      </w:pPr>
      <w:r w:rsidRPr="00440A0F">
        <w:rPr>
          <w:iCs/>
        </w:rPr>
        <w:t>Обратите внимание: переклассификация ОС в ДАП не означает их перевода в категорию товаров. В отличие от товаров, финансовый результат от продажи ДАП формирует прибыль (убыток) от прочих операций, а не прибыль (убыток) по обычной деятельности (Информационное сообщение Минфина России от 09.07.2019 N ИС-учет-19).</w:t>
      </w:r>
    </w:p>
    <w:p w14:paraId="7A298E27" w14:textId="77777777" w:rsidR="00440A0F" w:rsidRPr="00440A0F" w:rsidRDefault="00440A0F" w:rsidP="00440A0F">
      <w:pPr>
        <w:autoSpaceDE w:val="0"/>
        <w:autoSpaceDN w:val="0"/>
        <w:adjustRightInd w:val="0"/>
        <w:ind w:firstLine="709"/>
        <w:rPr>
          <w:iCs/>
        </w:rPr>
      </w:pPr>
      <w:r w:rsidRPr="00440A0F">
        <w:rPr>
          <w:iCs/>
        </w:rPr>
        <w:t xml:space="preserve">Перевод ОС в товары, на наш взгляд, в редких случаях все же возможен, хотя напрямую это не предусмотрено ПБУ 16/02. Такой перевод обоснован, если организация продает аналогичные ценности в рамках своей обычной деятельности. Например, организация, занимающаяся предоставлением имущества в прокат, которая на постоянной основе по истечении определенного периода распродает предметы проката (собственные объекты ОС), признает эти предметы в составе товаров, как только они перестают передаваться в пользование и становятся предназначенными для продажи. Оценивать такие товары и признавать финансовые результаты от их реализации следует по правилам, установленным для запасов. Это следует из п. п. 1, 6 Рекомендации Р-63/2015-КпР "Материальные ценности от </w:t>
      </w:r>
      <w:r w:rsidRPr="00440A0F">
        <w:rPr>
          <w:iCs/>
        </w:rPr>
        <w:lastRenderedPageBreak/>
        <w:t>ликвидации основных средств", которая в равной степени применяется к ситуациям, когда ОС предполагается продать целиком без разборки.</w:t>
      </w:r>
    </w:p>
    <w:tbl>
      <w:tblPr>
        <w:tblW w:w="12131" w:type="dxa"/>
        <w:jc w:val="center"/>
        <w:tblLayout w:type="fixed"/>
        <w:tblCellMar>
          <w:left w:w="0" w:type="dxa"/>
          <w:right w:w="0" w:type="dxa"/>
        </w:tblCellMar>
        <w:tblLook w:val="0000" w:firstRow="0" w:lastRow="0" w:firstColumn="0" w:lastColumn="0" w:noHBand="0" w:noVBand="0"/>
      </w:tblPr>
      <w:tblGrid>
        <w:gridCol w:w="12131"/>
      </w:tblGrid>
      <w:tr w:rsidR="00440A0F" w:rsidRPr="00440A0F" w14:paraId="0A4784D1" w14:textId="77777777" w:rsidTr="00440A0F">
        <w:trPr>
          <w:jc w:val="center"/>
        </w:trPr>
        <w:tc>
          <w:tcPr>
            <w:tcW w:w="12131"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513A47F9" w14:textId="77777777" w:rsidR="00440A0F" w:rsidRPr="00440A0F" w:rsidRDefault="00440A0F" w:rsidP="00440A0F">
            <w:pPr>
              <w:autoSpaceDE w:val="0"/>
              <w:autoSpaceDN w:val="0"/>
              <w:adjustRightInd w:val="0"/>
              <w:ind w:firstLine="709"/>
              <w:rPr>
                <w:iCs/>
              </w:rPr>
            </w:pPr>
            <w:r w:rsidRPr="00440A0F">
              <w:rPr>
                <w:iCs/>
                <w:u w:val="single"/>
              </w:rPr>
              <w:t>Допускается ли перевод ОС в материалы</w:t>
            </w:r>
          </w:p>
          <w:p w14:paraId="43E80D7F" w14:textId="77777777" w:rsidR="00440A0F" w:rsidRPr="00440A0F" w:rsidRDefault="00440A0F" w:rsidP="00440A0F">
            <w:pPr>
              <w:autoSpaceDE w:val="0"/>
              <w:autoSpaceDN w:val="0"/>
              <w:adjustRightInd w:val="0"/>
              <w:ind w:firstLine="709"/>
              <w:rPr>
                <w:iCs/>
              </w:rPr>
            </w:pPr>
            <w:r w:rsidRPr="00440A0F">
              <w:rPr>
                <w:iCs/>
              </w:rPr>
              <w:t xml:space="preserve">Да, допускается. Это возможно, когда ОС целиком без какой-либо разборки планируется использовать в качестве сырья или материалов для ведения обычной деятельности. Это следует из п. п. 1, 6 Рекомендации Р-63/2015-КпР "Материальные ценности от ликвидации основных средств". Например, металлургический комбинат признает в составе запасов </w:t>
            </w:r>
            <w:proofErr w:type="spellStart"/>
            <w:r w:rsidRPr="00440A0F">
              <w:rPr>
                <w:iCs/>
              </w:rPr>
              <w:t>учитывавшиеся</w:t>
            </w:r>
            <w:proofErr w:type="spellEnd"/>
            <w:r w:rsidRPr="00440A0F">
              <w:rPr>
                <w:iCs/>
              </w:rPr>
              <w:t xml:space="preserve"> как объекты ОС вагонетки, которые целиком передаются в переплавку.</w:t>
            </w:r>
          </w:p>
          <w:p w14:paraId="538757FE" w14:textId="77777777" w:rsidR="00440A0F" w:rsidRPr="00440A0F" w:rsidRDefault="00440A0F" w:rsidP="00440A0F">
            <w:pPr>
              <w:autoSpaceDE w:val="0"/>
              <w:autoSpaceDN w:val="0"/>
              <w:adjustRightInd w:val="0"/>
              <w:ind w:firstLine="709"/>
              <w:rPr>
                <w:iCs/>
              </w:rPr>
            </w:pPr>
            <w:r w:rsidRPr="00440A0F">
              <w:rPr>
                <w:iCs/>
              </w:rPr>
              <w:t>Если же в составе ОС ошибочно учтены материальные ценности, которые следовало классифицировать как запасы, исправьте выявленную ошибку в обычном порядке в зависимости от того, допущена она в текущем году или в прошлые годы. Переводом ОС в материалы такая операция не является.</w:t>
            </w:r>
          </w:p>
        </w:tc>
      </w:tr>
    </w:tbl>
    <w:p w14:paraId="74BEFBB9" w14:textId="77777777" w:rsidR="00440A0F" w:rsidRPr="00440A0F" w:rsidRDefault="00440A0F" w:rsidP="00440A0F">
      <w:pPr>
        <w:autoSpaceDE w:val="0"/>
        <w:autoSpaceDN w:val="0"/>
        <w:adjustRightInd w:val="0"/>
        <w:ind w:firstLine="709"/>
        <w:rPr>
          <w:iCs/>
        </w:rPr>
      </w:pPr>
    </w:p>
    <w:p w14:paraId="5DCBD214" w14:textId="77777777" w:rsidR="00440A0F" w:rsidRPr="00440A0F" w:rsidRDefault="00440A0F" w:rsidP="00440A0F">
      <w:pPr>
        <w:autoSpaceDE w:val="0"/>
        <w:autoSpaceDN w:val="0"/>
        <w:adjustRightInd w:val="0"/>
        <w:ind w:firstLine="709"/>
        <w:rPr>
          <w:iCs/>
        </w:rPr>
      </w:pPr>
      <w:r w:rsidRPr="00440A0F">
        <w:rPr>
          <w:iCs/>
        </w:rPr>
        <w:t>Обратите внимание: если объект ОС не используется и возобновление его использования не планируется, но возможность продать его отсутствует, то вы обязаны списать его с бухгалтерского учета (</w:t>
      </w:r>
      <w:proofErr w:type="spellStart"/>
      <w:r w:rsidRPr="00440A0F">
        <w:rPr>
          <w:iCs/>
        </w:rPr>
        <w:t>пп</w:t>
      </w:r>
      <w:proofErr w:type="spellEnd"/>
      <w:r w:rsidRPr="00440A0F">
        <w:rPr>
          <w:iCs/>
        </w:rPr>
        <w:t>. "а", "г", "д" п. 40 ФСБУ 6/2020).</w:t>
      </w:r>
    </w:p>
    <w:p w14:paraId="1373E7F2" w14:textId="77777777" w:rsidR="00440A0F" w:rsidRPr="00440A0F" w:rsidRDefault="00440A0F" w:rsidP="00440A0F">
      <w:pPr>
        <w:autoSpaceDE w:val="0"/>
        <w:autoSpaceDN w:val="0"/>
        <w:adjustRightInd w:val="0"/>
        <w:ind w:firstLine="709"/>
        <w:rPr>
          <w:b/>
          <w:bCs/>
          <w:iCs/>
        </w:rPr>
      </w:pPr>
      <w:r w:rsidRPr="00440A0F">
        <w:rPr>
          <w:b/>
          <w:bCs/>
          <w:iCs/>
        </w:rPr>
        <w:t>2. Как переклассификацию основных средств в долгосрочные активы к продаже отразить в бухгалтерском учете</w:t>
      </w:r>
    </w:p>
    <w:p w14:paraId="6095E370" w14:textId="77777777" w:rsidR="00440A0F" w:rsidRPr="00440A0F" w:rsidRDefault="00440A0F" w:rsidP="00440A0F">
      <w:pPr>
        <w:autoSpaceDE w:val="0"/>
        <w:autoSpaceDN w:val="0"/>
        <w:adjustRightInd w:val="0"/>
        <w:ind w:firstLine="709"/>
        <w:rPr>
          <w:iCs/>
        </w:rPr>
      </w:pPr>
      <w:r w:rsidRPr="00440A0F">
        <w:rPr>
          <w:iCs/>
        </w:rPr>
        <w:t>При признании в бухгалтерском учете ДАП оценивается по балансовой стоимости соответствующего объекта ОС на дату его переклассификации (п. 10.2 ПБУ 16/02).</w:t>
      </w:r>
    </w:p>
    <w:p w14:paraId="71432630" w14:textId="77777777" w:rsidR="00440A0F" w:rsidRPr="00440A0F" w:rsidRDefault="00440A0F" w:rsidP="00440A0F">
      <w:pPr>
        <w:autoSpaceDE w:val="0"/>
        <w:autoSpaceDN w:val="0"/>
        <w:adjustRightInd w:val="0"/>
        <w:ind w:firstLine="709"/>
        <w:rPr>
          <w:iCs/>
        </w:rPr>
      </w:pPr>
      <w:r w:rsidRPr="00440A0F">
        <w:rPr>
          <w:iCs/>
        </w:rPr>
        <w:t>Для отражения в бухучете переклассификации ОС в ДАП сделайте следующее.</w:t>
      </w:r>
    </w:p>
    <w:p w14:paraId="381CEBDC" w14:textId="77777777" w:rsidR="00440A0F" w:rsidRPr="00440A0F" w:rsidRDefault="00440A0F" w:rsidP="00715D46">
      <w:pPr>
        <w:numPr>
          <w:ilvl w:val="0"/>
          <w:numId w:val="6"/>
        </w:numPr>
        <w:tabs>
          <w:tab w:val="left" w:pos="540"/>
        </w:tabs>
        <w:autoSpaceDE w:val="0"/>
        <w:autoSpaceDN w:val="0"/>
        <w:adjustRightInd w:val="0"/>
        <w:rPr>
          <w:iCs/>
        </w:rPr>
      </w:pPr>
      <w:r w:rsidRPr="00440A0F">
        <w:rPr>
          <w:iCs/>
        </w:rPr>
        <w:t>Проверьте наличие обесценения по объекту ОС.</w:t>
      </w:r>
    </w:p>
    <w:p w14:paraId="48912A77" w14:textId="77777777" w:rsidR="00440A0F" w:rsidRPr="00440A0F" w:rsidRDefault="00440A0F" w:rsidP="00440A0F">
      <w:pPr>
        <w:autoSpaceDE w:val="0"/>
        <w:autoSpaceDN w:val="0"/>
        <w:adjustRightInd w:val="0"/>
        <w:ind w:firstLine="709"/>
        <w:rPr>
          <w:iCs/>
        </w:rPr>
      </w:pPr>
      <w:r w:rsidRPr="00440A0F">
        <w:rPr>
          <w:iCs/>
        </w:rPr>
        <w:t xml:space="preserve">Необходимость такой проверки вызвана тем, что по ОС возмещаемой суммой могла быть не только справедливая стоимость за вычетом затрат на продажу, но и ценность использования. А ДАП надо обесценивать до чистой стоимости продажи (ЧСП), как и запасы (Рекомендация Р-118/2020-КпР "Переклассификация </w:t>
      </w:r>
      <w:proofErr w:type="spellStart"/>
      <w:r w:rsidRPr="00440A0F">
        <w:rPr>
          <w:iCs/>
        </w:rPr>
        <w:t>дооцененных</w:t>
      </w:r>
      <w:proofErr w:type="spellEnd"/>
      <w:r w:rsidRPr="00440A0F">
        <w:rPr>
          <w:iCs/>
        </w:rPr>
        <w:t xml:space="preserve"> основных средств в долгосрочные активы к продаже").</w:t>
      </w:r>
    </w:p>
    <w:p w14:paraId="04170561" w14:textId="77777777" w:rsidR="00440A0F" w:rsidRPr="00440A0F" w:rsidRDefault="00440A0F" w:rsidP="00440A0F">
      <w:pPr>
        <w:autoSpaceDE w:val="0"/>
        <w:autoSpaceDN w:val="0"/>
        <w:adjustRightInd w:val="0"/>
        <w:ind w:firstLine="709"/>
        <w:rPr>
          <w:iCs/>
        </w:rPr>
      </w:pPr>
      <w:r w:rsidRPr="00440A0F">
        <w:rPr>
          <w:iCs/>
        </w:rPr>
        <w:t xml:space="preserve">Обесценение </w:t>
      </w:r>
      <w:proofErr w:type="spellStart"/>
      <w:r w:rsidRPr="00440A0F">
        <w:rPr>
          <w:iCs/>
        </w:rPr>
        <w:t>переклассифицируемого</w:t>
      </w:r>
      <w:proofErr w:type="spellEnd"/>
      <w:r w:rsidRPr="00440A0F">
        <w:rPr>
          <w:iCs/>
        </w:rPr>
        <w:t xml:space="preserve"> ОС определяется как разница между его балансовой стоимостью и справедливой стоимостью за вычетом затрат на продажу (п. 9 ПБУ 16/02).</w:t>
      </w:r>
    </w:p>
    <w:p w14:paraId="02360E2B" w14:textId="77777777" w:rsidR="00440A0F" w:rsidRPr="00440A0F" w:rsidRDefault="00440A0F" w:rsidP="00440A0F">
      <w:pPr>
        <w:autoSpaceDE w:val="0"/>
        <w:autoSpaceDN w:val="0"/>
        <w:adjustRightInd w:val="0"/>
        <w:ind w:firstLine="709"/>
        <w:rPr>
          <w:iCs/>
        </w:rPr>
      </w:pPr>
    </w:p>
    <w:p w14:paraId="6ECA3660" w14:textId="3F2B8BDF" w:rsidR="00440A0F" w:rsidRPr="00440A0F" w:rsidRDefault="00440A0F" w:rsidP="00440A0F">
      <w:pPr>
        <w:autoSpaceDE w:val="0"/>
        <w:autoSpaceDN w:val="0"/>
        <w:adjustRightInd w:val="0"/>
        <w:ind w:firstLine="709"/>
        <w:rPr>
          <w:iCs/>
        </w:rPr>
      </w:pPr>
      <w:r w:rsidRPr="00440A0F">
        <w:rPr>
          <w:iCs/>
          <w:noProof/>
        </w:rPr>
        <w:drawing>
          <wp:inline distT="0" distB="0" distL="0" distR="0" wp14:anchorId="680596A8" wp14:editId="101CE28A">
            <wp:extent cx="6057900" cy="971550"/>
            <wp:effectExtent l="0" t="0" r="0" b="0"/>
            <wp:docPr id="20" name="Рисунок 2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текст&#10;&#10;Автоматически созданное описа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57900" cy="971550"/>
                    </a:xfrm>
                    <a:prstGeom prst="rect">
                      <a:avLst/>
                    </a:prstGeom>
                    <a:noFill/>
                    <a:ln>
                      <a:noFill/>
                    </a:ln>
                  </pic:spPr>
                </pic:pic>
              </a:graphicData>
            </a:graphic>
          </wp:inline>
        </w:drawing>
      </w:r>
    </w:p>
    <w:p w14:paraId="5E94E7E7" w14:textId="77777777" w:rsidR="00440A0F" w:rsidRPr="00440A0F" w:rsidRDefault="00440A0F" w:rsidP="00440A0F">
      <w:pPr>
        <w:autoSpaceDE w:val="0"/>
        <w:autoSpaceDN w:val="0"/>
        <w:adjustRightInd w:val="0"/>
        <w:ind w:firstLine="709"/>
        <w:rPr>
          <w:iCs/>
        </w:rPr>
      </w:pPr>
    </w:p>
    <w:p w14:paraId="11917066" w14:textId="77777777" w:rsidR="00440A0F" w:rsidRPr="00440A0F" w:rsidRDefault="00440A0F" w:rsidP="00440A0F">
      <w:pPr>
        <w:autoSpaceDE w:val="0"/>
        <w:autoSpaceDN w:val="0"/>
        <w:adjustRightInd w:val="0"/>
        <w:ind w:firstLine="709"/>
        <w:rPr>
          <w:iCs/>
        </w:rPr>
      </w:pPr>
      <w:r w:rsidRPr="00440A0F">
        <w:rPr>
          <w:iCs/>
        </w:rPr>
        <w:lastRenderedPageBreak/>
        <w:t>Если вы выявили убыток от обесценения, то учитывайте его по правилам, предусмотренным для учета обесценения по объектам ОС (</w:t>
      </w:r>
      <w:proofErr w:type="spellStart"/>
      <w:r w:rsidRPr="00440A0F">
        <w:rPr>
          <w:iCs/>
        </w:rPr>
        <w:t>пп</w:t>
      </w:r>
      <w:proofErr w:type="spellEnd"/>
      <w:r w:rsidRPr="00440A0F">
        <w:rPr>
          <w:iCs/>
        </w:rPr>
        <w:t>. "а" п. 7.1 ПБУ 1/2008 "Учетная политика организации", п. 18 МСФО (IFRS) 5 "Внеоборотные активы, предназначенные для продажи, и прекращенная деятельность"):</w:t>
      </w:r>
    </w:p>
    <w:p w14:paraId="1391A69D" w14:textId="77777777" w:rsidR="00440A0F" w:rsidRPr="00440A0F" w:rsidRDefault="00440A0F" w:rsidP="00715D46">
      <w:pPr>
        <w:numPr>
          <w:ilvl w:val="1"/>
          <w:numId w:val="6"/>
        </w:numPr>
        <w:tabs>
          <w:tab w:val="clear" w:pos="1080"/>
        </w:tabs>
        <w:autoSpaceDE w:val="0"/>
        <w:autoSpaceDN w:val="0"/>
        <w:adjustRightInd w:val="0"/>
        <w:rPr>
          <w:iCs/>
        </w:rPr>
      </w:pPr>
      <w:r w:rsidRPr="00440A0F">
        <w:rPr>
          <w:iCs/>
        </w:rPr>
        <w:t xml:space="preserve">при наличии накопленной дооценки по </w:t>
      </w:r>
      <w:proofErr w:type="spellStart"/>
      <w:r w:rsidRPr="00440A0F">
        <w:rPr>
          <w:iCs/>
        </w:rPr>
        <w:t>переклассифицируемому</w:t>
      </w:r>
      <w:proofErr w:type="spellEnd"/>
      <w:r w:rsidRPr="00440A0F">
        <w:rPr>
          <w:iCs/>
        </w:rPr>
        <w:t xml:space="preserve"> ОС - покройте его за счет дооценки (п. 38 ФСБУ 6/2020, п. п. 60, 61 МСФО (IAS) 36 "Обесценение активов", п. 2 Рекомендации Р-118/2020-КпР "Переклассификация </w:t>
      </w:r>
      <w:proofErr w:type="spellStart"/>
      <w:r w:rsidRPr="00440A0F">
        <w:rPr>
          <w:iCs/>
        </w:rPr>
        <w:t>дооцененных</w:t>
      </w:r>
      <w:proofErr w:type="spellEnd"/>
      <w:r w:rsidRPr="00440A0F">
        <w:rPr>
          <w:iCs/>
        </w:rPr>
        <w:t xml:space="preserve"> основных средств в долгосрочные активы к продаже");</w:t>
      </w:r>
    </w:p>
    <w:p w14:paraId="55B1994B" w14:textId="77777777" w:rsidR="00440A0F" w:rsidRPr="00440A0F" w:rsidRDefault="00440A0F" w:rsidP="00715D46">
      <w:pPr>
        <w:numPr>
          <w:ilvl w:val="1"/>
          <w:numId w:val="6"/>
        </w:numPr>
        <w:tabs>
          <w:tab w:val="clear" w:pos="1080"/>
        </w:tabs>
        <w:autoSpaceDE w:val="0"/>
        <w:autoSpaceDN w:val="0"/>
        <w:adjustRightInd w:val="0"/>
        <w:rPr>
          <w:iCs/>
        </w:rPr>
      </w:pPr>
      <w:r w:rsidRPr="00440A0F">
        <w:rPr>
          <w:iCs/>
        </w:rPr>
        <w:t>сумму убытка сверх накопленной дооценки (при отсутствии дооценки - всю сумму убытка) включите в прочие расходы (п. 11 ПБУ 10/99 "Расходы организации").</w:t>
      </w:r>
    </w:p>
    <w:p w14:paraId="1952BE4C" w14:textId="77777777" w:rsidR="00440A0F" w:rsidRPr="00440A0F" w:rsidRDefault="00440A0F" w:rsidP="00440A0F">
      <w:pPr>
        <w:autoSpaceDE w:val="0"/>
        <w:autoSpaceDN w:val="0"/>
        <w:adjustRightInd w:val="0"/>
        <w:ind w:firstLine="709"/>
        <w:rPr>
          <w:iCs/>
        </w:rPr>
      </w:pPr>
      <w:r w:rsidRPr="00440A0F">
        <w:rPr>
          <w:iCs/>
        </w:rPr>
        <w:t>Сделайте бухгалтерские записи:</w:t>
      </w:r>
    </w:p>
    <w:p w14:paraId="165B1A3E"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440A0F" w:rsidRPr="00440A0F" w14:paraId="4B4AEFC9" w14:textId="77777777">
        <w:tc>
          <w:tcPr>
            <w:tcW w:w="5669" w:type="dxa"/>
            <w:tcBorders>
              <w:top w:val="single" w:sz="4" w:space="0" w:color="auto"/>
              <w:left w:val="single" w:sz="4" w:space="0" w:color="auto"/>
              <w:bottom w:val="single" w:sz="4" w:space="0" w:color="auto"/>
              <w:right w:val="single" w:sz="4" w:space="0" w:color="auto"/>
            </w:tcBorders>
          </w:tcPr>
          <w:p w14:paraId="400A6B94"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6ACDE94D" w14:textId="77777777" w:rsidR="00440A0F" w:rsidRPr="00440A0F" w:rsidRDefault="00440A0F" w:rsidP="00440A0F">
            <w:pPr>
              <w:autoSpaceDE w:val="0"/>
              <w:autoSpaceDN w:val="0"/>
              <w:adjustRightInd w:val="0"/>
              <w:ind w:firstLine="709"/>
              <w:rPr>
                <w:iCs/>
              </w:rPr>
            </w:pPr>
            <w:r w:rsidRPr="00440A0F">
              <w:rPr>
                <w:iCs/>
              </w:rPr>
              <w:t>Дебет</w:t>
            </w:r>
          </w:p>
        </w:tc>
        <w:tc>
          <w:tcPr>
            <w:tcW w:w="1701" w:type="dxa"/>
            <w:tcBorders>
              <w:top w:val="single" w:sz="4" w:space="0" w:color="auto"/>
              <w:left w:val="single" w:sz="4" w:space="0" w:color="auto"/>
              <w:bottom w:val="single" w:sz="4" w:space="0" w:color="auto"/>
              <w:right w:val="single" w:sz="4" w:space="0" w:color="auto"/>
            </w:tcBorders>
          </w:tcPr>
          <w:p w14:paraId="787C1552"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174C81E3" w14:textId="77777777">
        <w:tc>
          <w:tcPr>
            <w:tcW w:w="5669" w:type="dxa"/>
            <w:tcBorders>
              <w:top w:val="single" w:sz="4" w:space="0" w:color="auto"/>
              <w:left w:val="single" w:sz="4" w:space="0" w:color="auto"/>
              <w:bottom w:val="single" w:sz="4" w:space="0" w:color="auto"/>
              <w:right w:val="single" w:sz="4" w:space="0" w:color="auto"/>
            </w:tcBorders>
          </w:tcPr>
          <w:p w14:paraId="14DDDBBF" w14:textId="77777777" w:rsidR="00440A0F" w:rsidRPr="00440A0F" w:rsidRDefault="00440A0F" w:rsidP="00440A0F">
            <w:pPr>
              <w:autoSpaceDE w:val="0"/>
              <w:autoSpaceDN w:val="0"/>
              <w:adjustRightInd w:val="0"/>
              <w:ind w:firstLine="709"/>
              <w:rPr>
                <w:iCs/>
              </w:rPr>
            </w:pPr>
            <w:r w:rsidRPr="00440A0F">
              <w:rPr>
                <w:iCs/>
              </w:rPr>
              <w:t>Признан убыток от обесценения в пределах накопленной дооценки</w:t>
            </w:r>
          </w:p>
        </w:tc>
        <w:tc>
          <w:tcPr>
            <w:tcW w:w="1701" w:type="dxa"/>
            <w:tcBorders>
              <w:top w:val="single" w:sz="4" w:space="0" w:color="auto"/>
              <w:left w:val="single" w:sz="4" w:space="0" w:color="auto"/>
              <w:bottom w:val="single" w:sz="4" w:space="0" w:color="auto"/>
              <w:right w:val="single" w:sz="4" w:space="0" w:color="auto"/>
            </w:tcBorders>
          </w:tcPr>
          <w:p w14:paraId="1E43ED2E" w14:textId="77777777" w:rsidR="00440A0F" w:rsidRPr="00440A0F" w:rsidRDefault="00440A0F" w:rsidP="00440A0F">
            <w:pPr>
              <w:autoSpaceDE w:val="0"/>
              <w:autoSpaceDN w:val="0"/>
              <w:adjustRightInd w:val="0"/>
              <w:ind w:firstLine="709"/>
              <w:rPr>
                <w:iCs/>
              </w:rPr>
            </w:pPr>
            <w:r w:rsidRPr="00440A0F">
              <w:rPr>
                <w:iCs/>
              </w:rPr>
              <w:t>83</w:t>
            </w:r>
          </w:p>
        </w:tc>
        <w:tc>
          <w:tcPr>
            <w:tcW w:w="1701" w:type="dxa"/>
            <w:tcBorders>
              <w:top w:val="single" w:sz="4" w:space="0" w:color="auto"/>
              <w:left w:val="single" w:sz="4" w:space="0" w:color="auto"/>
              <w:bottom w:val="single" w:sz="4" w:space="0" w:color="auto"/>
              <w:right w:val="single" w:sz="4" w:space="0" w:color="auto"/>
            </w:tcBorders>
          </w:tcPr>
          <w:p w14:paraId="2EEEB96E" w14:textId="77777777" w:rsidR="00440A0F" w:rsidRPr="00440A0F" w:rsidRDefault="00440A0F" w:rsidP="00440A0F">
            <w:pPr>
              <w:autoSpaceDE w:val="0"/>
              <w:autoSpaceDN w:val="0"/>
              <w:adjustRightInd w:val="0"/>
              <w:ind w:firstLine="709"/>
              <w:rPr>
                <w:iCs/>
              </w:rPr>
            </w:pPr>
            <w:r w:rsidRPr="00440A0F">
              <w:rPr>
                <w:iCs/>
              </w:rPr>
              <w:t>02-обесценение</w:t>
            </w:r>
          </w:p>
        </w:tc>
      </w:tr>
      <w:tr w:rsidR="00440A0F" w:rsidRPr="00440A0F" w14:paraId="550BBDF7" w14:textId="77777777">
        <w:tc>
          <w:tcPr>
            <w:tcW w:w="5669" w:type="dxa"/>
            <w:tcBorders>
              <w:top w:val="single" w:sz="4" w:space="0" w:color="auto"/>
              <w:left w:val="single" w:sz="4" w:space="0" w:color="auto"/>
              <w:bottom w:val="single" w:sz="4" w:space="0" w:color="auto"/>
              <w:right w:val="single" w:sz="4" w:space="0" w:color="auto"/>
            </w:tcBorders>
          </w:tcPr>
          <w:p w14:paraId="6D1F9B88" w14:textId="77777777" w:rsidR="00440A0F" w:rsidRPr="00440A0F" w:rsidRDefault="00440A0F" w:rsidP="00440A0F">
            <w:pPr>
              <w:autoSpaceDE w:val="0"/>
              <w:autoSpaceDN w:val="0"/>
              <w:adjustRightInd w:val="0"/>
              <w:ind w:firstLine="709"/>
              <w:rPr>
                <w:iCs/>
              </w:rPr>
            </w:pPr>
            <w:r w:rsidRPr="00440A0F">
              <w:rPr>
                <w:iCs/>
              </w:rPr>
              <w:t>Признан убыток об обесценения в случае недостаточности или отсутствия дооценки</w:t>
            </w:r>
          </w:p>
        </w:tc>
        <w:tc>
          <w:tcPr>
            <w:tcW w:w="1701" w:type="dxa"/>
            <w:tcBorders>
              <w:top w:val="single" w:sz="4" w:space="0" w:color="auto"/>
              <w:left w:val="single" w:sz="4" w:space="0" w:color="auto"/>
              <w:bottom w:val="single" w:sz="4" w:space="0" w:color="auto"/>
              <w:right w:val="single" w:sz="4" w:space="0" w:color="auto"/>
            </w:tcBorders>
          </w:tcPr>
          <w:p w14:paraId="709EA7D7" w14:textId="77777777" w:rsidR="00440A0F" w:rsidRPr="00440A0F" w:rsidRDefault="00440A0F" w:rsidP="00440A0F">
            <w:pPr>
              <w:autoSpaceDE w:val="0"/>
              <w:autoSpaceDN w:val="0"/>
              <w:adjustRightInd w:val="0"/>
              <w:ind w:firstLine="709"/>
              <w:rPr>
                <w:iCs/>
              </w:rPr>
            </w:pPr>
            <w:r w:rsidRPr="00440A0F">
              <w:rPr>
                <w:iCs/>
              </w:rPr>
              <w:t>91-2</w:t>
            </w:r>
          </w:p>
        </w:tc>
        <w:tc>
          <w:tcPr>
            <w:tcW w:w="1701" w:type="dxa"/>
            <w:tcBorders>
              <w:top w:val="single" w:sz="4" w:space="0" w:color="auto"/>
              <w:left w:val="single" w:sz="4" w:space="0" w:color="auto"/>
              <w:bottom w:val="single" w:sz="4" w:space="0" w:color="auto"/>
              <w:right w:val="single" w:sz="4" w:space="0" w:color="auto"/>
            </w:tcBorders>
          </w:tcPr>
          <w:p w14:paraId="1199D1A1" w14:textId="77777777" w:rsidR="00440A0F" w:rsidRPr="00440A0F" w:rsidRDefault="00440A0F" w:rsidP="00440A0F">
            <w:pPr>
              <w:autoSpaceDE w:val="0"/>
              <w:autoSpaceDN w:val="0"/>
              <w:adjustRightInd w:val="0"/>
              <w:ind w:firstLine="709"/>
              <w:rPr>
                <w:iCs/>
              </w:rPr>
            </w:pPr>
            <w:r w:rsidRPr="00440A0F">
              <w:rPr>
                <w:iCs/>
              </w:rPr>
              <w:t>02-обесценение</w:t>
            </w:r>
          </w:p>
        </w:tc>
      </w:tr>
    </w:tbl>
    <w:p w14:paraId="3E839A93" w14:textId="77777777" w:rsidR="00440A0F" w:rsidRPr="00440A0F" w:rsidRDefault="00440A0F" w:rsidP="00440A0F">
      <w:pPr>
        <w:autoSpaceDE w:val="0"/>
        <w:autoSpaceDN w:val="0"/>
        <w:adjustRightInd w:val="0"/>
        <w:ind w:firstLine="709"/>
        <w:rPr>
          <w:iCs/>
        </w:rPr>
      </w:pPr>
    </w:p>
    <w:p w14:paraId="59CDDE2E" w14:textId="77777777" w:rsidR="00440A0F" w:rsidRPr="00440A0F" w:rsidRDefault="00440A0F" w:rsidP="00715D46">
      <w:pPr>
        <w:numPr>
          <w:ilvl w:val="0"/>
          <w:numId w:val="6"/>
        </w:numPr>
        <w:tabs>
          <w:tab w:val="left" w:pos="540"/>
        </w:tabs>
        <w:autoSpaceDE w:val="0"/>
        <w:autoSpaceDN w:val="0"/>
        <w:adjustRightInd w:val="0"/>
        <w:rPr>
          <w:iCs/>
        </w:rPr>
      </w:pPr>
      <w:r w:rsidRPr="00440A0F">
        <w:rPr>
          <w:iCs/>
        </w:rPr>
        <w:t>Спишите дооценку по объекту ОС.</w:t>
      </w:r>
    </w:p>
    <w:p w14:paraId="49D17050" w14:textId="77777777" w:rsidR="00440A0F" w:rsidRPr="00440A0F" w:rsidRDefault="00440A0F" w:rsidP="00440A0F">
      <w:pPr>
        <w:autoSpaceDE w:val="0"/>
        <w:autoSpaceDN w:val="0"/>
        <w:adjustRightInd w:val="0"/>
        <w:ind w:firstLine="709"/>
        <w:rPr>
          <w:iCs/>
        </w:rPr>
      </w:pPr>
      <w:r w:rsidRPr="00440A0F">
        <w:rPr>
          <w:iCs/>
        </w:rPr>
        <w:t xml:space="preserve">Если по </w:t>
      </w:r>
      <w:proofErr w:type="spellStart"/>
      <w:r w:rsidRPr="00440A0F">
        <w:rPr>
          <w:iCs/>
        </w:rPr>
        <w:t>переклассифицируемому</w:t>
      </w:r>
      <w:proofErr w:type="spellEnd"/>
      <w:r w:rsidRPr="00440A0F">
        <w:rPr>
          <w:iCs/>
        </w:rPr>
        <w:t xml:space="preserve"> объекту ОС накоплена дооценка, то сумму дооценки (часть накопленной дооценки, которую не списали по мере начисления амортизации и при признании убытка от обесценения) отнесите на нераспределенную прибыль одним из следующих способов, закрепленным в учетной политике (п. п. 3, 4 Рекомендации Р-118/2020-КпР "Переклассификация </w:t>
      </w:r>
      <w:proofErr w:type="spellStart"/>
      <w:r w:rsidRPr="00440A0F">
        <w:rPr>
          <w:iCs/>
        </w:rPr>
        <w:t>дооцененных</w:t>
      </w:r>
      <w:proofErr w:type="spellEnd"/>
      <w:r w:rsidRPr="00440A0F">
        <w:rPr>
          <w:iCs/>
        </w:rPr>
        <w:t xml:space="preserve"> основных средств в долгосрочные активы к продаже"):</w:t>
      </w:r>
    </w:p>
    <w:p w14:paraId="02CE9298" w14:textId="77777777" w:rsidR="00440A0F" w:rsidRPr="00440A0F" w:rsidRDefault="00440A0F" w:rsidP="00715D46">
      <w:pPr>
        <w:numPr>
          <w:ilvl w:val="1"/>
          <w:numId w:val="6"/>
        </w:numPr>
        <w:tabs>
          <w:tab w:val="clear" w:pos="1080"/>
        </w:tabs>
        <w:autoSpaceDE w:val="0"/>
        <w:autoSpaceDN w:val="0"/>
        <w:adjustRightInd w:val="0"/>
        <w:rPr>
          <w:iCs/>
        </w:rPr>
      </w:pPr>
      <w:r w:rsidRPr="00440A0F">
        <w:rPr>
          <w:iCs/>
        </w:rPr>
        <w:t>на дату переклассификации ОС в ДАП;</w:t>
      </w:r>
    </w:p>
    <w:p w14:paraId="49DA896A" w14:textId="77777777" w:rsidR="00440A0F" w:rsidRPr="00440A0F" w:rsidRDefault="00440A0F" w:rsidP="00715D46">
      <w:pPr>
        <w:numPr>
          <w:ilvl w:val="1"/>
          <w:numId w:val="6"/>
        </w:numPr>
        <w:tabs>
          <w:tab w:val="clear" w:pos="1080"/>
        </w:tabs>
        <w:autoSpaceDE w:val="0"/>
        <w:autoSpaceDN w:val="0"/>
        <w:adjustRightInd w:val="0"/>
        <w:rPr>
          <w:iCs/>
        </w:rPr>
      </w:pPr>
      <w:r w:rsidRPr="00440A0F">
        <w:rPr>
          <w:iCs/>
        </w:rPr>
        <w:t>на дату выбытия ДАП.</w:t>
      </w:r>
    </w:p>
    <w:p w14:paraId="5FD68A30" w14:textId="77777777" w:rsidR="00440A0F" w:rsidRPr="00440A0F" w:rsidRDefault="00440A0F" w:rsidP="00440A0F">
      <w:pPr>
        <w:autoSpaceDE w:val="0"/>
        <w:autoSpaceDN w:val="0"/>
        <w:adjustRightInd w:val="0"/>
        <w:ind w:firstLine="709"/>
        <w:rPr>
          <w:iCs/>
        </w:rPr>
      </w:pPr>
      <w:r w:rsidRPr="00440A0F">
        <w:rPr>
          <w:iCs/>
        </w:rPr>
        <w:t>Бухгалтерская запись такая:</w:t>
      </w:r>
    </w:p>
    <w:p w14:paraId="44804CBF"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440A0F" w:rsidRPr="00440A0F" w14:paraId="73722DA3" w14:textId="77777777">
        <w:tc>
          <w:tcPr>
            <w:tcW w:w="5669" w:type="dxa"/>
            <w:tcBorders>
              <w:top w:val="single" w:sz="4" w:space="0" w:color="auto"/>
              <w:left w:val="single" w:sz="4" w:space="0" w:color="auto"/>
              <w:bottom w:val="single" w:sz="4" w:space="0" w:color="auto"/>
              <w:right w:val="single" w:sz="4" w:space="0" w:color="auto"/>
            </w:tcBorders>
          </w:tcPr>
          <w:p w14:paraId="090D1827"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56643EB3" w14:textId="77777777" w:rsidR="00440A0F" w:rsidRPr="00440A0F" w:rsidRDefault="00440A0F" w:rsidP="00440A0F">
            <w:pPr>
              <w:autoSpaceDE w:val="0"/>
              <w:autoSpaceDN w:val="0"/>
              <w:adjustRightInd w:val="0"/>
              <w:ind w:firstLine="709"/>
              <w:rPr>
                <w:iCs/>
              </w:rPr>
            </w:pPr>
            <w:r w:rsidRPr="00440A0F">
              <w:rPr>
                <w:iCs/>
              </w:rPr>
              <w:t>Дебет</w:t>
            </w:r>
          </w:p>
        </w:tc>
        <w:tc>
          <w:tcPr>
            <w:tcW w:w="1701" w:type="dxa"/>
            <w:tcBorders>
              <w:top w:val="single" w:sz="4" w:space="0" w:color="auto"/>
              <w:left w:val="single" w:sz="4" w:space="0" w:color="auto"/>
              <w:bottom w:val="single" w:sz="4" w:space="0" w:color="auto"/>
              <w:right w:val="single" w:sz="4" w:space="0" w:color="auto"/>
            </w:tcBorders>
          </w:tcPr>
          <w:p w14:paraId="5EC62B26"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5482DCD1" w14:textId="77777777">
        <w:tc>
          <w:tcPr>
            <w:tcW w:w="5669" w:type="dxa"/>
            <w:tcBorders>
              <w:top w:val="single" w:sz="4" w:space="0" w:color="auto"/>
              <w:left w:val="single" w:sz="4" w:space="0" w:color="auto"/>
              <w:bottom w:val="single" w:sz="4" w:space="0" w:color="auto"/>
              <w:right w:val="single" w:sz="4" w:space="0" w:color="auto"/>
            </w:tcBorders>
          </w:tcPr>
          <w:p w14:paraId="7E4DC870" w14:textId="77777777" w:rsidR="00440A0F" w:rsidRPr="00440A0F" w:rsidRDefault="00440A0F" w:rsidP="00440A0F">
            <w:pPr>
              <w:autoSpaceDE w:val="0"/>
              <w:autoSpaceDN w:val="0"/>
              <w:adjustRightInd w:val="0"/>
              <w:ind w:firstLine="709"/>
              <w:rPr>
                <w:iCs/>
              </w:rPr>
            </w:pPr>
            <w:r w:rsidRPr="00440A0F">
              <w:rPr>
                <w:iCs/>
              </w:rPr>
              <w:t xml:space="preserve">Списана сумма накопленной дооценки (часть дооценки, не списанная по мере начисления </w:t>
            </w:r>
            <w:r w:rsidRPr="00440A0F">
              <w:rPr>
                <w:iCs/>
              </w:rPr>
              <w:lastRenderedPageBreak/>
              <w:t>амортизации и при признании убытка от обесценения)</w:t>
            </w:r>
          </w:p>
        </w:tc>
        <w:tc>
          <w:tcPr>
            <w:tcW w:w="1701" w:type="dxa"/>
            <w:tcBorders>
              <w:top w:val="single" w:sz="4" w:space="0" w:color="auto"/>
              <w:left w:val="single" w:sz="4" w:space="0" w:color="auto"/>
              <w:bottom w:val="single" w:sz="4" w:space="0" w:color="auto"/>
              <w:right w:val="single" w:sz="4" w:space="0" w:color="auto"/>
            </w:tcBorders>
          </w:tcPr>
          <w:p w14:paraId="090F6534" w14:textId="77777777" w:rsidR="00440A0F" w:rsidRPr="00440A0F" w:rsidRDefault="00440A0F" w:rsidP="00440A0F">
            <w:pPr>
              <w:autoSpaceDE w:val="0"/>
              <w:autoSpaceDN w:val="0"/>
              <w:adjustRightInd w:val="0"/>
              <w:ind w:firstLine="709"/>
              <w:rPr>
                <w:iCs/>
              </w:rPr>
            </w:pPr>
            <w:r w:rsidRPr="00440A0F">
              <w:rPr>
                <w:iCs/>
              </w:rPr>
              <w:lastRenderedPageBreak/>
              <w:t>83</w:t>
            </w:r>
          </w:p>
        </w:tc>
        <w:tc>
          <w:tcPr>
            <w:tcW w:w="1701" w:type="dxa"/>
            <w:tcBorders>
              <w:top w:val="single" w:sz="4" w:space="0" w:color="auto"/>
              <w:left w:val="single" w:sz="4" w:space="0" w:color="auto"/>
              <w:bottom w:val="single" w:sz="4" w:space="0" w:color="auto"/>
              <w:right w:val="single" w:sz="4" w:space="0" w:color="auto"/>
            </w:tcBorders>
          </w:tcPr>
          <w:p w14:paraId="2EAA40C0" w14:textId="77777777" w:rsidR="00440A0F" w:rsidRPr="00440A0F" w:rsidRDefault="00440A0F" w:rsidP="00440A0F">
            <w:pPr>
              <w:autoSpaceDE w:val="0"/>
              <w:autoSpaceDN w:val="0"/>
              <w:adjustRightInd w:val="0"/>
              <w:ind w:firstLine="709"/>
              <w:rPr>
                <w:iCs/>
              </w:rPr>
            </w:pPr>
            <w:r w:rsidRPr="00440A0F">
              <w:rPr>
                <w:iCs/>
              </w:rPr>
              <w:t>84</w:t>
            </w:r>
          </w:p>
        </w:tc>
      </w:tr>
    </w:tbl>
    <w:p w14:paraId="3B5E1A50" w14:textId="77777777" w:rsidR="00440A0F" w:rsidRPr="00440A0F" w:rsidRDefault="00440A0F" w:rsidP="00440A0F">
      <w:pPr>
        <w:autoSpaceDE w:val="0"/>
        <w:autoSpaceDN w:val="0"/>
        <w:adjustRightInd w:val="0"/>
        <w:ind w:firstLine="709"/>
        <w:rPr>
          <w:iCs/>
        </w:rPr>
      </w:pPr>
    </w:p>
    <w:p w14:paraId="2424477B" w14:textId="77777777" w:rsidR="00440A0F" w:rsidRPr="00440A0F" w:rsidRDefault="00440A0F" w:rsidP="00715D46">
      <w:pPr>
        <w:numPr>
          <w:ilvl w:val="0"/>
          <w:numId w:val="6"/>
        </w:numPr>
        <w:tabs>
          <w:tab w:val="left" w:pos="540"/>
        </w:tabs>
        <w:autoSpaceDE w:val="0"/>
        <w:autoSpaceDN w:val="0"/>
        <w:adjustRightInd w:val="0"/>
        <w:rPr>
          <w:iCs/>
        </w:rPr>
      </w:pPr>
      <w:r w:rsidRPr="00440A0F">
        <w:rPr>
          <w:iCs/>
        </w:rPr>
        <w:t>Определите балансовую стоимость ОС.</w:t>
      </w:r>
    </w:p>
    <w:p w14:paraId="1ED6FA0D" w14:textId="77777777" w:rsidR="00440A0F" w:rsidRPr="00440A0F" w:rsidRDefault="00440A0F" w:rsidP="00440A0F">
      <w:pPr>
        <w:autoSpaceDE w:val="0"/>
        <w:autoSpaceDN w:val="0"/>
        <w:adjustRightInd w:val="0"/>
        <w:ind w:firstLine="709"/>
        <w:rPr>
          <w:iCs/>
        </w:rPr>
      </w:pPr>
      <w:r w:rsidRPr="00440A0F">
        <w:rPr>
          <w:iCs/>
        </w:rPr>
        <w:t>Она равна разнице между первоначальной (переоцененной) стоимостью ОС и суммами накопленной амортизации и обесценения (при наличии) (п. 25 ФСБУ 6/2020 "Основные средства").</w:t>
      </w:r>
    </w:p>
    <w:p w14:paraId="38437953" w14:textId="77777777" w:rsidR="00440A0F" w:rsidRPr="00440A0F" w:rsidRDefault="00440A0F" w:rsidP="00440A0F">
      <w:pPr>
        <w:autoSpaceDE w:val="0"/>
        <w:autoSpaceDN w:val="0"/>
        <w:adjustRightInd w:val="0"/>
        <w:ind w:firstLine="709"/>
        <w:rPr>
          <w:iCs/>
        </w:rPr>
      </w:pPr>
      <w:r w:rsidRPr="00440A0F">
        <w:rPr>
          <w:iCs/>
        </w:rPr>
        <w:t xml:space="preserve">Порядок прекращения начисления амортизации при переклассификации ОС ФСБУ 6/2020 не установлен. Придерживайтесь общего порядка и прекратите начисление амортизации с даты переклассификации объекта ОС в ДАП. Если вы начисляли амортизацию с первого числа месяца, следующего за месяцем признания ОС в бухгалтерском учете, то начисление амортизации прекратите с первого числа месяца, следующего за месяцем, в котором произошла переклассификация актива. Это следует из </w:t>
      </w:r>
      <w:proofErr w:type="spellStart"/>
      <w:r w:rsidRPr="00440A0F">
        <w:rPr>
          <w:iCs/>
        </w:rPr>
        <w:t>пп</w:t>
      </w:r>
      <w:proofErr w:type="spellEnd"/>
      <w:r w:rsidRPr="00440A0F">
        <w:rPr>
          <w:iCs/>
        </w:rPr>
        <w:t>. "а" п. 7.1 ПБУ 1/2008, п. 55 МСФО (IAS) 16 "Основные средства".</w:t>
      </w:r>
    </w:p>
    <w:p w14:paraId="0F922C43" w14:textId="77777777" w:rsidR="00440A0F" w:rsidRPr="00440A0F" w:rsidRDefault="00440A0F" w:rsidP="00440A0F">
      <w:pPr>
        <w:autoSpaceDE w:val="0"/>
        <w:autoSpaceDN w:val="0"/>
        <w:adjustRightInd w:val="0"/>
        <w:ind w:firstLine="709"/>
        <w:rPr>
          <w:iCs/>
        </w:rPr>
      </w:pPr>
      <w:r w:rsidRPr="00440A0F">
        <w:rPr>
          <w:iCs/>
        </w:rPr>
        <w:t>Для формирования балансовой стоимости вы можете открыть отдельный субсчет "Переклассификация основных средств" ("Переклассификация материальных ценностей") к счету 01 "Основные средства" (счету 03 "Доходные вложения в материальные ценности"):</w:t>
      </w:r>
    </w:p>
    <w:p w14:paraId="75B8C846"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440A0F" w:rsidRPr="00440A0F" w14:paraId="370FE170" w14:textId="77777777">
        <w:tc>
          <w:tcPr>
            <w:tcW w:w="5669" w:type="dxa"/>
            <w:tcBorders>
              <w:top w:val="single" w:sz="4" w:space="0" w:color="auto"/>
              <w:left w:val="single" w:sz="4" w:space="0" w:color="auto"/>
              <w:bottom w:val="single" w:sz="4" w:space="0" w:color="auto"/>
              <w:right w:val="single" w:sz="4" w:space="0" w:color="auto"/>
            </w:tcBorders>
          </w:tcPr>
          <w:p w14:paraId="4CE81FA3"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001293F3" w14:textId="77777777" w:rsidR="00440A0F" w:rsidRPr="00440A0F" w:rsidRDefault="00440A0F" w:rsidP="00440A0F">
            <w:pPr>
              <w:autoSpaceDE w:val="0"/>
              <w:autoSpaceDN w:val="0"/>
              <w:adjustRightInd w:val="0"/>
              <w:ind w:firstLine="709"/>
              <w:rPr>
                <w:iCs/>
              </w:rPr>
            </w:pPr>
            <w:r w:rsidRPr="00440A0F">
              <w:rPr>
                <w:iCs/>
              </w:rPr>
              <w:t>Дебет</w:t>
            </w:r>
          </w:p>
        </w:tc>
        <w:tc>
          <w:tcPr>
            <w:tcW w:w="1701" w:type="dxa"/>
            <w:tcBorders>
              <w:top w:val="single" w:sz="4" w:space="0" w:color="auto"/>
              <w:left w:val="single" w:sz="4" w:space="0" w:color="auto"/>
              <w:bottom w:val="single" w:sz="4" w:space="0" w:color="auto"/>
              <w:right w:val="single" w:sz="4" w:space="0" w:color="auto"/>
            </w:tcBorders>
          </w:tcPr>
          <w:p w14:paraId="63C27BAF"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5AF3C5CA" w14:textId="77777777">
        <w:tc>
          <w:tcPr>
            <w:tcW w:w="5669" w:type="dxa"/>
            <w:tcBorders>
              <w:top w:val="single" w:sz="4" w:space="0" w:color="auto"/>
              <w:left w:val="single" w:sz="4" w:space="0" w:color="auto"/>
              <w:bottom w:val="single" w:sz="4" w:space="0" w:color="auto"/>
              <w:right w:val="single" w:sz="4" w:space="0" w:color="auto"/>
            </w:tcBorders>
          </w:tcPr>
          <w:p w14:paraId="77484646" w14:textId="77777777" w:rsidR="00440A0F" w:rsidRPr="00440A0F" w:rsidRDefault="00440A0F" w:rsidP="00440A0F">
            <w:pPr>
              <w:autoSpaceDE w:val="0"/>
              <w:autoSpaceDN w:val="0"/>
              <w:adjustRightInd w:val="0"/>
              <w:ind w:firstLine="709"/>
              <w:rPr>
                <w:iCs/>
              </w:rPr>
            </w:pPr>
            <w:r w:rsidRPr="00440A0F">
              <w:rPr>
                <w:iCs/>
              </w:rPr>
              <w:t>Списана первоначальная стоимость объекта ОС</w:t>
            </w:r>
          </w:p>
        </w:tc>
        <w:tc>
          <w:tcPr>
            <w:tcW w:w="1701" w:type="dxa"/>
            <w:tcBorders>
              <w:top w:val="single" w:sz="4" w:space="0" w:color="auto"/>
              <w:left w:val="single" w:sz="4" w:space="0" w:color="auto"/>
              <w:bottom w:val="single" w:sz="4" w:space="0" w:color="auto"/>
              <w:right w:val="single" w:sz="4" w:space="0" w:color="auto"/>
            </w:tcBorders>
          </w:tcPr>
          <w:p w14:paraId="2ABCDB4D" w14:textId="77777777" w:rsidR="00440A0F" w:rsidRPr="00440A0F" w:rsidRDefault="00440A0F" w:rsidP="00440A0F">
            <w:pPr>
              <w:autoSpaceDE w:val="0"/>
              <w:autoSpaceDN w:val="0"/>
              <w:adjustRightInd w:val="0"/>
              <w:ind w:firstLine="709"/>
              <w:rPr>
                <w:iCs/>
              </w:rPr>
            </w:pPr>
            <w:r w:rsidRPr="00440A0F">
              <w:rPr>
                <w:iCs/>
              </w:rPr>
              <w:t>01-переклассификация</w:t>
            </w:r>
          </w:p>
          <w:p w14:paraId="2A35D3CB" w14:textId="77777777" w:rsidR="00440A0F" w:rsidRPr="00440A0F" w:rsidRDefault="00440A0F" w:rsidP="00440A0F">
            <w:pPr>
              <w:autoSpaceDE w:val="0"/>
              <w:autoSpaceDN w:val="0"/>
              <w:adjustRightInd w:val="0"/>
              <w:ind w:firstLine="709"/>
              <w:rPr>
                <w:iCs/>
              </w:rPr>
            </w:pPr>
            <w:r w:rsidRPr="00440A0F">
              <w:rPr>
                <w:iCs/>
              </w:rPr>
              <w:t>(03-переклассификация)</w:t>
            </w:r>
          </w:p>
        </w:tc>
        <w:tc>
          <w:tcPr>
            <w:tcW w:w="1701" w:type="dxa"/>
            <w:tcBorders>
              <w:top w:val="single" w:sz="4" w:space="0" w:color="auto"/>
              <w:left w:val="single" w:sz="4" w:space="0" w:color="auto"/>
              <w:bottom w:val="single" w:sz="4" w:space="0" w:color="auto"/>
              <w:right w:val="single" w:sz="4" w:space="0" w:color="auto"/>
            </w:tcBorders>
          </w:tcPr>
          <w:p w14:paraId="6E0ADCC6" w14:textId="77777777" w:rsidR="00440A0F" w:rsidRPr="00440A0F" w:rsidRDefault="00440A0F" w:rsidP="00440A0F">
            <w:pPr>
              <w:autoSpaceDE w:val="0"/>
              <w:autoSpaceDN w:val="0"/>
              <w:adjustRightInd w:val="0"/>
              <w:ind w:firstLine="709"/>
              <w:rPr>
                <w:iCs/>
              </w:rPr>
            </w:pPr>
            <w:r w:rsidRPr="00440A0F">
              <w:rPr>
                <w:iCs/>
              </w:rPr>
              <w:t>01-первоначальная стоимость</w:t>
            </w:r>
          </w:p>
          <w:p w14:paraId="31C48374" w14:textId="77777777" w:rsidR="00440A0F" w:rsidRPr="00440A0F" w:rsidRDefault="00440A0F" w:rsidP="00440A0F">
            <w:pPr>
              <w:autoSpaceDE w:val="0"/>
              <w:autoSpaceDN w:val="0"/>
              <w:adjustRightInd w:val="0"/>
              <w:ind w:firstLine="709"/>
              <w:rPr>
                <w:iCs/>
              </w:rPr>
            </w:pPr>
            <w:r w:rsidRPr="00440A0F">
              <w:rPr>
                <w:iCs/>
              </w:rPr>
              <w:t>(03-первоначальная стоимость)</w:t>
            </w:r>
          </w:p>
        </w:tc>
      </w:tr>
      <w:tr w:rsidR="00440A0F" w:rsidRPr="00440A0F" w14:paraId="7B529BEA" w14:textId="77777777">
        <w:tc>
          <w:tcPr>
            <w:tcW w:w="5669" w:type="dxa"/>
            <w:tcBorders>
              <w:top w:val="single" w:sz="4" w:space="0" w:color="auto"/>
              <w:left w:val="single" w:sz="4" w:space="0" w:color="auto"/>
              <w:bottom w:val="single" w:sz="4" w:space="0" w:color="auto"/>
              <w:right w:val="single" w:sz="4" w:space="0" w:color="auto"/>
            </w:tcBorders>
          </w:tcPr>
          <w:p w14:paraId="54F7CF9E" w14:textId="77777777" w:rsidR="00440A0F" w:rsidRPr="00440A0F" w:rsidRDefault="00440A0F" w:rsidP="00440A0F">
            <w:pPr>
              <w:autoSpaceDE w:val="0"/>
              <w:autoSpaceDN w:val="0"/>
              <w:adjustRightInd w:val="0"/>
              <w:ind w:firstLine="709"/>
              <w:rPr>
                <w:iCs/>
              </w:rPr>
            </w:pPr>
            <w:r w:rsidRPr="00440A0F">
              <w:rPr>
                <w:iCs/>
              </w:rPr>
              <w:t>Списана накопленная амортизация</w:t>
            </w:r>
          </w:p>
        </w:tc>
        <w:tc>
          <w:tcPr>
            <w:tcW w:w="1701" w:type="dxa"/>
            <w:tcBorders>
              <w:top w:val="single" w:sz="4" w:space="0" w:color="auto"/>
              <w:left w:val="single" w:sz="4" w:space="0" w:color="auto"/>
              <w:bottom w:val="single" w:sz="4" w:space="0" w:color="auto"/>
              <w:right w:val="single" w:sz="4" w:space="0" w:color="auto"/>
            </w:tcBorders>
          </w:tcPr>
          <w:p w14:paraId="41E4B631" w14:textId="77777777" w:rsidR="00440A0F" w:rsidRPr="00440A0F" w:rsidRDefault="00440A0F" w:rsidP="00440A0F">
            <w:pPr>
              <w:autoSpaceDE w:val="0"/>
              <w:autoSpaceDN w:val="0"/>
              <w:adjustRightInd w:val="0"/>
              <w:ind w:firstLine="709"/>
              <w:rPr>
                <w:iCs/>
              </w:rPr>
            </w:pPr>
            <w:r w:rsidRPr="00440A0F">
              <w:rPr>
                <w:iCs/>
              </w:rPr>
              <w:t>02-амортизация</w:t>
            </w:r>
          </w:p>
        </w:tc>
        <w:tc>
          <w:tcPr>
            <w:tcW w:w="1701" w:type="dxa"/>
            <w:tcBorders>
              <w:top w:val="single" w:sz="4" w:space="0" w:color="auto"/>
              <w:left w:val="single" w:sz="4" w:space="0" w:color="auto"/>
              <w:bottom w:val="single" w:sz="4" w:space="0" w:color="auto"/>
              <w:right w:val="single" w:sz="4" w:space="0" w:color="auto"/>
            </w:tcBorders>
          </w:tcPr>
          <w:p w14:paraId="7E2E4ED0" w14:textId="77777777" w:rsidR="00440A0F" w:rsidRPr="00440A0F" w:rsidRDefault="00440A0F" w:rsidP="00440A0F">
            <w:pPr>
              <w:autoSpaceDE w:val="0"/>
              <w:autoSpaceDN w:val="0"/>
              <w:adjustRightInd w:val="0"/>
              <w:ind w:firstLine="709"/>
              <w:rPr>
                <w:iCs/>
              </w:rPr>
            </w:pPr>
            <w:r w:rsidRPr="00440A0F">
              <w:rPr>
                <w:iCs/>
              </w:rPr>
              <w:t>01-переклассификация</w:t>
            </w:r>
          </w:p>
          <w:p w14:paraId="519279AC" w14:textId="77777777" w:rsidR="00440A0F" w:rsidRPr="00440A0F" w:rsidRDefault="00440A0F" w:rsidP="00440A0F">
            <w:pPr>
              <w:autoSpaceDE w:val="0"/>
              <w:autoSpaceDN w:val="0"/>
              <w:adjustRightInd w:val="0"/>
              <w:ind w:firstLine="709"/>
              <w:rPr>
                <w:iCs/>
              </w:rPr>
            </w:pPr>
            <w:r w:rsidRPr="00440A0F">
              <w:rPr>
                <w:iCs/>
              </w:rPr>
              <w:t>(03-переклассификация)</w:t>
            </w:r>
          </w:p>
        </w:tc>
      </w:tr>
      <w:tr w:rsidR="00440A0F" w:rsidRPr="00440A0F" w14:paraId="29A2C705" w14:textId="77777777">
        <w:tc>
          <w:tcPr>
            <w:tcW w:w="5669" w:type="dxa"/>
            <w:tcBorders>
              <w:top w:val="single" w:sz="4" w:space="0" w:color="auto"/>
              <w:left w:val="single" w:sz="4" w:space="0" w:color="auto"/>
              <w:bottom w:val="single" w:sz="4" w:space="0" w:color="auto"/>
              <w:right w:val="single" w:sz="4" w:space="0" w:color="auto"/>
            </w:tcBorders>
          </w:tcPr>
          <w:p w14:paraId="2B345772" w14:textId="77777777" w:rsidR="00440A0F" w:rsidRPr="00440A0F" w:rsidRDefault="00440A0F" w:rsidP="00440A0F">
            <w:pPr>
              <w:autoSpaceDE w:val="0"/>
              <w:autoSpaceDN w:val="0"/>
              <w:adjustRightInd w:val="0"/>
              <w:ind w:firstLine="709"/>
              <w:rPr>
                <w:iCs/>
              </w:rPr>
            </w:pPr>
            <w:r w:rsidRPr="00440A0F">
              <w:rPr>
                <w:iCs/>
              </w:rPr>
              <w:lastRenderedPageBreak/>
              <w:t>Списана величина накопленного обесценения</w:t>
            </w:r>
          </w:p>
        </w:tc>
        <w:tc>
          <w:tcPr>
            <w:tcW w:w="1701" w:type="dxa"/>
            <w:tcBorders>
              <w:top w:val="single" w:sz="4" w:space="0" w:color="auto"/>
              <w:left w:val="single" w:sz="4" w:space="0" w:color="auto"/>
              <w:bottom w:val="single" w:sz="4" w:space="0" w:color="auto"/>
              <w:right w:val="single" w:sz="4" w:space="0" w:color="auto"/>
            </w:tcBorders>
          </w:tcPr>
          <w:p w14:paraId="120B7893" w14:textId="77777777" w:rsidR="00440A0F" w:rsidRPr="00440A0F" w:rsidRDefault="00440A0F" w:rsidP="00440A0F">
            <w:pPr>
              <w:autoSpaceDE w:val="0"/>
              <w:autoSpaceDN w:val="0"/>
              <w:adjustRightInd w:val="0"/>
              <w:ind w:firstLine="709"/>
              <w:rPr>
                <w:iCs/>
              </w:rPr>
            </w:pPr>
            <w:r w:rsidRPr="00440A0F">
              <w:rPr>
                <w:iCs/>
              </w:rPr>
              <w:t>02-обесценение</w:t>
            </w:r>
          </w:p>
        </w:tc>
        <w:tc>
          <w:tcPr>
            <w:tcW w:w="1701" w:type="dxa"/>
            <w:tcBorders>
              <w:top w:val="single" w:sz="4" w:space="0" w:color="auto"/>
              <w:left w:val="single" w:sz="4" w:space="0" w:color="auto"/>
              <w:bottom w:val="single" w:sz="4" w:space="0" w:color="auto"/>
              <w:right w:val="single" w:sz="4" w:space="0" w:color="auto"/>
            </w:tcBorders>
          </w:tcPr>
          <w:p w14:paraId="5D1D4FCE" w14:textId="77777777" w:rsidR="00440A0F" w:rsidRPr="00440A0F" w:rsidRDefault="00440A0F" w:rsidP="00440A0F">
            <w:pPr>
              <w:autoSpaceDE w:val="0"/>
              <w:autoSpaceDN w:val="0"/>
              <w:adjustRightInd w:val="0"/>
              <w:ind w:firstLine="709"/>
              <w:rPr>
                <w:iCs/>
              </w:rPr>
            </w:pPr>
            <w:r w:rsidRPr="00440A0F">
              <w:rPr>
                <w:iCs/>
              </w:rPr>
              <w:t>01-переклассификация</w:t>
            </w:r>
          </w:p>
          <w:p w14:paraId="488B78B6" w14:textId="77777777" w:rsidR="00440A0F" w:rsidRPr="00440A0F" w:rsidRDefault="00440A0F" w:rsidP="00440A0F">
            <w:pPr>
              <w:autoSpaceDE w:val="0"/>
              <w:autoSpaceDN w:val="0"/>
              <w:adjustRightInd w:val="0"/>
              <w:ind w:firstLine="709"/>
              <w:rPr>
                <w:iCs/>
              </w:rPr>
            </w:pPr>
            <w:r w:rsidRPr="00440A0F">
              <w:rPr>
                <w:iCs/>
              </w:rPr>
              <w:t>(03-переклассификация)</w:t>
            </w:r>
          </w:p>
        </w:tc>
      </w:tr>
    </w:tbl>
    <w:p w14:paraId="64B9C9AE" w14:textId="77777777" w:rsidR="00440A0F" w:rsidRPr="00440A0F" w:rsidRDefault="00440A0F" w:rsidP="00440A0F">
      <w:pPr>
        <w:autoSpaceDE w:val="0"/>
        <w:autoSpaceDN w:val="0"/>
        <w:adjustRightInd w:val="0"/>
        <w:ind w:firstLine="709"/>
        <w:rPr>
          <w:iCs/>
        </w:rPr>
      </w:pPr>
    </w:p>
    <w:p w14:paraId="467B0143" w14:textId="77777777" w:rsidR="00440A0F" w:rsidRPr="00440A0F" w:rsidRDefault="00440A0F" w:rsidP="00715D46">
      <w:pPr>
        <w:numPr>
          <w:ilvl w:val="0"/>
          <w:numId w:val="6"/>
        </w:numPr>
        <w:tabs>
          <w:tab w:val="left" w:pos="540"/>
        </w:tabs>
        <w:autoSpaceDE w:val="0"/>
        <w:autoSpaceDN w:val="0"/>
        <w:adjustRightInd w:val="0"/>
        <w:rPr>
          <w:iCs/>
        </w:rPr>
      </w:pPr>
      <w:r w:rsidRPr="00440A0F">
        <w:rPr>
          <w:iCs/>
        </w:rPr>
        <w:t>Признайте ДАП в бухгалтерском учете.</w:t>
      </w:r>
    </w:p>
    <w:p w14:paraId="77EC3423" w14:textId="77777777" w:rsidR="00440A0F" w:rsidRPr="00440A0F" w:rsidRDefault="00440A0F" w:rsidP="00440A0F">
      <w:pPr>
        <w:autoSpaceDE w:val="0"/>
        <w:autoSpaceDN w:val="0"/>
        <w:adjustRightInd w:val="0"/>
        <w:ind w:firstLine="709"/>
        <w:rPr>
          <w:iCs/>
        </w:rPr>
      </w:pPr>
      <w:r w:rsidRPr="00440A0F">
        <w:rPr>
          <w:iCs/>
        </w:rPr>
        <w:t>Сделать это надо на дату выполнения условий для переклассификации ОС или, по крайней мере, на первую отчетную дату промежуточной или годовой бухгалтерской отчетности за период перевода.</w:t>
      </w:r>
    </w:p>
    <w:p w14:paraId="3B9929E3" w14:textId="77777777" w:rsidR="00440A0F" w:rsidRPr="00440A0F" w:rsidRDefault="00440A0F" w:rsidP="00440A0F">
      <w:pPr>
        <w:autoSpaceDE w:val="0"/>
        <w:autoSpaceDN w:val="0"/>
        <w:adjustRightInd w:val="0"/>
        <w:ind w:firstLine="709"/>
        <w:rPr>
          <w:iCs/>
        </w:rPr>
      </w:pPr>
      <w:r w:rsidRPr="00440A0F">
        <w:rPr>
          <w:iCs/>
        </w:rPr>
        <w:t>Для учета ДАП вы можете открыть отдельный субсчет "Долгосрочные активы, предназначенные для продажи" к счету 41 "Товары", поскольку отдельного счета для учета таких активов Планом счетов не предусмотрено.</w:t>
      </w:r>
    </w:p>
    <w:p w14:paraId="7DE8B703" w14:textId="77777777" w:rsidR="00440A0F" w:rsidRPr="00440A0F" w:rsidRDefault="00440A0F" w:rsidP="00440A0F">
      <w:pPr>
        <w:autoSpaceDE w:val="0"/>
        <w:autoSpaceDN w:val="0"/>
        <w:adjustRightInd w:val="0"/>
        <w:ind w:firstLine="709"/>
        <w:rPr>
          <w:iCs/>
        </w:rPr>
      </w:pPr>
      <w:r w:rsidRPr="00440A0F">
        <w:rPr>
          <w:iCs/>
        </w:rPr>
        <w:t>Сделайте запись:</w:t>
      </w:r>
    </w:p>
    <w:p w14:paraId="63C1EE37"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440A0F" w:rsidRPr="00440A0F" w14:paraId="0F5FCFF8" w14:textId="77777777">
        <w:tc>
          <w:tcPr>
            <w:tcW w:w="5669" w:type="dxa"/>
            <w:tcBorders>
              <w:top w:val="single" w:sz="4" w:space="0" w:color="auto"/>
              <w:left w:val="single" w:sz="4" w:space="0" w:color="auto"/>
              <w:bottom w:val="single" w:sz="4" w:space="0" w:color="auto"/>
              <w:right w:val="single" w:sz="4" w:space="0" w:color="auto"/>
            </w:tcBorders>
          </w:tcPr>
          <w:p w14:paraId="21DCA533"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28BA5A9D" w14:textId="77777777" w:rsidR="00440A0F" w:rsidRPr="00440A0F" w:rsidRDefault="00440A0F" w:rsidP="00440A0F">
            <w:pPr>
              <w:autoSpaceDE w:val="0"/>
              <w:autoSpaceDN w:val="0"/>
              <w:adjustRightInd w:val="0"/>
              <w:ind w:firstLine="709"/>
              <w:rPr>
                <w:iCs/>
              </w:rPr>
            </w:pPr>
            <w:r w:rsidRPr="00440A0F">
              <w:rPr>
                <w:iCs/>
              </w:rPr>
              <w:t>Дебет</w:t>
            </w:r>
          </w:p>
        </w:tc>
        <w:tc>
          <w:tcPr>
            <w:tcW w:w="1701" w:type="dxa"/>
            <w:tcBorders>
              <w:top w:val="single" w:sz="4" w:space="0" w:color="auto"/>
              <w:left w:val="single" w:sz="4" w:space="0" w:color="auto"/>
              <w:bottom w:val="single" w:sz="4" w:space="0" w:color="auto"/>
              <w:right w:val="single" w:sz="4" w:space="0" w:color="auto"/>
            </w:tcBorders>
          </w:tcPr>
          <w:p w14:paraId="1032FEA6"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3EA3366B" w14:textId="77777777">
        <w:tc>
          <w:tcPr>
            <w:tcW w:w="5669" w:type="dxa"/>
            <w:tcBorders>
              <w:top w:val="single" w:sz="4" w:space="0" w:color="auto"/>
              <w:left w:val="single" w:sz="4" w:space="0" w:color="auto"/>
              <w:bottom w:val="single" w:sz="4" w:space="0" w:color="auto"/>
              <w:right w:val="single" w:sz="4" w:space="0" w:color="auto"/>
            </w:tcBorders>
          </w:tcPr>
          <w:p w14:paraId="69BA1044" w14:textId="77777777" w:rsidR="00440A0F" w:rsidRPr="00440A0F" w:rsidRDefault="00440A0F" w:rsidP="00440A0F">
            <w:pPr>
              <w:autoSpaceDE w:val="0"/>
              <w:autoSpaceDN w:val="0"/>
              <w:adjustRightInd w:val="0"/>
              <w:ind w:firstLine="709"/>
              <w:rPr>
                <w:iCs/>
              </w:rPr>
            </w:pPr>
            <w:r w:rsidRPr="00440A0F">
              <w:rPr>
                <w:iCs/>
              </w:rPr>
              <w:t xml:space="preserve">Признан ДАП в оценке, равной балансовой стоимости </w:t>
            </w:r>
            <w:proofErr w:type="spellStart"/>
            <w:r w:rsidRPr="00440A0F">
              <w:rPr>
                <w:iCs/>
              </w:rPr>
              <w:t>переклассифицированного</w:t>
            </w:r>
            <w:proofErr w:type="spellEnd"/>
            <w:r w:rsidRPr="00440A0F">
              <w:rPr>
                <w:iCs/>
              </w:rPr>
              <w:t xml:space="preserve"> объекта ОС</w:t>
            </w:r>
          </w:p>
        </w:tc>
        <w:tc>
          <w:tcPr>
            <w:tcW w:w="1701" w:type="dxa"/>
            <w:tcBorders>
              <w:top w:val="single" w:sz="4" w:space="0" w:color="auto"/>
              <w:left w:val="single" w:sz="4" w:space="0" w:color="auto"/>
              <w:bottom w:val="single" w:sz="4" w:space="0" w:color="auto"/>
              <w:right w:val="single" w:sz="4" w:space="0" w:color="auto"/>
            </w:tcBorders>
          </w:tcPr>
          <w:p w14:paraId="220F033B" w14:textId="77777777" w:rsidR="00440A0F" w:rsidRPr="00440A0F" w:rsidRDefault="00440A0F" w:rsidP="00440A0F">
            <w:pPr>
              <w:autoSpaceDE w:val="0"/>
              <w:autoSpaceDN w:val="0"/>
              <w:adjustRightInd w:val="0"/>
              <w:ind w:firstLine="709"/>
              <w:rPr>
                <w:iCs/>
              </w:rPr>
            </w:pPr>
            <w:r w:rsidRPr="00440A0F">
              <w:rPr>
                <w:iCs/>
              </w:rPr>
              <w:t>41-ДАП</w:t>
            </w:r>
          </w:p>
        </w:tc>
        <w:tc>
          <w:tcPr>
            <w:tcW w:w="1701" w:type="dxa"/>
            <w:tcBorders>
              <w:top w:val="single" w:sz="4" w:space="0" w:color="auto"/>
              <w:left w:val="single" w:sz="4" w:space="0" w:color="auto"/>
              <w:bottom w:val="single" w:sz="4" w:space="0" w:color="auto"/>
              <w:right w:val="single" w:sz="4" w:space="0" w:color="auto"/>
            </w:tcBorders>
          </w:tcPr>
          <w:p w14:paraId="34FBB1F2" w14:textId="77777777" w:rsidR="00440A0F" w:rsidRPr="00440A0F" w:rsidRDefault="00440A0F" w:rsidP="00440A0F">
            <w:pPr>
              <w:autoSpaceDE w:val="0"/>
              <w:autoSpaceDN w:val="0"/>
              <w:adjustRightInd w:val="0"/>
              <w:ind w:firstLine="709"/>
              <w:rPr>
                <w:iCs/>
              </w:rPr>
            </w:pPr>
            <w:r w:rsidRPr="00440A0F">
              <w:rPr>
                <w:iCs/>
              </w:rPr>
              <w:t>01-переклассификация</w:t>
            </w:r>
          </w:p>
          <w:p w14:paraId="36E65DA4" w14:textId="77777777" w:rsidR="00440A0F" w:rsidRPr="00440A0F" w:rsidRDefault="00440A0F" w:rsidP="00440A0F">
            <w:pPr>
              <w:autoSpaceDE w:val="0"/>
              <w:autoSpaceDN w:val="0"/>
              <w:adjustRightInd w:val="0"/>
              <w:ind w:firstLine="709"/>
              <w:rPr>
                <w:iCs/>
              </w:rPr>
            </w:pPr>
            <w:r w:rsidRPr="00440A0F">
              <w:rPr>
                <w:iCs/>
              </w:rPr>
              <w:t>(03-переклассификация)</w:t>
            </w:r>
          </w:p>
        </w:tc>
      </w:tr>
    </w:tbl>
    <w:p w14:paraId="166B788C" w14:textId="77777777" w:rsidR="00440A0F" w:rsidRPr="00440A0F" w:rsidRDefault="00440A0F" w:rsidP="00440A0F">
      <w:pPr>
        <w:autoSpaceDE w:val="0"/>
        <w:autoSpaceDN w:val="0"/>
        <w:adjustRightInd w:val="0"/>
        <w:ind w:firstLine="709"/>
        <w:rPr>
          <w:iCs/>
        </w:rPr>
      </w:pPr>
    </w:p>
    <w:tbl>
      <w:tblPr>
        <w:tblW w:w="11847" w:type="dxa"/>
        <w:jc w:val="center"/>
        <w:tblLayout w:type="fixed"/>
        <w:tblCellMar>
          <w:left w:w="0" w:type="dxa"/>
          <w:right w:w="0" w:type="dxa"/>
        </w:tblCellMar>
        <w:tblLook w:val="0000" w:firstRow="0" w:lastRow="0" w:firstColumn="0" w:lastColumn="0" w:noHBand="0" w:noVBand="0"/>
      </w:tblPr>
      <w:tblGrid>
        <w:gridCol w:w="11847"/>
      </w:tblGrid>
      <w:tr w:rsidR="00440A0F" w:rsidRPr="00440A0F" w14:paraId="6016D23B" w14:textId="77777777" w:rsidTr="00440A0F">
        <w:trPr>
          <w:jc w:val="center"/>
        </w:trPr>
        <w:tc>
          <w:tcPr>
            <w:tcW w:w="11847"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3FC45E3" w14:textId="77777777" w:rsidR="00440A0F" w:rsidRPr="00440A0F" w:rsidRDefault="00440A0F" w:rsidP="00440A0F">
            <w:pPr>
              <w:autoSpaceDE w:val="0"/>
              <w:autoSpaceDN w:val="0"/>
              <w:adjustRightInd w:val="0"/>
              <w:ind w:firstLine="709"/>
              <w:rPr>
                <w:iCs/>
              </w:rPr>
            </w:pPr>
          </w:p>
          <w:p w14:paraId="7011E3B0" w14:textId="77777777" w:rsidR="00440A0F" w:rsidRPr="00440A0F" w:rsidRDefault="00440A0F" w:rsidP="00440A0F">
            <w:pPr>
              <w:autoSpaceDE w:val="0"/>
              <w:autoSpaceDN w:val="0"/>
              <w:adjustRightInd w:val="0"/>
              <w:ind w:firstLine="709"/>
              <w:rPr>
                <w:iCs/>
              </w:rPr>
            </w:pPr>
            <w:r w:rsidRPr="00440A0F">
              <w:rPr>
                <w:iCs/>
                <w:u w:val="single"/>
              </w:rPr>
              <w:t>Пример отражения в бухгалтерском учете переклассификации ОС в ДАП</w:t>
            </w:r>
          </w:p>
          <w:p w14:paraId="7958C90D" w14:textId="77777777" w:rsidR="00440A0F" w:rsidRPr="00440A0F" w:rsidRDefault="00440A0F" w:rsidP="00440A0F">
            <w:pPr>
              <w:autoSpaceDE w:val="0"/>
              <w:autoSpaceDN w:val="0"/>
              <w:adjustRightInd w:val="0"/>
              <w:ind w:firstLine="709"/>
              <w:rPr>
                <w:iCs/>
              </w:rPr>
            </w:pPr>
            <w:r w:rsidRPr="00440A0F">
              <w:rPr>
                <w:iCs/>
              </w:rPr>
              <w:t>Организация построила новое производственное здание. Эксплуатация нового здания начата в ноябре текущего года, в это же время прекращено использование прежнего и принято решение о его продаже.</w:t>
            </w:r>
          </w:p>
          <w:p w14:paraId="5E25EA23" w14:textId="77777777" w:rsidR="00440A0F" w:rsidRPr="00440A0F" w:rsidRDefault="00440A0F" w:rsidP="00440A0F">
            <w:pPr>
              <w:autoSpaceDE w:val="0"/>
              <w:autoSpaceDN w:val="0"/>
              <w:adjustRightInd w:val="0"/>
              <w:ind w:firstLine="709"/>
              <w:rPr>
                <w:iCs/>
              </w:rPr>
            </w:pPr>
            <w:r w:rsidRPr="00440A0F">
              <w:rPr>
                <w:iCs/>
              </w:rPr>
              <w:t>В бухгалтерском учете на дату принятия решения о продаже объект ОС имеет следующие параметры:</w:t>
            </w:r>
          </w:p>
          <w:p w14:paraId="6F9428A3" w14:textId="77777777" w:rsidR="00440A0F" w:rsidRPr="00440A0F" w:rsidRDefault="00440A0F" w:rsidP="00715D46">
            <w:pPr>
              <w:numPr>
                <w:ilvl w:val="0"/>
                <w:numId w:val="7"/>
              </w:numPr>
              <w:tabs>
                <w:tab w:val="left" w:pos="540"/>
              </w:tabs>
              <w:autoSpaceDE w:val="0"/>
              <w:autoSpaceDN w:val="0"/>
              <w:adjustRightInd w:val="0"/>
              <w:rPr>
                <w:iCs/>
              </w:rPr>
            </w:pPr>
            <w:r w:rsidRPr="00440A0F">
              <w:rPr>
                <w:iCs/>
              </w:rPr>
              <w:t>первоначальная стоимость - 10 000 000 руб.;</w:t>
            </w:r>
          </w:p>
          <w:p w14:paraId="21E7F2F2" w14:textId="77777777" w:rsidR="00440A0F" w:rsidRPr="00440A0F" w:rsidRDefault="00440A0F" w:rsidP="00715D46">
            <w:pPr>
              <w:numPr>
                <w:ilvl w:val="0"/>
                <w:numId w:val="7"/>
              </w:numPr>
              <w:tabs>
                <w:tab w:val="left" w:pos="540"/>
              </w:tabs>
              <w:autoSpaceDE w:val="0"/>
              <w:autoSpaceDN w:val="0"/>
              <w:adjustRightInd w:val="0"/>
              <w:rPr>
                <w:iCs/>
              </w:rPr>
            </w:pPr>
            <w:r w:rsidRPr="00440A0F">
              <w:rPr>
                <w:iCs/>
              </w:rPr>
              <w:lastRenderedPageBreak/>
              <w:t>накопленная амортизация - 6 500 000 руб. (с учетом амортизации за последний период эксплуатации объекта);</w:t>
            </w:r>
          </w:p>
          <w:p w14:paraId="5A5FFFF6" w14:textId="77777777" w:rsidR="00440A0F" w:rsidRPr="00440A0F" w:rsidRDefault="00440A0F" w:rsidP="00715D46">
            <w:pPr>
              <w:numPr>
                <w:ilvl w:val="0"/>
                <w:numId w:val="7"/>
              </w:numPr>
              <w:tabs>
                <w:tab w:val="left" w:pos="540"/>
              </w:tabs>
              <w:autoSpaceDE w:val="0"/>
              <w:autoSpaceDN w:val="0"/>
              <w:adjustRightInd w:val="0"/>
              <w:rPr>
                <w:iCs/>
              </w:rPr>
            </w:pPr>
            <w:r w:rsidRPr="00440A0F">
              <w:rPr>
                <w:iCs/>
              </w:rPr>
              <w:t>обесценение по зданию не признавалось, накопленной дооценки нет;</w:t>
            </w:r>
          </w:p>
          <w:p w14:paraId="2FEB563C" w14:textId="77777777" w:rsidR="00440A0F" w:rsidRPr="00440A0F" w:rsidRDefault="00440A0F" w:rsidP="00715D46">
            <w:pPr>
              <w:numPr>
                <w:ilvl w:val="0"/>
                <w:numId w:val="7"/>
              </w:numPr>
              <w:tabs>
                <w:tab w:val="left" w:pos="540"/>
              </w:tabs>
              <w:autoSpaceDE w:val="0"/>
              <w:autoSpaceDN w:val="0"/>
              <w:adjustRightInd w:val="0"/>
              <w:rPr>
                <w:iCs/>
              </w:rPr>
            </w:pPr>
            <w:r w:rsidRPr="00440A0F">
              <w:rPr>
                <w:iCs/>
              </w:rPr>
              <w:t>справедливая стоимость здания оценивается в 7 000 000 руб., предполагаемые затраты на продажу несущественны.</w:t>
            </w:r>
          </w:p>
          <w:p w14:paraId="72581BC7" w14:textId="77777777" w:rsidR="00440A0F" w:rsidRPr="00440A0F" w:rsidRDefault="00440A0F" w:rsidP="00440A0F">
            <w:pPr>
              <w:autoSpaceDE w:val="0"/>
              <w:autoSpaceDN w:val="0"/>
              <w:adjustRightInd w:val="0"/>
              <w:ind w:firstLine="709"/>
              <w:rPr>
                <w:iCs/>
              </w:rPr>
            </w:pPr>
            <w:r w:rsidRPr="00440A0F">
              <w:rPr>
                <w:iCs/>
              </w:rPr>
              <w:t>В ноябре в бухгалтерском учете организации сделаны следующие записи по переклассификации объекта ОС в ДАП:</w:t>
            </w:r>
          </w:p>
          <w:p w14:paraId="392E9548"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440A0F" w:rsidRPr="00440A0F" w14:paraId="765621D3" w14:textId="77777777">
              <w:tc>
                <w:tcPr>
                  <w:tcW w:w="3401" w:type="dxa"/>
                  <w:tcBorders>
                    <w:top w:val="single" w:sz="4" w:space="0" w:color="auto"/>
                    <w:left w:val="single" w:sz="4" w:space="0" w:color="auto"/>
                    <w:bottom w:val="single" w:sz="4" w:space="0" w:color="auto"/>
                    <w:right w:val="single" w:sz="4" w:space="0" w:color="auto"/>
                  </w:tcBorders>
                </w:tcPr>
                <w:p w14:paraId="4B21CBE3"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6A97B069" w14:textId="77777777" w:rsidR="00440A0F" w:rsidRPr="00440A0F" w:rsidRDefault="00440A0F" w:rsidP="00440A0F">
                  <w:pPr>
                    <w:autoSpaceDE w:val="0"/>
                    <w:autoSpaceDN w:val="0"/>
                    <w:adjustRightInd w:val="0"/>
                    <w:ind w:firstLine="709"/>
                    <w:rPr>
                      <w:iCs/>
                    </w:rPr>
                  </w:pPr>
                  <w:r w:rsidRPr="00440A0F">
                    <w:rPr>
                      <w:iCs/>
                    </w:rPr>
                    <w:t>Дебет</w:t>
                  </w:r>
                </w:p>
              </w:tc>
              <w:tc>
                <w:tcPr>
                  <w:tcW w:w="1700" w:type="dxa"/>
                  <w:tcBorders>
                    <w:top w:val="single" w:sz="4" w:space="0" w:color="auto"/>
                    <w:left w:val="single" w:sz="4" w:space="0" w:color="auto"/>
                    <w:bottom w:val="single" w:sz="4" w:space="0" w:color="auto"/>
                    <w:right w:val="single" w:sz="4" w:space="0" w:color="auto"/>
                  </w:tcBorders>
                </w:tcPr>
                <w:p w14:paraId="58578A07" w14:textId="77777777" w:rsidR="00440A0F" w:rsidRPr="00440A0F" w:rsidRDefault="00440A0F" w:rsidP="00440A0F">
                  <w:pPr>
                    <w:autoSpaceDE w:val="0"/>
                    <w:autoSpaceDN w:val="0"/>
                    <w:adjustRightInd w:val="0"/>
                    <w:ind w:firstLine="709"/>
                    <w:rPr>
                      <w:iCs/>
                    </w:rPr>
                  </w:pPr>
                  <w:r w:rsidRPr="00440A0F">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31571F3D" w14:textId="77777777" w:rsidR="00440A0F" w:rsidRPr="00440A0F" w:rsidRDefault="00440A0F" w:rsidP="00440A0F">
                  <w:pPr>
                    <w:autoSpaceDE w:val="0"/>
                    <w:autoSpaceDN w:val="0"/>
                    <w:adjustRightInd w:val="0"/>
                    <w:ind w:firstLine="709"/>
                    <w:rPr>
                      <w:iCs/>
                    </w:rPr>
                  </w:pPr>
                  <w:r w:rsidRPr="00440A0F">
                    <w:rPr>
                      <w:iCs/>
                    </w:rPr>
                    <w:t>Сумма, руб.</w:t>
                  </w:r>
                </w:p>
              </w:tc>
            </w:tr>
            <w:tr w:rsidR="00440A0F" w:rsidRPr="00440A0F" w14:paraId="515E0955" w14:textId="77777777">
              <w:tc>
                <w:tcPr>
                  <w:tcW w:w="3401" w:type="dxa"/>
                  <w:tcBorders>
                    <w:top w:val="single" w:sz="4" w:space="0" w:color="auto"/>
                    <w:left w:val="single" w:sz="4" w:space="0" w:color="auto"/>
                    <w:bottom w:val="single" w:sz="4" w:space="0" w:color="auto"/>
                    <w:right w:val="single" w:sz="4" w:space="0" w:color="auto"/>
                  </w:tcBorders>
                </w:tcPr>
                <w:p w14:paraId="615CA478" w14:textId="77777777" w:rsidR="00440A0F" w:rsidRPr="00440A0F" w:rsidRDefault="00440A0F" w:rsidP="00440A0F">
                  <w:pPr>
                    <w:autoSpaceDE w:val="0"/>
                    <w:autoSpaceDN w:val="0"/>
                    <w:adjustRightInd w:val="0"/>
                    <w:ind w:firstLine="709"/>
                    <w:rPr>
                      <w:iCs/>
                    </w:rPr>
                  </w:pPr>
                  <w:r w:rsidRPr="00440A0F">
                    <w:rPr>
                      <w:iCs/>
                    </w:rPr>
                    <w:t>Списана первоначальная стоимость ранее использовавшегося здания</w:t>
                  </w:r>
                </w:p>
              </w:tc>
              <w:tc>
                <w:tcPr>
                  <w:tcW w:w="1700" w:type="dxa"/>
                  <w:tcBorders>
                    <w:top w:val="single" w:sz="4" w:space="0" w:color="auto"/>
                    <w:left w:val="single" w:sz="4" w:space="0" w:color="auto"/>
                    <w:bottom w:val="single" w:sz="4" w:space="0" w:color="auto"/>
                    <w:right w:val="single" w:sz="4" w:space="0" w:color="auto"/>
                  </w:tcBorders>
                </w:tcPr>
                <w:p w14:paraId="3A1E8382" w14:textId="77777777" w:rsidR="00440A0F" w:rsidRPr="00440A0F" w:rsidRDefault="00440A0F" w:rsidP="00440A0F">
                  <w:pPr>
                    <w:autoSpaceDE w:val="0"/>
                    <w:autoSpaceDN w:val="0"/>
                    <w:adjustRightInd w:val="0"/>
                    <w:ind w:firstLine="709"/>
                    <w:rPr>
                      <w:iCs/>
                    </w:rPr>
                  </w:pPr>
                  <w:r w:rsidRPr="00440A0F">
                    <w:rPr>
                      <w:iCs/>
                    </w:rPr>
                    <w:t>01-переклассификация</w:t>
                  </w:r>
                </w:p>
              </w:tc>
              <w:tc>
                <w:tcPr>
                  <w:tcW w:w="1700" w:type="dxa"/>
                  <w:tcBorders>
                    <w:top w:val="single" w:sz="4" w:space="0" w:color="auto"/>
                    <w:left w:val="single" w:sz="4" w:space="0" w:color="auto"/>
                    <w:bottom w:val="single" w:sz="4" w:space="0" w:color="auto"/>
                    <w:right w:val="single" w:sz="4" w:space="0" w:color="auto"/>
                  </w:tcBorders>
                </w:tcPr>
                <w:p w14:paraId="3FA7EBFE" w14:textId="77777777" w:rsidR="00440A0F" w:rsidRPr="00440A0F" w:rsidRDefault="00440A0F" w:rsidP="00440A0F">
                  <w:pPr>
                    <w:autoSpaceDE w:val="0"/>
                    <w:autoSpaceDN w:val="0"/>
                    <w:adjustRightInd w:val="0"/>
                    <w:ind w:firstLine="709"/>
                    <w:rPr>
                      <w:iCs/>
                    </w:rPr>
                  </w:pPr>
                  <w:r w:rsidRPr="00440A0F">
                    <w:rPr>
                      <w:iCs/>
                    </w:rPr>
                    <w:t>01-первоначальная стоимость</w:t>
                  </w:r>
                </w:p>
              </w:tc>
              <w:tc>
                <w:tcPr>
                  <w:tcW w:w="2267" w:type="dxa"/>
                  <w:tcBorders>
                    <w:top w:val="single" w:sz="4" w:space="0" w:color="auto"/>
                    <w:left w:val="single" w:sz="4" w:space="0" w:color="auto"/>
                    <w:bottom w:val="single" w:sz="4" w:space="0" w:color="auto"/>
                    <w:right w:val="single" w:sz="4" w:space="0" w:color="auto"/>
                  </w:tcBorders>
                </w:tcPr>
                <w:p w14:paraId="281539FB" w14:textId="77777777" w:rsidR="00440A0F" w:rsidRPr="00440A0F" w:rsidRDefault="00440A0F" w:rsidP="00440A0F">
                  <w:pPr>
                    <w:autoSpaceDE w:val="0"/>
                    <w:autoSpaceDN w:val="0"/>
                    <w:adjustRightInd w:val="0"/>
                    <w:ind w:firstLine="709"/>
                    <w:rPr>
                      <w:iCs/>
                    </w:rPr>
                  </w:pPr>
                  <w:r w:rsidRPr="00440A0F">
                    <w:rPr>
                      <w:iCs/>
                    </w:rPr>
                    <w:t>10 000 000</w:t>
                  </w:r>
                </w:p>
              </w:tc>
            </w:tr>
            <w:tr w:rsidR="00440A0F" w:rsidRPr="00440A0F" w14:paraId="5B001CE0" w14:textId="77777777">
              <w:tc>
                <w:tcPr>
                  <w:tcW w:w="3401" w:type="dxa"/>
                  <w:tcBorders>
                    <w:top w:val="single" w:sz="4" w:space="0" w:color="auto"/>
                    <w:left w:val="single" w:sz="4" w:space="0" w:color="auto"/>
                    <w:bottom w:val="single" w:sz="4" w:space="0" w:color="auto"/>
                    <w:right w:val="single" w:sz="4" w:space="0" w:color="auto"/>
                  </w:tcBorders>
                </w:tcPr>
                <w:p w14:paraId="1F98CFBB" w14:textId="77777777" w:rsidR="00440A0F" w:rsidRPr="00440A0F" w:rsidRDefault="00440A0F" w:rsidP="00440A0F">
                  <w:pPr>
                    <w:autoSpaceDE w:val="0"/>
                    <w:autoSpaceDN w:val="0"/>
                    <w:adjustRightInd w:val="0"/>
                    <w:ind w:firstLine="709"/>
                    <w:rPr>
                      <w:iCs/>
                    </w:rPr>
                  </w:pPr>
                  <w:r w:rsidRPr="00440A0F">
                    <w:rPr>
                      <w:iCs/>
                    </w:rPr>
                    <w:t>Списана сумма накопленной амортизации</w:t>
                  </w:r>
                </w:p>
              </w:tc>
              <w:tc>
                <w:tcPr>
                  <w:tcW w:w="1700" w:type="dxa"/>
                  <w:tcBorders>
                    <w:top w:val="single" w:sz="4" w:space="0" w:color="auto"/>
                    <w:left w:val="single" w:sz="4" w:space="0" w:color="auto"/>
                    <w:bottom w:val="single" w:sz="4" w:space="0" w:color="auto"/>
                    <w:right w:val="single" w:sz="4" w:space="0" w:color="auto"/>
                  </w:tcBorders>
                </w:tcPr>
                <w:p w14:paraId="44660835" w14:textId="77777777" w:rsidR="00440A0F" w:rsidRPr="00440A0F" w:rsidRDefault="00440A0F" w:rsidP="00440A0F">
                  <w:pPr>
                    <w:autoSpaceDE w:val="0"/>
                    <w:autoSpaceDN w:val="0"/>
                    <w:adjustRightInd w:val="0"/>
                    <w:ind w:firstLine="709"/>
                    <w:rPr>
                      <w:iCs/>
                    </w:rPr>
                  </w:pPr>
                  <w:r w:rsidRPr="00440A0F">
                    <w:rPr>
                      <w:iCs/>
                    </w:rPr>
                    <w:t>02</w:t>
                  </w:r>
                </w:p>
              </w:tc>
              <w:tc>
                <w:tcPr>
                  <w:tcW w:w="1700" w:type="dxa"/>
                  <w:tcBorders>
                    <w:top w:val="single" w:sz="4" w:space="0" w:color="auto"/>
                    <w:left w:val="single" w:sz="4" w:space="0" w:color="auto"/>
                    <w:bottom w:val="single" w:sz="4" w:space="0" w:color="auto"/>
                    <w:right w:val="single" w:sz="4" w:space="0" w:color="auto"/>
                  </w:tcBorders>
                </w:tcPr>
                <w:p w14:paraId="1955B9D7" w14:textId="77777777" w:rsidR="00440A0F" w:rsidRPr="00440A0F" w:rsidRDefault="00440A0F" w:rsidP="00440A0F">
                  <w:pPr>
                    <w:autoSpaceDE w:val="0"/>
                    <w:autoSpaceDN w:val="0"/>
                    <w:adjustRightInd w:val="0"/>
                    <w:ind w:firstLine="709"/>
                    <w:rPr>
                      <w:iCs/>
                    </w:rPr>
                  </w:pPr>
                  <w:r w:rsidRPr="00440A0F">
                    <w:rPr>
                      <w:iCs/>
                    </w:rPr>
                    <w:t>01-переклассификация</w:t>
                  </w:r>
                </w:p>
              </w:tc>
              <w:tc>
                <w:tcPr>
                  <w:tcW w:w="2267" w:type="dxa"/>
                  <w:tcBorders>
                    <w:top w:val="single" w:sz="4" w:space="0" w:color="auto"/>
                    <w:left w:val="single" w:sz="4" w:space="0" w:color="auto"/>
                    <w:bottom w:val="single" w:sz="4" w:space="0" w:color="auto"/>
                    <w:right w:val="single" w:sz="4" w:space="0" w:color="auto"/>
                  </w:tcBorders>
                </w:tcPr>
                <w:p w14:paraId="08C725C1" w14:textId="77777777" w:rsidR="00440A0F" w:rsidRPr="00440A0F" w:rsidRDefault="00440A0F" w:rsidP="00440A0F">
                  <w:pPr>
                    <w:autoSpaceDE w:val="0"/>
                    <w:autoSpaceDN w:val="0"/>
                    <w:adjustRightInd w:val="0"/>
                    <w:ind w:firstLine="709"/>
                    <w:rPr>
                      <w:iCs/>
                    </w:rPr>
                  </w:pPr>
                  <w:r w:rsidRPr="00440A0F">
                    <w:rPr>
                      <w:iCs/>
                    </w:rPr>
                    <w:t>6 500 000</w:t>
                  </w:r>
                </w:p>
              </w:tc>
            </w:tr>
            <w:tr w:rsidR="00440A0F" w:rsidRPr="00440A0F" w14:paraId="680D7052" w14:textId="77777777">
              <w:tc>
                <w:tcPr>
                  <w:tcW w:w="3401" w:type="dxa"/>
                  <w:tcBorders>
                    <w:top w:val="single" w:sz="4" w:space="0" w:color="auto"/>
                    <w:left w:val="single" w:sz="4" w:space="0" w:color="auto"/>
                    <w:bottom w:val="single" w:sz="4" w:space="0" w:color="auto"/>
                    <w:right w:val="single" w:sz="4" w:space="0" w:color="auto"/>
                  </w:tcBorders>
                </w:tcPr>
                <w:p w14:paraId="2E60AD52" w14:textId="77777777" w:rsidR="00440A0F" w:rsidRPr="00440A0F" w:rsidRDefault="00440A0F" w:rsidP="00440A0F">
                  <w:pPr>
                    <w:autoSpaceDE w:val="0"/>
                    <w:autoSpaceDN w:val="0"/>
                    <w:adjustRightInd w:val="0"/>
                    <w:ind w:firstLine="709"/>
                    <w:rPr>
                      <w:iCs/>
                    </w:rPr>
                  </w:pPr>
                  <w:r w:rsidRPr="00440A0F">
                    <w:rPr>
                      <w:iCs/>
                    </w:rPr>
                    <w:t>Ранее использовавшееся здание отражено в составе ДАП по балансовой стоимости соответствующего объекта ОС</w:t>
                  </w:r>
                </w:p>
                <w:p w14:paraId="4DE5E480" w14:textId="77777777" w:rsidR="00440A0F" w:rsidRPr="00440A0F" w:rsidRDefault="00440A0F" w:rsidP="00440A0F">
                  <w:pPr>
                    <w:autoSpaceDE w:val="0"/>
                    <w:autoSpaceDN w:val="0"/>
                    <w:adjustRightInd w:val="0"/>
                    <w:ind w:firstLine="709"/>
                    <w:rPr>
                      <w:iCs/>
                    </w:rPr>
                  </w:pPr>
                  <w:r w:rsidRPr="00440A0F">
                    <w:rPr>
                      <w:iCs/>
                    </w:rPr>
                    <w:t>(</w:t>
                  </w:r>
                  <w:proofErr w:type="gramStart"/>
                  <w:r w:rsidRPr="00440A0F">
                    <w:rPr>
                      <w:iCs/>
                    </w:rPr>
                    <w:t>10 000 000 - 6 500 000</w:t>
                  </w:r>
                  <w:proofErr w:type="gramEnd"/>
                  <w:r w:rsidRPr="00440A0F">
                    <w:rPr>
                      <w:iCs/>
                    </w:rPr>
                    <w:t>)</w:t>
                  </w:r>
                </w:p>
              </w:tc>
              <w:tc>
                <w:tcPr>
                  <w:tcW w:w="1700" w:type="dxa"/>
                  <w:tcBorders>
                    <w:top w:val="single" w:sz="4" w:space="0" w:color="auto"/>
                    <w:left w:val="single" w:sz="4" w:space="0" w:color="auto"/>
                    <w:bottom w:val="single" w:sz="4" w:space="0" w:color="auto"/>
                    <w:right w:val="single" w:sz="4" w:space="0" w:color="auto"/>
                  </w:tcBorders>
                </w:tcPr>
                <w:p w14:paraId="077BE7CF" w14:textId="77777777" w:rsidR="00440A0F" w:rsidRPr="00440A0F" w:rsidRDefault="00440A0F" w:rsidP="00440A0F">
                  <w:pPr>
                    <w:autoSpaceDE w:val="0"/>
                    <w:autoSpaceDN w:val="0"/>
                    <w:adjustRightInd w:val="0"/>
                    <w:ind w:firstLine="709"/>
                    <w:rPr>
                      <w:iCs/>
                    </w:rPr>
                  </w:pPr>
                  <w:r w:rsidRPr="00440A0F">
                    <w:rPr>
                      <w:iCs/>
                    </w:rPr>
                    <w:t>41-ДАП</w:t>
                  </w:r>
                </w:p>
              </w:tc>
              <w:tc>
                <w:tcPr>
                  <w:tcW w:w="1700" w:type="dxa"/>
                  <w:tcBorders>
                    <w:top w:val="single" w:sz="4" w:space="0" w:color="auto"/>
                    <w:left w:val="single" w:sz="4" w:space="0" w:color="auto"/>
                    <w:bottom w:val="single" w:sz="4" w:space="0" w:color="auto"/>
                    <w:right w:val="single" w:sz="4" w:space="0" w:color="auto"/>
                  </w:tcBorders>
                </w:tcPr>
                <w:p w14:paraId="3778937E" w14:textId="77777777" w:rsidR="00440A0F" w:rsidRPr="00440A0F" w:rsidRDefault="00440A0F" w:rsidP="00440A0F">
                  <w:pPr>
                    <w:autoSpaceDE w:val="0"/>
                    <w:autoSpaceDN w:val="0"/>
                    <w:adjustRightInd w:val="0"/>
                    <w:ind w:firstLine="709"/>
                    <w:rPr>
                      <w:iCs/>
                    </w:rPr>
                  </w:pPr>
                  <w:r w:rsidRPr="00440A0F">
                    <w:rPr>
                      <w:iCs/>
                    </w:rPr>
                    <w:t>01-переклассификация</w:t>
                  </w:r>
                </w:p>
              </w:tc>
              <w:tc>
                <w:tcPr>
                  <w:tcW w:w="2267" w:type="dxa"/>
                  <w:tcBorders>
                    <w:top w:val="single" w:sz="4" w:space="0" w:color="auto"/>
                    <w:left w:val="single" w:sz="4" w:space="0" w:color="auto"/>
                    <w:bottom w:val="single" w:sz="4" w:space="0" w:color="auto"/>
                    <w:right w:val="single" w:sz="4" w:space="0" w:color="auto"/>
                  </w:tcBorders>
                </w:tcPr>
                <w:p w14:paraId="27BF1175" w14:textId="77777777" w:rsidR="00440A0F" w:rsidRPr="00440A0F" w:rsidRDefault="00440A0F" w:rsidP="00440A0F">
                  <w:pPr>
                    <w:autoSpaceDE w:val="0"/>
                    <w:autoSpaceDN w:val="0"/>
                    <w:adjustRightInd w:val="0"/>
                    <w:ind w:firstLine="709"/>
                    <w:rPr>
                      <w:iCs/>
                    </w:rPr>
                  </w:pPr>
                  <w:r w:rsidRPr="00440A0F">
                    <w:rPr>
                      <w:iCs/>
                    </w:rPr>
                    <w:t>3 500 000</w:t>
                  </w:r>
                </w:p>
              </w:tc>
            </w:tr>
          </w:tbl>
          <w:p w14:paraId="669AEA2E" w14:textId="77777777" w:rsidR="00440A0F" w:rsidRPr="00440A0F" w:rsidRDefault="00440A0F" w:rsidP="00440A0F">
            <w:pPr>
              <w:autoSpaceDE w:val="0"/>
              <w:autoSpaceDN w:val="0"/>
              <w:adjustRightInd w:val="0"/>
              <w:ind w:firstLine="709"/>
              <w:rPr>
                <w:iCs/>
              </w:rPr>
            </w:pPr>
          </w:p>
        </w:tc>
      </w:tr>
    </w:tbl>
    <w:p w14:paraId="668C145F" w14:textId="77777777" w:rsidR="00440A0F" w:rsidRPr="00440A0F" w:rsidRDefault="00440A0F" w:rsidP="00440A0F">
      <w:pPr>
        <w:autoSpaceDE w:val="0"/>
        <w:autoSpaceDN w:val="0"/>
        <w:adjustRightInd w:val="0"/>
        <w:ind w:firstLine="709"/>
        <w:rPr>
          <w:iCs/>
        </w:rPr>
      </w:pPr>
    </w:p>
    <w:p w14:paraId="26F672C7" w14:textId="77777777" w:rsidR="00440A0F" w:rsidRPr="00440A0F" w:rsidRDefault="00440A0F" w:rsidP="00440A0F">
      <w:pPr>
        <w:autoSpaceDE w:val="0"/>
        <w:autoSpaceDN w:val="0"/>
        <w:adjustRightInd w:val="0"/>
        <w:ind w:firstLine="709"/>
        <w:rPr>
          <w:iCs/>
        </w:rPr>
      </w:pPr>
      <w:r w:rsidRPr="00440A0F">
        <w:rPr>
          <w:iCs/>
        </w:rPr>
        <w:t xml:space="preserve">После признания оценивайте ДАП в порядке, предусмотренном для оценки запасов. При наличии обесценения создайте резерв под обесценение материальных ценностей с отнесением резерва в прочие расходы (п. 10.2 ПБУ 16/02, Информационное сообщение Минфина России от 09.07.2019 N ИС-учет-19, п. 5 Рекомендации Р-118/2020-КпР "Переклассификация </w:t>
      </w:r>
      <w:proofErr w:type="spellStart"/>
      <w:r w:rsidRPr="00440A0F">
        <w:rPr>
          <w:iCs/>
        </w:rPr>
        <w:t>дооцененных</w:t>
      </w:r>
      <w:proofErr w:type="spellEnd"/>
      <w:r w:rsidRPr="00440A0F">
        <w:rPr>
          <w:iCs/>
        </w:rPr>
        <w:t xml:space="preserve"> основных средств в долгосрочные активы к продаже").</w:t>
      </w:r>
    </w:p>
    <w:p w14:paraId="579E1635" w14:textId="77777777" w:rsidR="00440A0F" w:rsidRPr="00440A0F" w:rsidRDefault="00440A0F" w:rsidP="00440A0F">
      <w:pPr>
        <w:autoSpaceDE w:val="0"/>
        <w:autoSpaceDN w:val="0"/>
        <w:adjustRightInd w:val="0"/>
        <w:ind w:firstLine="709"/>
        <w:rPr>
          <w:iCs/>
        </w:rPr>
      </w:pPr>
      <w:r w:rsidRPr="00440A0F">
        <w:rPr>
          <w:iCs/>
        </w:rPr>
        <w:t>При признании обесценения по ДАП сделайте бухгалтерскую запись:</w:t>
      </w:r>
    </w:p>
    <w:p w14:paraId="66C6C7E4"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440A0F" w:rsidRPr="00440A0F" w14:paraId="087C8D43" w14:textId="77777777">
        <w:tc>
          <w:tcPr>
            <w:tcW w:w="5669" w:type="dxa"/>
            <w:tcBorders>
              <w:top w:val="single" w:sz="4" w:space="0" w:color="auto"/>
              <w:left w:val="single" w:sz="4" w:space="0" w:color="auto"/>
              <w:bottom w:val="single" w:sz="4" w:space="0" w:color="auto"/>
              <w:right w:val="single" w:sz="4" w:space="0" w:color="auto"/>
            </w:tcBorders>
          </w:tcPr>
          <w:p w14:paraId="72EF7175" w14:textId="77777777" w:rsidR="00440A0F" w:rsidRPr="00440A0F" w:rsidRDefault="00440A0F" w:rsidP="00440A0F">
            <w:pPr>
              <w:autoSpaceDE w:val="0"/>
              <w:autoSpaceDN w:val="0"/>
              <w:adjustRightInd w:val="0"/>
              <w:ind w:firstLine="709"/>
              <w:rPr>
                <w:iCs/>
              </w:rPr>
            </w:pPr>
            <w:r w:rsidRPr="00440A0F">
              <w:rPr>
                <w:iCs/>
              </w:rPr>
              <w:lastRenderedPageBreak/>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66E08A77" w14:textId="77777777" w:rsidR="00440A0F" w:rsidRPr="00440A0F" w:rsidRDefault="00440A0F" w:rsidP="00440A0F">
            <w:pPr>
              <w:autoSpaceDE w:val="0"/>
              <w:autoSpaceDN w:val="0"/>
              <w:adjustRightInd w:val="0"/>
              <w:ind w:firstLine="709"/>
              <w:rPr>
                <w:iCs/>
              </w:rPr>
            </w:pPr>
            <w:r w:rsidRPr="00440A0F">
              <w:rPr>
                <w:iCs/>
              </w:rPr>
              <w:t>Дебет</w:t>
            </w:r>
          </w:p>
        </w:tc>
        <w:tc>
          <w:tcPr>
            <w:tcW w:w="1701" w:type="dxa"/>
            <w:tcBorders>
              <w:top w:val="single" w:sz="4" w:space="0" w:color="auto"/>
              <w:left w:val="single" w:sz="4" w:space="0" w:color="auto"/>
              <w:bottom w:val="single" w:sz="4" w:space="0" w:color="auto"/>
              <w:right w:val="single" w:sz="4" w:space="0" w:color="auto"/>
            </w:tcBorders>
          </w:tcPr>
          <w:p w14:paraId="4F2CE5E6"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5EAB62A8" w14:textId="77777777">
        <w:tc>
          <w:tcPr>
            <w:tcW w:w="5669" w:type="dxa"/>
            <w:tcBorders>
              <w:top w:val="single" w:sz="4" w:space="0" w:color="auto"/>
              <w:left w:val="single" w:sz="4" w:space="0" w:color="auto"/>
              <w:bottom w:val="single" w:sz="4" w:space="0" w:color="auto"/>
              <w:right w:val="single" w:sz="4" w:space="0" w:color="auto"/>
            </w:tcBorders>
          </w:tcPr>
          <w:p w14:paraId="2D43FB9D" w14:textId="77777777" w:rsidR="00440A0F" w:rsidRPr="00440A0F" w:rsidRDefault="00440A0F" w:rsidP="00440A0F">
            <w:pPr>
              <w:autoSpaceDE w:val="0"/>
              <w:autoSpaceDN w:val="0"/>
              <w:adjustRightInd w:val="0"/>
              <w:ind w:firstLine="709"/>
              <w:rPr>
                <w:iCs/>
              </w:rPr>
            </w:pPr>
            <w:r w:rsidRPr="00440A0F">
              <w:rPr>
                <w:iCs/>
              </w:rPr>
              <w:t>Отражен резерв под обесценение материальных ценностей</w:t>
            </w:r>
          </w:p>
        </w:tc>
        <w:tc>
          <w:tcPr>
            <w:tcW w:w="1701" w:type="dxa"/>
            <w:tcBorders>
              <w:top w:val="single" w:sz="4" w:space="0" w:color="auto"/>
              <w:left w:val="single" w:sz="4" w:space="0" w:color="auto"/>
              <w:bottom w:val="single" w:sz="4" w:space="0" w:color="auto"/>
              <w:right w:val="single" w:sz="4" w:space="0" w:color="auto"/>
            </w:tcBorders>
          </w:tcPr>
          <w:p w14:paraId="24187953" w14:textId="77777777" w:rsidR="00440A0F" w:rsidRPr="00440A0F" w:rsidRDefault="00440A0F" w:rsidP="00440A0F">
            <w:pPr>
              <w:autoSpaceDE w:val="0"/>
              <w:autoSpaceDN w:val="0"/>
              <w:adjustRightInd w:val="0"/>
              <w:ind w:firstLine="709"/>
              <w:rPr>
                <w:iCs/>
              </w:rPr>
            </w:pPr>
            <w:r w:rsidRPr="00440A0F">
              <w:rPr>
                <w:iCs/>
              </w:rPr>
              <w:t>91-2</w:t>
            </w:r>
          </w:p>
        </w:tc>
        <w:tc>
          <w:tcPr>
            <w:tcW w:w="1701" w:type="dxa"/>
            <w:tcBorders>
              <w:top w:val="single" w:sz="4" w:space="0" w:color="auto"/>
              <w:left w:val="single" w:sz="4" w:space="0" w:color="auto"/>
              <w:bottom w:val="single" w:sz="4" w:space="0" w:color="auto"/>
              <w:right w:val="single" w:sz="4" w:space="0" w:color="auto"/>
            </w:tcBorders>
          </w:tcPr>
          <w:p w14:paraId="59F31CF9" w14:textId="77777777" w:rsidR="00440A0F" w:rsidRPr="00440A0F" w:rsidRDefault="00440A0F" w:rsidP="00440A0F">
            <w:pPr>
              <w:autoSpaceDE w:val="0"/>
              <w:autoSpaceDN w:val="0"/>
              <w:adjustRightInd w:val="0"/>
              <w:ind w:firstLine="709"/>
              <w:rPr>
                <w:iCs/>
              </w:rPr>
            </w:pPr>
            <w:r w:rsidRPr="00440A0F">
              <w:rPr>
                <w:iCs/>
              </w:rPr>
              <w:t>14</w:t>
            </w:r>
          </w:p>
        </w:tc>
      </w:tr>
    </w:tbl>
    <w:p w14:paraId="3F335715" w14:textId="77777777" w:rsidR="00440A0F" w:rsidRDefault="00440A0F" w:rsidP="00440A0F">
      <w:pPr>
        <w:autoSpaceDE w:val="0"/>
        <w:autoSpaceDN w:val="0"/>
        <w:adjustRightInd w:val="0"/>
        <w:ind w:firstLine="709"/>
        <w:rPr>
          <w:b/>
          <w:bCs/>
          <w:iCs/>
        </w:rPr>
      </w:pPr>
    </w:p>
    <w:p w14:paraId="018A1877" w14:textId="153C23BA" w:rsidR="00440A0F" w:rsidRPr="00440A0F" w:rsidRDefault="00440A0F" w:rsidP="00440A0F">
      <w:pPr>
        <w:autoSpaceDE w:val="0"/>
        <w:autoSpaceDN w:val="0"/>
        <w:adjustRightInd w:val="0"/>
        <w:ind w:firstLine="709"/>
        <w:jc w:val="center"/>
        <w:rPr>
          <w:b/>
          <w:bCs/>
          <w:iCs/>
          <w:sz w:val="28"/>
          <w:szCs w:val="28"/>
        </w:rPr>
      </w:pPr>
      <w:r w:rsidRPr="00440A0F">
        <w:rPr>
          <w:b/>
          <w:bCs/>
          <w:iCs/>
          <w:sz w:val="28"/>
          <w:szCs w:val="28"/>
        </w:rPr>
        <w:t>Как отражать в бухгалтерском учете ликвидацию (демонтаж, утилизацию) основных средств при применении ФСБУ 6/2020</w:t>
      </w:r>
    </w:p>
    <w:p w14:paraId="29D92F06" w14:textId="77777777" w:rsidR="00440A0F" w:rsidRPr="00440A0F" w:rsidRDefault="00440A0F" w:rsidP="00440A0F">
      <w:pPr>
        <w:autoSpaceDE w:val="0"/>
        <w:autoSpaceDN w:val="0"/>
        <w:adjustRightInd w:val="0"/>
        <w:ind w:firstLine="709"/>
        <w:rPr>
          <w:b/>
          <w:bCs/>
          <w:iCs/>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440A0F" w:rsidRPr="00440A0F" w14:paraId="6BD333AA" w14:textId="77777777">
        <w:tc>
          <w:tcPr>
            <w:tcW w:w="60" w:type="dxa"/>
            <w:shd w:val="clear" w:color="auto" w:fill="FE9500"/>
            <w:tcMar>
              <w:top w:w="0" w:type="dxa"/>
              <w:left w:w="0" w:type="dxa"/>
              <w:bottom w:w="0" w:type="dxa"/>
              <w:right w:w="0" w:type="dxa"/>
            </w:tcMar>
          </w:tcPr>
          <w:p w14:paraId="0BEDCFF4" w14:textId="77777777" w:rsidR="00440A0F" w:rsidRPr="00440A0F" w:rsidRDefault="00440A0F" w:rsidP="00440A0F">
            <w:pPr>
              <w:autoSpaceDE w:val="0"/>
              <w:autoSpaceDN w:val="0"/>
              <w:adjustRightInd w:val="0"/>
              <w:ind w:firstLine="709"/>
              <w:rPr>
                <w:iCs/>
              </w:rPr>
            </w:pPr>
          </w:p>
        </w:tc>
        <w:tc>
          <w:tcPr>
            <w:tcW w:w="180" w:type="dxa"/>
            <w:shd w:val="clear" w:color="auto" w:fill="F2F4E6"/>
            <w:tcMar>
              <w:top w:w="0" w:type="dxa"/>
              <w:left w:w="0" w:type="dxa"/>
              <w:bottom w:w="0" w:type="dxa"/>
              <w:right w:w="0" w:type="dxa"/>
            </w:tcMar>
          </w:tcPr>
          <w:p w14:paraId="3D4F694B" w14:textId="77777777" w:rsidR="00440A0F" w:rsidRPr="00440A0F" w:rsidRDefault="00440A0F" w:rsidP="00440A0F">
            <w:pPr>
              <w:autoSpaceDE w:val="0"/>
              <w:autoSpaceDN w:val="0"/>
              <w:adjustRightInd w:val="0"/>
              <w:ind w:firstLine="709"/>
              <w:rPr>
                <w:iCs/>
              </w:rPr>
            </w:pPr>
          </w:p>
        </w:tc>
        <w:tc>
          <w:tcPr>
            <w:tcW w:w="0" w:type="auto"/>
            <w:shd w:val="clear" w:color="auto" w:fill="F2F4E6"/>
            <w:tcMar>
              <w:top w:w="180" w:type="dxa"/>
              <w:left w:w="0" w:type="dxa"/>
              <w:bottom w:w="180" w:type="dxa"/>
              <w:right w:w="0" w:type="dxa"/>
            </w:tcMar>
          </w:tcPr>
          <w:p w14:paraId="2A87336F" w14:textId="77777777" w:rsidR="00440A0F" w:rsidRPr="00440A0F" w:rsidRDefault="00440A0F" w:rsidP="00440A0F">
            <w:pPr>
              <w:autoSpaceDE w:val="0"/>
              <w:autoSpaceDN w:val="0"/>
              <w:adjustRightInd w:val="0"/>
              <w:ind w:firstLine="709"/>
              <w:rPr>
                <w:iCs/>
              </w:rPr>
            </w:pPr>
            <w:r w:rsidRPr="00440A0F">
              <w:rPr>
                <w:iCs/>
              </w:rPr>
              <w:t>Балансовую стоимость основных средств нужно списать с бухгалтерского учета при прекращении использования, а не по окончании процесса их ликвидации (демонтажа, утилизации). Связанные с ликвидацией (демонтажем, утилизацией) затраты спишите за счет ранее созданного оценочного обязательства, включите в прочие расходы или в стоимость ценностей, ожидаемых к получению в ходе ликвидации (демонтажа, утилизации) основных средств.</w:t>
            </w:r>
          </w:p>
          <w:p w14:paraId="1FCCE891" w14:textId="77777777" w:rsidR="00440A0F" w:rsidRPr="00440A0F" w:rsidRDefault="00440A0F" w:rsidP="00440A0F">
            <w:pPr>
              <w:autoSpaceDE w:val="0"/>
              <w:autoSpaceDN w:val="0"/>
              <w:adjustRightInd w:val="0"/>
              <w:ind w:firstLine="709"/>
              <w:rPr>
                <w:iCs/>
              </w:rPr>
            </w:pPr>
            <w:r w:rsidRPr="00440A0F">
              <w:rPr>
                <w:iCs/>
              </w:rPr>
              <w:t>Это следует из ФСБУ 6/2020 "Основные средства", который обязателен к применению с 2022 г., но по решению организации может применяться и раньше.</w:t>
            </w:r>
          </w:p>
        </w:tc>
        <w:tc>
          <w:tcPr>
            <w:tcW w:w="180" w:type="dxa"/>
            <w:shd w:val="clear" w:color="auto" w:fill="F2F4E6"/>
            <w:tcMar>
              <w:top w:w="0" w:type="dxa"/>
              <w:left w:w="0" w:type="dxa"/>
              <w:bottom w:w="0" w:type="dxa"/>
              <w:right w:w="0" w:type="dxa"/>
            </w:tcMar>
          </w:tcPr>
          <w:p w14:paraId="1302C1D8" w14:textId="77777777" w:rsidR="00440A0F" w:rsidRPr="00440A0F" w:rsidRDefault="00440A0F" w:rsidP="00440A0F">
            <w:pPr>
              <w:autoSpaceDE w:val="0"/>
              <w:autoSpaceDN w:val="0"/>
              <w:adjustRightInd w:val="0"/>
              <w:ind w:firstLine="709"/>
              <w:rPr>
                <w:iCs/>
              </w:rPr>
            </w:pPr>
          </w:p>
        </w:tc>
      </w:tr>
    </w:tbl>
    <w:p w14:paraId="379BCDD1" w14:textId="77777777" w:rsidR="00440A0F" w:rsidRPr="00440A0F" w:rsidRDefault="00440A0F" w:rsidP="00440A0F">
      <w:pPr>
        <w:autoSpaceDE w:val="0"/>
        <w:autoSpaceDN w:val="0"/>
        <w:adjustRightInd w:val="0"/>
        <w:ind w:firstLine="709"/>
        <w:rPr>
          <w:b/>
          <w:bCs/>
          <w:iCs/>
        </w:rPr>
      </w:pPr>
      <w:r w:rsidRPr="00440A0F">
        <w:rPr>
          <w:b/>
          <w:bCs/>
          <w:iCs/>
        </w:rPr>
        <w:t>1. Какими документами оформить ликвидацию (демонтаж, утилизацию) основных средств</w:t>
      </w:r>
    </w:p>
    <w:p w14:paraId="6F338F2F" w14:textId="77777777" w:rsidR="00440A0F" w:rsidRPr="00440A0F" w:rsidRDefault="00440A0F" w:rsidP="00440A0F">
      <w:pPr>
        <w:autoSpaceDE w:val="0"/>
        <w:autoSpaceDN w:val="0"/>
        <w:adjustRightInd w:val="0"/>
        <w:ind w:firstLine="709"/>
        <w:rPr>
          <w:iCs/>
        </w:rPr>
      </w:pPr>
      <w:r w:rsidRPr="00440A0F">
        <w:rPr>
          <w:iCs/>
        </w:rPr>
        <w:t xml:space="preserve">Ликвидация основного средства </w:t>
      </w:r>
      <w:proofErr w:type="gramStart"/>
      <w:r w:rsidRPr="00440A0F">
        <w:rPr>
          <w:iCs/>
        </w:rPr>
        <w:t>- это</w:t>
      </w:r>
      <w:proofErr w:type="gramEnd"/>
      <w:r w:rsidRPr="00440A0F">
        <w:rPr>
          <w:iCs/>
        </w:rPr>
        <w:t xml:space="preserve"> действия, в результате которых ОС физически прекращает существование полностью (полная ликвидация) или частично (частичная ликвидация), то есть демонтаж, разборка на запчасти и тому подобные мероприятия.</w:t>
      </w:r>
    </w:p>
    <w:p w14:paraId="2808EA1F" w14:textId="77777777" w:rsidR="00440A0F" w:rsidRPr="00440A0F" w:rsidRDefault="00440A0F" w:rsidP="00440A0F">
      <w:pPr>
        <w:autoSpaceDE w:val="0"/>
        <w:autoSpaceDN w:val="0"/>
        <w:adjustRightInd w:val="0"/>
        <w:ind w:firstLine="709"/>
        <w:rPr>
          <w:iCs/>
        </w:rPr>
      </w:pPr>
      <w:r w:rsidRPr="00440A0F">
        <w:rPr>
          <w:iCs/>
        </w:rPr>
        <w:t>Утилизацией обычно называют ликвидацию, в ходе которой получают материальные ценности, которые сдаются для последующей переработки специализированным организациям или используются внутри организации.</w:t>
      </w:r>
    </w:p>
    <w:p w14:paraId="790A7E66" w14:textId="77777777" w:rsidR="00440A0F" w:rsidRPr="00440A0F" w:rsidRDefault="00440A0F" w:rsidP="00440A0F">
      <w:pPr>
        <w:autoSpaceDE w:val="0"/>
        <w:autoSpaceDN w:val="0"/>
        <w:adjustRightInd w:val="0"/>
        <w:ind w:firstLine="709"/>
        <w:rPr>
          <w:iCs/>
        </w:rPr>
      </w:pPr>
      <w:r w:rsidRPr="00440A0F">
        <w:rPr>
          <w:iCs/>
        </w:rPr>
        <w:t>Ликвидацию (демонтаж, утилизацию) основных средств проводят по решению руководителя организации. Решение оформляют приказом. Такой приказ составляют в произвольной форме.</w:t>
      </w:r>
    </w:p>
    <w:p w14:paraId="45D49F86" w14:textId="77777777" w:rsidR="00440A0F" w:rsidRPr="00440A0F" w:rsidRDefault="00440A0F" w:rsidP="00440A0F">
      <w:pPr>
        <w:autoSpaceDE w:val="0"/>
        <w:autoSpaceDN w:val="0"/>
        <w:adjustRightInd w:val="0"/>
        <w:ind w:firstLine="709"/>
        <w:rPr>
          <w:iCs/>
        </w:rPr>
      </w:pPr>
      <w:r w:rsidRPr="00440A0F">
        <w:rPr>
          <w:iCs/>
        </w:rPr>
        <w:t>Дополнительно к приказу составьте документ, свидетельствующий о фактическом выводе ОС из эксплуатации (например, акт о переводе объекта ОС на ликвидацию) (п. 5 Рекомендации Р-27/2012-КпР "Ликвидация основных средств с длительным демонтажом"). Спишите объект с учета на основании приказа и акта.</w:t>
      </w:r>
    </w:p>
    <w:p w14:paraId="08F8C41B" w14:textId="77777777" w:rsidR="00440A0F" w:rsidRPr="00440A0F" w:rsidRDefault="00440A0F" w:rsidP="00440A0F">
      <w:pPr>
        <w:autoSpaceDE w:val="0"/>
        <w:autoSpaceDN w:val="0"/>
        <w:adjustRightInd w:val="0"/>
        <w:ind w:firstLine="709"/>
        <w:rPr>
          <w:iCs/>
        </w:rPr>
      </w:pPr>
      <w:r w:rsidRPr="00440A0F">
        <w:rPr>
          <w:iCs/>
        </w:rPr>
        <w:t>Сделайте отметку о списании в инвентарной карточке (книге) учета ОС. Например, если вы используете унифицированную форму N ОС-6, внесите сведения в разд. 4 карточки.</w:t>
      </w:r>
    </w:p>
    <w:p w14:paraId="4A87ECEA" w14:textId="77777777" w:rsidR="00440A0F" w:rsidRPr="00440A0F" w:rsidRDefault="00440A0F" w:rsidP="00440A0F">
      <w:pPr>
        <w:autoSpaceDE w:val="0"/>
        <w:autoSpaceDN w:val="0"/>
        <w:adjustRightInd w:val="0"/>
        <w:ind w:firstLine="709"/>
        <w:rPr>
          <w:iCs/>
        </w:rPr>
      </w:pPr>
      <w:r w:rsidRPr="00440A0F">
        <w:rPr>
          <w:iCs/>
        </w:rPr>
        <w:t>Оформляйте демонтаж (разборку) объекта актами о завершении очередного этапа работ, а если этапов не предусмотрено, то актами, составляемыми на конец каждого отчетного периода (п. 7 Рекомендации Р-27/2012-КпР "Ликвидация основных средств с длительным демонтажом"). В случае выполнения работ по ликвидации собственными силами документы обычно подписывают руководители организации и структурного подразделения, выполнившего работы.</w:t>
      </w:r>
    </w:p>
    <w:p w14:paraId="54763EEE" w14:textId="77777777" w:rsidR="00440A0F" w:rsidRPr="00440A0F" w:rsidRDefault="00440A0F" w:rsidP="00440A0F">
      <w:pPr>
        <w:autoSpaceDE w:val="0"/>
        <w:autoSpaceDN w:val="0"/>
        <w:adjustRightInd w:val="0"/>
        <w:ind w:firstLine="709"/>
        <w:rPr>
          <w:iCs/>
        </w:rPr>
      </w:pPr>
      <w:r w:rsidRPr="00440A0F">
        <w:rPr>
          <w:iCs/>
        </w:rPr>
        <w:lastRenderedPageBreak/>
        <w:t>Извлеченные в процессе ликвидации материальные ценности, пригодные к дальнейшему использованию, приходуйте на склад на основании акта по форме N М-35, требования-накладной по форме N М-11 или иного документа, разработанного самостоятельно. Величину затрат, включаемых в стоимость ценностей, в целях бухгалтерского учета фиксируйте в бухгалтерских справках-расчетах.</w:t>
      </w:r>
    </w:p>
    <w:p w14:paraId="299EE696" w14:textId="77777777" w:rsidR="00440A0F" w:rsidRPr="00440A0F" w:rsidRDefault="00440A0F" w:rsidP="00440A0F">
      <w:pPr>
        <w:autoSpaceDE w:val="0"/>
        <w:autoSpaceDN w:val="0"/>
        <w:adjustRightInd w:val="0"/>
        <w:ind w:firstLine="709"/>
        <w:rPr>
          <w:iCs/>
        </w:rPr>
      </w:pPr>
      <w:r w:rsidRPr="00440A0F">
        <w:rPr>
          <w:iCs/>
        </w:rPr>
        <w:t>По окончании ликвидации составьте и утвердите у руководителя акт, подтверждающий ликвидацию объекта (групп объектов). Документ можно составить по формам N ОС-4 (N ОС-4а, N ОС-4б) или использовать самостоятельно разработанную форму (п. 6 Рекомендации Р-27/2012-КпР "Ликвидация основных средств с длительным демонтажом").</w:t>
      </w:r>
    </w:p>
    <w:p w14:paraId="5000D957" w14:textId="77777777" w:rsidR="00440A0F" w:rsidRPr="00440A0F" w:rsidRDefault="00440A0F" w:rsidP="00440A0F">
      <w:pPr>
        <w:autoSpaceDE w:val="0"/>
        <w:autoSpaceDN w:val="0"/>
        <w:adjustRightInd w:val="0"/>
        <w:ind w:firstLine="709"/>
        <w:rPr>
          <w:iCs/>
        </w:rPr>
      </w:pPr>
      <w:r w:rsidRPr="00440A0F">
        <w:rPr>
          <w:iCs/>
        </w:rPr>
        <w:t xml:space="preserve">Порядок заполнения актов на списание основных средств по различным формам (N </w:t>
      </w:r>
      <w:proofErr w:type="spellStart"/>
      <w:r w:rsidRPr="00440A0F">
        <w:rPr>
          <w:iCs/>
        </w:rPr>
        <w:t>N</w:t>
      </w:r>
      <w:proofErr w:type="spellEnd"/>
      <w:r w:rsidRPr="00440A0F">
        <w:rPr>
          <w:iCs/>
        </w:rPr>
        <w:t xml:space="preserve"> ОС-4, ОС-4а, ОС-4б) практически одинаковый. В них надо указать первоначальную (переоцененную) стоимость ОС, сумму начисленной амортизации, а также сведения о затратах на ликвидацию объекта и стоимости извлеченных ценностей.</w:t>
      </w:r>
    </w:p>
    <w:p w14:paraId="1F6DDB9A" w14:textId="77777777" w:rsidR="00440A0F" w:rsidRPr="00440A0F" w:rsidRDefault="00440A0F" w:rsidP="00440A0F">
      <w:pPr>
        <w:autoSpaceDE w:val="0"/>
        <w:autoSpaceDN w:val="0"/>
        <w:adjustRightInd w:val="0"/>
        <w:ind w:firstLine="709"/>
        <w:rPr>
          <w:iCs/>
        </w:rPr>
      </w:pPr>
      <w:r w:rsidRPr="00440A0F">
        <w:rPr>
          <w:iCs/>
        </w:rPr>
        <w:t>Частичную ликвидацию основных средств оформляют в общем порядке, но с учетом следующих особенностей:</w:t>
      </w:r>
    </w:p>
    <w:p w14:paraId="548E6508" w14:textId="77777777" w:rsidR="00440A0F" w:rsidRPr="00440A0F" w:rsidRDefault="00440A0F" w:rsidP="00715D46">
      <w:pPr>
        <w:numPr>
          <w:ilvl w:val="0"/>
          <w:numId w:val="2"/>
        </w:numPr>
        <w:tabs>
          <w:tab w:val="left" w:pos="540"/>
        </w:tabs>
        <w:autoSpaceDE w:val="0"/>
        <w:autoSpaceDN w:val="0"/>
        <w:adjustRightInd w:val="0"/>
        <w:rPr>
          <w:iCs/>
        </w:rPr>
      </w:pPr>
      <w:r w:rsidRPr="00440A0F">
        <w:rPr>
          <w:iCs/>
        </w:rPr>
        <w:t>документ о выводе из эксплуатации составьте на выбывающую часть, если объект в целом из эксплуатации не выводится;</w:t>
      </w:r>
    </w:p>
    <w:p w14:paraId="75C6C5AF" w14:textId="77777777" w:rsidR="00440A0F" w:rsidRPr="00440A0F" w:rsidRDefault="00440A0F" w:rsidP="00715D46">
      <w:pPr>
        <w:numPr>
          <w:ilvl w:val="0"/>
          <w:numId w:val="2"/>
        </w:numPr>
        <w:tabs>
          <w:tab w:val="left" w:pos="540"/>
        </w:tabs>
        <w:autoSpaceDE w:val="0"/>
        <w:autoSpaceDN w:val="0"/>
        <w:adjustRightInd w:val="0"/>
        <w:rPr>
          <w:iCs/>
        </w:rPr>
      </w:pPr>
      <w:r w:rsidRPr="00440A0F">
        <w:rPr>
          <w:iCs/>
        </w:rPr>
        <w:t>в инвентарную карточку (книгу) внесите сведения об изменении первоначальной стоимости ОС. Если вы ведете инвентарную карточку по унифицированной форме N ОС-6, то заполните разд. 5 карточки.</w:t>
      </w:r>
    </w:p>
    <w:p w14:paraId="659ACC59" w14:textId="77777777" w:rsidR="00440A0F" w:rsidRPr="00440A0F" w:rsidRDefault="00440A0F" w:rsidP="00440A0F">
      <w:pPr>
        <w:autoSpaceDE w:val="0"/>
        <w:autoSpaceDN w:val="0"/>
        <w:adjustRightInd w:val="0"/>
        <w:ind w:firstLine="709"/>
        <w:rPr>
          <w:iCs/>
        </w:rPr>
      </w:pPr>
      <w:r w:rsidRPr="00440A0F">
        <w:rPr>
          <w:iCs/>
        </w:rPr>
        <w:t>Применяемые формы первичных документов закрепите в учетной политике. В самостоятельно разработанные формы не забудьте включить все обязательные реквизиты (ч. 4 ст. 9 Закона о бухгалтерском учете, п. 4 ПБУ 1/2008 "Учетная политика организации").</w:t>
      </w:r>
    </w:p>
    <w:p w14:paraId="7E9E633F" w14:textId="77777777" w:rsidR="00440A0F" w:rsidRPr="00440A0F" w:rsidRDefault="00440A0F" w:rsidP="00440A0F">
      <w:pPr>
        <w:autoSpaceDE w:val="0"/>
        <w:autoSpaceDN w:val="0"/>
        <w:adjustRightInd w:val="0"/>
        <w:ind w:firstLine="709"/>
        <w:rPr>
          <w:iCs/>
        </w:rPr>
      </w:pPr>
    </w:p>
    <w:p w14:paraId="1D525DD4" w14:textId="77777777" w:rsidR="00440A0F" w:rsidRPr="00440A0F" w:rsidRDefault="00440A0F" w:rsidP="00440A0F">
      <w:pPr>
        <w:autoSpaceDE w:val="0"/>
        <w:autoSpaceDN w:val="0"/>
        <w:adjustRightInd w:val="0"/>
        <w:ind w:firstLine="709"/>
        <w:rPr>
          <w:b/>
          <w:bCs/>
          <w:iCs/>
        </w:rPr>
      </w:pPr>
      <w:bookmarkStart w:id="62" w:name="Par39"/>
      <w:bookmarkEnd w:id="62"/>
      <w:r w:rsidRPr="00440A0F">
        <w:rPr>
          <w:b/>
          <w:bCs/>
          <w:iCs/>
        </w:rPr>
        <w:t>2. Когда надо прекратить начисление амортизации по основному средству и списать его с учета</w:t>
      </w:r>
    </w:p>
    <w:p w14:paraId="7BE63DE4" w14:textId="77777777" w:rsidR="00440A0F" w:rsidRPr="00440A0F" w:rsidRDefault="00440A0F" w:rsidP="00440A0F">
      <w:pPr>
        <w:autoSpaceDE w:val="0"/>
        <w:autoSpaceDN w:val="0"/>
        <w:adjustRightInd w:val="0"/>
        <w:ind w:firstLine="709"/>
        <w:rPr>
          <w:iCs/>
        </w:rPr>
      </w:pPr>
      <w:r w:rsidRPr="00440A0F">
        <w:rPr>
          <w:iCs/>
        </w:rPr>
        <w:t>Списывайте объект ОС с учета в тот момент, когда его использование прекращено без перспектив дальнейшего возобновления (</w:t>
      </w:r>
      <w:proofErr w:type="spellStart"/>
      <w:r w:rsidRPr="00440A0F">
        <w:rPr>
          <w:iCs/>
        </w:rPr>
        <w:t>пп</w:t>
      </w:r>
      <w:proofErr w:type="spellEnd"/>
      <w:r w:rsidRPr="00440A0F">
        <w:rPr>
          <w:iCs/>
        </w:rPr>
        <w:t>. "а", "г", "д" п. 40, п. 41 ФСБУ 6/2020). Неиспользуемые объекты (например, находящиеся на консервации) спишите на основании приказа руководителя об их ликвидации. Используемые объекты, в отношении которых принято решение о ликвидации, списывайте на основании документа, которым оформлен вывод ОС из эксплуатации.</w:t>
      </w:r>
    </w:p>
    <w:p w14:paraId="4AE156A7" w14:textId="77777777" w:rsidR="00440A0F" w:rsidRPr="00440A0F" w:rsidRDefault="00440A0F" w:rsidP="00440A0F">
      <w:pPr>
        <w:autoSpaceDE w:val="0"/>
        <w:autoSpaceDN w:val="0"/>
        <w:adjustRightInd w:val="0"/>
        <w:ind w:firstLine="709"/>
        <w:rPr>
          <w:iCs/>
        </w:rPr>
      </w:pPr>
      <w:r w:rsidRPr="00440A0F">
        <w:rPr>
          <w:iCs/>
        </w:rPr>
        <w:t>Амортизацию при ликвидации (демонтаже, утилизации) ОС прекратите начислять либо с момента списания ОС, либо с 1-го числа месяца, следующего за месяцем списания ОС, - в зависимости от положений вашей учетной политики (</w:t>
      </w:r>
      <w:proofErr w:type="spellStart"/>
      <w:r w:rsidRPr="00440A0F">
        <w:rPr>
          <w:iCs/>
        </w:rPr>
        <w:t>пп</w:t>
      </w:r>
      <w:proofErr w:type="spellEnd"/>
      <w:r w:rsidRPr="00440A0F">
        <w:rPr>
          <w:iCs/>
        </w:rPr>
        <w:t>. "б" п. 33 ФСБУ 6/2020).</w:t>
      </w:r>
    </w:p>
    <w:p w14:paraId="41C62434" w14:textId="77777777" w:rsidR="00440A0F" w:rsidRPr="00440A0F" w:rsidRDefault="00440A0F" w:rsidP="00440A0F">
      <w:pPr>
        <w:autoSpaceDE w:val="0"/>
        <w:autoSpaceDN w:val="0"/>
        <w:adjustRightInd w:val="0"/>
        <w:ind w:firstLine="709"/>
        <w:rPr>
          <w:iCs/>
        </w:rPr>
      </w:pPr>
    </w:p>
    <w:p w14:paraId="6967A911" w14:textId="77777777" w:rsidR="00440A0F" w:rsidRPr="00440A0F" w:rsidRDefault="00440A0F" w:rsidP="00440A0F">
      <w:pPr>
        <w:autoSpaceDE w:val="0"/>
        <w:autoSpaceDN w:val="0"/>
        <w:adjustRightInd w:val="0"/>
        <w:ind w:firstLine="709"/>
        <w:rPr>
          <w:b/>
          <w:bCs/>
          <w:iCs/>
        </w:rPr>
      </w:pPr>
      <w:r w:rsidRPr="00440A0F">
        <w:rPr>
          <w:b/>
          <w:bCs/>
          <w:iCs/>
        </w:rPr>
        <w:t>3. Как определить балансовую стоимость списываемого основного средства</w:t>
      </w:r>
    </w:p>
    <w:p w14:paraId="48CDEAA2" w14:textId="77777777" w:rsidR="00440A0F" w:rsidRPr="00440A0F" w:rsidRDefault="00440A0F" w:rsidP="00440A0F">
      <w:pPr>
        <w:autoSpaceDE w:val="0"/>
        <w:autoSpaceDN w:val="0"/>
        <w:adjustRightInd w:val="0"/>
        <w:ind w:firstLine="709"/>
        <w:rPr>
          <w:iCs/>
        </w:rPr>
      </w:pPr>
      <w:r w:rsidRPr="00440A0F">
        <w:rPr>
          <w:iCs/>
        </w:rPr>
        <w:t>Для определения балансовой стоимости ОС при его списании суммы накопленной амортизации и обесценения (при наличии) надо отнести в уменьшение его первоначальной (переоцененной) стоимости (п. 42 ФСБУ 6/2020).</w:t>
      </w:r>
    </w:p>
    <w:p w14:paraId="1EAF338D" w14:textId="77777777" w:rsidR="00440A0F" w:rsidRPr="00440A0F" w:rsidRDefault="00440A0F" w:rsidP="00440A0F">
      <w:pPr>
        <w:autoSpaceDE w:val="0"/>
        <w:autoSpaceDN w:val="0"/>
        <w:adjustRightInd w:val="0"/>
        <w:ind w:firstLine="709"/>
        <w:rPr>
          <w:iCs/>
        </w:rPr>
      </w:pPr>
      <w:r w:rsidRPr="00440A0F">
        <w:rPr>
          <w:iCs/>
        </w:rPr>
        <w:t>Чтобы сформировать балансовую стоимость ОС в учете, можно списать его первоначальную стоимость (с учетом переоценок) на специально открытый к счету 01 "Основные средства" (03 "Доходные вложения в материальные ценности") субсчет "Выбытие основных средств" (субсчет "Выбытие материальных ценностей").</w:t>
      </w:r>
    </w:p>
    <w:p w14:paraId="425974E0" w14:textId="77777777" w:rsidR="00440A0F" w:rsidRPr="00440A0F" w:rsidRDefault="00440A0F" w:rsidP="00440A0F">
      <w:pPr>
        <w:autoSpaceDE w:val="0"/>
        <w:autoSpaceDN w:val="0"/>
        <w:adjustRightInd w:val="0"/>
        <w:ind w:firstLine="709"/>
        <w:rPr>
          <w:iCs/>
        </w:rPr>
      </w:pPr>
      <w:r w:rsidRPr="00440A0F">
        <w:rPr>
          <w:iCs/>
        </w:rPr>
        <w:t>В таком случае сумму накопленной амортизации и обесценения спишите в кредит этого субсчета со счета 02 "Амортизация основных средств".</w:t>
      </w:r>
    </w:p>
    <w:p w14:paraId="7CE5883E" w14:textId="77777777" w:rsidR="00440A0F" w:rsidRPr="00440A0F" w:rsidRDefault="00440A0F" w:rsidP="00440A0F">
      <w:pPr>
        <w:autoSpaceDE w:val="0"/>
        <w:autoSpaceDN w:val="0"/>
        <w:adjustRightInd w:val="0"/>
        <w:ind w:firstLine="709"/>
        <w:rPr>
          <w:iCs/>
        </w:rPr>
      </w:pPr>
      <w:r w:rsidRPr="00440A0F">
        <w:rPr>
          <w:iCs/>
        </w:rPr>
        <w:t>Сделайте бухгалтерские записи:</w:t>
      </w:r>
    </w:p>
    <w:p w14:paraId="0CA8AEAF"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440A0F" w:rsidRPr="00440A0F" w14:paraId="1795F0D4" w14:textId="77777777">
        <w:tc>
          <w:tcPr>
            <w:tcW w:w="5669" w:type="dxa"/>
            <w:tcBorders>
              <w:top w:val="single" w:sz="4" w:space="0" w:color="auto"/>
              <w:left w:val="single" w:sz="4" w:space="0" w:color="auto"/>
              <w:bottom w:val="single" w:sz="4" w:space="0" w:color="auto"/>
              <w:right w:val="single" w:sz="4" w:space="0" w:color="auto"/>
            </w:tcBorders>
          </w:tcPr>
          <w:p w14:paraId="3E42224D" w14:textId="77777777" w:rsidR="00440A0F" w:rsidRPr="00440A0F" w:rsidRDefault="00440A0F" w:rsidP="002167FD">
            <w:pPr>
              <w:autoSpaceDE w:val="0"/>
              <w:autoSpaceDN w:val="0"/>
              <w:adjustRightInd w:val="0"/>
              <w:rPr>
                <w:iCs/>
              </w:rPr>
            </w:pPr>
            <w:r w:rsidRPr="00440A0F">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0A2ABCB1" w14:textId="77777777" w:rsidR="00440A0F" w:rsidRPr="00440A0F" w:rsidRDefault="00440A0F" w:rsidP="002167FD">
            <w:pPr>
              <w:autoSpaceDE w:val="0"/>
              <w:autoSpaceDN w:val="0"/>
              <w:adjustRightInd w:val="0"/>
              <w:rPr>
                <w:iCs/>
              </w:rPr>
            </w:pPr>
            <w:r w:rsidRPr="00440A0F">
              <w:rPr>
                <w:iCs/>
              </w:rPr>
              <w:t>Дебет</w:t>
            </w:r>
          </w:p>
        </w:tc>
        <w:tc>
          <w:tcPr>
            <w:tcW w:w="1701" w:type="dxa"/>
            <w:tcBorders>
              <w:top w:val="single" w:sz="4" w:space="0" w:color="auto"/>
              <w:left w:val="single" w:sz="4" w:space="0" w:color="auto"/>
              <w:bottom w:val="single" w:sz="4" w:space="0" w:color="auto"/>
              <w:right w:val="single" w:sz="4" w:space="0" w:color="auto"/>
            </w:tcBorders>
          </w:tcPr>
          <w:p w14:paraId="2495882D" w14:textId="77777777" w:rsidR="00440A0F" w:rsidRPr="00440A0F" w:rsidRDefault="00440A0F" w:rsidP="002167FD">
            <w:pPr>
              <w:autoSpaceDE w:val="0"/>
              <w:autoSpaceDN w:val="0"/>
              <w:adjustRightInd w:val="0"/>
              <w:rPr>
                <w:iCs/>
              </w:rPr>
            </w:pPr>
            <w:r w:rsidRPr="00440A0F">
              <w:rPr>
                <w:iCs/>
              </w:rPr>
              <w:t>Кредит</w:t>
            </w:r>
          </w:p>
        </w:tc>
      </w:tr>
      <w:tr w:rsidR="00440A0F" w:rsidRPr="00440A0F" w14:paraId="22F22D45" w14:textId="77777777">
        <w:tc>
          <w:tcPr>
            <w:tcW w:w="5669" w:type="dxa"/>
            <w:tcBorders>
              <w:top w:val="single" w:sz="4" w:space="0" w:color="auto"/>
              <w:left w:val="single" w:sz="4" w:space="0" w:color="auto"/>
              <w:bottom w:val="single" w:sz="4" w:space="0" w:color="auto"/>
              <w:right w:val="single" w:sz="4" w:space="0" w:color="auto"/>
            </w:tcBorders>
          </w:tcPr>
          <w:p w14:paraId="6E44BD9E" w14:textId="77777777" w:rsidR="00440A0F" w:rsidRPr="00440A0F" w:rsidRDefault="00440A0F" w:rsidP="002167FD">
            <w:pPr>
              <w:autoSpaceDE w:val="0"/>
              <w:autoSpaceDN w:val="0"/>
              <w:adjustRightInd w:val="0"/>
              <w:rPr>
                <w:iCs/>
              </w:rPr>
            </w:pPr>
            <w:r w:rsidRPr="00440A0F">
              <w:rPr>
                <w:iCs/>
              </w:rPr>
              <w:t>Списана первоначальная стоимость ОС</w:t>
            </w:r>
          </w:p>
        </w:tc>
        <w:tc>
          <w:tcPr>
            <w:tcW w:w="1701" w:type="dxa"/>
            <w:tcBorders>
              <w:top w:val="single" w:sz="4" w:space="0" w:color="auto"/>
              <w:left w:val="single" w:sz="4" w:space="0" w:color="auto"/>
              <w:bottom w:val="single" w:sz="4" w:space="0" w:color="auto"/>
              <w:right w:val="single" w:sz="4" w:space="0" w:color="auto"/>
            </w:tcBorders>
          </w:tcPr>
          <w:p w14:paraId="5E2B56F9" w14:textId="77777777" w:rsidR="00440A0F" w:rsidRPr="00440A0F" w:rsidRDefault="00440A0F" w:rsidP="002167FD">
            <w:pPr>
              <w:autoSpaceDE w:val="0"/>
              <w:autoSpaceDN w:val="0"/>
              <w:adjustRightInd w:val="0"/>
              <w:rPr>
                <w:iCs/>
              </w:rPr>
            </w:pPr>
            <w:r w:rsidRPr="00440A0F">
              <w:rPr>
                <w:iCs/>
              </w:rPr>
              <w:t>01-выбытие</w:t>
            </w:r>
          </w:p>
          <w:p w14:paraId="3FB482F9" w14:textId="77777777" w:rsidR="00440A0F" w:rsidRPr="00440A0F" w:rsidRDefault="00440A0F" w:rsidP="002167FD">
            <w:pPr>
              <w:autoSpaceDE w:val="0"/>
              <w:autoSpaceDN w:val="0"/>
              <w:adjustRightInd w:val="0"/>
              <w:rPr>
                <w:iCs/>
              </w:rPr>
            </w:pPr>
            <w:r w:rsidRPr="00440A0F">
              <w:rPr>
                <w:iCs/>
              </w:rPr>
              <w:t>(03-выбытие)</w:t>
            </w:r>
          </w:p>
        </w:tc>
        <w:tc>
          <w:tcPr>
            <w:tcW w:w="1701" w:type="dxa"/>
            <w:tcBorders>
              <w:top w:val="single" w:sz="4" w:space="0" w:color="auto"/>
              <w:left w:val="single" w:sz="4" w:space="0" w:color="auto"/>
              <w:bottom w:val="single" w:sz="4" w:space="0" w:color="auto"/>
              <w:right w:val="single" w:sz="4" w:space="0" w:color="auto"/>
            </w:tcBorders>
          </w:tcPr>
          <w:p w14:paraId="0B114F3F" w14:textId="77777777" w:rsidR="00440A0F" w:rsidRPr="00440A0F" w:rsidRDefault="00440A0F" w:rsidP="002167FD">
            <w:pPr>
              <w:autoSpaceDE w:val="0"/>
              <w:autoSpaceDN w:val="0"/>
              <w:adjustRightInd w:val="0"/>
              <w:rPr>
                <w:iCs/>
              </w:rPr>
            </w:pPr>
            <w:r w:rsidRPr="00440A0F">
              <w:rPr>
                <w:iCs/>
              </w:rPr>
              <w:t>01-первоначальная стоимость</w:t>
            </w:r>
          </w:p>
          <w:p w14:paraId="3219CD9F" w14:textId="77777777" w:rsidR="00440A0F" w:rsidRPr="00440A0F" w:rsidRDefault="00440A0F" w:rsidP="002167FD">
            <w:pPr>
              <w:autoSpaceDE w:val="0"/>
              <w:autoSpaceDN w:val="0"/>
              <w:adjustRightInd w:val="0"/>
              <w:rPr>
                <w:iCs/>
              </w:rPr>
            </w:pPr>
            <w:r w:rsidRPr="00440A0F">
              <w:rPr>
                <w:iCs/>
              </w:rPr>
              <w:t>(03-первоначальная стоимость)</w:t>
            </w:r>
          </w:p>
        </w:tc>
      </w:tr>
      <w:tr w:rsidR="00440A0F" w:rsidRPr="00440A0F" w14:paraId="0E1C0C40" w14:textId="77777777">
        <w:tc>
          <w:tcPr>
            <w:tcW w:w="5669" w:type="dxa"/>
            <w:tcBorders>
              <w:top w:val="single" w:sz="4" w:space="0" w:color="auto"/>
              <w:left w:val="single" w:sz="4" w:space="0" w:color="auto"/>
              <w:bottom w:val="single" w:sz="4" w:space="0" w:color="auto"/>
              <w:right w:val="single" w:sz="4" w:space="0" w:color="auto"/>
            </w:tcBorders>
          </w:tcPr>
          <w:p w14:paraId="3FBF881C" w14:textId="77777777" w:rsidR="00440A0F" w:rsidRPr="00440A0F" w:rsidRDefault="00440A0F" w:rsidP="002167FD">
            <w:pPr>
              <w:autoSpaceDE w:val="0"/>
              <w:autoSpaceDN w:val="0"/>
              <w:adjustRightInd w:val="0"/>
              <w:rPr>
                <w:iCs/>
              </w:rPr>
            </w:pPr>
            <w:r w:rsidRPr="00440A0F">
              <w:rPr>
                <w:iCs/>
              </w:rPr>
              <w:t>Списана накопленная амортизация</w:t>
            </w:r>
          </w:p>
        </w:tc>
        <w:tc>
          <w:tcPr>
            <w:tcW w:w="1701" w:type="dxa"/>
            <w:tcBorders>
              <w:top w:val="single" w:sz="4" w:space="0" w:color="auto"/>
              <w:left w:val="single" w:sz="4" w:space="0" w:color="auto"/>
              <w:bottom w:val="single" w:sz="4" w:space="0" w:color="auto"/>
              <w:right w:val="single" w:sz="4" w:space="0" w:color="auto"/>
            </w:tcBorders>
          </w:tcPr>
          <w:p w14:paraId="31D55E0F" w14:textId="77777777" w:rsidR="00440A0F" w:rsidRPr="00440A0F" w:rsidRDefault="00440A0F" w:rsidP="002167FD">
            <w:pPr>
              <w:autoSpaceDE w:val="0"/>
              <w:autoSpaceDN w:val="0"/>
              <w:adjustRightInd w:val="0"/>
              <w:rPr>
                <w:iCs/>
              </w:rPr>
            </w:pPr>
            <w:r w:rsidRPr="00440A0F">
              <w:rPr>
                <w:iCs/>
              </w:rPr>
              <w:t>02-амортизация</w:t>
            </w:r>
          </w:p>
        </w:tc>
        <w:tc>
          <w:tcPr>
            <w:tcW w:w="1701" w:type="dxa"/>
            <w:tcBorders>
              <w:top w:val="single" w:sz="4" w:space="0" w:color="auto"/>
              <w:left w:val="single" w:sz="4" w:space="0" w:color="auto"/>
              <w:bottom w:val="single" w:sz="4" w:space="0" w:color="auto"/>
              <w:right w:val="single" w:sz="4" w:space="0" w:color="auto"/>
            </w:tcBorders>
          </w:tcPr>
          <w:p w14:paraId="61862EA7" w14:textId="77777777" w:rsidR="00440A0F" w:rsidRPr="00440A0F" w:rsidRDefault="00440A0F" w:rsidP="002167FD">
            <w:pPr>
              <w:autoSpaceDE w:val="0"/>
              <w:autoSpaceDN w:val="0"/>
              <w:adjustRightInd w:val="0"/>
              <w:rPr>
                <w:iCs/>
              </w:rPr>
            </w:pPr>
            <w:r w:rsidRPr="00440A0F">
              <w:rPr>
                <w:iCs/>
              </w:rPr>
              <w:t>01-выбытие</w:t>
            </w:r>
          </w:p>
          <w:p w14:paraId="73B8A843" w14:textId="77777777" w:rsidR="00440A0F" w:rsidRPr="00440A0F" w:rsidRDefault="00440A0F" w:rsidP="002167FD">
            <w:pPr>
              <w:autoSpaceDE w:val="0"/>
              <w:autoSpaceDN w:val="0"/>
              <w:adjustRightInd w:val="0"/>
              <w:rPr>
                <w:iCs/>
              </w:rPr>
            </w:pPr>
            <w:r w:rsidRPr="00440A0F">
              <w:rPr>
                <w:iCs/>
              </w:rPr>
              <w:t>(03-выбытие)</w:t>
            </w:r>
          </w:p>
        </w:tc>
      </w:tr>
      <w:tr w:rsidR="00440A0F" w:rsidRPr="00440A0F" w14:paraId="3584226B" w14:textId="77777777">
        <w:tc>
          <w:tcPr>
            <w:tcW w:w="5669" w:type="dxa"/>
            <w:tcBorders>
              <w:top w:val="single" w:sz="4" w:space="0" w:color="auto"/>
              <w:left w:val="single" w:sz="4" w:space="0" w:color="auto"/>
              <w:bottom w:val="single" w:sz="4" w:space="0" w:color="auto"/>
              <w:right w:val="single" w:sz="4" w:space="0" w:color="auto"/>
            </w:tcBorders>
          </w:tcPr>
          <w:p w14:paraId="650EBB1B" w14:textId="77777777" w:rsidR="00440A0F" w:rsidRPr="00440A0F" w:rsidRDefault="00440A0F" w:rsidP="002167FD">
            <w:pPr>
              <w:autoSpaceDE w:val="0"/>
              <w:autoSpaceDN w:val="0"/>
              <w:adjustRightInd w:val="0"/>
              <w:rPr>
                <w:iCs/>
              </w:rPr>
            </w:pPr>
            <w:r w:rsidRPr="00440A0F">
              <w:rPr>
                <w:iCs/>
              </w:rPr>
              <w:t>Списано обесценение</w:t>
            </w:r>
          </w:p>
        </w:tc>
        <w:tc>
          <w:tcPr>
            <w:tcW w:w="1701" w:type="dxa"/>
            <w:tcBorders>
              <w:top w:val="single" w:sz="4" w:space="0" w:color="auto"/>
              <w:left w:val="single" w:sz="4" w:space="0" w:color="auto"/>
              <w:bottom w:val="single" w:sz="4" w:space="0" w:color="auto"/>
              <w:right w:val="single" w:sz="4" w:space="0" w:color="auto"/>
            </w:tcBorders>
          </w:tcPr>
          <w:p w14:paraId="012CDC12" w14:textId="77777777" w:rsidR="00440A0F" w:rsidRPr="00440A0F" w:rsidRDefault="00440A0F" w:rsidP="002167FD">
            <w:pPr>
              <w:autoSpaceDE w:val="0"/>
              <w:autoSpaceDN w:val="0"/>
              <w:adjustRightInd w:val="0"/>
              <w:rPr>
                <w:iCs/>
              </w:rPr>
            </w:pPr>
            <w:r w:rsidRPr="00440A0F">
              <w:rPr>
                <w:iCs/>
              </w:rPr>
              <w:t>02-обесценение</w:t>
            </w:r>
          </w:p>
        </w:tc>
        <w:tc>
          <w:tcPr>
            <w:tcW w:w="1701" w:type="dxa"/>
            <w:tcBorders>
              <w:top w:val="single" w:sz="4" w:space="0" w:color="auto"/>
              <w:left w:val="single" w:sz="4" w:space="0" w:color="auto"/>
              <w:bottom w:val="single" w:sz="4" w:space="0" w:color="auto"/>
              <w:right w:val="single" w:sz="4" w:space="0" w:color="auto"/>
            </w:tcBorders>
          </w:tcPr>
          <w:p w14:paraId="3103492D" w14:textId="77777777" w:rsidR="00440A0F" w:rsidRPr="00440A0F" w:rsidRDefault="00440A0F" w:rsidP="002167FD">
            <w:pPr>
              <w:autoSpaceDE w:val="0"/>
              <w:autoSpaceDN w:val="0"/>
              <w:adjustRightInd w:val="0"/>
              <w:rPr>
                <w:iCs/>
              </w:rPr>
            </w:pPr>
            <w:r w:rsidRPr="00440A0F">
              <w:rPr>
                <w:iCs/>
              </w:rPr>
              <w:t>01-выбытие</w:t>
            </w:r>
          </w:p>
          <w:p w14:paraId="661B0462" w14:textId="77777777" w:rsidR="00440A0F" w:rsidRPr="00440A0F" w:rsidRDefault="00440A0F" w:rsidP="002167FD">
            <w:pPr>
              <w:autoSpaceDE w:val="0"/>
              <w:autoSpaceDN w:val="0"/>
              <w:adjustRightInd w:val="0"/>
              <w:rPr>
                <w:iCs/>
              </w:rPr>
            </w:pPr>
            <w:r w:rsidRPr="00440A0F">
              <w:rPr>
                <w:iCs/>
              </w:rPr>
              <w:t>(03-выбытие)</w:t>
            </w:r>
          </w:p>
        </w:tc>
      </w:tr>
    </w:tbl>
    <w:p w14:paraId="292939F1" w14:textId="77777777" w:rsidR="00440A0F" w:rsidRPr="00440A0F" w:rsidRDefault="00440A0F" w:rsidP="00440A0F">
      <w:pPr>
        <w:autoSpaceDE w:val="0"/>
        <w:autoSpaceDN w:val="0"/>
        <w:adjustRightInd w:val="0"/>
        <w:ind w:firstLine="709"/>
        <w:rPr>
          <w:iCs/>
        </w:rPr>
      </w:pPr>
    </w:p>
    <w:p w14:paraId="2DA08893" w14:textId="77777777" w:rsidR="00440A0F" w:rsidRPr="00440A0F" w:rsidRDefault="00440A0F" w:rsidP="00440A0F">
      <w:pPr>
        <w:autoSpaceDE w:val="0"/>
        <w:autoSpaceDN w:val="0"/>
        <w:adjustRightInd w:val="0"/>
        <w:ind w:firstLine="709"/>
        <w:rPr>
          <w:b/>
          <w:bCs/>
          <w:iCs/>
        </w:rPr>
      </w:pPr>
      <w:r w:rsidRPr="00440A0F">
        <w:rPr>
          <w:b/>
          <w:bCs/>
          <w:iCs/>
        </w:rPr>
        <w:t>4. Как принять к учету материальные ценности, полученные при выбытии основных средств</w:t>
      </w:r>
    </w:p>
    <w:p w14:paraId="02A447D2" w14:textId="77777777" w:rsidR="00440A0F" w:rsidRPr="00440A0F" w:rsidRDefault="00440A0F" w:rsidP="00440A0F">
      <w:pPr>
        <w:autoSpaceDE w:val="0"/>
        <w:autoSpaceDN w:val="0"/>
        <w:adjustRightInd w:val="0"/>
        <w:ind w:firstLine="709"/>
        <w:rPr>
          <w:iCs/>
        </w:rPr>
      </w:pPr>
      <w:r w:rsidRPr="00440A0F">
        <w:rPr>
          <w:iCs/>
        </w:rPr>
        <w:t>Материальные ценности от ликвидации ОС принимайте к учету за счет балансовой стоимости выбывающего объекта одновременно с его списанием с учета (п. 3 Рекомендации Р-63/2015-КпР "Материальные ценности от ликвидации основных средств").</w:t>
      </w:r>
    </w:p>
    <w:p w14:paraId="736403A6" w14:textId="77777777" w:rsidR="00440A0F" w:rsidRPr="00440A0F" w:rsidRDefault="00440A0F" w:rsidP="00440A0F">
      <w:pPr>
        <w:autoSpaceDE w:val="0"/>
        <w:autoSpaceDN w:val="0"/>
        <w:adjustRightInd w:val="0"/>
        <w:ind w:firstLine="709"/>
        <w:rPr>
          <w:iCs/>
        </w:rPr>
      </w:pPr>
      <w:r w:rsidRPr="00440A0F">
        <w:rPr>
          <w:iCs/>
        </w:rPr>
        <w:t>В зависимости от целей дальнейшего использования эти материальные ценности могут быть признаны:</w:t>
      </w:r>
    </w:p>
    <w:p w14:paraId="5EECF8A2" w14:textId="77777777" w:rsidR="00440A0F" w:rsidRPr="00440A0F" w:rsidRDefault="00440A0F" w:rsidP="00715D46">
      <w:pPr>
        <w:numPr>
          <w:ilvl w:val="0"/>
          <w:numId w:val="3"/>
        </w:numPr>
        <w:tabs>
          <w:tab w:val="left" w:pos="540"/>
        </w:tabs>
        <w:autoSpaceDE w:val="0"/>
        <w:autoSpaceDN w:val="0"/>
        <w:adjustRightInd w:val="0"/>
        <w:rPr>
          <w:iCs/>
        </w:rPr>
      </w:pPr>
      <w:r w:rsidRPr="00440A0F">
        <w:rPr>
          <w:iCs/>
        </w:rPr>
        <w:t>запасами;</w:t>
      </w:r>
    </w:p>
    <w:p w14:paraId="440B3D09" w14:textId="77777777" w:rsidR="00440A0F" w:rsidRPr="00440A0F" w:rsidRDefault="00440A0F" w:rsidP="00715D46">
      <w:pPr>
        <w:numPr>
          <w:ilvl w:val="0"/>
          <w:numId w:val="3"/>
        </w:numPr>
        <w:tabs>
          <w:tab w:val="left" w:pos="540"/>
        </w:tabs>
        <w:autoSpaceDE w:val="0"/>
        <w:autoSpaceDN w:val="0"/>
        <w:adjustRightInd w:val="0"/>
        <w:rPr>
          <w:iCs/>
        </w:rPr>
      </w:pPr>
      <w:r w:rsidRPr="00440A0F">
        <w:rPr>
          <w:iCs/>
        </w:rPr>
        <w:t>долгосрочными активами к продаже;</w:t>
      </w:r>
    </w:p>
    <w:p w14:paraId="7E316878" w14:textId="77777777" w:rsidR="00440A0F" w:rsidRPr="00440A0F" w:rsidRDefault="00440A0F" w:rsidP="00715D46">
      <w:pPr>
        <w:numPr>
          <w:ilvl w:val="0"/>
          <w:numId w:val="3"/>
        </w:numPr>
        <w:tabs>
          <w:tab w:val="left" w:pos="540"/>
        </w:tabs>
        <w:autoSpaceDE w:val="0"/>
        <w:autoSpaceDN w:val="0"/>
        <w:adjustRightInd w:val="0"/>
        <w:rPr>
          <w:iCs/>
        </w:rPr>
      </w:pPr>
      <w:r w:rsidRPr="00440A0F">
        <w:rPr>
          <w:iCs/>
        </w:rPr>
        <w:t>капитальными вложениями.</w:t>
      </w:r>
    </w:p>
    <w:p w14:paraId="4881BA81" w14:textId="77777777" w:rsidR="00440A0F" w:rsidRPr="00440A0F" w:rsidRDefault="00440A0F" w:rsidP="00440A0F">
      <w:pPr>
        <w:autoSpaceDE w:val="0"/>
        <w:autoSpaceDN w:val="0"/>
        <w:adjustRightInd w:val="0"/>
        <w:ind w:firstLine="709"/>
        <w:rPr>
          <w:iCs/>
        </w:rPr>
      </w:pPr>
      <w:r w:rsidRPr="00440A0F">
        <w:rPr>
          <w:iCs/>
        </w:rPr>
        <w:t>Металлолом от списания основного средства, как правило, принимают к бухгалтерскому учету в качестве долгосрочного актива к продаже. Ведь обычно его продают специализированным организациям.</w:t>
      </w:r>
    </w:p>
    <w:p w14:paraId="33DCCAE5" w14:textId="77777777" w:rsidR="00440A0F" w:rsidRPr="00440A0F" w:rsidRDefault="00440A0F" w:rsidP="00440A0F">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440A0F" w:rsidRPr="00440A0F" w14:paraId="22EA16EC"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860797A" w14:textId="77777777" w:rsidR="00440A0F" w:rsidRPr="00440A0F" w:rsidRDefault="00440A0F" w:rsidP="00440A0F">
            <w:pPr>
              <w:autoSpaceDE w:val="0"/>
              <w:autoSpaceDN w:val="0"/>
              <w:adjustRightInd w:val="0"/>
              <w:ind w:firstLine="709"/>
              <w:rPr>
                <w:iCs/>
              </w:rPr>
            </w:pPr>
            <w:r w:rsidRPr="00440A0F">
              <w:rPr>
                <w:iCs/>
                <w:u w:val="single"/>
              </w:rPr>
              <w:t>Как учесть лом драгоценных металлов, полученных при ликвидации основного средства</w:t>
            </w:r>
          </w:p>
          <w:p w14:paraId="6820FF54" w14:textId="77777777" w:rsidR="00440A0F" w:rsidRPr="00440A0F" w:rsidRDefault="00440A0F" w:rsidP="00440A0F">
            <w:pPr>
              <w:autoSpaceDE w:val="0"/>
              <w:autoSpaceDN w:val="0"/>
              <w:adjustRightInd w:val="0"/>
              <w:ind w:firstLine="709"/>
              <w:rPr>
                <w:iCs/>
              </w:rPr>
            </w:pPr>
            <w:r w:rsidRPr="00440A0F">
              <w:rPr>
                <w:iCs/>
              </w:rPr>
              <w:t>Драгоценные металлы, подлежащие извлечению при ликвидации ОС, вы обязаны направить на аффинаж. Для этого лом драгметаллов обычно реализуют аффинажным заводам или иным специализированным организациям.</w:t>
            </w:r>
          </w:p>
          <w:p w14:paraId="54F03AB1" w14:textId="77777777" w:rsidR="00440A0F" w:rsidRPr="00440A0F" w:rsidRDefault="00440A0F" w:rsidP="00440A0F">
            <w:pPr>
              <w:autoSpaceDE w:val="0"/>
              <w:autoSpaceDN w:val="0"/>
              <w:adjustRightInd w:val="0"/>
              <w:ind w:firstLine="709"/>
              <w:rPr>
                <w:iCs/>
              </w:rPr>
            </w:pPr>
            <w:r w:rsidRPr="00440A0F">
              <w:rPr>
                <w:iCs/>
              </w:rPr>
              <w:lastRenderedPageBreak/>
              <w:t>Поэтому в бухгалтерском учете лом драгоценных металлов, как правило, приходуют как долгосрочные активы к продаже.</w:t>
            </w:r>
          </w:p>
          <w:p w14:paraId="1F0877D6" w14:textId="77777777" w:rsidR="00440A0F" w:rsidRPr="00440A0F" w:rsidRDefault="00440A0F" w:rsidP="00440A0F">
            <w:pPr>
              <w:autoSpaceDE w:val="0"/>
              <w:autoSpaceDN w:val="0"/>
              <w:adjustRightInd w:val="0"/>
              <w:ind w:firstLine="709"/>
              <w:rPr>
                <w:iCs/>
              </w:rPr>
            </w:pPr>
            <w:r w:rsidRPr="00440A0F">
              <w:rPr>
                <w:iCs/>
              </w:rPr>
              <w:t>В налоговом учете дальнейшее направление использования извлеченных материальных ценностей значения не имеет. Поэтому приходуйте лом драгоценных металлов в обычном порядке - по рыночной стоимости (без НДС). Эту стоимость при продаже лома вы сможете учесть в расходах (</w:t>
            </w:r>
            <w:proofErr w:type="spellStart"/>
            <w:r w:rsidRPr="00440A0F">
              <w:rPr>
                <w:iCs/>
              </w:rPr>
              <w:t>пп</w:t>
            </w:r>
            <w:proofErr w:type="spellEnd"/>
            <w:r w:rsidRPr="00440A0F">
              <w:rPr>
                <w:iCs/>
              </w:rPr>
              <w:t>. 2 п. 1 ст. 268 НК РФ).</w:t>
            </w:r>
          </w:p>
        </w:tc>
      </w:tr>
    </w:tbl>
    <w:p w14:paraId="097E2ED5" w14:textId="77777777" w:rsidR="00440A0F" w:rsidRPr="00440A0F" w:rsidRDefault="00440A0F" w:rsidP="00440A0F">
      <w:pPr>
        <w:autoSpaceDE w:val="0"/>
        <w:autoSpaceDN w:val="0"/>
        <w:adjustRightInd w:val="0"/>
        <w:ind w:firstLine="709"/>
        <w:rPr>
          <w:iCs/>
        </w:rPr>
      </w:pPr>
    </w:p>
    <w:p w14:paraId="48D765B7" w14:textId="77777777" w:rsidR="00440A0F" w:rsidRPr="00440A0F" w:rsidRDefault="00440A0F" w:rsidP="00440A0F">
      <w:pPr>
        <w:autoSpaceDE w:val="0"/>
        <w:autoSpaceDN w:val="0"/>
        <w:adjustRightInd w:val="0"/>
        <w:ind w:firstLine="709"/>
        <w:rPr>
          <w:b/>
          <w:bCs/>
          <w:iCs/>
        </w:rPr>
      </w:pPr>
      <w:r w:rsidRPr="00440A0F">
        <w:rPr>
          <w:b/>
          <w:bCs/>
          <w:iCs/>
        </w:rPr>
        <w:t>4.1. Как принять к учету материальные ценности, признаваемые запасами</w:t>
      </w:r>
    </w:p>
    <w:p w14:paraId="0A65EA23" w14:textId="77777777" w:rsidR="00440A0F" w:rsidRPr="00440A0F" w:rsidRDefault="00440A0F" w:rsidP="00440A0F">
      <w:pPr>
        <w:autoSpaceDE w:val="0"/>
        <w:autoSpaceDN w:val="0"/>
        <w:adjustRightInd w:val="0"/>
        <w:ind w:firstLine="709"/>
        <w:rPr>
          <w:iCs/>
        </w:rPr>
      </w:pPr>
      <w:r w:rsidRPr="00440A0F">
        <w:rPr>
          <w:iCs/>
        </w:rPr>
        <w:t>Полученные при выбытии ОС ценности примите к учету как запасы, если эти ценности вы планируете потребить или продать в рамках обычного операционного цикла или использовать в течение периода не более 12 месяцев (п. 3 ФСБУ 5/2019 "Запасы").</w:t>
      </w:r>
    </w:p>
    <w:p w14:paraId="02D3ED3A" w14:textId="77777777" w:rsidR="00440A0F" w:rsidRPr="00440A0F" w:rsidRDefault="00440A0F" w:rsidP="00440A0F">
      <w:pPr>
        <w:autoSpaceDE w:val="0"/>
        <w:autoSpaceDN w:val="0"/>
        <w:adjustRightInd w:val="0"/>
        <w:ind w:firstLine="709"/>
        <w:rPr>
          <w:iCs/>
        </w:rPr>
      </w:pPr>
      <w:r w:rsidRPr="00440A0F">
        <w:rPr>
          <w:iCs/>
        </w:rPr>
        <w:t>Величину затрат, включаемых в фактическую себестоимость запасов, определяйте по наименьшей из следующих величин (п. 16 ФСБУ 5/2019, п. 6 Рекомендации Р-63/2015-КпР "Материальные ценности от ликвидации основных средств"):</w:t>
      </w:r>
    </w:p>
    <w:p w14:paraId="17407981" w14:textId="77777777" w:rsidR="00440A0F" w:rsidRPr="00440A0F" w:rsidRDefault="00440A0F" w:rsidP="00715D46">
      <w:pPr>
        <w:numPr>
          <w:ilvl w:val="0"/>
          <w:numId w:val="4"/>
        </w:numPr>
        <w:tabs>
          <w:tab w:val="left" w:pos="540"/>
        </w:tabs>
        <w:autoSpaceDE w:val="0"/>
        <w:autoSpaceDN w:val="0"/>
        <w:adjustRightInd w:val="0"/>
        <w:rPr>
          <w:iCs/>
        </w:rPr>
      </w:pPr>
      <w:r w:rsidRPr="00440A0F">
        <w:rPr>
          <w:iCs/>
        </w:rPr>
        <w:t>стоимости, по которой учитываются аналогичные запасы, приобретенные (созданные) организацией в обычном операционном цикле;</w:t>
      </w:r>
    </w:p>
    <w:p w14:paraId="1F81FC85" w14:textId="77777777" w:rsidR="00440A0F" w:rsidRPr="00440A0F" w:rsidRDefault="00440A0F" w:rsidP="00715D46">
      <w:pPr>
        <w:numPr>
          <w:ilvl w:val="0"/>
          <w:numId w:val="4"/>
        </w:numPr>
        <w:tabs>
          <w:tab w:val="left" w:pos="540"/>
        </w:tabs>
        <w:autoSpaceDE w:val="0"/>
        <w:autoSpaceDN w:val="0"/>
        <w:adjustRightInd w:val="0"/>
        <w:rPr>
          <w:iCs/>
        </w:rPr>
      </w:pPr>
      <w:r w:rsidRPr="00440A0F">
        <w:rPr>
          <w:iCs/>
        </w:rPr>
        <w:t>сумме балансовой стоимости списываемого объекта ОС и затрат, понесенных в связи с демонтажем и разборкой объекта, извлечением ценностей, приведением их в состояние, необходимое для потребления (использования, продажи).</w:t>
      </w:r>
    </w:p>
    <w:p w14:paraId="3596523B" w14:textId="77777777" w:rsidR="00440A0F" w:rsidRPr="00440A0F" w:rsidRDefault="00440A0F" w:rsidP="00440A0F">
      <w:pPr>
        <w:autoSpaceDE w:val="0"/>
        <w:autoSpaceDN w:val="0"/>
        <w:adjustRightInd w:val="0"/>
        <w:ind w:firstLine="709"/>
        <w:rPr>
          <w:b/>
          <w:bCs/>
          <w:iCs/>
        </w:rPr>
      </w:pPr>
      <w:r w:rsidRPr="00440A0F">
        <w:rPr>
          <w:b/>
          <w:bCs/>
          <w:iCs/>
        </w:rPr>
        <w:t>4.2. Как принять к учету материальные ценности, признаваемые долгосрочными активами к продаже</w:t>
      </w:r>
    </w:p>
    <w:p w14:paraId="62DD6E4F" w14:textId="77777777" w:rsidR="00440A0F" w:rsidRPr="00440A0F" w:rsidRDefault="00440A0F" w:rsidP="00440A0F">
      <w:pPr>
        <w:autoSpaceDE w:val="0"/>
        <w:autoSpaceDN w:val="0"/>
        <w:adjustRightInd w:val="0"/>
        <w:ind w:firstLine="709"/>
        <w:rPr>
          <w:iCs/>
        </w:rPr>
      </w:pPr>
      <w:r w:rsidRPr="00440A0F">
        <w:rPr>
          <w:iCs/>
        </w:rPr>
        <w:t>Учтите полученные при выбытии ОС ценности как долгосрочные активы к продаже (ДАП), если вы намерены их продать, но такая продажа не является для вас обычным видом деятельности (п. 10.1 ПБУ 16/02 "Информация по прекращаемой деятельности").</w:t>
      </w:r>
    </w:p>
    <w:p w14:paraId="63DDB479" w14:textId="77777777" w:rsidR="00440A0F" w:rsidRPr="00440A0F" w:rsidRDefault="00440A0F" w:rsidP="00440A0F">
      <w:pPr>
        <w:autoSpaceDE w:val="0"/>
        <w:autoSpaceDN w:val="0"/>
        <w:adjustRightInd w:val="0"/>
        <w:ind w:firstLine="709"/>
        <w:rPr>
          <w:iCs/>
        </w:rPr>
      </w:pPr>
    </w:p>
    <w:p w14:paraId="4B6175C0" w14:textId="77777777" w:rsidR="00440A0F" w:rsidRPr="00440A0F" w:rsidRDefault="00440A0F" w:rsidP="00440A0F">
      <w:pPr>
        <w:autoSpaceDE w:val="0"/>
        <w:autoSpaceDN w:val="0"/>
        <w:adjustRightInd w:val="0"/>
        <w:ind w:firstLine="709"/>
        <w:rPr>
          <w:iCs/>
        </w:rPr>
      </w:pPr>
      <w:r w:rsidRPr="00440A0F">
        <w:rPr>
          <w:iCs/>
        </w:rPr>
        <w:t>При принятии к учету оцените ДАП по наименьшей из величин (п. п. 2, 4 Рекомендации Р-63/2015-КпР "Материальные ценности от ликвидации основных средств"):</w:t>
      </w:r>
    </w:p>
    <w:p w14:paraId="74EF20E3" w14:textId="77777777" w:rsidR="00440A0F" w:rsidRPr="00440A0F" w:rsidRDefault="00440A0F" w:rsidP="00715D46">
      <w:pPr>
        <w:numPr>
          <w:ilvl w:val="0"/>
          <w:numId w:val="5"/>
        </w:numPr>
        <w:tabs>
          <w:tab w:val="left" w:pos="540"/>
        </w:tabs>
        <w:autoSpaceDE w:val="0"/>
        <w:autoSpaceDN w:val="0"/>
        <w:adjustRightInd w:val="0"/>
        <w:rPr>
          <w:iCs/>
        </w:rPr>
      </w:pPr>
      <w:r w:rsidRPr="00440A0F">
        <w:rPr>
          <w:iCs/>
        </w:rPr>
        <w:t>сумме балансовой стоимости ОС и затрат на извлечение ценностей и доведение их до состояния, пригодного к продаже;</w:t>
      </w:r>
    </w:p>
    <w:p w14:paraId="14CD9203" w14:textId="77777777" w:rsidR="00440A0F" w:rsidRPr="00440A0F" w:rsidRDefault="00440A0F" w:rsidP="00715D46">
      <w:pPr>
        <w:numPr>
          <w:ilvl w:val="0"/>
          <w:numId w:val="5"/>
        </w:numPr>
        <w:tabs>
          <w:tab w:val="left" w:pos="540"/>
        </w:tabs>
        <w:autoSpaceDE w:val="0"/>
        <w:autoSpaceDN w:val="0"/>
        <w:adjustRightInd w:val="0"/>
        <w:rPr>
          <w:iCs/>
        </w:rPr>
      </w:pPr>
      <w:r w:rsidRPr="00440A0F">
        <w:rPr>
          <w:iCs/>
        </w:rPr>
        <w:t>чистой стоимости продажи ценностей - предполагаемой цене продажи, уменьшенной на сумму ожидаемых затрат, необходимых для их извлечения из ликвидируемого объекта, доведения их до готовности к продаже и осуществления продажи.</w:t>
      </w:r>
    </w:p>
    <w:p w14:paraId="2D674625" w14:textId="77777777" w:rsidR="00440A0F" w:rsidRPr="00440A0F" w:rsidRDefault="00440A0F" w:rsidP="00440A0F">
      <w:pPr>
        <w:autoSpaceDE w:val="0"/>
        <w:autoSpaceDN w:val="0"/>
        <w:adjustRightInd w:val="0"/>
        <w:ind w:firstLine="709"/>
        <w:rPr>
          <w:iCs/>
        </w:rPr>
      </w:pPr>
      <w:r w:rsidRPr="00440A0F">
        <w:rPr>
          <w:iCs/>
        </w:rPr>
        <w:t xml:space="preserve">Учитывать ДАП можно обособленно на счете 41 "Товары" или на счете 10 "Материалы", субсчет </w:t>
      </w:r>
      <w:proofErr w:type="gramStart"/>
      <w:r w:rsidRPr="00440A0F">
        <w:rPr>
          <w:iCs/>
        </w:rPr>
        <w:t>10-6</w:t>
      </w:r>
      <w:proofErr w:type="gramEnd"/>
      <w:r w:rsidRPr="00440A0F">
        <w:rPr>
          <w:iCs/>
        </w:rPr>
        <w:t xml:space="preserve"> "Прочие материалы".</w:t>
      </w:r>
    </w:p>
    <w:p w14:paraId="6DFAD719" w14:textId="77777777" w:rsidR="00440A0F" w:rsidRPr="00440A0F" w:rsidRDefault="00440A0F" w:rsidP="00440A0F">
      <w:pPr>
        <w:autoSpaceDE w:val="0"/>
        <w:autoSpaceDN w:val="0"/>
        <w:adjustRightInd w:val="0"/>
        <w:ind w:firstLine="709"/>
        <w:rPr>
          <w:iCs/>
        </w:rPr>
      </w:pPr>
      <w:r w:rsidRPr="00440A0F">
        <w:rPr>
          <w:iCs/>
        </w:rPr>
        <w:t>Бухгалтерские записи могут быть такие:</w:t>
      </w:r>
    </w:p>
    <w:p w14:paraId="4B1ADC3B"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440A0F" w:rsidRPr="00440A0F" w14:paraId="34561318" w14:textId="77777777">
        <w:tc>
          <w:tcPr>
            <w:tcW w:w="5669" w:type="dxa"/>
            <w:tcBorders>
              <w:top w:val="single" w:sz="4" w:space="0" w:color="auto"/>
              <w:left w:val="single" w:sz="4" w:space="0" w:color="auto"/>
              <w:bottom w:val="single" w:sz="4" w:space="0" w:color="auto"/>
              <w:right w:val="single" w:sz="4" w:space="0" w:color="auto"/>
            </w:tcBorders>
          </w:tcPr>
          <w:p w14:paraId="607FB0E7"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1DB27638" w14:textId="77777777" w:rsidR="00440A0F" w:rsidRPr="00440A0F" w:rsidRDefault="00440A0F" w:rsidP="00440A0F">
            <w:pPr>
              <w:autoSpaceDE w:val="0"/>
              <w:autoSpaceDN w:val="0"/>
              <w:adjustRightInd w:val="0"/>
              <w:ind w:firstLine="709"/>
              <w:rPr>
                <w:iCs/>
              </w:rPr>
            </w:pPr>
            <w:r w:rsidRPr="00440A0F">
              <w:rPr>
                <w:iCs/>
              </w:rPr>
              <w:t>Дебет</w:t>
            </w:r>
          </w:p>
        </w:tc>
        <w:tc>
          <w:tcPr>
            <w:tcW w:w="1700" w:type="dxa"/>
            <w:tcBorders>
              <w:top w:val="single" w:sz="4" w:space="0" w:color="auto"/>
              <w:left w:val="single" w:sz="4" w:space="0" w:color="auto"/>
              <w:bottom w:val="single" w:sz="4" w:space="0" w:color="auto"/>
              <w:right w:val="single" w:sz="4" w:space="0" w:color="auto"/>
            </w:tcBorders>
          </w:tcPr>
          <w:p w14:paraId="626E1630"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1144F46B" w14:textId="77777777">
        <w:tc>
          <w:tcPr>
            <w:tcW w:w="5669" w:type="dxa"/>
            <w:tcBorders>
              <w:top w:val="single" w:sz="4" w:space="0" w:color="auto"/>
              <w:left w:val="single" w:sz="4" w:space="0" w:color="auto"/>
              <w:bottom w:val="single" w:sz="4" w:space="0" w:color="auto"/>
              <w:right w:val="single" w:sz="4" w:space="0" w:color="auto"/>
            </w:tcBorders>
          </w:tcPr>
          <w:p w14:paraId="65274985" w14:textId="77777777" w:rsidR="00440A0F" w:rsidRPr="00440A0F" w:rsidRDefault="00440A0F" w:rsidP="00440A0F">
            <w:pPr>
              <w:autoSpaceDE w:val="0"/>
              <w:autoSpaceDN w:val="0"/>
              <w:adjustRightInd w:val="0"/>
              <w:ind w:firstLine="709"/>
              <w:rPr>
                <w:iCs/>
              </w:rPr>
            </w:pPr>
            <w:r w:rsidRPr="00440A0F">
              <w:rPr>
                <w:iCs/>
              </w:rPr>
              <w:t xml:space="preserve">Приняты к учету материальные ценности, подлежащие извлечению при ликвидации </w:t>
            </w:r>
            <w:r w:rsidRPr="00440A0F">
              <w:rPr>
                <w:iCs/>
              </w:rPr>
              <w:lastRenderedPageBreak/>
              <w:t>(демонтаже, утилизации) ОС (не выше чистой стоимости продажи ценностей)</w:t>
            </w:r>
          </w:p>
        </w:tc>
        <w:tc>
          <w:tcPr>
            <w:tcW w:w="1700" w:type="dxa"/>
            <w:tcBorders>
              <w:top w:val="single" w:sz="4" w:space="0" w:color="auto"/>
              <w:left w:val="single" w:sz="4" w:space="0" w:color="auto"/>
              <w:bottom w:val="single" w:sz="4" w:space="0" w:color="auto"/>
              <w:right w:val="single" w:sz="4" w:space="0" w:color="auto"/>
            </w:tcBorders>
          </w:tcPr>
          <w:p w14:paraId="2F3C704C" w14:textId="77777777" w:rsidR="00440A0F" w:rsidRPr="00440A0F" w:rsidRDefault="00440A0F" w:rsidP="00440A0F">
            <w:pPr>
              <w:autoSpaceDE w:val="0"/>
              <w:autoSpaceDN w:val="0"/>
              <w:adjustRightInd w:val="0"/>
              <w:ind w:firstLine="709"/>
              <w:rPr>
                <w:iCs/>
              </w:rPr>
            </w:pPr>
            <w:r w:rsidRPr="00440A0F">
              <w:rPr>
                <w:iCs/>
              </w:rPr>
              <w:lastRenderedPageBreak/>
              <w:t>10-6-ДАП</w:t>
            </w:r>
          </w:p>
          <w:p w14:paraId="3CACEC8D" w14:textId="77777777" w:rsidR="00440A0F" w:rsidRPr="00440A0F" w:rsidRDefault="00440A0F" w:rsidP="00440A0F">
            <w:pPr>
              <w:autoSpaceDE w:val="0"/>
              <w:autoSpaceDN w:val="0"/>
              <w:adjustRightInd w:val="0"/>
              <w:ind w:firstLine="709"/>
              <w:rPr>
                <w:iCs/>
              </w:rPr>
            </w:pPr>
            <w:r w:rsidRPr="00440A0F">
              <w:rPr>
                <w:iCs/>
              </w:rPr>
              <w:lastRenderedPageBreak/>
              <w:t>(41-ДАП)</w:t>
            </w:r>
          </w:p>
        </w:tc>
        <w:tc>
          <w:tcPr>
            <w:tcW w:w="1700" w:type="dxa"/>
            <w:tcBorders>
              <w:top w:val="single" w:sz="4" w:space="0" w:color="auto"/>
              <w:left w:val="single" w:sz="4" w:space="0" w:color="auto"/>
              <w:bottom w:val="single" w:sz="4" w:space="0" w:color="auto"/>
              <w:right w:val="single" w:sz="4" w:space="0" w:color="auto"/>
            </w:tcBorders>
          </w:tcPr>
          <w:p w14:paraId="50FBA800" w14:textId="77777777" w:rsidR="00440A0F" w:rsidRPr="00440A0F" w:rsidRDefault="00440A0F" w:rsidP="00440A0F">
            <w:pPr>
              <w:autoSpaceDE w:val="0"/>
              <w:autoSpaceDN w:val="0"/>
              <w:adjustRightInd w:val="0"/>
              <w:ind w:firstLine="709"/>
              <w:rPr>
                <w:iCs/>
              </w:rPr>
            </w:pPr>
            <w:r w:rsidRPr="00440A0F">
              <w:rPr>
                <w:iCs/>
              </w:rPr>
              <w:lastRenderedPageBreak/>
              <w:t>01-выбытие</w:t>
            </w:r>
          </w:p>
          <w:p w14:paraId="6168EC7A" w14:textId="77777777" w:rsidR="00440A0F" w:rsidRPr="00440A0F" w:rsidRDefault="00440A0F" w:rsidP="00440A0F">
            <w:pPr>
              <w:autoSpaceDE w:val="0"/>
              <w:autoSpaceDN w:val="0"/>
              <w:adjustRightInd w:val="0"/>
              <w:ind w:firstLine="709"/>
              <w:rPr>
                <w:iCs/>
              </w:rPr>
            </w:pPr>
            <w:r w:rsidRPr="00440A0F">
              <w:rPr>
                <w:iCs/>
              </w:rPr>
              <w:lastRenderedPageBreak/>
              <w:t>(03-выбытие)</w:t>
            </w:r>
          </w:p>
        </w:tc>
      </w:tr>
      <w:tr w:rsidR="00440A0F" w:rsidRPr="00440A0F" w14:paraId="5CD4AE2A" w14:textId="77777777">
        <w:tc>
          <w:tcPr>
            <w:tcW w:w="5669" w:type="dxa"/>
            <w:tcBorders>
              <w:top w:val="single" w:sz="4" w:space="0" w:color="auto"/>
              <w:left w:val="single" w:sz="4" w:space="0" w:color="auto"/>
              <w:bottom w:val="single" w:sz="4" w:space="0" w:color="auto"/>
              <w:right w:val="single" w:sz="4" w:space="0" w:color="auto"/>
            </w:tcBorders>
          </w:tcPr>
          <w:p w14:paraId="1D615629" w14:textId="77777777" w:rsidR="00440A0F" w:rsidRPr="00440A0F" w:rsidRDefault="00440A0F" w:rsidP="00440A0F">
            <w:pPr>
              <w:autoSpaceDE w:val="0"/>
              <w:autoSpaceDN w:val="0"/>
              <w:adjustRightInd w:val="0"/>
              <w:ind w:firstLine="709"/>
              <w:rPr>
                <w:iCs/>
              </w:rPr>
            </w:pPr>
            <w:r w:rsidRPr="00440A0F">
              <w:rPr>
                <w:iCs/>
              </w:rPr>
              <w:lastRenderedPageBreak/>
              <w:t>Стоимость ДАП увеличена на затраты по извлечению ценностей, доведению их до готовности к продаже и осуществлению продажи (в результате оценка ДАП не должна превысить чистую стоимость продажи)</w:t>
            </w:r>
          </w:p>
        </w:tc>
        <w:tc>
          <w:tcPr>
            <w:tcW w:w="1700" w:type="dxa"/>
            <w:tcBorders>
              <w:top w:val="single" w:sz="4" w:space="0" w:color="auto"/>
              <w:left w:val="single" w:sz="4" w:space="0" w:color="auto"/>
              <w:bottom w:val="single" w:sz="4" w:space="0" w:color="auto"/>
              <w:right w:val="single" w:sz="4" w:space="0" w:color="auto"/>
            </w:tcBorders>
          </w:tcPr>
          <w:p w14:paraId="3A331998" w14:textId="77777777" w:rsidR="00440A0F" w:rsidRPr="00440A0F" w:rsidRDefault="00440A0F" w:rsidP="00440A0F">
            <w:pPr>
              <w:autoSpaceDE w:val="0"/>
              <w:autoSpaceDN w:val="0"/>
              <w:adjustRightInd w:val="0"/>
              <w:ind w:firstLine="709"/>
              <w:rPr>
                <w:iCs/>
              </w:rPr>
            </w:pPr>
            <w:r w:rsidRPr="00440A0F">
              <w:rPr>
                <w:iCs/>
              </w:rPr>
              <w:t>10-6-ДАП</w:t>
            </w:r>
          </w:p>
          <w:p w14:paraId="5569A69F" w14:textId="77777777" w:rsidR="00440A0F" w:rsidRPr="00440A0F" w:rsidRDefault="00440A0F" w:rsidP="00440A0F">
            <w:pPr>
              <w:autoSpaceDE w:val="0"/>
              <w:autoSpaceDN w:val="0"/>
              <w:adjustRightInd w:val="0"/>
              <w:ind w:firstLine="709"/>
              <w:rPr>
                <w:iCs/>
              </w:rPr>
            </w:pPr>
            <w:r w:rsidRPr="00440A0F">
              <w:rPr>
                <w:iCs/>
              </w:rPr>
              <w:t>(41-ДАП)</w:t>
            </w:r>
          </w:p>
        </w:tc>
        <w:tc>
          <w:tcPr>
            <w:tcW w:w="1700" w:type="dxa"/>
            <w:tcBorders>
              <w:top w:val="single" w:sz="4" w:space="0" w:color="auto"/>
              <w:left w:val="single" w:sz="4" w:space="0" w:color="auto"/>
              <w:bottom w:val="single" w:sz="4" w:space="0" w:color="auto"/>
              <w:right w:val="single" w:sz="4" w:space="0" w:color="auto"/>
            </w:tcBorders>
          </w:tcPr>
          <w:p w14:paraId="512A09C3" w14:textId="77777777" w:rsidR="00440A0F" w:rsidRPr="00440A0F" w:rsidRDefault="00440A0F" w:rsidP="00440A0F">
            <w:pPr>
              <w:autoSpaceDE w:val="0"/>
              <w:autoSpaceDN w:val="0"/>
              <w:adjustRightInd w:val="0"/>
              <w:ind w:firstLine="709"/>
              <w:rPr>
                <w:iCs/>
              </w:rPr>
            </w:pPr>
            <w:r w:rsidRPr="00440A0F">
              <w:rPr>
                <w:iCs/>
              </w:rPr>
              <w:t xml:space="preserve">60 </w:t>
            </w:r>
            <w:r w:rsidRPr="00440A0F">
              <w:rPr>
                <w:iCs/>
                <w:vertAlign w:val="superscript"/>
              </w:rPr>
              <w:t>1</w:t>
            </w:r>
          </w:p>
          <w:p w14:paraId="54C55C2C" w14:textId="77777777" w:rsidR="00440A0F" w:rsidRPr="00440A0F" w:rsidRDefault="00440A0F" w:rsidP="00440A0F">
            <w:pPr>
              <w:autoSpaceDE w:val="0"/>
              <w:autoSpaceDN w:val="0"/>
              <w:adjustRightInd w:val="0"/>
              <w:ind w:firstLine="709"/>
              <w:rPr>
                <w:iCs/>
              </w:rPr>
            </w:pPr>
            <w:r w:rsidRPr="00440A0F">
              <w:rPr>
                <w:iCs/>
              </w:rPr>
              <w:t>(70,</w:t>
            </w:r>
          </w:p>
          <w:p w14:paraId="326DF820" w14:textId="77777777" w:rsidR="00440A0F" w:rsidRPr="00440A0F" w:rsidRDefault="00440A0F" w:rsidP="00440A0F">
            <w:pPr>
              <w:autoSpaceDE w:val="0"/>
              <w:autoSpaceDN w:val="0"/>
              <w:adjustRightInd w:val="0"/>
              <w:ind w:firstLine="709"/>
              <w:rPr>
                <w:iCs/>
              </w:rPr>
            </w:pPr>
            <w:r w:rsidRPr="00440A0F">
              <w:rPr>
                <w:iCs/>
              </w:rPr>
              <w:t>69</w:t>
            </w:r>
          </w:p>
          <w:p w14:paraId="3FD4ABEE" w14:textId="77777777" w:rsidR="00440A0F" w:rsidRPr="00440A0F" w:rsidRDefault="00440A0F" w:rsidP="00440A0F">
            <w:pPr>
              <w:autoSpaceDE w:val="0"/>
              <w:autoSpaceDN w:val="0"/>
              <w:adjustRightInd w:val="0"/>
              <w:ind w:firstLine="709"/>
              <w:rPr>
                <w:iCs/>
              </w:rPr>
            </w:pPr>
            <w:r w:rsidRPr="00440A0F">
              <w:rPr>
                <w:iCs/>
              </w:rPr>
              <w:t>и др.)</w:t>
            </w:r>
          </w:p>
        </w:tc>
      </w:tr>
    </w:tbl>
    <w:p w14:paraId="662A5FE4" w14:textId="77777777" w:rsidR="00440A0F" w:rsidRPr="00440A0F" w:rsidRDefault="00440A0F" w:rsidP="00440A0F">
      <w:pPr>
        <w:autoSpaceDE w:val="0"/>
        <w:autoSpaceDN w:val="0"/>
        <w:adjustRightInd w:val="0"/>
        <w:ind w:firstLine="709"/>
        <w:rPr>
          <w:iCs/>
        </w:rPr>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440A0F" w:rsidRPr="00440A0F" w14:paraId="6E79D975" w14:textId="77777777">
        <w:tc>
          <w:tcPr>
            <w:tcW w:w="180" w:type="dxa"/>
            <w:tcMar>
              <w:top w:w="0" w:type="dxa"/>
              <w:left w:w="0" w:type="dxa"/>
              <w:bottom w:w="0" w:type="dxa"/>
              <w:right w:w="0" w:type="dxa"/>
            </w:tcMar>
          </w:tcPr>
          <w:p w14:paraId="02AD977B" w14:textId="77777777" w:rsidR="00440A0F" w:rsidRPr="00440A0F" w:rsidRDefault="00440A0F" w:rsidP="00440A0F">
            <w:pPr>
              <w:autoSpaceDE w:val="0"/>
              <w:autoSpaceDN w:val="0"/>
              <w:adjustRightInd w:val="0"/>
              <w:ind w:firstLine="709"/>
              <w:rPr>
                <w:iCs/>
              </w:rPr>
            </w:pPr>
          </w:p>
        </w:tc>
        <w:tc>
          <w:tcPr>
            <w:tcW w:w="195" w:type="dxa"/>
            <w:tcMar>
              <w:top w:w="180" w:type="dxa"/>
              <w:left w:w="0" w:type="dxa"/>
              <w:bottom w:w="180" w:type="dxa"/>
              <w:right w:w="0" w:type="dxa"/>
            </w:tcMar>
          </w:tcPr>
          <w:p w14:paraId="58990181" w14:textId="26D2234C" w:rsidR="00440A0F" w:rsidRPr="00440A0F" w:rsidRDefault="00440A0F" w:rsidP="00440A0F">
            <w:pPr>
              <w:autoSpaceDE w:val="0"/>
              <w:autoSpaceDN w:val="0"/>
              <w:adjustRightInd w:val="0"/>
              <w:ind w:firstLine="709"/>
              <w:rPr>
                <w:iCs/>
              </w:rPr>
            </w:pPr>
            <w:r w:rsidRPr="00440A0F">
              <w:rPr>
                <w:iCs/>
                <w:noProof/>
              </w:rPr>
              <w:drawing>
                <wp:inline distT="0" distB="0" distL="0" distR="0" wp14:anchorId="05ABE1B8" wp14:editId="55227AE9">
                  <wp:extent cx="12700" cy="127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00DB9812" w14:textId="77777777" w:rsidR="00440A0F" w:rsidRPr="00440A0F" w:rsidRDefault="00440A0F" w:rsidP="00440A0F">
            <w:pPr>
              <w:autoSpaceDE w:val="0"/>
              <w:autoSpaceDN w:val="0"/>
              <w:adjustRightInd w:val="0"/>
              <w:ind w:firstLine="709"/>
              <w:rPr>
                <w:iCs/>
              </w:rPr>
            </w:pPr>
            <w:bookmarkStart w:id="63" w:name="Par112"/>
            <w:bookmarkEnd w:id="63"/>
            <w:r w:rsidRPr="00440A0F">
              <w:rPr>
                <w:iCs/>
                <w:vertAlign w:val="superscript"/>
              </w:rPr>
              <w:t>1</w:t>
            </w:r>
            <w:r w:rsidRPr="00440A0F">
              <w:rPr>
                <w:iCs/>
              </w:rPr>
              <w:t xml:space="preserve"> Записи по предъявлению и принятию к вычету НДС, а также по расчетам с подрядчиком не приводятся.</w:t>
            </w:r>
          </w:p>
        </w:tc>
        <w:tc>
          <w:tcPr>
            <w:tcW w:w="180" w:type="dxa"/>
            <w:tcMar>
              <w:top w:w="0" w:type="dxa"/>
              <w:left w:w="0" w:type="dxa"/>
              <w:bottom w:w="0" w:type="dxa"/>
              <w:right w:w="0" w:type="dxa"/>
            </w:tcMar>
          </w:tcPr>
          <w:p w14:paraId="0365ABBB" w14:textId="77777777" w:rsidR="00440A0F" w:rsidRPr="00440A0F" w:rsidRDefault="00440A0F" w:rsidP="00440A0F">
            <w:pPr>
              <w:autoSpaceDE w:val="0"/>
              <w:autoSpaceDN w:val="0"/>
              <w:adjustRightInd w:val="0"/>
              <w:ind w:firstLine="709"/>
              <w:rPr>
                <w:iCs/>
              </w:rPr>
            </w:pPr>
          </w:p>
        </w:tc>
      </w:tr>
    </w:tbl>
    <w:p w14:paraId="53984F80" w14:textId="77777777" w:rsidR="00440A0F" w:rsidRPr="00440A0F" w:rsidRDefault="00440A0F" w:rsidP="00440A0F">
      <w:pPr>
        <w:autoSpaceDE w:val="0"/>
        <w:autoSpaceDN w:val="0"/>
        <w:adjustRightInd w:val="0"/>
        <w:ind w:firstLine="709"/>
        <w:rPr>
          <w:b/>
          <w:bCs/>
          <w:iCs/>
        </w:rPr>
      </w:pPr>
    </w:p>
    <w:p w14:paraId="152ED4F8" w14:textId="77777777" w:rsidR="00440A0F" w:rsidRPr="00440A0F" w:rsidRDefault="00440A0F" w:rsidP="00440A0F">
      <w:pPr>
        <w:autoSpaceDE w:val="0"/>
        <w:autoSpaceDN w:val="0"/>
        <w:adjustRightInd w:val="0"/>
        <w:ind w:firstLine="709"/>
        <w:rPr>
          <w:b/>
          <w:bCs/>
          <w:iCs/>
        </w:rPr>
      </w:pPr>
      <w:bookmarkStart w:id="64" w:name="Par114"/>
      <w:bookmarkEnd w:id="64"/>
      <w:r w:rsidRPr="00440A0F">
        <w:rPr>
          <w:b/>
          <w:bCs/>
          <w:iCs/>
        </w:rPr>
        <w:t>4.3. Как принять к учету материальные ценности, признаваемые капитальными вложениями</w:t>
      </w:r>
    </w:p>
    <w:p w14:paraId="40ACDE0C" w14:textId="77777777" w:rsidR="00440A0F" w:rsidRPr="00440A0F" w:rsidRDefault="00440A0F" w:rsidP="00440A0F">
      <w:pPr>
        <w:autoSpaceDE w:val="0"/>
        <w:autoSpaceDN w:val="0"/>
        <w:adjustRightInd w:val="0"/>
        <w:ind w:firstLine="709"/>
        <w:rPr>
          <w:iCs/>
        </w:rPr>
      </w:pPr>
      <w:r w:rsidRPr="00440A0F">
        <w:rPr>
          <w:iCs/>
        </w:rPr>
        <w:t>Полученные ценности примите к учету в качестве капитальных вложений, если вы планируете использовать их более 12 месяцев или более чем в течение обычного операционного цикла, превышающего 12 месяцев (например, при создании нового ОС) (</w:t>
      </w:r>
      <w:proofErr w:type="spellStart"/>
      <w:r w:rsidRPr="00440A0F">
        <w:rPr>
          <w:iCs/>
        </w:rPr>
        <w:t>пп</w:t>
      </w:r>
      <w:proofErr w:type="spellEnd"/>
      <w:r w:rsidRPr="00440A0F">
        <w:rPr>
          <w:iCs/>
        </w:rPr>
        <w:t xml:space="preserve">. "а" п. 5, </w:t>
      </w:r>
      <w:proofErr w:type="spellStart"/>
      <w:r w:rsidRPr="00440A0F">
        <w:rPr>
          <w:iCs/>
        </w:rPr>
        <w:t>пп</w:t>
      </w:r>
      <w:proofErr w:type="spellEnd"/>
      <w:r w:rsidRPr="00440A0F">
        <w:rPr>
          <w:iCs/>
        </w:rPr>
        <w:t>. "а" п. 6 ФСБУ 26/2020 "Капитальные вложения").</w:t>
      </w:r>
    </w:p>
    <w:p w14:paraId="42CF55CA" w14:textId="77777777" w:rsidR="00440A0F" w:rsidRPr="00440A0F" w:rsidRDefault="00440A0F" w:rsidP="00440A0F">
      <w:pPr>
        <w:autoSpaceDE w:val="0"/>
        <w:autoSpaceDN w:val="0"/>
        <w:adjustRightInd w:val="0"/>
        <w:ind w:firstLine="709"/>
        <w:rPr>
          <w:iCs/>
        </w:rPr>
      </w:pPr>
      <w:r w:rsidRPr="00440A0F">
        <w:rPr>
          <w:iCs/>
        </w:rPr>
        <w:t>Оцените такие ценности по наименьшей из величин:</w:t>
      </w:r>
    </w:p>
    <w:p w14:paraId="271B01A6" w14:textId="77777777" w:rsidR="00440A0F" w:rsidRPr="00440A0F" w:rsidRDefault="00440A0F" w:rsidP="00715D46">
      <w:pPr>
        <w:numPr>
          <w:ilvl w:val="0"/>
          <w:numId w:val="6"/>
        </w:numPr>
        <w:tabs>
          <w:tab w:val="left" w:pos="540"/>
        </w:tabs>
        <w:autoSpaceDE w:val="0"/>
        <w:autoSpaceDN w:val="0"/>
        <w:adjustRightInd w:val="0"/>
        <w:rPr>
          <w:iCs/>
        </w:rPr>
      </w:pPr>
      <w:r w:rsidRPr="00440A0F">
        <w:rPr>
          <w:iCs/>
        </w:rPr>
        <w:t>балансовой стоимости основного средства и затрат на извлечение ценностей и доведение их до состояния, пригодного к использованию;</w:t>
      </w:r>
    </w:p>
    <w:p w14:paraId="521AF9EC" w14:textId="77777777" w:rsidR="00440A0F" w:rsidRPr="00440A0F" w:rsidRDefault="00440A0F" w:rsidP="00715D46">
      <w:pPr>
        <w:numPr>
          <w:ilvl w:val="0"/>
          <w:numId w:val="6"/>
        </w:numPr>
        <w:tabs>
          <w:tab w:val="left" w:pos="540"/>
        </w:tabs>
        <w:autoSpaceDE w:val="0"/>
        <w:autoSpaceDN w:val="0"/>
        <w:adjustRightInd w:val="0"/>
        <w:rPr>
          <w:iCs/>
        </w:rPr>
      </w:pPr>
      <w:bookmarkStart w:id="65" w:name="Par118"/>
      <w:bookmarkEnd w:id="65"/>
      <w:r w:rsidRPr="00440A0F">
        <w:rPr>
          <w:iCs/>
        </w:rPr>
        <w:t>справедливой стоимости ценностей.</w:t>
      </w:r>
    </w:p>
    <w:p w14:paraId="6FF2AA8C" w14:textId="77777777" w:rsidR="00440A0F" w:rsidRPr="00440A0F" w:rsidRDefault="00440A0F" w:rsidP="00440A0F">
      <w:pPr>
        <w:autoSpaceDE w:val="0"/>
        <w:autoSpaceDN w:val="0"/>
        <w:adjustRightInd w:val="0"/>
        <w:ind w:firstLine="709"/>
        <w:rPr>
          <w:iCs/>
        </w:rPr>
      </w:pPr>
      <w:r w:rsidRPr="00440A0F">
        <w:rPr>
          <w:iCs/>
        </w:rPr>
        <w:t>Бухгалтерские записи могут быть такие:</w:t>
      </w:r>
    </w:p>
    <w:p w14:paraId="4B85B891"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440A0F" w:rsidRPr="00440A0F" w14:paraId="372EEED3" w14:textId="77777777">
        <w:tc>
          <w:tcPr>
            <w:tcW w:w="5669" w:type="dxa"/>
            <w:tcBorders>
              <w:top w:val="single" w:sz="4" w:space="0" w:color="auto"/>
              <w:left w:val="single" w:sz="4" w:space="0" w:color="auto"/>
              <w:bottom w:val="single" w:sz="4" w:space="0" w:color="auto"/>
              <w:right w:val="single" w:sz="4" w:space="0" w:color="auto"/>
            </w:tcBorders>
          </w:tcPr>
          <w:p w14:paraId="64066851"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64DCDCDE" w14:textId="77777777" w:rsidR="00440A0F" w:rsidRPr="00440A0F" w:rsidRDefault="00440A0F" w:rsidP="00440A0F">
            <w:pPr>
              <w:autoSpaceDE w:val="0"/>
              <w:autoSpaceDN w:val="0"/>
              <w:adjustRightInd w:val="0"/>
              <w:ind w:firstLine="709"/>
              <w:rPr>
                <w:iCs/>
              </w:rPr>
            </w:pPr>
            <w:r w:rsidRPr="00440A0F">
              <w:rPr>
                <w:iCs/>
              </w:rPr>
              <w:t>Дебет</w:t>
            </w:r>
          </w:p>
        </w:tc>
        <w:tc>
          <w:tcPr>
            <w:tcW w:w="1701" w:type="dxa"/>
            <w:tcBorders>
              <w:top w:val="single" w:sz="4" w:space="0" w:color="auto"/>
              <w:left w:val="single" w:sz="4" w:space="0" w:color="auto"/>
              <w:bottom w:val="single" w:sz="4" w:space="0" w:color="auto"/>
              <w:right w:val="single" w:sz="4" w:space="0" w:color="auto"/>
            </w:tcBorders>
          </w:tcPr>
          <w:p w14:paraId="08120AA4"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336BA0A2" w14:textId="77777777">
        <w:tc>
          <w:tcPr>
            <w:tcW w:w="5669" w:type="dxa"/>
            <w:tcBorders>
              <w:top w:val="single" w:sz="4" w:space="0" w:color="auto"/>
              <w:left w:val="single" w:sz="4" w:space="0" w:color="auto"/>
              <w:bottom w:val="single" w:sz="4" w:space="0" w:color="auto"/>
              <w:right w:val="single" w:sz="4" w:space="0" w:color="auto"/>
            </w:tcBorders>
          </w:tcPr>
          <w:p w14:paraId="1E8CE5CD" w14:textId="77777777" w:rsidR="00440A0F" w:rsidRPr="00440A0F" w:rsidRDefault="00440A0F" w:rsidP="00440A0F">
            <w:pPr>
              <w:autoSpaceDE w:val="0"/>
              <w:autoSpaceDN w:val="0"/>
              <w:adjustRightInd w:val="0"/>
              <w:ind w:firstLine="709"/>
              <w:rPr>
                <w:iCs/>
              </w:rPr>
            </w:pPr>
            <w:r w:rsidRPr="00440A0F">
              <w:rPr>
                <w:iCs/>
              </w:rPr>
              <w:t xml:space="preserve">Приняты к учету материальные ценности, подлежащие извлечению при ликвидации (демонтаже, утилизации) ОС </w:t>
            </w:r>
            <w:r w:rsidRPr="00440A0F">
              <w:rPr>
                <w:iCs/>
                <w:vertAlign w:val="superscript"/>
              </w:rPr>
              <w:t>1</w:t>
            </w:r>
            <w:r w:rsidRPr="00440A0F">
              <w:rPr>
                <w:iCs/>
              </w:rPr>
              <w:t xml:space="preserve"> (не выше справедливой стоимости ценностей)</w:t>
            </w:r>
          </w:p>
        </w:tc>
        <w:tc>
          <w:tcPr>
            <w:tcW w:w="1701" w:type="dxa"/>
            <w:tcBorders>
              <w:top w:val="single" w:sz="4" w:space="0" w:color="auto"/>
              <w:left w:val="single" w:sz="4" w:space="0" w:color="auto"/>
              <w:bottom w:val="single" w:sz="4" w:space="0" w:color="auto"/>
              <w:right w:val="single" w:sz="4" w:space="0" w:color="auto"/>
            </w:tcBorders>
          </w:tcPr>
          <w:p w14:paraId="1E58B873" w14:textId="77777777" w:rsidR="00440A0F" w:rsidRPr="00440A0F" w:rsidRDefault="00440A0F" w:rsidP="00440A0F">
            <w:pPr>
              <w:autoSpaceDE w:val="0"/>
              <w:autoSpaceDN w:val="0"/>
              <w:adjustRightInd w:val="0"/>
              <w:ind w:firstLine="709"/>
              <w:rPr>
                <w:iCs/>
              </w:rPr>
            </w:pPr>
            <w:r w:rsidRPr="00440A0F">
              <w:rPr>
                <w:iCs/>
              </w:rPr>
              <w:t>10</w:t>
            </w:r>
          </w:p>
          <w:p w14:paraId="4CA8D87C" w14:textId="77777777" w:rsidR="00440A0F" w:rsidRPr="00440A0F" w:rsidRDefault="00440A0F" w:rsidP="00440A0F">
            <w:pPr>
              <w:autoSpaceDE w:val="0"/>
              <w:autoSpaceDN w:val="0"/>
              <w:adjustRightInd w:val="0"/>
              <w:ind w:firstLine="709"/>
              <w:rPr>
                <w:iCs/>
              </w:rPr>
            </w:pPr>
            <w:r w:rsidRPr="00440A0F">
              <w:rPr>
                <w:iCs/>
              </w:rPr>
              <w:t>(07,</w:t>
            </w:r>
          </w:p>
          <w:p w14:paraId="0485FC8B" w14:textId="77777777" w:rsidR="00440A0F" w:rsidRPr="00440A0F" w:rsidRDefault="00440A0F" w:rsidP="00440A0F">
            <w:pPr>
              <w:autoSpaceDE w:val="0"/>
              <w:autoSpaceDN w:val="0"/>
              <w:adjustRightInd w:val="0"/>
              <w:ind w:firstLine="709"/>
              <w:rPr>
                <w:iCs/>
              </w:rPr>
            </w:pPr>
            <w:r w:rsidRPr="00440A0F">
              <w:rPr>
                <w:iCs/>
              </w:rPr>
              <w:t>08)</w:t>
            </w:r>
          </w:p>
        </w:tc>
        <w:tc>
          <w:tcPr>
            <w:tcW w:w="1701" w:type="dxa"/>
            <w:tcBorders>
              <w:top w:val="single" w:sz="4" w:space="0" w:color="auto"/>
              <w:left w:val="single" w:sz="4" w:space="0" w:color="auto"/>
              <w:bottom w:val="single" w:sz="4" w:space="0" w:color="auto"/>
              <w:right w:val="single" w:sz="4" w:space="0" w:color="auto"/>
            </w:tcBorders>
          </w:tcPr>
          <w:p w14:paraId="23361EC3" w14:textId="77777777" w:rsidR="00440A0F" w:rsidRPr="00440A0F" w:rsidRDefault="00440A0F" w:rsidP="00440A0F">
            <w:pPr>
              <w:autoSpaceDE w:val="0"/>
              <w:autoSpaceDN w:val="0"/>
              <w:adjustRightInd w:val="0"/>
              <w:ind w:firstLine="709"/>
              <w:rPr>
                <w:iCs/>
              </w:rPr>
            </w:pPr>
            <w:r w:rsidRPr="00440A0F">
              <w:rPr>
                <w:iCs/>
              </w:rPr>
              <w:t>01-выбытие</w:t>
            </w:r>
          </w:p>
          <w:p w14:paraId="6E46F681" w14:textId="77777777" w:rsidR="00440A0F" w:rsidRPr="00440A0F" w:rsidRDefault="00440A0F" w:rsidP="00440A0F">
            <w:pPr>
              <w:autoSpaceDE w:val="0"/>
              <w:autoSpaceDN w:val="0"/>
              <w:adjustRightInd w:val="0"/>
              <w:ind w:firstLine="709"/>
              <w:rPr>
                <w:iCs/>
              </w:rPr>
            </w:pPr>
            <w:r w:rsidRPr="00440A0F">
              <w:rPr>
                <w:iCs/>
              </w:rPr>
              <w:t>(03-выбытие)</w:t>
            </w:r>
          </w:p>
        </w:tc>
      </w:tr>
      <w:tr w:rsidR="00440A0F" w:rsidRPr="00440A0F" w14:paraId="26A844D3" w14:textId="77777777">
        <w:tc>
          <w:tcPr>
            <w:tcW w:w="5669" w:type="dxa"/>
            <w:tcBorders>
              <w:top w:val="single" w:sz="4" w:space="0" w:color="auto"/>
              <w:left w:val="single" w:sz="4" w:space="0" w:color="auto"/>
              <w:bottom w:val="single" w:sz="4" w:space="0" w:color="auto"/>
              <w:right w:val="single" w:sz="4" w:space="0" w:color="auto"/>
            </w:tcBorders>
          </w:tcPr>
          <w:p w14:paraId="42FE44BD" w14:textId="77777777" w:rsidR="00440A0F" w:rsidRPr="00440A0F" w:rsidRDefault="00440A0F" w:rsidP="00440A0F">
            <w:pPr>
              <w:autoSpaceDE w:val="0"/>
              <w:autoSpaceDN w:val="0"/>
              <w:adjustRightInd w:val="0"/>
              <w:ind w:firstLine="709"/>
              <w:rPr>
                <w:iCs/>
              </w:rPr>
            </w:pPr>
            <w:r w:rsidRPr="00440A0F">
              <w:rPr>
                <w:iCs/>
              </w:rPr>
              <w:t xml:space="preserve">Стоимость материальных ценностей увеличена на затраты по извлечению ценностей и доведению их до состояния, пригодного к </w:t>
            </w:r>
            <w:r w:rsidRPr="00440A0F">
              <w:rPr>
                <w:iCs/>
              </w:rPr>
              <w:lastRenderedPageBreak/>
              <w:t>использованию (в результате оценка не должна превысить их справедливой стоимости)</w:t>
            </w:r>
          </w:p>
        </w:tc>
        <w:tc>
          <w:tcPr>
            <w:tcW w:w="1701" w:type="dxa"/>
            <w:tcBorders>
              <w:top w:val="single" w:sz="4" w:space="0" w:color="auto"/>
              <w:left w:val="single" w:sz="4" w:space="0" w:color="auto"/>
              <w:bottom w:val="single" w:sz="4" w:space="0" w:color="auto"/>
              <w:right w:val="single" w:sz="4" w:space="0" w:color="auto"/>
            </w:tcBorders>
          </w:tcPr>
          <w:p w14:paraId="2F9FD0FE" w14:textId="77777777" w:rsidR="00440A0F" w:rsidRPr="00440A0F" w:rsidRDefault="00440A0F" w:rsidP="00440A0F">
            <w:pPr>
              <w:autoSpaceDE w:val="0"/>
              <w:autoSpaceDN w:val="0"/>
              <w:adjustRightInd w:val="0"/>
              <w:ind w:firstLine="709"/>
              <w:rPr>
                <w:iCs/>
              </w:rPr>
            </w:pPr>
            <w:r w:rsidRPr="00440A0F">
              <w:rPr>
                <w:iCs/>
              </w:rPr>
              <w:lastRenderedPageBreak/>
              <w:t>10</w:t>
            </w:r>
          </w:p>
          <w:p w14:paraId="21215AF2" w14:textId="77777777" w:rsidR="00440A0F" w:rsidRPr="00440A0F" w:rsidRDefault="00440A0F" w:rsidP="00440A0F">
            <w:pPr>
              <w:autoSpaceDE w:val="0"/>
              <w:autoSpaceDN w:val="0"/>
              <w:adjustRightInd w:val="0"/>
              <w:ind w:firstLine="709"/>
              <w:rPr>
                <w:iCs/>
              </w:rPr>
            </w:pPr>
            <w:r w:rsidRPr="00440A0F">
              <w:rPr>
                <w:iCs/>
              </w:rPr>
              <w:t>(07,</w:t>
            </w:r>
          </w:p>
          <w:p w14:paraId="17AAB202" w14:textId="77777777" w:rsidR="00440A0F" w:rsidRPr="00440A0F" w:rsidRDefault="00440A0F" w:rsidP="00440A0F">
            <w:pPr>
              <w:autoSpaceDE w:val="0"/>
              <w:autoSpaceDN w:val="0"/>
              <w:adjustRightInd w:val="0"/>
              <w:ind w:firstLine="709"/>
              <w:rPr>
                <w:iCs/>
              </w:rPr>
            </w:pPr>
            <w:r w:rsidRPr="00440A0F">
              <w:rPr>
                <w:iCs/>
              </w:rPr>
              <w:t>08)</w:t>
            </w:r>
          </w:p>
        </w:tc>
        <w:tc>
          <w:tcPr>
            <w:tcW w:w="1701" w:type="dxa"/>
            <w:tcBorders>
              <w:top w:val="single" w:sz="4" w:space="0" w:color="auto"/>
              <w:left w:val="single" w:sz="4" w:space="0" w:color="auto"/>
              <w:bottom w:val="single" w:sz="4" w:space="0" w:color="auto"/>
              <w:right w:val="single" w:sz="4" w:space="0" w:color="auto"/>
            </w:tcBorders>
          </w:tcPr>
          <w:p w14:paraId="0A7BC422" w14:textId="77777777" w:rsidR="00440A0F" w:rsidRPr="00440A0F" w:rsidRDefault="00440A0F" w:rsidP="00440A0F">
            <w:pPr>
              <w:autoSpaceDE w:val="0"/>
              <w:autoSpaceDN w:val="0"/>
              <w:adjustRightInd w:val="0"/>
              <w:ind w:firstLine="709"/>
              <w:rPr>
                <w:iCs/>
              </w:rPr>
            </w:pPr>
            <w:r w:rsidRPr="00440A0F">
              <w:rPr>
                <w:iCs/>
              </w:rPr>
              <w:t xml:space="preserve">60 </w:t>
            </w:r>
            <w:r w:rsidRPr="00440A0F">
              <w:rPr>
                <w:iCs/>
                <w:vertAlign w:val="superscript"/>
              </w:rPr>
              <w:t>2</w:t>
            </w:r>
          </w:p>
          <w:p w14:paraId="491FF1D1" w14:textId="77777777" w:rsidR="00440A0F" w:rsidRPr="00440A0F" w:rsidRDefault="00440A0F" w:rsidP="00440A0F">
            <w:pPr>
              <w:autoSpaceDE w:val="0"/>
              <w:autoSpaceDN w:val="0"/>
              <w:adjustRightInd w:val="0"/>
              <w:ind w:firstLine="709"/>
              <w:rPr>
                <w:iCs/>
              </w:rPr>
            </w:pPr>
            <w:r w:rsidRPr="00440A0F">
              <w:rPr>
                <w:iCs/>
              </w:rPr>
              <w:t>(70,</w:t>
            </w:r>
          </w:p>
          <w:p w14:paraId="698CB1DF" w14:textId="77777777" w:rsidR="00440A0F" w:rsidRPr="00440A0F" w:rsidRDefault="00440A0F" w:rsidP="00440A0F">
            <w:pPr>
              <w:autoSpaceDE w:val="0"/>
              <w:autoSpaceDN w:val="0"/>
              <w:adjustRightInd w:val="0"/>
              <w:ind w:firstLine="709"/>
              <w:rPr>
                <w:iCs/>
              </w:rPr>
            </w:pPr>
            <w:r w:rsidRPr="00440A0F">
              <w:rPr>
                <w:iCs/>
              </w:rPr>
              <w:t>69</w:t>
            </w:r>
          </w:p>
          <w:p w14:paraId="559094C6" w14:textId="77777777" w:rsidR="00440A0F" w:rsidRPr="00440A0F" w:rsidRDefault="00440A0F" w:rsidP="00440A0F">
            <w:pPr>
              <w:autoSpaceDE w:val="0"/>
              <w:autoSpaceDN w:val="0"/>
              <w:adjustRightInd w:val="0"/>
              <w:ind w:firstLine="709"/>
              <w:rPr>
                <w:iCs/>
              </w:rPr>
            </w:pPr>
            <w:r w:rsidRPr="00440A0F">
              <w:rPr>
                <w:iCs/>
              </w:rPr>
              <w:lastRenderedPageBreak/>
              <w:t>и др.)</w:t>
            </w:r>
          </w:p>
        </w:tc>
      </w:tr>
    </w:tbl>
    <w:p w14:paraId="206524C7" w14:textId="77777777" w:rsidR="00440A0F" w:rsidRPr="00440A0F" w:rsidRDefault="00440A0F" w:rsidP="00440A0F">
      <w:pPr>
        <w:autoSpaceDE w:val="0"/>
        <w:autoSpaceDN w:val="0"/>
        <w:adjustRightInd w:val="0"/>
        <w:ind w:firstLine="709"/>
        <w:rPr>
          <w:iCs/>
        </w:rPr>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440A0F" w:rsidRPr="00440A0F" w14:paraId="09F770A5" w14:textId="77777777">
        <w:tc>
          <w:tcPr>
            <w:tcW w:w="180" w:type="dxa"/>
            <w:tcMar>
              <w:top w:w="0" w:type="dxa"/>
              <w:left w:w="0" w:type="dxa"/>
              <w:bottom w:w="0" w:type="dxa"/>
              <w:right w:w="0" w:type="dxa"/>
            </w:tcMar>
          </w:tcPr>
          <w:p w14:paraId="63409CC4" w14:textId="77777777" w:rsidR="00440A0F" w:rsidRPr="00440A0F" w:rsidRDefault="00440A0F" w:rsidP="00440A0F">
            <w:pPr>
              <w:autoSpaceDE w:val="0"/>
              <w:autoSpaceDN w:val="0"/>
              <w:adjustRightInd w:val="0"/>
              <w:ind w:firstLine="709"/>
              <w:rPr>
                <w:iCs/>
              </w:rPr>
            </w:pPr>
          </w:p>
        </w:tc>
        <w:tc>
          <w:tcPr>
            <w:tcW w:w="195" w:type="dxa"/>
            <w:tcMar>
              <w:top w:w="180" w:type="dxa"/>
              <w:left w:w="0" w:type="dxa"/>
              <w:bottom w:w="180" w:type="dxa"/>
              <w:right w:w="0" w:type="dxa"/>
            </w:tcMar>
          </w:tcPr>
          <w:p w14:paraId="40CAE711" w14:textId="78ED9904" w:rsidR="00440A0F" w:rsidRPr="00440A0F" w:rsidRDefault="00440A0F" w:rsidP="00440A0F">
            <w:pPr>
              <w:autoSpaceDE w:val="0"/>
              <w:autoSpaceDN w:val="0"/>
              <w:adjustRightInd w:val="0"/>
              <w:ind w:firstLine="709"/>
              <w:rPr>
                <w:iCs/>
              </w:rPr>
            </w:pPr>
            <w:r w:rsidRPr="00440A0F">
              <w:rPr>
                <w:iCs/>
                <w:noProof/>
              </w:rPr>
              <w:drawing>
                <wp:inline distT="0" distB="0" distL="0" distR="0" wp14:anchorId="2DFEF84E" wp14:editId="432B8DD9">
                  <wp:extent cx="12700" cy="127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430F452D" w14:textId="77777777" w:rsidR="00440A0F" w:rsidRPr="00440A0F" w:rsidRDefault="00440A0F" w:rsidP="00440A0F">
            <w:pPr>
              <w:autoSpaceDE w:val="0"/>
              <w:autoSpaceDN w:val="0"/>
              <w:adjustRightInd w:val="0"/>
              <w:ind w:firstLine="709"/>
              <w:rPr>
                <w:iCs/>
              </w:rPr>
            </w:pPr>
            <w:r w:rsidRPr="00440A0F">
              <w:rPr>
                <w:iCs/>
                <w:vertAlign w:val="superscript"/>
              </w:rPr>
              <w:t>1</w:t>
            </w:r>
            <w:r w:rsidRPr="00440A0F">
              <w:rPr>
                <w:iCs/>
              </w:rPr>
              <w:t xml:space="preserve"> Материальные ценности, признаваемые капитальными вложениями, учитывайте на счете, предусмотренном для них вашим рабочим планом счетов.</w:t>
            </w:r>
          </w:p>
          <w:p w14:paraId="3BDDAC8F" w14:textId="77777777" w:rsidR="00440A0F" w:rsidRPr="00440A0F" w:rsidRDefault="00440A0F" w:rsidP="00440A0F">
            <w:pPr>
              <w:autoSpaceDE w:val="0"/>
              <w:autoSpaceDN w:val="0"/>
              <w:adjustRightInd w:val="0"/>
              <w:ind w:firstLine="709"/>
              <w:rPr>
                <w:iCs/>
              </w:rPr>
            </w:pPr>
            <w:r w:rsidRPr="00440A0F">
              <w:rPr>
                <w:iCs/>
                <w:vertAlign w:val="superscript"/>
              </w:rPr>
              <w:t>2</w:t>
            </w:r>
            <w:r w:rsidRPr="00440A0F">
              <w:rPr>
                <w:iCs/>
              </w:rPr>
              <w:t xml:space="preserve"> Записи по предъявлению и принятию к вычету НДС, а также по расчетам с подрядчиком не приводятся.</w:t>
            </w:r>
          </w:p>
        </w:tc>
        <w:tc>
          <w:tcPr>
            <w:tcW w:w="180" w:type="dxa"/>
            <w:tcMar>
              <w:top w:w="0" w:type="dxa"/>
              <w:left w:w="0" w:type="dxa"/>
              <w:bottom w:w="0" w:type="dxa"/>
              <w:right w:w="0" w:type="dxa"/>
            </w:tcMar>
          </w:tcPr>
          <w:p w14:paraId="4231C24A" w14:textId="77777777" w:rsidR="00440A0F" w:rsidRPr="00440A0F" w:rsidRDefault="00440A0F" w:rsidP="00440A0F">
            <w:pPr>
              <w:autoSpaceDE w:val="0"/>
              <w:autoSpaceDN w:val="0"/>
              <w:adjustRightInd w:val="0"/>
              <w:ind w:firstLine="709"/>
              <w:rPr>
                <w:iCs/>
              </w:rPr>
            </w:pPr>
          </w:p>
        </w:tc>
      </w:tr>
    </w:tbl>
    <w:p w14:paraId="01458536" w14:textId="77777777" w:rsidR="00440A0F" w:rsidRPr="00440A0F" w:rsidRDefault="00440A0F" w:rsidP="00440A0F">
      <w:pPr>
        <w:autoSpaceDE w:val="0"/>
        <w:autoSpaceDN w:val="0"/>
        <w:adjustRightInd w:val="0"/>
        <w:ind w:firstLine="709"/>
        <w:rPr>
          <w:b/>
          <w:bCs/>
          <w:iCs/>
        </w:rPr>
      </w:pPr>
    </w:p>
    <w:p w14:paraId="6314114D" w14:textId="77777777" w:rsidR="00440A0F" w:rsidRPr="00440A0F" w:rsidRDefault="00440A0F" w:rsidP="00440A0F">
      <w:pPr>
        <w:autoSpaceDE w:val="0"/>
        <w:autoSpaceDN w:val="0"/>
        <w:adjustRightInd w:val="0"/>
        <w:ind w:firstLine="709"/>
        <w:rPr>
          <w:b/>
          <w:bCs/>
          <w:iCs/>
        </w:rPr>
      </w:pPr>
      <w:r w:rsidRPr="00440A0F">
        <w:rPr>
          <w:b/>
          <w:bCs/>
          <w:iCs/>
        </w:rPr>
        <w:t>5. Как учитывать расходы на ликвидацию (демонтаж, утилизацию) основных средств</w:t>
      </w:r>
    </w:p>
    <w:p w14:paraId="13E8A905" w14:textId="77777777" w:rsidR="00440A0F" w:rsidRPr="00440A0F" w:rsidRDefault="00440A0F" w:rsidP="00440A0F">
      <w:pPr>
        <w:autoSpaceDE w:val="0"/>
        <w:autoSpaceDN w:val="0"/>
        <w:adjustRightInd w:val="0"/>
        <w:ind w:firstLine="709"/>
        <w:rPr>
          <w:iCs/>
        </w:rPr>
      </w:pPr>
      <w:r w:rsidRPr="00440A0F">
        <w:rPr>
          <w:iCs/>
        </w:rPr>
        <w:t>Признавайте затраты на ликвидацию (демонтаж, утилизацию) в том периоде, в котором они были фактически понесены (п. 7 Рекомендации Р-27/2012-КпР "Ликвидация основных средств с длительным демонтажом").</w:t>
      </w:r>
    </w:p>
    <w:p w14:paraId="5FA8CEED" w14:textId="77777777" w:rsidR="00440A0F" w:rsidRPr="00440A0F" w:rsidRDefault="00440A0F" w:rsidP="00440A0F">
      <w:pPr>
        <w:autoSpaceDE w:val="0"/>
        <w:autoSpaceDN w:val="0"/>
        <w:adjustRightInd w:val="0"/>
        <w:ind w:firstLine="709"/>
        <w:rPr>
          <w:iCs/>
        </w:rPr>
      </w:pPr>
      <w:r w:rsidRPr="00440A0F">
        <w:rPr>
          <w:iCs/>
        </w:rPr>
        <w:t>Затраты на ликвидацию (демонтаж, утилизацию) ОС, если извлечение ценностей из ликвидируемых ОС не предполагается, спишите за счет ранее созданного оценочного обязательства. Если такое обязательство не создавалось, включите их в прочие расходы в том отчетном периоде, в котором они возникли (п. 43 ФСБУ 6/2020, п. 21 ПБУ 8/2010 "Оценочные обязательства, условные обязательства и условные активы", п. 11 ПБУ 10/99 "Расходы организации").</w:t>
      </w:r>
    </w:p>
    <w:p w14:paraId="6A173715" w14:textId="77777777" w:rsidR="00440A0F" w:rsidRPr="00440A0F" w:rsidRDefault="00440A0F" w:rsidP="00440A0F">
      <w:pPr>
        <w:autoSpaceDE w:val="0"/>
        <w:autoSpaceDN w:val="0"/>
        <w:adjustRightInd w:val="0"/>
        <w:ind w:firstLine="709"/>
        <w:rPr>
          <w:iCs/>
        </w:rPr>
      </w:pPr>
      <w:r w:rsidRPr="00440A0F">
        <w:rPr>
          <w:iCs/>
        </w:rPr>
        <w:t>Затраты на ликвидацию (демонтаж, утилизацию) ОС, которые связаны с извлечением ценностей из ликвидируемых ОС, включите в стоимость этих ценностей. При этом сформированная стоимость извлеченных ценностей не должна превышать:</w:t>
      </w:r>
    </w:p>
    <w:p w14:paraId="17A90A6E" w14:textId="77777777" w:rsidR="00440A0F" w:rsidRPr="00440A0F" w:rsidRDefault="00440A0F" w:rsidP="00715D46">
      <w:pPr>
        <w:numPr>
          <w:ilvl w:val="0"/>
          <w:numId w:val="7"/>
        </w:numPr>
        <w:tabs>
          <w:tab w:val="left" w:pos="540"/>
        </w:tabs>
        <w:autoSpaceDE w:val="0"/>
        <w:autoSpaceDN w:val="0"/>
        <w:adjustRightInd w:val="0"/>
        <w:rPr>
          <w:iCs/>
        </w:rPr>
      </w:pPr>
      <w:r w:rsidRPr="00440A0F">
        <w:rPr>
          <w:iCs/>
        </w:rPr>
        <w:t>учетной стоимости аналогичных запасов - если извлеченные ценности вы принимаете к учету в качестве запасов;</w:t>
      </w:r>
    </w:p>
    <w:p w14:paraId="4B01E3B8" w14:textId="77777777" w:rsidR="00440A0F" w:rsidRPr="00440A0F" w:rsidRDefault="00440A0F" w:rsidP="00715D46">
      <w:pPr>
        <w:numPr>
          <w:ilvl w:val="0"/>
          <w:numId w:val="7"/>
        </w:numPr>
        <w:tabs>
          <w:tab w:val="left" w:pos="540"/>
        </w:tabs>
        <w:autoSpaceDE w:val="0"/>
        <w:autoSpaceDN w:val="0"/>
        <w:adjustRightInd w:val="0"/>
        <w:rPr>
          <w:iCs/>
        </w:rPr>
      </w:pPr>
      <w:r w:rsidRPr="00440A0F">
        <w:rPr>
          <w:iCs/>
        </w:rPr>
        <w:t>чистой стоимости продажи извлеченных ценностей - если вы принимаете их к учету в качестве ДАП (п. 4 Рекомендации Р-63/2015-КпР "Материальные ценности от ликвидации основных средств");</w:t>
      </w:r>
    </w:p>
    <w:p w14:paraId="2289E7CE" w14:textId="77777777" w:rsidR="00440A0F" w:rsidRPr="00440A0F" w:rsidRDefault="00440A0F" w:rsidP="00715D46">
      <w:pPr>
        <w:numPr>
          <w:ilvl w:val="0"/>
          <w:numId w:val="7"/>
        </w:numPr>
        <w:tabs>
          <w:tab w:val="left" w:pos="540"/>
        </w:tabs>
        <w:autoSpaceDE w:val="0"/>
        <w:autoSpaceDN w:val="0"/>
        <w:adjustRightInd w:val="0"/>
        <w:rPr>
          <w:iCs/>
        </w:rPr>
      </w:pPr>
      <w:r w:rsidRPr="00440A0F">
        <w:rPr>
          <w:iCs/>
        </w:rPr>
        <w:t>справедливой стоимости извлеченных ценностей - если вы принимаете их к учету в качестве капитальных вложений.</w:t>
      </w:r>
    </w:p>
    <w:p w14:paraId="1F8E9B23" w14:textId="77777777" w:rsidR="00440A0F" w:rsidRPr="00440A0F" w:rsidRDefault="00440A0F" w:rsidP="00440A0F">
      <w:pPr>
        <w:autoSpaceDE w:val="0"/>
        <w:autoSpaceDN w:val="0"/>
        <w:adjustRightInd w:val="0"/>
        <w:ind w:firstLine="709"/>
        <w:rPr>
          <w:iCs/>
        </w:rPr>
      </w:pPr>
      <w:r w:rsidRPr="00440A0F">
        <w:rPr>
          <w:iCs/>
        </w:rPr>
        <w:t>Сумму превышения спишите за счет ранее созданного оценочного обязательства, а в случае его недостаточности - включите ее в прочие расходы (п. 43 ФСБУ 6/2020, п. 21 ПБУ 8/2010, п. 11 ПБУ 10/99).</w:t>
      </w:r>
    </w:p>
    <w:p w14:paraId="3CE24443" w14:textId="77777777" w:rsidR="00440A0F" w:rsidRPr="00440A0F" w:rsidRDefault="00440A0F" w:rsidP="00440A0F">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440A0F" w:rsidRPr="00440A0F" w14:paraId="5822A1DF"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4F61A12B" w14:textId="77777777" w:rsidR="00440A0F" w:rsidRPr="00440A0F" w:rsidRDefault="00440A0F" w:rsidP="00440A0F">
            <w:pPr>
              <w:autoSpaceDE w:val="0"/>
              <w:autoSpaceDN w:val="0"/>
              <w:adjustRightInd w:val="0"/>
              <w:ind w:firstLine="709"/>
              <w:rPr>
                <w:iCs/>
              </w:rPr>
            </w:pPr>
            <w:r w:rsidRPr="00440A0F">
              <w:rPr>
                <w:iCs/>
                <w:u w:val="single"/>
              </w:rPr>
              <w:t>Можно ли принять к вычету НДС, предъявленный подрядными организациями при ликвидации (демонтаже, утилизации) основного средства</w:t>
            </w:r>
          </w:p>
          <w:p w14:paraId="6F70DEDC" w14:textId="77777777" w:rsidR="00440A0F" w:rsidRPr="00440A0F" w:rsidRDefault="00440A0F" w:rsidP="00440A0F">
            <w:pPr>
              <w:autoSpaceDE w:val="0"/>
              <w:autoSpaceDN w:val="0"/>
              <w:adjustRightInd w:val="0"/>
              <w:ind w:firstLine="709"/>
              <w:rPr>
                <w:iCs/>
              </w:rPr>
            </w:pPr>
            <w:r w:rsidRPr="00440A0F">
              <w:rPr>
                <w:iCs/>
              </w:rPr>
              <w:t>НДС, предъявленный подрядными организациями при ликвидации (демонтаже, утилизации) основного средства, примите к вычету в обычном порядке после принятия к бухгалтерскому учету выполненных работ (п. 6 ст. 171, п. 5 ст. 172 НК РФ).</w:t>
            </w:r>
          </w:p>
        </w:tc>
      </w:tr>
    </w:tbl>
    <w:p w14:paraId="43A8BCE8" w14:textId="77777777" w:rsidR="00440A0F" w:rsidRPr="00440A0F" w:rsidRDefault="00440A0F" w:rsidP="00440A0F">
      <w:pPr>
        <w:autoSpaceDE w:val="0"/>
        <w:autoSpaceDN w:val="0"/>
        <w:adjustRightInd w:val="0"/>
        <w:ind w:firstLine="709"/>
        <w:rPr>
          <w:iCs/>
        </w:rPr>
      </w:pPr>
    </w:p>
    <w:p w14:paraId="3B63E267" w14:textId="77777777" w:rsidR="00440A0F" w:rsidRPr="00440A0F" w:rsidRDefault="00440A0F" w:rsidP="00440A0F">
      <w:pPr>
        <w:autoSpaceDE w:val="0"/>
        <w:autoSpaceDN w:val="0"/>
        <w:adjustRightInd w:val="0"/>
        <w:ind w:firstLine="709"/>
        <w:rPr>
          <w:iCs/>
        </w:rPr>
      </w:pPr>
      <w:r w:rsidRPr="00440A0F">
        <w:rPr>
          <w:iCs/>
        </w:rPr>
        <w:lastRenderedPageBreak/>
        <w:t>Бухгалтерские проводки такие:</w:t>
      </w:r>
    </w:p>
    <w:p w14:paraId="01F16642"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440A0F" w:rsidRPr="00440A0F" w14:paraId="1B2A04A4" w14:textId="77777777">
        <w:tc>
          <w:tcPr>
            <w:tcW w:w="5669" w:type="dxa"/>
            <w:tcBorders>
              <w:top w:val="single" w:sz="4" w:space="0" w:color="auto"/>
              <w:left w:val="single" w:sz="4" w:space="0" w:color="auto"/>
              <w:bottom w:val="single" w:sz="4" w:space="0" w:color="auto"/>
              <w:right w:val="single" w:sz="4" w:space="0" w:color="auto"/>
            </w:tcBorders>
          </w:tcPr>
          <w:p w14:paraId="24ECA77A"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25E1C153" w14:textId="77777777" w:rsidR="00440A0F" w:rsidRPr="00440A0F" w:rsidRDefault="00440A0F" w:rsidP="00440A0F">
            <w:pPr>
              <w:autoSpaceDE w:val="0"/>
              <w:autoSpaceDN w:val="0"/>
              <w:adjustRightInd w:val="0"/>
              <w:ind w:firstLine="709"/>
              <w:rPr>
                <w:iCs/>
              </w:rPr>
            </w:pPr>
            <w:r w:rsidRPr="00440A0F">
              <w:rPr>
                <w:iCs/>
              </w:rPr>
              <w:t>Дебет</w:t>
            </w:r>
          </w:p>
        </w:tc>
        <w:tc>
          <w:tcPr>
            <w:tcW w:w="1700" w:type="dxa"/>
            <w:tcBorders>
              <w:top w:val="single" w:sz="4" w:space="0" w:color="auto"/>
              <w:left w:val="single" w:sz="4" w:space="0" w:color="auto"/>
              <w:bottom w:val="single" w:sz="4" w:space="0" w:color="auto"/>
              <w:right w:val="single" w:sz="4" w:space="0" w:color="auto"/>
            </w:tcBorders>
          </w:tcPr>
          <w:p w14:paraId="60C25B00"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5741DB09" w14:textId="77777777">
        <w:tc>
          <w:tcPr>
            <w:tcW w:w="5669" w:type="dxa"/>
            <w:tcBorders>
              <w:top w:val="single" w:sz="4" w:space="0" w:color="auto"/>
              <w:left w:val="single" w:sz="4" w:space="0" w:color="auto"/>
              <w:bottom w:val="single" w:sz="4" w:space="0" w:color="auto"/>
              <w:right w:val="single" w:sz="4" w:space="0" w:color="auto"/>
            </w:tcBorders>
          </w:tcPr>
          <w:p w14:paraId="3600C1CC" w14:textId="77777777" w:rsidR="00440A0F" w:rsidRPr="00440A0F" w:rsidRDefault="00440A0F" w:rsidP="00440A0F">
            <w:pPr>
              <w:autoSpaceDE w:val="0"/>
              <w:autoSpaceDN w:val="0"/>
              <w:adjustRightInd w:val="0"/>
              <w:ind w:firstLine="709"/>
              <w:rPr>
                <w:iCs/>
              </w:rPr>
            </w:pPr>
            <w:r w:rsidRPr="00440A0F">
              <w:rPr>
                <w:iCs/>
              </w:rPr>
              <w:t>Признаны затраты на ликвидацию (демонтаж, утилизацию) ОС, включаемые в стоимость ценностей</w:t>
            </w:r>
          </w:p>
        </w:tc>
        <w:tc>
          <w:tcPr>
            <w:tcW w:w="1700" w:type="dxa"/>
            <w:tcBorders>
              <w:top w:val="single" w:sz="4" w:space="0" w:color="auto"/>
              <w:left w:val="single" w:sz="4" w:space="0" w:color="auto"/>
              <w:bottom w:val="single" w:sz="4" w:space="0" w:color="auto"/>
              <w:right w:val="single" w:sz="4" w:space="0" w:color="auto"/>
            </w:tcBorders>
          </w:tcPr>
          <w:p w14:paraId="56178E1E" w14:textId="77777777" w:rsidR="00440A0F" w:rsidRPr="00440A0F" w:rsidRDefault="00440A0F" w:rsidP="00440A0F">
            <w:pPr>
              <w:autoSpaceDE w:val="0"/>
              <w:autoSpaceDN w:val="0"/>
              <w:adjustRightInd w:val="0"/>
              <w:ind w:firstLine="709"/>
              <w:rPr>
                <w:iCs/>
              </w:rPr>
            </w:pPr>
            <w:r w:rsidRPr="00440A0F">
              <w:rPr>
                <w:iCs/>
              </w:rPr>
              <w:t>10</w:t>
            </w:r>
          </w:p>
          <w:p w14:paraId="60B3FB06" w14:textId="77777777" w:rsidR="00440A0F" w:rsidRPr="00440A0F" w:rsidRDefault="00440A0F" w:rsidP="00440A0F">
            <w:pPr>
              <w:autoSpaceDE w:val="0"/>
              <w:autoSpaceDN w:val="0"/>
              <w:adjustRightInd w:val="0"/>
              <w:ind w:firstLine="709"/>
              <w:rPr>
                <w:iCs/>
              </w:rPr>
            </w:pPr>
            <w:r w:rsidRPr="00440A0F">
              <w:rPr>
                <w:iCs/>
              </w:rPr>
              <w:t>(15,</w:t>
            </w:r>
          </w:p>
          <w:p w14:paraId="73B2051F" w14:textId="77777777" w:rsidR="00440A0F" w:rsidRPr="00440A0F" w:rsidRDefault="00440A0F" w:rsidP="00440A0F">
            <w:pPr>
              <w:autoSpaceDE w:val="0"/>
              <w:autoSpaceDN w:val="0"/>
              <w:adjustRightInd w:val="0"/>
              <w:ind w:firstLine="709"/>
              <w:rPr>
                <w:iCs/>
              </w:rPr>
            </w:pPr>
            <w:r w:rsidRPr="00440A0F">
              <w:rPr>
                <w:iCs/>
              </w:rPr>
              <w:t>41,</w:t>
            </w:r>
          </w:p>
          <w:p w14:paraId="0F7B5E57" w14:textId="77777777" w:rsidR="00440A0F" w:rsidRPr="00440A0F" w:rsidRDefault="00440A0F" w:rsidP="00440A0F">
            <w:pPr>
              <w:autoSpaceDE w:val="0"/>
              <w:autoSpaceDN w:val="0"/>
              <w:adjustRightInd w:val="0"/>
              <w:ind w:firstLine="709"/>
              <w:rPr>
                <w:iCs/>
              </w:rPr>
            </w:pPr>
            <w:r w:rsidRPr="00440A0F">
              <w:rPr>
                <w:iCs/>
              </w:rPr>
              <w:t>08</w:t>
            </w:r>
          </w:p>
          <w:p w14:paraId="0ADEEEA0" w14:textId="77777777" w:rsidR="00440A0F" w:rsidRPr="00440A0F" w:rsidRDefault="00440A0F" w:rsidP="00440A0F">
            <w:pPr>
              <w:autoSpaceDE w:val="0"/>
              <w:autoSpaceDN w:val="0"/>
              <w:adjustRightInd w:val="0"/>
              <w:ind w:firstLine="709"/>
              <w:rPr>
                <w:iCs/>
              </w:rPr>
            </w:pPr>
            <w:r w:rsidRPr="00440A0F">
              <w:rPr>
                <w:iCs/>
              </w:rPr>
              <w:t>и др.)</w:t>
            </w:r>
          </w:p>
        </w:tc>
        <w:tc>
          <w:tcPr>
            <w:tcW w:w="1700" w:type="dxa"/>
            <w:tcBorders>
              <w:top w:val="single" w:sz="4" w:space="0" w:color="auto"/>
              <w:left w:val="single" w:sz="4" w:space="0" w:color="auto"/>
              <w:bottom w:val="single" w:sz="4" w:space="0" w:color="auto"/>
              <w:right w:val="single" w:sz="4" w:space="0" w:color="auto"/>
            </w:tcBorders>
          </w:tcPr>
          <w:p w14:paraId="25751A63" w14:textId="77777777" w:rsidR="00440A0F" w:rsidRPr="00440A0F" w:rsidRDefault="00440A0F" w:rsidP="00440A0F">
            <w:pPr>
              <w:autoSpaceDE w:val="0"/>
              <w:autoSpaceDN w:val="0"/>
              <w:adjustRightInd w:val="0"/>
              <w:ind w:firstLine="709"/>
              <w:rPr>
                <w:iCs/>
              </w:rPr>
            </w:pPr>
            <w:r w:rsidRPr="00440A0F">
              <w:rPr>
                <w:iCs/>
              </w:rPr>
              <w:t>60</w:t>
            </w:r>
          </w:p>
          <w:p w14:paraId="18820C87" w14:textId="77777777" w:rsidR="00440A0F" w:rsidRPr="00440A0F" w:rsidRDefault="00440A0F" w:rsidP="00440A0F">
            <w:pPr>
              <w:autoSpaceDE w:val="0"/>
              <w:autoSpaceDN w:val="0"/>
              <w:adjustRightInd w:val="0"/>
              <w:ind w:firstLine="709"/>
              <w:rPr>
                <w:iCs/>
              </w:rPr>
            </w:pPr>
            <w:r w:rsidRPr="00440A0F">
              <w:rPr>
                <w:iCs/>
              </w:rPr>
              <w:t>(70,</w:t>
            </w:r>
          </w:p>
          <w:p w14:paraId="5027523C" w14:textId="77777777" w:rsidR="00440A0F" w:rsidRPr="00440A0F" w:rsidRDefault="00440A0F" w:rsidP="00440A0F">
            <w:pPr>
              <w:autoSpaceDE w:val="0"/>
              <w:autoSpaceDN w:val="0"/>
              <w:adjustRightInd w:val="0"/>
              <w:ind w:firstLine="709"/>
              <w:rPr>
                <w:iCs/>
              </w:rPr>
            </w:pPr>
            <w:r w:rsidRPr="00440A0F">
              <w:rPr>
                <w:iCs/>
              </w:rPr>
              <w:t>69</w:t>
            </w:r>
          </w:p>
          <w:p w14:paraId="0F8AB4AC" w14:textId="77777777" w:rsidR="00440A0F" w:rsidRPr="00440A0F" w:rsidRDefault="00440A0F" w:rsidP="00440A0F">
            <w:pPr>
              <w:autoSpaceDE w:val="0"/>
              <w:autoSpaceDN w:val="0"/>
              <w:adjustRightInd w:val="0"/>
              <w:ind w:firstLine="709"/>
              <w:rPr>
                <w:iCs/>
              </w:rPr>
            </w:pPr>
            <w:r w:rsidRPr="00440A0F">
              <w:rPr>
                <w:iCs/>
              </w:rPr>
              <w:t>и др.)</w:t>
            </w:r>
          </w:p>
        </w:tc>
      </w:tr>
      <w:tr w:rsidR="00440A0F" w:rsidRPr="00440A0F" w14:paraId="4772F496" w14:textId="77777777">
        <w:tc>
          <w:tcPr>
            <w:tcW w:w="5669" w:type="dxa"/>
            <w:tcBorders>
              <w:top w:val="single" w:sz="4" w:space="0" w:color="auto"/>
              <w:left w:val="single" w:sz="4" w:space="0" w:color="auto"/>
              <w:bottom w:val="single" w:sz="4" w:space="0" w:color="auto"/>
              <w:right w:val="single" w:sz="4" w:space="0" w:color="auto"/>
            </w:tcBorders>
          </w:tcPr>
          <w:p w14:paraId="147CDD16" w14:textId="77777777" w:rsidR="00440A0F" w:rsidRPr="00440A0F" w:rsidRDefault="00440A0F" w:rsidP="00440A0F">
            <w:pPr>
              <w:autoSpaceDE w:val="0"/>
              <w:autoSpaceDN w:val="0"/>
              <w:adjustRightInd w:val="0"/>
              <w:ind w:firstLine="709"/>
              <w:rPr>
                <w:iCs/>
              </w:rPr>
            </w:pPr>
            <w:r w:rsidRPr="00440A0F">
              <w:rPr>
                <w:iCs/>
              </w:rPr>
              <w:t>Признаны затраты на ликвидацию (демонтаж, утилизацию) ОС, не включаемые в стоимость ценностей</w:t>
            </w:r>
          </w:p>
        </w:tc>
        <w:tc>
          <w:tcPr>
            <w:tcW w:w="1700" w:type="dxa"/>
            <w:tcBorders>
              <w:top w:val="single" w:sz="4" w:space="0" w:color="auto"/>
              <w:left w:val="single" w:sz="4" w:space="0" w:color="auto"/>
              <w:bottom w:val="single" w:sz="4" w:space="0" w:color="auto"/>
              <w:right w:val="single" w:sz="4" w:space="0" w:color="auto"/>
            </w:tcBorders>
          </w:tcPr>
          <w:p w14:paraId="153A4F4A" w14:textId="77777777" w:rsidR="00440A0F" w:rsidRPr="00440A0F" w:rsidRDefault="00440A0F" w:rsidP="00440A0F">
            <w:pPr>
              <w:autoSpaceDE w:val="0"/>
              <w:autoSpaceDN w:val="0"/>
              <w:adjustRightInd w:val="0"/>
              <w:ind w:firstLine="709"/>
              <w:rPr>
                <w:iCs/>
              </w:rPr>
            </w:pPr>
            <w:r w:rsidRPr="00440A0F">
              <w:rPr>
                <w:iCs/>
              </w:rPr>
              <w:t>96</w:t>
            </w:r>
          </w:p>
        </w:tc>
        <w:tc>
          <w:tcPr>
            <w:tcW w:w="1700" w:type="dxa"/>
            <w:tcBorders>
              <w:top w:val="single" w:sz="4" w:space="0" w:color="auto"/>
              <w:left w:val="single" w:sz="4" w:space="0" w:color="auto"/>
              <w:bottom w:val="single" w:sz="4" w:space="0" w:color="auto"/>
              <w:right w:val="single" w:sz="4" w:space="0" w:color="auto"/>
            </w:tcBorders>
          </w:tcPr>
          <w:p w14:paraId="7900897E" w14:textId="77777777" w:rsidR="00440A0F" w:rsidRPr="00440A0F" w:rsidRDefault="00440A0F" w:rsidP="00440A0F">
            <w:pPr>
              <w:autoSpaceDE w:val="0"/>
              <w:autoSpaceDN w:val="0"/>
              <w:adjustRightInd w:val="0"/>
              <w:ind w:firstLine="709"/>
              <w:rPr>
                <w:iCs/>
              </w:rPr>
            </w:pPr>
            <w:r w:rsidRPr="00440A0F">
              <w:rPr>
                <w:iCs/>
              </w:rPr>
              <w:t>60</w:t>
            </w:r>
          </w:p>
          <w:p w14:paraId="24A7AF25" w14:textId="77777777" w:rsidR="00440A0F" w:rsidRPr="00440A0F" w:rsidRDefault="00440A0F" w:rsidP="00440A0F">
            <w:pPr>
              <w:autoSpaceDE w:val="0"/>
              <w:autoSpaceDN w:val="0"/>
              <w:adjustRightInd w:val="0"/>
              <w:ind w:firstLine="709"/>
              <w:rPr>
                <w:iCs/>
              </w:rPr>
            </w:pPr>
            <w:r w:rsidRPr="00440A0F">
              <w:rPr>
                <w:iCs/>
              </w:rPr>
              <w:t>(70,</w:t>
            </w:r>
          </w:p>
          <w:p w14:paraId="4FF6E865" w14:textId="77777777" w:rsidR="00440A0F" w:rsidRPr="00440A0F" w:rsidRDefault="00440A0F" w:rsidP="00440A0F">
            <w:pPr>
              <w:autoSpaceDE w:val="0"/>
              <w:autoSpaceDN w:val="0"/>
              <w:adjustRightInd w:val="0"/>
              <w:ind w:firstLine="709"/>
              <w:rPr>
                <w:iCs/>
              </w:rPr>
            </w:pPr>
            <w:r w:rsidRPr="00440A0F">
              <w:rPr>
                <w:iCs/>
              </w:rPr>
              <w:t>69</w:t>
            </w:r>
          </w:p>
          <w:p w14:paraId="4E3E4F3F" w14:textId="77777777" w:rsidR="00440A0F" w:rsidRPr="00440A0F" w:rsidRDefault="00440A0F" w:rsidP="00440A0F">
            <w:pPr>
              <w:autoSpaceDE w:val="0"/>
              <w:autoSpaceDN w:val="0"/>
              <w:adjustRightInd w:val="0"/>
              <w:ind w:firstLine="709"/>
              <w:rPr>
                <w:iCs/>
              </w:rPr>
            </w:pPr>
            <w:r w:rsidRPr="00440A0F">
              <w:rPr>
                <w:iCs/>
              </w:rPr>
              <w:t>и др.)</w:t>
            </w:r>
          </w:p>
        </w:tc>
      </w:tr>
      <w:tr w:rsidR="00440A0F" w:rsidRPr="00440A0F" w14:paraId="1432FB0C" w14:textId="77777777">
        <w:tc>
          <w:tcPr>
            <w:tcW w:w="5669" w:type="dxa"/>
            <w:tcBorders>
              <w:top w:val="single" w:sz="4" w:space="0" w:color="auto"/>
              <w:left w:val="single" w:sz="4" w:space="0" w:color="auto"/>
              <w:bottom w:val="single" w:sz="4" w:space="0" w:color="auto"/>
              <w:right w:val="single" w:sz="4" w:space="0" w:color="auto"/>
            </w:tcBorders>
          </w:tcPr>
          <w:p w14:paraId="201DEA06" w14:textId="77777777" w:rsidR="00440A0F" w:rsidRPr="00440A0F" w:rsidRDefault="00440A0F" w:rsidP="00440A0F">
            <w:pPr>
              <w:autoSpaceDE w:val="0"/>
              <w:autoSpaceDN w:val="0"/>
              <w:adjustRightInd w:val="0"/>
              <w:ind w:firstLine="709"/>
              <w:rPr>
                <w:iCs/>
              </w:rPr>
            </w:pPr>
            <w:r w:rsidRPr="00440A0F">
              <w:rPr>
                <w:iCs/>
              </w:rPr>
              <w:t>Признаны затраты на ликвидацию (демонтаж, утилизацию) в сумме, превышающей оценочное обязательство</w:t>
            </w:r>
          </w:p>
        </w:tc>
        <w:tc>
          <w:tcPr>
            <w:tcW w:w="1700" w:type="dxa"/>
            <w:tcBorders>
              <w:top w:val="single" w:sz="4" w:space="0" w:color="auto"/>
              <w:left w:val="single" w:sz="4" w:space="0" w:color="auto"/>
              <w:bottom w:val="single" w:sz="4" w:space="0" w:color="auto"/>
              <w:right w:val="single" w:sz="4" w:space="0" w:color="auto"/>
            </w:tcBorders>
          </w:tcPr>
          <w:p w14:paraId="36A79F41" w14:textId="77777777" w:rsidR="00440A0F" w:rsidRPr="00440A0F" w:rsidRDefault="00440A0F" w:rsidP="00440A0F">
            <w:pPr>
              <w:autoSpaceDE w:val="0"/>
              <w:autoSpaceDN w:val="0"/>
              <w:adjustRightInd w:val="0"/>
              <w:ind w:firstLine="709"/>
              <w:rPr>
                <w:iCs/>
              </w:rPr>
            </w:pPr>
            <w:r w:rsidRPr="00440A0F">
              <w:rPr>
                <w:iCs/>
              </w:rPr>
              <w:t>91-2</w:t>
            </w:r>
          </w:p>
        </w:tc>
        <w:tc>
          <w:tcPr>
            <w:tcW w:w="1700" w:type="dxa"/>
            <w:tcBorders>
              <w:top w:val="single" w:sz="4" w:space="0" w:color="auto"/>
              <w:left w:val="single" w:sz="4" w:space="0" w:color="auto"/>
              <w:bottom w:val="single" w:sz="4" w:space="0" w:color="auto"/>
              <w:right w:val="single" w:sz="4" w:space="0" w:color="auto"/>
            </w:tcBorders>
          </w:tcPr>
          <w:p w14:paraId="5795477F" w14:textId="77777777" w:rsidR="00440A0F" w:rsidRPr="00440A0F" w:rsidRDefault="00440A0F" w:rsidP="00440A0F">
            <w:pPr>
              <w:autoSpaceDE w:val="0"/>
              <w:autoSpaceDN w:val="0"/>
              <w:adjustRightInd w:val="0"/>
              <w:ind w:firstLine="709"/>
              <w:rPr>
                <w:iCs/>
              </w:rPr>
            </w:pPr>
            <w:r w:rsidRPr="00440A0F">
              <w:rPr>
                <w:iCs/>
              </w:rPr>
              <w:t>60</w:t>
            </w:r>
          </w:p>
          <w:p w14:paraId="14E4A689" w14:textId="77777777" w:rsidR="00440A0F" w:rsidRPr="00440A0F" w:rsidRDefault="00440A0F" w:rsidP="00440A0F">
            <w:pPr>
              <w:autoSpaceDE w:val="0"/>
              <w:autoSpaceDN w:val="0"/>
              <w:adjustRightInd w:val="0"/>
              <w:ind w:firstLine="709"/>
              <w:rPr>
                <w:iCs/>
              </w:rPr>
            </w:pPr>
            <w:r w:rsidRPr="00440A0F">
              <w:rPr>
                <w:iCs/>
              </w:rPr>
              <w:t>(70,</w:t>
            </w:r>
          </w:p>
          <w:p w14:paraId="22D58F9E" w14:textId="77777777" w:rsidR="00440A0F" w:rsidRPr="00440A0F" w:rsidRDefault="00440A0F" w:rsidP="00440A0F">
            <w:pPr>
              <w:autoSpaceDE w:val="0"/>
              <w:autoSpaceDN w:val="0"/>
              <w:adjustRightInd w:val="0"/>
              <w:ind w:firstLine="709"/>
              <w:rPr>
                <w:iCs/>
              </w:rPr>
            </w:pPr>
            <w:r w:rsidRPr="00440A0F">
              <w:rPr>
                <w:iCs/>
              </w:rPr>
              <w:t>69</w:t>
            </w:r>
          </w:p>
          <w:p w14:paraId="75F35C90" w14:textId="77777777" w:rsidR="00440A0F" w:rsidRPr="00440A0F" w:rsidRDefault="00440A0F" w:rsidP="00440A0F">
            <w:pPr>
              <w:autoSpaceDE w:val="0"/>
              <w:autoSpaceDN w:val="0"/>
              <w:adjustRightInd w:val="0"/>
              <w:ind w:firstLine="709"/>
              <w:rPr>
                <w:iCs/>
              </w:rPr>
            </w:pPr>
            <w:r w:rsidRPr="00440A0F">
              <w:rPr>
                <w:iCs/>
              </w:rPr>
              <w:t>и др.)</w:t>
            </w:r>
          </w:p>
        </w:tc>
      </w:tr>
      <w:tr w:rsidR="00440A0F" w:rsidRPr="00440A0F" w14:paraId="786823EF" w14:textId="77777777">
        <w:tc>
          <w:tcPr>
            <w:tcW w:w="5669" w:type="dxa"/>
            <w:tcBorders>
              <w:top w:val="single" w:sz="4" w:space="0" w:color="auto"/>
              <w:left w:val="single" w:sz="4" w:space="0" w:color="auto"/>
              <w:bottom w:val="single" w:sz="4" w:space="0" w:color="auto"/>
              <w:right w:val="single" w:sz="4" w:space="0" w:color="auto"/>
            </w:tcBorders>
          </w:tcPr>
          <w:p w14:paraId="02D5C338" w14:textId="77777777" w:rsidR="00440A0F" w:rsidRPr="00440A0F" w:rsidRDefault="00440A0F" w:rsidP="00440A0F">
            <w:pPr>
              <w:autoSpaceDE w:val="0"/>
              <w:autoSpaceDN w:val="0"/>
              <w:adjustRightInd w:val="0"/>
              <w:ind w:firstLine="709"/>
              <w:rPr>
                <w:iCs/>
              </w:rPr>
            </w:pPr>
            <w:r w:rsidRPr="00440A0F">
              <w:rPr>
                <w:iCs/>
              </w:rPr>
              <w:t>Отражен НДС, предъявленный подрядчиком по работам по ликвидации (демонтажу, утилизации) ОС</w:t>
            </w:r>
          </w:p>
        </w:tc>
        <w:tc>
          <w:tcPr>
            <w:tcW w:w="1700" w:type="dxa"/>
            <w:tcBorders>
              <w:top w:val="single" w:sz="4" w:space="0" w:color="auto"/>
              <w:left w:val="single" w:sz="4" w:space="0" w:color="auto"/>
              <w:bottom w:val="single" w:sz="4" w:space="0" w:color="auto"/>
              <w:right w:val="single" w:sz="4" w:space="0" w:color="auto"/>
            </w:tcBorders>
          </w:tcPr>
          <w:p w14:paraId="5DAEF63C" w14:textId="77777777" w:rsidR="00440A0F" w:rsidRPr="00440A0F" w:rsidRDefault="00440A0F" w:rsidP="00440A0F">
            <w:pPr>
              <w:autoSpaceDE w:val="0"/>
              <w:autoSpaceDN w:val="0"/>
              <w:adjustRightInd w:val="0"/>
              <w:ind w:firstLine="709"/>
              <w:rPr>
                <w:iCs/>
              </w:rPr>
            </w:pPr>
            <w:r w:rsidRPr="00440A0F">
              <w:rPr>
                <w:iCs/>
              </w:rPr>
              <w:t>19</w:t>
            </w:r>
          </w:p>
        </w:tc>
        <w:tc>
          <w:tcPr>
            <w:tcW w:w="1700" w:type="dxa"/>
            <w:tcBorders>
              <w:top w:val="single" w:sz="4" w:space="0" w:color="auto"/>
              <w:left w:val="single" w:sz="4" w:space="0" w:color="auto"/>
              <w:bottom w:val="single" w:sz="4" w:space="0" w:color="auto"/>
              <w:right w:val="single" w:sz="4" w:space="0" w:color="auto"/>
            </w:tcBorders>
          </w:tcPr>
          <w:p w14:paraId="1C29532A" w14:textId="77777777" w:rsidR="00440A0F" w:rsidRPr="00440A0F" w:rsidRDefault="00440A0F" w:rsidP="00440A0F">
            <w:pPr>
              <w:autoSpaceDE w:val="0"/>
              <w:autoSpaceDN w:val="0"/>
              <w:adjustRightInd w:val="0"/>
              <w:ind w:firstLine="709"/>
              <w:rPr>
                <w:iCs/>
              </w:rPr>
            </w:pPr>
            <w:r w:rsidRPr="00440A0F">
              <w:rPr>
                <w:iCs/>
              </w:rPr>
              <w:t>60</w:t>
            </w:r>
          </w:p>
        </w:tc>
      </w:tr>
      <w:tr w:rsidR="00440A0F" w:rsidRPr="00440A0F" w14:paraId="4782641C" w14:textId="77777777">
        <w:tc>
          <w:tcPr>
            <w:tcW w:w="5669" w:type="dxa"/>
            <w:tcBorders>
              <w:top w:val="single" w:sz="4" w:space="0" w:color="auto"/>
              <w:left w:val="single" w:sz="4" w:space="0" w:color="auto"/>
              <w:bottom w:val="single" w:sz="4" w:space="0" w:color="auto"/>
              <w:right w:val="single" w:sz="4" w:space="0" w:color="auto"/>
            </w:tcBorders>
          </w:tcPr>
          <w:p w14:paraId="4E377212" w14:textId="77777777" w:rsidR="00440A0F" w:rsidRPr="00440A0F" w:rsidRDefault="00440A0F" w:rsidP="00440A0F">
            <w:pPr>
              <w:autoSpaceDE w:val="0"/>
              <w:autoSpaceDN w:val="0"/>
              <w:adjustRightInd w:val="0"/>
              <w:ind w:firstLine="709"/>
              <w:rPr>
                <w:iCs/>
              </w:rPr>
            </w:pPr>
            <w:r w:rsidRPr="00440A0F">
              <w:rPr>
                <w:iCs/>
              </w:rPr>
              <w:t>Предъявленный подрядчиком НДС принят к вычету</w:t>
            </w:r>
          </w:p>
        </w:tc>
        <w:tc>
          <w:tcPr>
            <w:tcW w:w="1700" w:type="dxa"/>
            <w:tcBorders>
              <w:top w:val="single" w:sz="4" w:space="0" w:color="auto"/>
              <w:left w:val="single" w:sz="4" w:space="0" w:color="auto"/>
              <w:bottom w:val="single" w:sz="4" w:space="0" w:color="auto"/>
              <w:right w:val="single" w:sz="4" w:space="0" w:color="auto"/>
            </w:tcBorders>
          </w:tcPr>
          <w:p w14:paraId="40200C42" w14:textId="77777777" w:rsidR="00440A0F" w:rsidRPr="00440A0F" w:rsidRDefault="00440A0F" w:rsidP="00440A0F">
            <w:pPr>
              <w:autoSpaceDE w:val="0"/>
              <w:autoSpaceDN w:val="0"/>
              <w:adjustRightInd w:val="0"/>
              <w:ind w:firstLine="709"/>
              <w:rPr>
                <w:iCs/>
              </w:rPr>
            </w:pPr>
            <w:r w:rsidRPr="00440A0F">
              <w:rPr>
                <w:iCs/>
              </w:rPr>
              <w:t>68</w:t>
            </w:r>
          </w:p>
        </w:tc>
        <w:tc>
          <w:tcPr>
            <w:tcW w:w="1700" w:type="dxa"/>
            <w:tcBorders>
              <w:top w:val="single" w:sz="4" w:space="0" w:color="auto"/>
              <w:left w:val="single" w:sz="4" w:space="0" w:color="auto"/>
              <w:bottom w:val="single" w:sz="4" w:space="0" w:color="auto"/>
              <w:right w:val="single" w:sz="4" w:space="0" w:color="auto"/>
            </w:tcBorders>
          </w:tcPr>
          <w:p w14:paraId="28831326" w14:textId="77777777" w:rsidR="00440A0F" w:rsidRPr="00440A0F" w:rsidRDefault="00440A0F" w:rsidP="00440A0F">
            <w:pPr>
              <w:autoSpaceDE w:val="0"/>
              <w:autoSpaceDN w:val="0"/>
              <w:adjustRightInd w:val="0"/>
              <w:ind w:firstLine="709"/>
              <w:rPr>
                <w:iCs/>
              </w:rPr>
            </w:pPr>
            <w:r w:rsidRPr="00440A0F">
              <w:rPr>
                <w:iCs/>
              </w:rPr>
              <w:t>19</w:t>
            </w:r>
          </w:p>
        </w:tc>
      </w:tr>
    </w:tbl>
    <w:p w14:paraId="49A35613" w14:textId="77777777" w:rsidR="00440A0F" w:rsidRPr="00440A0F" w:rsidRDefault="00440A0F" w:rsidP="00440A0F">
      <w:pPr>
        <w:autoSpaceDE w:val="0"/>
        <w:autoSpaceDN w:val="0"/>
        <w:adjustRightInd w:val="0"/>
        <w:ind w:firstLine="709"/>
        <w:rPr>
          <w:b/>
          <w:bCs/>
          <w:iCs/>
        </w:rPr>
      </w:pPr>
      <w:r w:rsidRPr="00440A0F">
        <w:rPr>
          <w:b/>
          <w:bCs/>
          <w:iCs/>
        </w:rPr>
        <w:t>6. Как списать балансовую стоимость основного средства</w:t>
      </w:r>
    </w:p>
    <w:p w14:paraId="1A29E967" w14:textId="77777777" w:rsidR="00440A0F" w:rsidRPr="00440A0F" w:rsidRDefault="00440A0F" w:rsidP="00440A0F">
      <w:pPr>
        <w:autoSpaceDE w:val="0"/>
        <w:autoSpaceDN w:val="0"/>
        <w:adjustRightInd w:val="0"/>
        <w:ind w:firstLine="709"/>
        <w:rPr>
          <w:iCs/>
        </w:rPr>
      </w:pPr>
      <w:r w:rsidRPr="00440A0F">
        <w:rPr>
          <w:iCs/>
        </w:rPr>
        <w:t>Балансовую стоимость ликвидируемого ОС за вычетом стоимости ценностей, которые ожидаете получить в ходе ликвидации, спишите в прочие расходы (п. 44 ФСБУ 6/2020, п. 11 ПБУ 10/99):</w:t>
      </w:r>
    </w:p>
    <w:p w14:paraId="54EBC75E"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440A0F" w:rsidRPr="00440A0F" w14:paraId="0AFF7FD1" w14:textId="77777777">
        <w:tc>
          <w:tcPr>
            <w:tcW w:w="5669" w:type="dxa"/>
            <w:tcBorders>
              <w:top w:val="single" w:sz="4" w:space="0" w:color="auto"/>
              <w:left w:val="single" w:sz="4" w:space="0" w:color="auto"/>
              <w:bottom w:val="single" w:sz="4" w:space="0" w:color="auto"/>
              <w:right w:val="single" w:sz="4" w:space="0" w:color="auto"/>
            </w:tcBorders>
          </w:tcPr>
          <w:p w14:paraId="744C4EC4"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2E76AB71" w14:textId="77777777" w:rsidR="00440A0F" w:rsidRPr="00440A0F" w:rsidRDefault="00440A0F" w:rsidP="00440A0F">
            <w:pPr>
              <w:autoSpaceDE w:val="0"/>
              <w:autoSpaceDN w:val="0"/>
              <w:adjustRightInd w:val="0"/>
              <w:ind w:firstLine="709"/>
              <w:rPr>
                <w:iCs/>
              </w:rPr>
            </w:pPr>
            <w:r w:rsidRPr="00440A0F">
              <w:rPr>
                <w:iCs/>
              </w:rPr>
              <w:t>Дебет</w:t>
            </w:r>
          </w:p>
        </w:tc>
        <w:tc>
          <w:tcPr>
            <w:tcW w:w="1701" w:type="dxa"/>
            <w:tcBorders>
              <w:top w:val="single" w:sz="4" w:space="0" w:color="auto"/>
              <w:left w:val="single" w:sz="4" w:space="0" w:color="auto"/>
              <w:bottom w:val="single" w:sz="4" w:space="0" w:color="auto"/>
              <w:right w:val="single" w:sz="4" w:space="0" w:color="auto"/>
            </w:tcBorders>
          </w:tcPr>
          <w:p w14:paraId="199BD9CE"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1EACD07A" w14:textId="77777777">
        <w:tc>
          <w:tcPr>
            <w:tcW w:w="5669" w:type="dxa"/>
            <w:tcBorders>
              <w:top w:val="single" w:sz="4" w:space="0" w:color="auto"/>
              <w:left w:val="single" w:sz="4" w:space="0" w:color="auto"/>
              <w:bottom w:val="single" w:sz="4" w:space="0" w:color="auto"/>
              <w:right w:val="single" w:sz="4" w:space="0" w:color="auto"/>
            </w:tcBorders>
          </w:tcPr>
          <w:p w14:paraId="06D72F73" w14:textId="77777777" w:rsidR="00440A0F" w:rsidRPr="00440A0F" w:rsidRDefault="00440A0F" w:rsidP="00440A0F">
            <w:pPr>
              <w:autoSpaceDE w:val="0"/>
              <w:autoSpaceDN w:val="0"/>
              <w:adjustRightInd w:val="0"/>
              <w:ind w:firstLine="709"/>
              <w:rPr>
                <w:iCs/>
              </w:rPr>
            </w:pPr>
            <w:r w:rsidRPr="00440A0F">
              <w:rPr>
                <w:iCs/>
              </w:rPr>
              <w:lastRenderedPageBreak/>
              <w:t>Балансовая стоимость ОС (в части, превышающей оценку подлежащих извлечению ценностей) включена в прочие расходы</w:t>
            </w:r>
          </w:p>
        </w:tc>
        <w:tc>
          <w:tcPr>
            <w:tcW w:w="1701" w:type="dxa"/>
            <w:tcBorders>
              <w:top w:val="single" w:sz="4" w:space="0" w:color="auto"/>
              <w:left w:val="single" w:sz="4" w:space="0" w:color="auto"/>
              <w:bottom w:val="single" w:sz="4" w:space="0" w:color="auto"/>
              <w:right w:val="single" w:sz="4" w:space="0" w:color="auto"/>
            </w:tcBorders>
          </w:tcPr>
          <w:p w14:paraId="0843FCF0" w14:textId="77777777" w:rsidR="00440A0F" w:rsidRPr="00440A0F" w:rsidRDefault="00440A0F" w:rsidP="00440A0F">
            <w:pPr>
              <w:autoSpaceDE w:val="0"/>
              <w:autoSpaceDN w:val="0"/>
              <w:adjustRightInd w:val="0"/>
              <w:ind w:firstLine="709"/>
              <w:rPr>
                <w:iCs/>
              </w:rPr>
            </w:pPr>
            <w:r w:rsidRPr="00440A0F">
              <w:rPr>
                <w:iCs/>
              </w:rPr>
              <w:t>91-2</w:t>
            </w:r>
          </w:p>
        </w:tc>
        <w:tc>
          <w:tcPr>
            <w:tcW w:w="1701" w:type="dxa"/>
            <w:tcBorders>
              <w:top w:val="single" w:sz="4" w:space="0" w:color="auto"/>
              <w:left w:val="single" w:sz="4" w:space="0" w:color="auto"/>
              <w:bottom w:val="single" w:sz="4" w:space="0" w:color="auto"/>
              <w:right w:val="single" w:sz="4" w:space="0" w:color="auto"/>
            </w:tcBorders>
          </w:tcPr>
          <w:p w14:paraId="334B3278" w14:textId="77777777" w:rsidR="00440A0F" w:rsidRPr="00440A0F" w:rsidRDefault="00440A0F" w:rsidP="00440A0F">
            <w:pPr>
              <w:autoSpaceDE w:val="0"/>
              <w:autoSpaceDN w:val="0"/>
              <w:adjustRightInd w:val="0"/>
              <w:ind w:firstLine="709"/>
              <w:rPr>
                <w:iCs/>
              </w:rPr>
            </w:pPr>
            <w:r w:rsidRPr="00440A0F">
              <w:rPr>
                <w:iCs/>
              </w:rPr>
              <w:t>01-выбытие</w:t>
            </w:r>
          </w:p>
          <w:p w14:paraId="66DBF0AB" w14:textId="77777777" w:rsidR="00440A0F" w:rsidRPr="00440A0F" w:rsidRDefault="00440A0F" w:rsidP="00440A0F">
            <w:pPr>
              <w:autoSpaceDE w:val="0"/>
              <w:autoSpaceDN w:val="0"/>
              <w:adjustRightInd w:val="0"/>
              <w:ind w:firstLine="709"/>
              <w:rPr>
                <w:iCs/>
              </w:rPr>
            </w:pPr>
            <w:r w:rsidRPr="00440A0F">
              <w:rPr>
                <w:iCs/>
              </w:rPr>
              <w:t>(03-выбытие)</w:t>
            </w:r>
          </w:p>
        </w:tc>
      </w:tr>
    </w:tbl>
    <w:p w14:paraId="66C69190" w14:textId="77777777" w:rsidR="00440A0F" w:rsidRPr="00440A0F" w:rsidRDefault="00440A0F" w:rsidP="00440A0F">
      <w:pPr>
        <w:autoSpaceDE w:val="0"/>
        <w:autoSpaceDN w:val="0"/>
        <w:adjustRightInd w:val="0"/>
        <w:ind w:firstLine="709"/>
        <w:rPr>
          <w:iCs/>
        </w:rPr>
      </w:pPr>
    </w:p>
    <w:p w14:paraId="6ACB38D2" w14:textId="77777777" w:rsidR="00440A0F" w:rsidRPr="00440A0F" w:rsidRDefault="00440A0F" w:rsidP="00440A0F">
      <w:pPr>
        <w:autoSpaceDE w:val="0"/>
        <w:autoSpaceDN w:val="0"/>
        <w:adjustRightInd w:val="0"/>
        <w:ind w:firstLine="709"/>
        <w:rPr>
          <w:iCs/>
        </w:rPr>
      </w:pPr>
      <w:r w:rsidRPr="00440A0F">
        <w:rPr>
          <w:iCs/>
        </w:rPr>
        <w:t>При списании балансовой стоимости ОС в случае их ликвидации (демонтажа, утилизации) НДС восстанавливать не нужно.</w:t>
      </w:r>
    </w:p>
    <w:p w14:paraId="114FC5A1" w14:textId="77777777" w:rsidR="00440A0F" w:rsidRPr="00440A0F" w:rsidRDefault="00440A0F" w:rsidP="00440A0F">
      <w:pPr>
        <w:autoSpaceDE w:val="0"/>
        <w:autoSpaceDN w:val="0"/>
        <w:adjustRightInd w:val="0"/>
        <w:ind w:firstLine="709"/>
        <w:rPr>
          <w:iCs/>
        </w:rPr>
      </w:pPr>
    </w:p>
    <w:tbl>
      <w:tblPr>
        <w:tblW w:w="11989" w:type="dxa"/>
        <w:jc w:val="center"/>
        <w:tblLayout w:type="fixed"/>
        <w:tblCellMar>
          <w:left w:w="0" w:type="dxa"/>
          <w:right w:w="0" w:type="dxa"/>
        </w:tblCellMar>
        <w:tblLook w:val="0000" w:firstRow="0" w:lastRow="0" w:firstColumn="0" w:lastColumn="0" w:noHBand="0" w:noVBand="0"/>
      </w:tblPr>
      <w:tblGrid>
        <w:gridCol w:w="11989"/>
      </w:tblGrid>
      <w:tr w:rsidR="00440A0F" w:rsidRPr="00440A0F" w14:paraId="59B98994" w14:textId="77777777" w:rsidTr="002167FD">
        <w:trPr>
          <w:jc w:val="center"/>
        </w:trPr>
        <w:tc>
          <w:tcPr>
            <w:tcW w:w="11989"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C5D7659" w14:textId="77777777" w:rsidR="00440A0F" w:rsidRPr="00440A0F" w:rsidRDefault="00440A0F" w:rsidP="00440A0F">
            <w:pPr>
              <w:autoSpaceDE w:val="0"/>
              <w:autoSpaceDN w:val="0"/>
              <w:adjustRightInd w:val="0"/>
              <w:ind w:firstLine="709"/>
              <w:rPr>
                <w:iCs/>
              </w:rPr>
            </w:pPr>
          </w:p>
          <w:p w14:paraId="68920B66" w14:textId="77777777" w:rsidR="00440A0F" w:rsidRPr="00440A0F" w:rsidRDefault="00440A0F" w:rsidP="00440A0F">
            <w:pPr>
              <w:autoSpaceDE w:val="0"/>
              <w:autoSpaceDN w:val="0"/>
              <w:adjustRightInd w:val="0"/>
              <w:ind w:firstLine="709"/>
              <w:rPr>
                <w:iCs/>
              </w:rPr>
            </w:pPr>
            <w:r w:rsidRPr="00440A0F">
              <w:rPr>
                <w:iCs/>
                <w:u w:val="single"/>
              </w:rPr>
              <w:t>Пример отражения в бухгалтерском учете ликвидации ОС</w:t>
            </w:r>
          </w:p>
          <w:p w14:paraId="45CC2471" w14:textId="77777777" w:rsidR="00440A0F" w:rsidRPr="00440A0F" w:rsidRDefault="00440A0F" w:rsidP="00440A0F">
            <w:pPr>
              <w:autoSpaceDE w:val="0"/>
              <w:autoSpaceDN w:val="0"/>
              <w:adjustRightInd w:val="0"/>
              <w:ind w:firstLine="709"/>
              <w:rPr>
                <w:iCs/>
              </w:rPr>
            </w:pPr>
            <w:r w:rsidRPr="00440A0F">
              <w:rPr>
                <w:iCs/>
              </w:rPr>
              <w:t>Организация приняла решение о ликвидации металлообрабатывающего станка и вывела его из эксплуатации. На дату вывода ОС из эксплуатации:</w:t>
            </w:r>
          </w:p>
          <w:p w14:paraId="439EDB77" w14:textId="77777777" w:rsidR="00440A0F" w:rsidRPr="00440A0F" w:rsidRDefault="00440A0F" w:rsidP="00715D46">
            <w:pPr>
              <w:numPr>
                <w:ilvl w:val="0"/>
                <w:numId w:val="8"/>
              </w:numPr>
              <w:tabs>
                <w:tab w:val="left" w:pos="540"/>
              </w:tabs>
              <w:autoSpaceDE w:val="0"/>
              <w:autoSpaceDN w:val="0"/>
              <w:adjustRightInd w:val="0"/>
              <w:rPr>
                <w:iCs/>
              </w:rPr>
            </w:pPr>
            <w:r w:rsidRPr="00440A0F">
              <w:rPr>
                <w:iCs/>
              </w:rPr>
              <w:t>первоначальная стоимость станка - 1 200 000 руб.;</w:t>
            </w:r>
          </w:p>
          <w:p w14:paraId="40564AF5" w14:textId="77777777" w:rsidR="00440A0F" w:rsidRPr="00440A0F" w:rsidRDefault="00440A0F" w:rsidP="00715D46">
            <w:pPr>
              <w:numPr>
                <w:ilvl w:val="0"/>
                <w:numId w:val="8"/>
              </w:numPr>
              <w:tabs>
                <w:tab w:val="left" w:pos="540"/>
              </w:tabs>
              <w:autoSpaceDE w:val="0"/>
              <w:autoSpaceDN w:val="0"/>
              <w:adjustRightInd w:val="0"/>
              <w:rPr>
                <w:iCs/>
              </w:rPr>
            </w:pPr>
            <w:r w:rsidRPr="00440A0F">
              <w:rPr>
                <w:iCs/>
              </w:rPr>
              <w:t>сумма накопленной амортизации (с учетом амортизации за последний период использования ОС) - 1 100 000 руб.;</w:t>
            </w:r>
          </w:p>
          <w:p w14:paraId="498673F7" w14:textId="77777777" w:rsidR="00440A0F" w:rsidRPr="00440A0F" w:rsidRDefault="00440A0F" w:rsidP="00715D46">
            <w:pPr>
              <w:numPr>
                <w:ilvl w:val="0"/>
                <w:numId w:val="8"/>
              </w:numPr>
              <w:tabs>
                <w:tab w:val="left" w:pos="540"/>
              </w:tabs>
              <w:autoSpaceDE w:val="0"/>
              <w:autoSpaceDN w:val="0"/>
              <w:adjustRightInd w:val="0"/>
              <w:rPr>
                <w:iCs/>
              </w:rPr>
            </w:pPr>
            <w:r w:rsidRPr="00440A0F">
              <w:rPr>
                <w:iCs/>
              </w:rPr>
              <w:t>балансовая стоимость станка (равна его ликвидационной стоимости) - 100 000 руб.;</w:t>
            </w:r>
          </w:p>
          <w:p w14:paraId="461BB833" w14:textId="77777777" w:rsidR="00440A0F" w:rsidRPr="00440A0F" w:rsidRDefault="00440A0F" w:rsidP="00715D46">
            <w:pPr>
              <w:numPr>
                <w:ilvl w:val="0"/>
                <w:numId w:val="8"/>
              </w:numPr>
              <w:tabs>
                <w:tab w:val="left" w:pos="540"/>
              </w:tabs>
              <w:autoSpaceDE w:val="0"/>
              <w:autoSpaceDN w:val="0"/>
              <w:adjustRightInd w:val="0"/>
              <w:rPr>
                <w:iCs/>
              </w:rPr>
            </w:pPr>
            <w:r w:rsidRPr="00440A0F">
              <w:rPr>
                <w:iCs/>
              </w:rPr>
              <w:t>по объекту ОС накопленной дооценки нет, обесценение по нему не признавалось.</w:t>
            </w:r>
          </w:p>
          <w:p w14:paraId="307664D4" w14:textId="77777777" w:rsidR="00440A0F" w:rsidRPr="00440A0F" w:rsidRDefault="00440A0F" w:rsidP="00440A0F">
            <w:pPr>
              <w:autoSpaceDE w:val="0"/>
              <w:autoSpaceDN w:val="0"/>
              <w:adjustRightInd w:val="0"/>
              <w:ind w:firstLine="709"/>
              <w:rPr>
                <w:iCs/>
              </w:rPr>
            </w:pPr>
            <w:r w:rsidRPr="00440A0F">
              <w:rPr>
                <w:iCs/>
              </w:rPr>
              <w:t>Фактические затраты на ликвидацию станка силами организации составили 20 000 руб.</w:t>
            </w:r>
          </w:p>
          <w:p w14:paraId="4906ECDC" w14:textId="77777777" w:rsidR="00440A0F" w:rsidRPr="00440A0F" w:rsidRDefault="00440A0F" w:rsidP="00440A0F">
            <w:pPr>
              <w:autoSpaceDE w:val="0"/>
              <w:autoSpaceDN w:val="0"/>
              <w:adjustRightInd w:val="0"/>
              <w:ind w:firstLine="709"/>
              <w:rPr>
                <w:iCs/>
              </w:rPr>
            </w:pPr>
            <w:r w:rsidRPr="00440A0F">
              <w:rPr>
                <w:iCs/>
              </w:rPr>
              <w:t>При ликвидации станка получены материальные ценности, пригодные к продаже не в рамках обычной деятельности.</w:t>
            </w:r>
          </w:p>
          <w:p w14:paraId="29B99794" w14:textId="77777777" w:rsidR="00440A0F" w:rsidRPr="00440A0F" w:rsidRDefault="00440A0F" w:rsidP="00440A0F">
            <w:pPr>
              <w:autoSpaceDE w:val="0"/>
              <w:autoSpaceDN w:val="0"/>
              <w:adjustRightInd w:val="0"/>
              <w:ind w:firstLine="709"/>
              <w:rPr>
                <w:iCs/>
              </w:rPr>
            </w:pPr>
            <w:r w:rsidRPr="00440A0F">
              <w:rPr>
                <w:iCs/>
              </w:rPr>
              <w:t xml:space="preserve">Материальные ценности, подлежащие извлечению при ликвидации станка, оценены по чистой стоимости продажи в 106 000 руб. Долгосрочные активы к продаже учитываются организацией на счете 10, субсчет </w:t>
            </w:r>
            <w:proofErr w:type="gramStart"/>
            <w:r w:rsidRPr="00440A0F">
              <w:rPr>
                <w:iCs/>
              </w:rPr>
              <w:t>10-6</w:t>
            </w:r>
            <w:proofErr w:type="gramEnd"/>
            <w:r w:rsidRPr="00440A0F">
              <w:rPr>
                <w:iCs/>
              </w:rPr>
              <w:t>.</w:t>
            </w:r>
          </w:p>
          <w:p w14:paraId="4FF8D292" w14:textId="77777777" w:rsidR="00440A0F" w:rsidRPr="00440A0F" w:rsidRDefault="00440A0F" w:rsidP="00440A0F">
            <w:pPr>
              <w:autoSpaceDE w:val="0"/>
              <w:autoSpaceDN w:val="0"/>
              <w:adjustRightInd w:val="0"/>
              <w:ind w:firstLine="709"/>
              <w:rPr>
                <w:iCs/>
              </w:rPr>
            </w:pPr>
            <w:r w:rsidRPr="00440A0F">
              <w:rPr>
                <w:iCs/>
              </w:rPr>
              <w:t>Бухгалтер организации сделал такие записи:</w:t>
            </w:r>
          </w:p>
          <w:p w14:paraId="17B301A9"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440A0F" w:rsidRPr="00440A0F" w14:paraId="0E6D7855" w14:textId="77777777">
              <w:tc>
                <w:tcPr>
                  <w:tcW w:w="3401" w:type="dxa"/>
                  <w:tcBorders>
                    <w:top w:val="single" w:sz="4" w:space="0" w:color="auto"/>
                    <w:left w:val="single" w:sz="4" w:space="0" w:color="auto"/>
                    <w:bottom w:val="single" w:sz="4" w:space="0" w:color="auto"/>
                    <w:right w:val="single" w:sz="4" w:space="0" w:color="auto"/>
                  </w:tcBorders>
                </w:tcPr>
                <w:p w14:paraId="495362F9"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1F08B53D" w14:textId="77777777" w:rsidR="00440A0F" w:rsidRPr="00440A0F" w:rsidRDefault="00440A0F" w:rsidP="00440A0F">
                  <w:pPr>
                    <w:autoSpaceDE w:val="0"/>
                    <w:autoSpaceDN w:val="0"/>
                    <w:adjustRightInd w:val="0"/>
                    <w:ind w:firstLine="709"/>
                    <w:rPr>
                      <w:iCs/>
                    </w:rPr>
                  </w:pPr>
                  <w:r w:rsidRPr="00440A0F">
                    <w:rPr>
                      <w:iCs/>
                    </w:rPr>
                    <w:t>Дебет</w:t>
                  </w:r>
                </w:p>
              </w:tc>
              <w:tc>
                <w:tcPr>
                  <w:tcW w:w="1700" w:type="dxa"/>
                  <w:tcBorders>
                    <w:top w:val="single" w:sz="4" w:space="0" w:color="auto"/>
                    <w:left w:val="single" w:sz="4" w:space="0" w:color="auto"/>
                    <w:bottom w:val="single" w:sz="4" w:space="0" w:color="auto"/>
                    <w:right w:val="single" w:sz="4" w:space="0" w:color="auto"/>
                  </w:tcBorders>
                </w:tcPr>
                <w:p w14:paraId="2C1DA347" w14:textId="77777777" w:rsidR="00440A0F" w:rsidRPr="00440A0F" w:rsidRDefault="00440A0F" w:rsidP="00440A0F">
                  <w:pPr>
                    <w:autoSpaceDE w:val="0"/>
                    <w:autoSpaceDN w:val="0"/>
                    <w:adjustRightInd w:val="0"/>
                    <w:ind w:firstLine="709"/>
                    <w:rPr>
                      <w:iCs/>
                    </w:rPr>
                  </w:pPr>
                  <w:r w:rsidRPr="00440A0F">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080DA487" w14:textId="77777777" w:rsidR="00440A0F" w:rsidRPr="00440A0F" w:rsidRDefault="00440A0F" w:rsidP="00440A0F">
                  <w:pPr>
                    <w:autoSpaceDE w:val="0"/>
                    <w:autoSpaceDN w:val="0"/>
                    <w:adjustRightInd w:val="0"/>
                    <w:ind w:firstLine="709"/>
                    <w:rPr>
                      <w:iCs/>
                    </w:rPr>
                  </w:pPr>
                  <w:r w:rsidRPr="00440A0F">
                    <w:rPr>
                      <w:iCs/>
                    </w:rPr>
                    <w:t>Сумма</w:t>
                  </w:r>
                </w:p>
              </w:tc>
            </w:tr>
            <w:tr w:rsidR="00440A0F" w:rsidRPr="00440A0F" w14:paraId="29A9EADC" w14:textId="77777777">
              <w:tc>
                <w:tcPr>
                  <w:tcW w:w="3401" w:type="dxa"/>
                  <w:tcBorders>
                    <w:top w:val="single" w:sz="4" w:space="0" w:color="auto"/>
                    <w:left w:val="single" w:sz="4" w:space="0" w:color="auto"/>
                    <w:bottom w:val="single" w:sz="4" w:space="0" w:color="auto"/>
                    <w:right w:val="single" w:sz="4" w:space="0" w:color="auto"/>
                  </w:tcBorders>
                </w:tcPr>
                <w:p w14:paraId="18AE0B94" w14:textId="77777777" w:rsidR="00440A0F" w:rsidRPr="00440A0F" w:rsidRDefault="00440A0F" w:rsidP="00440A0F">
                  <w:pPr>
                    <w:autoSpaceDE w:val="0"/>
                    <w:autoSpaceDN w:val="0"/>
                    <w:adjustRightInd w:val="0"/>
                    <w:ind w:firstLine="709"/>
                    <w:rPr>
                      <w:iCs/>
                    </w:rPr>
                  </w:pPr>
                  <w:r w:rsidRPr="00440A0F">
                    <w:rPr>
                      <w:iCs/>
                    </w:rPr>
                    <w:t>Списана первоначальная стоимость станка</w:t>
                  </w:r>
                </w:p>
              </w:tc>
              <w:tc>
                <w:tcPr>
                  <w:tcW w:w="1700" w:type="dxa"/>
                  <w:tcBorders>
                    <w:top w:val="single" w:sz="4" w:space="0" w:color="auto"/>
                    <w:left w:val="single" w:sz="4" w:space="0" w:color="auto"/>
                    <w:bottom w:val="single" w:sz="4" w:space="0" w:color="auto"/>
                    <w:right w:val="single" w:sz="4" w:space="0" w:color="auto"/>
                  </w:tcBorders>
                </w:tcPr>
                <w:p w14:paraId="67FEF72B" w14:textId="77777777" w:rsidR="00440A0F" w:rsidRPr="00440A0F" w:rsidRDefault="00440A0F" w:rsidP="00440A0F">
                  <w:pPr>
                    <w:autoSpaceDE w:val="0"/>
                    <w:autoSpaceDN w:val="0"/>
                    <w:adjustRightInd w:val="0"/>
                    <w:ind w:firstLine="709"/>
                    <w:rPr>
                      <w:iCs/>
                    </w:rPr>
                  </w:pPr>
                  <w:r w:rsidRPr="00440A0F">
                    <w:rPr>
                      <w:iCs/>
                    </w:rPr>
                    <w:t>01-выбытие</w:t>
                  </w:r>
                </w:p>
              </w:tc>
              <w:tc>
                <w:tcPr>
                  <w:tcW w:w="1700" w:type="dxa"/>
                  <w:tcBorders>
                    <w:top w:val="single" w:sz="4" w:space="0" w:color="auto"/>
                    <w:left w:val="single" w:sz="4" w:space="0" w:color="auto"/>
                    <w:bottom w:val="single" w:sz="4" w:space="0" w:color="auto"/>
                    <w:right w:val="single" w:sz="4" w:space="0" w:color="auto"/>
                  </w:tcBorders>
                </w:tcPr>
                <w:p w14:paraId="3B5D149F" w14:textId="77777777" w:rsidR="00440A0F" w:rsidRPr="00440A0F" w:rsidRDefault="00440A0F" w:rsidP="00440A0F">
                  <w:pPr>
                    <w:autoSpaceDE w:val="0"/>
                    <w:autoSpaceDN w:val="0"/>
                    <w:adjustRightInd w:val="0"/>
                    <w:ind w:firstLine="709"/>
                    <w:rPr>
                      <w:iCs/>
                    </w:rPr>
                  </w:pPr>
                  <w:r w:rsidRPr="00440A0F">
                    <w:rPr>
                      <w:iCs/>
                    </w:rPr>
                    <w:t>01-первоначальная стоимость</w:t>
                  </w:r>
                </w:p>
              </w:tc>
              <w:tc>
                <w:tcPr>
                  <w:tcW w:w="2267" w:type="dxa"/>
                  <w:tcBorders>
                    <w:top w:val="single" w:sz="4" w:space="0" w:color="auto"/>
                    <w:left w:val="single" w:sz="4" w:space="0" w:color="auto"/>
                    <w:bottom w:val="single" w:sz="4" w:space="0" w:color="auto"/>
                    <w:right w:val="single" w:sz="4" w:space="0" w:color="auto"/>
                  </w:tcBorders>
                </w:tcPr>
                <w:p w14:paraId="7CECF618" w14:textId="77777777" w:rsidR="00440A0F" w:rsidRPr="00440A0F" w:rsidRDefault="00440A0F" w:rsidP="00440A0F">
                  <w:pPr>
                    <w:autoSpaceDE w:val="0"/>
                    <w:autoSpaceDN w:val="0"/>
                    <w:adjustRightInd w:val="0"/>
                    <w:ind w:firstLine="709"/>
                    <w:rPr>
                      <w:iCs/>
                    </w:rPr>
                  </w:pPr>
                  <w:r w:rsidRPr="00440A0F">
                    <w:rPr>
                      <w:iCs/>
                    </w:rPr>
                    <w:t>1 200 000</w:t>
                  </w:r>
                </w:p>
              </w:tc>
            </w:tr>
            <w:tr w:rsidR="00440A0F" w:rsidRPr="00440A0F" w14:paraId="62F14C12" w14:textId="77777777">
              <w:tc>
                <w:tcPr>
                  <w:tcW w:w="3401" w:type="dxa"/>
                  <w:tcBorders>
                    <w:top w:val="single" w:sz="4" w:space="0" w:color="auto"/>
                    <w:left w:val="single" w:sz="4" w:space="0" w:color="auto"/>
                    <w:bottom w:val="single" w:sz="4" w:space="0" w:color="auto"/>
                    <w:right w:val="single" w:sz="4" w:space="0" w:color="auto"/>
                  </w:tcBorders>
                </w:tcPr>
                <w:p w14:paraId="76A3C260" w14:textId="77777777" w:rsidR="00440A0F" w:rsidRPr="00440A0F" w:rsidRDefault="00440A0F" w:rsidP="00440A0F">
                  <w:pPr>
                    <w:autoSpaceDE w:val="0"/>
                    <w:autoSpaceDN w:val="0"/>
                    <w:adjustRightInd w:val="0"/>
                    <w:ind w:firstLine="709"/>
                    <w:rPr>
                      <w:iCs/>
                    </w:rPr>
                  </w:pPr>
                  <w:r w:rsidRPr="00440A0F">
                    <w:rPr>
                      <w:iCs/>
                    </w:rPr>
                    <w:lastRenderedPageBreak/>
                    <w:t>Списана накопленная амортизация</w:t>
                  </w:r>
                </w:p>
              </w:tc>
              <w:tc>
                <w:tcPr>
                  <w:tcW w:w="1700" w:type="dxa"/>
                  <w:tcBorders>
                    <w:top w:val="single" w:sz="4" w:space="0" w:color="auto"/>
                    <w:left w:val="single" w:sz="4" w:space="0" w:color="auto"/>
                    <w:bottom w:val="single" w:sz="4" w:space="0" w:color="auto"/>
                    <w:right w:val="single" w:sz="4" w:space="0" w:color="auto"/>
                  </w:tcBorders>
                </w:tcPr>
                <w:p w14:paraId="0364CF85" w14:textId="77777777" w:rsidR="00440A0F" w:rsidRPr="00440A0F" w:rsidRDefault="00440A0F" w:rsidP="00440A0F">
                  <w:pPr>
                    <w:autoSpaceDE w:val="0"/>
                    <w:autoSpaceDN w:val="0"/>
                    <w:adjustRightInd w:val="0"/>
                    <w:ind w:firstLine="709"/>
                    <w:rPr>
                      <w:iCs/>
                    </w:rPr>
                  </w:pPr>
                  <w:r w:rsidRPr="00440A0F">
                    <w:rPr>
                      <w:iCs/>
                    </w:rPr>
                    <w:t>02</w:t>
                  </w:r>
                </w:p>
              </w:tc>
              <w:tc>
                <w:tcPr>
                  <w:tcW w:w="1700" w:type="dxa"/>
                  <w:tcBorders>
                    <w:top w:val="single" w:sz="4" w:space="0" w:color="auto"/>
                    <w:left w:val="single" w:sz="4" w:space="0" w:color="auto"/>
                    <w:bottom w:val="single" w:sz="4" w:space="0" w:color="auto"/>
                    <w:right w:val="single" w:sz="4" w:space="0" w:color="auto"/>
                  </w:tcBorders>
                </w:tcPr>
                <w:p w14:paraId="4D79D17F" w14:textId="77777777" w:rsidR="00440A0F" w:rsidRPr="00440A0F" w:rsidRDefault="00440A0F" w:rsidP="00440A0F">
                  <w:pPr>
                    <w:autoSpaceDE w:val="0"/>
                    <w:autoSpaceDN w:val="0"/>
                    <w:adjustRightInd w:val="0"/>
                    <w:ind w:firstLine="709"/>
                    <w:rPr>
                      <w:iCs/>
                    </w:rPr>
                  </w:pPr>
                  <w:r w:rsidRPr="00440A0F">
                    <w:rPr>
                      <w:iCs/>
                    </w:rPr>
                    <w:t>01-выбытие</w:t>
                  </w:r>
                </w:p>
              </w:tc>
              <w:tc>
                <w:tcPr>
                  <w:tcW w:w="2267" w:type="dxa"/>
                  <w:tcBorders>
                    <w:top w:val="single" w:sz="4" w:space="0" w:color="auto"/>
                    <w:left w:val="single" w:sz="4" w:space="0" w:color="auto"/>
                    <w:bottom w:val="single" w:sz="4" w:space="0" w:color="auto"/>
                    <w:right w:val="single" w:sz="4" w:space="0" w:color="auto"/>
                  </w:tcBorders>
                </w:tcPr>
                <w:p w14:paraId="5566C71B" w14:textId="77777777" w:rsidR="00440A0F" w:rsidRPr="00440A0F" w:rsidRDefault="00440A0F" w:rsidP="00440A0F">
                  <w:pPr>
                    <w:autoSpaceDE w:val="0"/>
                    <w:autoSpaceDN w:val="0"/>
                    <w:adjustRightInd w:val="0"/>
                    <w:ind w:firstLine="709"/>
                    <w:rPr>
                      <w:iCs/>
                    </w:rPr>
                  </w:pPr>
                  <w:r w:rsidRPr="00440A0F">
                    <w:rPr>
                      <w:iCs/>
                    </w:rPr>
                    <w:t>1 100 000</w:t>
                  </w:r>
                </w:p>
              </w:tc>
            </w:tr>
            <w:tr w:rsidR="00440A0F" w:rsidRPr="00440A0F" w14:paraId="4F678E71" w14:textId="77777777">
              <w:tc>
                <w:tcPr>
                  <w:tcW w:w="3401" w:type="dxa"/>
                  <w:tcBorders>
                    <w:top w:val="single" w:sz="4" w:space="0" w:color="auto"/>
                    <w:left w:val="single" w:sz="4" w:space="0" w:color="auto"/>
                    <w:bottom w:val="single" w:sz="4" w:space="0" w:color="auto"/>
                    <w:right w:val="single" w:sz="4" w:space="0" w:color="auto"/>
                  </w:tcBorders>
                </w:tcPr>
                <w:p w14:paraId="5E0032A4" w14:textId="77777777" w:rsidR="00440A0F" w:rsidRPr="00440A0F" w:rsidRDefault="00440A0F" w:rsidP="00440A0F">
                  <w:pPr>
                    <w:autoSpaceDE w:val="0"/>
                    <w:autoSpaceDN w:val="0"/>
                    <w:adjustRightInd w:val="0"/>
                    <w:ind w:firstLine="709"/>
                    <w:rPr>
                      <w:iCs/>
                    </w:rPr>
                  </w:pPr>
                  <w:r w:rsidRPr="00440A0F">
                    <w:rPr>
                      <w:iCs/>
                    </w:rPr>
                    <w:t>Приняты к учету ценности, подлежащие извлечению в ходе ликвидации станка</w:t>
                  </w:r>
                </w:p>
              </w:tc>
              <w:tc>
                <w:tcPr>
                  <w:tcW w:w="1700" w:type="dxa"/>
                  <w:tcBorders>
                    <w:top w:val="single" w:sz="4" w:space="0" w:color="auto"/>
                    <w:left w:val="single" w:sz="4" w:space="0" w:color="auto"/>
                    <w:bottom w:val="single" w:sz="4" w:space="0" w:color="auto"/>
                    <w:right w:val="single" w:sz="4" w:space="0" w:color="auto"/>
                  </w:tcBorders>
                </w:tcPr>
                <w:p w14:paraId="48A3B131" w14:textId="77777777" w:rsidR="00440A0F" w:rsidRPr="00440A0F" w:rsidRDefault="00440A0F" w:rsidP="00440A0F">
                  <w:pPr>
                    <w:autoSpaceDE w:val="0"/>
                    <w:autoSpaceDN w:val="0"/>
                    <w:adjustRightInd w:val="0"/>
                    <w:ind w:firstLine="709"/>
                    <w:rPr>
                      <w:iCs/>
                    </w:rPr>
                  </w:pPr>
                  <w:r w:rsidRPr="00440A0F">
                    <w:rPr>
                      <w:iCs/>
                    </w:rPr>
                    <w:t>10-6</w:t>
                  </w:r>
                </w:p>
              </w:tc>
              <w:tc>
                <w:tcPr>
                  <w:tcW w:w="1700" w:type="dxa"/>
                  <w:tcBorders>
                    <w:top w:val="single" w:sz="4" w:space="0" w:color="auto"/>
                    <w:left w:val="single" w:sz="4" w:space="0" w:color="auto"/>
                    <w:bottom w:val="single" w:sz="4" w:space="0" w:color="auto"/>
                    <w:right w:val="single" w:sz="4" w:space="0" w:color="auto"/>
                  </w:tcBorders>
                </w:tcPr>
                <w:p w14:paraId="4AD1890E" w14:textId="77777777" w:rsidR="00440A0F" w:rsidRPr="00440A0F" w:rsidRDefault="00440A0F" w:rsidP="00440A0F">
                  <w:pPr>
                    <w:autoSpaceDE w:val="0"/>
                    <w:autoSpaceDN w:val="0"/>
                    <w:adjustRightInd w:val="0"/>
                    <w:ind w:firstLine="709"/>
                    <w:rPr>
                      <w:iCs/>
                    </w:rPr>
                  </w:pPr>
                  <w:r w:rsidRPr="00440A0F">
                    <w:rPr>
                      <w:iCs/>
                    </w:rPr>
                    <w:t>01-выбытие</w:t>
                  </w:r>
                </w:p>
              </w:tc>
              <w:tc>
                <w:tcPr>
                  <w:tcW w:w="2267" w:type="dxa"/>
                  <w:tcBorders>
                    <w:top w:val="single" w:sz="4" w:space="0" w:color="auto"/>
                    <w:left w:val="single" w:sz="4" w:space="0" w:color="auto"/>
                    <w:bottom w:val="single" w:sz="4" w:space="0" w:color="auto"/>
                    <w:right w:val="single" w:sz="4" w:space="0" w:color="auto"/>
                  </w:tcBorders>
                </w:tcPr>
                <w:p w14:paraId="6383B946" w14:textId="77777777" w:rsidR="00440A0F" w:rsidRPr="00440A0F" w:rsidRDefault="00440A0F" w:rsidP="00440A0F">
                  <w:pPr>
                    <w:autoSpaceDE w:val="0"/>
                    <w:autoSpaceDN w:val="0"/>
                    <w:adjustRightInd w:val="0"/>
                    <w:ind w:firstLine="709"/>
                    <w:rPr>
                      <w:iCs/>
                    </w:rPr>
                  </w:pPr>
                  <w:r w:rsidRPr="00440A0F">
                    <w:rPr>
                      <w:iCs/>
                    </w:rPr>
                    <w:t>100 000</w:t>
                  </w:r>
                </w:p>
              </w:tc>
            </w:tr>
            <w:tr w:rsidR="00440A0F" w:rsidRPr="00440A0F" w14:paraId="39D191AF" w14:textId="77777777">
              <w:tc>
                <w:tcPr>
                  <w:tcW w:w="3401" w:type="dxa"/>
                  <w:tcBorders>
                    <w:top w:val="single" w:sz="4" w:space="0" w:color="auto"/>
                    <w:left w:val="single" w:sz="4" w:space="0" w:color="auto"/>
                    <w:bottom w:val="single" w:sz="4" w:space="0" w:color="auto"/>
                    <w:right w:val="single" w:sz="4" w:space="0" w:color="auto"/>
                  </w:tcBorders>
                </w:tcPr>
                <w:p w14:paraId="52D060FD" w14:textId="77777777" w:rsidR="00440A0F" w:rsidRPr="00440A0F" w:rsidRDefault="00440A0F" w:rsidP="00440A0F">
                  <w:pPr>
                    <w:autoSpaceDE w:val="0"/>
                    <w:autoSpaceDN w:val="0"/>
                    <w:adjustRightInd w:val="0"/>
                    <w:ind w:firstLine="709"/>
                    <w:rPr>
                      <w:iCs/>
                    </w:rPr>
                  </w:pPr>
                  <w:r w:rsidRPr="00440A0F">
                    <w:rPr>
                      <w:iCs/>
                    </w:rPr>
                    <w:t>Стоимость ДАП увеличена до чистой стоимости их продажи за счет затрат на ликвидацию станка</w:t>
                  </w:r>
                </w:p>
                <w:p w14:paraId="1F259EE2" w14:textId="77777777" w:rsidR="00440A0F" w:rsidRPr="00440A0F" w:rsidRDefault="00440A0F" w:rsidP="00440A0F">
                  <w:pPr>
                    <w:autoSpaceDE w:val="0"/>
                    <w:autoSpaceDN w:val="0"/>
                    <w:adjustRightInd w:val="0"/>
                    <w:ind w:firstLine="709"/>
                    <w:rPr>
                      <w:iCs/>
                    </w:rPr>
                  </w:pPr>
                  <w:r w:rsidRPr="00440A0F">
                    <w:rPr>
                      <w:iCs/>
                    </w:rPr>
                    <w:t>(</w:t>
                  </w:r>
                  <w:proofErr w:type="gramStart"/>
                  <w:r w:rsidRPr="00440A0F">
                    <w:rPr>
                      <w:iCs/>
                    </w:rPr>
                    <w:t>106 000 - 100 000</w:t>
                  </w:r>
                  <w:proofErr w:type="gramEnd"/>
                  <w:r w:rsidRPr="00440A0F">
                    <w:rPr>
                      <w:iCs/>
                    </w:rPr>
                    <w:t>)</w:t>
                  </w:r>
                </w:p>
              </w:tc>
              <w:tc>
                <w:tcPr>
                  <w:tcW w:w="1700" w:type="dxa"/>
                  <w:tcBorders>
                    <w:top w:val="single" w:sz="4" w:space="0" w:color="auto"/>
                    <w:left w:val="single" w:sz="4" w:space="0" w:color="auto"/>
                    <w:bottom w:val="single" w:sz="4" w:space="0" w:color="auto"/>
                    <w:right w:val="single" w:sz="4" w:space="0" w:color="auto"/>
                  </w:tcBorders>
                </w:tcPr>
                <w:p w14:paraId="014CF6D5" w14:textId="77777777" w:rsidR="00440A0F" w:rsidRPr="00440A0F" w:rsidRDefault="00440A0F" w:rsidP="00440A0F">
                  <w:pPr>
                    <w:autoSpaceDE w:val="0"/>
                    <w:autoSpaceDN w:val="0"/>
                    <w:adjustRightInd w:val="0"/>
                    <w:ind w:firstLine="709"/>
                    <w:rPr>
                      <w:iCs/>
                    </w:rPr>
                  </w:pPr>
                  <w:r w:rsidRPr="00440A0F">
                    <w:rPr>
                      <w:iCs/>
                    </w:rPr>
                    <w:t>10-6</w:t>
                  </w:r>
                </w:p>
              </w:tc>
              <w:tc>
                <w:tcPr>
                  <w:tcW w:w="1700" w:type="dxa"/>
                  <w:tcBorders>
                    <w:top w:val="single" w:sz="4" w:space="0" w:color="auto"/>
                    <w:left w:val="single" w:sz="4" w:space="0" w:color="auto"/>
                    <w:bottom w:val="single" w:sz="4" w:space="0" w:color="auto"/>
                    <w:right w:val="single" w:sz="4" w:space="0" w:color="auto"/>
                  </w:tcBorders>
                </w:tcPr>
                <w:p w14:paraId="00A5FBBC" w14:textId="77777777" w:rsidR="00440A0F" w:rsidRPr="00440A0F" w:rsidRDefault="00440A0F" w:rsidP="00440A0F">
                  <w:pPr>
                    <w:autoSpaceDE w:val="0"/>
                    <w:autoSpaceDN w:val="0"/>
                    <w:adjustRightInd w:val="0"/>
                    <w:ind w:firstLine="709"/>
                    <w:rPr>
                      <w:iCs/>
                    </w:rPr>
                  </w:pPr>
                  <w:r w:rsidRPr="00440A0F">
                    <w:rPr>
                      <w:iCs/>
                    </w:rPr>
                    <w:t>70</w:t>
                  </w:r>
                </w:p>
                <w:p w14:paraId="7AB7112B" w14:textId="77777777" w:rsidR="00440A0F" w:rsidRPr="00440A0F" w:rsidRDefault="00440A0F" w:rsidP="00440A0F">
                  <w:pPr>
                    <w:autoSpaceDE w:val="0"/>
                    <w:autoSpaceDN w:val="0"/>
                    <w:adjustRightInd w:val="0"/>
                    <w:ind w:firstLine="709"/>
                    <w:rPr>
                      <w:iCs/>
                    </w:rPr>
                  </w:pPr>
                  <w:r w:rsidRPr="00440A0F">
                    <w:rPr>
                      <w:iCs/>
                    </w:rPr>
                    <w:t>(69</w:t>
                  </w:r>
                </w:p>
                <w:p w14:paraId="5C1A9AF6" w14:textId="77777777" w:rsidR="00440A0F" w:rsidRPr="00440A0F" w:rsidRDefault="00440A0F" w:rsidP="00440A0F">
                  <w:pPr>
                    <w:autoSpaceDE w:val="0"/>
                    <w:autoSpaceDN w:val="0"/>
                    <w:adjustRightInd w:val="0"/>
                    <w:ind w:firstLine="709"/>
                    <w:rPr>
                      <w:iCs/>
                    </w:rPr>
                  </w:pPr>
                  <w:r w:rsidRPr="00440A0F">
                    <w:rPr>
                      <w:iCs/>
                    </w:rPr>
                    <w:t>и др.)</w:t>
                  </w:r>
                </w:p>
              </w:tc>
              <w:tc>
                <w:tcPr>
                  <w:tcW w:w="2267" w:type="dxa"/>
                  <w:tcBorders>
                    <w:top w:val="single" w:sz="4" w:space="0" w:color="auto"/>
                    <w:left w:val="single" w:sz="4" w:space="0" w:color="auto"/>
                    <w:bottom w:val="single" w:sz="4" w:space="0" w:color="auto"/>
                    <w:right w:val="single" w:sz="4" w:space="0" w:color="auto"/>
                  </w:tcBorders>
                </w:tcPr>
                <w:p w14:paraId="03B7B619" w14:textId="77777777" w:rsidR="00440A0F" w:rsidRPr="00440A0F" w:rsidRDefault="00440A0F" w:rsidP="00440A0F">
                  <w:pPr>
                    <w:autoSpaceDE w:val="0"/>
                    <w:autoSpaceDN w:val="0"/>
                    <w:adjustRightInd w:val="0"/>
                    <w:ind w:firstLine="709"/>
                    <w:rPr>
                      <w:iCs/>
                    </w:rPr>
                  </w:pPr>
                  <w:r w:rsidRPr="00440A0F">
                    <w:rPr>
                      <w:iCs/>
                    </w:rPr>
                    <w:t>6 000</w:t>
                  </w:r>
                </w:p>
              </w:tc>
            </w:tr>
            <w:tr w:rsidR="00440A0F" w:rsidRPr="00440A0F" w14:paraId="1CF7CD54" w14:textId="77777777">
              <w:tc>
                <w:tcPr>
                  <w:tcW w:w="3401" w:type="dxa"/>
                  <w:tcBorders>
                    <w:top w:val="single" w:sz="4" w:space="0" w:color="auto"/>
                    <w:left w:val="single" w:sz="4" w:space="0" w:color="auto"/>
                    <w:bottom w:val="single" w:sz="4" w:space="0" w:color="auto"/>
                    <w:right w:val="single" w:sz="4" w:space="0" w:color="auto"/>
                  </w:tcBorders>
                </w:tcPr>
                <w:p w14:paraId="37CEADAF" w14:textId="77777777" w:rsidR="00440A0F" w:rsidRPr="00440A0F" w:rsidRDefault="00440A0F" w:rsidP="00440A0F">
                  <w:pPr>
                    <w:autoSpaceDE w:val="0"/>
                    <w:autoSpaceDN w:val="0"/>
                    <w:adjustRightInd w:val="0"/>
                    <w:ind w:firstLine="709"/>
                    <w:rPr>
                      <w:iCs/>
                    </w:rPr>
                  </w:pPr>
                  <w:r w:rsidRPr="00440A0F">
                    <w:rPr>
                      <w:iCs/>
                    </w:rPr>
                    <w:t>Затраты на ликвидацию станка в оставшейся части признаны в прочих расходах</w:t>
                  </w:r>
                </w:p>
                <w:p w14:paraId="0EE9D484" w14:textId="77777777" w:rsidR="00440A0F" w:rsidRPr="00440A0F" w:rsidRDefault="00440A0F" w:rsidP="00440A0F">
                  <w:pPr>
                    <w:autoSpaceDE w:val="0"/>
                    <w:autoSpaceDN w:val="0"/>
                    <w:adjustRightInd w:val="0"/>
                    <w:ind w:firstLine="709"/>
                    <w:rPr>
                      <w:iCs/>
                    </w:rPr>
                  </w:pPr>
                  <w:r w:rsidRPr="00440A0F">
                    <w:rPr>
                      <w:iCs/>
                    </w:rPr>
                    <w:t>(</w:t>
                  </w:r>
                  <w:proofErr w:type="gramStart"/>
                  <w:r w:rsidRPr="00440A0F">
                    <w:rPr>
                      <w:iCs/>
                    </w:rPr>
                    <w:t>20 000 - 6000</w:t>
                  </w:r>
                  <w:proofErr w:type="gramEnd"/>
                  <w:r w:rsidRPr="00440A0F">
                    <w:rPr>
                      <w:iCs/>
                    </w:rPr>
                    <w:t>)</w:t>
                  </w:r>
                </w:p>
              </w:tc>
              <w:tc>
                <w:tcPr>
                  <w:tcW w:w="1700" w:type="dxa"/>
                  <w:tcBorders>
                    <w:top w:val="single" w:sz="4" w:space="0" w:color="auto"/>
                    <w:left w:val="single" w:sz="4" w:space="0" w:color="auto"/>
                    <w:bottom w:val="single" w:sz="4" w:space="0" w:color="auto"/>
                    <w:right w:val="single" w:sz="4" w:space="0" w:color="auto"/>
                  </w:tcBorders>
                </w:tcPr>
                <w:p w14:paraId="3B8A796F" w14:textId="77777777" w:rsidR="00440A0F" w:rsidRPr="00440A0F" w:rsidRDefault="00440A0F" w:rsidP="00440A0F">
                  <w:pPr>
                    <w:autoSpaceDE w:val="0"/>
                    <w:autoSpaceDN w:val="0"/>
                    <w:adjustRightInd w:val="0"/>
                    <w:ind w:firstLine="709"/>
                    <w:rPr>
                      <w:iCs/>
                    </w:rPr>
                  </w:pPr>
                  <w:r w:rsidRPr="00440A0F">
                    <w:rPr>
                      <w:iCs/>
                    </w:rPr>
                    <w:t>91-2</w:t>
                  </w:r>
                </w:p>
              </w:tc>
              <w:tc>
                <w:tcPr>
                  <w:tcW w:w="1700" w:type="dxa"/>
                  <w:tcBorders>
                    <w:top w:val="single" w:sz="4" w:space="0" w:color="auto"/>
                    <w:left w:val="single" w:sz="4" w:space="0" w:color="auto"/>
                    <w:bottom w:val="single" w:sz="4" w:space="0" w:color="auto"/>
                    <w:right w:val="single" w:sz="4" w:space="0" w:color="auto"/>
                  </w:tcBorders>
                </w:tcPr>
                <w:p w14:paraId="4A617AFB" w14:textId="77777777" w:rsidR="00440A0F" w:rsidRPr="00440A0F" w:rsidRDefault="00440A0F" w:rsidP="00440A0F">
                  <w:pPr>
                    <w:autoSpaceDE w:val="0"/>
                    <w:autoSpaceDN w:val="0"/>
                    <w:adjustRightInd w:val="0"/>
                    <w:ind w:firstLine="709"/>
                    <w:rPr>
                      <w:iCs/>
                    </w:rPr>
                  </w:pPr>
                  <w:r w:rsidRPr="00440A0F">
                    <w:rPr>
                      <w:iCs/>
                    </w:rPr>
                    <w:t>70</w:t>
                  </w:r>
                </w:p>
                <w:p w14:paraId="18B7B8FE" w14:textId="77777777" w:rsidR="00440A0F" w:rsidRPr="00440A0F" w:rsidRDefault="00440A0F" w:rsidP="00440A0F">
                  <w:pPr>
                    <w:autoSpaceDE w:val="0"/>
                    <w:autoSpaceDN w:val="0"/>
                    <w:adjustRightInd w:val="0"/>
                    <w:ind w:firstLine="709"/>
                    <w:rPr>
                      <w:iCs/>
                    </w:rPr>
                  </w:pPr>
                  <w:r w:rsidRPr="00440A0F">
                    <w:rPr>
                      <w:iCs/>
                    </w:rPr>
                    <w:t>(69</w:t>
                  </w:r>
                </w:p>
                <w:p w14:paraId="5B409887" w14:textId="77777777" w:rsidR="00440A0F" w:rsidRPr="00440A0F" w:rsidRDefault="00440A0F" w:rsidP="00440A0F">
                  <w:pPr>
                    <w:autoSpaceDE w:val="0"/>
                    <w:autoSpaceDN w:val="0"/>
                    <w:adjustRightInd w:val="0"/>
                    <w:ind w:firstLine="709"/>
                    <w:rPr>
                      <w:iCs/>
                    </w:rPr>
                  </w:pPr>
                  <w:r w:rsidRPr="00440A0F">
                    <w:rPr>
                      <w:iCs/>
                    </w:rPr>
                    <w:t>и др.)</w:t>
                  </w:r>
                </w:p>
              </w:tc>
              <w:tc>
                <w:tcPr>
                  <w:tcW w:w="2267" w:type="dxa"/>
                  <w:tcBorders>
                    <w:top w:val="single" w:sz="4" w:space="0" w:color="auto"/>
                    <w:left w:val="single" w:sz="4" w:space="0" w:color="auto"/>
                    <w:bottom w:val="single" w:sz="4" w:space="0" w:color="auto"/>
                    <w:right w:val="single" w:sz="4" w:space="0" w:color="auto"/>
                  </w:tcBorders>
                </w:tcPr>
                <w:p w14:paraId="58284BFB" w14:textId="77777777" w:rsidR="00440A0F" w:rsidRPr="00440A0F" w:rsidRDefault="00440A0F" w:rsidP="00440A0F">
                  <w:pPr>
                    <w:autoSpaceDE w:val="0"/>
                    <w:autoSpaceDN w:val="0"/>
                    <w:adjustRightInd w:val="0"/>
                    <w:ind w:firstLine="709"/>
                    <w:rPr>
                      <w:iCs/>
                    </w:rPr>
                  </w:pPr>
                  <w:r w:rsidRPr="00440A0F">
                    <w:rPr>
                      <w:iCs/>
                    </w:rPr>
                    <w:t>14 000</w:t>
                  </w:r>
                </w:p>
              </w:tc>
            </w:tr>
          </w:tbl>
          <w:p w14:paraId="698CCDA1" w14:textId="77777777" w:rsidR="00440A0F" w:rsidRPr="00440A0F" w:rsidRDefault="00440A0F" w:rsidP="00440A0F">
            <w:pPr>
              <w:autoSpaceDE w:val="0"/>
              <w:autoSpaceDN w:val="0"/>
              <w:adjustRightInd w:val="0"/>
              <w:ind w:firstLine="709"/>
              <w:rPr>
                <w:iCs/>
              </w:rPr>
            </w:pPr>
          </w:p>
        </w:tc>
      </w:tr>
    </w:tbl>
    <w:p w14:paraId="3DDFE8C7" w14:textId="77777777" w:rsidR="00440A0F" w:rsidRPr="00440A0F" w:rsidRDefault="00440A0F" w:rsidP="00440A0F">
      <w:pPr>
        <w:autoSpaceDE w:val="0"/>
        <w:autoSpaceDN w:val="0"/>
        <w:adjustRightInd w:val="0"/>
        <w:ind w:firstLine="709"/>
        <w:rPr>
          <w:iCs/>
        </w:rPr>
      </w:pPr>
    </w:p>
    <w:p w14:paraId="5CF5C635" w14:textId="77777777" w:rsidR="00440A0F" w:rsidRPr="00440A0F" w:rsidRDefault="00440A0F" w:rsidP="00440A0F">
      <w:pPr>
        <w:autoSpaceDE w:val="0"/>
        <w:autoSpaceDN w:val="0"/>
        <w:adjustRightInd w:val="0"/>
        <w:ind w:firstLine="709"/>
        <w:rPr>
          <w:iCs/>
        </w:rPr>
      </w:pPr>
    </w:p>
    <w:p w14:paraId="5BC1BDE3" w14:textId="77777777" w:rsidR="00440A0F" w:rsidRPr="00440A0F" w:rsidRDefault="00440A0F" w:rsidP="00440A0F">
      <w:pPr>
        <w:autoSpaceDE w:val="0"/>
        <w:autoSpaceDN w:val="0"/>
        <w:adjustRightInd w:val="0"/>
        <w:ind w:firstLine="709"/>
        <w:rPr>
          <w:b/>
          <w:bCs/>
          <w:iCs/>
        </w:rPr>
      </w:pPr>
      <w:r w:rsidRPr="00440A0F">
        <w:rPr>
          <w:b/>
          <w:bCs/>
          <w:iCs/>
        </w:rPr>
        <w:t>7. Что делать с дооценкой при списании основного средства</w:t>
      </w:r>
    </w:p>
    <w:p w14:paraId="329E971D" w14:textId="77777777" w:rsidR="00440A0F" w:rsidRPr="00440A0F" w:rsidRDefault="00440A0F" w:rsidP="00440A0F">
      <w:pPr>
        <w:autoSpaceDE w:val="0"/>
        <w:autoSpaceDN w:val="0"/>
        <w:adjustRightInd w:val="0"/>
        <w:ind w:firstLine="709"/>
        <w:rPr>
          <w:iCs/>
        </w:rPr>
      </w:pPr>
      <w:r w:rsidRPr="00440A0F">
        <w:rPr>
          <w:iCs/>
        </w:rPr>
        <w:t>Накопленную дооценку (или часть дооценки, не списанную по мере начисления амортизации) при выбытии ОС спишите на нераспределенную прибыль (п. 20 ФСБУ 6/2020).</w:t>
      </w:r>
    </w:p>
    <w:p w14:paraId="091811B9" w14:textId="77777777" w:rsidR="00440A0F" w:rsidRPr="00440A0F" w:rsidRDefault="00440A0F" w:rsidP="00440A0F">
      <w:pPr>
        <w:autoSpaceDE w:val="0"/>
        <w:autoSpaceDN w:val="0"/>
        <w:adjustRightInd w:val="0"/>
        <w:ind w:firstLine="709"/>
        <w:rPr>
          <w:iCs/>
        </w:rPr>
      </w:pPr>
      <w:r w:rsidRPr="00440A0F">
        <w:rPr>
          <w:iCs/>
        </w:rPr>
        <w:t>Сделайте бухгалтерскую запись:</w:t>
      </w:r>
    </w:p>
    <w:p w14:paraId="7B6CA60B"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440A0F" w:rsidRPr="00440A0F" w14:paraId="3F246958" w14:textId="77777777">
        <w:tc>
          <w:tcPr>
            <w:tcW w:w="5669" w:type="dxa"/>
            <w:tcBorders>
              <w:top w:val="single" w:sz="4" w:space="0" w:color="auto"/>
              <w:left w:val="single" w:sz="4" w:space="0" w:color="auto"/>
              <w:bottom w:val="single" w:sz="4" w:space="0" w:color="auto"/>
              <w:right w:val="single" w:sz="4" w:space="0" w:color="auto"/>
            </w:tcBorders>
          </w:tcPr>
          <w:p w14:paraId="122AEAE9"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1382AA50" w14:textId="77777777" w:rsidR="00440A0F" w:rsidRPr="00440A0F" w:rsidRDefault="00440A0F" w:rsidP="00440A0F">
            <w:pPr>
              <w:autoSpaceDE w:val="0"/>
              <w:autoSpaceDN w:val="0"/>
              <w:adjustRightInd w:val="0"/>
              <w:ind w:firstLine="709"/>
              <w:rPr>
                <w:iCs/>
              </w:rPr>
            </w:pPr>
            <w:r w:rsidRPr="00440A0F">
              <w:rPr>
                <w:iCs/>
              </w:rPr>
              <w:t>Дебет</w:t>
            </w:r>
          </w:p>
        </w:tc>
        <w:tc>
          <w:tcPr>
            <w:tcW w:w="1701" w:type="dxa"/>
            <w:tcBorders>
              <w:top w:val="single" w:sz="4" w:space="0" w:color="auto"/>
              <w:left w:val="single" w:sz="4" w:space="0" w:color="auto"/>
              <w:bottom w:val="single" w:sz="4" w:space="0" w:color="auto"/>
              <w:right w:val="single" w:sz="4" w:space="0" w:color="auto"/>
            </w:tcBorders>
          </w:tcPr>
          <w:p w14:paraId="16CC8559" w14:textId="77777777" w:rsidR="00440A0F" w:rsidRPr="00440A0F" w:rsidRDefault="00440A0F" w:rsidP="00440A0F">
            <w:pPr>
              <w:autoSpaceDE w:val="0"/>
              <w:autoSpaceDN w:val="0"/>
              <w:adjustRightInd w:val="0"/>
              <w:ind w:firstLine="709"/>
              <w:rPr>
                <w:iCs/>
              </w:rPr>
            </w:pPr>
            <w:r w:rsidRPr="00440A0F">
              <w:rPr>
                <w:iCs/>
              </w:rPr>
              <w:t>Кредит</w:t>
            </w:r>
          </w:p>
        </w:tc>
      </w:tr>
      <w:tr w:rsidR="00440A0F" w:rsidRPr="00440A0F" w14:paraId="7CD1D025" w14:textId="77777777">
        <w:tc>
          <w:tcPr>
            <w:tcW w:w="5669" w:type="dxa"/>
            <w:tcBorders>
              <w:top w:val="single" w:sz="4" w:space="0" w:color="auto"/>
              <w:left w:val="single" w:sz="4" w:space="0" w:color="auto"/>
              <w:bottom w:val="single" w:sz="4" w:space="0" w:color="auto"/>
              <w:right w:val="single" w:sz="4" w:space="0" w:color="auto"/>
            </w:tcBorders>
          </w:tcPr>
          <w:p w14:paraId="72EA2FC7" w14:textId="77777777" w:rsidR="00440A0F" w:rsidRPr="00440A0F" w:rsidRDefault="00440A0F" w:rsidP="00440A0F">
            <w:pPr>
              <w:autoSpaceDE w:val="0"/>
              <w:autoSpaceDN w:val="0"/>
              <w:adjustRightInd w:val="0"/>
              <w:ind w:firstLine="709"/>
              <w:rPr>
                <w:iCs/>
              </w:rPr>
            </w:pPr>
            <w:r w:rsidRPr="00440A0F">
              <w:rPr>
                <w:iCs/>
              </w:rPr>
              <w:t>Списана накопленная дооценка по ОС</w:t>
            </w:r>
          </w:p>
        </w:tc>
        <w:tc>
          <w:tcPr>
            <w:tcW w:w="1701" w:type="dxa"/>
            <w:tcBorders>
              <w:top w:val="single" w:sz="4" w:space="0" w:color="auto"/>
              <w:left w:val="single" w:sz="4" w:space="0" w:color="auto"/>
              <w:bottom w:val="single" w:sz="4" w:space="0" w:color="auto"/>
              <w:right w:val="single" w:sz="4" w:space="0" w:color="auto"/>
            </w:tcBorders>
          </w:tcPr>
          <w:p w14:paraId="1D37EB31" w14:textId="77777777" w:rsidR="00440A0F" w:rsidRPr="00440A0F" w:rsidRDefault="00440A0F" w:rsidP="00440A0F">
            <w:pPr>
              <w:autoSpaceDE w:val="0"/>
              <w:autoSpaceDN w:val="0"/>
              <w:adjustRightInd w:val="0"/>
              <w:ind w:firstLine="709"/>
              <w:rPr>
                <w:iCs/>
              </w:rPr>
            </w:pPr>
            <w:r w:rsidRPr="00440A0F">
              <w:rPr>
                <w:iCs/>
              </w:rPr>
              <w:t>83</w:t>
            </w:r>
          </w:p>
        </w:tc>
        <w:tc>
          <w:tcPr>
            <w:tcW w:w="1701" w:type="dxa"/>
            <w:tcBorders>
              <w:top w:val="single" w:sz="4" w:space="0" w:color="auto"/>
              <w:left w:val="single" w:sz="4" w:space="0" w:color="auto"/>
              <w:bottom w:val="single" w:sz="4" w:space="0" w:color="auto"/>
              <w:right w:val="single" w:sz="4" w:space="0" w:color="auto"/>
            </w:tcBorders>
          </w:tcPr>
          <w:p w14:paraId="0546810F" w14:textId="77777777" w:rsidR="00440A0F" w:rsidRPr="00440A0F" w:rsidRDefault="00440A0F" w:rsidP="00440A0F">
            <w:pPr>
              <w:autoSpaceDE w:val="0"/>
              <w:autoSpaceDN w:val="0"/>
              <w:adjustRightInd w:val="0"/>
              <w:ind w:firstLine="709"/>
              <w:rPr>
                <w:iCs/>
              </w:rPr>
            </w:pPr>
            <w:r w:rsidRPr="00440A0F">
              <w:rPr>
                <w:iCs/>
              </w:rPr>
              <w:t>84</w:t>
            </w:r>
          </w:p>
        </w:tc>
      </w:tr>
    </w:tbl>
    <w:p w14:paraId="182B2862" w14:textId="77777777" w:rsidR="00440A0F" w:rsidRPr="00440A0F" w:rsidRDefault="00440A0F" w:rsidP="00440A0F">
      <w:pPr>
        <w:autoSpaceDE w:val="0"/>
        <w:autoSpaceDN w:val="0"/>
        <w:adjustRightInd w:val="0"/>
        <w:ind w:firstLine="709"/>
        <w:rPr>
          <w:b/>
          <w:bCs/>
          <w:iCs/>
        </w:rPr>
      </w:pPr>
    </w:p>
    <w:p w14:paraId="4AB904B4" w14:textId="77777777" w:rsidR="00440A0F" w:rsidRPr="00440A0F" w:rsidRDefault="00440A0F" w:rsidP="00440A0F">
      <w:pPr>
        <w:autoSpaceDE w:val="0"/>
        <w:autoSpaceDN w:val="0"/>
        <w:adjustRightInd w:val="0"/>
        <w:ind w:firstLine="709"/>
        <w:rPr>
          <w:b/>
          <w:bCs/>
          <w:iCs/>
        </w:rPr>
      </w:pPr>
      <w:r w:rsidRPr="00440A0F">
        <w:rPr>
          <w:b/>
          <w:bCs/>
          <w:iCs/>
        </w:rPr>
        <w:t>8. Как частичную ликвидацию основного средства отразить в бухгалтерском учете</w:t>
      </w:r>
    </w:p>
    <w:p w14:paraId="36F643B5" w14:textId="77777777" w:rsidR="00440A0F" w:rsidRPr="00440A0F" w:rsidRDefault="00440A0F" w:rsidP="00440A0F">
      <w:pPr>
        <w:autoSpaceDE w:val="0"/>
        <w:autoSpaceDN w:val="0"/>
        <w:adjustRightInd w:val="0"/>
        <w:ind w:firstLine="709"/>
        <w:rPr>
          <w:iCs/>
        </w:rPr>
      </w:pPr>
      <w:r w:rsidRPr="00440A0F">
        <w:rPr>
          <w:iCs/>
        </w:rPr>
        <w:t>Спишите выбывающую часть ОС на дату прекращения ее использования без перспектив возобновления (п. 41 ФСБУ 6/2020).</w:t>
      </w:r>
    </w:p>
    <w:p w14:paraId="20905A30" w14:textId="77777777" w:rsidR="00440A0F" w:rsidRPr="00440A0F" w:rsidRDefault="00440A0F" w:rsidP="00440A0F">
      <w:pPr>
        <w:autoSpaceDE w:val="0"/>
        <w:autoSpaceDN w:val="0"/>
        <w:adjustRightInd w:val="0"/>
        <w:ind w:firstLine="709"/>
        <w:rPr>
          <w:iCs/>
        </w:rPr>
      </w:pPr>
      <w:r w:rsidRPr="00440A0F">
        <w:rPr>
          <w:iCs/>
        </w:rPr>
        <w:lastRenderedPageBreak/>
        <w:t>При частичной ликвидации ОС нужно уменьшить его первоначальную (переоцененную) стоимость, сумму накопленной амортизации, а также сумму обесценения или отнесенной на добавочный капитал дооценки. Это можно сделать пропорционально площади здания, протяженности трубопровода и другим физическим характеристикам объекта или воспользоваться услугами оценщика.</w:t>
      </w:r>
    </w:p>
    <w:p w14:paraId="5CE09856" w14:textId="77777777" w:rsidR="00440A0F" w:rsidRPr="00440A0F" w:rsidRDefault="00440A0F" w:rsidP="00440A0F">
      <w:pPr>
        <w:autoSpaceDE w:val="0"/>
        <w:autoSpaceDN w:val="0"/>
        <w:adjustRightInd w:val="0"/>
        <w:ind w:firstLine="709"/>
        <w:rPr>
          <w:iCs/>
        </w:rPr>
      </w:pPr>
      <w:r w:rsidRPr="00440A0F">
        <w:rPr>
          <w:iCs/>
        </w:rPr>
        <w:t>В остальном действуйте в том же порядке, что и при полной ликвидации ОС.</w:t>
      </w:r>
    </w:p>
    <w:p w14:paraId="2F40FE39" w14:textId="77777777" w:rsidR="00440A0F" w:rsidRPr="00440A0F" w:rsidRDefault="00440A0F" w:rsidP="00440A0F">
      <w:pPr>
        <w:autoSpaceDE w:val="0"/>
        <w:autoSpaceDN w:val="0"/>
        <w:adjustRightInd w:val="0"/>
        <w:ind w:firstLine="709"/>
        <w:rPr>
          <w:iCs/>
        </w:rPr>
      </w:pPr>
      <w:r w:rsidRPr="00440A0F">
        <w:rPr>
          <w:iCs/>
        </w:rPr>
        <w:t>Срок полезного использования после частичной ликвидации ОС, как правило, не меняется.</w:t>
      </w:r>
    </w:p>
    <w:p w14:paraId="6B65A885" w14:textId="77777777" w:rsidR="00440A0F" w:rsidRPr="00440A0F" w:rsidRDefault="00440A0F" w:rsidP="00440A0F">
      <w:pPr>
        <w:autoSpaceDE w:val="0"/>
        <w:autoSpaceDN w:val="0"/>
        <w:adjustRightInd w:val="0"/>
        <w:ind w:firstLine="709"/>
        <w:rPr>
          <w:iCs/>
        </w:rPr>
      </w:pPr>
      <w:r w:rsidRPr="00440A0F">
        <w:rPr>
          <w:iCs/>
        </w:rPr>
        <w:t>Однако не забудьте проверить ликвидационную стоимость ОС или при необходимости скорректировать размер ликвидационного обязательства.</w:t>
      </w:r>
    </w:p>
    <w:p w14:paraId="35FEF206" w14:textId="77777777" w:rsidR="00440A0F" w:rsidRPr="00440A0F" w:rsidRDefault="00440A0F" w:rsidP="00440A0F">
      <w:pPr>
        <w:autoSpaceDE w:val="0"/>
        <w:autoSpaceDN w:val="0"/>
        <w:adjustRightInd w:val="0"/>
        <w:ind w:firstLine="709"/>
        <w:rPr>
          <w:iCs/>
        </w:rPr>
      </w:pPr>
      <w:r w:rsidRPr="00440A0F">
        <w:rPr>
          <w:iCs/>
        </w:rPr>
        <w:t>Начисление амортизации в периоде проведения частичной ликвидации ОС не приостанавливайте.</w:t>
      </w:r>
    </w:p>
    <w:p w14:paraId="1097A5D3" w14:textId="77777777" w:rsidR="00440A0F" w:rsidRPr="00440A0F" w:rsidRDefault="00440A0F" w:rsidP="00440A0F">
      <w:pPr>
        <w:autoSpaceDE w:val="0"/>
        <w:autoSpaceDN w:val="0"/>
        <w:adjustRightInd w:val="0"/>
        <w:ind w:firstLine="709"/>
        <w:rPr>
          <w:iCs/>
        </w:rPr>
      </w:pPr>
      <w:r w:rsidRPr="00440A0F">
        <w:rPr>
          <w:iCs/>
        </w:rPr>
        <w:t xml:space="preserve">Начислять амортизацию исходя из уменьшенной балансовой стоимости ОС начните либо с даты вывода из эксплуатации ликвидируемой части ОС, либо с 1-го числа следующего за прекращением эксплуатации месяца - в зависимости от положений вашей учетной политики. Это следует из </w:t>
      </w:r>
      <w:proofErr w:type="spellStart"/>
      <w:r w:rsidRPr="00440A0F">
        <w:rPr>
          <w:iCs/>
        </w:rPr>
        <w:t>пп</w:t>
      </w:r>
      <w:proofErr w:type="spellEnd"/>
      <w:r w:rsidRPr="00440A0F">
        <w:rPr>
          <w:iCs/>
        </w:rPr>
        <w:t>. "б" п. 33 ФСБУ 6/2020.</w:t>
      </w:r>
    </w:p>
    <w:p w14:paraId="24C15ABC" w14:textId="77777777" w:rsidR="00440A0F" w:rsidRPr="00440A0F" w:rsidRDefault="00440A0F" w:rsidP="00440A0F">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440A0F" w:rsidRPr="00440A0F" w14:paraId="661DF8EA" w14:textId="77777777" w:rsidTr="006B1A2C">
        <w:trPr>
          <w:jc w:val="center"/>
        </w:trPr>
        <w:tc>
          <w:tcPr>
            <w:tcW w:w="10138"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28C291ED" w14:textId="77777777" w:rsidR="00440A0F" w:rsidRPr="00440A0F" w:rsidRDefault="00440A0F" w:rsidP="00440A0F">
            <w:pPr>
              <w:autoSpaceDE w:val="0"/>
              <w:autoSpaceDN w:val="0"/>
              <w:adjustRightInd w:val="0"/>
              <w:ind w:firstLine="709"/>
              <w:rPr>
                <w:iCs/>
              </w:rPr>
            </w:pPr>
          </w:p>
          <w:p w14:paraId="4B64EA58" w14:textId="77777777" w:rsidR="00440A0F" w:rsidRPr="00440A0F" w:rsidRDefault="00440A0F" w:rsidP="00440A0F">
            <w:pPr>
              <w:autoSpaceDE w:val="0"/>
              <w:autoSpaceDN w:val="0"/>
              <w:adjustRightInd w:val="0"/>
              <w:ind w:firstLine="709"/>
              <w:rPr>
                <w:iCs/>
              </w:rPr>
            </w:pPr>
            <w:r w:rsidRPr="00440A0F">
              <w:rPr>
                <w:iCs/>
                <w:u w:val="single"/>
              </w:rPr>
              <w:t>Пример отражения в бухгалтерском учете частичной ликвидации ОС</w:t>
            </w:r>
          </w:p>
          <w:p w14:paraId="797F031D" w14:textId="77777777" w:rsidR="00440A0F" w:rsidRPr="00440A0F" w:rsidRDefault="00440A0F" w:rsidP="00440A0F">
            <w:pPr>
              <w:autoSpaceDE w:val="0"/>
              <w:autoSpaceDN w:val="0"/>
              <w:adjustRightInd w:val="0"/>
              <w:ind w:firstLine="709"/>
              <w:rPr>
                <w:iCs/>
              </w:rPr>
            </w:pPr>
            <w:r w:rsidRPr="00440A0F">
              <w:rPr>
                <w:iCs/>
              </w:rPr>
              <w:t>Организация приняла решение ликвидировать часть принадлежащего ей железнодорожного пути необщего пользования.</w:t>
            </w:r>
          </w:p>
          <w:p w14:paraId="18A764E0" w14:textId="77777777" w:rsidR="00440A0F" w:rsidRPr="00440A0F" w:rsidRDefault="00440A0F" w:rsidP="00440A0F">
            <w:pPr>
              <w:autoSpaceDE w:val="0"/>
              <w:autoSpaceDN w:val="0"/>
              <w:adjustRightInd w:val="0"/>
              <w:ind w:firstLine="709"/>
              <w:rPr>
                <w:iCs/>
              </w:rPr>
            </w:pPr>
            <w:r w:rsidRPr="00440A0F">
              <w:rPr>
                <w:iCs/>
              </w:rPr>
              <w:t>Параметры пути такие:</w:t>
            </w:r>
          </w:p>
          <w:p w14:paraId="68D5AA3B" w14:textId="77777777" w:rsidR="00440A0F" w:rsidRPr="00440A0F" w:rsidRDefault="00440A0F" w:rsidP="00715D46">
            <w:pPr>
              <w:numPr>
                <w:ilvl w:val="0"/>
                <w:numId w:val="9"/>
              </w:numPr>
              <w:tabs>
                <w:tab w:val="left" w:pos="540"/>
              </w:tabs>
              <w:autoSpaceDE w:val="0"/>
              <w:autoSpaceDN w:val="0"/>
              <w:adjustRightInd w:val="0"/>
              <w:rPr>
                <w:iCs/>
              </w:rPr>
            </w:pPr>
            <w:r w:rsidRPr="00440A0F">
              <w:rPr>
                <w:iCs/>
              </w:rPr>
              <w:t>длина пути - 3 000 м;</w:t>
            </w:r>
          </w:p>
          <w:p w14:paraId="67F096DD" w14:textId="77777777" w:rsidR="00440A0F" w:rsidRPr="00440A0F" w:rsidRDefault="00440A0F" w:rsidP="00715D46">
            <w:pPr>
              <w:numPr>
                <w:ilvl w:val="0"/>
                <w:numId w:val="9"/>
              </w:numPr>
              <w:tabs>
                <w:tab w:val="left" w:pos="540"/>
              </w:tabs>
              <w:autoSpaceDE w:val="0"/>
              <w:autoSpaceDN w:val="0"/>
              <w:adjustRightInd w:val="0"/>
              <w:rPr>
                <w:iCs/>
              </w:rPr>
            </w:pPr>
            <w:r w:rsidRPr="00440A0F">
              <w:rPr>
                <w:iCs/>
              </w:rPr>
              <w:t>первоначальная стоимость - 3 000 000 руб.;</w:t>
            </w:r>
          </w:p>
          <w:p w14:paraId="13D878AD" w14:textId="77777777" w:rsidR="00440A0F" w:rsidRPr="00440A0F" w:rsidRDefault="00440A0F" w:rsidP="00715D46">
            <w:pPr>
              <w:numPr>
                <w:ilvl w:val="0"/>
                <w:numId w:val="9"/>
              </w:numPr>
              <w:tabs>
                <w:tab w:val="left" w:pos="540"/>
              </w:tabs>
              <w:autoSpaceDE w:val="0"/>
              <w:autoSpaceDN w:val="0"/>
              <w:adjustRightInd w:val="0"/>
              <w:rPr>
                <w:iCs/>
              </w:rPr>
            </w:pPr>
            <w:r w:rsidRPr="00440A0F">
              <w:rPr>
                <w:iCs/>
              </w:rPr>
              <w:t>сумма амортизации, накопленной на дату прекращения использования ликвидируемой части, - 1 500 000 руб.;</w:t>
            </w:r>
          </w:p>
          <w:p w14:paraId="729A36E6" w14:textId="77777777" w:rsidR="00440A0F" w:rsidRPr="00440A0F" w:rsidRDefault="00440A0F" w:rsidP="00715D46">
            <w:pPr>
              <w:numPr>
                <w:ilvl w:val="0"/>
                <w:numId w:val="9"/>
              </w:numPr>
              <w:tabs>
                <w:tab w:val="left" w:pos="540"/>
              </w:tabs>
              <w:autoSpaceDE w:val="0"/>
              <w:autoSpaceDN w:val="0"/>
              <w:adjustRightInd w:val="0"/>
              <w:rPr>
                <w:iCs/>
              </w:rPr>
            </w:pPr>
            <w:r w:rsidRPr="00440A0F">
              <w:rPr>
                <w:iCs/>
              </w:rPr>
              <w:t>срок полезного использования, установленный при вводе в эксплуатацию, - 30 лет;</w:t>
            </w:r>
          </w:p>
          <w:p w14:paraId="2138FC49" w14:textId="77777777" w:rsidR="00440A0F" w:rsidRPr="00440A0F" w:rsidRDefault="00440A0F" w:rsidP="00715D46">
            <w:pPr>
              <w:numPr>
                <w:ilvl w:val="0"/>
                <w:numId w:val="9"/>
              </w:numPr>
              <w:tabs>
                <w:tab w:val="left" w:pos="540"/>
              </w:tabs>
              <w:autoSpaceDE w:val="0"/>
              <w:autoSpaceDN w:val="0"/>
              <w:adjustRightInd w:val="0"/>
              <w:rPr>
                <w:iCs/>
              </w:rPr>
            </w:pPr>
            <w:r w:rsidRPr="00440A0F">
              <w:rPr>
                <w:iCs/>
              </w:rPr>
              <w:t>накопленной по объекту дооценки нет, обесценение по объекту не признавалось.</w:t>
            </w:r>
          </w:p>
          <w:p w14:paraId="22333132" w14:textId="77777777" w:rsidR="00440A0F" w:rsidRPr="00440A0F" w:rsidRDefault="00440A0F" w:rsidP="00440A0F">
            <w:pPr>
              <w:autoSpaceDE w:val="0"/>
              <w:autoSpaceDN w:val="0"/>
              <w:adjustRightInd w:val="0"/>
              <w:ind w:firstLine="709"/>
              <w:rPr>
                <w:iCs/>
              </w:rPr>
            </w:pPr>
            <w:r w:rsidRPr="00440A0F">
              <w:rPr>
                <w:iCs/>
              </w:rPr>
              <w:t>Оценочное обязательство на демонтаж пути и восстановление окружающей среды признано в сумме 600 000 руб.</w:t>
            </w:r>
          </w:p>
          <w:p w14:paraId="20F3193E" w14:textId="77777777" w:rsidR="00440A0F" w:rsidRPr="00440A0F" w:rsidRDefault="00440A0F" w:rsidP="00440A0F">
            <w:pPr>
              <w:autoSpaceDE w:val="0"/>
              <w:autoSpaceDN w:val="0"/>
              <w:adjustRightInd w:val="0"/>
              <w:ind w:firstLine="709"/>
              <w:rPr>
                <w:iCs/>
              </w:rPr>
            </w:pPr>
            <w:r w:rsidRPr="00440A0F">
              <w:rPr>
                <w:iCs/>
              </w:rPr>
              <w:t>Длина пути после частичной ликвидации - 2 000 м. Стоимость работ по разборке пути, выполненных подрядчиком, составила 240 000 руб. (в том числе НДС 40 000 руб.).</w:t>
            </w:r>
          </w:p>
          <w:p w14:paraId="291C1D57" w14:textId="77777777" w:rsidR="00440A0F" w:rsidRPr="00440A0F" w:rsidRDefault="00440A0F" w:rsidP="00440A0F">
            <w:pPr>
              <w:autoSpaceDE w:val="0"/>
              <w:autoSpaceDN w:val="0"/>
              <w:adjustRightInd w:val="0"/>
              <w:ind w:firstLine="709"/>
              <w:rPr>
                <w:iCs/>
              </w:rPr>
            </w:pPr>
            <w:r w:rsidRPr="00440A0F">
              <w:rPr>
                <w:iCs/>
              </w:rPr>
              <w:t>В результате разборки части пути организация ожидает получить материальные ценности - рельсы, шпалы и щебень, которые планируется продать (не в рамках обычной деятельности организации). Материальные ценности оценены по чистой стоимости продажи, которая составила 100 000 руб.</w:t>
            </w:r>
          </w:p>
          <w:p w14:paraId="369E66D3" w14:textId="77777777" w:rsidR="00440A0F" w:rsidRPr="00440A0F" w:rsidRDefault="00440A0F" w:rsidP="00440A0F">
            <w:pPr>
              <w:autoSpaceDE w:val="0"/>
              <w:autoSpaceDN w:val="0"/>
              <w:adjustRightInd w:val="0"/>
              <w:ind w:firstLine="709"/>
              <w:rPr>
                <w:iCs/>
              </w:rPr>
            </w:pPr>
            <w:proofErr w:type="gramStart"/>
            <w:r w:rsidRPr="00440A0F">
              <w:rPr>
                <w:iCs/>
              </w:rPr>
              <w:lastRenderedPageBreak/>
              <w:t>Согласно учетной политике</w:t>
            </w:r>
            <w:proofErr w:type="gramEnd"/>
            <w:r w:rsidRPr="00440A0F">
              <w:rPr>
                <w:iCs/>
              </w:rPr>
              <w:t xml:space="preserve"> долгосрочные активы к продаже учитываются организацией на счете 10, субсчет 10-6.</w:t>
            </w:r>
          </w:p>
          <w:p w14:paraId="75DB8CC8" w14:textId="77777777" w:rsidR="00440A0F" w:rsidRPr="00440A0F" w:rsidRDefault="00440A0F" w:rsidP="00440A0F">
            <w:pPr>
              <w:autoSpaceDE w:val="0"/>
              <w:autoSpaceDN w:val="0"/>
              <w:adjustRightInd w:val="0"/>
              <w:ind w:firstLine="709"/>
              <w:rPr>
                <w:iCs/>
              </w:rPr>
            </w:pPr>
            <w:r w:rsidRPr="00440A0F">
              <w:rPr>
                <w:iCs/>
              </w:rPr>
              <w:t>Бухгалтер организации сделал следующие записи:</w:t>
            </w:r>
          </w:p>
          <w:p w14:paraId="02B4D696" w14:textId="77777777" w:rsidR="00440A0F" w:rsidRPr="00440A0F" w:rsidRDefault="00440A0F" w:rsidP="00440A0F">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440A0F" w:rsidRPr="00440A0F" w14:paraId="6FCA8C74" w14:textId="77777777">
              <w:tc>
                <w:tcPr>
                  <w:tcW w:w="3401" w:type="dxa"/>
                  <w:tcBorders>
                    <w:top w:val="single" w:sz="4" w:space="0" w:color="auto"/>
                    <w:left w:val="single" w:sz="4" w:space="0" w:color="auto"/>
                    <w:bottom w:val="single" w:sz="4" w:space="0" w:color="auto"/>
                    <w:right w:val="single" w:sz="4" w:space="0" w:color="auto"/>
                  </w:tcBorders>
                </w:tcPr>
                <w:p w14:paraId="6E98EAC4" w14:textId="77777777" w:rsidR="00440A0F" w:rsidRPr="00440A0F" w:rsidRDefault="00440A0F" w:rsidP="00440A0F">
                  <w:pPr>
                    <w:autoSpaceDE w:val="0"/>
                    <w:autoSpaceDN w:val="0"/>
                    <w:adjustRightInd w:val="0"/>
                    <w:ind w:firstLine="709"/>
                    <w:rPr>
                      <w:iCs/>
                    </w:rPr>
                  </w:pPr>
                  <w:r w:rsidRPr="00440A0F">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7B735CD5" w14:textId="77777777" w:rsidR="00440A0F" w:rsidRPr="00440A0F" w:rsidRDefault="00440A0F" w:rsidP="00440A0F">
                  <w:pPr>
                    <w:autoSpaceDE w:val="0"/>
                    <w:autoSpaceDN w:val="0"/>
                    <w:adjustRightInd w:val="0"/>
                    <w:ind w:firstLine="709"/>
                    <w:rPr>
                      <w:iCs/>
                    </w:rPr>
                  </w:pPr>
                  <w:r w:rsidRPr="00440A0F">
                    <w:rPr>
                      <w:iCs/>
                    </w:rPr>
                    <w:t>Дебет</w:t>
                  </w:r>
                </w:p>
              </w:tc>
              <w:tc>
                <w:tcPr>
                  <w:tcW w:w="1700" w:type="dxa"/>
                  <w:tcBorders>
                    <w:top w:val="single" w:sz="4" w:space="0" w:color="auto"/>
                    <w:left w:val="single" w:sz="4" w:space="0" w:color="auto"/>
                    <w:bottom w:val="single" w:sz="4" w:space="0" w:color="auto"/>
                    <w:right w:val="single" w:sz="4" w:space="0" w:color="auto"/>
                  </w:tcBorders>
                </w:tcPr>
                <w:p w14:paraId="13BD636C" w14:textId="77777777" w:rsidR="00440A0F" w:rsidRPr="00440A0F" w:rsidRDefault="00440A0F" w:rsidP="00440A0F">
                  <w:pPr>
                    <w:autoSpaceDE w:val="0"/>
                    <w:autoSpaceDN w:val="0"/>
                    <w:adjustRightInd w:val="0"/>
                    <w:ind w:firstLine="709"/>
                    <w:rPr>
                      <w:iCs/>
                    </w:rPr>
                  </w:pPr>
                  <w:r w:rsidRPr="00440A0F">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639BEC71" w14:textId="77777777" w:rsidR="00440A0F" w:rsidRPr="00440A0F" w:rsidRDefault="00440A0F" w:rsidP="00440A0F">
                  <w:pPr>
                    <w:autoSpaceDE w:val="0"/>
                    <w:autoSpaceDN w:val="0"/>
                    <w:adjustRightInd w:val="0"/>
                    <w:ind w:firstLine="709"/>
                    <w:rPr>
                      <w:iCs/>
                    </w:rPr>
                  </w:pPr>
                  <w:r w:rsidRPr="00440A0F">
                    <w:rPr>
                      <w:iCs/>
                    </w:rPr>
                    <w:t>Сумма, руб.</w:t>
                  </w:r>
                </w:p>
              </w:tc>
            </w:tr>
            <w:tr w:rsidR="00440A0F" w:rsidRPr="00440A0F" w14:paraId="72D7E97A" w14:textId="77777777">
              <w:tc>
                <w:tcPr>
                  <w:tcW w:w="3401" w:type="dxa"/>
                  <w:tcBorders>
                    <w:top w:val="single" w:sz="4" w:space="0" w:color="auto"/>
                    <w:left w:val="single" w:sz="4" w:space="0" w:color="auto"/>
                    <w:bottom w:val="single" w:sz="4" w:space="0" w:color="auto"/>
                    <w:right w:val="single" w:sz="4" w:space="0" w:color="auto"/>
                  </w:tcBorders>
                </w:tcPr>
                <w:p w14:paraId="487B4370" w14:textId="77777777" w:rsidR="00440A0F" w:rsidRPr="00440A0F" w:rsidRDefault="00440A0F" w:rsidP="00440A0F">
                  <w:pPr>
                    <w:autoSpaceDE w:val="0"/>
                    <w:autoSpaceDN w:val="0"/>
                    <w:adjustRightInd w:val="0"/>
                    <w:ind w:firstLine="709"/>
                    <w:rPr>
                      <w:iCs/>
                    </w:rPr>
                  </w:pPr>
                  <w:r w:rsidRPr="00440A0F">
                    <w:rPr>
                      <w:iCs/>
                    </w:rPr>
                    <w:t>Списана первоначальная стоимость, относящаяся к ликвидируемому участку пути</w:t>
                  </w:r>
                </w:p>
                <w:p w14:paraId="3BD6FEEC" w14:textId="77777777" w:rsidR="00440A0F" w:rsidRPr="00440A0F" w:rsidRDefault="00440A0F" w:rsidP="00440A0F">
                  <w:pPr>
                    <w:autoSpaceDE w:val="0"/>
                    <w:autoSpaceDN w:val="0"/>
                    <w:adjustRightInd w:val="0"/>
                    <w:ind w:firstLine="709"/>
                    <w:rPr>
                      <w:iCs/>
                    </w:rPr>
                  </w:pPr>
                  <w:r w:rsidRPr="00440A0F">
                    <w:rPr>
                      <w:iCs/>
                    </w:rPr>
                    <w:t>(3 000 000 / 3 000 x (</w:t>
                  </w:r>
                  <w:proofErr w:type="gramStart"/>
                  <w:r w:rsidRPr="00440A0F">
                    <w:rPr>
                      <w:iCs/>
                    </w:rPr>
                    <w:t>3 000 - 2 000</w:t>
                  </w:r>
                  <w:proofErr w:type="gramEnd"/>
                  <w:r w:rsidRPr="00440A0F">
                    <w:rPr>
                      <w:iCs/>
                    </w:rPr>
                    <w:t>))</w:t>
                  </w:r>
                </w:p>
              </w:tc>
              <w:tc>
                <w:tcPr>
                  <w:tcW w:w="1700" w:type="dxa"/>
                  <w:tcBorders>
                    <w:top w:val="single" w:sz="4" w:space="0" w:color="auto"/>
                    <w:left w:val="single" w:sz="4" w:space="0" w:color="auto"/>
                    <w:bottom w:val="single" w:sz="4" w:space="0" w:color="auto"/>
                    <w:right w:val="single" w:sz="4" w:space="0" w:color="auto"/>
                  </w:tcBorders>
                </w:tcPr>
                <w:p w14:paraId="41FE7867" w14:textId="77777777" w:rsidR="00440A0F" w:rsidRPr="00440A0F" w:rsidRDefault="00440A0F" w:rsidP="00440A0F">
                  <w:pPr>
                    <w:autoSpaceDE w:val="0"/>
                    <w:autoSpaceDN w:val="0"/>
                    <w:adjustRightInd w:val="0"/>
                    <w:ind w:firstLine="709"/>
                    <w:rPr>
                      <w:iCs/>
                    </w:rPr>
                  </w:pPr>
                  <w:r w:rsidRPr="00440A0F">
                    <w:rPr>
                      <w:iCs/>
                    </w:rPr>
                    <w:t>01-выбытие</w:t>
                  </w:r>
                </w:p>
              </w:tc>
              <w:tc>
                <w:tcPr>
                  <w:tcW w:w="1700" w:type="dxa"/>
                  <w:tcBorders>
                    <w:top w:val="single" w:sz="4" w:space="0" w:color="auto"/>
                    <w:left w:val="single" w:sz="4" w:space="0" w:color="auto"/>
                    <w:bottom w:val="single" w:sz="4" w:space="0" w:color="auto"/>
                    <w:right w:val="single" w:sz="4" w:space="0" w:color="auto"/>
                  </w:tcBorders>
                </w:tcPr>
                <w:p w14:paraId="5A5DEAFF" w14:textId="77777777" w:rsidR="00440A0F" w:rsidRPr="00440A0F" w:rsidRDefault="00440A0F" w:rsidP="00440A0F">
                  <w:pPr>
                    <w:autoSpaceDE w:val="0"/>
                    <w:autoSpaceDN w:val="0"/>
                    <w:adjustRightInd w:val="0"/>
                    <w:ind w:firstLine="709"/>
                    <w:rPr>
                      <w:iCs/>
                    </w:rPr>
                  </w:pPr>
                  <w:r w:rsidRPr="00440A0F">
                    <w:rPr>
                      <w:iCs/>
                    </w:rPr>
                    <w:t>01-первоначальная стоимость</w:t>
                  </w:r>
                </w:p>
              </w:tc>
              <w:tc>
                <w:tcPr>
                  <w:tcW w:w="2267" w:type="dxa"/>
                  <w:tcBorders>
                    <w:top w:val="single" w:sz="4" w:space="0" w:color="auto"/>
                    <w:left w:val="single" w:sz="4" w:space="0" w:color="auto"/>
                    <w:bottom w:val="single" w:sz="4" w:space="0" w:color="auto"/>
                    <w:right w:val="single" w:sz="4" w:space="0" w:color="auto"/>
                  </w:tcBorders>
                </w:tcPr>
                <w:p w14:paraId="600D21D6" w14:textId="77777777" w:rsidR="00440A0F" w:rsidRPr="00440A0F" w:rsidRDefault="00440A0F" w:rsidP="00440A0F">
                  <w:pPr>
                    <w:autoSpaceDE w:val="0"/>
                    <w:autoSpaceDN w:val="0"/>
                    <w:adjustRightInd w:val="0"/>
                    <w:ind w:firstLine="709"/>
                    <w:rPr>
                      <w:iCs/>
                    </w:rPr>
                  </w:pPr>
                  <w:r w:rsidRPr="00440A0F">
                    <w:rPr>
                      <w:iCs/>
                    </w:rPr>
                    <w:t>1 000 000</w:t>
                  </w:r>
                </w:p>
              </w:tc>
            </w:tr>
            <w:tr w:rsidR="00440A0F" w:rsidRPr="00440A0F" w14:paraId="33857F64" w14:textId="77777777">
              <w:tc>
                <w:tcPr>
                  <w:tcW w:w="3401" w:type="dxa"/>
                  <w:tcBorders>
                    <w:top w:val="single" w:sz="4" w:space="0" w:color="auto"/>
                    <w:left w:val="single" w:sz="4" w:space="0" w:color="auto"/>
                    <w:bottom w:val="single" w:sz="4" w:space="0" w:color="auto"/>
                    <w:right w:val="single" w:sz="4" w:space="0" w:color="auto"/>
                  </w:tcBorders>
                </w:tcPr>
                <w:p w14:paraId="6024EC3F" w14:textId="77777777" w:rsidR="00440A0F" w:rsidRPr="00440A0F" w:rsidRDefault="00440A0F" w:rsidP="00440A0F">
                  <w:pPr>
                    <w:autoSpaceDE w:val="0"/>
                    <w:autoSpaceDN w:val="0"/>
                    <w:adjustRightInd w:val="0"/>
                    <w:ind w:firstLine="709"/>
                    <w:rPr>
                      <w:iCs/>
                    </w:rPr>
                  </w:pPr>
                  <w:r w:rsidRPr="00440A0F">
                    <w:rPr>
                      <w:iCs/>
                    </w:rPr>
                    <w:t>Списана накопленная амортизация, относящаяся к ликвидированному участку пути</w:t>
                  </w:r>
                </w:p>
                <w:p w14:paraId="038821B4" w14:textId="77777777" w:rsidR="00440A0F" w:rsidRPr="00440A0F" w:rsidRDefault="00440A0F" w:rsidP="00440A0F">
                  <w:pPr>
                    <w:autoSpaceDE w:val="0"/>
                    <w:autoSpaceDN w:val="0"/>
                    <w:adjustRightInd w:val="0"/>
                    <w:ind w:firstLine="709"/>
                    <w:rPr>
                      <w:iCs/>
                    </w:rPr>
                  </w:pPr>
                  <w:r w:rsidRPr="00440A0F">
                    <w:rPr>
                      <w:iCs/>
                    </w:rPr>
                    <w:t>(1 500000 / 3 000 x (</w:t>
                  </w:r>
                  <w:proofErr w:type="gramStart"/>
                  <w:r w:rsidRPr="00440A0F">
                    <w:rPr>
                      <w:iCs/>
                    </w:rPr>
                    <w:t>3 000 - 2 000</w:t>
                  </w:r>
                  <w:proofErr w:type="gramEnd"/>
                  <w:r w:rsidRPr="00440A0F">
                    <w:rPr>
                      <w:iCs/>
                    </w:rPr>
                    <w:t>))</w:t>
                  </w:r>
                </w:p>
              </w:tc>
              <w:tc>
                <w:tcPr>
                  <w:tcW w:w="1700" w:type="dxa"/>
                  <w:tcBorders>
                    <w:top w:val="single" w:sz="4" w:space="0" w:color="auto"/>
                    <w:left w:val="single" w:sz="4" w:space="0" w:color="auto"/>
                    <w:bottom w:val="single" w:sz="4" w:space="0" w:color="auto"/>
                    <w:right w:val="single" w:sz="4" w:space="0" w:color="auto"/>
                  </w:tcBorders>
                </w:tcPr>
                <w:p w14:paraId="1881B0B0" w14:textId="77777777" w:rsidR="00440A0F" w:rsidRPr="00440A0F" w:rsidRDefault="00440A0F" w:rsidP="00440A0F">
                  <w:pPr>
                    <w:autoSpaceDE w:val="0"/>
                    <w:autoSpaceDN w:val="0"/>
                    <w:adjustRightInd w:val="0"/>
                    <w:ind w:firstLine="709"/>
                    <w:rPr>
                      <w:iCs/>
                    </w:rPr>
                  </w:pPr>
                  <w:r w:rsidRPr="00440A0F">
                    <w:rPr>
                      <w:iCs/>
                    </w:rPr>
                    <w:t>02</w:t>
                  </w:r>
                </w:p>
              </w:tc>
              <w:tc>
                <w:tcPr>
                  <w:tcW w:w="1700" w:type="dxa"/>
                  <w:tcBorders>
                    <w:top w:val="single" w:sz="4" w:space="0" w:color="auto"/>
                    <w:left w:val="single" w:sz="4" w:space="0" w:color="auto"/>
                    <w:bottom w:val="single" w:sz="4" w:space="0" w:color="auto"/>
                    <w:right w:val="single" w:sz="4" w:space="0" w:color="auto"/>
                  </w:tcBorders>
                </w:tcPr>
                <w:p w14:paraId="42640F8D" w14:textId="77777777" w:rsidR="00440A0F" w:rsidRPr="00440A0F" w:rsidRDefault="00440A0F" w:rsidP="00440A0F">
                  <w:pPr>
                    <w:autoSpaceDE w:val="0"/>
                    <w:autoSpaceDN w:val="0"/>
                    <w:adjustRightInd w:val="0"/>
                    <w:ind w:firstLine="709"/>
                    <w:rPr>
                      <w:iCs/>
                    </w:rPr>
                  </w:pPr>
                  <w:r w:rsidRPr="00440A0F">
                    <w:rPr>
                      <w:iCs/>
                    </w:rPr>
                    <w:t>01-выбытие</w:t>
                  </w:r>
                </w:p>
              </w:tc>
              <w:tc>
                <w:tcPr>
                  <w:tcW w:w="2267" w:type="dxa"/>
                  <w:tcBorders>
                    <w:top w:val="single" w:sz="4" w:space="0" w:color="auto"/>
                    <w:left w:val="single" w:sz="4" w:space="0" w:color="auto"/>
                    <w:bottom w:val="single" w:sz="4" w:space="0" w:color="auto"/>
                    <w:right w:val="single" w:sz="4" w:space="0" w:color="auto"/>
                  </w:tcBorders>
                </w:tcPr>
                <w:p w14:paraId="13B5763B" w14:textId="77777777" w:rsidR="00440A0F" w:rsidRPr="00440A0F" w:rsidRDefault="00440A0F" w:rsidP="00440A0F">
                  <w:pPr>
                    <w:autoSpaceDE w:val="0"/>
                    <w:autoSpaceDN w:val="0"/>
                    <w:adjustRightInd w:val="0"/>
                    <w:ind w:firstLine="709"/>
                    <w:rPr>
                      <w:iCs/>
                    </w:rPr>
                  </w:pPr>
                  <w:r w:rsidRPr="00440A0F">
                    <w:rPr>
                      <w:iCs/>
                    </w:rPr>
                    <w:t>500 000</w:t>
                  </w:r>
                </w:p>
              </w:tc>
            </w:tr>
            <w:tr w:rsidR="00440A0F" w:rsidRPr="00440A0F" w14:paraId="581D98A5" w14:textId="77777777">
              <w:tc>
                <w:tcPr>
                  <w:tcW w:w="3401" w:type="dxa"/>
                  <w:tcBorders>
                    <w:top w:val="single" w:sz="4" w:space="0" w:color="auto"/>
                    <w:left w:val="single" w:sz="4" w:space="0" w:color="auto"/>
                    <w:bottom w:val="single" w:sz="4" w:space="0" w:color="auto"/>
                    <w:right w:val="single" w:sz="4" w:space="0" w:color="auto"/>
                  </w:tcBorders>
                </w:tcPr>
                <w:p w14:paraId="2374DD85" w14:textId="77777777" w:rsidR="00440A0F" w:rsidRPr="00440A0F" w:rsidRDefault="00440A0F" w:rsidP="00440A0F">
                  <w:pPr>
                    <w:autoSpaceDE w:val="0"/>
                    <w:autoSpaceDN w:val="0"/>
                    <w:adjustRightInd w:val="0"/>
                    <w:ind w:firstLine="709"/>
                    <w:rPr>
                      <w:iCs/>
                    </w:rPr>
                  </w:pPr>
                  <w:r w:rsidRPr="00440A0F">
                    <w:rPr>
                      <w:iCs/>
                    </w:rPr>
                    <w:t>Приняты к учету по чистой стоимости продажи материальные ценности, подлежащие извлечению при частичной ликвидации пути</w:t>
                  </w:r>
                </w:p>
              </w:tc>
              <w:tc>
                <w:tcPr>
                  <w:tcW w:w="1700" w:type="dxa"/>
                  <w:tcBorders>
                    <w:top w:val="single" w:sz="4" w:space="0" w:color="auto"/>
                    <w:left w:val="single" w:sz="4" w:space="0" w:color="auto"/>
                    <w:bottom w:val="single" w:sz="4" w:space="0" w:color="auto"/>
                    <w:right w:val="single" w:sz="4" w:space="0" w:color="auto"/>
                  </w:tcBorders>
                </w:tcPr>
                <w:p w14:paraId="55630803" w14:textId="77777777" w:rsidR="00440A0F" w:rsidRPr="00440A0F" w:rsidRDefault="00440A0F" w:rsidP="00440A0F">
                  <w:pPr>
                    <w:autoSpaceDE w:val="0"/>
                    <w:autoSpaceDN w:val="0"/>
                    <w:adjustRightInd w:val="0"/>
                    <w:ind w:firstLine="709"/>
                    <w:rPr>
                      <w:iCs/>
                    </w:rPr>
                  </w:pPr>
                  <w:r w:rsidRPr="00440A0F">
                    <w:rPr>
                      <w:iCs/>
                    </w:rPr>
                    <w:t>10-6</w:t>
                  </w:r>
                </w:p>
              </w:tc>
              <w:tc>
                <w:tcPr>
                  <w:tcW w:w="1700" w:type="dxa"/>
                  <w:tcBorders>
                    <w:top w:val="single" w:sz="4" w:space="0" w:color="auto"/>
                    <w:left w:val="single" w:sz="4" w:space="0" w:color="auto"/>
                    <w:bottom w:val="single" w:sz="4" w:space="0" w:color="auto"/>
                    <w:right w:val="single" w:sz="4" w:space="0" w:color="auto"/>
                  </w:tcBorders>
                </w:tcPr>
                <w:p w14:paraId="53374CFB" w14:textId="77777777" w:rsidR="00440A0F" w:rsidRPr="00440A0F" w:rsidRDefault="00440A0F" w:rsidP="00440A0F">
                  <w:pPr>
                    <w:autoSpaceDE w:val="0"/>
                    <w:autoSpaceDN w:val="0"/>
                    <w:adjustRightInd w:val="0"/>
                    <w:ind w:firstLine="709"/>
                    <w:rPr>
                      <w:iCs/>
                    </w:rPr>
                  </w:pPr>
                  <w:r w:rsidRPr="00440A0F">
                    <w:rPr>
                      <w:iCs/>
                    </w:rPr>
                    <w:t>01-выбытие</w:t>
                  </w:r>
                </w:p>
              </w:tc>
              <w:tc>
                <w:tcPr>
                  <w:tcW w:w="2267" w:type="dxa"/>
                  <w:tcBorders>
                    <w:top w:val="single" w:sz="4" w:space="0" w:color="auto"/>
                    <w:left w:val="single" w:sz="4" w:space="0" w:color="auto"/>
                    <w:bottom w:val="single" w:sz="4" w:space="0" w:color="auto"/>
                    <w:right w:val="single" w:sz="4" w:space="0" w:color="auto"/>
                  </w:tcBorders>
                </w:tcPr>
                <w:p w14:paraId="0B91169F" w14:textId="77777777" w:rsidR="00440A0F" w:rsidRPr="00440A0F" w:rsidRDefault="00440A0F" w:rsidP="00440A0F">
                  <w:pPr>
                    <w:autoSpaceDE w:val="0"/>
                    <w:autoSpaceDN w:val="0"/>
                    <w:adjustRightInd w:val="0"/>
                    <w:ind w:firstLine="709"/>
                    <w:rPr>
                      <w:iCs/>
                    </w:rPr>
                  </w:pPr>
                  <w:r w:rsidRPr="00440A0F">
                    <w:rPr>
                      <w:iCs/>
                    </w:rPr>
                    <w:t>100 000</w:t>
                  </w:r>
                </w:p>
              </w:tc>
            </w:tr>
            <w:tr w:rsidR="00440A0F" w:rsidRPr="00440A0F" w14:paraId="5C16FFA4" w14:textId="77777777">
              <w:tc>
                <w:tcPr>
                  <w:tcW w:w="3401" w:type="dxa"/>
                  <w:tcBorders>
                    <w:top w:val="single" w:sz="4" w:space="0" w:color="auto"/>
                    <w:left w:val="single" w:sz="4" w:space="0" w:color="auto"/>
                    <w:bottom w:val="single" w:sz="4" w:space="0" w:color="auto"/>
                    <w:right w:val="single" w:sz="4" w:space="0" w:color="auto"/>
                  </w:tcBorders>
                </w:tcPr>
                <w:p w14:paraId="0275C557" w14:textId="77777777" w:rsidR="00440A0F" w:rsidRPr="00440A0F" w:rsidRDefault="00440A0F" w:rsidP="00440A0F">
                  <w:pPr>
                    <w:autoSpaceDE w:val="0"/>
                    <w:autoSpaceDN w:val="0"/>
                    <w:adjustRightInd w:val="0"/>
                    <w:ind w:firstLine="709"/>
                    <w:rPr>
                      <w:iCs/>
                    </w:rPr>
                  </w:pPr>
                  <w:r w:rsidRPr="00440A0F">
                    <w:rPr>
                      <w:iCs/>
                    </w:rPr>
                    <w:t>Балансовая стоимость подлежащей ликвидации части пути (за вычетом стоимости полученных материальных ценностей) списана в прочие расходы</w:t>
                  </w:r>
                </w:p>
                <w:p w14:paraId="7B205472" w14:textId="77777777" w:rsidR="00440A0F" w:rsidRPr="00440A0F" w:rsidRDefault="00440A0F" w:rsidP="00440A0F">
                  <w:pPr>
                    <w:autoSpaceDE w:val="0"/>
                    <w:autoSpaceDN w:val="0"/>
                    <w:adjustRightInd w:val="0"/>
                    <w:ind w:firstLine="709"/>
                    <w:rPr>
                      <w:iCs/>
                    </w:rPr>
                  </w:pPr>
                  <w:r w:rsidRPr="00440A0F">
                    <w:rPr>
                      <w:iCs/>
                    </w:rPr>
                    <w:lastRenderedPageBreak/>
                    <w:t>(</w:t>
                  </w:r>
                  <w:proofErr w:type="gramStart"/>
                  <w:r w:rsidRPr="00440A0F">
                    <w:rPr>
                      <w:iCs/>
                    </w:rPr>
                    <w:t>1 000 000 - 500 000</w:t>
                  </w:r>
                  <w:proofErr w:type="gramEnd"/>
                  <w:r w:rsidRPr="00440A0F">
                    <w:rPr>
                      <w:iCs/>
                    </w:rPr>
                    <w:t xml:space="preserve"> - 100 000)</w:t>
                  </w:r>
                </w:p>
              </w:tc>
              <w:tc>
                <w:tcPr>
                  <w:tcW w:w="1700" w:type="dxa"/>
                  <w:tcBorders>
                    <w:top w:val="single" w:sz="4" w:space="0" w:color="auto"/>
                    <w:left w:val="single" w:sz="4" w:space="0" w:color="auto"/>
                    <w:bottom w:val="single" w:sz="4" w:space="0" w:color="auto"/>
                    <w:right w:val="single" w:sz="4" w:space="0" w:color="auto"/>
                  </w:tcBorders>
                </w:tcPr>
                <w:p w14:paraId="2254A250" w14:textId="77777777" w:rsidR="00440A0F" w:rsidRPr="00440A0F" w:rsidRDefault="00440A0F" w:rsidP="00440A0F">
                  <w:pPr>
                    <w:autoSpaceDE w:val="0"/>
                    <w:autoSpaceDN w:val="0"/>
                    <w:adjustRightInd w:val="0"/>
                    <w:ind w:firstLine="709"/>
                    <w:rPr>
                      <w:iCs/>
                    </w:rPr>
                  </w:pPr>
                  <w:r w:rsidRPr="00440A0F">
                    <w:rPr>
                      <w:iCs/>
                    </w:rPr>
                    <w:lastRenderedPageBreak/>
                    <w:t>91-2</w:t>
                  </w:r>
                </w:p>
              </w:tc>
              <w:tc>
                <w:tcPr>
                  <w:tcW w:w="1700" w:type="dxa"/>
                  <w:tcBorders>
                    <w:top w:val="single" w:sz="4" w:space="0" w:color="auto"/>
                    <w:left w:val="single" w:sz="4" w:space="0" w:color="auto"/>
                    <w:bottom w:val="single" w:sz="4" w:space="0" w:color="auto"/>
                    <w:right w:val="single" w:sz="4" w:space="0" w:color="auto"/>
                  </w:tcBorders>
                </w:tcPr>
                <w:p w14:paraId="23E39C13" w14:textId="77777777" w:rsidR="00440A0F" w:rsidRPr="00440A0F" w:rsidRDefault="00440A0F" w:rsidP="00440A0F">
                  <w:pPr>
                    <w:autoSpaceDE w:val="0"/>
                    <w:autoSpaceDN w:val="0"/>
                    <w:adjustRightInd w:val="0"/>
                    <w:ind w:firstLine="709"/>
                    <w:rPr>
                      <w:iCs/>
                    </w:rPr>
                  </w:pPr>
                  <w:r w:rsidRPr="00440A0F">
                    <w:rPr>
                      <w:iCs/>
                    </w:rPr>
                    <w:t>01-выбытие</w:t>
                  </w:r>
                </w:p>
              </w:tc>
              <w:tc>
                <w:tcPr>
                  <w:tcW w:w="2267" w:type="dxa"/>
                  <w:tcBorders>
                    <w:top w:val="single" w:sz="4" w:space="0" w:color="auto"/>
                    <w:left w:val="single" w:sz="4" w:space="0" w:color="auto"/>
                    <w:bottom w:val="single" w:sz="4" w:space="0" w:color="auto"/>
                    <w:right w:val="single" w:sz="4" w:space="0" w:color="auto"/>
                  </w:tcBorders>
                </w:tcPr>
                <w:p w14:paraId="6DE7438A" w14:textId="77777777" w:rsidR="00440A0F" w:rsidRPr="00440A0F" w:rsidRDefault="00440A0F" w:rsidP="00440A0F">
                  <w:pPr>
                    <w:autoSpaceDE w:val="0"/>
                    <w:autoSpaceDN w:val="0"/>
                    <w:adjustRightInd w:val="0"/>
                    <w:ind w:firstLine="709"/>
                    <w:rPr>
                      <w:iCs/>
                    </w:rPr>
                  </w:pPr>
                  <w:r w:rsidRPr="00440A0F">
                    <w:rPr>
                      <w:iCs/>
                    </w:rPr>
                    <w:t>400 000</w:t>
                  </w:r>
                </w:p>
              </w:tc>
            </w:tr>
            <w:tr w:rsidR="00440A0F" w:rsidRPr="00440A0F" w14:paraId="70EC5396" w14:textId="77777777">
              <w:tc>
                <w:tcPr>
                  <w:tcW w:w="3401" w:type="dxa"/>
                  <w:tcBorders>
                    <w:top w:val="single" w:sz="4" w:space="0" w:color="auto"/>
                    <w:left w:val="single" w:sz="4" w:space="0" w:color="auto"/>
                    <w:bottom w:val="single" w:sz="4" w:space="0" w:color="auto"/>
                    <w:right w:val="single" w:sz="4" w:space="0" w:color="auto"/>
                  </w:tcBorders>
                </w:tcPr>
                <w:p w14:paraId="795A0FD1" w14:textId="77777777" w:rsidR="00440A0F" w:rsidRPr="00440A0F" w:rsidRDefault="00440A0F" w:rsidP="00440A0F">
                  <w:pPr>
                    <w:autoSpaceDE w:val="0"/>
                    <w:autoSpaceDN w:val="0"/>
                    <w:adjustRightInd w:val="0"/>
                    <w:ind w:firstLine="709"/>
                    <w:rPr>
                      <w:iCs/>
                    </w:rPr>
                  </w:pPr>
                  <w:r w:rsidRPr="00440A0F">
                    <w:rPr>
                      <w:iCs/>
                    </w:rPr>
                    <w:t>Отражены затраты по ликвидации участка пути</w:t>
                  </w:r>
                </w:p>
                <w:p w14:paraId="0F1DAB95" w14:textId="77777777" w:rsidR="00440A0F" w:rsidRPr="00440A0F" w:rsidRDefault="00440A0F" w:rsidP="00440A0F">
                  <w:pPr>
                    <w:autoSpaceDE w:val="0"/>
                    <w:autoSpaceDN w:val="0"/>
                    <w:adjustRightInd w:val="0"/>
                    <w:ind w:firstLine="709"/>
                    <w:rPr>
                      <w:iCs/>
                    </w:rPr>
                  </w:pPr>
                  <w:r w:rsidRPr="00440A0F">
                    <w:rPr>
                      <w:iCs/>
                    </w:rPr>
                    <w:t>(</w:t>
                  </w:r>
                  <w:proofErr w:type="gramStart"/>
                  <w:r w:rsidRPr="00440A0F">
                    <w:rPr>
                      <w:iCs/>
                    </w:rPr>
                    <w:t>240 000 - 40 000</w:t>
                  </w:r>
                  <w:proofErr w:type="gramEnd"/>
                  <w:r w:rsidRPr="00440A0F">
                    <w:rPr>
                      <w:iCs/>
                    </w:rPr>
                    <w:t>)</w:t>
                  </w:r>
                </w:p>
              </w:tc>
              <w:tc>
                <w:tcPr>
                  <w:tcW w:w="1700" w:type="dxa"/>
                  <w:tcBorders>
                    <w:top w:val="single" w:sz="4" w:space="0" w:color="auto"/>
                    <w:left w:val="single" w:sz="4" w:space="0" w:color="auto"/>
                    <w:bottom w:val="single" w:sz="4" w:space="0" w:color="auto"/>
                    <w:right w:val="single" w:sz="4" w:space="0" w:color="auto"/>
                  </w:tcBorders>
                </w:tcPr>
                <w:p w14:paraId="004C20EA" w14:textId="77777777" w:rsidR="00440A0F" w:rsidRPr="00440A0F" w:rsidRDefault="00440A0F" w:rsidP="00440A0F">
                  <w:pPr>
                    <w:autoSpaceDE w:val="0"/>
                    <w:autoSpaceDN w:val="0"/>
                    <w:adjustRightInd w:val="0"/>
                    <w:ind w:firstLine="709"/>
                    <w:rPr>
                      <w:iCs/>
                    </w:rPr>
                  </w:pPr>
                  <w:r w:rsidRPr="00440A0F">
                    <w:rPr>
                      <w:iCs/>
                    </w:rPr>
                    <w:t>96</w:t>
                  </w:r>
                </w:p>
              </w:tc>
              <w:tc>
                <w:tcPr>
                  <w:tcW w:w="1700" w:type="dxa"/>
                  <w:tcBorders>
                    <w:top w:val="single" w:sz="4" w:space="0" w:color="auto"/>
                    <w:left w:val="single" w:sz="4" w:space="0" w:color="auto"/>
                    <w:bottom w:val="single" w:sz="4" w:space="0" w:color="auto"/>
                    <w:right w:val="single" w:sz="4" w:space="0" w:color="auto"/>
                  </w:tcBorders>
                </w:tcPr>
                <w:p w14:paraId="039763D0" w14:textId="77777777" w:rsidR="00440A0F" w:rsidRPr="00440A0F" w:rsidRDefault="00440A0F" w:rsidP="00440A0F">
                  <w:pPr>
                    <w:autoSpaceDE w:val="0"/>
                    <w:autoSpaceDN w:val="0"/>
                    <w:adjustRightInd w:val="0"/>
                    <w:ind w:firstLine="709"/>
                    <w:rPr>
                      <w:iCs/>
                    </w:rPr>
                  </w:pPr>
                  <w:r w:rsidRPr="00440A0F">
                    <w:rPr>
                      <w:iCs/>
                    </w:rPr>
                    <w:t>60</w:t>
                  </w:r>
                </w:p>
              </w:tc>
              <w:tc>
                <w:tcPr>
                  <w:tcW w:w="2267" w:type="dxa"/>
                  <w:tcBorders>
                    <w:top w:val="single" w:sz="4" w:space="0" w:color="auto"/>
                    <w:left w:val="single" w:sz="4" w:space="0" w:color="auto"/>
                    <w:bottom w:val="single" w:sz="4" w:space="0" w:color="auto"/>
                    <w:right w:val="single" w:sz="4" w:space="0" w:color="auto"/>
                  </w:tcBorders>
                </w:tcPr>
                <w:p w14:paraId="61DCDBE2" w14:textId="77777777" w:rsidR="00440A0F" w:rsidRPr="00440A0F" w:rsidRDefault="00440A0F" w:rsidP="00440A0F">
                  <w:pPr>
                    <w:autoSpaceDE w:val="0"/>
                    <w:autoSpaceDN w:val="0"/>
                    <w:adjustRightInd w:val="0"/>
                    <w:ind w:firstLine="709"/>
                    <w:rPr>
                      <w:iCs/>
                    </w:rPr>
                  </w:pPr>
                  <w:r w:rsidRPr="00440A0F">
                    <w:rPr>
                      <w:iCs/>
                    </w:rPr>
                    <w:t>200 000</w:t>
                  </w:r>
                </w:p>
              </w:tc>
            </w:tr>
            <w:tr w:rsidR="00440A0F" w:rsidRPr="00440A0F" w14:paraId="7C6E9B63" w14:textId="77777777">
              <w:tc>
                <w:tcPr>
                  <w:tcW w:w="3401" w:type="dxa"/>
                  <w:tcBorders>
                    <w:top w:val="single" w:sz="4" w:space="0" w:color="auto"/>
                    <w:left w:val="single" w:sz="4" w:space="0" w:color="auto"/>
                    <w:bottom w:val="single" w:sz="4" w:space="0" w:color="auto"/>
                    <w:right w:val="single" w:sz="4" w:space="0" w:color="auto"/>
                  </w:tcBorders>
                </w:tcPr>
                <w:p w14:paraId="354F9D6D" w14:textId="77777777" w:rsidR="00440A0F" w:rsidRPr="00440A0F" w:rsidRDefault="00440A0F" w:rsidP="00440A0F">
                  <w:pPr>
                    <w:autoSpaceDE w:val="0"/>
                    <w:autoSpaceDN w:val="0"/>
                    <w:adjustRightInd w:val="0"/>
                    <w:ind w:firstLine="709"/>
                    <w:rPr>
                      <w:iCs/>
                    </w:rPr>
                  </w:pPr>
                  <w:r w:rsidRPr="00440A0F">
                    <w:rPr>
                      <w:iCs/>
                    </w:rPr>
                    <w:t>Отражен НДС, предъявленный подрядчиком</w:t>
                  </w:r>
                </w:p>
              </w:tc>
              <w:tc>
                <w:tcPr>
                  <w:tcW w:w="1700" w:type="dxa"/>
                  <w:tcBorders>
                    <w:top w:val="single" w:sz="4" w:space="0" w:color="auto"/>
                    <w:left w:val="single" w:sz="4" w:space="0" w:color="auto"/>
                    <w:bottom w:val="single" w:sz="4" w:space="0" w:color="auto"/>
                    <w:right w:val="single" w:sz="4" w:space="0" w:color="auto"/>
                  </w:tcBorders>
                </w:tcPr>
                <w:p w14:paraId="4A5722DB" w14:textId="77777777" w:rsidR="00440A0F" w:rsidRPr="00440A0F" w:rsidRDefault="00440A0F" w:rsidP="00440A0F">
                  <w:pPr>
                    <w:autoSpaceDE w:val="0"/>
                    <w:autoSpaceDN w:val="0"/>
                    <w:adjustRightInd w:val="0"/>
                    <w:ind w:firstLine="709"/>
                    <w:rPr>
                      <w:iCs/>
                    </w:rPr>
                  </w:pPr>
                  <w:r w:rsidRPr="00440A0F">
                    <w:rPr>
                      <w:iCs/>
                    </w:rPr>
                    <w:t>19</w:t>
                  </w:r>
                </w:p>
              </w:tc>
              <w:tc>
                <w:tcPr>
                  <w:tcW w:w="1700" w:type="dxa"/>
                  <w:tcBorders>
                    <w:top w:val="single" w:sz="4" w:space="0" w:color="auto"/>
                    <w:left w:val="single" w:sz="4" w:space="0" w:color="auto"/>
                    <w:bottom w:val="single" w:sz="4" w:space="0" w:color="auto"/>
                    <w:right w:val="single" w:sz="4" w:space="0" w:color="auto"/>
                  </w:tcBorders>
                </w:tcPr>
                <w:p w14:paraId="0BE1179C" w14:textId="77777777" w:rsidR="00440A0F" w:rsidRPr="00440A0F" w:rsidRDefault="00440A0F" w:rsidP="00440A0F">
                  <w:pPr>
                    <w:autoSpaceDE w:val="0"/>
                    <w:autoSpaceDN w:val="0"/>
                    <w:adjustRightInd w:val="0"/>
                    <w:ind w:firstLine="709"/>
                    <w:rPr>
                      <w:iCs/>
                    </w:rPr>
                  </w:pPr>
                  <w:r w:rsidRPr="00440A0F">
                    <w:rPr>
                      <w:iCs/>
                    </w:rPr>
                    <w:t>60</w:t>
                  </w:r>
                </w:p>
              </w:tc>
              <w:tc>
                <w:tcPr>
                  <w:tcW w:w="2267" w:type="dxa"/>
                  <w:tcBorders>
                    <w:top w:val="single" w:sz="4" w:space="0" w:color="auto"/>
                    <w:left w:val="single" w:sz="4" w:space="0" w:color="auto"/>
                    <w:bottom w:val="single" w:sz="4" w:space="0" w:color="auto"/>
                    <w:right w:val="single" w:sz="4" w:space="0" w:color="auto"/>
                  </w:tcBorders>
                </w:tcPr>
                <w:p w14:paraId="55536C4D" w14:textId="77777777" w:rsidR="00440A0F" w:rsidRPr="00440A0F" w:rsidRDefault="00440A0F" w:rsidP="00440A0F">
                  <w:pPr>
                    <w:autoSpaceDE w:val="0"/>
                    <w:autoSpaceDN w:val="0"/>
                    <w:adjustRightInd w:val="0"/>
                    <w:ind w:firstLine="709"/>
                    <w:rPr>
                      <w:iCs/>
                    </w:rPr>
                  </w:pPr>
                  <w:r w:rsidRPr="00440A0F">
                    <w:rPr>
                      <w:iCs/>
                    </w:rPr>
                    <w:t>40 000</w:t>
                  </w:r>
                </w:p>
              </w:tc>
            </w:tr>
            <w:tr w:rsidR="00440A0F" w:rsidRPr="00440A0F" w14:paraId="103D8D4B" w14:textId="77777777">
              <w:tc>
                <w:tcPr>
                  <w:tcW w:w="3401" w:type="dxa"/>
                  <w:tcBorders>
                    <w:top w:val="single" w:sz="4" w:space="0" w:color="auto"/>
                    <w:left w:val="single" w:sz="4" w:space="0" w:color="auto"/>
                    <w:bottom w:val="single" w:sz="4" w:space="0" w:color="auto"/>
                    <w:right w:val="single" w:sz="4" w:space="0" w:color="auto"/>
                  </w:tcBorders>
                </w:tcPr>
                <w:p w14:paraId="3A4C27DE" w14:textId="77777777" w:rsidR="00440A0F" w:rsidRPr="00440A0F" w:rsidRDefault="00440A0F" w:rsidP="00440A0F">
                  <w:pPr>
                    <w:autoSpaceDE w:val="0"/>
                    <w:autoSpaceDN w:val="0"/>
                    <w:adjustRightInd w:val="0"/>
                    <w:ind w:firstLine="709"/>
                    <w:rPr>
                      <w:iCs/>
                    </w:rPr>
                  </w:pPr>
                  <w:r w:rsidRPr="00440A0F">
                    <w:rPr>
                      <w:iCs/>
                    </w:rPr>
                    <w:t>НДС, предъявленный подрядчиком, принят к вычету</w:t>
                  </w:r>
                </w:p>
              </w:tc>
              <w:tc>
                <w:tcPr>
                  <w:tcW w:w="1700" w:type="dxa"/>
                  <w:tcBorders>
                    <w:top w:val="single" w:sz="4" w:space="0" w:color="auto"/>
                    <w:left w:val="single" w:sz="4" w:space="0" w:color="auto"/>
                    <w:bottom w:val="single" w:sz="4" w:space="0" w:color="auto"/>
                    <w:right w:val="single" w:sz="4" w:space="0" w:color="auto"/>
                  </w:tcBorders>
                </w:tcPr>
                <w:p w14:paraId="16A22FB7" w14:textId="77777777" w:rsidR="00440A0F" w:rsidRPr="00440A0F" w:rsidRDefault="00440A0F" w:rsidP="00440A0F">
                  <w:pPr>
                    <w:autoSpaceDE w:val="0"/>
                    <w:autoSpaceDN w:val="0"/>
                    <w:adjustRightInd w:val="0"/>
                    <w:ind w:firstLine="709"/>
                    <w:rPr>
                      <w:iCs/>
                    </w:rPr>
                  </w:pPr>
                  <w:r w:rsidRPr="00440A0F">
                    <w:rPr>
                      <w:iCs/>
                    </w:rPr>
                    <w:t>68</w:t>
                  </w:r>
                </w:p>
              </w:tc>
              <w:tc>
                <w:tcPr>
                  <w:tcW w:w="1700" w:type="dxa"/>
                  <w:tcBorders>
                    <w:top w:val="single" w:sz="4" w:space="0" w:color="auto"/>
                    <w:left w:val="single" w:sz="4" w:space="0" w:color="auto"/>
                    <w:bottom w:val="single" w:sz="4" w:space="0" w:color="auto"/>
                    <w:right w:val="single" w:sz="4" w:space="0" w:color="auto"/>
                  </w:tcBorders>
                </w:tcPr>
                <w:p w14:paraId="670D3E91" w14:textId="77777777" w:rsidR="00440A0F" w:rsidRPr="00440A0F" w:rsidRDefault="00440A0F" w:rsidP="00440A0F">
                  <w:pPr>
                    <w:autoSpaceDE w:val="0"/>
                    <w:autoSpaceDN w:val="0"/>
                    <w:adjustRightInd w:val="0"/>
                    <w:ind w:firstLine="709"/>
                    <w:rPr>
                      <w:iCs/>
                    </w:rPr>
                  </w:pPr>
                  <w:r w:rsidRPr="00440A0F">
                    <w:rPr>
                      <w:iCs/>
                    </w:rPr>
                    <w:t>19</w:t>
                  </w:r>
                </w:p>
              </w:tc>
              <w:tc>
                <w:tcPr>
                  <w:tcW w:w="2267" w:type="dxa"/>
                  <w:tcBorders>
                    <w:top w:val="single" w:sz="4" w:space="0" w:color="auto"/>
                    <w:left w:val="single" w:sz="4" w:space="0" w:color="auto"/>
                    <w:bottom w:val="single" w:sz="4" w:space="0" w:color="auto"/>
                    <w:right w:val="single" w:sz="4" w:space="0" w:color="auto"/>
                  </w:tcBorders>
                </w:tcPr>
                <w:p w14:paraId="02263EA2" w14:textId="77777777" w:rsidR="00440A0F" w:rsidRPr="00440A0F" w:rsidRDefault="00440A0F" w:rsidP="00440A0F">
                  <w:pPr>
                    <w:autoSpaceDE w:val="0"/>
                    <w:autoSpaceDN w:val="0"/>
                    <w:adjustRightInd w:val="0"/>
                    <w:ind w:firstLine="709"/>
                    <w:rPr>
                      <w:iCs/>
                    </w:rPr>
                  </w:pPr>
                  <w:r w:rsidRPr="00440A0F">
                    <w:rPr>
                      <w:iCs/>
                    </w:rPr>
                    <w:t>40 000</w:t>
                  </w:r>
                </w:p>
              </w:tc>
            </w:tr>
          </w:tbl>
          <w:p w14:paraId="246231D2" w14:textId="77777777" w:rsidR="00440A0F" w:rsidRPr="00440A0F" w:rsidRDefault="00440A0F" w:rsidP="00440A0F">
            <w:pPr>
              <w:autoSpaceDE w:val="0"/>
              <w:autoSpaceDN w:val="0"/>
              <w:adjustRightInd w:val="0"/>
              <w:ind w:firstLine="709"/>
              <w:rPr>
                <w:iCs/>
              </w:rPr>
            </w:pPr>
          </w:p>
        </w:tc>
      </w:tr>
    </w:tbl>
    <w:p w14:paraId="117D6CF2" w14:textId="77777777" w:rsidR="006B1A2C" w:rsidRPr="006B1A2C" w:rsidRDefault="006B1A2C" w:rsidP="006B1A2C">
      <w:pPr>
        <w:autoSpaceDE w:val="0"/>
        <w:autoSpaceDN w:val="0"/>
        <w:adjustRightInd w:val="0"/>
        <w:ind w:firstLine="709"/>
        <w:jc w:val="center"/>
        <w:rPr>
          <w:b/>
          <w:bCs/>
          <w:iCs/>
          <w:sz w:val="28"/>
          <w:szCs w:val="28"/>
        </w:rPr>
      </w:pPr>
      <w:r w:rsidRPr="006B1A2C">
        <w:rPr>
          <w:b/>
          <w:bCs/>
          <w:iCs/>
          <w:sz w:val="28"/>
          <w:szCs w:val="28"/>
        </w:rPr>
        <w:lastRenderedPageBreak/>
        <w:t>Как провести переоценку основных средств и учесть ее результаты при применении ФСБУ 6/2020</w:t>
      </w:r>
    </w:p>
    <w:p w14:paraId="13C92C80" w14:textId="77777777" w:rsidR="006B1A2C" w:rsidRPr="006B1A2C" w:rsidRDefault="006B1A2C" w:rsidP="006B1A2C">
      <w:pPr>
        <w:autoSpaceDE w:val="0"/>
        <w:autoSpaceDN w:val="0"/>
        <w:adjustRightInd w:val="0"/>
        <w:ind w:firstLine="709"/>
        <w:rPr>
          <w:iCs/>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6B1A2C" w:rsidRPr="006B1A2C" w14:paraId="4CAB1BAF" w14:textId="77777777">
        <w:tc>
          <w:tcPr>
            <w:tcW w:w="60" w:type="dxa"/>
            <w:shd w:val="clear" w:color="auto" w:fill="FE9500"/>
            <w:tcMar>
              <w:top w:w="0" w:type="dxa"/>
              <w:left w:w="0" w:type="dxa"/>
              <w:bottom w:w="0" w:type="dxa"/>
              <w:right w:w="0" w:type="dxa"/>
            </w:tcMar>
          </w:tcPr>
          <w:p w14:paraId="27BCE0E6" w14:textId="77777777" w:rsidR="006B1A2C" w:rsidRPr="006B1A2C" w:rsidRDefault="006B1A2C" w:rsidP="006B1A2C">
            <w:pPr>
              <w:autoSpaceDE w:val="0"/>
              <w:autoSpaceDN w:val="0"/>
              <w:adjustRightInd w:val="0"/>
              <w:ind w:firstLine="709"/>
              <w:rPr>
                <w:iCs/>
              </w:rPr>
            </w:pPr>
          </w:p>
        </w:tc>
        <w:tc>
          <w:tcPr>
            <w:tcW w:w="180" w:type="dxa"/>
            <w:shd w:val="clear" w:color="auto" w:fill="F2F4E6"/>
            <w:tcMar>
              <w:top w:w="0" w:type="dxa"/>
              <w:left w:w="0" w:type="dxa"/>
              <w:bottom w:w="0" w:type="dxa"/>
              <w:right w:w="0" w:type="dxa"/>
            </w:tcMar>
          </w:tcPr>
          <w:p w14:paraId="140CAC74" w14:textId="77777777" w:rsidR="006B1A2C" w:rsidRPr="006B1A2C" w:rsidRDefault="006B1A2C" w:rsidP="006B1A2C">
            <w:pPr>
              <w:autoSpaceDE w:val="0"/>
              <w:autoSpaceDN w:val="0"/>
              <w:adjustRightInd w:val="0"/>
              <w:ind w:firstLine="709"/>
              <w:rPr>
                <w:iCs/>
              </w:rPr>
            </w:pPr>
          </w:p>
        </w:tc>
        <w:tc>
          <w:tcPr>
            <w:tcW w:w="0" w:type="auto"/>
            <w:shd w:val="clear" w:color="auto" w:fill="F2F4E6"/>
            <w:tcMar>
              <w:top w:w="180" w:type="dxa"/>
              <w:left w:w="0" w:type="dxa"/>
              <w:bottom w:w="180" w:type="dxa"/>
              <w:right w:w="0" w:type="dxa"/>
            </w:tcMar>
          </w:tcPr>
          <w:p w14:paraId="454089E6" w14:textId="77777777" w:rsidR="006B1A2C" w:rsidRPr="006B1A2C" w:rsidRDefault="006B1A2C" w:rsidP="006B1A2C">
            <w:pPr>
              <w:autoSpaceDE w:val="0"/>
              <w:autoSpaceDN w:val="0"/>
              <w:adjustRightInd w:val="0"/>
              <w:ind w:firstLine="709"/>
              <w:rPr>
                <w:iCs/>
              </w:rPr>
            </w:pPr>
            <w:r w:rsidRPr="006B1A2C">
              <w:rPr>
                <w:iCs/>
              </w:rPr>
              <w:t>Переоценку основных средств проводят по решению организации. Для этого в учетной политике необходимо закрепить группы объектов основных средств, которые будут переоцениваться, и другие необходимые параметры переоценки (периодичность, способ пересчета стоимости и др.). Суммы дооценки (уценки) инвестиционной недвижимости включают в прочие доходы (расходы) периода проведения переоценки. Суммы дооценки (уценки) других основных средств включают в прочие доходы (расходы) периода проведения переоценки или относят на добавочный капитал.</w:t>
            </w:r>
          </w:p>
          <w:p w14:paraId="57F71964" w14:textId="77777777" w:rsidR="006B1A2C" w:rsidRPr="006B1A2C" w:rsidRDefault="006B1A2C" w:rsidP="006B1A2C">
            <w:pPr>
              <w:autoSpaceDE w:val="0"/>
              <w:autoSpaceDN w:val="0"/>
              <w:adjustRightInd w:val="0"/>
              <w:ind w:firstLine="709"/>
              <w:rPr>
                <w:iCs/>
              </w:rPr>
            </w:pPr>
            <w:r w:rsidRPr="006B1A2C">
              <w:rPr>
                <w:iCs/>
              </w:rPr>
              <w:t>Это следует из ФСБУ 6/2020 "Основные средства", который обязателен к применению с 2022 г., но по решению организации может применяться и раньше.</w:t>
            </w:r>
          </w:p>
          <w:p w14:paraId="3D95ED31" w14:textId="77777777" w:rsidR="006B1A2C" w:rsidRPr="006B1A2C" w:rsidRDefault="006B1A2C" w:rsidP="006B1A2C">
            <w:pPr>
              <w:autoSpaceDE w:val="0"/>
              <w:autoSpaceDN w:val="0"/>
              <w:adjustRightInd w:val="0"/>
              <w:ind w:firstLine="709"/>
              <w:rPr>
                <w:iCs/>
              </w:rPr>
            </w:pPr>
            <w:r w:rsidRPr="006B1A2C">
              <w:rPr>
                <w:iCs/>
              </w:rPr>
              <w:t>В налоговом учете результаты переоценки не учитывают.</w:t>
            </w:r>
          </w:p>
        </w:tc>
        <w:tc>
          <w:tcPr>
            <w:tcW w:w="180" w:type="dxa"/>
            <w:shd w:val="clear" w:color="auto" w:fill="F2F4E6"/>
            <w:tcMar>
              <w:top w:w="0" w:type="dxa"/>
              <w:left w:w="0" w:type="dxa"/>
              <w:bottom w:w="0" w:type="dxa"/>
              <w:right w:w="0" w:type="dxa"/>
            </w:tcMar>
          </w:tcPr>
          <w:p w14:paraId="3BB93ECD" w14:textId="77777777" w:rsidR="006B1A2C" w:rsidRPr="006B1A2C" w:rsidRDefault="006B1A2C" w:rsidP="006B1A2C">
            <w:pPr>
              <w:autoSpaceDE w:val="0"/>
              <w:autoSpaceDN w:val="0"/>
              <w:adjustRightInd w:val="0"/>
              <w:ind w:firstLine="709"/>
              <w:rPr>
                <w:iCs/>
              </w:rPr>
            </w:pPr>
          </w:p>
        </w:tc>
      </w:tr>
    </w:tbl>
    <w:p w14:paraId="5B51E0EA" w14:textId="77777777" w:rsidR="006B1A2C" w:rsidRPr="006B1A2C" w:rsidRDefault="006B1A2C" w:rsidP="006B1A2C">
      <w:pPr>
        <w:autoSpaceDE w:val="0"/>
        <w:autoSpaceDN w:val="0"/>
        <w:adjustRightInd w:val="0"/>
        <w:ind w:firstLine="709"/>
        <w:rPr>
          <w:iCs/>
        </w:rPr>
      </w:pPr>
    </w:p>
    <w:p w14:paraId="1EC598E7" w14:textId="77777777" w:rsidR="006B1A2C" w:rsidRPr="006B1A2C" w:rsidRDefault="006B1A2C" w:rsidP="006B1A2C">
      <w:pPr>
        <w:autoSpaceDE w:val="0"/>
        <w:autoSpaceDN w:val="0"/>
        <w:adjustRightInd w:val="0"/>
        <w:ind w:firstLine="709"/>
        <w:rPr>
          <w:iCs/>
        </w:rPr>
      </w:pPr>
    </w:p>
    <w:p w14:paraId="1D8791B7" w14:textId="77777777" w:rsidR="006B1A2C" w:rsidRPr="006B1A2C" w:rsidRDefault="006B1A2C" w:rsidP="006B1A2C">
      <w:pPr>
        <w:autoSpaceDE w:val="0"/>
        <w:autoSpaceDN w:val="0"/>
        <w:adjustRightInd w:val="0"/>
        <w:ind w:firstLine="709"/>
        <w:rPr>
          <w:b/>
          <w:bCs/>
          <w:iCs/>
        </w:rPr>
      </w:pPr>
      <w:bookmarkStart w:id="66" w:name="Par13"/>
      <w:bookmarkEnd w:id="66"/>
      <w:r w:rsidRPr="006B1A2C">
        <w:rPr>
          <w:b/>
          <w:bCs/>
          <w:iCs/>
        </w:rPr>
        <w:t>1. Как провести переоценку основных средств</w:t>
      </w:r>
    </w:p>
    <w:p w14:paraId="74EDCB01" w14:textId="77777777" w:rsidR="006B1A2C" w:rsidRPr="006B1A2C" w:rsidRDefault="006B1A2C" w:rsidP="006B1A2C">
      <w:pPr>
        <w:autoSpaceDE w:val="0"/>
        <w:autoSpaceDN w:val="0"/>
        <w:adjustRightInd w:val="0"/>
        <w:ind w:firstLine="709"/>
        <w:rPr>
          <w:iCs/>
        </w:rPr>
      </w:pPr>
      <w:r w:rsidRPr="006B1A2C">
        <w:rPr>
          <w:iCs/>
        </w:rPr>
        <w:t>Переоценку основных средств обязательно проводить, если в учетной политике организация закрепила такое решение и определила группы подлежащих переоценке основных средств (</w:t>
      </w:r>
      <w:proofErr w:type="spellStart"/>
      <w:r w:rsidRPr="006B1A2C">
        <w:rPr>
          <w:iCs/>
        </w:rPr>
        <w:t>пп</w:t>
      </w:r>
      <w:proofErr w:type="spellEnd"/>
      <w:r w:rsidRPr="006B1A2C">
        <w:rPr>
          <w:iCs/>
        </w:rPr>
        <w:t>. "б" п. 13 ФСБУ 6/2020, Информационное сообщение Минфина России от 03.11.2020 N ИС-учет-29).</w:t>
      </w:r>
    </w:p>
    <w:p w14:paraId="6191E809" w14:textId="77777777" w:rsidR="006B1A2C" w:rsidRPr="006B1A2C" w:rsidRDefault="006B1A2C" w:rsidP="006B1A2C">
      <w:pPr>
        <w:autoSpaceDE w:val="0"/>
        <w:autoSpaceDN w:val="0"/>
        <w:adjustRightInd w:val="0"/>
        <w:ind w:firstLine="709"/>
        <w:rPr>
          <w:iCs/>
        </w:rPr>
      </w:pPr>
      <w:r w:rsidRPr="006B1A2C">
        <w:rPr>
          <w:iCs/>
        </w:rPr>
        <w:t>Инвестиционную недвижимость переоценивайте на каждую отчетную дату (п. 21 ФСБУ 6/2020, Информационное сообщение Минфина России от 03.11.2020 N ИС-учет-29).</w:t>
      </w:r>
    </w:p>
    <w:p w14:paraId="357F9915" w14:textId="77777777" w:rsidR="006B1A2C" w:rsidRPr="006B1A2C" w:rsidRDefault="006B1A2C" w:rsidP="006B1A2C">
      <w:pPr>
        <w:autoSpaceDE w:val="0"/>
        <w:autoSpaceDN w:val="0"/>
        <w:adjustRightInd w:val="0"/>
        <w:ind w:firstLine="709"/>
        <w:rPr>
          <w:iCs/>
        </w:rPr>
      </w:pPr>
      <w:r w:rsidRPr="006B1A2C">
        <w:rPr>
          <w:iCs/>
        </w:rPr>
        <w:lastRenderedPageBreak/>
        <w:t>Периодичность переоценки остальных групп ОС определите самостоятельно исходя из того, насколько подвержена изменениям их справедливая стоимость, и закрепите ее в учетной политике. Если вы приняли решение проводить переоценку ОС, отличных от инвестиционной недвижимости, не чаще одного раза в год, переоценивайте их по состоянию на конец каждого отчетного года (п. 16 ФСБУ 6/2020, Информационное сообщение Минфина России от 03.11.2020 N ИС-учет-29).</w:t>
      </w:r>
    </w:p>
    <w:p w14:paraId="7B207F1C" w14:textId="77777777" w:rsidR="006B1A2C" w:rsidRPr="006B1A2C" w:rsidRDefault="006B1A2C" w:rsidP="006B1A2C">
      <w:pPr>
        <w:autoSpaceDE w:val="0"/>
        <w:autoSpaceDN w:val="0"/>
        <w:adjustRightInd w:val="0"/>
        <w:ind w:firstLine="709"/>
        <w:rPr>
          <w:iCs/>
        </w:rPr>
      </w:pPr>
      <w:r w:rsidRPr="006B1A2C">
        <w:rPr>
          <w:iCs/>
        </w:rPr>
        <w:t>Переоценку ОС проводите на основании приказа руководителя. В приказе определите конкретные сроки проведения переоценки, сотрудников, ответственных за ее проведение, и перечень конкретных объектов ОС, которые вы будете переоценивать.</w:t>
      </w:r>
    </w:p>
    <w:p w14:paraId="28B95620" w14:textId="77777777" w:rsidR="006B1A2C" w:rsidRPr="006B1A2C" w:rsidRDefault="006B1A2C" w:rsidP="006B1A2C">
      <w:pPr>
        <w:autoSpaceDE w:val="0"/>
        <w:autoSpaceDN w:val="0"/>
        <w:adjustRightInd w:val="0"/>
        <w:ind w:firstLine="709"/>
        <w:rPr>
          <w:iCs/>
        </w:rPr>
      </w:pPr>
      <w:r w:rsidRPr="006B1A2C">
        <w:rPr>
          <w:iCs/>
        </w:rPr>
        <w:t>Порядок документального оформления результатов переоценки ОС законодательно не установлен. Разработайте его самостоятельно и пропишите в учетной политике (п. 4 ПБУ 1/2008 "Учетная политика организации"). Обычно результаты переоценки вносят в инвентарную карточку объекта. Так, если вы используете унифицированную форму N ОС-6, то заполните данные в разд. 3 карточки.</w:t>
      </w:r>
    </w:p>
    <w:p w14:paraId="6929D454" w14:textId="77777777" w:rsidR="006B1A2C" w:rsidRPr="006B1A2C" w:rsidRDefault="006B1A2C" w:rsidP="006B1A2C">
      <w:pPr>
        <w:autoSpaceDE w:val="0"/>
        <w:autoSpaceDN w:val="0"/>
        <w:adjustRightInd w:val="0"/>
        <w:ind w:firstLine="709"/>
        <w:rPr>
          <w:iCs/>
        </w:rPr>
      </w:pPr>
    </w:p>
    <w:p w14:paraId="04C37808" w14:textId="77777777" w:rsidR="006B1A2C" w:rsidRPr="006B1A2C" w:rsidRDefault="006B1A2C" w:rsidP="006B1A2C">
      <w:pPr>
        <w:autoSpaceDE w:val="0"/>
        <w:autoSpaceDN w:val="0"/>
        <w:adjustRightInd w:val="0"/>
        <w:ind w:firstLine="709"/>
        <w:rPr>
          <w:b/>
          <w:bCs/>
          <w:iCs/>
        </w:rPr>
      </w:pPr>
      <w:r w:rsidRPr="006B1A2C">
        <w:rPr>
          <w:b/>
          <w:bCs/>
          <w:iCs/>
        </w:rPr>
        <w:t>2. Как учесть результаты переоценки основных средств</w:t>
      </w:r>
    </w:p>
    <w:p w14:paraId="59E07264" w14:textId="77777777" w:rsidR="006B1A2C" w:rsidRPr="006B1A2C" w:rsidRDefault="006B1A2C" w:rsidP="006B1A2C">
      <w:pPr>
        <w:autoSpaceDE w:val="0"/>
        <w:autoSpaceDN w:val="0"/>
        <w:adjustRightInd w:val="0"/>
        <w:ind w:firstLine="709"/>
        <w:rPr>
          <w:iCs/>
        </w:rPr>
      </w:pPr>
      <w:r w:rsidRPr="006B1A2C">
        <w:rPr>
          <w:iCs/>
        </w:rPr>
        <w:t>В бухгалтерском учете по-разному отражают результаты переоценки инвестиционной недвижимости и результаты переоценки основных средств, не относящихся к инвестиционной недвижимости.</w:t>
      </w:r>
    </w:p>
    <w:p w14:paraId="12915BF8" w14:textId="77777777" w:rsidR="006B1A2C" w:rsidRPr="006B1A2C" w:rsidRDefault="006B1A2C" w:rsidP="006B1A2C">
      <w:pPr>
        <w:autoSpaceDE w:val="0"/>
        <w:autoSpaceDN w:val="0"/>
        <w:adjustRightInd w:val="0"/>
        <w:ind w:firstLine="709"/>
        <w:rPr>
          <w:iCs/>
        </w:rPr>
      </w:pPr>
      <w:r w:rsidRPr="006B1A2C">
        <w:rPr>
          <w:iCs/>
        </w:rPr>
        <w:t xml:space="preserve">В налоговом учете результаты переоценки не учитывают вне зависимости от квалификации этого имущества в целях налогообложения (основные средства, прочее имущество и </w:t>
      </w:r>
      <w:proofErr w:type="gramStart"/>
      <w:r w:rsidRPr="006B1A2C">
        <w:rPr>
          <w:iCs/>
        </w:rPr>
        <w:t>т.п.</w:t>
      </w:r>
      <w:proofErr w:type="gramEnd"/>
      <w:r w:rsidRPr="006B1A2C">
        <w:rPr>
          <w:iCs/>
        </w:rPr>
        <w:t>) - это не предусмотрено гл. 25 НК РФ.</w:t>
      </w:r>
    </w:p>
    <w:p w14:paraId="6D81F350" w14:textId="77777777" w:rsidR="006B1A2C" w:rsidRPr="006B1A2C" w:rsidRDefault="006B1A2C" w:rsidP="006B1A2C">
      <w:pPr>
        <w:autoSpaceDE w:val="0"/>
        <w:autoSpaceDN w:val="0"/>
        <w:adjustRightInd w:val="0"/>
        <w:ind w:firstLine="709"/>
        <w:rPr>
          <w:iCs/>
        </w:rPr>
      </w:pPr>
    </w:p>
    <w:p w14:paraId="2D602313" w14:textId="77777777" w:rsidR="006B1A2C" w:rsidRPr="006B1A2C" w:rsidRDefault="006B1A2C" w:rsidP="006B1A2C">
      <w:pPr>
        <w:autoSpaceDE w:val="0"/>
        <w:autoSpaceDN w:val="0"/>
        <w:adjustRightInd w:val="0"/>
        <w:ind w:firstLine="709"/>
        <w:rPr>
          <w:iCs/>
        </w:rPr>
      </w:pPr>
    </w:p>
    <w:p w14:paraId="6D12D653" w14:textId="77777777" w:rsidR="006B1A2C" w:rsidRPr="006B1A2C" w:rsidRDefault="006B1A2C" w:rsidP="006B1A2C">
      <w:pPr>
        <w:autoSpaceDE w:val="0"/>
        <w:autoSpaceDN w:val="0"/>
        <w:adjustRightInd w:val="0"/>
        <w:ind w:firstLine="709"/>
        <w:rPr>
          <w:b/>
          <w:bCs/>
          <w:iCs/>
        </w:rPr>
      </w:pPr>
      <w:r w:rsidRPr="006B1A2C">
        <w:rPr>
          <w:b/>
          <w:bCs/>
          <w:iCs/>
        </w:rPr>
        <w:t>2.1. Как отразить в бухгалтерском учете результаты переоценки основных средств, кроме инвестиционной недвижимости</w:t>
      </w:r>
    </w:p>
    <w:p w14:paraId="06B521FF" w14:textId="77777777" w:rsidR="006B1A2C" w:rsidRPr="006B1A2C" w:rsidRDefault="006B1A2C" w:rsidP="006B1A2C">
      <w:pPr>
        <w:autoSpaceDE w:val="0"/>
        <w:autoSpaceDN w:val="0"/>
        <w:adjustRightInd w:val="0"/>
        <w:ind w:firstLine="709"/>
        <w:rPr>
          <w:iCs/>
        </w:rPr>
      </w:pPr>
      <w:r w:rsidRPr="006B1A2C">
        <w:rPr>
          <w:iCs/>
        </w:rPr>
        <w:t>Результаты переоценки основных средств, отличных от инвестиционной недвижимости, можно отражать в учете двумя способами - в зависимости от выбранного способа пересчета стоимости ОС (п. 17 ФСБУ 6/2020, Информационное сообщение Минфина России от 03.11.2020 N ИС-учет-29):</w:t>
      </w:r>
    </w:p>
    <w:p w14:paraId="6DE5E037" w14:textId="77777777" w:rsidR="006B1A2C" w:rsidRPr="006B1A2C" w:rsidRDefault="006B1A2C" w:rsidP="00715D46">
      <w:pPr>
        <w:numPr>
          <w:ilvl w:val="0"/>
          <w:numId w:val="2"/>
        </w:numPr>
        <w:tabs>
          <w:tab w:val="left" w:pos="540"/>
        </w:tabs>
        <w:autoSpaceDE w:val="0"/>
        <w:autoSpaceDN w:val="0"/>
        <w:adjustRightInd w:val="0"/>
        <w:rPr>
          <w:iCs/>
        </w:rPr>
      </w:pPr>
      <w:r w:rsidRPr="006B1A2C">
        <w:rPr>
          <w:iCs/>
        </w:rPr>
        <w:t>можно пересчитывать первоначальную (переоцененную) стоимость и сумму накопленной амортизации так, чтобы балансовая стоимость ОС после переоценки была равна его справедливой стоимости. В этом случае потребуются отдельные записи по корректировке - как для первоначальной стоимости, так и для амортизации;</w:t>
      </w:r>
    </w:p>
    <w:p w14:paraId="26D7A11B" w14:textId="77777777" w:rsidR="006B1A2C" w:rsidRPr="006B1A2C" w:rsidRDefault="006B1A2C" w:rsidP="00715D46">
      <w:pPr>
        <w:numPr>
          <w:ilvl w:val="0"/>
          <w:numId w:val="2"/>
        </w:numPr>
        <w:tabs>
          <w:tab w:val="left" w:pos="540"/>
        </w:tabs>
        <w:autoSpaceDE w:val="0"/>
        <w:autoSpaceDN w:val="0"/>
        <w:adjustRightInd w:val="0"/>
        <w:rPr>
          <w:iCs/>
        </w:rPr>
      </w:pPr>
      <w:r w:rsidRPr="006B1A2C">
        <w:rPr>
          <w:iCs/>
        </w:rPr>
        <w:t>можно сначала уменьшить первоначальную (переоцененную) стоимость ОС на сумму накопленной амортизации, а затем полученную балансовую стоимость пересчитать так, чтобы она была равна справедливой стоимости ОС. В этом случае делают одну корректировочную запись.</w:t>
      </w:r>
    </w:p>
    <w:p w14:paraId="394C5DDA" w14:textId="77777777" w:rsidR="006B1A2C" w:rsidRPr="006B1A2C" w:rsidRDefault="006B1A2C" w:rsidP="006B1A2C">
      <w:pPr>
        <w:autoSpaceDE w:val="0"/>
        <w:autoSpaceDN w:val="0"/>
        <w:adjustRightInd w:val="0"/>
        <w:ind w:firstLine="709"/>
        <w:rPr>
          <w:iCs/>
        </w:rPr>
      </w:pPr>
      <w:r w:rsidRPr="006B1A2C">
        <w:rPr>
          <w:iCs/>
        </w:rPr>
        <w:t>Способ пересчета стоимости ОС, включенных в одну группу, должен быть одинаковым. Закрепите его в учетной политике.</w:t>
      </w:r>
    </w:p>
    <w:p w14:paraId="41B95441" w14:textId="77777777" w:rsidR="006B1A2C" w:rsidRPr="006B1A2C" w:rsidRDefault="006B1A2C" w:rsidP="006B1A2C">
      <w:pPr>
        <w:autoSpaceDE w:val="0"/>
        <w:autoSpaceDN w:val="0"/>
        <w:adjustRightInd w:val="0"/>
        <w:ind w:firstLine="709"/>
        <w:rPr>
          <w:iCs/>
        </w:rPr>
      </w:pPr>
      <w:r w:rsidRPr="006B1A2C">
        <w:rPr>
          <w:iCs/>
        </w:rPr>
        <w:t>Для разных групп ОС можно установить разные способы пересчета.</w:t>
      </w:r>
    </w:p>
    <w:p w14:paraId="7DE21634" w14:textId="77777777" w:rsidR="006B1A2C" w:rsidRPr="006B1A2C" w:rsidRDefault="006B1A2C" w:rsidP="006B1A2C">
      <w:pPr>
        <w:autoSpaceDE w:val="0"/>
        <w:autoSpaceDN w:val="0"/>
        <w:adjustRightInd w:val="0"/>
        <w:ind w:firstLine="709"/>
        <w:rPr>
          <w:iCs/>
        </w:rPr>
      </w:pPr>
      <w:r w:rsidRPr="006B1A2C">
        <w:rPr>
          <w:iCs/>
        </w:rPr>
        <w:t>При первом способе для пересчета стоимости ОС вы можете использовать коэффициент, рассчитанный по формуле:</w:t>
      </w:r>
    </w:p>
    <w:p w14:paraId="657ACBDD" w14:textId="77777777" w:rsidR="006B1A2C" w:rsidRPr="006B1A2C" w:rsidRDefault="006B1A2C" w:rsidP="006B1A2C">
      <w:pPr>
        <w:autoSpaceDE w:val="0"/>
        <w:autoSpaceDN w:val="0"/>
        <w:adjustRightInd w:val="0"/>
        <w:ind w:firstLine="709"/>
        <w:rPr>
          <w:iCs/>
        </w:rPr>
      </w:pPr>
    </w:p>
    <w:p w14:paraId="32EBCA9B" w14:textId="1468D3E9" w:rsidR="006B1A2C" w:rsidRPr="006B1A2C" w:rsidRDefault="006B1A2C" w:rsidP="006B1A2C">
      <w:pPr>
        <w:autoSpaceDE w:val="0"/>
        <w:autoSpaceDN w:val="0"/>
        <w:adjustRightInd w:val="0"/>
        <w:ind w:firstLine="709"/>
        <w:rPr>
          <w:iCs/>
        </w:rPr>
      </w:pPr>
      <w:r w:rsidRPr="006B1A2C">
        <w:rPr>
          <w:iCs/>
          <w:noProof/>
        </w:rPr>
        <w:lastRenderedPageBreak/>
        <w:drawing>
          <wp:inline distT="0" distB="0" distL="0" distR="0" wp14:anchorId="1A398196" wp14:editId="0C32FE06">
            <wp:extent cx="4514850" cy="1968500"/>
            <wp:effectExtent l="0" t="0" r="0" b="0"/>
            <wp:docPr id="101" name="Рисунок 10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Изображение выглядит как текст&#10;&#10;Автоматически созданное описа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14850" cy="1968500"/>
                    </a:xfrm>
                    <a:prstGeom prst="rect">
                      <a:avLst/>
                    </a:prstGeom>
                    <a:noFill/>
                    <a:ln>
                      <a:noFill/>
                    </a:ln>
                  </pic:spPr>
                </pic:pic>
              </a:graphicData>
            </a:graphic>
          </wp:inline>
        </w:drawing>
      </w:r>
    </w:p>
    <w:p w14:paraId="1AC876AD" w14:textId="77777777" w:rsidR="006B1A2C" w:rsidRPr="006B1A2C" w:rsidRDefault="006B1A2C" w:rsidP="006B1A2C">
      <w:pPr>
        <w:autoSpaceDE w:val="0"/>
        <w:autoSpaceDN w:val="0"/>
        <w:adjustRightInd w:val="0"/>
        <w:ind w:firstLine="709"/>
        <w:rPr>
          <w:iCs/>
        </w:rPr>
      </w:pPr>
    </w:p>
    <w:p w14:paraId="177D8093" w14:textId="77777777" w:rsidR="006B1A2C" w:rsidRPr="006B1A2C" w:rsidRDefault="006B1A2C" w:rsidP="006B1A2C">
      <w:pPr>
        <w:autoSpaceDE w:val="0"/>
        <w:autoSpaceDN w:val="0"/>
        <w:adjustRightInd w:val="0"/>
        <w:ind w:firstLine="709"/>
        <w:rPr>
          <w:iCs/>
        </w:rPr>
      </w:pPr>
      <w:r w:rsidRPr="006B1A2C">
        <w:rPr>
          <w:iCs/>
        </w:rPr>
        <w:t>Умножение пересчитываемой величины на коэффициент даст новое значение показателя для отражения в бухгалтерском учете. Например, формула для пересчета первоначальной (переоцененной) стоимости будет выглядеть так:</w:t>
      </w:r>
    </w:p>
    <w:p w14:paraId="44BA43F2" w14:textId="77777777" w:rsidR="006B1A2C" w:rsidRPr="006B1A2C" w:rsidRDefault="006B1A2C" w:rsidP="006B1A2C">
      <w:pPr>
        <w:autoSpaceDE w:val="0"/>
        <w:autoSpaceDN w:val="0"/>
        <w:adjustRightInd w:val="0"/>
        <w:ind w:firstLine="709"/>
        <w:rPr>
          <w:iCs/>
        </w:rPr>
      </w:pPr>
    </w:p>
    <w:p w14:paraId="38CD6BC3" w14:textId="3C17B19F" w:rsidR="006B1A2C" w:rsidRPr="006B1A2C" w:rsidRDefault="006B1A2C" w:rsidP="006B1A2C">
      <w:pPr>
        <w:autoSpaceDE w:val="0"/>
        <w:autoSpaceDN w:val="0"/>
        <w:adjustRightInd w:val="0"/>
        <w:ind w:firstLine="709"/>
        <w:rPr>
          <w:iCs/>
        </w:rPr>
      </w:pPr>
      <w:r w:rsidRPr="006B1A2C">
        <w:rPr>
          <w:iCs/>
          <w:noProof/>
        </w:rPr>
        <w:drawing>
          <wp:inline distT="0" distB="0" distL="0" distR="0" wp14:anchorId="2B2D07BF" wp14:editId="1B47D565">
            <wp:extent cx="6191250" cy="774700"/>
            <wp:effectExtent l="0" t="0" r="0" b="6350"/>
            <wp:docPr id="82" name="Рисунок 8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Изображение выглядит как текст&#10;&#10;Автоматически созданное описание"/>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1250" cy="774700"/>
                    </a:xfrm>
                    <a:prstGeom prst="rect">
                      <a:avLst/>
                    </a:prstGeom>
                    <a:noFill/>
                    <a:ln>
                      <a:noFill/>
                    </a:ln>
                  </pic:spPr>
                </pic:pic>
              </a:graphicData>
            </a:graphic>
          </wp:inline>
        </w:drawing>
      </w:r>
    </w:p>
    <w:p w14:paraId="3BABF14E" w14:textId="77777777" w:rsidR="006B1A2C" w:rsidRPr="006B1A2C" w:rsidRDefault="006B1A2C" w:rsidP="006B1A2C">
      <w:pPr>
        <w:autoSpaceDE w:val="0"/>
        <w:autoSpaceDN w:val="0"/>
        <w:adjustRightInd w:val="0"/>
        <w:ind w:firstLine="709"/>
        <w:rPr>
          <w:iCs/>
        </w:rPr>
      </w:pPr>
    </w:p>
    <w:p w14:paraId="4E551287" w14:textId="77777777" w:rsidR="006B1A2C" w:rsidRPr="006B1A2C" w:rsidRDefault="006B1A2C" w:rsidP="006B1A2C">
      <w:pPr>
        <w:autoSpaceDE w:val="0"/>
        <w:autoSpaceDN w:val="0"/>
        <w:adjustRightInd w:val="0"/>
        <w:ind w:firstLine="709"/>
        <w:rPr>
          <w:iCs/>
        </w:rPr>
      </w:pPr>
      <w:r w:rsidRPr="006B1A2C">
        <w:rPr>
          <w:iCs/>
        </w:rPr>
        <w:t xml:space="preserve">Сумму дооценки основных средств (кроме инвестиционной недвижимости) в общем случае отнесите на добавочный капитал. Однако в той части, в которой дооценка восстанавливает суммы уценки (обесценения) ОС, признанной в расходах в прошлые периоды, в периоде переоценки включите в прочие доходы. Если сумма дооценки больше суммы ранее начисленной уценки (обесценения), разницу отнесите на добавочный капитал организации (п. п. 18, 20 ФСБУ 6/2020, п. п. 7, 16 ПБУ 9/99 "Доходы организации") </w:t>
      </w:r>
      <w:r w:rsidRPr="006B1A2C">
        <w:rPr>
          <w:iCs/>
          <w:vertAlign w:val="superscript"/>
        </w:rPr>
        <w:t>1</w:t>
      </w:r>
      <w:r w:rsidRPr="006B1A2C">
        <w:rPr>
          <w:iCs/>
        </w:rPr>
        <w:t>.</w:t>
      </w:r>
    </w:p>
    <w:p w14:paraId="30B4B30A" w14:textId="77777777" w:rsidR="006B1A2C" w:rsidRPr="006B1A2C" w:rsidRDefault="006B1A2C" w:rsidP="006B1A2C">
      <w:pPr>
        <w:autoSpaceDE w:val="0"/>
        <w:autoSpaceDN w:val="0"/>
        <w:adjustRightInd w:val="0"/>
        <w:ind w:firstLine="709"/>
        <w:rPr>
          <w:iCs/>
        </w:rPr>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6B1A2C" w:rsidRPr="006B1A2C" w14:paraId="29E0D82D" w14:textId="77777777">
        <w:tc>
          <w:tcPr>
            <w:tcW w:w="180" w:type="dxa"/>
            <w:tcMar>
              <w:top w:w="0" w:type="dxa"/>
              <w:left w:w="0" w:type="dxa"/>
              <w:bottom w:w="0" w:type="dxa"/>
              <w:right w:w="0" w:type="dxa"/>
            </w:tcMar>
          </w:tcPr>
          <w:p w14:paraId="1F4552FD" w14:textId="77777777" w:rsidR="006B1A2C" w:rsidRPr="006B1A2C" w:rsidRDefault="006B1A2C" w:rsidP="006B1A2C">
            <w:pPr>
              <w:autoSpaceDE w:val="0"/>
              <w:autoSpaceDN w:val="0"/>
              <w:adjustRightInd w:val="0"/>
              <w:ind w:firstLine="709"/>
              <w:rPr>
                <w:iCs/>
              </w:rPr>
            </w:pPr>
          </w:p>
        </w:tc>
        <w:tc>
          <w:tcPr>
            <w:tcW w:w="195" w:type="dxa"/>
            <w:tcMar>
              <w:top w:w="180" w:type="dxa"/>
              <w:left w:w="0" w:type="dxa"/>
              <w:bottom w:w="180" w:type="dxa"/>
              <w:right w:w="0" w:type="dxa"/>
            </w:tcMar>
          </w:tcPr>
          <w:p w14:paraId="418D6AE8" w14:textId="44C56364" w:rsidR="006B1A2C" w:rsidRPr="006B1A2C" w:rsidRDefault="006B1A2C" w:rsidP="006B1A2C">
            <w:pPr>
              <w:autoSpaceDE w:val="0"/>
              <w:autoSpaceDN w:val="0"/>
              <w:adjustRightInd w:val="0"/>
              <w:ind w:firstLine="709"/>
              <w:rPr>
                <w:iCs/>
              </w:rPr>
            </w:pPr>
            <w:r w:rsidRPr="006B1A2C">
              <w:rPr>
                <w:iCs/>
                <w:noProof/>
              </w:rPr>
              <w:drawing>
                <wp:inline distT="0" distB="0" distL="0" distR="0" wp14:anchorId="798F0353" wp14:editId="2DD2336C">
                  <wp:extent cx="12700" cy="127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694B2C8E" w14:textId="77777777" w:rsidR="006B1A2C" w:rsidRPr="006B1A2C" w:rsidRDefault="006B1A2C" w:rsidP="006B1A2C">
            <w:pPr>
              <w:autoSpaceDE w:val="0"/>
              <w:autoSpaceDN w:val="0"/>
              <w:adjustRightInd w:val="0"/>
              <w:ind w:firstLine="709"/>
              <w:rPr>
                <w:iCs/>
              </w:rPr>
            </w:pPr>
            <w:bookmarkStart w:id="67" w:name="Par42"/>
            <w:bookmarkEnd w:id="67"/>
            <w:r w:rsidRPr="006B1A2C">
              <w:rPr>
                <w:iCs/>
                <w:vertAlign w:val="superscript"/>
              </w:rPr>
              <w:t>1</w:t>
            </w:r>
            <w:r w:rsidRPr="006B1A2C">
              <w:rPr>
                <w:iCs/>
              </w:rPr>
              <w:t xml:space="preserve"> Впоследствии накопленная на счете 83 "Добавочный капитал" дооценка списывается на нераспределенную прибыль организации одним из следующих способов (п. 20 ФСБУ 6/2020, Информационное сообщение Минфина России от 03.11.2020 N ИС-учет-29):</w:t>
            </w:r>
          </w:p>
          <w:p w14:paraId="03F94178" w14:textId="77777777" w:rsidR="006B1A2C" w:rsidRPr="006B1A2C" w:rsidRDefault="006B1A2C" w:rsidP="00715D46">
            <w:pPr>
              <w:numPr>
                <w:ilvl w:val="0"/>
                <w:numId w:val="3"/>
              </w:numPr>
              <w:tabs>
                <w:tab w:val="left" w:pos="540"/>
              </w:tabs>
              <w:autoSpaceDE w:val="0"/>
              <w:autoSpaceDN w:val="0"/>
              <w:adjustRightInd w:val="0"/>
              <w:rPr>
                <w:iCs/>
              </w:rPr>
            </w:pPr>
            <w:r w:rsidRPr="006B1A2C">
              <w:rPr>
                <w:iCs/>
              </w:rPr>
              <w:t>единовременно при списании объекта ОС, по которому была накоплена дооценка;</w:t>
            </w:r>
          </w:p>
          <w:p w14:paraId="0C515211" w14:textId="77777777" w:rsidR="006B1A2C" w:rsidRPr="006B1A2C" w:rsidRDefault="006B1A2C" w:rsidP="00715D46">
            <w:pPr>
              <w:numPr>
                <w:ilvl w:val="0"/>
                <w:numId w:val="3"/>
              </w:numPr>
              <w:tabs>
                <w:tab w:val="left" w:pos="540"/>
              </w:tabs>
              <w:autoSpaceDE w:val="0"/>
              <w:autoSpaceDN w:val="0"/>
              <w:adjustRightInd w:val="0"/>
              <w:rPr>
                <w:iCs/>
              </w:rPr>
            </w:pPr>
            <w:r w:rsidRPr="006B1A2C">
              <w:rPr>
                <w:iCs/>
              </w:rPr>
              <w:t>по мере начисления амортизации по объекту ОС в размере, определяемом как положительная разница между величиной амортизации с учетом последней переоценки, и суммой амортизации за этот же период без учета переоценок.</w:t>
            </w:r>
          </w:p>
          <w:p w14:paraId="26C615DE" w14:textId="77777777" w:rsidR="006B1A2C" w:rsidRPr="006B1A2C" w:rsidRDefault="006B1A2C" w:rsidP="006B1A2C">
            <w:pPr>
              <w:autoSpaceDE w:val="0"/>
              <w:autoSpaceDN w:val="0"/>
              <w:adjustRightInd w:val="0"/>
              <w:ind w:firstLine="709"/>
              <w:rPr>
                <w:iCs/>
              </w:rPr>
            </w:pPr>
            <w:r w:rsidRPr="006B1A2C">
              <w:rPr>
                <w:iCs/>
              </w:rPr>
              <w:lastRenderedPageBreak/>
              <w:t>Принятый организацией способ применяется в отношении всех отличных от инвестиционной недвижимости основных средств и должен быть закреплен в учетной политике.</w:t>
            </w:r>
          </w:p>
        </w:tc>
        <w:tc>
          <w:tcPr>
            <w:tcW w:w="180" w:type="dxa"/>
            <w:tcMar>
              <w:top w:w="0" w:type="dxa"/>
              <w:left w:w="0" w:type="dxa"/>
              <w:bottom w:w="0" w:type="dxa"/>
              <w:right w:w="0" w:type="dxa"/>
            </w:tcMar>
          </w:tcPr>
          <w:p w14:paraId="1841A843" w14:textId="77777777" w:rsidR="006B1A2C" w:rsidRPr="006B1A2C" w:rsidRDefault="006B1A2C" w:rsidP="006B1A2C">
            <w:pPr>
              <w:autoSpaceDE w:val="0"/>
              <w:autoSpaceDN w:val="0"/>
              <w:adjustRightInd w:val="0"/>
              <w:ind w:firstLine="709"/>
              <w:rPr>
                <w:iCs/>
              </w:rPr>
            </w:pPr>
          </w:p>
        </w:tc>
      </w:tr>
    </w:tbl>
    <w:p w14:paraId="31D1F4EA" w14:textId="77777777" w:rsidR="006B1A2C" w:rsidRPr="006B1A2C" w:rsidRDefault="006B1A2C" w:rsidP="006B1A2C">
      <w:pPr>
        <w:autoSpaceDE w:val="0"/>
        <w:autoSpaceDN w:val="0"/>
        <w:adjustRightInd w:val="0"/>
        <w:ind w:firstLine="709"/>
        <w:rPr>
          <w:iCs/>
        </w:rPr>
      </w:pPr>
      <w:r w:rsidRPr="006B1A2C">
        <w:rPr>
          <w:iCs/>
        </w:rPr>
        <w:t>Бухгалтерские проводки по учету дооценки основных средств (кроме инвестиционной недвижимости) такие:</w:t>
      </w:r>
    </w:p>
    <w:p w14:paraId="5EAD822F"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6B1A2C" w:rsidRPr="006B1A2C" w14:paraId="7FF10F7E" w14:textId="77777777">
        <w:tc>
          <w:tcPr>
            <w:tcW w:w="5669" w:type="dxa"/>
            <w:tcBorders>
              <w:top w:val="single" w:sz="4" w:space="0" w:color="auto"/>
              <w:left w:val="single" w:sz="4" w:space="0" w:color="auto"/>
              <w:bottom w:val="single" w:sz="4" w:space="0" w:color="auto"/>
              <w:right w:val="single" w:sz="4" w:space="0" w:color="auto"/>
            </w:tcBorders>
          </w:tcPr>
          <w:p w14:paraId="4168225C"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52FB02BB"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02A49B93" w14:textId="77777777" w:rsidR="006B1A2C" w:rsidRPr="006B1A2C" w:rsidRDefault="006B1A2C" w:rsidP="006B1A2C">
            <w:pPr>
              <w:autoSpaceDE w:val="0"/>
              <w:autoSpaceDN w:val="0"/>
              <w:adjustRightInd w:val="0"/>
              <w:ind w:firstLine="709"/>
              <w:rPr>
                <w:iCs/>
              </w:rPr>
            </w:pPr>
            <w:r w:rsidRPr="006B1A2C">
              <w:rPr>
                <w:iCs/>
              </w:rPr>
              <w:t>Кредит</w:t>
            </w:r>
          </w:p>
        </w:tc>
      </w:tr>
      <w:tr w:rsidR="006B1A2C" w:rsidRPr="006B1A2C" w14:paraId="50E08856" w14:textId="77777777">
        <w:tc>
          <w:tcPr>
            <w:tcW w:w="9069" w:type="dxa"/>
            <w:gridSpan w:val="3"/>
            <w:tcBorders>
              <w:top w:val="single" w:sz="4" w:space="0" w:color="auto"/>
              <w:left w:val="single" w:sz="4" w:space="0" w:color="auto"/>
              <w:bottom w:val="single" w:sz="4" w:space="0" w:color="auto"/>
              <w:right w:val="single" w:sz="4" w:space="0" w:color="auto"/>
            </w:tcBorders>
          </w:tcPr>
          <w:p w14:paraId="5DEC64B6" w14:textId="77777777" w:rsidR="006B1A2C" w:rsidRPr="006B1A2C" w:rsidRDefault="006B1A2C" w:rsidP="006B1A2C">
            <w:pPr>
              <w:autoSpaceDE w:val="0"/>
              <w:autoSpaceDN w:val="0"/>
              <w:adjustRightInd w:val="0"/>
              <w:ind w:firstLine="709"/>
              <w:rPr>
                <w:iCs/>
              </w:rPr>
            </w:pPr>
            <w:r w:rsidRPr="006B1A2C">
              <w:rPr>
                <w:iCs/>
              </w:rPr>
              <w:t>При переоценке ОС путем пересчета первоначальной (переоцененной) стоимости и амортизации</w:t>
            </w:r>
          </w:p>
        </w:tc>
      </w:tr>
      <w:tr w:rsidR="006B1A2C" w:rsidRPr="006B1A2C" w14:paraId="047C6861" w14:textId="77777777">
        <w:tc>
          <w:tcPr>
            <w:tcW w:w="5669" w:type="dxa"/>
            <w:tcBorders>
              <w:top w:val="single" w:sz="4" w:space="0" w:color="auto"/>
              <w:left w:val="single" w:sz="4" w:space="0" w:color="auto"/>
              <w:bottom w:val="single" w:sz="4" w:space="0" w:color="auto"/>
              <w:right w:val="single" w:sz="4" w:space="0" w:color="auto"/>
            </w:tcBorders>
          </w:tcPr>
          <w:p w14:paraId="50DB2C80" w14:textId="77777777" w:rsidR="006B1A2C" w:rsidRPr="006B1A2C" w:rsidRDefault="006B1A2C" w:rsidP="006B1A2C">
            <w:pPr>
              <w:autoSpaceDE w:val="0"/>
              <w:autoSpaceDN w:val="0"/>
              <w:adjustRightInd w:val="0"/>
              <w:ind w:firstLine="709"/>
              <w:rPr>
                <w:iCs/>
              </w:rPr>
            </w:pPr>
            <w:r w:rsidRPr="006B1A2C">
              <w:rPr>
                <w:iCs/>
              </w:rPr>
              <w:t>Скорректирована первоначальная (переоцененная) стоимость ОС при его дооценке</w:t>
            </w:r>
          </w:p>
        </w:tc>
        <w:tc>
          <w:tcPr>
            <w:tcW w:w="1700" w:type="dxa"/>
            <w:tcBorders>
              <w:top w:val="single" w:sz="4" w:space="0" w:color="auto"/>
              <w:left w:val="single" w:sz="4" w:space="0" w:color="auto"/>
              <w:bottom w:val="single" w:sz="4" w:space="0" w:color="auto"/>
              <w:right w:val="single" w:sz="4" w:space="0" w:color="auto"/>
            </w:tcBorders>
          </w:tcPr>
          <w:p w14:paraId="0346FB80" w14:textId="77777777" w:rsidR="006B1A2C" w:rsidRPr="006B1A2C" w:rsidRDefault="006B1A2C" w:rsidP="006B1A2C">
            <w:pPr>
              <w:autoSpaceDE w:val="0"/>
              <w:autoSpaceDN w:val="0"/>
              <w:adjustRightInd w:val="0"/>
              <w:ind w:firstLine="709"/>
              <w:rPr>
                <w:iCs/>
              </w:rPr>
            </w:pPr>
            <w:r w:rsidRPr="006B1A2C">
              <w:rPr>
                <w:iCs/>
              </w:rPr>
              <w:t>01</w:t>
            </w:r>
          </w:p>
        </w:tc>
        <w:tc>
          <w:tcPr>
            <w:tcW w:w="1700" w:type="dxa"/>
            <w:tcBorders>
              <w:top w:val="single" w:sz="4" w:space="0" w:color="auto"/>
              <w:left w:val="single" w:sz="4" w:space="0" w:color="auto"/>
              <w:bottom w:val="single" w:sz="4" w:space="0" w:color="auto"/>
              <w:right w:val="single" w:sz="4" w:space="0" w:color="auto"/>
            </w:tcBorders>
          </w:tcPr>
          <w:p w14:paraId="552B1E89" w14:textId="77777777" w:rsidR="006B1A2C" w:rsidRPr="006B1A2C" w:rsidRDefault="006B1A2C" w:rsidP="006B1A2C">
            <w:pPr>
              <w:autoSpaceDE w:val="0"/>
              <w:autoSpaceDN w:val="0"/>
              <w:adjustRightInd w:val="0"/>
              <w:ind w:firstLine="709"/>
              <w:rPr>
                <w:iCs/>
              </w:rPr>
            </w:pPr>
            <w:r w:rsidRPr="006B1A2C">
              <w:rPr>
                <w:iCs/>
              </w:rPr>
              <w:t>83</w:t>
            </w:r>
          </w:p>
          <w:p w14:paraId="723F6115"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91-1</w:t>
            </w:r>
            <w:proofErr w:type="gramEnd"/>
            <w:r w:rsidRPr="006B1A2C">
              <w:rPr>
                <w:iCs/>
              </w:rPr>
              <w:t>)</w:t>
            </w:r>
          </w:p>
        </w:tc>
      </w:tr>
      <w:tr w:rsidR="006B1A2C" w:rsidRPr="006B1A2C" w14:paraId="1310EE97" w14:textId="77777777">
        <w:tc>
          <w:tcPr>
            <w:tcW w:w="5669" w:type="dxa"/>
            <w:tcBorders>
              <w:top w:val="single" w:sz="4" w:space="0" w:color="auto"/>
              <w:left w:val="single" w:sz="4" w:space="0" w:color="auto"/>
              <w:bottom w:val="single" w:sz="4" w:space="0" w:color="auto"/>
              <w:right w:val="single" w:sz="4" w:space="0" w:color="auto"/>
            </w:tcBorders>
          </w:tcPr>
          <w:p w14:paraId="33BD0D8E" w14:textId="77777777" w:rsidR="006B1A2C" w:rsidRPr="006B1A2C" w:rsidRDefault="006B1A2C" w:rsidP="006B1A2C">
            <w:pPr>
              <w:autoSpaceDE w:val="0"/>
              <w:autoSpaceDN w:val="0"/>
              <w:adjustRightInd w:val="0"/>
              <w:ind w:firstLine="709"/>
              <w:rPr>
                <w:iCs/>
              </w:rPr>
            </w:pPr>
            <w:r w:rsidRPr="006B1A2C">
              <w:rPr>
                <w:iCs/>
              </w:rPr>
              <w:t>Скорректирована накопленная амортизация при дооценке ОС</w:t>
            </w:r>
          </w:p>
        </w:tc>
        <w:tc>
          <w:tcPr>
            <w:tcW w:w="1700" w:type="dxa"/>
            <w:tcBorders>
              <w:top w:val="single" w:sz="4" w:space="0" w:color="auto"/>
              <w:left w:val="single" w:sz="4" w:space="0" w:color="auto"/>
              <w:bottom w:val="single" w:sz="4" w:space="0" w:color="auto"/>
              <w:right w:val="single" w:sz="4" w:space="0" w:color="auto"/>
            </w:tcBorders>
          </w:tcPr>
          <w:p w14:paraId="76BDE2E4" w14:textId="77777777" w:rsidR="006B1A2C" w:rsidRPr="006B1A2C" w:rsidRDefault="006B1A2C" w:rsidP="006B1A2C">
            <w:pPr>
              <w:autoSpaceDE w:val="0"/>
              <w:autoSpaceDN w:val="0"/>
              <w:adjustRightInd w:val="0"/>
              <w:ind w:firstLine="709"/>
              <w:rPr>
                <w:iCs/>
              </w:rPr>
            </w:pPr>
            <w:r w:rsidRPr="006B1A2C">
              <w:rPr>
                <w:iCs/>
              </w:rPr>
              <w:t>83</w:t>
            </w:r>
          </w:p>
          <w:p w14:paraId="6DB62AA7"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91-2</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008F432E" w14:textId="77777777" w:rsidR="006B1A2C" w:rsidRPr="006B1A2C" w:rsidRDefault="006B1A2C" w:rsidP="006B1A2C">
            <w:pPr>
              <w:autoSpaceDE w:val="0"/>
              <w:autoSpaceDN w:val="0"/>
              <w:adjustRightInd w:val="0"/>
              <w:ind w:firstLine="709"/>
              <w:rPr>
                <w:iCs/>
              </w:rPr>
            </w:pPr>
            <w:r w:rsidRPr="006B1A2C">
              <w:rPr>
                <w:iCs/>
              </w:rPr>
              <w:t>02</w:t>
            </w:r>
          </w:p>
        </w:tc>
      </w:tr>
      <w:tr w:rsidR="006B1A2C" w:rsidRPr="006B1A2C" w14:paraId="415385F0" w14:textId="77777777">
        <w:tc>
          <w:tcPr>
            <w:tcW w:w="9069" w:type="dxa"/>
            <w:gridSpan w:val="3"/>
            <w:tcBorders>
              <w:top w:val="single" w:sz="4" w:space="0" w:color="auto"/>
              <w:left w:val="single" w:sz="4" w:space="0" w:color="auto"/>
              <w:bottom w:val="single" w:sz="4" w:space="0" w:color="auto"/>
              <w:right w:val="single" w:sz="4" w:space="0" w:color="auto"/>
            </w:tcBorders>
          </w:tcPr>
          <w:p w14:paraId="0B9DD726" w14:textId="77777777" w:rsidR="006B1A2C" w:rsidRPr="006B1A2C" w:rsidRDefault="006B1A2C" w:rsidP="006B1A2C">
            <w:pPr>
              <w:autoSpaceDE w:val="0"/>
              <w:autoSpaceDN w:val="0"/>
              <w:adjustRightInd w:val="0"/>
              <w:ind w:firstLine="709"/>
              <w:rPr>
                <w:iCs/>
              </w:rPr>
            </w:pPr>
            <w:r w:rsidRPr="006B1A2C">
              <w:rPr>
                <w:iCs/>
              </w:rPr>
              <w:t>При переоценке ОС путем пересчета их балансовой стоимости</w:t>
            </w:r>
          </w:p>
        </w:tc>
      </w:tr>
      <w:tr w:rsidR="006B1A2C" w:rsidRPr="006B1A2C" w14:paraId="386950E5" w14:textId="77777777">
        <w:tc>
          <w:tcPr>
            <w:tcW w:w="5669" w:type="dxa"/>
            <w:tcBorders>
              <w:top w:val="single" w:sz="4" w:space="0" w:color="auto"/>
              <w:left w:val="single" w:sz="4" w:space="0" w:color="auto"/>
              <w:bottom w:val="single" w:sz="4" w:space="0" w:color="auto"/>
              <w:right w:val="single" w:sz="4" w:space="0" w:color="auto"/>
            </w:tcBorders>
          </w:tcPr>
          <w:p w14:paraId="3C462211" w14:textId="77777777" w:rsidR="006B1A2C" w:rsidRPr="006B1A2C" w:rsidRDefault="006B1A2C" w:rsidP="006B1A2C">
            <w:pPr>
              <w:autoSpaceDE w:val="0"/>
              <w:autoSpaceDN w:val="0"/>
              <w:adjustRightInd w:val="0"/>
              <w:ind w:firstLine="709"/>
              <w:rPr>
                <w:iCs/>
              </w:rPr>
            </w:pPr>
            <w:r w:rsidRPr="006B1A2C">
              <w:rPr>
                <w:iCs/>
              </w:rPr>
              <w:t>Первоначальная (переоцененная) стоимость уменьшена на сумму накопленной амортизации</w:t>
            </w:r>
          </w:p>
        </w:tc>
        <w:tc>
          <w:tcPr>
            <w:tcW w:w="1700" w:type="dxa"/>
            <w:tcBorders>
              <w:top w:val="single" w:sz="4" w:space="0" w:color="auto"/>
              <w:left w:val="single" w:sz="4" w:space="0" w:color="auto"/>
              <w:bottom w:val="single" w:sz="4" w:space="0" w:color="auto"/>
              <w:right w:val="single" w:sz="4" w:space="0" w:color="auto"/>
            </w:tcBorders>
          </w:tcPr>
          <w:p w14:paraId="6995A81C" w14:textId="77777777" w:rsidR="006B1A2C" w:rsidRPr="006B1A2C" w:rsidRDefault="006B1A2C" w:rsidP="006B1A2C">
            <w:pPr>
              <w:autoSpaceDE w:val="0"/>
              <w:autoSpaceDN w:val="0"/>
              <w:adjustRightInd w:val="0"/>
              <w:ind w:firstLine="709"/>
              <w:rPr>
                <w:iCs/>
              </w:rPr>
            </w:pPr>
            <w:r w:rsidRPr="006B1A2C">
              <w:rPr>
                <w:iCs/>
              </w:rPr>
              <w:t>02</w:t>
            </w:r>
          </w:p>
        </w:tc>
        <w:tc>
          <w:tcPr>
            <w:tcW w:w="1700" w:type="dxa"/>
            <w:tcBorders>
              <w:top w:val="single" w:sz="4" w:space="0" w:color="auto"/>
              <w:left w:val="single" w:sz="4" w:space="0" w:color="auto"/>
              <w:bottom w:val="single" w:sz="4" w:space="0" w:color="auto"/>
              <w:right w:val="single" w:sz="4" w:space="0" w:color="auto"/>
            </w:tcBorders>
          </w:tcPr>
          <w:p w14:paraId="2D5F3462" w14:textId="77777777" w:rsidR="006B1A2C" w:rsidRPr="006B1A2C" w:rsidRDefault="006B1A2C" w:rsidP="006B1A2C">
            <w:pPr>
              <w:autoSpaceDE w:val="0"/>
              <w:autoSpaceDN w:val="0"/>
              <w:adjustRightInd w:val="0"/>
              <w:ind w:firstLine="709"/>
              <w:rPr>
                <w:iCs/>
              </w:rPr>
            </w:pPr>
            <w:r w:rsidRPr="006B1A2C">
              <w:rPr>
                <w:iCs/>
              </w:rPr>
              <w:t>01</w:t>
            </w:r>
          </w:p>
        </w:tc>
      </w:tr>
      <w:tr w:rsidR="006B1A2C" w:rsidRPr="006B1A2C" w14:paraId="56F1AF43" w14:textId="77777777">
        <w:tc>
          <w:tcPr>
            <w:tcW w:w="5669" w:type="dxa"/>
            <w:tcBorders>
              <w:top w:val="single" w:sz="4" w:space="0" w:color="auto"/>
              <w:left w:val="single" w:sz="4" w:space="0" w:color="auto"/>
              <w:bottom w:val="single" w:sz="4" w:space="0" w:color="auto"/>
              <w:right w:val="single" w:sz="4" w:space="0" w:color="auto"/>
            </w:tcBorders>
          </w:tcPr>
          <w:p w14:paraId="3B512AFF" w14:textId="77777777" w:rsidR="006B1A2C" w:rsidRPr="006B1A2C" w:rsidRDefault="006B1A2C" w:rsidP="006B1A2C">
            <w:pPr>
              <w:autoSpaceDE w:val="0"/>
              <w:autoSpaceDN w:val="0"/>
              <w:adjustRightInd w:val="0"/>
              <w:ind w:firstLine="709"/>
              <w:rPr>
                <w:iCs/>
              </w:rPr>
            </w:pPr>
            <w:r w:rsidRPr="006B1A2C">
              <w:rPr>
                <w:iCs/>
              </w:rPr>
              <w:t>Отражена дооценка ОС</w:t>
            </w:r>
          </w:p>
        </w:tc>
        <w:tc>
          <w:tcPr>
            <w:tcW w:w="1700" w:type="dxa"/>
            <w:tcBorders>
              <w:top w:val="single" w:sz="4" w:space="0" w:color="auto"/>
              <w:left w:val="single" w:sz="4" w:space="0" w:color="auto"/>
              <w:bottom w:val="single" w:sz="4" w:space="0" w:color="auto"/>
              <w:right w:val="single" w:sz="4" w:space="0" w:color="auto"/>
            </w:tcBorders>
          </w:tcPr>
          <w:p w14:paraId="33EB4F41" w14:textId="77777777" w:rsidR="006B1A2C" w:rsidRPr="006B1A2C" w:rsidRDefault="006B1A2C" w:rsidP="006B1A2C">
            <w:pPr>
              <w:autoSpaceDE w:val="0"/>
              <w:autoSpaceDN w:val="0"/>
              <w:adjustRightInd w:val="0"/>
              <w:ind w:firstLine="709"/>
              <w:rPr>
                <w:iCs/>
              </w:rPr>
            </w:pPr>
            <w:r w:rsidRPr="006B1A2C">
              <w:rPr>
                <w:iCs/>
              </w:rPr>
              <w:t>01</w:t>
            </w:r>
          </w:p>
        </w:tc>
        <w:tc>
          <w:tcPr>
            <w:tcW w:w="1700" w:type="dxa"/>
            <w:tcBorders>
              <w:top w:val="single" w:sz="4" w:space="0" w:color="auto"/>
              <w:left w:val="single" w:sz="4" w:space="0" w:color="auto"/>
              <w:bottom w:val="single" w:sz="4" w:space="0" w:color="auto"/>
              <w:right w:val="single" w:sz="4" w:space="0" w:color="auto"/>
            </w:tcBorders>
          </w:tcPr>
          <w:p w14:paraId="654C498D" w14:textId="77777777" w:rsidR="006B1A2C" w:rsidRPr="006B1A2C" w:rsidRDefault="006B1A2C" w:rsidP="006B1A2C">
            <w:pPr>
              <w:autoSpaceDE w:val="0"/>
              <w:autoSpaceDN w:val="0"/>
              <w:adjustRightInd w:val="0"/>
              <w:ind w:firstLine="709"/>
              <w:rPr>
                <w:iCs/>
              </w:rPr>
            </w:pPr>
            <w:r w:rsidRPr="006B1A2C">
              <w:rPr>
                <w:iCs/>
              </w:rPr>
              <w:t>83</w:t>
            </w:r>
          </w:p>
          <w:p w14:paraId="3AAE975D"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91-1</w:t>
            </w:r>
            <w:proofErr w:type="gramEnd"/>
            <w:r w:rsidRPr="006B1A2C">
              <w:rPr>
                <w:iCs/>
              </w:rPr>
              <w:t>)</w:t>
            </w:r>
          </w:p>
        </w:tc>
      </w:tr>
    </w:tbl>
    <w:p w14:paraId="10DD8D70" w14:textId="77777777" w:rsidR="006B1A2C" w:rsidRPr="006B1A2C" w:rsidRDefault="006B1A2C" w:rsidP="006B1A2C">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6B1A2C" w:rsidRPr="006B1A2C" w14:paraId="6582896A"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1E87AAFA" w14:textId="77777777" w:rsidR="006B1A2C" w:rsidRPr="006B1A2C" w:rsidRDefault="006B1A2C" w:rsidP="006B1A2C">
            <w:pPr>
              <w:autoSpaceDE w:val="0"/>
              <w:autoSpaceDN w:val="0"/>
              <w:adjustRightInd w:val="0"/>
              <w:ind w:firstLine="709"/>
              <w:rPr>
                <w:iCs/>
              </w:rPr>
            </w:pPr>
          </w:p>
          <w:p w14:paraId="55B6EF84" w14:textId="77777777" w:rsidR="006B1A2C" w:rsidRPr="006B1A2C" w:rsidRDefault="006B1A2C" w:rsidP="006B1A2C">
            <w:pPr>
              <w:autoSpaceDE w:val="0"/>
              <w:autoSpaceDN w:val="0"/>
              <w:adjustRightInd w:val="0"/>
              <w:ind w:firstLine="709"/>
              <w:rPr>
                <w:iCs/>
              </w:rPr>
            </w:pPr>
            <w:r w:rsidRPr="006B1A2C">
              <w:rPr>
                <w:iCs/>
                <w:u w:val="single"/>
              </w:rPr>
              <w:t>Пример отражения в учете дооценки объекта ОС. Переоценка проводится путем пересчета первоначальной (переоцененной) стоимости ОС и суммы накопленной амортизации. Ранее ОС не переоценивалось и не обесценивалось</w:t>
            </w:r>
          </w:p>
          <w:p w14:paraId="660F8BB8" w14:textId="77777777" w:rsidR="006B1A2C" w:rsidRPr="006B1A2C" w:rsidRDefault="006B1A2C" w:rsidP="006B1A2C">
            <w:pPr>
              <w:autoSpaceDE w:val="0"/>
              <w:autoSpaceDN w:val="0"/>
              <w:adjustRightInd w:val="0"/>
              <w:ind w:firstLine="709"/>
              <w:rPr>
                <w:iCs/>
              </w:rPr>
            </w:pPr>
            <w:r w:rsidRPr="006B1A2C">
              <w:rPr>
                <w:iCs/>
              </w:rPr>
              <w:t>По данным бухгалтерского учета организации первоначальная стоимость объекта ОС - 2 000 000 руб., сумма накопленной амортизации на дату переоценки - 200 000 руб.</w:t>
            </w:r>
          </w:p>
          <w:p w14:paraId="7D6FF9D7" w14:textId="77777777" w:rsidR="006B1A2C" w:rsidRPr="006B1A2C" w:rsidRDefault="006B1A2C" w:rsidP="006B1A2C">
            <w:pPr>
              <w:autoSpaceDE w:val="0"/>
              <w:autoSpaceDN w:val="0"/>
              <w:adjustRightInd w:val="0"/>
              <w:ind w:firstLine="709"/>
              <w:rPr>
                <w:iCs/>
              </w:rPr>
            </w:pPr>
            <w:r w:rsidRPr="006B1A2C">
              <w:rPr>
                <w:iCs/>
              </w:rPr>
              <w:t>Справедливая стоимость объекта ОС на дату переоценки - 2 160 000 руб.</w:t>
            </w:r>
          </w:p>
          <w:p w14:paraId="4BD0B1CE" w14:textId="77777777" w:rsidR="006B1A2C" w:rsidRPr="006B1A2C" w:rsidRDefault="006B1A2C" w:rsidP="006B1A2C">
            <w:pPr>
              <w:autoSpaceDE w:val="0"/>
              <w:autoSpaceDN w:val="0"/>
              <w:adjustRightInd w:val="0"/>
              <w:ind w:firstLine="709"/>
              <w:rPr>
                <w:iCs/>
              </w:rPr>
            </w:pPr>
            <w:r w:rsidRPr="006B1A2C">
              <w:rPr>
                <w:iCs/>
              </w:rPr>
              <w:lastRenderedPageBreak/>
              <w:t>Балансовая стоимость объекта ОС до переоценки равна 1 800 000 руб. (2 000 000 руб. - 200 000 руб.).</w:t>
            </w:r>
          </w:p>
          <w:p w14:paraId="2041F9B0" w14:textId="77777777" w:rsidR="006B1A2C" w:rsidRPr="006B1A2C" w:rsidRDefault="006B1A2C" w:rsidP="006B1A2C">
            <w:pPr>
              <w:autoSpaceDE w:val="0"/>
              <w:autoSpaceDN w:val="0"/>
              <w:adjustRightInd w:val="0"/>
              <w:ind w:firstLine="709"/>
              <w:rPr>
                <w:iCs/>
              </w:rPr>
            </w:pPr>
            <w:r w:rsidRPr="006B1A2C">
              <w:rPr>
                <w:iCs/>
              </w:rPr>
              <w:t>Коэффициент пересчета составляет 1,2 (2 160 000 руб. / 1 800 000 руб.).</w:t>
            </w:r>
          </w:p>
          <w:p w14:paraId="1E14A437" w14:textId="77777777" w:rsidR="006B1A2C" w:rsidRPr="006B1A2C" w:rsidRDefault="006B1A2C" w:rsidP="006B1A2C">
            <w:pPr>
              <w:autoSpaceDE w:val="0"/>
              <w:autoSpaceDN w:val="0"/>
              <w:adjustRightInd w:val="0"/>
              <w:ind w:firstLine="709"/>
              <w:rPr>
                <w:iCs/>
              </w:rPr>
            </w:pPr>
            <w:r w:rsidRPr="006B1A2C">
              <w:rPr>
                <w:iCs/>
              </w:rPr>
              <w:t>Переоцененная стоимость объекта ОС - 2 400 000 руб. (2 000 000 руб. x 1,2).</w:t>
            </w:r>
          </w:p>
          <w:p w14:paraId="18EC8C34" w14:textId="77777777" w:rsidR="006B1A2C" w:rsidRPr="006B1A2C" w:rsidRDefault="006B1A2C" w:rsidP="006B1A2C">
            <w:pPr>
              <w:autoSpaceDE w:val="0"/>
              <w:autoSpaceDN w:val="0"/>
              <w:adjustRightInd w:val="0"/>
              <w:ind w:firstLine="709"/>
              <w:rPr>
                <w:iCs/>
              </w:rPr>
            </w:pPr>
            <w:r w:rsidRPr="006B1A2C">
              <w:rPr>
                <w:iCs/>
              </w:rPr>
              <w:t>Накопленная амортизация с учетом дооценки - 240 000 руб. (200 000 руб. x 1,2).</w:t>
            </w:r>
          </w:p>
          <w:p w14:paraId="45CB5F89" w14:textId="77777777" w:rsidR="006B1A2C" w:rsidRPr="006B1A2C" w:rsidRDefault="006B1A2C" w:rsidP="006B1A2C">
            <w:pPr>
              <w:autoSpaceDE w:val="0"/>
              <w:autoSpaceDN w:val="0"/>
              <w:adjustRightInd w:val="0"/>
              <w:ind w:firstLine="709"/>
              <w:rPr>
                <w:iCs/>
              </w:rPr>
            </w:pPr>
            <w:r w:rsidRPr="006B1A2C">
              <w:rPr>
                <w:iCs/>
              </w:rPr>
              <w:t>В учете организации сделаны следующие записи:</w:t>
            </w:r>
          </w:p>
          <w:p w14:paraId="261CF0E6"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3D890616" w14:textId="77777777">
              <w:tc>
                <w:tcPr>
                  <w:tcW w:w="3401" w:type="dxa"/>
                  <w:tcBorders>
                    <w:top w:val="single" w:sz="4" w:space="0" w:color="auto"/>
                    <w:left w:val="single" w:sz="4" w:space="0" w:color="auto"/>
                    <w:bottom w:val="single" w:sz="4" w:space="0" w:color="auto"/>
                    <w:right w:val="single" w:sz="4" w:space="0" w:color="auto"/>
                  </w:tcBorders>
                </w:tcPr>
                <w:p w14:paraId="3F527122"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58CB0D6D"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00CEF3E8"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1E6FAE93"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5F6053C0" w14:textId="77777777">
              <w:tc>
                <w:tcPr>
                  <w:tcW w:w="3401" w:type="dxa"/>
                  <w:tcBorders>
                    <w:top w:val="single" w:sz="4" w:space="0" w:color="auto"/>
                    <w:left w:val="single" w:sz="4" w:space="0" w:color="auto"/>
                    <w:bottom w:val="single" w:sz="4" w:space="0" w:color="auto"/>
                    <w:right w:val="single" w:sz="4" w:space="0" w:color="auto"/>
                  </w:tcBorders>
                </w:tcPr>
                <w:p w14:paraId="4CBB4050" w14:textId="77777777" w:rsidR="006B1A2C" w:rsidRPr="006B1A2C" w:rsidRDefault="006B1A2C" w:rsidP="006B1A2C">
                  <w:pPr>
                    <w:autoSpaceDE w:val="0"/>
                    <w:autoSpaceDN w:val="0"/>
                    <w:adjustRightInd w:val="0"/>
                    <w:ind w:firstLine="709"/>
                    <w:rPr>
                      <w:iCs/>
                    </w:rPr>
                  </w:pPr>
                  <w:proofErr w:type="spellStart"/>
                  <w:r w:rsidRPr="006B1A2C">
                    <w:rPr>
                      <w:iCs/>
                    </w:rPr>
                    <w:t>Дооценена</w:t>
                  </w:r>
                  <w:proofErr w:type="spellEnd"/>
                  <w:r w:rsidRPr="006B1A2C">
                    <w:rPr>
                      <w:iCs/>
                    </w:rPr>
                    <w:t xml:space="preserve"> первоначальная стоимость ОС</w:t>
                  </w:r>
                </w:p>
                <w:p w14:paraId="469F15C7"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2 400 000 - 2 000 000</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60134F87" w14:textId="77777777" w:rsidR="006B1A2C" w:rsidRPr="006B1A2C" w:rsidRDefault="006B1A2C" w:rsidP="006B1A2C">
                  <w:pPr>
                    <w:autoSpaceDE w:val="0"/>
                    <w:autoSpaceDN w:val="0"/>
                    <w:adjustRightInd w:val="0"/>
                    <w:ind w:firstLine="709"/>
                    <w:rPr>
                      <w:iCs/>
                    </w:rPr>
                  </w:pPr>
                  <w:r w:rsidRPr="006B1A2C">
                    <w:rPr>
                      <w:iCs/>
                    </w:rPr>
                    <w:t>01</w:t>
                  </w:r>
                </w:p>
              </w:tc>
              <w:tc>
                <w:tcPr>
                  <w:tcW w:w="1700" w:type="dxa"/>
                  <w:tcBorders>
                    <w:top w:val="single" w:sz="4" w:space="0" w:color="auto"/>
                    <w:left w:val="single" w:sz="4" w:space="0" w:color="auto"/>
                    <w:bottom w:val="single" w:sz="4" w:space="0" w:color="auto"/>
                    <w:right w:val="single" w:sz="4" w:space="0" w:color="auto"/>
                  </w:tcBorders>
                </w:tcPr>
                <w:p w14:paraId="5FDEDEE2" w14:textId="77777777" w:rsidR="006B1A2C" w:rsidRPr="006B1A2C" w:rsidRDefault="006B1A2C" w:rsidP="006B1A2C">
                  <w:pPr>
                    <w:autoSpaceDE w:val="0"/>
                    <w:autoSpaceDN w:val="0"/>
                    <w:adjustRightInd w:val="0"/>
                    <w:ind w:firstLine="709"/>
                    <w:rPr>
                      <w:iCs/>
                    </w:rPr>
                  </w:pPr>
                  <w:r w:rsidRPr="006B1A2C">
                    <w:rPr>
                      <w:iCs/>
                    </w:rPr>
                    <w:t>83</w:t>
                  </w:r>
                </w:p>
              </w:tc>
              <w:tc>
                <w:tcPr>
                  <w:tcW w:w="2267" w:type="dxa"/>
                  <w:tcBorders>
                    <w:top w:val="single" w:sz="4" w:space="0" w:color="auto"/>
                    <w:left w:val="single" w:sz="4" w:space="0" w:color="auto"/>
                    <w:bottom w:val="single" w:sz="4" w:space="0" w:color="auto"/>
                    <w:right w:val="single" w:sz="4" w:space="0" w:color="auto"/>
                  </w:tcBorders>
                </w:tcPr>
                <w:p w14:paraId="04197313" w14:textId="77777777" w:rsidR="006B1A2C" w:rsidRPr="006B1A2C" w:rsidRDefault="006B1A2C" w:rsidP="006B1A2C">
                  <w:pPr>
                    <w:autoSpaceDE w:val="0"/>
                    <w:autoSpaceDN w:val="0"/>
                    <w:adjustRightInd w:val="0"/>
                    <w:ind w:firstLine="709"/>
                    <w:rPr>
                      <w:iCs/>
                    </w:rPr>
                  </w:pPr>
                  <w:r w:rsidRPr="006B1A2C">
                    <w:rPr>
                      <w:iCs/>
                    </w:rPr>
                    <w:t>400 000</w:t>
                  </w:r>
                </w:p>
              </w:tc>
            </w:tr>
            <w:tr w:rsidR="006B1A2C" w:rsidRPr="006B1A2C" w14:paraId="44C6BD7E" w14:textId="77777777">
              <w:tc>
                <w:tcPr>
                  <w:tcW w:w="3401" w:type="dxa"/>
                  <w:tcBorders>
                    <w:top w:val="single" w:sz="4" w:space="0" w:color="auto"/>
                    <w:left w:val="single" w:sz="4" w:space="0" w:color="auto"/>
                    <w:bottom w:val="single" w:sz="4" w:space="0" w:color="auto"/>
                    <w:right w:val="single" w:sz="4" w:space="0" w:color="auto"/>
                  </w:tcBorders>
                </w:tcPr>
                <w:p w14:paraId="0D79E144" w14:textId="77777777" w:rsidR="006B1A2C" w:rsidRPr="006B1A2C" w:rsidRDefault="006B1A2C" w:rsidP="006B1A2C">
                  <w:pPr>
                    <w:autoSpaceDE w:val="0"/>
                    <w:autoSpaceDN w:val="0"/>
                    <w:adjustRightInd w:val="0"/>
                    <w:ind w:firstLine="709"/>
                    <w:rPr>
                      <w:iCs/>
                    </w:rPr>
                  </w:pPr>
                  <w:proofErr w:type="spellStart"/>
                  <w:r w:rsidRPr="006B1A2C">
                    <w:rPr>
                      <w:iCs/>
                    </w:rPr>
                    <w:t>Дооценена</w:t>
                  </w:r>
                  <w:proofErr w:type="spellEnd"/>
                  <w:r w:rsidRPr="006B1A2C">
                    <w:rPr>
                      <w:iCs/>
                    </w:rPr>
                    <w:t xml:space="preserve"> накопленная амортизация ОС</w:t>
                  </w:r>
                </w:p>
                <w:p w14:paraId="17C3B27D"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240 000 - 200 000</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49A33582" w14:textId="77777777" w:rsidR="006B1A2C" w:rsidRPr="006B1A2C" w:rsidRDefault="006B1A2C" w:rsidP="006B1A2C">
                  <w:pPr>
                    <w:autoSpaceDE w:val="0"/>
                    <w:autoSpaceDN w:val="0"/>
                    <w:adjustRightInd w:val="0"/>
                    <w:ind w:firstLine="709"/>
                    <w:rPr>
                      <w:iCs/>
                    </w:rPr>
                  </w:pPr>
                  <w:r w:rsidRPr="006B1A2C">
                    <w:rPr>
                      <w:iCs/>
                    </w:rPr>
                    <w:t>83</w:t>
                  </w:r>
                </w:p>
              </w:tc>
              <w:tc>
                <w:tcPr>
                  <w:tcW w:w="1700" w:type="dxa"/>
                  <w:tcBorders>
                    <w:top w:val="single" w:sz="4" w:space="0" w:color="auto"/>
                    <w:left w:val="single" w:sz="4" w:space="0" w:color="auto"/>
                    <w:bottom w:val="single" w:sz="4" w:space="0" w:color="auto"/>
                    <w:right w:val="single" w:sz="4" w:space="0" w:color="auto"/>
                  </w:tcBorders>
                </w:tcPr>
                <w:p w14:paraId="15489CBD" w14:textId="77777777" w:rsidR="006B1A2C" w:rsidRPr="006B1A2C" w:rsidRDefault="006B1A2C" w:rsidP="006B1A2C">
                  <w:pPr>
                    <w:autoSpaceDE w:val="0"/>
                    <w:autoSpaceDN w:val="0"/>
                    <w:adjustRightInd w:val="0"/>
                    <w:ind w:firstLine="709"/>
                    <w:rPr>
                      <w:iCs/>
                    </w:rPr>
                  </w:pPr>
                  <w:r w:rsidRPr="006B1A2C">
                    <w:rPr>
                      <w:iCs/>
                    </w:rPr>
                    <w:t>02</w:t>
                  </w:r>
                </w:p>
              </w:tc>
              <w:tc>
                <w:tcPr>
                  <w:tcW w:w="2267" w:type="dxa"/>
                  <w:tcBorders>
                    <w:top w:val="single" w:sz="4" w:space="0" w:color="auto"/>
                    <w:left w:val="single" w:sz="4" w:space="0" w:color="auto"/>
                    <w:bottom w:val="single" w:sz="4" w:space="0" w:color="auto"/>
                    <w:right w:val="single" w:sz="4" w:space="0" w:color="auto"/>
                  </w:tcBorders>
                </w:tcPr>
                <w:p w14:paraId="1DB1B057" w14:textId="77777777" w:rsidR="006B1A2C" w:rsidRPr="006B1A2C" w:rsidRDefault="006B1A2C" w:rsidP="006B1A2C">
                  <w:pPr>
                    <w:autoSpaceDE w:val="0"/>
                    <w:autoSpaceDN w:val="0"/>
                    <w:adjustRightInd w:val="0"/>
                    <w:ind w:firstLine="709"/>
                    <w:rPr>
                      <w:iCs/>
                    </w:rPr>
                  </w:pPr>
                  <w:r w:rsidRPr="006B1A2C">
                    <w:rPr>
                      <w:iCs/>
                    </w:rPr>
                    <w:t>40 000</w:t>
                  </w:r>
                </w:p>
              </w:tc>
            </w:tr>
          </w:tbl>
          <w:p w14:paraId="176053FB" w14:textId="77777777" w:rsidR="006B1A2C" w:rsidRPr="006B1A2C" w:rsidRDefault="006B1A2C" w:rsidP="006B1A2C">
            <w:pPr>
              <w:autoSpaceDE w:val="0"/>
              <w:autoSpaceDN w:val="0"/>
              <w:adjustRightInd w:val="0"/>
              <w:ind w:firstLine="709"/>
              <w:rPr>
                <w:iCs/>
              </w:rPr>
            </w:pPr>
          </w:p>
        </w:tc>
      </w:tr>
    </w:tbl>
    <w:p w14:paraId="5BDEA16A" w14:textId="77777777" w:rsidR="006B1A2C" w:rsidRPr="006B1A2C" w:rsidRDefault="006B1A2C" w:rsidP="006B1A2C">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6B1A2C" w:rsidRPr="006B1A2C" w14:paraId="3D9AFFE1"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6E34DA8" w14:textId="77777777" w:rsidR="006B1A2C" w:rsidRPr="006B1A2C" w:rsidRDefault="006B1A2C" w:rsidP="006B1A2C">
            <w:pPr>
              <w:autoSpaceDE w:val="0"/>
              <w:autoSpaceDN w:val="0"/>
              <w:adjustRightInd w:val="0"/>
              <w:ind w:firstLine="709"/>
              <w:rPr>
                <w:iCs/>
              </w:rPr>
            </w:pPr>
            <w:bookmarkStart w:id="68" w:name="Par94"/>
            <w:bookmarkEnd w:id="68"/>
            <w:r w:rsidRPr="006B1A2C">
              <w:rPr>
                <w:iCs/>
                <w:u w:val="single"/>
              </w:rPr>
              <w:t>Пример отражения в учете дооценки ранее уцененного объекта ОС. Переоценка проводится путем пересчета первоначальной (переоцененной) стоимости ОС и суммы накопленной амортизации</w:t>
            </w:r>
          </w:p>
          <w:p w14:paraId="5926D9F5" w14:textId="77777777" w:rsidR="006B1A2C" w:rsidRPr="006B1A2C" w:rsidRDefault="006B1A2C" w:rsidP="006B1A2C">
            <w:pPr>
              <w:autoSpaceDE w:val="0"/>
              <w:autoSpaceDN w:val="0"/>
              <w:adjustRightInd w:val="0"/>
              <w:ind w:firstLine="709"/>
              <w:rPr>
                <w:iCs/>
              </w:rPr>
            </w:pPr>
            <w:r w:rsidRPr="006B1A2C">
              <w:rPr>
                <w:iCs/>
              </w:rPr>
              <w:t>По данным бухгалтерского учета организации:</w:t>
            </w:r>
          </w:p>
          <w:p w14:paraId="4284611F" w14:textId="77777777" w:rsidR="006B1A2C" w:rsidRPr="006B1A2C" w:rsidRDefault="006B1A2C" w:rsidP="00715D46">
            <w:pPr>
              <w:numPr>
                <w:ilvl w:val="0"/>
                <w:numId w:val="4"/>
              </w:numPr>
              <w:tabs>
                <w:tab w:val="left" w:pos="540"/>
              </w:tabs>
              <w:autoSpaceDE w:val="0"/>
              <w:autoSpaceDN w:val="0"/>
              <w:adjustRightInd w:val="0"/>
              <w:rPr>
                <w:iCs/>
              </w:rPr>
            </w:pPr>
            <w:r w:rsidRPr="006B1A2C">
              <w:rPr>
                <w:iCs/>
              </w:rPr>
              <w:t>первоначальная стоимость объекта ОС равна 900 000 руб.;</w:t>
            </w:r>
          </w:p>
          <w:p w14:paraId="6B8EC949" w14:textId="77777777" w:rsidR="006B1A2C" w:rsidRPr="006B1A2C" w:rsidRDefault="006B1A2C" w:rsidP="00715D46">
            <w:pPr>
              <w:numPr>
                <w:ilvl w:val="0"/>
                <w:numId w:val="4"/>
              </w:numPr>
              <w:tabs>
                <w:tab w:val="left" w:pos="540"/>
              </w:tabs>
              <w:autoSpaceDE w:val="0"/>
              <w:autoSpaceDN w:val="0"/>
              <w:adjustRightInd w:val="0"/>
              <w:rPr>
                <w:iCs/>
              </w:rPr>
            </w:pPr>
            <w:r w:rsidRPr="006B1A2C">
              <w:rPr>
                <w:iCs/>
              </w:rPr>
              <w:t>на дату текущей переоценки:</w:t>
            </w:r>
          </w:p>
          <w:p w14:paraId="5FCCEC5B" w14:textId="77777777" w:rsidR="006B1A2C" w:rsidRPr="006B1A2C" w:rsidRDefault="006B1A2C" w:rsidP="00715D46">
            <w:pPr>
              <w:numPr>
                <w:ilvl w:val="1"/>
                <w:numId w:val="4"/>
              </w:numPr>
              <w:tabs>
                <w:tab w:val="clear" w:pos="540"/>
              </w:tabs>
              <w:autoSpaceDE w:val="0"/>
              <w:autoSpaceDN w:val="0"/>
              <w:adjustRightInd w:val="0"/>
              <w:rPr>
                <w:iCs/>
              </w:rPr>
            </w:pPr>
            <w:r w:rsidRPr="006B1A2C">
              <w:rPr>
                <w:iCs/>
              </w:rPr>
              <w:t>переоцененная стоимость объекта ОС равна 675 000 руб.;</w:t>
            </w:r>
          </w:p>
          <w:p w14:paraId="53943C32" w14:textId="77777777" w:rsidR="006B1A2C" w:rsidRPr="006B1A2C" w:rsidRDefault="006B1A2C" w:rsidP="00715D46">
            <w:pPr>
              <w:numPr>
                <w:ilvl w:val="1"/>
                <w:numId w:val="4"/>
              </w:numPr>
              <w:tabs>
                <w:tab w:val="clear" w:pos="540"/>
              </w:tabs>
              <w:autoSpaceDE w:val="0"/>
              <w:autoSpaceDN w:val="0"/>
              <w:adjustRightInd w:val="0"/>
              <w:rPr>
                <w:iCs/>
              </w:rPr>
            </w:pPr>
            <w:r w:rsidRPr="006B1A2C">
              <w:rPr>
                <w:iCs/>
              </w:rPr>
              <w:t>сумма накопленной амортизации - 275 000 руб.;</w:t>
            </w:r>
          </w:p>
          <w:p w14:paraId="78D61B88" w14:textId="77777777" w:rsidR="006B1A2C" w:rsidRPr="006B1A2C" w:rsidRDefault="006B1A2C" w:rsidP="00715D46">
            <w:pPr>
              <w:numPr>
                <w:ilvl w:val="1"/>
                <w:numId w:val="4"/>
              </w:numPr>
              <w:tabs>
                <w:tab w:val="clear" w:pos="540"/>
              </w:tabs>
              <w:autoSpaceDE w:val="0"/>
              <w:autoSpaceDN w:val="0"/>
              <w:adjustRightInd w:val="0"/>
              <w:rPr>
                <w:iCs/>
              </w:rPr>
            </w:pPr>
            <w:r w:rsidRPr="006B1A2C">
              <w:rPr>
                <w:iCs/>
              </w:rPr>
              <w:t>объект ОС не обесценивался, элементы амортизации не менялись.</w:t>
            </w:r>
          </w:p>
          <w:p w14:paraId="48EB3AA6" w14:textId="77777777" w:rsidR="006B1A2C" w:rsidRPr="006B1A2C" w:rsidRDefault="006B1A2C" w:rsidP="006B1A2C">
            <w:pPr>
              <w:autoSpaceDE w:val="0"/>
              <w:autoSpaceDN w:val="0"/>
              <w:adjustRightInd w:val="0"/>
              <w:ind w:firstLine="709"/>
              <w:rPr>
                <w:iCs/>
              </w:rPr>
            </w:pPr>
            <w:r w:rsidRPr="006B1A2C">
              <w:rPr>
                <w:iCs/>
              </w:rPr>
              <w:t>Таким образом, на дату текущей переоценки:</w:t>
            </w:r>
          </w:p>
          <w:p w14:paraId="0335D118" w14:textId="77777777" w:rsidR="006B1A2C" w:rsidRPr="006B1A2C" w:rsidRDefault="006B1A2C" w:rsidP="00715D46">
            <w:pPr>
              <w:numPr>
                <w:ilvl w:val="0"/>
                <w:numId w:val="5"/>
              </w:numPr>
              <w:tabs>
                <w:tab w:val="left" w:pos="540"/>
              </w:tabs>
              <w:autoSpaceDE w:val="0"/>
              <w:autoSpaceDN w:val="0"/>
              <w:adjustRightInd w:val="0"/>
              <w:rPr>
                <w:iCs/>
              </w:rPr>
            </w:pPr>
            <w:r w:rsidRPr="006B1A2C">
              <w:rPr>
                <w:iCs/>
              </w:rPr>
              <w:t>первоначальная стоимость ОС уценена на 225 000 руб. (900 000 руб. - 675 000 руб.);</w:t>
            </w:r>
          </w:p>
          <w:p w14:paraId="42A33094" w14:textId="77777777" w:rsidR="006B1A2C" w:rsidRPr="006B1A2C" w:rsidRDefault="006B1A2C" w:rsidP="00715D46">
            <w:pPr>
              <w:numPr>
                <w:ilvl w:val="0"/>
                <w:numId w:val="5"/>
              </w:numPr>
              <w:tabs>
                <w:tab w:val="left" w:pos="540"/>
              </w:tabs>
              <w:autoSpaceDE w:val="0"/>
              <w:autoSpaceDN w:val="0"/>
              <w:adjustRightInd w:val="0"/>
              <w:rPr>
                <w:iCs/>
              </w:rPr>
            </w:pPr>
            <w:r w:rsidRPr="006B1A2C">
              <w:rPr>
                <w:iCs/>
              </w:rPr>
              <w:lastRenderedPageBreak/>
              <w:t>сумма амортизации уценена на 91 667 руб. (275 000 руб. x (900 000 руб. / 675 000 руб. - 1)).</w:t>
            </w:r>
          </w:p>
          <w:p w14:paraId="098B73B7" w14:textId="77777777" w:rsidR="006B1A2C" w:rsidRPr="006B1A2C" w:rsidRDefault="006B1A2C" w:rsidP="006B1A2C">
            <w:pPr>
              <w:autoSpaceDE w:val="0"/>
              <w:autoSpaceDN w:val="0"/>
              <w:adjustRightInd w:val="0"/>
              <w:ind w:firstLine="709"/>
              <w:rPr>
                <w:iCs/>
              </w:rPr>
            </w:pPr>
            <w:r w:rsidRPr="006B1A2C">
              <w:rPr>
                <w:iCs/>
              </w:rPr>
              <w:t>Справедливая стоимость объекта ОС на дату текущей переоценки равна 600 000 руб.</w:t>
            </w:r>
          </w:p>
          <w:p w14:paraId="45E2E4B5" w14:textId="77777777" w:rsidR="006B1A2C" w:rsidRPr="006B1A2C" w:rsidRDefault="006B1A2C" w:rsidP="006B1A2C">
            <w:pPr>
              <w:autoSpaceDE w:val="0"/>
              <w:autoSpaceDN w:val="0"/>
              <w:adjustRightInd w:val="0"/>
              <w:ind w:firstLine="709"/>
              <w:rPr>
                <w:iCs/>
              </w:rPr>
            </w:pPr>
            <w:r w:rsidRPr="006B1A2C">
              <w:rPr>
                <w:iCs/>
              </w:rPr>
              <w:t>Балансовая стоимость объекта ОС до текущей переоценки - 400 000 руб. (675 000 руб. - 275 000 руб.).</w:t>
            </w:r>
          </w:p>
          <w:p w14:paraId="2C6CDA8F" w14:textId="77777777" w:rsidR="006B1A2C" w:rsidRPr="006B1A2C" w:rsidRDefault="006B1A2C" w:rsidP="006B1A2C">
            <w:pPr>
              <w:autoSpaceDE w:val="0"/>
              <w:autoSpaceDN w:val="0"/>
              <w:adjustRightInd w:val="0"/>
              <w:ind w:firstLine="709"/>
              <w:rPr>
                <w:iCs/>
              </w:rPr>
            </w:pPr>
            <w:r w:rsidRPr="006B1A2C">
              <w:rPr>
                <w:iCs/>
              </w:rPr>
              <w:t>Коэффициент пересчета составляет 1,5 (600 000 руб. / 400 000 руб.).</w:t>
            </w:r>
          </w:p>
          <w:p w14:paraId="67095B84" w14:textId="77777777" w:rsidR="006B1A2C" w:rsidRPr="006B1A2C" w:rsidRDefault="006B1A2C" w:rsidP="006B1A2C">
            <w:pPr>
              <w:autoSpaceDE w:val="0"/>
              <w:autoSpaceDN w:val="0"/>
              <w:adjustRightInd w:val="0"/>
              <w:ind w:firstLine="709"/>
              <w:rPr>
                <w:iCs/>
              </w:rPr>
            </w:pPr>
            <w:r w:rsidRPr="006B1A2C">
              <w:rPr>
                <w:iCs/>
              </w:rPr>
              <w:t>Переоцененная стоимость объекта ОС с учетом дооценки - 1 012 500 руб. (675 000 руб. x 1,5).</w:t>
            </w:r>
          </w:p>
          <w:p w14:paraId="6D08C04D" w14:textId="77777777" w:rsidR="006B1A2C" w:rsidRPr="006B1A2C" w:rsidRDefault="006B1A2C" w:rsidP="006B1A2C">
            <w:pPr>
              <w:autoSpaceDE w:val="0"/>
              <w:autoSpaceDN w:val="0"/>
              <w:adjustRightInd w:val="0"/>
              <w:ind w:firstLine="709"/>
              <w:rPr>
                <w:iCs/>
              </w:rPr>
            </w:pPr>
            <w:r w:rsidRPr="006B1A2C">
              <w:rPr>
                <w:iCs/>
              </w:rPr>
              <w:t>Накопленная амортизация с учетом дооценки - 412 500 руб. (275 000 руб. x 1,5).</w:t>
            </w:r>
          </w:p>
          <w:p w14:paraId="03C632A7" w14:textId="77777777" w:rsidR="006B1A2C" w:rsidRPr="006B1A2C" w:rsidRDefault="006B1A2C" w:rsidP="006B1A2C">
            <w:pPr>
              <w:autoSpaceDE w:val="0"/>
              <w:autoSpaceDN w:val="0"/>
              <w:adjustRightInd w:val="0"/>
              <w:ind w:firstLine="709"/>
              <w:rPr>
                <w:iCs/>
              </w:rPr>
            </w:pPr>
            <w:r w:rsidRPr="006B1A2C">
              <w:rPr>
                <w:iCs/>
              </w:rPr>
              <w:t>В учете организации сделаны следующие записи:</w:t>
            </w:r>
          </w:p>
          <w:p w14:paraId="6591DAB3"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5CCE28DD" w14:textId="77777777">
              <w:tc>
                <w:tcPr>
                  <w:tcW w:w="3401" w:type="dxa"/>
                  <w:tcBorders>
                    <w:top w:val="single" w:sz="4" w:space="0" w:color="auto"/>
                    <w:left w:val="single" w:sz="4" w:space="0" w:color="auto"/>
                    <w:bottom w:val="single" w:sz="4" w:space="0" w:color="auto"/>
                    <w:right w:val="single" w:sz="4" w:space="0" w:color="auto"/>
                  </w:tcBorders>
                </w:tcPr>
                <w:p w14:paraId="27800169"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74C2E0B3"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73331EC5"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0B307391"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226A2001" w14:textId="77777777">
              <w:tc>
                <w:tcPr>
                  <w:tcW w:w="3401" w:type="dxa"/>
                  <w:tcBorders>
                    <w:top w:val="single" w:sz="4" w:space="0" w:color="auto"/>
                    <w:left w:val="single" w:sz="4" w:space="0" w:color="auto"/>
                    <w:bottom w:val="single" w:sz="4" w:space="0" w:color="auto"/>
                    <w:right w:val="single" w:sz="4" w:space="0" w:color="auto"/>
                  </w:tcBorders>
                </w:tcPr>
                <w:p w14:paraId="6C02800C" w14:textId="77777777" w:rsidR="006B1A2C" w:rsidRPr="006B1A2C" w:rsidRDefault="006B1A2C" w:rsidP="006B1A2C">
                  <w:pPr>
                    <w:autoSpaceDE w:val="0"/>
                    <w:autoSpaceDN w:val="0"/>
                    <w:adjustRightInd w:val="0"/>
                    <w:ind w:firstLine="709"/>
                    <w:rPr>
                      <w:iCs/>
                    </w:rPr>
                  </w:pPr>
                  <w:proofErr w:type="spellStart"/>
                  <w:r w:rsidRPr="006B1A2C">
                    <w:rPr>
                      <w:iCs/>
                    </w:rPr>
                    <w:t>Дооценена</w:t>
                  </w:r>
                  <w:proofErr w:type="spellEnd"/>
                  <w:r w:rsidRPr="006B1A2C">
                    <w:rPr>
                      <w:iCs/>
                    </w:rPr>
                    <w:t xml:space="preserve"> первоначальная стоимость ОС на сумму, превышающую ее уценку</w:t>
                  </w:r>
                </w:p>
                <w:p w14:paraId="36F73D6D"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1 012 500 - 675 000</w:t>
                  </w:r>
                  <w:proofErr w:type="gramEnd"/>
                  <w:r w:rsidRPr="006B1A2C">
                    <w:rPr>
                      <w:iCs/>
                    </w:rPr>
                    <w:t xml:space="preserve"> - 225 000)</w:t>
                  </w:r>
                </w:p>
              </w:tc>
              <w:tc>
                <w:tcPr>
                  <w:tcW w:w="1700" w:type="dxa"/>
                  <w:tcBorders>
                    <w:top w:val="single" w:sz="4" w:space="0" w:color="auto"/>
                    <w:left w:val="single" w:sz="4" w:space="0" w:color="auto"/>
                    <w:bottom w:val="single" w:sz="4" w:space="0" w:color="auto"/>
                    <w:right w:val="single" w:sz="4" w:space="0" w:color="auto"/>
                  </w:tcBorders>
                </w:tcPr>
                <w:p w14:paraId="45FC5C2F" w14:textId="77777777" w:rsidR="006B1A2C" w:rsidRPr="006B1A2C" w:rsidRDefault="006B1A2C" w:rsidP="006B1A2C">
                  <w:pPr>
                    <w:autoSpaceDE w:val="0"/>
                    <w:autoSpaceDN w:val="0"/>
                    <w:adjustRightInd w:val="0"/>
                    <w:ind w:firstLine="709"/>
                    <w:rPr>
                      <w:iCs/>
                    </w:rPr>
                  </w:pPr>
                  <w:r w:rsidRPr="006B1A2C">
                    <w:rPr>
                      <w:iCs/>
                    </w:rPr>
                    <w:t>01</w:t>
                  </w:r>
                </w:p>
              </w:tc>
              <w:tc>
                <w:tcPr>
                  <w:tcW w:w="1700" w:type="dxa"/>
                  <w:tcBorders>
                    <w:top w:val="single" w:sz="4" w:space="0" w:color="auto"/>
                    <w:left w:val="single" w:sz="4" w:space="0" w:color="auto"/>
                    <w:bottom w:val="single" w:sz="4" w:space="0" w:color="auto"/>
                    <w:right w:val="single" w:sz="4" w:space="0" w:color="auto"/>
                  </w:tcBorders>
                </w:tcPr>
                <w:p w14:paraId="7D694BE4" w14:textId="77777777" w:rsidR="006B1A2C" w:rsidRPr="006B1A2C" w:rsidRDefault="006B1A2C" w:rsidP="006B1A2C">
                  <w:pPr>
                    <w:autoSpaceDE w:val="0"/>
                    <w:autoSpaceDN w:val="0"/>
                    <w:adjustRightInd w:val="0"/>
                    <w:ind w:firstLine="709"/>
                    <w:rPr>
                      <w:iCs/>
                    </w:rPr>
                  </w:pPr>
                  <w:r w:rsidRPr="006B1A2C">
                    <w:rPr>
                      <w:iCs/>
                    </w:rPr>
                    <w:t>83</w:t>
                  </w:r>
                </w:p>
              </w:tc>
              <w:tc>
                <w:tcPr>
                  <w:tcW w:w="2267" w:type="dxa"/>
                  <w:tcBorders>
                    <w:top w:val="single" w:sz="4" w:space="0" w:color="auto"/>
                    <w:left w:val="single" w:sz="4" w:space="0" w:color="auto"/>
                    <w:bottom w:val="single" w:sz="4" w:space="0" w:color="auto"/>
                    <w:right w:val="single" w:sz="4" w:space="0" w:color="auto"/>
                  </w:tcBorders>
                </w:tcPr>
                <w:p w14:paraId="4B915B58" w14:textId="77777777" w:rsidR="006B1A2C" w:rsidRPr="006B1A2C" w:rsidRDefault="006B1A2C" w:rsidP="006B1A2C">
                  <w:pPr>
                    <w:autoSpaceDE w:val="0"/>
                    <w:autoSpaceDN w:val="0"/>
                    <w:adjustRightInd w:val="0"/>
                    <w:ind w:firstLine="709"/>
                    <w:rPr>
                      <w:iCs/>
                    </w:rPr>
                  </w:pPr>
                  <w:r w:rsidRPr="006B1A2C">
                    <w:rPr>
                      <w:iCs/>
                    </w:rPr>
                    <w:t>112 500</w:t>
                  </w:r>
                </w:p>
              </w:tc>
            </w:tr>
            <w:tr w:rsidR="006B1A2C" w:rsidRPr="006B1A2C" w14:paraId="35D807A9" w14:textId="77777777">
              <w:tc>
                <w:tcPr>
                  <w:tcW w:w="3401" w:type="dxa"/>
                  <w:tcBorders>
                    <w:top w:val="single" w:sz="4" w:space="0" w:color="auto"/>
                    <w:left w:val="single" w:sz="4" w:space="0" w:color="auto"/>
                    <w:bottom w:val="single" w:sz="4" w:space="0" w:color="auto"/>
                    <w:right w:val="single" w:sz="4" w:space="0" w:color="auto"/>
                  </w:tcBorders>
                </w:tcPr>
                <w:p w14:paraId="5C5A8274" w14:textId="77777777" w:rsidR="006B1A2C" w:rsidRPr="006B1A2C" w:rsidRDefault="006B1A2C" w:rsidP="006B1A2C">
                  <w:pPr>
                    <w:autoSpaceDE w:val="0"/>
                    <w:autoSpaceDN w:val="0"/>
                    <w:adjustRightInd w:val="0"/>
                    <w:ind w:firstLine="709"/>
                    <w:rPr>
                      <w:iCs/>
                    </w:rPr>
                  </w:pPr>
                  <w:proofErr w:type="spellStart"/>
                  <w:r w:rsidRPr="006B1A2C">
                    <w:rPr>
                      <w:iCs/>
                    </w:rPr>
                    <w:t>Дооценена</w:t>
                  </w:r>
                  <w:proofErr w:type="spellEnd"/>
                  <w:r w:rsidRPr="006B1A2C">
                    <w:rPr>
                      <w:iCs/>
                    </w:rPr>
                    <w:t xml:space="preserve"> первоначальная стоимость ОС в пределах ее уценки</w:t>
                  </w:r>
                </w:p>
              </w:tc>
              <w:tc>
                <w:tcPr>
                  <w:tcW w:w="1700" w:type="dxa"/>
                  <w:tcBorders>
                    <w:top w:val="single" w:sz="4" w:space="0" w:color="auto"/>
                    <w:left w:val="single" w:sz="4" w:space="0" w:color="auto"/>
                    <w:bottom w:val="single" w:sz="4" w:space="0" w:color="auto"/>
                    <w:right w:val="single" w:sz="4" w:space="0" w:color="auto"/>
                  </w:tcBorders>
                </w:tcPr>
                <w:p w14:paraId="174B8FE8" w14:textId="77777777" w:rsidR="006B1A2C" w:rsidRPr="006B1A2C" w:rsidRDefault="006B1A2C" w:rsidP="006B1A2C">
                  <w:pPr>
                    <w:autoSpaceDE w:val="0"/>
                    <w:autoSpaceDN w:val="0"/>
                    <w:adjustRightInd w:val="0"/>
                    <w:ind w:firstLine="709"/>
                    <w:rPr>
                      <w:iCs/>
                    </w:rPr>
                  </w:pPr>
                  <w:r w:rsidRPr="006B1A2C">
                    <w:rPr>
                      <w:iCs/>
                    </w:rPr>
                    <w:t>01</w:t>
                  </w:r>
                </w:p>
              </w:tc>
              <w:tc>
                <w:tcPr>
                  <w:tcW w:w="1700" w:type="dxa"/>
                  <w:tcBorders>
                    <w:top w:val="single" w:sz="4" w:space="0" w:color="auto"/>
                    <w:left w:val="single" w:sz="4" w:space="0" w:color="auto"/>
                    <w:bottom w:val="single" w:sz="4" w:space="0" w:color="auto"/>
                    <w:right w:val="single" w:sz="4" w:space="0" w:color="auto"/>
                  </w:tcBorders>
                </w:tcPr>
                <w:p w14:paraId="48DC831C" w14:textId="77777777" w:rsidR="006B1A2C" w:rsidRPr="006B1A2C" w:rsidRDefault="006B1A2C" w:rsidP="006B1A2C">
                  <w:pPr>
                    <w:autoSpaceDE w:val="0"/>
                    <w:autoSpaceDN w:val="0"/>
                    <w:adjustRightInd w:val="0"/>
                    <w:ind w:firstLine="709"/>
                    <w:rPr>
                      <w:iCs/>
                    </w:rPr>
                  </w:pPr>
                  <w:r w:rsidRPr="006B1A2C">
                    <w:rPr>
                      <w:iCs/>
                    </w:rPr>
                    <w:t>91-1</w:t>
                  </w:r>
                </w:p>
              </w:tc>
              <w:tc>
                <w:tcPr>
                  <w:tcW w:w="2267" w:type="dxa"/>
                  <w:tcBorders>
                    <w:top w:val="single" w:sz="4" w:space="0" w:color="auto"/>
                    <w:left w:val="single" w:sz="4" w:space="0" w:color="auto"/>
                    <w:bottom w:val="single" w:sz="4" w:space="0" w:color="auto"/>
                    <w:right w:val="single" w:sz="4" w:space="0" w:color="auto"/>
                  </w:tcBorders>
                </w:tcPr>
                <w:p w14:paraId="4E9E9C1E" w14:textId="77777777" w:rsidR="006B1A2C" w:rsidRPr="006B1A2C" w:rsidRDefault="006B1A2C" w:rsidP="006B1A2C">
                  <w:pPr>
                    <w:autoSpaceDE w:val="0"/>
                    <w:autoSpaceDN w:val="0"/>
                    <w:adjustRightInd w:val="0"/>
                    <w:ind w:firstLine="709"/>
                    <w:rPr>
                      <w:iCs/>
                    </w:rPr>
                  </w:pPr>
                  <w:r w:rsidRPr="006B1A2C">
                    <w:rPr>
                      <w:iCs/>
                    </w:rPr>
                    <w:t>225 000</w:t>
                  </w:r>
                </w:p>
              </w:tc>
            </w:tr>
            <w:tr w:rsidR="006B1A2C" w:rsidRPr="006B1A2C" w14:paraId="44251478" w14:textId="77777777">
              <w:tc>
                <w:tcPr>
                  <w:tcW w:w="3401" w:type="dxa"/>
                  <w:tcBorders>
                    <w:top w:val="single" w:sz="4" w:space="0" w:color="auto"/>
                    <w:left w:val="single" w:sz="4" w:space="0" w:color="auto"/>
                    <w:bottom w:val="single" w:sz="4" w:space="0" w:color="auto"/>
                    <w:right w:val="single" w:sz="4" w:space="0" w:color="auto"/>
                  </w:tcBorders>
                </w:tcPr>
                <w:p w14:paraId="3BAAB34A" w14:textId="77777777" w:rsidR="006B1A2C" w:rsidRPr="006B1A2C" w:rsidRDefault="006B1A2C" w:rsidP="006B1A2C">
                  <w:pPr>
                    <w:autoSpaceDE w:val="0"/>
                    <w:autoSpaceDN w:val="0"/>
                    <w:adjustRightInd w:val="0"/>
                    <w:ind w:firstLine="709"/>
                    <w:rPr>
                      <w:iCs/>
                    </w:rPr>
                  </w:pPr>
                  <w:proofErr w:type="spellStart"/>
                  <w:r w:rsidRPr="006B1A2C">
                    <w:rPr>
                      <w:iCs/>
                    </w:rPr>
                    <w:t>Дооценена</w:t>
                  </w:r>
                  <w:proofErr w:type="spellEnd"/>
                  <w:r w:rsidRPr="006B1A2C">
                    <w:rPr>
                      <w:iCs/>
                    </w:rPr>
                    <w:t xml:space="preserve"> накопленная амортизация на сумму, превышающую ее уценку</w:t>
                  </w:r>
                </w:p>
                <w:p w14:paraId="1EACF002"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412 500 - 275 000</w:t>
                  </w:r>
                  <w:proofErr w:type="gramEnd"/>
                  <w:r w:rsidRPr="006B1A2C">
                    <w:rPr>
                      <w:iCs/>
                    </w:rPr>
                    <w:t xml:space="preserve"> - 91 667)</w:t>
                  </w:r>
                </w:p>
              </w:tc>
              <w:tc>
                <w:tcPr>
                  <w:tcW w:w="1700" w:type="dxa"/>
                  <w:tcBorders>
                    <w:top w:val="single" w:sz="4" w:space="0" w:color="auto"/>
                    <w:left w:val="single" w:sz="4" w:space="0" w:color="auto"/>
                    <w:bottom w:val="single" w:sz="4" w:space="0" w:color="auto"/>
                    <w:right w:val="single" w:sz="4" w:space="0" w:color="auto"/>
                  </w:tcBorders>
                </w:tcPr>
                <w:p w14:paraId="6B803332" w14:textId="77777777" w:rsidR="006B1A2C" w:rsidRPr="006B1A2C" w:rsidRDefault="006B1A2C" w:rsidP="006B1A2C">
                  <w:pPr>
                    <w:autoSpaceDE w:val="0"/>
                    <w:autoSpaceDN w:val="0"/>
                    <w:adjustRightInd w:val="0"/>
                    <w:ind w:firstLine="709"/>
                    <w:rPr>
                      <w:iCs/>
                    </w:rPr>
                  </w:pPr>
                  <w:r w:rsidRPr="006B1A2C">
                    <w:rPr>
                      <w:iCs/>
                    </w:rPr>
                    <w:t>83</w:t>
                  </w:r>
                </w:p>
              </w:tc>
              <w:tc>
                <w:tcPr>
                  <w:tcW w:w="1700" w:type="dxa"/>
                  <w:tcBorders>
                    <w:top w:val="single" w:sz="4" w:space="0" w:color="auto"/>
                    <w:left w:val="single" w:sz="4" w:space="0" w:color="auto"/>
                    <w:bottom w:val="single" w:sz="4" w:space="0" w:color="auto"/>
                    <w:right w:val="single" w:sz="4" w:space="0" w:color="auto"/>
                  </w:tcBorders>
                </w:tcPr>
                <w:p w14:paraId="30390764" w14:textId="77777777" w:rsidR="006B1A2C" w:rsidRPr="006B1A2C" w:rsidRDefault="006B1A2C" w:rsidP="006B1A2C">
                  <w:pPr>
                    <w:autoSpaceDE w:val="0"/>
                    <w:autoSpaceDN w:val="0"/>
                    <w:adjustRightInd w:val="0"/>
                    <w:ind w:firstLine="709"/>
                    <w:rPr>
                      <w:iCs/>
                    </w:rPr>
                  </w:pPr>
                  <w:r w:rsidRPr="006B1A2C">
                    <w:rPr>
                      <w:iCs/>
                    </w:rPr>
                    <w:t>02</w:t>
                  </w:r>
                </w:p>
              </w:tc>
              <w:tc>
                <w:tcPr>
                  <w:tcW w:w="2267" w:type="dxa"/>
                  <w:tcBorders>
                    <w:top w:val="single" w:sz="4" w:space="0" w:color="auto"/>
                    <w:left w:val="single" w:sz="4" w:space="0" w:color="auto"/>
                    <w:bottom w:val="single" w:sz="4" w:space="0" w:color="auto"/>
                    <w:right w:val="single" w:sz="4" w:space="0" w:color="auto"/>
                  </w:tcBorders>
                </w:tcPr>
                <w:p w14:paraId="16DD557B" w14:textId="77777777" w:rsidR="006B1A2C" w:rsidRPr="006B1A2C" w:rsidRDefault="006B1A2C" w:rsidP="006B1A2C">
                  <w:pPr>
                    <w:autoSpaceDE w:val="0"/>
                    <w:autoSpaceDN w:val="0"/>
                    <w:adjustRightInd w:val="0"/>
                    <w:ind w:firstLine="709"/>
                    <w:rPr>
                      <w:iCs/>
                    </w:rPr>
                  </w:pPr>
                  <w:r w:rsidRPr="006B1A2C">
                    <w:rPr>
                      <w:iCs/>
                    </w:rPr>
                    <w:t>45 833</w:t>
                  </w:r>
                </w:p>
              </w:tc>
            </w:tr>
            <w:tr w:rsidR="006B1A2C" w:rsidRPr="006B1A2C" w14:paraId="05165D5A" w14:textId="77777777">
              <w:tc>
                <w:tcPr>
                  <w:tcW w:w="3401" w:type="dxa"/>
                  <w:tcBorders>
                    <w:top w:val="single" w:sz="4" w:space="0" w:color="auto"/>
                    <w:left w:val="single" w:sz="4" w:space="0" w:color="auto"/>
                    <w:bottom w:val="single" w:sz="4" w:space="0" w:color="auto"/>
                    <w:right w:val="single" w:sz="4" w:space="0" w:color="auto"/>
                  </w:tcBorders>
                </w:tcPr>
                <w:p w14:paraId="5D8F0FB1" w14:textId="77777777" w:rsidR="006B1A2C" w:rsidRPr="006B1A2C" w:rsidRDefault="006B1A2C" w:rsidP="006B1A2C">
                  <w:pPr>
                    <w:autoSpaceDE w:val="0"/>
                    <w:autoSpaceDN w:val="0"/>
                    <w:adjustRightInd w:val="0"/>
                    <w:ind w:firstLine="709"/>
                    <w:rPr>
                      <w:iCs/>
                    </w:rPr>
                  </w:pPr>
                  <w:proofErr w:type="spellStart"/>
                  <w:r w:rsidRPr="006B1A2C">
                    <w:rPr>
                      <w:iCs/>
                    </w:rPr>
                    <w:lastRenderedPageBreak/>
                    <w:t>Дооценена</w:t>
                  </w:r>
                  <w:proofErr w:type="spellEnd"/>
                  <w:r w:rsidRPr="006B1A2C">
                    <w:rPr>
                      <w:iCs/>
                    </w:rPr>
                    <w:t xml:space="preserve"> накопленная амортизация в пределах ее уценки</w:t>
                  </w:r>
                </w:p>
              </w:tc>
              <w:tc>
                <w:tcPr>
                  <w:tcW w:w="1700" w:type="dxa"/>
                  <w:tcBorders>
                    <w:top w:val="single" w:sz="4" w:space="0" w:color="auto"/>
                    <w:left w:val="single" w:sz="4" w:space="0" w:color="auto"/>
                    <w:bottom w:val="single" w:sz="4" w:space="0" w:color="auto"/>
                    <w:right w:val="single" w:sz="4" w:space="0" w:color="auto"/>
                  </w:tcBorders>
                </w:tcPr>
                <w:p w14:paraId="5459D9CF" w14:textId="77777777" w:rsidR="006B1A2C" w:rsidRPr="006B1A2C" w:rsidRDefault="006B1A2C" w:rsidP="006B1A2C">
                  <w:pPr>
                    <w:autoSpaceDE w:val="0"/>
                    <w:autoSpaceDN w:val="0"/>
                    <w:adjustRightInd w:val="0"/>
                    <w:ind w:firstLine="709"/>
                    <w:rPr>
                      <w:iCs/>
                    </w:rPr>
                  </w:pPr>
                  <w:r w:rsidRPr="006B1A2C">
                    <w:rPr>
                      <w:iCs/>
                    </w:rPr>
                    <w:t>91-2</w:t>
                  </w:r>
                </w:p>
              </w:tc>
              <w:tc>
                <w:tcPr>
                  <w:tcW w:w="1700" w:type="dxa"/>
                  <w:tcBorders>
                    <w:top w:val="single" w:sz="4" w:space="0" w:color="auto"/>
                    <w:left w:val="single" w:sz="4" w:space="0" w:color="auto"/>
                    <w:bottom w:val="single" w:sz="4" w:space="0" w:color="auto"/>
                    <w:right w:val="single" w:sz="4" w:space="0" w:color="auto"/>
                  </w:tcBorders>
                </w:tcPr>
                <w:p w14:paraId="1605B23E" w14:textId="77777777" w:rsidR="006B1A2C" w:rsidRPr="006B1A2C" w:rsidRDefault="006B1A2C" w:rsidP="006B1A2C">
                  <w:pPr>
                    <w:autoSpaceDE w:val="0"/>
                    <w:autoSpaceDN w:val="0"/>
                    <w:adjustRightInd w:val="0"/>
                    <w:ind w:firstLine="709"/>
                    <w:rPr>
                      <w:iCs/>
                    </w:rPr>
                  </w:pPr>
                  <w:r w:rsidRPr="006B1A2C">
                    <w:rPr>
                      <w:iCs/>
                    </w:rPr>
                    <w:t>02</w:t>
                  </w:r>
                </w:p>
              </w:tc>
              <w:tc>
                <w:tcPr>
                  <w:tcW w:w="2267" w:type="dxa"/>
                  <w:tcBorders>
                    <w:top w:val="single" w:sz="4" w:space="0" w:color="auto"/>
                    <w:left w:val="single" w:sz="4" w:space="0" w:color="auto"/>
                    <w:bottom w:val="single" w:sz="4" w:space="0" w:color="auto"/>
                    <w:right w:val="single" w:sz="4" w:space="0" w:color="auto"/>
                  </w:tcBorders>
                </w:tcPr>
                <w:p w14:paraId="7393B868" w14:textId="77777777" w:rsidR="006B1A2C" w:rsidRPr="006B1A2C" w:rsidRDefault="006B1A2C" w:rsidP="006B1A2C">
                  <w:pPr>
                    <w:autoSpaceDE w:val="0"/>
                    <w:autoSpaceDN w:val="0"/>
                    <w:adjustRightInd w:val="0"/>
                    <w:ind w:firstLine="709"/>
                    <w:rPr>
                      <w:iCs/>
                    </w:rPr>
                  </w:pPr>
                  <w:r w:rsidRPr="006B1A2C">
                    <w:rPr>
                      <w:iCs/>
                    </w:rPr>
                    <w:t>91 667</w:t>
                  </w:r>
                </w:p>
              </w:tc>
            </w:tr>
          </w:tbl>
          <w:p w14:paraId="46080B01" w14:textId="77777777" w:rsidR="006B1A2C" w:rsidRPr="006B1A2C" w:rsidRDefault="006B1A2C" w:rsidP="006B1A2C">
            <w:pPr>
              <w:autoSpaceDE w:val="0"/>
              <w:autoSpaceDN w:val="0"/>
              <w:adjustRightInd w:val="0"/>
              <w:ind w:firstLine="709"/>
              <w:rPr>
                <w:iCs/>
              </w:rPr>
            </w:pPr>
          </w:p>
        </w:tc>
      </w:tr>
    </w:tbl>
    <w:p w14:paraId="7E571E65" w14:textId="77777777" w:rsidR="006B1A2C" w:rsidRPr="006B1A2C" w:rsidRDefault="006B1A2C" w:rsidP="006B1A2C">
      <w:pPr>
        <w:autoSpaceDE w:val="0"/>
        <w:autoSpaceDN w:val="0"/>
        <w:adjustRightInd w:val="0"/>
        <w:ind w:firstLine="709"/>
        <w:rPr>
          <w:iCs/>
        </w:rPr>
      </w:pPr>
    </w:p>
    <w:p w14:paraId="6F3609B7" w14:textId="77777777" w:rsidR="006B1A2C" w:rsidRPr="006B1A2C" w:rsidRDefault="006B1A2C" w:rsidP="006B1A2C">
      <w:pPr>
        <w:autoSpaceDE w:val="0"/>
        <w:autoSpaceDN w:val="0"/>
        <w:adjustRightInd w:val="0"/>
        <w:ind w:firstLine="709"/>
        <w:rPr>
          <w:iCs/>
        </w:rPr>
      </w:pPr>
      <w:r w:rsidRPr="006B1A2C">
        <w:rPr>
          <w:iCs/>
        </w:rPr>
        <w:t>Сумму уценки основных средств (кроме инвестиционной недвижимости) в общем случае включите в прочие расходы. Однако в части, не превышающей отнесенные в прошлые периоды на добавочный суммы дооценки ОС, признайте за счет уменьшения сумм дооценки. Если сумма уценки больше ранее признанной дооценки, разницу включите в прочие расходы в периоде проведения переоценки (п. 19 ФСБУ 6/2020, п. 11 ПБУ 10/99 "Расходы организации").</w:t>
      </w:r>
    </w:p>
    <w:p w14:paraId="071FA998" w14:textId="77777777" w:rsidR="006B1A2C" w:rsidRPr="006B1A2C" w:rsidRDefault="006B1A2C" w:rsidP="006B1A2C">
      <w:pPr>
        <w:autoSpaceDE w:val="0"/>
        <w:autoSpaceDN w:val="0"/>
        <w:adjustRightInd w:val="0"/>
        <w:ind w:firstLine="709"/>
        <w:rPr>
          <w:iCs/>
        </w:rPr>
      </w:pPr>
      <w:r w:rsidRPr="006B1A2C">
        <w:rPr>
          <w:iCs/>
        </w:rPr>
        <w:t>Бухгалтерские проводки по учету уценки основных средств (кроме инвестиционной недвижимости) такие:</w:t>
      </w:r>
    </w:p>
    <w:p w14:paraId="64B9E649"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6B1A2C" w:rsidRPr="006B1A2C" w14:paraId="6B9E957D" w14:textId="77777777">
        <w:tc>
          <w:tcPr>
            <w:tcW w:w="5669" w:type="dxa"/>
            <w:tcBorders>
              <w:top w:val="single" w:sz="4" w:space="0" w:color="auto"/>
              <w:left w:val="single" w:sz="4" w:space="0" w:color="auto"/>
              <w:bottom w:val="single" w:sz="4" w:space="0" w:color="auto"/>
              <w:right w:val="single" w:sz="4" w:space="0" w:color="auto"/>
            </w:tcBorders>
          </w:tcPr>
          <w:p w14:paraId="4AC475F4"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6DEE0002"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5E833BEB" w14:textId="77777777" w:rsidR="006B1A2C" w:rsidRPr="006B1A2C" w:rsidRDefault="006B1A2C" w:rsidP="006B1A2C">
            <w:pPr>
              <w:autoSpaceDE w:val="0"/>
              <w:autoSpaceDN w:val="0"/>
              <w:adjustRightInd w:val="0"/>
              <w:ind w:firstLine="709"/>
              <w:rPr>
                <w:iCs/>
              </w:rPr>
            </w:pPr>
            <w:r w:rsidRPr="006B1A2C">
              <w:rPr>
                <w:iCs/>
              </w:rPr>
              <w:t>Кредит</w:t>
            </w:r>
          </w:p>
        </w:tc>
      </w:tr>
      <w:tr w:rsidR="006B1A2C" w:rsidRPr="006B1A2C" w14:paraId="66568E5E" w14:textId="77777777">
        <w:tc>
          <w:tcPr>
            <w:tcW w:w="9069" w:type="dxa"/>
            <w:gridSpan w:val="3"/>
            <w:tcBorders>
              <w:top w:val="single" w:sz="4" w:space="0" w:color="auto"/>
              <w:left w:val="single" w:sz="4" w:space="0" w:color="auto"/>
              <w:bottom w:val="single" w:sz="4" w:space="0" w:color="auto"/>
              <w:right w:val="single" w:sz="4" w:space="0" w:color="auto"/>
            </w:tcBorders>
          </w:tcPr>
          <w:p w14:paraId="3DD9C490" w14:textId="77777777" w:rsidR="006B1A2C" w:rsidRPr="006B1A2C" w:rsidRDefault="006B1A2C" w:rsidP="006B1A2C">
            <w:pPr>
              <w:autoSpaceDE w:val="0"/>
              <w:autoSpaceDN w:val="0"/>
              <w:adjustRightInd w:val="0"/>
              <w:ind w:firstLine="709"/>
              <w:rPr>
                <w:iCs/>
              </w:rPr>
            </w:pPr>
            <w:r w:rsidRPr="006B1A2C">
              <w:rPr>
                <w:iCs/>
              </w:rPr>
              <w:t>При переоценке ОС путем пересчета первоначальной (переоцененной) стоимости и амортизации</w:t>
            </w:r>
          </w:p>
        </w:tc>
      </w:tr>
      <w:tr w:rsidR="006B1A2C" w:rsidRPr="006B1A2C" w14:paraId="2EB1B7D0" w14:textId="77777777">
        <w:tc>
          <w:tcPr>
            <w:tcW w:w="5669" w:type="dxa"/>
            <w:tcBorders>
              <w:top w:val="single" w:sz="4" w:space="0" w:color="auto"/>
              <w:left w:val="single" w:sz="4" w:space="0" w:color="auto"/>
              <w:bottom w:val="single" w:sz="4" w:space="0" w:color="auto"/>
              <w:right w:val="single" w:sz="4" w:space="0" w:color="auto"/>
            </w:tcBorders>
          </w:tcPr>
          <w:p w14:paraId="21A0A5FC" w14:textId="77777777" w:rsidR="006B1A2C" w:rsidRPr="006B1A2C" w:rsidRDefault="006B1A2C" w:rsidP="006B1A2C">
            <w:pPr>
              <w:autoSpaceDE w:val="0"/>
              <w:autoSpaceDN w:val="0"/>
              <w:adjustRightInd w:val="0"/>
              <w:ind w:firstLine="709"/>
              <w:rPr>
                <w:iCs/>
              </w:rPr>
            </w:pPr>
            <w:r w:rsidRPr="006B1A2C">
              <w:rPr>
                <w:iCs/>
              </w:rPr>
              <w:t>Скорректирована первоначальная (переоцененная) стоимость ОС при его уценке</w:t>
            </w:r>
          </w:p>
        </w:tc>
        <w:tc>
          <w:tcPr>
            <w:tcW w:w="1700" w:type="dxa"/>
            <w:tcBorders>
              <w:top w:val="single" w:sz="4" w:space="0" w:color="auto"/>
              <w:left w:val="single" w:sz="4" w:space="0" w:color="auto"/>
              <w:bottom w:val="single" w:sz="4" w:space="0" w:color="auto"/>
              <w:right w:val="single" w:sz="4" w:space="0" w:color="auto"/>
            </w:tcBorders>
          </w:tcPr>
          <w:p w14:paraId="2B0C755D" w14:textId="77777777" w:rsidR="006B1A2C" w:rsidRPr="006B1A2C" w:rsidRDefault="006B1A2C" w:rsidP="006B1A2C">
            <w:pPr>
              <w:autoSpaceDE w:val="0"/>
              <w:autoSpaceDN w:val="0"/>
              <w:adjustRightInd w:val="0"/>
              <w:ind w:firstLine="709"/>
              <w:rPr>
                <w:iCs/>
              </w:rPr>
            </w:pPr>
            <w:r w:rsidRPr="006B1A2C">
              <w:rPr>
                <w:iCs/>
              </w:rPr>
              <w:t>83</w:t>
            </w:r>
          </w:p>
          <w:p w14:paraId="17FF28D6"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91-2</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32CE4820" w14:textId="77777777" w:rsidR="006B1A2C" w:rsidRPr="006B1A2C" w:rsidRDefault="006B1A2C" w:rsidP="006B1A2C">
            <w:pPr>
              <w:autoSpaceDE w:val="0"/>
              <w:autoSpaceDN w:val="0"/>
              <w:adjustRightInd w:val="0"/>
              <w:ind w:firstLine="709"/>
              <w:rPr>
                <w:iCs/>
              </w:rPr>
            </w:pPr>
            <w:r w:rsidRPr="006B1A2C">
              <w:rPr>
                <w:iCs/>
              </w:rPr>
              <w:t>01</w:t>
            </w:r>
          </w:p>
        </w:tc>
      </w:tr>
      <w:tr w:rsidR="006B1A2C" w:rsidRPr="006B1A2C" w14:paraId="4D4B0836" w14:textId="77777777">
        <w:tc>
          <w:tcPr>
            <w:tcW w:w="5669" w:type="dxa"/>
            <w:tcBorders>
              <w:top w:val="single" w:sz="4" w:space="0" w:color="auto"/>
              <w:left w:val="single" w:sz="4" w:space="0" w:color="auto"/>
              <w:bottom w:val="single" w:sz="4" w:space="0" w:color="auto"/>
              <w:right w:val="single" w:sz="4" w:space="0" w:color="auto"/>
            </w:tcBorders>
          </w:tcPr>
          <w:p w14:paraId="72E56546" w14:textId="77777777" w:rsidR="006B1A2C" w:rsidRPr="006B1A2C" w:rsidRDefault="006B1A2C" w:rsidP="006B1A2C">
            <w:pPr>
              <w:autoSpaceDE w:val="0"/>
              <w:autoSpaceDN w:val="0"/>
              <w:adjustRightInd w:val="0"/>
              <w:ind w:firstLine="709"/>
              <w:rPr>
                <w:iCs/>
              </w:rPr>
            </w:pPr>
            <w:r w:rsidRPr="006B1A2C">
              <w:rPr>
                <w:iCs/>
              </w:rPr>
              <w:t>Отражено изменение накопленной амортизации при уценке ОС</w:t>
            </w:r>
          </w:p>
        </w:tc>
        <w:tc>
          <w:tcPr>
            <w:tcW w:w="1700" w:type="dxa"/>
            <w:tcBorders>
              <w:top w:val="single" w:sz="4" w:space="0" w:color="auto"/>
              <w:left w:val="single" w:sz="4" w:space="0" w:color="auto"/>
              <w:bottom w:val="single" w:sz="4" w:space="0" w:color="auto"/>
              <w:right w:val="single" w:sz="4" w:space="0" w:color="auto"/>
            </w:tcBorders>
          </w:tcPr>
          <w:p w14:paraId="656B2FE7" w14:textId="77777777" w:rsidR="006B1A2C" w:rsidRPr="006B1A2C" w:rsidRDefault="006B1A2C" w:rsidP="006B1A2C">
            <w:pPr>
              <w:autoSpaceDE w:val="0"/>
              <w:autoSpaceDN w:val="0"/>
              <w:adjustRightInd w:val="0"/>
              <w:ind w:firstLine="709"/>
              <w:rPr>
                <w:iCs/>
              </w:rPr>
            </w:pPr>
            <w:r w:rsidRPr="006B1A2C">
              <w:rPr>
                <w:iCs/>
              </w:rPr>
              <w:t>02</w:t>
            </w:r>
          </w:p>
        </w:tc>
        <w:tc>
          <w:tcPr>
            <w:tcW w:w="1700" w:type="dxa"/>
            <w:tcBorders>
              <w:top w:val="single" w:sz="4" w:space="0" w:color="auto"/>
              <w:left w:val="single" w:sz="4" w:space="0" w:color="auto"/>
              <w:bottom w:val="single" w:sz="4" w:space="0" w:color="auto"/>
              <w:right w:val="single" w:sz="4" w:space="0" w:color="auto"/>
            </w:tcBorders>
          </w:tcPr>
          <w:p w14:paraId="5C19AC53" w14:textId="77777777" w:rsidR="006B1A2C" w:rsidRPr="006B1A2C" w:rsidRDefault="006B1A2C" w:rsidP="006B1A2C">
            <w:pPr>
              <w:autoSpaceDE w:val="0"/>
              <w:autoSpaceDN w:val="0"/>
              <w:adjustRightInd w:val="0"/>
              <w:ind w:firstLine="709"/>
              <w:rPr>
                <w:iCs/>
              </w:rPr>
            </w:pPr>
            <w:r w:rsidRPr="006B1A2C">
              <w:rPr>
                <w:iCs/>
              </w:rPr>
              <w:t>83</w:t>
            </w:r>
          </w:p>
          <w:p w14:paraId="5FF4CC35"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91-1</w:t>
            </w:r>
            <w:proofErr w:type="gramEnd"/>
            <w:r w:rsidRPr="006B1A2C">
              <w:rPr>
                <w:iCs/>
              </w:rPr>
              <w:t>)</w:t>
            </w:r>
          </w:p>
        </w:tc>
      </w:tr>
      <w:tr w:rsidR="006B1A2C" w:rsidRPr="006B1A2C" w14:paraId="1ABB8A65" w14:textId="77777777">
        <w:tc>
          <w:tcPr>
            <w:tcW w:w="9069" w:type="dxa"/>
            <w:gridSpan w:val="3"/>
            <w:tcBorders>
              <w:top w:val="single" w:sz="4" w:space="0" w:color="auto"/>
              <w:left w:val="single" w:sz="4" w:space="0" w:color="auto"/>
              <w:bottom w:val="single" w:sz="4" w:space="0" w:color="auto"/>
              <w:right w:val="single" w:sz="4" w:space="0" w:color="auto"/>
            </w:tcBorders>
          </w:tcPr>
          <w:p w14:paraId="5286DC3A" w14:textId="77777777" w:rsidR="006B1A2C" w:rsidRPr="006B1A2C" w:rsidRDefault="006B1A2C" w:rsidP="006B1A2C">
            <w:pPr>
              <w:autoSpaceDE w:val="0"/>
              <w:autoSpaceDN w:val="0"/>
              <w:adjustRightInd w:val="0"/>
              <w:ind w:firstLine="709"/>
              <w:rPr>
                <w:iCs/>
              </w:rPr>
            </w:pPr>
            <w:r w:rsidRPr="006B1A2C">
              <w:rPr>
                <w:iCs/>
              </w:rPr>
              <w:t>При переоценке ОС путем пересчета их балансовой стоимости</w:t>
            </w:r>
          </w:p>
        </w:tc>
      </w:tr>
      <w:tr w:rsidR="006B1A2C" w:rsidRPr="006B1A2C" w14:paraId="4532DDDC" w14:textId="77777777">
        <w:tc>
          <w:tcPr>
            <w:tcW w:w="5669" w:type="dxa"/>
            <w:tcBorders>
              <w:top w:val="single" w:sz="4" w:space="0" w:color="auto"/>
              <w:left w:val="single" w:sz="4" w:space="0" w:color="auto"/>
              <w:bottom w:val="single" w:sz="4" w:space="0" w:color="auto"/>
              <w:right w:val="single" w:sz="4" w:space="0" w:color="auto"/>
            </w:tcBorders>
          </w:tcPr>
          <w:p w14:paraId="27B8F8B2" w14:textId="77777777" w:rsidR="006B1A2C" w:rsidRPr="006B1A2C" w:rsidRDefault="006B1A2C" w:rsidP="006B1A2C">
            <w:pPr>
              <w:autoSpaceDE w:val="0"/>
              <w:autoSpaceDN w:val="0"/>
              <w:adjustRightInd w:val="0"/>
              <w:ind w:firstLine="709"/>
              <w:rPr>
                <w:iCs/>
              </w:rPr>
            </w:pPr>
            <w:r w:rsidRPr="006B1A2C">
              <w:rPr>
                <w:iCs/>
              </w:rPr>
              <w:t>Первоначальная (переоцененная) стоимость уменьшена на сумму накопленной амортизации</w:t>
            </w:r>
          </w:p>
        </w:tc>
        <w:tc>
          <w:tcPr>
            <w:tcW w:w="1700" w:type="dxa"/>
            <w:tcBorders>
              <w:top w:val="single" w:sz="4" w:space="0" w:color="auto"/>
              <w:left w:val="single" w:sz="4" w:space="0" w:color="auto"/>
              <w:bottom w:val="single" w:sz="4" w:space="0" w:color="auto"/>
              <w:right w:val="single" w:sz="4" w:space="0" w:color="auto"/>
            </w:tcBorders>
          </w:tcPr>
          <w:p w14:paraId="7E297A62" w14:textId="77777777" w:rsidR="006B1A2C" w:rsidRPr="006B1A2C" w:rsidRDefault="006B1A2C" w:rsidP="006B1A2C">
            <w:pPr>
              <w:autoSpaceDE w:val="0"/>
              <w:autoSpaceDN w:val="0"/>
              <w:adjustRightInd w:val="0"/>
              <w:ind w:firstLine="709"/>
              <w:rPr>
                <w:iCs/>
              </w:rPr>
            </w:pPr>
            <w:r w:rsidRPr="006B1A2C">
              <w:rPr>
                <w:iCs/>
              </w:rPr>
              <w:t>02</w:t>
            </w:r>
          </w:p>
        </w:tc>
        <w:tc>
          <w:tcPr>
            <w:tcW w:w="1700" w:type="dxa"/>
            <w:tcBorders>
              <w:top w:val="single" w:sz="4" w:space="0" w:color="auto"/>
              <w:left w:val="single" w:sz="4" w:space="0" w:color="auto"/>
              <w:bottom w:val="single" w:sz="4" w:space="0" w:color="auto"/>
              <w:right w:val="single" w:sz="4" w:space="0" w:color="auto"/>
            </w:tcBorders>
          </w:tcPr>
          <w:p w14:paraId="18490ADF" w14:textId="77777777" w:rsidR="006B1A2C" w:rsidRPr="006B1A2C" w:rsidRDefault="006B1A2C" w:rsidP="006B1A2C">
            <w:pPr>
              <w:autoSpaceDE w:val="0"/>
              <w:autoSpaceDN w:val="0"/>
              <w:adjustRightInd w:val="0"/>
              <w:ind w:firstLine="709"/>
              <w:rPr>
                <w:iCs/>
              </w:rPr>
            </w:pPr>
            <w:r w:rsidRPr="006B1A2C">
              <w:rPr>
                <w:iCs/>
              </w:rPr>
              <w:t>01</w:t>
            </w:r>
          </w:p>
        </w:tc>
      </w:tr>
      <w:tr w:rsidR="006B1A2C" w:rsidRPr="006B1A2C" w14:paraId="2140680E" w14:textId="77777777">
        <w:tc>
          <w:tcPr>
            <w:tcW w:w="5669" w:type="dxa"/>
            <w:tcBorders>
              <w:top w:val="single" w:sz="4" w:space="0" w:color="auto"/>
              <w:left w:val="single" w:sz="4" w:space="0" w:color="auto"/>
              <w:bottom w:val="single" w:sz="4" w:space="0" w:color="auto"/>
              <w:right w:val="single" w:sz="4" w:space="0" w:color="auto"/>
            </w:tcBorders>
          </w:tcPr>
          <w:p w14:paraId="4B761A63" w14:textId="77777777" w:rsidR="006B1A2C" w:rsidRPr="006B1A2C" w:rsidRDefault="006B1A2C" w:rsidP="006B1A2C">
            <w:pPr>
              <w:autoSpaceDE w:val="0"/>
              <w:autoSpaceDN w:val="0"/>
              <w:adjustRightInd w:val="0"/>
              <w:ind w:firstLine="709"/>
              <w:rPr>
                <w:iCs/>
              </w:rPr>
            </w:pPr>
            <w:r w:rsidRPr="006B1A2C">
              <w:rPr>
                <w:iCs/>
              </w:rPr>
              <w:t>Отражена уценка ОС</w:t>
            </w:r>
          </w:p>
        </w:tc>
        <w:tc>
          <w:tcPr>
            <w:tcW w:w="1700" w:type="dxa"/>
            <w:tcBorders>
              <w:top w:val="single" w:sz="4" w:space="0" w:color="auto"/>
              <w:left w:val="single" w:sz="4" w:space="0" w:color="auto"/>
              <w:bottom w:val="single" w:sz="4" w:space="0" w:color="auto"/>
              <w:right w:val="single" w:sz="4" w:space="0" w:color="auto"/>
            </w:tcBorders>
          </w:tcPr>
          <w:p w14:paraId="0CDF1D29" w14:textId="77777777" w:rsidR="006B1A2C" w:rsidRPr="006B1A2C" w:rsidRDefault="006B1A2C" w:rsidP="006B1A2C">
            <w:pPr>
              <w:autoSpaceDE w:val="0"/>
              <w:autoSpaceDN w:val="0"/>
              <w:adjustRightInd w:val="0"/>
              <w:ind w:firstLine="709"/>
              <w:rPr>
                <w:iCs/>
              </w:rPr>
            </w:pPr>
            <w:r w:rsidRPr="006B1A2C">
              <w:rPr>
                <w:iCs/>
              </w:rPr>
              <w:t>83</w:t>
            </w:r>
          </w:p>
          <w:p w14:paraId="666E7586"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91-2</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369F8865" w14:textId="77777777" w:rsidR="006B1A2C" w:rsidRPr="006B1A2C" w:rsidRDefault="006B1A2C" w:rsidP="006B1A2C">
            <w:pPr>
              <w:autoSpaceDE w:val="0"/>
              <w:autoSpaceDN w:val="0"/>
              <w:adjustRightInd w:val="0"/>
              <w:ind w:firstLine="709"/>
              <w:rPr>
                <w:iCs/>
              </w:rPr>
            </w:pPr>
            <w:r w:rsidRPr="006B1A2C">
              <w:rPr>
                <w:iCs/>
              </w:rPr>
              <w:t>01</w:t>
            </w:r>
          </w:p>
        </w:tc>
      </w:tr>
    </w:tbl>
    <w:p w14:paraId="3EE4A100" w14:textId="77777777" w:rsidR="006B1A2C" w:rsidRPr="006B1A2C" w:rsidRDefault="006B1A2C" w:rsidP="006B1A2C">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6B1A2C" w:rsidRPr="006B1A2C" w14:paraId="614BF768"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64015484" w14:textId="77777777" w:rsidR="006B1A2C" w:rsidRPr="006B1A2C" w:rsidRDefault="006B1A2C" w:rsidP="006B1A2C">
            <w:pPr>
              <w:autoSpaceDE w:val="0"/>
              <w:autoSpaceDN w:val="0"/>
              <w:adjustRightInd w:val="0"/>
              <w:ind w:firstLine="709"/>
              <w:rPr>
                <w:iCs/>
              </w:rPr>
            </w:pPr>
          </w:p>
          <w:p w14:paraId="22142BCA" w14:textId="77777777" w:rsidR="006B1A2C" w:rsidRPr="006B1A2C" w:rsidRDefault="006B1A2C" w:rsidP="006B1A2C">
            <w:pPr>
              <w:autoSpaceDE w:val="0"/>
              <w:autoSpaceDN w:val="0"/>
              <w:adjustRightInd w:val="0"/>
              <w:ind w:firstLine="709"/>
              <w:rPr>
                <w:iCs/>
              </w:rPr>
            </w:pPr>
            <w:bookmarkStart w:id="69" w:name="Par159"/>
            <w:bookmarkEnd w:id="69"/>
            <w:r w:rsidRPr="006B1A2C">
              <w:rPr>
                <w:iCs/>
                <w:u w:val="single"/>
              </w:rPr>
              <w:lastRenderedPageBreak/>
              <w:t>Пример отражения в учете уценки объекта основных средств. Переоценка проводится путем пересчета балансовой стоимости ОС. Ранее ОС не переоценивалось</w:t>
            </w:r>
          </w:p>
          <w:p w14:paraId="7AE0A412" w14:textId="77777777" w:rsidR="006B1A2C" w:rsidRPr="006B1A2C" w:rsidRDefault="006B1A2C" w:rsidP="006B1A2C">
            <w:pPr>
              <w:autoSpaceDE w:val="0"/>
              <w:autoSpaceDN w:val="0"/>
              <w:adjustRightInd w:val="0"/>
              <w:ind w:firstLine="709"/>
              <w:rPr>
                <w:iCs/>
              </w:rPr>
            </w:pPr>
            <w:r w:rsidRPr="006B1A2C">
              <w:rPr>
                <w:iCs/>
              </w:rPr>
              <w:t>По данным бухгалтерского учета организации на дату переоценки первоначальная стоимость объекта ОС равна 1 800 000 руб., сумма накопленной амортизации - 600 000 руб.</w:t>
            </w:r>
          </w:p>
          <w:p w14:paraId="17032F84" w14:textId="77777777" w:rsidR="006B1A2C" w:rsidRPr="006B1A2C" w:rsidRDefault="006B1A2C" w:rsidP="006B1A2C">
            <w:pPr>
              <w:autoSpaceDE w:val="0"/>
              <w:autoSpaceDN w:val="0"/>
              <w:adjustRightInd w:val="0"/>
              <w:ind w:firstLine="709"/>
              <w:rPr>
                <w:iCs/>
              </w:rPr>
            </w:pPr>
            <w:r w:rsidRPr="006B1A2C">
              <w:rPr>
                <w:iCs/>
              </w:rPr>
              <w:t>Справедливая стоимость объекта ОС на дату переоценки равна 900 000 руб.</w:t>
            </w:r>
          </w:p>
          <w:p w14:paraId="7042A0DC" w14:textId="77777777" w:rsidR="006B1A2C" w:rsidRPr="006B1A2C" w:rsidRDefault="006B1A2C" w:rsidP="006B1A2C">
            <w:pPr>
              <w:autoSpaceDE w:val="0"/>
              <w:autoSpaceDN w:val="0"/>
              <w:adjustRightInd w:val="0"/>
              <w:ind w:firstLine="709"/>
              <w:rPr>
                <w:iCs/>
              </w:rPr>
            </w:pPr>
            <w:r w:rsidRPr="006B1A2C">
              <w:rPr>
                <w:iCs/>
              </w:rPr>
              <w:t>Балансовая стоимость объекта ОС на дату переоценки - 1 200 000 руб. (1 800 000 руб. - 600 000 руб.).</w:t>
            </w:r>
          </w:p>
          <w:p w14:paraId="472203D2" w14:textId="77777777" w:rsidR="006B1A2C" w:rsidRPr="006B1A2C" w:rsidRDefault="006B1A2C" w:rsidP="006B1A2C">
            <w:pPr>
              <w:autoSpaceDE w:val="0"/>
              <w:autoSpaceDN w:val="0"/>
              <w:adjustRightInd w:val="0"/>
              <w:ind w:firstLine="709"/>
              <w:rPr>
                <w:iCs/>
              </w:rPr>
            </w:pPr>
            <w:r w:rsidRPr="006B1A2C">
              <w:rPr>
                <w:iCs/>
              </w:rPr>
              <w:t>В учете организации сделаны следующие записи:</w:t>
            </w:r>
          </w:p>
          <w:p w14:paraId="7EF95857"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160299FF" w14:textId="77777777">
              <w:tc>
                <w:tcPr>
                  <w:tcW w:w="3401" w:type="dxa"/>
                  <w:tcBorders>
                    <w:top w:val="single" w:sz="4" w:space="0" w:color="auto"/>
                    <w:left w:val="single" w:sz="4" w:space="0" w:color="auto"/>
                    <w:bottom w:val="single" w:sz="4" w:space="0" w:color="auto"/>
                    <w:right w:val="single" w:sz="4" w:space="0" w:color="auto"/>
                  </w:tcBorders>
                </w:tcPr>
                <w:p w14:paraId="3EBF05A1"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4147CD6D"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7AA0A390"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7FAFCAC3"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6524C0DD" w14:textId="77777777">
              <w:tc>
                <w:tcPr>
                  <w:tcW w:w="3401" w:type="dxa"/>
                  <w:tcBorders>
                    <w:top w:val="single" w:sz="4" w:space="0" w:color="auto"/>
                    <w:left w:val="single" w:sz="4" w:space="0" w:color="auto"/>
                    <w:bottom w:val="single" w:sz="4" w:space="0" w:color="auto"/>
                    <w:right w:val="single" w:sz="4" w:space="0" w:color="auto"/>
                  </w:tcBorders>
                </w:tcPr>
                <w:p w14:paraId="7CDA888D" w14:textId="77777777" w:rsidR="006B1A2C" w:rsidRPr="006B1A2C" w:rsidRDefault="006B1A2C" w:rsidP="006B1A2C">
                  <w:pPr>
                    <w:autoSpaceDE w:val="0"/>
                    <w:autoSpaceDN w:val="0"/>
                    <w:adjustRightInd w:val="0"/>
                    <w:ind w:firstLine="709"/>
                    <w:rPr>
                      <w:iCs/>
                    </w:rPr>
                  </w:pPr>
                  <w:r w:rsidRPr="006B1A2C">
                    <w:rPr>
                      <w:iCs/>
                    </w:rPr>
                    <w:t>Первоначальная стоимость ОС уменьшена на сумму амортизации</w:t>
                  </w:r>
                </w:p>
              </w:tc>
              <w:tc>
                <w:tcPr>
                  <w:tcW w:w="1700" w:type="dxa"/>
                  <w:tcBorders>
                    <w:top w:val="single" w:sz="4" w:space="0" w:color="auto"/>
                    <w:left w:val="single" w:sz="4" w:space="0" w:color="auto"/>
                    <w:bottom w:val="single" w:sz="4" w:space="0" w:color="auto"/>
                    <w:right w:val="single" w:sz="4" w:space="0" w:color="auto"/>
                  </w:tcBorders>
                </w:tcPr>
                <w:p w14:paraId="66B57CE9" w14:textId="77777777" w:rsidR="006B1A2C" w:rsidRPr="006B1A2C" w:rsidRDefault="006B1A2C" w:rsidP="006B1A2C">
                  <w:pPr>
                    <w:autoSpaceDE w:val="0"/>
                    <w:autoSpaceDN w:val="0"/>
                    <w:adjustRightInd w:val="0"/>
                    <w:ind w:firstLine="709"/>
                    <w:rPr>
                      <w:iCs/>
                    </w:rPr>
                  </w:pPr>
                  <w:r w:rsidRPr="006B1A2C">
                    <w:rPr>
                      <w:iCs/>
                    </w:rPr>
                    <w:t>02</w:t>
                  </w:r>
                </w:p>
              </w:tc>
              <w:tc>
                <w:tcPr>
                  <w:tcW w:w="1700" w:type="dxa"/>
                  <w:tcBorders>
                    <w:top w:val="single" w:sz="4" w:space="0" w:color="auto"/>
                    <w:left w:val="single" w:sz="4" w:space="0" w:color="auto"/>
                    <w:bottom w:val="single" w:sz="4" w:space="0" w:color="auto"/>
                    <w:right w:val="single" w:sz="4" w:space="0" w:color="auto"/>
                  </w:tcBorders>
                </w:tcPr>
                <w:p w14:paraId="5B85E1DE" w14:textId="77777777" w:rsidR="006B1A2C" w:rsidRPr="006B1A2C" w:rsidRDefault="006B1A2C" w:rsidP="006B1A2C">
                  <w:pPr>
                    <w:autoSpaceDE w:val="0"/>
                    <w:autoSpaceDN w:val="0"/>
                    <w:adjustRightInd w:val="0"/>
                    <w:ind w:firstLine="709"/>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3A36D8B7" w14:textId="77777777" w:rsidR="006B1A2C" w:rsidRPr="006B1A2C" w:rsidRDefault="006B1A2C" w:rsidP="006B1A2C">
                  <w:pPr>
                    <w:autoSpaceDE w:val="0"/>
                    <w:autoSpaceDN w:val="0"/>
                    <w:adjustRightInd w:val="0"/>
                    <w:ind w:firstLine="709"/>
                    <w:rPr>
                      <w:iCs/>
                    </w:rPr>
                  </w:pPr>
                  <w:r w:rsidRPr="006B1A2C">
                    <w:rPr>
                      <w:iCs/>
                    </w:rPr>
                    <w:t>600 000</w:t>
                  </w:r>
                </w:p>
              </w:tc>
            </w:tr>
            <w:tr w:rsidR="006B1A2C" w:rsidRPr="006B1A2C" w14:paraId="7867C381" w14:textId="77777777">
              <w:tc>
                <w:tcPr>
                  <w:tcW w:w="3401" w:type="dxa"/>
                  <w:tcBorders>
                    <w:top w:val="single" w:sz="4" w:space="0" w:color="auto"/>
                    <w:left w:val="single" w:sz="4" w:space="0" w:color="auto"/>
                    <w:bottom w:val="single" w:sz="4" w:space="0" w:color="auto"/>
                    <w:right w:val="single" w:sz="4" w:space="0" w:color="auto"/>
                  </w:tcBorders>
                </w:tcPr>
                <w:p w14:paraId="4E07DD10" w14:textId="77777777" w:rsidR="006B1A2C" w:rsidRPr="006B1A2C" w:rsidRDefault="006B1A2C" w:rsidP="006B1A2C">
                  <w:pPr>
                    <w:autoSpaceDE w:val="0"/>
                    <w:autoSpaceDN w:val="0"/>
                    <w:adjustRightInd w:val="0"/>
                    <w:ind w:firstLine="709"/>
                    <w:rPr>
                      <w:iCs/>
                    </w:rPr>
                  </w:pPr>
                  <w:r w:rsidRPr="006B1A2C">
                    <w:rPr>
                      <w:iCs/>
                    </w:rPr>
                    <w:t>Отражена уценка балансовой стоимости объекта ОС</w:t>
                  </w:r>
                </w:p>
                <w:p w14:paraId="1EB8958B"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1 200 000 - 900 000</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2A4DAA19" w14:textId="77777777" w:rsidR="006B1A2C" w:rsidRPr="006B1A2C" w:rsidRDefault="006B1A2C" w:rsidP="006B1A2C">
                  <w:pPr>
                    <w:autoSpaceDE w:val="0"/>
                    <w:autoSpaceDN w:val="0"/>
                    <w:adjustRightInd w:val="0"/>
                    <w:ind w:firstLine="709"/>
                    <w:rPr>
                      <w:iCs/>
                    </w:rPr>
                  </w:pPr>
                  <w:r w:rsidRPr="006B1A2C">
                    <w:rPr>
                      <w:iCs/>
                    </w:rPr>
                    <w:t>91-2</w:t>
                  </w:r>
                </w:p>
              </w:tc>
              <w:tc>
                <w:tcPr>
                  <w:tcW w:w="1700" w:type="dxa"/>
                  <w:tcBorders>
                    <w:top w:val="single" w:sz="4" w:space="0" w:color="auto"/>
                    <w:left w:val="single" w:sz="4" w:space="0" w:color="auto"/>
                    <w:bottom w:val="single" w:sz="4" w:space="0" w:color="auto"/>
                    <w:right w:val="single" w:sz="4" w:space="0" w:color="auto"/>
                  </w:tcBorders>
                </w:tcPr>
                <w:p w14:paraId="00834831" w14:textId="77777777" w:rsidR="006B1A2C" w:rsidRPr="006B1A2C" w:rsidRDefault="006B1A2C" w:rsidP="006B1A2C">
                  <w:pPr>
                    <w:autoSpaceDE w:val="0"/>
                    <w:autoSpaceDN w:val="0"/>
                    <w:adjustRightInd w:val="0"/>
                    <w:ind w:firstLine="709"/>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477541BD" w14:textId="77777777" w:rsidR="006B1A2C" w:rsidRPr="006B1A2C" w:rsidRDefault="006B1A2C" w:rsidP="006B1A2C">
                  <w:pPr>
                    <w:autoSpaceDE w:val="0"/>
                    <w:autoSpaceDN w:val="0"/>
                    <w:adjustRightInd w:val="0"/>
                    <w:ind w:firstLine="709"/>
                    <w:rPr>
                      <w:iCs/>
                    </w:rPr>
                  </w:pPr>
                  <w:r w:rsidRPr="006B1A2C">
                    <w:rPr>
                      <w:iCs/>
                    </w:rPr>
                    <w:t>300 000</w:t>
                  </w:r>
                </w:p>
              </w:tc>
            </w:tr>
          </w:tbl>
          <w:p w14:paraId="3FC41AFB" w14:textId="77777777" w:rsidR="006B1A2C" w:rsidRPr="006B1A2C" w:rsidRDefault="006B1A2C" w:rsidP="006B1A2C">
            <w:pPr>
              <w:autoSpaceDE w:val="0"/>
              <w:autoSpaceDN w:val="0"/>
              <w:adjustRightInd w:val="0"/>
              <w:ind w:firstLine="709"/>
              <w:rPr>
                <w:iCs/>
              </w:rPr>
            </w:pPr>
          </w:p>
        </w:tc>
      </w:tr>
    </w:tbl>
    <w:p w14:paraId="3A5F4406" w14:textId="77777777" w:rsidR="006B1A2C" w:rsidRPr="006B1A2C" w:rsidRDefault="006B1A2C" w:rsidP="006B1A2C">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6B1A2C" w:rsidRPr="006B1A2C" w14:paraId="62F730D7"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73C15B97" w14:textId="77777777" w:rsidR="006B1A2C" w:rsidRPr="006B1A2C" w:rsidRDefault="006B1A2C" w:rsidP="006B1A2C">
            <w:pPr>
              <w:autoSpaceDE w:val="0"/>
              <w:autoSpaceDN w:val="0"/>
              <w:adjustRightInd w:val="0"/>
              <w:ind w:firstLine="709"/>
              <w:rPr>
                <w:iCs/>
              </w:rPr>
            </w:pPr>
            <w:bookmarkStart w:id="70" w:name="Par180"/>
            <w:bookmarkEnd w:id="70"/>
            <w:r w:rsidRPr="006B1A2C">
              <w:rPr>
                <w:iCs/>
                <w:u w:val="single"/>
              </w:rPr>
              <w:t xml:space="preserve">Пример отражения в учете уценки ранее </w:t>
            </w:r>
            <w:proofErr w:type="spellStart"/>
            <w:r w:rsidRPr="006B1A2C">
              <w:rPr>
                <w:iCs/>
                <w:u w:val="single"/>
              </w:rPr>
              <w:t>дооцененного</w:t>
            </w:r>
            <w:proofErr w:type="spellEnd"/>
            <w:r w:rsidRPr="006B1A2C">
              <w:rPr>
                <w:iCs/>
                <w:u w:val="single"/>
              </w:rPr>
              <w:t xml:space="preserve"> объекта ОС. Переоценка проводится путем пересчета балансовой стоимости ОС</w:t>
            </w:r>
          </w:p>
          <w:p w14:paraId="5BE39FA6" w14:textId="77777777" w:rsidR="006B1A2C" w:rsidRPr="006B1A2C" w:rsidRDefault="006B1A2C" w:rsidP="006B1A2C">
            <w:pPr>
              <w:autoSpaceDE w:val="0"/>
              <w:autoSpaceDN w:val="0"/>
              <w:adjustRightInd w:val="0"/>
              <w:ind w:firstLine="709"/>
              <w:rPr>
                <w:iCs/>
              </w:rPr>
            </w:pPr>
            <w:r w:rsidRPr="006B1A2C">
              <w:rPr>
                <w:iCs/>
              </w:rPr>
              <w:t>По данным бухгалтерского учета организации на дату текущей переоценки стоимость объекта ОС в учете - 1 200 000 руб., накопленная амортизация - 50 000 руб.</w:t>
            </w:r>
          </w:p>
          <w:p w14:paraId="46707D71" w14:textId="77777777" w:rsidR="006B1A2C" w:rsidRPr="006B1A2C" w:rsidRDefault="006B1A2C" w:rsidP="006B1A2C">
            <w:pPr>
              <w:autoSpaceDE w:val="0"/>
              <w:autoSpaceDN w:val="0"/>
              <w:adjustRightInd w:val="0"/>
              <w:ind w:firstLine="709"/>
              <w:rPr>
                <w:iCs/>
              </w:rPr>
            </w:pPr>
            <w:r w:rsidRPr="006B1A2C">
              <w:rPr>
                <w:iCs/>
              </w:rPr>
              <w:t xml:space="preserve">В прошлых отчетных периодах объект ОС </w:t>
            </w:r>
            <w:proofErr w:type="spellStart"/>
            <w:r w:rsidRPr="006B1A2C">
              <w:rPr>
                <w:iCs/>
              </w:rPr>
              <w:t>дооценивали</w:t>
            </w:r>
            <w:proofErr w:type="spellEnd"/>
            <w:r w:rsidRPr="006B1A2C">
              <w:rPr>
                <w:iCs/>
              </w:rPr>
              <w:t>, в результате его балансовую стоимость увеличили на 200 000 руб. Сумма дооценки отнесена на добавочный капитал.</w:t>
            </w:r>
          </w:p>
          <w:p w14:paraId="64894598" w14:textId="77777777" w:rsidR="006B1A2C" w:rsidRPr="006B1A2C" w:rsidRDefault="006B1A2C" w:rsidP="006B1A2C">
            <w:pPr>
              <w:autoSpaceDE w:val="0"/>
              <w:autoSpaceDN w:val="0"/>
              <w:adjustRightInd w:val="0"/>
              <w:ind w:firstLine="709"/>
              <w:rPr>
                <w:iCs/>
              </w:rPr>
            </w:pPr>
            <w:r w:rsidRPr="006B1A2C">
              <w:rPr>
                <w:iCs/>
              </w:rPr>
              <w:t>Справедливая стоимость объекта ОС на дату текущей переоценки равна 920 000 руб.</w:t>
            </w:r>
          </w:p>
          <w:p w14:paraId="013FC77E" w14:textId="77777777" w:rsidR="006B1A2C" w:rsidRPr="006B1A2C" w:rsidRDefault="006B1A2C" w:rsidP="006B1A2C">
            <w:pPr>
              <w:autoSpaceDE w:val="0"/>
              <w:autoSpaceDN w:val="0"/>
              <w:adjustRightInd w:val="0"/>
              <w:ind w:firstLine="709"/>
              <w:rPr>
                <w:iCs/>
              </w:rPr>
            </w:pPr>
            <w:r w:rsidRPr="006B1A2C">
              <w:rPr>
                <w:iCs/>
              </w:rPr>
              <w:t>Балансовая стоимость объекта ОС до текущей переоценки - 1 150 000 руб. (1 200 000 руб. - 50 000 руб.).</w:t>
            </w:r>
          </w:p>
          <w:p w14:paraId="06D4D623" w14:textId="77777777" w:rsidR="006B1A2C" w:rsidRPr="006B1A2C" w:rsidRDefault="006B1A2C" w:rsidP="006B1A2C">
            <w:pPr>
              <w:autoSpaceDE w:val="0"/>
              <w:autoSpaceDN w:val="0"/>
              <w:adjustRightInd w:val="0"/>
              <w:ind w:firstLine="709"/>
              <w:rPr>
                <w:iCs/>
              </w:rPr>
            </w:pPr>
            <w:r w:rsidRPr="006B1A2C">
              <w:rPr>
                <w:iCs/>
              </w:rPr>
              <w:t>В учете организации сделаны следующие записи:</w:t>
            </w:r>
          </w:p>
          <w:p w14:paraId="2E27BA62"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16B3F1BC" w14:textId="77777777">
              <w:tc>
                <w:tcPr>
                  <w:tcW w:w="3401" w:type="dxa"/>
                  <w:tcBorders>
                    <w:top w:val="single" w:sz="4" w:space="0" w:color="auto"/>
                    <w:left w:val="single" w:sz="4" w:space="0" w:color="auto"/>
                    <w:bottom w:val="single" w:sz="4" w:space="0" w:color="auto"/>
                    <w:right w:val="single" w:sz="4" w:space="0" w:color="auto"/>
                  </w:tcBorders>
                </w:tcPr>
                <w:p w14:paraId="45261363"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60C28DA0"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22C00E64"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3CF4CEF2"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145B4C36" w14:textId="77777777">
              <w:tc>
                <w:tcPr>
                  <w:tcW w:w="3401" w:type="dxa"/>
                  <w:tcBorders>
                    <w:top w:val="single" w:sz="4" w:space="0" w:color="auto"/>
                    <w:left w:val="single" w:sz="4" w:space="0" w:color="auto"/>
                    <w:bottom w:val="single" w:sz="4" w:space="0" w:color="auto"/>
                    <w:right w:val="single" w:sz="4" w:space="0" w:color="auto"/>
                  </w:tcBorders>
                </w:tcPr>
                <w:p w14:paraId="104D6848" w14:textId="77777777" w:rsidR="006B1A2C" w:rsidRPr="006B1A2C" w:rsidRDefault="006B1A2C" w:rsidP="006B1A2C">
                  <w:pPr>
                    <w:autoSpaceDE w:val="0"/>
                    <w:autoSpaceDN w:val="0"/>
                    <w:adjustRightInd w:val="0"/>
                    <w:ind w:firstLine="709"/>
                    <w:rPr>
                      <w:iCs/>
                    </w:rPr>
                  </w:pPr>
                  <w:r w:rsidRPr="006B1A2C">
                    <w:rPr>
                      <w:iCs/>
                    </w:rPr>
                    <w:t>Уменьшена стоимость ОС на сумму начисленной амортизации</w:t>
                  </w:r>
                </w:p>
              </w:tc>
              <w:tc>
                <w:tcPr>
                  <w:tcW w:w="1700" w:type="dxa"/>
                  <w:tcBorders>
                    <w:top w:val="single" w:sz="4" w:space="0" w:color="auto"/>
                    <w:left w:val="single" w:sz="4" w:space="0" w:color="auto"/>
                    <w:bottom w:val="single" w:sz="4" w:space="0" w:color="auto"/>
                    <w:right w:val="single" w:sz="4" w:space="0" w:color="auto"/>
                  </w:tcBorders>
                </w:tcPr>
                <w:p w14:paraId="04A6415D" w14:textId="77777777" w:rsidR="006B1A2C" w:rsidRPr="006B1A2C" w:rsidRDefault="006B1A2C" w:rsidP="006B1A2C">
                  <w:pPr>
                    <w:autoSpaceDE w:val="0"/>
                    <w:autoSpaceDN w:val="0"/>
                    <w:adjustRightInd w:val="0"/>
                    <w:ind w:firstLine="709"/>
                    <w:rPr>
                      <w:iCs/>
                    </w:rPr>
                  </w:pPr>
                  <w:r w:rsidRPr="006B1A2C">
                    <w:rPr>
                      <w:iCs/>
                    </w:rPr>
                    <w:t>02</w:t>
                  </w:r>
                </w:p>
              </w:tc>
              <w:tc>
                <w:tcPr>
                  <w:tcW w:w="1700" w:type="dxa"/>
                  <w:tcBorders>
                    <w:top w:val="single" w:sz="4" w:space="0" w:color="auto"/>
                    <w:left w:val="single" w:sz="4" w:space="0" w:color="auto"/>
                    <w:bottom w:val="single" w:sz="4" w:space="0" w:color="auto"/>
                    <w:right w:val="single" w:sz="4" w:space="0" w:color="auto"/>
                  </w:tcBorders>
                </w:tcPr>
                <w:p w14:paraId="792650E4" w14:textId="77777777" w:rsidR="006B1A2C" w:rsidRPr="006B1A2C" w:rsidRDefault="006B1A2C" w:rsidP="006B1A2C">
                  <w:pPr>
                    <w:autoSpaceDE w:val="0"/>
                    <w:autoSpaceDN w:val="0"/>
                    <w:adjustRightInd w:val="0"/>
                    <w:ind w:firstLine="709"/>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4DFA3F4D" w14:textId="77777777" w:rsidR="006B1A2C" w:rsidRPr="006B1A2C" w:rsidRDefault="006B1A2C" w:rsidP="006B1A2C">
                  <w:pPr>
                    <w:autoSpaceDE w:val="0"/>
                    <w:autoSpaceDN w:val="0"/>
                    <w:adjustRightInd w:val="0"/>
                    <w:ind w:firstLine="709"/>
                    <w:rPr>
                      <w:iCs/>
                    </w:rPr>
                  </w:pPr>
                  <w:r w:rsidRPr="006B1A2C">
                    <w:rPr>
                      <w:iCs/>
                    </w:rPr>
                    <w:t>50 000</w:t>
                  </w:r>
                </w:p>
              </w:tc>
            </w:tr>
            <w:tr w:rsidR="006B1A2C" w:rsidRPr="006B1A2C" w14:paraId="7A2BFDAD" w14:textId="77777777">
              <w:tc>
                <w:tcPr>
                  <w:tcW w:w="3401" w:type="dxa"/>
                  <w:tcBorders>
                    <w:top w:val="single" w:sz="4" w:space="0" w:color="auto"/>
                    <w:left w:val="single" w:sz="4" w:space="0" w:color="auto"/>
                    <w:bottom w:val="single" w:sz="4" w:space="0" w:color="auto"/>
                    <w:right w:val="single" w:sz="4" w:space="0" w:color="auto"/>
                  </w:tcBorders>
                </w:tcPr>
                <w:p w14:paraId="0D8761ED" w14:textId="77777777" w:rsidR="006B1A2C" w:rsidRPr="006B1A2C" w:rsidRDefault="006B1A2C" w:rsidP="006B1A2C">
                  <w:pPr>
                    <w:autoSpaceDE w:val="0"/>
                    <w:autoSpaceDN w:val="0"/>
                    <w:adjustRightInd w:val="0"/>
                    <w:ind w:firstLine="709"/>
                    <w:rPr>
                      <w:iCs/>
                    </w:rPr>
                  </w:pPr>
                  <w:r w:rsidRPr="006B1A2C">
                    <w:rPr>
                      <w:iCs/>
                    </w:rPr>
                    <w:t>Уценена балансовая стоимость ОС на сумму, превышающую ранее признанную дооценку</w:t>
                  </w:r>
                </w:p>
                <w:p w14:paraId="1DC47E51"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1 150 000 - 920 000</w:t>
                  </w:r>
                  <w:proofErr w:type="gramEnd"/>
                  <w:r w:rsidRPr="006B1A2C">
                    <w:rPr>
                      <w:iCs/>
                    </w:rPr>
                    <w:t xml:space="preserve"> - 200 000)</w:t>
                  </w:r>
                </w:p>
              </w:tc>
              <w:tc>
                <w:tcPr>
                  <w:tcW w:w="1700" w:type="dxa"/>
                  <w:tcBorders>
                    <w:top w:val="single" w:sz="4" w:space="0" w:color="auto"/>
                    <w:left w:val="single" w:sz="4" w:space="0" w:color="auto"/>
                    <w:bottom w:val="single" w:sz="4" w:space="0" w:color="auto"/>
                    <w:right w:val="single" w:sz="4" w:space="0" w:color="auto"/>
                  </w:tcBorders>
                </w:tcPr>
                <w:p w14:paraId="162EAC44" w14:textId="77777777" w:rsidR="006B1A2C" w:rsidRPr="006B1A2C" w:rsidRDefault="006B1A2C" w:rsidP="006B1A2C">
                  <w:pPr>
                    <w:autoSpaceDE w:val="0"/>
                    <w:autoSpaceDN w:val="0"/>
                    <w:adjustRightInd w:val="0"/>
                    <w:ind w:firstLine="709"/>
                    <w:rPr>
                      <w:iCs/>
                    </w:rPr>
                  </w:pPr>
                  <w:r w:rsidRPr="006B1A2C">
                    <w:rPr>
                      <w:iCs/>
                    </w:rPr>
                    <w:t>91-2</w:t>
                  </w:r>
                </w:p>
              </w:tc>
              <w:tc>
                <w:tcPr>
                  <w:tcW w:w="1700" w:type="dxa"/>
                  <w:tcBorders>
                    <w:top w:val="single" w:sz="4" w:space="0" w:color="auto"/>
                    <w:left w:val="single" w:sz="4" w:space="0" w:color="auto"/>
                    <w:bottom w:val="single" w:sz="4" w:space="0" w:color="auto"/>
                    <w:right w:val="single" w:sz="4" w:space="0" w:color="auto"/>
                  </w:tcBorders>
                </w:tcPr>
                <w:p w14:paraId="17936115" w14:textId="77777777" w:rsidR="006B1A2C" w:rsidRPr="006B1A2C" w:rsidRDefault="006B1A2C" w:rsidP="006B1A2C">
                  <w:pPr>
                    <w:autoSpaceDE w:val="0"/>
                    <w:autoSpaceDN w:val="0"/>
                    <w:adjustRightInd w:val="0"/>
                    <w:ind w:firstLine="709"/>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0C0014D6" w14:textId="77777777" w:rsidR="006B1A2C" w:rsidRPr="006B1A2C" w:rsidRDefault="006B1A2C" w:rsidP="006B1A2C">
                  <w:pPr>
                    <w:autoSpaceDE w:val="0"/>
                    <w:autoSpaceDN w:val="0"/>
                    <w:adjustRightInd w:val="0"/>
                    <w:ind w:firstLine="709"/>
                    <w:rPr>
                      <w:iCs/>
                    </w:rPr>
                  </w:pPr>
                  <w:r w:rsidRPr="006B1A2C">
                    <w:rPr>
                      <w:iCs/>
                    </w:rPr>
                    <w:t>30 000</w:t>
                  </w:r>
                </w:p>
              </w:tc>
            </w:tr>
            <w:tr w:rsidR="006B1A2C" w:rsidRPr="006B1A2C" w14:paraId="3D715E42" w14:textId="77777777">
              <w:tc>
                <w:tcPr>
                  <w:tcW w:w="3401" w:type="dxa"/>
                  <w:tcBorders>
                    <w:top w:val="single" w:sz="4" w:space="0" w:color="auto"/>
                    <w:left w:val="single" w:sz="4" w:space="0" w:color="auto"/>
                    <w:bottom w:val="single" w:sz="4" w:space="0" w:color="auto"/>
                    <w:right w:val="single" w:sz="4" w:space="0" w:color="auto"/>
                  </w:tcBorders>
                </w:tcPr>
                <w:p w14:paraId="04AFCEF0" w14:textId="77777777" w:rsidR="006B1A2C" w:rsidRPr="006B1A2C" w:rsidRDefault="006B1A2C" w:rsidP="006B1A2C">
                  <w:pPr>
                    <w:autoSpaceDE w:val="0"/>
                    <w:autoSpaceDN w:val="0"/>
                    <w:adjustRightInd w:val="0"/>
                    <w:ind w:firstLine="709"/>
                    <w:rPr>
                      <w:iCs/>
                    </w:rPr>
                  </w:pPr>
                  <w:r w:rsidRPr="006B1A2C">
                    <w:rPr>
                      <w:iCs/>
                    </w:rPr>
                    <w:t>Уценена балансовая стоимость ОС в пределах ранее признанной дооценки</w:t>
                  </w:r>
                </w:p>
              </w:tc>
              <w:tc>
                <w:tcPr>
                  <w:tcW w:w="1700" w:type="dxa"/>
                  <w:tcBorders>
                    <w:top w:val="single" w:sz="4" w:space="0" w:color="auto"/>
                    <w:left w:val="single" w:sz="4" w:space="0" w:color="auto"/>
                    <w:bottom w:val="single" w:sz="4" w:space="0" w:color="auto"/>
                    <w:right w:val="single" w:sz="4" w:space="0" w:color="auto"/>
                  </w:tcBorders>
                </w:tcPr>
                <w:p w14:paraId="67A26EAE" w14:textId="77777777" w:rsidR="006B1A2C" w:rsidRPr="006B1A2C" w:rsidRDefault="006B1A2C" w:rsidP="006B1A2C">
                  <w:pPr>
                    <w:autoSpaceDE w:val="0"/>
                    <w:autoSpaceDN w:val="0"/>
                    <w:adjustRightInd w:val="0"/>
                    <w:ind w:firstLine="709"/>
                    <w:rPr>
                      <w:iCs/>
                    </w:rPr>
                  </w:pPr>
                  <w:r w:rsidRPr="006B1A2C">
                    <w:rPr>
                      <w:iCs/>
                    </w:rPr>
                    <w:t>83</w:t>
                  </w:r>
                </w:p>
              </w:tc>
              <w:tc>
                <w:tcPr>
                  <w:tcW w:w="1700" w:type="dxa"/>
                  <w:tcBorders>
                    <w:top w:val="single" w:sz="4" w:space="0" w:color="auto"/>
                    <w:left w:val="single" w:sz="4" w:space="0" w:color="auto"/>
                    <w:bottom w:val="single" w:sz="4" w:space="0" w:color="auto"/>
                    <w:right w:val="single" w:sz="4" w:space="0" w:color="auto"/>
                  </w:tcBorders>
                </w:tcPr>
                <w:p w14:paraId="5D7CEA77" w14:textId="77777777" w:rsidR="006B1A2C" w:rsidRPr="006B1A2C" w:rsidRDefault="006B1A2C" w:rsidP="006B1A2C">
                  <w:pPr>
                    <w:autoSpaceDE w:val="0"/>
                    <w:autoSpaceDN w:val="0"/>
                    <w:adjustRightInd w:val="0"/>
                    <w:ind w:firstLine="709"/>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1C3BCE98" w14:textId="77777777" w:rsidR="006B1A2C" w:rsidRPr="006B1A2C" w:rsidRDefault="006B1A2C" w:rsidP="006B1A2C">
                  <w:pPr>
                    <w:autoSpaceDE w:val="0"/>
                    <w:autoSpaceDN w:val="0"/>
                    <w:adjustRightInd w:val="0"/>
                    <w:ind w:firstLine="709"/>
                    <w:rPr>
                      <w:iCs/>
                    </w:rPr>
                  </w:pPr>
                  <w:r w:rsidRPr="006B1A2C">
                    <w:rPr>
                      <w:iCs/>
                    </w:rPr>
                    <w:t>200 000</w:t>
                  </w:r>
                </w:p>
              </w:tc>
            </w:tr>
          </w:tbl>
          <w:p w14:paraId="4139D6EE" w14:textId="77777777" w:rsidR="006B1A2C" w:rsidRPr="006B1A2C" w:rsidRDefault="006B1A2C" w:rsidP="006B1A2C">
            <w:pPr>
              <w:autoSpaceDE w:val="0"/>
              <w:autoSpaceDN w:val="0"/>
              <w:adjustRightInd w:val="0"/>
              <w:ind w:firstLine="709"/>
              <w:rPr>
                <w:iCs/>
              </w:rPr>
            </w:pPr>
          </w:p>
        </w:tc>
      </w:tr>
    </w:tbl>
    <w:p w14:paraId="401993C7" w14:textId="77777777" w:rsidR="006B1A2C" w:rsidRPr="006B1A2C" w:rsidRDefault="006B1A2C" w:rsidP="006B1A2C">
      <w:pPr>
        <w:autoSpaceDE w:val="0"/>
        <w:autoSpaceDN w:val="0"/>
        <w:adjustRightInd w:val="0"/>
        <w:ind w:firstLine="709"/>
        <w:rPr>
          <w:iCs/>
        </w:rPr>
      </w:pPr>
    </w:p>
    <w:p w14:paraId="304713CF" w14:textId="77777777" w:rsidR="006B1A2C" w:rsidRPr="006B1A2C" w:rsidRDefault="006B1A2C" w:rsidP="006B1A2C">
      <w:pPr>
        <w:autoSpaceDE w:val="0"/>
        <w:autoSpaceDN w:val="0"/>
        <w:adjustRightInd w:val="0"/>
        <w:ind w:firstLine="709"/>
        <w:rPr>
          <w:b/>
          <w:bCs/>
          <w:iCs/>
        </w:rPr>
      </w:pPr>
      <w:bookmarkStart w:id="71" w:name="Par206"/>
      <w:bookmarkEnd w:id="71"/>
      <w:r w:rsidRPr="006B1A2C">
        <w:rPr>
          <w:b/>
          <w:bCs/>
          <w:iCs/>
        </w:rPr>
        <w:t>2.2. Как учесть результаты переоценки инвестиционной недвижимости в бухгалтерском учете</w:t>
      </w:r>
    </w:p>
    <w:p w14:paraId="31CFAFDC" w14:textId="77777777" w:rsidR="006B1A2C" w:rsidRPr="006B1A2C" w:rsidRDefault="006B1A2C" w:rsidP="006B1A2C">
      <w:pPr>
        <w:autoSpaceDE w:val="0"/>
        <w:autoSpaceDN w:val="0"/>
        <w:adjustRightInd w:val="0"/>
        <w:ind w:firstLine="709"/>
        <w:rPr>
          <w:iCs/>
        </w:rPr>
      </w:pPr>
      <w:r w:rsidRPr="006B1A2C">
        <w:rPr>
          <w:iCs/>
        </w:rPr>
        <w:t>Если принято решение о переоценке инвестиционной недвижимости, то эта группа ОС не должна амортизироваться (п. 28 ФСБУ 6/2020, Информационное сообщение Минфина России от 03.11.2020 N ИС-учет-29).</w:t>
      </w:r>
    </w:p>
    <w:p w14:paraId="079A6597" w14:textId="77777777" w:rsidR="006B1A2C" w:rsidRPr="006B1A2C" w:rsidRDefault="006B1A2C" w:rsidP="006B1A2C">
      <w:pPr>
        <w:autoSpaceDE w:val="0"/>
        <w:autoSpaceDN w:val="0"/>
        <w:adjustRightInd w:val="0"/>
        <w:ind w:firstLine="709"/>
        <w:rPr>
          <w:iCs/>
        </w:rPr>
      </w:pPr>
      <w:r w:rsidRPr="006B1A2C">
        <w:rPr>
          <w:iCs/>
        </w:rPr>
        <w:t>Поэтому при переоценке необходимо просто скорректировать стоимость инвестиционной недвижимости (первоначальную или уже переоцененную) так, чтобы она стала равна ее справедливой стоимости (п. 21 ФСБУ 6/2020, Информационное сообщение Минфина России от 03.11.2020 N ИС-учет-29).</w:t>
      </w:r>
    </w:p>
    <w:p w14:paraId="4937FD17" w14:textId="77777777" w:rsidR="006B1A2C" w:rsidRPr="006B1A2C" w:rsidRDefault="006B1A2C" w:rsidP="006B1A2C">
      <w:pPr>
        <w:autoSpaceDE w:val="0"/>
        <w:autoSpaceDN w:val="0"/>
        <w:adjustRightInd w:val="0"/>
        <w:ind w:firstLine="709"/>
        <w:rPr>
          <w:iCs/>
        </w:rPr>
      </w:pPr>
      <w:r w:rsidRPr="006B1A2C">
        <w:rPr>
          <w:iCs/>
        </w:rPr>
        <w:t>Результаты переоценки инвестиционной недвижимости включите в периоде проведения переоценки (п. 21 ФСБУ 6/2020, Информационное сообщение Минфина России от 03.11.2020 N ИС-учет-29):</w:t>
      </w:r>
    </w:p>
    <w:p w14:paraId="03F52DC8" w14:textId="77777777" w:rsidR="006B1A2C" w:rsidRPr="006B1A2C" w:rsidRDefault="006B1A2C" w:rsidP="00715D46">
      <w:pPr>
        <w:numPr>
          <w:ilvl w:val="0"/>
          <w:numId w:val="6"/>
        </w:numPr>
        <w:tabs>
          <w:tab w:val="left" w:pos="540"/>
        </w:tabs>
        <w:autoSpaceDE w:val="0"/>
        <w:autoSpaceDN w:val="0"/>
        <w:adjustRightInd w:val="0"/>
        <w:rPr>
          <w:iCs/>
        </w:rPr>
      </w:pPr>
      <w:r w:rsidRPr="006B1A2C">
        <w:rPr>
          <w:iCs/>
        </w:rPr>
        <w:t xml:space="preserve">в прочие доходы, если </w:t>
      </w:r>
      <w:proofErr w:type="spellStart"/>
      <w:r w:rsidRPr="006B1A2C">
        <w:rPr>
          <w:iCs/>
        </w:rPr>
        <w:t>дооцениваете</w:t>
      </w:r>
      <w:proofErr w:type="spellEnd"/>
      <w:r w:rsidRPr="006B1A2C">
        <w:rPr>
          <w:iCs/>
        </w:rPr>
        <w:t xml:space="preserve"> объект (п. п. 7, 16 ПБУ 9/99);</w:t>
      </w:r>
    </w:p>
    <w:p w14:paraId="6FE9FDA3" w14:textId="77777777" w:rsidR="006B1A2C" w:rsidRPr="006B1A2C" w:rsidRDefault="006B1A2C" w:rsidP="00715D46">
      <w:pPr>
        <w:numPr>
          <w:ilvl w:val="0"/>
          <w:numId w:val="6"/>
        </w:numPr>
        <w:tabs>
          <w:tab w:val="left" w:pos="540"/>
        </w:tabs>
        <w:autoSpaceDE w:val="0"/>
        <w:autoSpaceDN w:val="0"/>
        <w:adjustRightInd w:val="0"/>
        <w:rPr>
          <w:iCs/>
        </w:rPr>
      </w:pPr>
      <w:r w:rsidRPr="006B1A2C">
        <w:rPr>
          <w:iCs/>
        </w:rPr>
        <w:t>в прочие расходы, если уцениваете объект (п. 11 ПБУ 10/99).</w:t>
      </w:r>
    </w:p>
    <w:p w14:paraId="7EB447F4" w14:textId="77777777" w:rsidR="006B1A2C" w:rsidRPr="006B1A2C" w:rsidRDefault="006B1A2C" w:rsidP="006B1A2C">
      <w:pPr>
        <w:autoSpaceDE w:val="0"/>
        <w:autoSpaceDN w:val="0"/>
        <w:adjustRightInd w:val="0"/>
        <w:ind w:firstLine="709"/>
        <w:rPr>
          <w:iCs/>
        </w:rPr>
      </w:pPr>
      <w:r w:rsidRPr="006B1A2C">
        <w:rPr>
          <w:iCs/>
        </w:rPr>
        <w:t>Сделайте бухгалтерские записи:</w:t>
      </w:r>
    </w:p>
    <w:p w14:paraId="653951A7"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6B1A2C" w:rsidRPr="006B1A2C" w14:paraId="7CF6180F" w14:textId="77777777">
        <w:tc>
          <w:tcPr>
            <w:tcW w:w="5669" w:type="dxa"/>
            <w:tcBorders>
              <w:top w:val="single" w:sz="4" w:space="0" w:color="auto"/>
              <w:left w:val="single" w:sz="4" w:space="0" w:color="auto"/>
              <w:bottom w:val="single" w:sz="4" w:space="0" w:color="auto"/>
              <w:right w:val="single" w:sz="4" w:space="0" w:color="auto"/>
            </w:tcBorders>
          </w:tcPr>
          <w:p w14:paraId="62FE50CD" w14:textId="77777777" w:rsidR="006B1A2C" w:rsidRPr="006B1A2C" w:rsidRDefault="006B1A2C" w:rsidP="006B1A2C">
            <w:pPr>
              <w:autoSpaceDE w:val="0"/>
              <w:autoSpaceDN w:val="0"/>
              <w:adjustRightInd w:val="0"/>
              <w:ind w:firstLine="709"/>
              <w:rPr>
                <w:iCs/>
              </w:rPr>
            </w:pPr>
            <w:r w:rsidRPr="006B1A2C">
              <w:rPr>
                <w:iCs/>
              </w:rPr>
              <w:lastRenderedPageBreak/>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516EC035"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20D09523" w14:textId="77777777" w:rsidR="006B1A2C" w:rsidRPr="006B1A2C" w:rsidRDefault="006B1A2C" w:rsidP="006B1A2C">
            <w:pPr>
              <w:autoSpaceDE w:val="0"/>
              <w:autoSpaceDN w:val="0"/>
              <w:adjustRightInd w:val="0"/>
              <w:ind w:firstLine="709"/>
              <w:rPr>
                <w:iCs/>
              </w:rPr>
            </w:pPr>
            <w:r w:rsidRPr="006B1A2C">
              <w:rPr>
                <w:iCs/>
              </w:rPr>
              <w:t>Кредит</w:t>
            </w:r>
          </w:p>
        </w:tc>
      </w:tr>
      <w:tr w:rsidR="006B1A2C" w:rsidRPr="006B1A2C" w14:paraId="5AAFC993" w14:textId="77777777">
        <w:tc>
          <w:tcPr>
            <w:tcW w:w="5669" w:type="dxa"/>
            <w:tcBorders>
              <w:top w:val="single" w:sz="4" w:space="0" w:color="auto"/>
              <w:left w:val="single" w:sz="4" w:space="0" w:color="auto"/>
              <w:bottom w:val="single" w:sz="4" w:space="0" w:color="auto"/>
              <w:right w:val="single" w:sz="4" w:space="0" w:color="auto"/>
            </w:tcBorders>
          </w:tcPr>
          <w:p w14:paraId="0805E812" w14:textId="77777777" w:rsidR="006B1A2C" w:rsidRPr="006B1A2C" w:rsidRDefault="006B1A2C" w:rsidP="006B1A2C">
            <w:pPr>
              <w:autoSpaceDE w:val="0"/>
              <w:autoSpaceDN w:val="0"/>
              <w:adjustRightInd w:val="0"/>
              <w:ind w:firstLine="709"/>
              <w:rPr>
                <w:iCs/>
              </w:rPr>
            </w:pPr>
            <w:r w:rsidRPr="006B1A2C">
              <w:rPr>
                <w:iCs/>
              </w:rPr>
              <w:t>Отражена дооценка инвестиционной недвижимости</w:t>
            </w:r>
          </w:p>
        </w:tc>
        <w:tc>
          <w:tcPr>
            <w:tcW w:w="1700" w:type="dxa"/>
            <w:tcBorders>
              <w:top w:val="single" w:sz="4" w:space="0" w:color="auto"/>
              <w:left w:val="single" w:sz="4" w:space="0" w:color="auto"/>
              <w:bottom w:val="single" w:sz="4" w:space="0" w:color="auto"/>
              <w:right w:val="single" w:sz="4" w:space="0" w:color="auto"/>
            </w:tcBorders>
          </w:tcPr>
          <w:p w14:paraId="65A4AE50" w14:textId="77777777" w:rsidR="006B1A2C" w:rsidRPr="006B1A2C" w:rsidRDefault="006B1A2C" w:rsidP="006B1A2C">
            <w:pPr>
              <w:autoSpaceDE w:val="0"/>
              <w:autoSpaceDN w:val="0"/>
              <w:adjustRightInd w:val="0"/>
              <w:ind w:firstLine="709"/>
              <w:rPr>
                <w:iCs/>
              </w:rPr>
            </w:pPr>
            <w:r w:rsidRPr="006B1A2C">
              <w:rPr>
                <w:iCs/>
              </w:rPr>
              <w:t>03</w:t>
            </w:r>
          </w:p>
        </w:tc>
        <w:tc>
          <w:tcPr>
            <w:tcW w:w="1700" w:type="dxa"/>
            <w:tcBorders>
              <w:top w:val="single" w:sz="4" w:space="0" w:color="auto"/>
              <w:left w:val="single" w:sz="4" w:space="0" w:color="auto"/>
              <w:bottom w:val="single" w:sz="4" w:space="0" w:color="auto"/>
              <w:right w:val="single" w:sz="4" w:space="0" w:color="auto"/>
            </w:tcBorders>
          </w:tcPr>
          <w:p w14:paraId="79C0209B" w14:textId="77777777" w:rsidR="006B1A2C" w:rsidRPr="006B1A2C" w:rsidRDefault="006B1A2C" w:rsidP="006B1A2C">
            <w:pPr>
              <w:autoSpaceDE w:val="0"/>
              <w:autoSpaceDN w:val="0"/>
              <w:adjustRightInd w:val="0"/>
              <w:ind w:firstLine="709"/>
              <w:rPr>
                <w:iCs/>
              </w:rPr>
            </w:pPr>
            <w:r w:rsidRPr="006B1A2C">
              <w:rPr>
                <w:iCs/>
              </w:rPr>
              <w:t>91-1</w:t>
            </w:r>
          </w:p>
        </w:tc>
      </w:tr>
      <w:tr w:rsidR="006B1A2C" w:rsidRPr="006B1A2C" w14:paraId="6DFE9774" w14:textId="77777777">
        <w:tc>
          <w:tcPr>
            <w:tcW w:w="5669" w:type="dxa"/>
            <w:tcBorders>
              <w:top w:val="single" w:sz="4" w:space="0" w:color="auto"/>
              <w:left w:val="single" w:sz="4" w:space="0" w:color="auto"/>
              <w:bottom w:val="single" w:sz="4" w:space="0" w:color="auto"/>
              <w:right w:val="single" w:sz="4" w:space="0" w:color="auto"/>
            </w:tcBorders>
          </w:tcPr>
          <w:p w14:paraId="24D50291" w14:textId="77777777" w:rsidR="006B1A2C" w:rsidRPr="006B1A2C" w:rsidRDefault="006B1A2C" w:rsidP="006B1A2C">
            <w:pPr>
              <w:autoSpaceDE w:val="0"/>
              <w:autoSpaceDN w:val="0"/>
              <w:adjustRightInd w:val="0"/>
              <w:ind w:firstLine="709"/>
              <w:rPr>
                <w:iCs/>
              </w:rPr>
            </w:pPr>
            <w:r w:rsidRPr="006B1A2C">
              <w:rPr>
                <w:iCs/>
              </w:rPr>
              <w:t>Отражена уценка инвестиционной недвижимости</w:t>
            </w:r>
          </w:p>
        </w:tc>
        <w:tc>
          <w:tcPr>
            <w:tcW w:w="1700" w:type="dxa"/>
            <w:tcBorders>
              <w:top w:val="single" w:sz="4" w:space="0" w:color="auto"/>
              <w:left w:val="single" w:sz="4" w:space="0" w:color="auto"/>
              <w:bottom w:val="single" w:sz="4" w:space="0" w:color="auto"/>
              <w:right w:val="single" w:sz="4" w:space="0" w:color="auto"/>
            </w:tcBorders>
          </w:tcPr>
          <w:p w14:paraId="1AD03950" w14:textId="77777777" w:rsidR="006B1A2C" w:rsidRPr="006B1A2C" w:rsidRDefault="006B1A2C" w:rsidP="006B1A2C">
            <w:pPr>
              <w:autoSpaceDE w:val="0"/>
              <w:autoSpaceDN w:val="0"/>
              <w:adjustRightInd w:val="0"/>
              <w:ind w:firstLine="709"/>
              <w:rPr>
                <w:iCs/>
              </w:rPr>
            </w:pPr>
            <w:r w:rsidRPr="006B1A2C">
              <w:rPr>
                <w:iCs/>
              </w:rPr>
              <w:t>91-2</w:t>
            </w:r>
          </w:p>
        </w:tc>
        <w:tc>
          <w:tcPr>
            <w:tcW w:w="1700" w:type="dxa"/>
            <w:tcBorders>
              <w:top w:val="single" w:sz="4" w:space="0" w:color="auto"/>
              <w:left w:val="single" w:sz="4" w:space="0" w:color="auto"/>
              <w:bottom w:val="single" w:sz="4" w:space="0" w:color="auto"/>
              <w:right w:val="single" w:sz="4" w:space="0" w:color="auto"/>
            </w:tcBorders>
          </w:tcPr>
          <w:p w14:paraId="41337439" w14:textId="77777777" w:rsidR="006B1A2C" w:rsidRPr="006B1A2C" w:rsidRDefault="006B1A2C" w:rsidP="006B1A2C">
            <w:pPr>
              <w:autoSpaceDE w:val="0"/>
              <w:autoSpaceDN w:val="0"/>
              <w:adjustRightInd w:val="0"/>
              <w:ind w:firstLine="709"/>
              <w:rPr>
                <w:iCs/>
              </w:rPr>
            </w:pPr>
            <w:r w:rsidRPr="006B1A2C">
              <w:rPr>
                <w:iCs/>
              </w:rPr>
              <w:t>03</w:t>
            </w:r>
          </w:p>
        </w:tc>
      </w:tr>
    </w:tbl>
    <w:p w14:paraId="5B053ACB" w14:textId="77777777" w:rsidR="006B1A2C" w:rsidRPr="006B1A2C" w:rsidRDefault="006B1A2C" w:rsidP="006B1A2C">
      <w:pPr>
        <w:autoSpaceDE w:val="0"/>
        <w:autoSpaceDN w:val="0"/>
        <w:adjustRightInd w:val="0"/>
        <w:ind w:firstLine="709"/>
        <w:rPr>
          <w:iCs/>
        </w:rPr>
      </w:pPr>
    </w:p>
    <w:p w14:paraId="72AD6F1C" w14:textId="77777777" w:rsidR="006B1A2C" w:rsidRPr="006B1A2C" w:rsidRDefault="006B1A2C" w:rsidP="006B1A2C">
      <w:pPr>
        <w:autoSpaceDE w:val="0"/>
        <w:autoSpaceDN w:val="0"/>
        <w:adjustRightInd w:val="0"/>
        <w:ind w:firstLine="709"/>
        <w:rPr>
          <w:b/>
          <w:bCs/>
          <w:iCs/>
        </w:rPr>
      </w:pPr>
      <w:r w:rsidRPr="006B1A2C">
        <w:rPr>
          <w:b/>
          <w:bCs/>
          <w:iCs/>
        </w:rPr>
        <w:t>3. Как применять ПБУ 18/02 в случае переоценки основных средств</w:t>
      </w:r>
    </w:p>
    <w:p w14:paraId="028C7E8F" w14:textId="77777777" w:rsidR="006B1A2C" w:rsidRPr="006B1A2C" w:rsidRDefault="006B1A2C" w:rsidP="006B1A2C">
      <w:pPr>
        <w:autoSpaceDE w:val="0"/>
        <w:autoSpaceDN w:val="0"/>
        <w:adjustRightInd w:val="0"/>
        <w:ind w:firstLine="709"/>
        <w:rPr>
          <w:b/>
          <w:bCs/>
          <w:iCs/>
        </w:rPr>
      </w:pPr>
      <w:r w:rsidRPr="006B1A2C">
        <w:rPr>
          <w:b/>
          <w:bCs/>
          <w:iCs/>
        </w:rPr>
        <w:t>3.1. Как применять ПБУ 18/02 в случае переоценки ОС, отличных от инвестиционной недвижимости</w:t>
      </w:r>
    </w:p>
    <w:p w14:paraId="62DFF150" w14:textId="77777777" w:rsidR="006B1A2C" w:rsidRPr="006B1A2C" w:rsidRDefault="006B1A2C" w:rsidP="006B1A2C">
      <w:pPr>
        <w:autoSpaceDE w:val="0"/>
        <w:autoSpaceDN w:val="0"/>
        <w:adjustRightInd w:val="0"/>
        <w:ind w:firstLine="709"/>
        <w:rPr>
          <w:iCs/>
        </w:rPr>
      </w:pPr>
      <w:r w:rsidRPr="006B1A2C">
        <w:rPr>
          <w:iCs/>
        </w:rPr>
        <w:t>В случае зачисления дооценки ОС в добавочный капитал в учете организации образуется особая временная разница - результат операции, не включаемой в бухгалтерскую прибыль (убыток). Ее величина равна разнице между балансовой стоимостью актива, сформированной в бухучете по результатам дооценки, и стоимостью ОС, принимаемой в целях налогообложения (п. 8 ПБУ 18/02 "Учет расчетов по налогу на прибыль организаций", Информационное сообщение Минфина России от 28.12.2018 N ИС-учет-13).</w:t>
      </w:r>
    </w:p>
    <w:p w14:paraId="44398133" w14:textId="77777777" w:rsidR="006B1A2C" w:rsidRPr="006B1A2C" w:rsidRDefault="006B1A2C" w:rsidP="006B1A2C">
      <w:pPr>
        <w:autoSpaceDE w:val="0"/>
        <w:autoSpaceDN w:val="0"/>
        <w:adjustRightInd w:val="0"/>
        <w:ind w:firstLine="709"/>
        <w:rPr>
          <w:iCs/>
        </w:rPr>
      </w:pPr>
      <w:r w:rsidRPr="006B1A2C">
        <w:rPr>
          <w:iCs/>
        </w:rPr>
        <w:t>Эта временная разница является налогооблагаемой и приводит к возникновению отложенного налогового обязательства (ОНО) - бухгалтерская стоимость актива превышает налоговую, значит, в целях налогообложения организация сможет учесть меньше расходов, чем в бухгалтерском (п. п. 11, 15 ПБУ 18/02, п. 4 Рекомендации Р-109/2019-КпР "Регистр учета временных разниц").</w:t>
      </w:r>
    </w:p>
    <w:p w14:paraId="6D1E6B06" w14:textId="77777777" w:rsidR="006B1A2C" w:rsidRPr="006B1A2C" w:rsidRDefault="006B1A2C" w:rsidP="006B1A2C">
      <w:pPr>
        <w:autoSpaceDE w:val="0"/>
        <w:autoSpaceDN w:val="0"/>
        <w:adjustRightInd w:val="0"/>
        <w:ind w:firstLine="709"/>
        <w:rPr>
          <w:iCs/>
        </w:rPr>
      </w:pPr>
      <w:r w:rsidRPr="006B1A2C">
        <w:rPr>
          <w:iCs/>
        </w:rPr>
        <w:t>Независимо от применяемого способа определения текущего налога на прибыль (способа отсрочки или балансового) при признании ОНО в учете организация делает запись (п. 6 Рекомендации Р-102/2019-КпР "Порядок учета налога на прибыль"):</w:t>
      </w:r>
    </w:p>
    <w:p w14:paraId="42FCBBCB"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6B1A2C" w:rsidRPr="006B1A2C" w14:paraId="4442426B" w14:textId="77777777">
        <w:tc>
          <w:tcPr>
            <w:tcW w:w="5669" w:type="dxa"/>
            <w:tcBorders>
              <w:top w:val="single" w:sz="4" w:space="0" w:color="auto"/>
              <w:left w:val="single" w:sz="4" w:space="0" w:color="auto"/>
              <w:bottom w:val="single" w:sz="4" w:space="0" w:color="auto"/>
              <w:right w:val="single" w:sz="4" w:space="0" w:color="auto"/>
            </w:tcBorders>
          </w:tcPr>
          <w:p w14:paraId="74BD22E6"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16F0CEB0"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2F35F69A" w14:textId="77777777" w:rsidR="006B1A2C" w:rsidRPr="006B1A2C" w:rsidRDefault="006B1A2C" w:rsidP="006B1A2C">
            <w:pPr>
              <w:autoSpaceDE w:val="0"/>
              <w:autoSpaceDN w:val="0"/>
              <w:adjustRightInd w:val="0"/>
              <w:ind w:firstLine="709"/>
              <w:rPr>
                <w:iCs/>
              </w:rPr>
            </w:pPr>
            <w:r w:rsidRPr="006B1A2C">
              <w:rPr>
                <w:iCs/>
              </w:rPr>
              <w:t>Кредит</w:t>
            </w:r>
          </w:p>
        </w:tc>
      </w:tr>
      <w:tr w:rsidR="006B1A2C" w:rsidRPr="006B1A2C" w14:paraId="0008E3C0" w14:textId="77777777">
        <w:tc>
          <w:tcPr>
            <w:tcW w:w="5669" w:type="dxa"/>
            <w:tcBorders>
              <w:top w:val="single" w:sz="4" w:space="0" w:color="auto"/>
              <w:left w:val="single" w:sz="4" w:space="0" w:color="auto"/>
              <w:bottom w:val="single" w:sz="4" w:space="0" w:color="auto"/>
              <w:right w:val="single" w:sz="4" w:space="0" w:color="auto"/>
            </w:tcBorders>
          </w:tcPr>
          <w:p w14:paraId="3CFADFDC" w14:textId="77777777" w:rsidR="006B1A2C" w:rsidRPr="006B1A2C" w:rsidRDefault="006B1A2C" w:rsidP="006B1A2C">
            <w:pPr>
              <w:autoSpaceDE w:val="0"/>
              <w:autoSpaceDN w:val="0"/>
              <w:adjustRightInd w:val="0"/>
              <w:ind w:firstLine="709"/>
              <w:rPr>
                <w:iCs/>
              </w:rPr>
            </w:pPr>
            <w:r w:rsidRPr="006B1A2C">
              <w:rPr>
                <w:iCs/>
              </w:rPr>
              <w:t>Отражено ОНО</w:t>
            </w:r>
          </w:p>
        </w:tc>
        <w:tc>
          <w:tcPr>
            <w:tcW w:w="1700" w:type="dxa"/>
            <w:tcBorders>
              <w:top w:val="single" w:sz="4" w:space="0" w:color="auto"/>
              <w:left w:val="single" w:sz="4" w:space="0" w:color="auto"/>
              <w:bottom w:val="single" w:sz="4" w:space="0" w:color="auto"/>
              <w:right w:val="single" w:sz="4" w:space="0" w:color="auto"/>
            </w:tcBorders>
          </w:tcPr>
          <w:p w14:paraId="7F6ABE5B" w14:textId="77777777" w:rsidR="006B1A2C" w:rsidRPr="006B1A2C" w:rsidRDefault="006B1A2C" w:rsidP="006B1A2C">
            <w:pPr>
              <w:autoSpaceDE w:val="0"/>
              <w:autoSpaceDN w:val="0"/>
              <w:adjustRightInd w:val="0"/>
              <w:ind w:firstLine="709"/>
              <w:rPr>
                <w:iCs/>
              </w:rPr>
            </w:pPr>
            <w:r w:rsidRPr="006B1A2C">
              <w:rPr>
                <w:iCs/>
              </w:rPr>
              <w:t>83</w:t>
            </w:r>
          </w:p>
        </w:tc>
        <w:tc>
          <w:tcPr>
            <w:tcW w:w="1700" w:type="dxa"/>
            <w:tcBorders>
              <w:top w:val="single" w:sz="4" w:space="0" w:color="auto"/>
              <w:left w:val="single" w:sz="4" w:space="0" w:color="auto"/>
              <w:bottom w:val="single" w:sz="4" w:space="0" w:color="auto"/>
              <w:right w:val="single" w:sz="4" w:space="0" w:color="auto"/>
            </w:tcBorders>
          </w:tcPr>
          <w:p w14:paraId="3D15952E" w14:textId="77777777" w:rsidR="006B1A2C" w:rsidRPr="006B1A2C" w:rsidRDefault="006B1A2C" w:rsidP="006B1A2C">
            <w:pPr>
              <w:autoSpaceDE w:val="0"/>
              <w:autoSpaceDN w:val="0"/>
              <w:adjustRightInd w:val="0"/>
              <w:ind w:firstLine="709"/>
              <w:rPr>
                <w:iCs/>
              </w:rPr>
            </w:pPr>
            <w:r w:rsidRPr="006B1A2C">
              <w:rPr>
                <w:iCs/>
              </w:rPr>
              <w:t>77</w:t>
            </w:r>
          </w:p>
        </w:tc>
      </w:tr>
    </w:tbl>
    <w:p w14:paraId="7015EEA6" w14:textId="77777777" w:rsidR="006B1A2C" w:rsidRPr="006B1A2C" w:rsidRDefault="006B1A2C" w:rsidP="006B1A2C">
      <w:pPr>
        <w:autoSpaceDE w:val="0"/>
        <w:autoSpaceDN w:val="0"/>
        <w:adjustRightInd w:val="0"/>
        <w:ind w:firstLine="709"/>
        <w:rPr>
          <w:iCs/>
        </w:rPr>
      </w:pPr>
    </w:p>
    <w:p w14:paraId="14715576" w14:textId="77777777" w:rsidR="006B1A2C" w:rsidRPr="006B1A2C" w:rsidRDefault="006B1A2C" w:rsidP="006B1A2C">
      <w:pPr>
        <w:autoSpaceDE w:val="0"/>
        <w:autoSpaceDN w:val="0"/>
        <w:adjustRightInd w:val="0"/>
        <w:ind w:firstLine="709"/>
        <w:rPr>
          <w:iCs/>
        </w:rPr>
      </w:pPr>
      <w:r w:rsidRPr="006B1A2C">
        <w:rPr>
          <w:iCs/>
        </w:rPr>
        <w:t>Уменьшать ОНО нужно (п. 18 ПБУ 18/02):</w:t>
      </w:r>
    </w:p>
    <w:p w14:paraId="5AE85A6B" w14:textId="77777777" w:rsidR="006B1A2C" w:rsidRPr="006B1A2C" w:rsidRDefault="006B1A2C" w:rsidP="00715D46">
      <w:pPr>
        <w:numPr>
          <w:ilvl w:val="0"/>
          <w:numId w:val="7"/>
        </w:numPr>
        <w:tabs>
          <w:tab w:val="left" w:pos="540"/>
        </w:tabs>
        <w:autoSpaceDE w:val="0"/>
        <w:autoSpaceDN w:val="0"/>
        <w:adjustRightInd w:val="0"/>
        <w:rPr>
          <w:iCs/>
        </w:rPr>
      </w:pPr>
      <w:r w:rsidRPr="006B1A2C">
        <w:rPr>
          <w:iCs/>
        </w:rPr>
        <w:t xml:space="preserve">при применении способа отсрочки - по мере начисления амортизации по ОС, при выбытии актива, при признании убытка от обесценения, а также при уценке ОС </w:t>
      </w:r>
      <w:r w:rsidRPr="006B1A2C">
        <w:rPr>
          <w:iCs/>
          <w:vertAlign w:val="superscript"/>
        </w:rPr>
        <w:t>1</w:t>
      </w:r>
      <w:r w:rsidRPr="006B1A2C">
        <w:rPr>
          <w:iCs/>
        </w:rPr>
        <w:t>;</w:t>
      </w:r>
    </w:p>
    <w:p w14:paraId="1EE1B0D0" w14:textId="77777777" w:rsidR="006B1A2C" w:rsidRPr="006B1A2C" w:rsidRDefault="006B1A2C" w:rsidP="00715D46">
      <w:pPr>
        <w:numPr>
          <w:ilvl w:val="0"/>
          <w:numId w:val="7"/>
        </w:numPr>
        <w:tabs>
          <w:tab w:val="left" w:pos="540"/>
        </w:tabs>
        <w:autoSpaceDE w:val="0"/>
        <w:autoSpaceDN w:val="0"/>
        <w:adjustRightInd w:val="0"/>
        <w:rPr>
          <w:iCs/>
        </w:rPr>
      </w:pPr>
      <w:r w:rsidRPr="006B1A2C">
        <w:rPr>
          <w:iCs/>
        </w:rPr>
        <w:t>при применении балансового способа - на конец отчетного периода при условии, что сумма возникших вычитаемых временных разниц, формирующих финансовый результат, превышает сумму налогооблагаемых и (или) достигнуто аналогичное соотношение по временным разницам, возникшим в результате переоценки и обесценения ОС (п. п. 5, 6 Рекомендации Р-102/2019-КпР "Порядок учета налога на прибыль").</w:t>
      </w:r>
    </w:p>
    <w:p w14:paraId="5348CB4A" w14:textId="77777777" w:rsidR="006B1A2C" w:rsidRPr="006B1A2C" w:rsidRDefault="006B1A2C" w:rsidP="006B1A2C">
      <w:pPr>
        <w:autoSpaceDE w:val="0"/>
        <w:autoSpaceDN w:val="0"/>
        <w:adjustRightInd w:val="0"/>
        <w:ind w:firstLine="709"/>
        <w:rPr>
          <w:iCs/>
        </w:rPr>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6B1A2C" w:rsidRPr="006B1A2C" w14:paraId="0EA1E7F2" w14:textId="77777777">
        <w:tc>
          <w:tcPr>
            <w:tcW w:w="180" w:type="dxa"/>
            <w:tcMar>
              <w:top w:w="0" w:type="dxa"/>
              <w:left w:w="0" w:type="dxa"/>
              <w:bottom w:w="0" w:type="dxa"/>
              <w:right w:w="0" w:type="dxa"/>
            </w:tcMar>
          </w:tcPr>
          <w:p w14:paraId="2AABCAC6" w14:textId="77777777" w:rsidR="006B1A2C" w:rsidRPr="006B1A2C" w:rsidRDefault="006B1A2C" w:rsidP="006B1A2C">
            <w:pPr>
              <w:autoSpaceDE w:val="0"/>
              <w:autoSpaceDN w:val="0"/>
              <w:adjustRightInd w:val="0"/>
              <w:ind w:firstLine="709"/>
              <w:rPr>
                <w:iCs/>
              </w:rPr>
            </w:pPr>
          </w:p>
        </w:tc>
        <w:tc>
          <w:tcPr>
            <w:tcW w:w="195" w:type="dxa"/>
            <w:tcMar>
              <w:top w:w="180" w:type="dxa"/>
              <w:left w:w="0" w:type="dxa"/>
              <w:bottom w:w="180" w:type="dxa"/>
              <w:right w:w="0" w:type="dxa"/>
            </w:tcMar>
          </w:tcPr>
          <w:p w14:paraId="1B8ECF32" w14:textId="3F8264A8" w:rsidR="006B1A2C" w:rsidRPr="006B1A2C" w:rsidRDefault="006B1A2C" w:rsidP="006B1A2C">
            <w:pPr>
              <w:autoSpaceDE w:val="0"/>
              <w:autoSpaceDN w:val="0"/>
              <w:adjustRightInd w:val="0"/>
              <w:ind w:firstLine="709"/>
              <w:rPr>
                <w:iCs/>
              </w:rPr>
            </w:pPr>
            <w:r w:rsidRPr="006B1A2C">
              <w:rPr>
                <w:iCs/>
                <w:noProof/>
              </w:rPr>
              <w:drawing>
                <wp:inline distT="0" distB="0" distL="0" distR="0" wp14:anchorId="7E7F784A" wp14:editId="740B84C2">
                  <wp:extent cx="12700" cy="127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50AF6CA8" w14:textId="77777777" w:rsidR="006B1A2C" w:rsidRPr="006B1A2C" w:rsidRDefault="006B1A2C" w:rsidP="006B1A2C">
            <w:pPr>
              <w:autoSpaceDE w:val="0"/>
              <w:autoSpaceDN w:val="0"/>
              <w:adjustRightInd w:val="0"/>
              <w:ind w:firstLine="709"/>
              <w:rPr>
                <w:iCs/>
              </w:rPr>
            </w:pPr>
            <w:bookmarkStart w:id="72" w:name="Par240"/>
            <w:bookmarkEnd w:id="72"/>
            <w:r w:rsidRPr="006B1A2C">
              <w:rPr>
                <w:iCs/>
                <w:vertAlign w:val="superscript"/>
              </w:rPr>
              <w:t>1</w:t>
            </w:r>
            <w:r w:rsidRPr="006B1A2C">
              <w:rPr>
                <w:iCs/>
              </w:rPr>
              <w:t xml:space="preserve"> Возможна ситуация, когда сумма отложенного налога, которую нужно начислить при уценке (обесценении), превышает сумму признанного при дооценке ОНО, в том числе за счет того, что ОНО регулярно уменьшается по мере начисления амортизации. В этом случае соответствующая сумма уценки (обесценения) образует вычитаемую временную разницу, отложенный налоговый актив с которой следует отнести на добавочный капитал, если сумма уценки (обесценения) формирует добавочный капитал, или на счет 68 "Расчеты по налогам и сборам", если сумма уценки (обесценения) формирует финансовый результат (п. п. 8, 11, 14 ПБУ 18/02).</w:t>
            </w:r>
          </w:p>
        </w:tc>
        <w:tc>
          <w:tcPr>
            <w:tcW w:w="180" w:type="dxa"/>
            <w:tcMar>
              <w:top w:w="0" w:type="dxa"/>
              <w:left w:w="0" w:type="dxa"/>
              <w:bottom w:w="0" w:type="dxa"/>
              <w:right w:w="0" w:type="dxa"/>
            </w:tcMar>
          </w:tcPr>
          <w:p w14:paraId="74E84B69" w14:textId="77777777" w:rsidR="006B1A2C" w:rsidRPr="006B1A2C" w:rsidRDefault="006B1A2C" w:rsidP="006B1A2C">
            <w:pPr>
              <w:autoSpaceDE w:val="0"/>
              <w:autoSpaceDN w:val="0"/>
              <w:adjustRightInd w:val="0"/>
              <w:ind w:firstLine="709"/>
              <w:rPr>
                <w:iCs/>
              </w:rPr>
            </w:pPr>
          </w:p>
        </w:tc>
      </w:tr>
    </w:tbl>
    <w:p w14:paraId="744BD87F" w14:textId="77777777" w:rsidR="006B1A2C" w:rsidRPr="006B1A2C" w:rsidRDefault="006B1A2C" w:rsidP="006B1A2C">
      <w:pPr>
        <w:autoSpaceDE w:val="0"/>
        <w:autoSpaceDN w:val="0"/>
        <w:adjustRightInd w:val="0"/>
        <w:ind w:firstLine="709"/>
        <w:rPr>
          <w:iCs/>
        </w:rPr>
      </w:pPr>
      <w:r w:rsidRPr="006B1A2C">
        <w:rPr>
          <w:iCs/>
        </w:rPr>
        <w:t>Записи по уменьшению ОНО такие:</w:t>
      </w:r>
    </w:p>
    <w:p w14:paraId="1CBD7913"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6B1A2C" w:rsidRPr="006B1A2C" w14:paraId="37B41C6A" w14:textId="77777777">
        <w:tc>
          <w:tcPr>
            <w:tcW w:w="5669" w:type="dxa"/>
            <w:tcBorders>
              <w:top w:val="single" w:sz="4" w:space="0" w:color="auto"/>
              <w:left w:val="single" w:sz="4" w:space="0" w:color="auto"/>
              <w:bottom w:val="single" w:sz="4" w:space="0" w:color="auto"/>
              <w:right w:val="single" w:sz="4" w:space="0" w:color="auto"/>
            </w:tcBorders>
          </w:tcPr>
          <w:p w14:paraId="2BDA87F9"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799F2C87"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6A7C2569" w14:textId="77777777" w:rsidR="006B1A2C" w:rsidRPr="006B1A2C" w:rsidRDefault="006B1A2C" w:rsidP="006B1A2C">
            <w:pPr>
              <w:autoSpaceDE w:val="0"/>
              <w:autoSpaceDN w:val="0"/>
              <w:adjustRightInd w:val="0"/>
              <w:ind w:firstLine="709"/>
              <w:rPr>
                <w:iCs/>
              </w:rPr>
            </w:pPr>
            <w:r w:rsidRPr="006B1A2C">
              <w:rPr>
                <w:iCs/>
              </w:rPr>
              <w:t>Кредит</w:t>
            </w:r>
          </w:p>
        </w:tc>
      </w:tr>
      <w:tr w:rsidR="006B1A2C" w:rsidRPr="006B1A2C" w14:paraId="50046176" w14:textId="77777777">
        <w:tc>
          <w:tcPr>
            <w:tcW w:w="9069" w:type="dxa"/>
            <w:gridSpan w:val="3"/>
            <w:tcBorders>
              <w:top w:val="single" w:sz="4" w:space="0" w:color="auto"/>
              <w:left w:val="single" w:sz="4" w:space="0" w:color="auto"/>
              <w:bottom w:val="single" w:sz="4" w:space="0" w:color="auto"/>
              <w:right w:val="single" w:sz="4" w:space="0" w:color="auto"/>
            </w:tcBorders>
          </w:tcPr>
          <w:p w14:paraId="13B2DE3C" w14:textId="77777777" w:rsidR="006B1A2C" w:rsidRPr="006B1A2C" w:rsidRDefault="006B1A2C" w:rsidP="006B1A2C">
            <w:pPr>
              <w:autoSpaceDE w:val="0"/>
              <w:autoSpaceDN w:val="0"/>
              <w:adjustRightInd w:val="0"/>
              <w:ind w:firstLine="709"/>
              <w:rPr>
                <w:iCs/>
              </w:rPr>
            </w:pPr>
            <w:r w:rsidRPr="006B1A2C">
              <w:rPr>
                <w:iCs/>
              </w:rPr>
              <w:t>Способ отсрочки</w:t>
            </w:r>
          </w:p>
        </w:tc>
      </w:tr>
      <w:tr w:rsidR="006B1A2C" w:rsidRPr="006B1A2C" w14:paraId="542F2307" w14:textId="77777777">
        <w:tc>
          <w:tcPr>
            <w:tcW w:w="5669" w:type="dxa"/>
            <w:tcBorders>
              <w:top w:val="single" w:sz="4" w:space="0" w:color="auto"/>
              <w:left w:val="single" w:sz="4" w:space="0" w:color="auto"/>
              <w:bottom w:val="single" w:sz="4" w:space="0" w:color="auto"/>
              <w:right w:val="single" w:sz="4" w:space="0" w:color="auto"/>
            </w:tcBorders>
          </w:tcPr>
          <w:p w14:paraId="531BD883" w14:textId="77777777" w:rsidR="006B1A2C" w:rsidRPr="006B1A2C" w:rsidRDefault="006B1A2C" w:rsidP="006B1A2C">
            <w:pPr>
              <w:autoSpaceDE w:val="0"/>
              <w:autoSpaceDN w:val="0"/>
              <w:adjustRightInd w:val="0"/>
              <w:ind w:firstLine="709"/>
              <w:rPr>
                <w:iCs/>
              </w:rPr>
            </w:pPr>
            <w:r w:rsidRPr="006B1A2C">
              <w:rPr>
                <w:iCs/>
              </w:rPr>
              <w:t>Уменьшено ОНО в результате операций, формирующих финансовый результат</w:t>
            </w:r>
          </w:p>
        </w:tc>
        <w:tc>
          <w:tcPr>
            <w:tcW w:w="1700" w:type="dxa"/>
            <w:tcBorders>
              <w:top w:val="single" w:sz="4" w:space="0" w:color="auto"/>
              <w:left w:val="single" w:sz="4" w:space="0" w:color="auto"/>
              <w:bottom w:val="single" w:sz="4" w:space="0" w:color="auto"/>
              <w:right w:val="single" w:sz="4" w:space="0" w:color="auto"/>
            </w:tcBorders>
          </w:tcPr>
          <w:p w14:paraId="6E4E01F6" w14:textId="77777777" w:rsidR="006B1A2C" w:rsidRPr="006B1A2C" w:rsidRDefault="006B1A2C" w:rsidP="006B1A2C">
            <w:pPr>
              <w:autoSpaceDE w:val="0"/>
              <w:autoSpaceDN w:val="0"/>
              <w:adjustRightInd w:val="0"/>
              <w:ind w:firstLine="709"/>
              <w:rPr>
                <w:iCs/>
              </w:rPr>
            </w:pPr>
            <w:r w:rsidRPr="006B1A2C">
              <w:rPr>
                <w:iCs/>
              </w:rPr>
              <w:t>77</w:t>
            </w:r>
          </w:p>
        </w:tc>
        <w:tc>
          <w:tcPr>
            <w:tcW w:w="1700" w:type="dxa"/>
            <w:tcBorders>
              <w:top w:val="single" w:sz="4" w:space="0" w:color="auto"/>
              <w:left w:val="single" w:sz="4" w:space="0" w:color="auto"/>
              <w:bottom w:val="single" w:sz="4" w:space="0" w:color="auto"/>
              <w:right w:val="single" w:sz="4" w:space="0" w:color="auto"/>
            </w:tcBorders>
          </w:tcPr>
          <w:p w14:paraId="41AE3B8B" w14:textId="77777777" w:rsidR="006B1A2C" w:rsidRPr="006B1A2C" w:rsidRDefault="006B1A2C" w:rsidP="006B1A2C">
            <w:pPr>
              <w:autoSpaceDE w:val="0"/>
              <w:autoSpaceDN w:val="0"/>
              <w:adjustRightInd w:val="0"/>
              <w:ind w:firstLine="709"/>
              <w:rPr>
                <w:iCs/>
              </w:rPr>
            </w:pPr>
            <w:r w:rsidRPr="006B1A2C">
              <w:rPr>
                <w:iCs/>
              </w:rPr>
              <w:t>68</w:t>
            </w:r>
          </w:p>
        </w:tc>
      </w:tr>
      <w:tr w:rsidR="006B1A2C" w:rsidRPr="006B1A2C" w14:paraId="2D18CBF4" w14:textId="77777777">
        <w:tc>
          <w:tcPr>
            <w:tcW w:w="5669" w:type="dxa"/>
            <w:tcBorders>
              <w:top w:val="single" w:sz="4" w:space="0" w:color="auto"/>
              <w:left w:val="single" w:sz="4" w:space="0" w:color="auto"/>
              <w:bottom w:val="single" w:sz="4" w:space="0" w:color="auto"/>
              <w:right w:val="single" w:sz="4" w:space="0" w:color="auto"/>
            </w:tcBorders>
          </w:tcPr>
          <w:p w14:paraId="2F5FB416" w14:textId="77777777" w:rsidR="006B1A2C" w:rsidRPr="006B1A2C" w:rsidRDefault="006B1A2C" w:rsidP="006B1A2C">
            <w:pPr>
              <w:autoSpaceDE w:val="0"/>
              <w:autoSpaceDN w:val="0"/>
              <w:adjustRightInd w:val="0"/>
              <w:ind w:firstLine="709"/>
              <w:rPr>
                <w:iCs/>
              </w:rPr>
            </w:pPr>
            <w:r w:rsidRPr="006B1A2C">
              <w:rPr>
                <w:iCs/>
              </w:rPr>
              <w:t>Уменьшено ОНО в связи с операциями, результат которых не формирует бухгалтерскую прибыль (убыток), - в случае отнесения суммы уценки (обесценения) на уменьшение добавочного капитала</w:t>
            </w:r>
          </w:p>
        </w:tc>
        <w:tc>
          <w:tcPr>
            <w:tcW w:w="1700" w:type="dxa"/>
            <w:tcBorders>
              <w:top w:val="single" w:sz="4" w:space="0" w:color="auto"/>
              <w:left w:val="single" w:sz="4" w:space="0" w:color="auto"/>
              <w:bottom w:val="single" w:sz="4" w:space="0" w:color="auto"/>
              <w:right w:val="single" w:sz="4" w:space="0" w:color="auto"/>
            </w:tcBorders>
          </w:tcPr>
          <w:p w14:paraId="058C8317" w14:textId="77777777" w:rsidR="006B1A2C" w:rsidRPr="006B1A2C" w:rsidRDefault="006B1A2C" w:rsidP="006B1A2C">
            <w:pPr>
              <w:autoSpaceDE w:val="0"/>
              <w:autoSpaceDN w:val="0"/>
              <w:adjustRightInd w:val="0"/>
              <w:ind w:firstLine="709"/>
              <w:rPr>
                <w:iCs/>
              </w:rPr>
            </w:pPr>
            <w:r w:rsidRPr="006B1A2C">
              <w:rPr>
                <w:iCs/>
              </w:rPr>
              <w:t>77</w:t>
            </w:r>
          </w:p>
        </w:tc>
        <w:tc>
          <w:tcPr>
            <w:tcW w:w="1700" w:type="dxa"/>
            <w:tcBorders>
              <w:top w:val="single" w:sz="4" w:space="0" w:color="auto"/>
              <w:left w:val="single" w:sz="4" w:space="0" w:color="auto"/>
              <w:bottom w:val="single" w:sz="4" w:space="0" w:color="auto"/>
              <w:right w:val="single" w:sz="4" w:space="0" w:color="auto"/>
            </w:tcBorders>
          </w:tcPr>
          <w:p w14:paraId="7A8DCDB0" w14:textId="77777777" w:rsidR="006B1A2C" w:rsidRPr="006B1A2C" w:rsidRDefault="006B1A2C" w:rsidP="006B1A2C">
            <w:pPr>
              <w:autoSpaceDE w:val="0"/>
              <w:autoSpaceDN w:val="0"/>
              <w:adjustRightInd w:val="0"/>
              <w:ind w:firstLine="709"/>
              <w:rPr>
                <w:iCs/>
              </w:rPr>
            </w:pPr>
            <w:r w:rsidRPr="006B1A2C">
              <w:rPr>
                <w:iCs/>
              </w:rPr>
              <w:t>83</w:t>
            </w:r>
          </w:p>
        </w:tc>
      </w:tr>
      <w:tr w:rsidR="006B1A2C" w:rsidRPr="006B1A2C" w14:paraId="7C1CB140" w14:textId="77777777">
        <w:tc>
          <w:tcPr>
            <w:tcW w:w="9069" w:type="dxa"/>
            <w:gridSpan w:val="3"/>
            <w:tcBorders>
              <w:top w:val="single" w:sz="4" w:space="0" w:color="auto"/>
              <w:left w:val="single" w:sz="4" w:space="0" w:color="auto"/>
              <w:bottom w:val="single" w:sz="4" w:space="0" w:color="auto"/>
              <w:right w:val="single" w:sz="4" w:space="0" w:color="auto"/>
            </w:tcBorders>
          </w:tcPr>
          <w:p w14:paraId="2B552296" w14:textId="77777777" w:rsidR="006B1A2C" w:rsidRPr="006B1A2C" w:rsidRDefault="006B1A2C" w:rsidP="006B1A2C">
            <w:pPr>
              <w:autoSpaceDE w:val="0"/>
              <w:autoSpaceDN w:val="0"/>
              <w:adjustRightInd w:val="0"/>
              <w:ind w:firstLine="709"/>
              <w:rPr>
                <w:iCs/>
              </w:rPr>
            </w:pPr>
            <w:r w:rsidRPr="006B1A2C">
              <w:rPr>
                <w:iCs/>
              </w:rPr>
              <w:t>Балансовый способ</w:t>
            </w:r>
          </w:p>
        </w:tc>
      </w:tr>
      <w:tr w:rsidR="006B1A2C" w:rsidRPr="006B1A2C" w14:paraId="5BCCEE51" w14:textId="77777777">
        <w:tc>
          <w:tcPr>
            <w:tcW w:w="5669" w:type="dxa"/>
            <w:tcBorders>
              <w:top w:val="single" w:sz="4" w:space="0" w:color="auto"/>
              <w:left w:val="single" w:sz="4" w:space="0" w:color="auto"/>
              <w:bottom w:val="single" w:sz="4" w:space="0" w:color="auto"/>
              <w:right w:val="single" w:sz="4" w:space="0" w:color="auto"/>
            </w:tcBorders>
          </w:tcPr>
          <w:p w14:paraId="73C8DF81" w14:textId="77777777" w:rsidR="006B1A2C" w:rsidRPr="006B1A2C" w:rsidRDefault="006B1A2C" w:rsidP="006B1A2C">
            <w:pPr>
              <w:autoSpaceDE w:val="0"/>
              <w:autoSpaceDN w:val="0"/>
              <w:adjustRightInd w:val="0"/>
              <w:ind w:firstLine="709"/>
              <w:rPr>
                <w:iCs/>
              </w:rPr>
            </w:pPr>
            <w:r w:rsidRPr="006B1A2C">
              <w:rPr>
                <w:iCs/>
              </w:rPr>
              <w:t>Уменьшено ОНО в результате операций, формирующих финансовый результат</w:t>
            </w:r>
          </w:p>
        </w:tc>
        <w:tc>
          <w:tcPr>
            <w:tcW w:w="1700" w:type="dxa"/>
            <w:tcBorders>
              <w:top w:val="single" w:sz="4" w:space="0" w:color="auto"/>
              <w:left w:val="single" w:sz="4" w:space="0" w:color="auto"/>
              <w:bottom w:val="single" w:sz="4" w:space="0" w:color="auto"/>
              <w:right w:val="single" w:sz="4" w:space="0" w:color="auto"/>
            </w:tcBorders>
          </w:tcPr>
          <w:p w14:paraId="7C33506B" w14:textId="77777777" w:rsidR="006B1A2C" w:rsidRPr="006B1A2C" w:rsidRDefault="006B1A2C" w:rsidP="006B1A2C">
            <w:pPr>
              <w:autoSpaceDE w:val="0"/>
              <w:autoSpaceDN w:val="0"/>
              <w:adjustRightInd w:val="0"/>
              <w:ind w:firstLine="709"/>
              <w:rPr>
                <w:iCs/>
              </w:rPr>
            </w:pPr>
            <w:r w:rsidRPr="006B1A2C">
              <w:rPr>
                <w:iCs/>
              </w:rPr>
              <w:t>77</w:t>
            </w:r>
          </w:p>
        </w:tc>
        <w:tc>
          <w:tcPr>
            <w:tcW w:w="1700" w:type="dxa"/>
            <w:tcBorders>
              <w:top w:val="single" w:sz="4" w:space="0" w:color="auto"/>
              <w:left w:val="single" w:sz="4" w:space="0" w:color="auto"/>
              <w:bottom w:val="single" w:sz="4" w:space="0" w:color="auto"/>
              <w:right w:val="single" w:sz="4" w:space="0" w:color="auto"/>
            </w:tcBorders>
          </w:tcPr>
          <w:p w14:paraId="57A1231D" w14:textId="77777777" w:rsidR="006B1A2C" w:rsidRPr="006B1A2C" w:rsidRDefault="006B1A2C" w:rsidP="006B1A2C">
            <w:pPr>
              <w:autoSpaceDE w:val="0"/>
              <w:autoSpaceDN w:val="0"/>
              <w:adjustRightInd w:val="0"/>
              <w:ind w:firstLine="709"/>
              <w:rPr>
                <w:iCs/>
              </w:rPr>
            </w:pPr>
            <w:r w:rsidRPr="006B1A2C">
              <w:rPr>
                <w:iCs/>
              </w:rPr>
              <w:t>99</w:t>
            </w:r>
          </w:p>
        </w:tc>
      </w:tr>
      <w:tr w:rsidR="006B1A2C" w:rsidRPr="006B1A2C" w14:paraId="15FBFC6E" w14:textId="77777777">
        <w:tc>
          <w:tcPr>
            <w:tcW w:w="5669" w:type="dxa"/>
            <w:tcBorders>
              <w:top w:val="single" w:sz="4" w:space="0" w:color="auto"/>
              <w:left w:val="single" w:sz="4" w:space="0" w:color="auto"/>
              <w:bottom w:val="single" w:sz="4" w:space="0" w:color="auto"/>
              <w:right w:val="single" w:sz="4" w:space="0" w:color="auto"/>
            </w:tcBorders>
          </w:tcPr>
          <w:p w14:paraId="5FDF9102" w14:textId="77777777" w:rsidR="006B1A2C" w:rsidRPr="006B1A2C" w:rsidRDefault="006B1A2C" w:rsidP="006B1A2C">
            <w:pPr>
              <w:autoSpaceDE w:val="0"/>
              <w:autoSpaceDN w:val="0"/>
              <w:adjustRightInd w:val="0"/>
              <w:ind w:firstLine="709"/>
              <w:rPr>
                <w:iCs/>
              </w:rPr>
            </w:pPr>
            <w:r w:rsidRPr="006B1A2C">
              <w:rPr>
                <w:iCs/>
              </w:rPr>
              <w:t>Уменьшено ОНО в связи с операциями, результат которых не формирует бухгалтерскую прибыль (убыток), - в случае отнесения суммы уценки (обесценения) на уменьшение добавочного капитала</w:t>
            </w:r>
          </w:p>
        </w:tc>
        <w:tc>
          <w:tcPr>
            <w:tcW w:w="1700" w:type="dxa"/>
            <w:tcBorders>
              <w:top w:val="single" w:sz="4" w:space="0" w:color="auto"/>
              <w:left w:val="single" w:sz="4" w:space="0" w:color="auto"/>
              <w:bottom w:val="single" w:sz="4" w:space="0" w:color="auto"/>
              <w:right w:val="single" w:sz="4" w:space="0" w:color="auto"/>
            </w:tcBorders>
          </w:tcPr>
          <w:p w14:paraId="1ECAF609" w14:textId="77777777" w:rsidR="006B1A2C" w:rsidRPr="006B1A2C" w:rsidRDefault="006B1A2C" w:rsidP="006B1A2C">
            <w:pPr>
              <w:autoSpaceDE w:val="0"/>
              <w:autoSpaceDN w:val="0"/>
              <w:adjustRightInd w:val="0"/>
              <w:ind w:firstLine="709"/>
              <w:rPr>
                <w:iCs/>
              </w:rPr>
            </w:pPr>
            <w:r w:rsidRPr="006B1A2C">
              <w:rPr>
                <w:iCs/>
              </w:rPr>
              <w:t>77</w:t>
            </w:r>
          </w:p>
        </w:tc>
        <w:tc>
          <w:tcPr>
            <w:tcW w:w="1700" w:type="dxa"/>
            <w:tcBorders>
              <w:top w:val="single" w:sz="4" w:space="0" w:color="auto"/>
              <w:left w:val="single" w:sz="4" w:space="0" w:color="auto"/>
              <w:bottom w:val="single" w:sz="4" w:space="0" w:color="auto"/>
              <w:right w:val="single" w:sz="4" w:space="0" w:color="auto"/>
            </w:tcBorders>
          </w:tcPr>
          <w:p w14:paraId="6B4D77DB" w14:textId="77777777" w:rsidR="006B1A2C" w:rsidRPr="006B1A2C" w:rsidRDefault="006B1A2C" w:rsidP="006B1A2C">
            <w:pPr>
              <w:autoSpaceDE w:val="0"/>
              <w:autoSpaceDN w:val="0"/>
              <w:adjustRightInd w:val="0"/>
              <w:ind w:firstLine="709"/>
              <w:rPr>
                <w:iCs/>
              </w:rPr>
            </w:pPr>
            <w:r w:rsidRPr="006B1A2C">
              <w:rPr>
                <w:iCs/>
              </w:rPr>
              <w:t>83</w:t>
            </w:r>
          </w:p>
        </w:tc>
      </w:tr>
    </w:tbl>
    <w:p w14:paraId="7F0FC2C7" w14:textId="77777777" w:rsidR="006B1A2C" w:rsidRPr="006B1A2C" w:rsidRDefault="006B1A2C" w:rsidP="006B1A2C">
      <w:pPr>
        <w:autoSpaceDE w:val="0"/>
        <w:autoSpaceDN w:val="0"/>
        <w:adjustRightInd w:val="0"/>
        <w:ind w:firstLine="709"/>
        <w:rPr>
          <w:iCs/>
        </w:rPr>
      </w:pPr>
    </w:p>
    <w:p w14:paraId="1AB03CB0" w14:textId="77777777" w:rsidR="006B1A2C" w:rsidRPr="006B1A2C" w:rsidRDefault="006B1A2C" w:rsidP="006B1A2C">
      <w:pPr>
        <w:autoSpaceDE w:val="0"/>
        <w:autoSpaceDN w:val="0"/>
        <w:adjustRightInd w:val="0"/>
        <w:ind w:firstLine="709"/>
        <w:rPr>
          <w:iCs/>
        </w:rPr>
      </w:pPr>
      <w:r w:rsidRPr="006B1A2C">
        <w:rPr>
          <w:iCs/>
        </w:rPr>
        <w:lastRenderedPageBreak/>
        <w:t>В случае уценки ОС, по которым нет накопленной дооценки, в учете организации возникает вычитаемая временная разница. Ведь, поскольку налоговая стоимость актива превышает его балансовую стоимость, в налоговом учете организация сможет признать больше расходов, чем в бухгалтерском. Такая разница приводит к образованию отложенного налогового актива (ОНА) (п. п. 11, 14 ПБУ 18/02, п. 4 Рекомендации Р-109/2019-КпР "Регистр учета временных разниц").</w:t>
      </w:r>
    </w:p>
    <w:p w14:paraId="7614F118" w14:textId="77777777" w:rsidR="006B1A2C" w:rsidRPr="006B1A2C" w:rsidRDefault="006B1A2C" w:rsidP="006B1A2C">
      <w:pPr>
        <w:autoSpaceDE w:val="0"/>
        <w:autoSpaceDN w:val="0"/>
        <w:adjustRightInd w:val="0"/>
        <w:ind w:firstLine="709"/>
        <w:rPr>
          <w:iCs/>
        </w:rPr>
      </w:pPr>
      <w:r w:rsidRPr="006B1A2C">
        <w:rPr>
          <w:iCs/>
        </w:rPr>
        <w:t>Этот ОНА нужно уменьшать (п. 17 ПБУ 18/02):</w:t>
      </w:r>
    </w:p>
    <w:p w14:paraId="1C7218A9" w14:textId="77777777" w:rsidR="006B1A2C" w:rsidRPr="006B1A2C" w:rsidRDefault="006B1A2C" w:rsidP="00715D46">
      <w:pPr>
        <w:numPr>
          <w:ilvl w:val="0"/>
          <w:numId w:val="8"/>
        </w:numPr>
        <w:tabs>
          <w:tab w:val="left" w:pos="540"/>
        </w:tabs>
        <w:autoSpaceDE w:val="0"/>
        <w:autoSpaceDN w:val="0"/>
        <w:adjustRightInd w:val="0"/>
        <w:rPr>
          <w:iCs/>
        </w:rPr>
      </w:pPr>
      <w:r w:rsidRPr="006B1A2C">
        <w:rPr>
          <w:iCs/>
        </w:rPr>
        <w:t xml:space="preserve">при применении способа отсрочки - по мере начисления амортизации по ОС, при выбытии актива, при восстановлении убытка от обесценения, а также при дооценке ОС </w:t>
      </w:r>
      <w:r w:rsidRPr="006B1A2C">
        <w:rPr>
          <w:iCs/>
          <w:vertAlign w:val="superscript"/>
        </w:rPr>
        <w:t>1</w:t>
      </w:r>
      <w:r w:rsidRPr="006B1A2C">
        <w:rPr>
          <w:iCs/>
        </w:rPr>
        <w:t>;</w:t>
      </w:r>
    </w:p>
    <w:p w14:paraId="6028D772" w14:textId="77777777" w:rsidR="006B1A2C" w:rsidRPr="006B1A2C" w:rsidRDefault="006B1A2C" w:rsidP="00715D46">
      <w:pPr>
        <w:numPr>
          <w:ilvl w:val="0"/>
          <w:numId w:val="8"/>
        </w:numPr>
        <w:tabs>
          <w:tab w:val="left" w:pos="540"/>
        </w:tabs>
        <w:autoSpaceDE w:val="0"/>
        <w:autoSpaceDN w:val="0"/>
        <w:adjustRightInd w:val="0"/>
        <w:rPr>
          <w:iCs/>
        </w:rPr>
      </w:pPr>
      <w:r w:rsidRPr="006B1A2C">
        <w:rPr>
          <w:iCs/>
        </w:rPr>
        <w:t>при применении балансового способа - на конец отчетного периода при условии, что сумма возникших налогооблагаемых временных разниц, формирующих финансовый результат, превышает сумму вычитаемых и (или) достигнуто аналогичное соотношение по временным разницам, возникшим вследствие переоценки и обесценения ОС (п. п. 5, 6 Рекомендации Р-102/2019-КпР "Порядок учета налога на прибыль").</w:t>
      </w:r>
    </w:p>
    <w:p w14:paraId="19DE1844" w14:textId="77777777" w:rsidR="006B1A2C" w:rsidRPr="006B1A2C" w:rsidRDefault="006B1A2C" w:rsidP="006B1A2C">
      <w:pPr>
        <w:autoSpaceDE w:val="0"/>
        <w:autoSpaceDN w:val="0"/>
        <w:adjustRightInd w:val="0"/>
        <w:ind w:firstLine="709"/>
        <w:rPr>
          <w:iCs/>
        </w:rPr>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6B1A2C" w:rsidRPr="006B1A2C" w14:paraId="5C47443A" w14:textId="77777777">
        <w:tc>
          <w:tcPr>
            <w:tcW w:w="180" w:type="dxa"/>
            <w:tcMar>
              <w:top w:w="0" w:type="dxa"/>
              <w:left w:w="0" w:type="dxa"/>
              <w:bottom w:w="0" w:type="dxa"/>
              <w:right w:w="0" w:type="dxa"/>
            </w:tcMar>
          </w:tcPr>
          <w:p w14:paraId="7855B919" w14:textId="77777777" w:rsidR="006B1A2C" w:rsidRPr="006B1A2C" w:rsidRDefault="006B1A2C" w:rsidP="006B1A2C">
            <w:pPr>
              <w:autoSpaceDE w:val="0"/>
              <w:autoSpaceDN w:val="0"/>
              <w:adjustRightInd w:val="0"/>
              <w:ind w:firstLine="709"/>
              <w:rPr>
                <w:iCs/>
              </w:rPr>
            </w:pPr>
          </w:p>
        </w:tc>
        <w:tc>
          <w:tcPr>
            <w:tcW w:w="195" w:type="dxa"/>
            <w:tcMar>
              <w:top w:w="180" w:type="dxa"/>
              <w:left w:w="0" w:type="dxa"/>
              <w:bottom w:w="180" w:type="dxa"/>
              <w:right w:w="0" w:type="dxa"/>
            </w:tcMar>
          </w:tcPr>
          <w:p w14:paraId="0BAAF077" w14:textId="285B85FA" w:rsidR="006B1A2C" w:rsidRPr="006B1A2C" w:rsidRDefault="006B1A2C" w:rsidP="006B1A2C">
            <w:pPr>
              <w:autoSpaceDE w:val="0"/>
              <w:autoSpaceDN w:val="0"/>
              <w:adjustRightInd w:val="0"/>
              <w:ind w:firstLine="709"/>
              <w:rPr>
                <w:iCs/>
              </w:rPr>
            </w:pPr>
            <w:r w:rsidRPr="006B1A2C">
              <w:rPr>
                <w:iCs/>
                <w:noProof/>
              </w:rPr>
              <w:drawing>
                <wp:inline distT="0" distB="0" distL="0" distR="0" wp14:anchorId="7B36B9DF" wp14:editId="78F0EE19">
                  <wp:extent cx="12700" cy="127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37D7CCCA" w14:textId="77777777" w:rsidR="006B1A2C" w:rsidRPr="006B1A2C" w:rsidRDefault="006B1A2C" w:rsidP="006B1A2C">
            <w:pPr>
              <w:autoSpaceDE w:val="0"/>
              <w:autoSpaceDN w:val="0"/>
              <w:adjustRightInd w:val="0"/>
              <w:ind w:firstLine="709"/>
              <w:rPr>
                <w:iCs/>
              </w:rPr>
            </w:pPr>
            <w:bookmarkStart w:id="73" w:name="Par265"/>
            <w:bookmarkEnd w:id="73"/>
            <w:r w:rsidRPr="006B1A2C">
              <w:rPr>
                <w:iCs/>
                <w:vertAlign w:val="superscript"/>
              </w:rPr>
              <w:t>1</w:t>
            </w:r>
            <w:r w:rsidRPr="006B1A2C">
              <w:rPr>
                <w:iCs/>
              </w:rPr>
              <w:t xml:space="preserve"> Возможна ситуация, когда сумма отложенного налога, которую нужно начислить при дооценке (восстановлении убытка от обесценения), превышает сумму признанного при уценке ОНА, в том числе за счет того, что ОНА регулярно уменьшается по мере начисления амортизации. В этом случае соответствующая сумма дооценки (восстановленного убытка от обесценения) образует налогооблагаемую временную разницу, отложенное налоговое обязательство с которой следует отнести (п. п. 8, 11, 15 ПБУ 18/02):</w:t>
            </w:r>
          </w:p>
          <w:p w14:paraId="6CD826C4" w14:textId="77777777" w:rsidR="006B1A2C" w:rsidRPr="006B1A2C" w:rsidRDefault="006B1A2C" w:rsidP="00715D46">
            <w:pPr>
              <w:numPr>
                <w:ilvl w:val="0"/>
                <w:numId w:val="9"/>
              </w:numPr>
              <w:tabs>
                <w:tab w:val="left" w:pos="540"/>
              </w:tabs>
              <w:autoSpaceDE w:val="0"/>
              <w:autoSpaceDN w:val="0"/>
              <w:adjustRightInd w:val="0"/>
              <w:rPr>
                <w:iCs/>
              </w:rPr>
            </w:pPr>
            <w:r w:rsidRPr="006B1A2C">
              <w:rPr>
                <w:iCs/>
              </w:rPr>
              <w:t>на счет 68 - если сумма дооценки (восстановленного убытка от обесценения) формирует финансовый результат;</w:t>
            </w:r>
          </w:p>
          <w:p w14:paraId="3B540EAF" w14:textId="77777777" w:rsidR="006B1A2C" w:rsidRPr="006B1A2C" w:rsidRDefault="006B1A2C" w:rsidP="00715D46">
            <w:pPr>
              <w:numPr>
                <w:ilvl w:val="0"/>
                <w:numId w:val="9"/>
              </w:numPr>
              <w:tabs>
                <w:tab w:val="left" w:pos="540"/>
              </w:tabs>
              <w:autoSpaceDE w:val="0"/>
              <w:autoSpaceDN w:val="0"/>
              <w:adjustRightInd w:val="0"/>
              <w:rPr>
                <w:iCs/>
              </w:rPr>
            </w:pPr>
            <w:r w:rsidRPr="006B1A2C">
              <w:rPr>
                <w:iCs/>
              </w:rPr>
              <w:t>на добавочный капитал - если сумма дооценки (восстановленного убытка от обесценения) формирует добавочный капитал.</w:t>
            </w:r>
          </w:p>
        </w:tc>
        <w:tc>
          <w:tcPr>
            <w:tcW w:w="180" w:type="dxa"/>
            <w:tcMar>
              <w:top w:w="0" w:type="dxa"/>
              <w:left w:w="0" w:type="dxa"/>
              <w:bottom w:w="0" w:type="dxa"/>
              <w:right w:w="0" w:type="dxa"/>
            </w:tcMar>
          </w:tcPr>
          <w:p w14:paraId="22C4358E" w14:textId="77777777" w:rsidR="006B1A2C" w:rsidRPr="006B1A2C" w:rsidRDefault="006B1A2C" w:rsidP="00715D46">
            <w:pPr>
              <w:numPr>
                <w:ilvl w:val="0"/>
                <w:numId w:val="9"/>
              </w:numPr>
              <w:tabs>
                <w:tab w:val="left" w:pos="540"/>
              </w:tabs>
              <w:autoSpaceDE w:val="0"/>
              <w:autoSpaceDN w:val="0"/>
              <w:adjustRightInd w:val="0"/>
              <w:rPr>
                <w:iCs/>
              </w:rPr>
            </w:pPr>
          </w:p>
        </w:tc>
      </w:tr>
    </w:tbl>
    <w:p w14:paraId="35115564" w14:textId="77777777" w:rsidR="006B1A2C" w:rsidRPr="006B1A2C" w:rsidRDefault="006B1A2C" w:rsidP="006B1A2C">
      <w:pPr>
        <w:autoSpaceDE w:val="0"/>
        <w:autoSpaceDN w:val="0"/>
        <w:adjustRightInd w:val="0"/>
        <w:ind w:firstLine="709"/>
        <w:rPr>
          <w:iCs/>
        </w:rPr>
      </w:pPr>
      <w:r w:rsidRPr="006B1A2C">
        <w:rPr>
          <w:iCs/>
        </w:rPr>
        <w:t>Записи по признанию и уменьшению указанного ОНА такие:</w:t>
      </w:r>
    </w:p>
    <w:p w14:paraId="75059B84"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6B1A2C" w:rsidRPr="006B1A2C" w14:paraId="5A04007B" w14:textId="77777777">
        <w:tc>
          <w:tcPr>
            <w:tcW w:w="5669" w:type="dxa"/>
            <w:tcBorders>
              <w:top w:val="single" w:sz="4" w:space="0" w:color="auto"/>
              <w:left w:val="single" w:sz="4" w:space="0" w:color="auto"/>
              <w:bottom w:val="single" w:sz="4" w:space="0" w:color="auto"/>
              <w:right w:val="single" w:sz="4" w:space="0" w:color="auto"/>
            </w:tcBorders>
          </w:tcPr>
          <w:p w14:paraId="732C0E03"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7C227B0D"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51D7AC90" w14:textId="77777777" w:rsidR="006B1A2C" w:rsidRPr="006B1A2C" w:rsidRDefault="006B1A2C" w:rsidP="006B1A2C">
            <w:pPr>
              <w:autoSpaceDE w:val="0"/>
              <w:autoSpaceDN w:val="0"/>
              <w:adjustRightInd w:val="0"/>
              <w:ind w:firstLine="709"/>
              <w:rPr>
                <w:iCs/>
              </w:rPr>
            </w:pPr>
            <w:r w:rsidRPr="006B1A2C">
              <w:rPr>
                <w:iCs/>
              </w:rPr>
              <w:t>Кредит</w:t>
            </w:r>
          </w:p>
        </w:tc>
      </w:tr>
      <w:tr w:rsidR="006B1A2C" w:rsidRPr="006B1A2C" w14:paraId="3AD673EA" w14:textId="77777777">
        <w:tc>
          <w:tcPr>
            <w:tcW w:w="9069" w:type="dxa"/>
            <w:gridSpan w:val="3"/>
            <w:tcBorders>
              <w:top w:val="single" w:sz="4" w:space="0" w:color="auto"/>
              <w:left w:val="single" w:sz="4" w:space="0" w:color="auto"/>
              <w:bottom w:val="single" w:sz="4" w:space="0" w:color="auto"/>
              <w:right w:val="single" w:sz="4" w:space="0" w:color="auto"/>
            </w:tcBorders>
          </w:tcPr>
          <w:p w14:paraId="6693454C" w14:textId="77777777" w:rsidR="006B1A2C" w:rsidRPr="006B1A2C" w:rsidRDefault="006B1A2C" w:rsidP="006B1A2C">
            <w:pPr>
              <w:autoSpaceDE w:val="0"/>
              <w:autoSpaceDN w:val="0"/>
              <w:adjustRightInd w:val="0"/>
              <w:ind w:firstLine="709"/>
              <w:rPr>
                <w:iCs/>
              </w:rPr>
            </w:pPr>
            <w:r w:rsidRPr="006B1A2C">
              <w:rPr>
                <w:iCs/>
              </w:rPr>
              <w:t>Способ отсрочки</w:t>
            </w:r>
          </w:p>
        </w:tc>
      </w:tr>
      <w:tr w:rsidR="006B1A2C" w:rsidRPr="006B1A2C" w14:paraId="24DF4416" w14:textId="77777777">
        <w:tc>
          <w:tcPr>
            <w:tcW w:w="5669" w:type="dxa"/>
            <w:tcBorders>
              <w:top w:val="single" w:sz="4" w:space="0" w:color="auto"/>
              <w:left w:val="single" w:sz="4" w:space="0" w:color="auto"/>
              <w:bottom w:val="single" w:sz="4" w:space="0" w:color="auto"/>
              <w:right w:val="single" w:sz="4" w:space="0" w:color="auto"/>
            </w:tcBorders>
          </w:tcPr>
          <w:p w14:paraId="5029A2C9" w14:textId="77777777" w:rsidR="006B1A2C" w:rsidRPr="006B1A2C" w:rsidRDefault="006B1A2C" w:rsidP="006B1A2C">
            <w:pPr>
              <w:autoSpaceDE w:val="0"/>
              <w:autoSpaceDN w:val="0"/>
              <w:adjustRightInd w:val="0"/>
              <w:ind w:firstLine="709"/>
              <w:rPr>
                <w:iCs/>
              </w:rPr>
            </w:pPr>
            <w:r w:rsidRPr="006B1A2C">
              <w:rPr>
                <w:iCs/>
              </w:rPr>
              <w:t>Признан ОНА</w:t>
            </w:r>
          </w:p>
        </w:tc>
        <w:tc>
          <w:tcPr>
            <w:tcW w:w="1700" w:type="dxa"/>
            <w:tcBorders>
              <w:top w:val="single" w:sz="4" w:space="0" w:color="auto"/>
              <w:left w:val="single" w:sz="4" w:space="0" w:color="auto"/>
              <w:bottom w:val="single" w:sz="4" w:space="0" w:color="auto"/>
              <w:right w:val="single" w:sz="4" w:space="0" w:color="auto"/>
            </w:tcBorders>
          </w:tcPr>
          <w:p w14:paraId="6856DD7F" w14:textId="77777777" w:rsidR="006B1A2C" w:rsidRPr="006B1A2C" w:rsidRDefault="006B1A2C" w:rsidP="006B1A2C">
            <w:pPr>
              <w:autoSpaceDE w:val="0"/>
              <w:autoSpaceDN w:val="0"/>
              <w:adjustRightInd w:val="0"/>
              <w:ind w:firstLine="709"/>
              <w:rPr>
                <w:iCs/>
              </w:rPr>
            </w:pPr>
            <w:r w:rsidRPr="006B1A2C">
              <w:rPr>
                <w:iCs/>
              </w:rPr>
              <w:t>09</w:t>
            </w:r>
          </w:p>
        </w:tc>
        <w:tc>
          <w:tcPr>
            <w:tcW w:w="1700" w:type="dxa"/>
            <w:tcBorders>
              <w:top w:val="single" w:sz="4" w:space="0" w:color="auto"/>
              <w:left w:val="single" w:sz="4" w:space="0" w:color="auto"/>
              <w:bottom w:val="single" w:sz="4" w:space="0" w:color="auto"/>
              <w:right w:val="single" w:sz="4" w:space="0" w:color="auto"/>
            </w:tcBorders>
          </w:tcPr>
          <w:p w14:paraId="677C413A" w14:textId="77777777" w:rsidR="006B1A2C" w:rsidRPr="006B1A2C" w:rsidRDefault="006B1A2C" w:rsidP="006B1A2C">
            <w:pPr>
              <w:autoSpaceDE w:val="0"/>
              <w:autoSpaceDN w:val="0"/>
              <w:adjustRightInd w:val="0"/>
              <w:ind w:firstLine="709"/>
              <w:rPr>
                <w:iCs/>
              </w:rPr>
            </w:pPr>
            <w:r w:rsidRPr="006B1A2C">
              <w:rPr>
                <w:iCs/>
              </w:rPr>
              <w:t>68</w:t>
            </w:r>
          </w:p>
        </w:tc>
      </w:tr>
      <w:tr w:rsidR="006B1A2C" w:rsidRPr="006B1A2C" w14:paraId="096EF5AB" w14:textId="77777777">
        <w:tc>
          <w:tcPr>
            <w:tcW w:w="5669" w:type="dxa"/>
            <w:tcBorders>
              <w:top w:val="single" w:sz="4" w:space="0" w:color="auto"/>
              <w:left w:val="single" w:sz="4" w:space="0" w:color="auto"/>
              <w:bottom w:val="single" w:sz="4" w:space="0" w:color="auto"/>
              <w:right w:val="single" w:sz="4" w:space="0" w:color="auto"/>
            </w:tcBorders>
          </w:tcPr>
          <w:p w14:paraId="2443B6B1" w14:textId="77777777" w:rsidR="006B1A2C" w:rsidRPr="006B1A2C" w:rsidRDefault="006B1A2C" w:rsidP="006B1A2C">
            <w:pPr>
              <w:autoSpaceDE w:val="0"/>
              <w:autoSpaceDN w:val="0"/>
              <w:adjustRightInd w:val="0"/>
              <w:ind w:firstLine="709"/>
              <w:rPr>
                <w:iCs/>
              </w:rPr>
            </w:pPr>
            <w:r w:rsidRPr="006B1A2C">
              <w:rPr>
                <w:iCs/>
              </w:rPr>
              <w:t>Уменьшен ОНА в результате операций, формирующих финансовый результат</w:t>
            </w:r>
          </w:p>
        </w:tc>
        <w:tc>
          <w:tcPr>
            <w:tcW w:w="1700" w:type="dxa"/>
            <w:tcBorders>
              <w:top w:val="single" w:sz="4" w:space="0" w:color="auto"/>
              <w:left w:val="single" w:sz="4" w:space="0" w:color="auto"/>
              <w:bottom w:val="single" w:sz="4" w:space="0" w:color="auto"/>
              <w:right w:val="single" w:sz="4" w:space="0" w:color="auto"/>
            </w:tcBorders>
          </w:tcPr>
          <w:p w14:paraId="54C46EB4" w14:textId="77777777" w:rsidR="006B1A2C" w:rsidRPr="006B1A2C" w:rsidRDefault="006B1A2C" w:rsidP="006B1A2C">
            <w:pPr>
              <w:autoSpaceDE w:val="0"/>
              <w:autoSpaceDN w:val="0"/>
              <w:adjustRightInd w:val="0"/>
              <w:ind w:firstLine="709"/>
              <w:rPr>
                <w:iCs/>
              </w:rPr>
            </w:pPr>
            <w:r w:rsidRPr="006B1A2C">
              <w:rPr>
                <w:iCs/>
              </w:rPr>
              <w:t>68</w:t>
            </w:r>
          </w:p>
        </w:tc>
        <w:tc>
          <w:tcPr>
            <w:tcW w:w="1700" w:type="dxa"/>
            <w:tcBorders>
              <w:top w:val="single" w:sz="4" w:space="0" w:color="auto"/>
              <w:left w:val="single" w:sz="4" w:space="0" w:color="auto"/>
              <w:bottom w:val="single" w:sz="4" w:space="0" w:color="auto"/>
              <w:right w:val="single" w:sz="4" w:space="0" w:color="auto"/>
            </w:tcBorders>
          </w:tcPr>
          <w:p w14:paraId="0ED7D765" w14:textId="77777777" w:rsidR="006B1A2C" w:rsidRPr="006B1A2C" w:rsidRDefault="006B1A2C" w:rsidP="006B1A2C">
            <w:pPr>
              <w:autoSpaceDE w:val="0"/>
              <w:autoSpaceDN w:val="0"/>
              <w:adjustRightInd w:val="0"/>
              <w:ind w:firstLine="709"/>
              <w:rPr>
                <w:iCs/>
              </w:rPr>
            </w:pPr>
            <w:r w:rsidRPr="006B1A2C">
              <w:rPr>
                <w:iCs/>
              </w:rPr>
              <w:t>09</w:t>
            </w:r>
          </w:p>
        </w:tc>
      </w:tr>
      <w:tr w:rsidR="006B1A2C" w:rsidRPr="006B1A2C" w14:paraId="47820568" w14:textId="77777777">
        <w:tc>
          <w:tcPr>
            <w:tcW w:w="5669" w:type="dxa"/>
            <w:tcBorders>
              <w:top w:val="single" w:sz="4" w:space="0" w:color="auto"/>
              <w:left w:val="single" w:sz="4" w:space="0" w:color="auto"/>
              <w:bottom w:val="single" w:sz="4" w:space="0" w:color="auto"/>
              <w:right w:val="single" w:sz="4" w:space="0" w:color="auto"/>
            </w:tcBorders>
          </w:tcPr>
          <w:p w14:paraId="00D3488A" w14:textId="77777777" w:rsidR="006B1A2C" w:rsidRPr="006B1A2C" w:rsidRDefault="006B1A2C" w:rsidP="006B1A2C">
            <w:pPr>
              <w:autoSpaceDE w:val="0"/>
              <w:autoSpaceDN w:val="0"/>
              <w:adjustRightInd w:val="0"/>
              <w:ind w:firstLine="709"/>
              <w:rPr>
                <w:iCs/>
              </w:rPr>
            </w:pPr>
            <w:r w:rsidRPr="006B1A2C">
              <w:rPr>
                <w:iCs/>
              </w:rPr>
              <w:lastRenderedPageBreak/>
              <w:t>Уменьшен ОНА в связи с операциями, результат которых формирует добавочный капитал</w:t>
            </w:r>
          </w:p>
        </w:tc>
        <w:tc>
          <w:tcPr>
            <w:tcW w:w="1700" w:type="dxa"/>
            <w:tcBorders>
              <w:top w:val="single" w:sz="4" w:space="0" w:color="auto"/>
              <w:left w:val="single" w:sz="4" w:space="0" w:color="auto"/>
              <w:bottom w:val="single" w:sz="4" w:space="0" w:color="auto"/>
              <w:right w:val="single" w:sz="4" w:space="0" w:color="auto"/>
            </w:tcBorders>
          </w:tcPr>
          <w:p w14:paraId="44927813" w14:textId="77777777" w:rsidR="006B1A2C" w:rsidRPr="006B1A2C" w:rsidRDefault="006B1A2C" w:rsidP="006B1A2C">
            <w:pPr>
              <w:autoSpaceDE w:val="0"/>
              <w:autoSpaceDN w:val="0"/>
              <w:adjustRightInd w:val="0"/>
              <w:ind w:firstLine="709"/>
              <w:rPr>
                <w:iCs/>
              </w:rPr>
            </w:pPr>
            <w:r w:rsidRPr="006B1A2C">
              <w:rPr>
                <w:iCs/>
              </w:rPr>
              <w:t>83</w:t>
            </w:r>
          </w:p>
        </w:tc>
        <w:tc>
          <w:tcPr>
            <w:tcW w:w="1700" w:type="dxa"/>
            <w:tcBorders>
              <w:top w:val="single" w:sz="4" w:space="0" w:color="auto"/>
              <w:left w:val="single" w:sz="4" w:space="0" w:color="auto"/>
              <w:bottom w:val="single" w:sz="4" w:space="0" w:color="auto"/>
              <w:right w:val="single" w:sz="4" w:space="0" w:color="auto"/>
            </w:tcBorders>
          </w:tcPr>
          <w:p w14:paraId="4215559B" w14:textId="77777777" w:rsidR="006B1A2C" w:rsidRPr="006B1A2C" w:rsidRDefault="006B1A2C" w:rsidP="006B1A2C">
            <w:pPr>
              <w:autoSpaceDE w:val="0"/>
              <w:autoSpaceDN w:val="0"/>
              <w:adjustRightInd w:val="0"/>
              <w:ind w:firstLine="709"/>
              <w:rPr>
                <w:iCs/>
              </w:rPr>
            </w:pPr>
            <w:r w:rsidRPr="006B1A2C">
              <w:rPr>
                <w:iCs/>
              </w:rPr>
              <w:t>09</w:t>
            </w:r>
          </w:p>
        </w:tc>
      </w:tr>
      <w:tr w:rsidR="006B1A2C" w:rsidRPr="006B1A2C" w14:paraId="0BE4D7FD" w14:textId="77777777">
        <w:tc>
          <w:tcPr>
            <w:tcW w:w="9069" w:type="dxa"/>
            <w:gridSpan w:val="3"/>
            <w:tcBorders>
              <w:top w:val="single" w:sz="4" w:space="0" w:color="auto"/>
              <w:left w:val="single" w:sz="4" w:space="0" w:color="auto"/>
              <w:bottom w:val="single" w:sz="4" w:space="0" w:color="auto"/>
              <w:right w:val="single" w:sz="4" w:space="0" w:color="auto"/>
            </w:tcBorders>
          </w:tcPr>
          <w:p w14:paraId="62164869" w14:textId="77777777" w:rsidR="006B1A2C" w:rsidRPr="006B1A2C" w:rsidRDefault="006B1A2C" w:rsidP="006B1A2C">
            <w:pPr>
              <w:autoSpaceDE w:val="0"/>
              <w:autoSpaceDN w:val="0"/>
              <w:adjustRightInd w:val="0"/>
              <w:ind w:firstLine="709"/>
              <w:rPr>
                <w:iCs/>
              </w:rPr>
            </w:pPr>
            <w:r w:rsidRPr="006B1A2C">
              <w:rPr>
                <w:iCs/>
              </w:rPr>
              <w:t>Балансовый способ</w:t>
            </w:r>
          </w:p>
        </w:tc>
      </w:tr>
      <w:tr w:rsidR="006B1A2C" w:rsidRPr="006B1A2C" w14:paraId="3807BA79" w14:textId="77777777">
        <w:tc>
          <w:tcPr>
            <w:tcW w:w="5669" w:type="dxa"/>
            <w:tcBorders>
              <w:top w:val="single" w:sz="4" w:space="0" w:color="auto"/>
              <w:left w:val="single" w:sz="4" w:space="0" w:color="auto"/>
              <w:bottom w:val="single" w:sz="4" w:space="0" w:color="auto"/>
              <w:right w:val="single" w:sz="4" w:space="0" w:color="auto"/>
            </w:tcBorders>
          </w:tcPr>
          <w:p w14:paraId="653EB157" w14:textId="77777777" w:rsidR="006B1A2C" w:rsidRPr="006B1A2C" w:rsidRDefault="006B1A2C" w:rsidP="006B1A2C">
            <w:pPr>
              <w:autoSpaceDE w:val="0"/>
              <w:autoSpaceDN w:val="0"/>
              <w:adjustRightInd w:val="0"/>
              <w:ind w:firstLine="709"/>
              <w:rPr>
                <w:iCs/>
              </w:rPr>
            </w:pPr>
            <w:r w:rsidRPr="006B1A2C">
              <w:rPr>
                <w:iCs/>
              </w:rPr>
              <w:t>Признан ОНА</w:t>
            </w:r>
          </w:p>
        </w:tc>
        <w:tc>
          <w:tcPr>
            <w:tcW w:w="1700" w:type="dxa"/>
            <w:tcBorders>
              <w:top w:val="single" w:sz="4" w:space="0" w:color="auto"/>
              <w:left w:val="single" w:sz="4" w:space="0" w:color="auto"/>
              <w:bottom w:val="single" w:sz="4" w:space="0" w:color="auto"/>
              <w:right w:val="single" w:sz="4" w:space="0" w:color="auto"/>
            </w:tcBorders>
          </w:tcPr>
          <w:p w14:paraId="31264BCB" w14:textId="77777777" w:rsidR="006B1A2C" w:rsidRPr="006B1A2C" w:rsidRDefault="006B1A2C" w:rsidP="006B1A2C">
            <w:pPr>
              <w:autoSpaceDE w:val="0"/>
              <w:autoSpaceDN w:val="0"/>
              <w:adjustRightInd w:val="0"/>
              <w:ind w:firstLine="709"/>
              <w:rPr>
                <w:iCs/>
              </w:rPr>
            </w:pPr>
            <w:r w:rsidRPr="006B1A2C">
              <w:rPr>
                <w:iCs/>
              </w:rPr>
              <w:t>09</w:t>
            </w:r>
          </w:p>
        </w:tc>
        <w:tc>
          <w:tcPr>
            <w:tcW w:w="1700" w:type="dxa"/>
            <w:tcBorders>
              <w:top w:val="single" w:sz="4" w:space="0" w:color="auto"/>
              <w:left w:val="single" w:sz="4" w:space="0" w:color="auto"/>
              <w:bottom w:val="single" w:sz="4" w:space="0" w:color="auto"/>
              <w:right w:val="single" w:sz="4" w:space="0" w:color="auto"/>
            </w:tcBorders>
          </w:tcPr>
          <w:p w14:paraId="253687E2" w14:textId="77777777" w:rsidR="006B1A2C" w:rsidRPr="006B1A2C" w:rsidRDefault="006B1A2C" w:rsidP="006B1A2C">
            <w:pPr>
              <w:autoSpaceDE w:val="0"/>
              <w:autoSpaceDN w:val="0"/>
              <w:adjustRightInd w:val="0"/>
              <w:ind w:firstLine="709"/>
              <w:rPr>
                <w:iCs/>
              </w:rPr>
            </w:pPr>
            <w:r w:rsidRPr="006B1A2C">
              <w:rPr>
                <w:iCs/>
              </w:rPr>
              <w:t>99</w:t>
            </w:r>
          </w:p>
        </w:tc>
      </w:tr>
      <w:tr w:rsidR="006B1A2C" w:rsidRPr="006B1A2C" w14:paraId="7FBA5BC0" w14:textId="77777777">
        <w:tc>
          <w:tcPr>
            <w:tcW w:w="5669" w:type="dxa"/>
            <w:tcBorders>
              <w:top w:val="single" w:sz="4" w:space="0" w:color="auto"/>
              <w:left w:val="single" w:sz="4" w:space="0" w:color="auto"/>
              <w:bottom w:val="single" w:sz="4" w:space="0" w:color="auto"/>
              <w:right w:val="single" w:sz="4" w:space="0" w:color="auto"/>
            </w:tcBorders>
          </w:tcPr>
          <w:p w14:paraId="1B8997D7" w14:textId="77777777" w:rsidR="006B1A2C" w:rsidRPr="006B1A2C" w:rsidRDefault="006B1A2C" w:rsidP="006B1A2C">
            <w:pPr>
              <w:autoSpaceDE w:val="0"/>
              <w:autoSpaceDN w:val="0"/>
              <w:adjustRightInd w:val="0"/>
              <w:ind w:firstLine="709"/>
              <w:rPr>
                <w:iCs/>
              </w:rPr>
            </w:pPr>
            <w:r w:rsidRPr="006B1A2C">
              <w:rPr>
                <w:iCs/>
              </w:rPr>
              <w:t>Уменьшен ОНА в результате операций, формирующих бухгалтерскую прибыль (убыток)</w:t>
            </w:r>
          </w:p>
        </w:tc>
        <w:tc>
          <w:tcPr>
            <w:tcW w:w="1700" w:type="dxa"/>
            <w:tcBorders>
              <w:top w:val="single" w:sz="4" w:space="0" w:color="auto"/>
              <w:left w:val="single" w:sz="4" w:space="0" w:color="auto"/>
              <w:bottom w:val="single" w:sz="4" w:space="0" w:color="auto"/>
              <w:right w:val="single" w:sz="4" w:space="0" w:color="auto"/>
            </w:tcBorders>
          </w:tcPr>
          <w:p w14:paraId="0892CB75" w14:textId="77777777" w:rsidR="006B1A2C" w:rsidRPr="006B1A2C" w:rsidRDefault="006B1A2C" w:rsidP="006B1A2C">
            <w:pPr>
              <w:autoSpaceDE w:val="0"/>
              <w:autoSpaceDN w:val="0"/>
              <w:adjustRightInd w:val="0"/>
              <w:ind w:firstLine="709"/>
              <w:rPr>
                <w:iCs/>
              </w:rPr>
            </w:pPr>
            <w:r w:rsidRPr="006B1A2C">
              <w:rPr>
                <w:iCs/>
              </w:rPr>
              <w:t>99</w:t>
            </w:r>
          </w:p>
        </w:tc>
        <w:tc>
          <w:tcPr>
            <w:tcW w:w="1700" w:type="dxa"/>
            <w:tcBorders>
              <w:top w:val="single" w:sz="4" w:space="0" w:color="auto"/>
              <w:left w:val="single" w:sz="4" w:space="0" w:color="auto"/>
              <w:bottom w:val="single" w:sz="4" w:space="0" w:color="auto"/>
              <w:right w:val="single" w:sz="4" w:space="0" w:color="auto"/>
            </w:tcBorders>
          </w:tcPr>
          <w:p w14:paraId="0293EB66" w14:textId="77777777" w:rsidR="006B1A2C" w:rsidRPr="006B1A2C" w:rsidRDefault="006B1A2C" w:rsidP="006B1A2C">
            <w:pPr>
              <w:autoSpaceDE w:val="0"/>
              <w:autoSpaceDN w:val="0"/>
              <w:adjustRightInd w:val="0"/>
              <w:ind w:firstLine="709"/>
              <w:rPr>
                <w:iCs/>
              </w:rPr>
            </w:pPr>
            <w:r w:rsidRPr="006B1A2C">
              <w:rPr>
                <w:iCs/>
              </w:rPr>
              <w:t>09</w:t>
            </w:r>
          </w:p>
        </w:tc>
      </w:tr>
      <w:tr w:rsidR="006B1A2C" w:rsidRPr="006B1A2C" w14:paraId="29A0436C" w14:textId="77777777">
        <w:tc>
          <w:tcPr>
            <w:tcW w:w="5669" w:type="dxa"/>
            <w:tcBorders>
              <w:top w:val="single" w:sz="4" w:space="0" w:color="auto"/>
              <w:left w:val="single" w:sz="4" w:space="0" w:color="auto"/>
              <w:bottom w:val="single" w:sz="4" w:space="0" w:color="auto"/>
              <w:right w:val="single" w:sz="4" w:space="0" w:color="auto"/>
            </w:tcBorders>
          </w:tcPr>
          <w:p w14:paraId="2B5EE1B2" w14:textId="77777777" w:rsidR="006B1A2C" w:rsidRPr="006B1A2C" w:rsidRDefault="006B1A2C" w:rsidP="006B1A2C">
            <w:pPr>
              <w:autoSpaceDE w:val="0"/>
              <w:autoSpaceDN w:val="0"/>
              <w:adjustRightInd w:val="0"/>
              <w:ind w:firstLine="709"/>
              <w:rPr>
                <w:iCs/>
              </w:rPr>
            </w:pPr>
            <w:r w:rsidRPr="006B1A2C">
              <w:rPr>
                <w:iCs/>
              </w:rPr>
              <w:t>Уменьшен ОНА в связи с операциями, результат которых формирует добавочный капитал</w:t>
            </w:r>
          </w:p>
        </w:tc>
        <w:tc>
          <w:tcPr>
            <w:tcW w:w="1700" w:type="dxa"/>
            <w:tcBorders>
              <w:top w:val="single" w:sz="4" w:space="0" w:color="auto"/>
              <w:left w:val="single" w:sz="4" w:space="0" w:color="auto"/>
              <w:bottom w:val="single" w:sz="4" w:space="0" w:color="auto"/>
              <w:right w:val="single" w:sz="4" w:space="0" w:color="auto"/>
            </w:tcBorders>
          </w:tcPr>
          <w:p w14:paraId="72052754" w14:textId="77777777" w:rsidR="006B1A2C" w:rsidRPr="006B1A2C" w:rsidRDefault="006B1A2C" w:rsidP="006B1A2C">
            <w:pPr>
              <w:autoSpaceDE w:val="0"/>
              <w:autoSpaceDN w:val="0"/>
              <w:adjustRightInd w:val="0"/>
              <w:ind w:firstLine="709"/>
              <w:rPr>
                <w:iCs/>
              </w:rPr>
            </w:pPr>
            <w:r w:rsidRPr="006B1A2C">
              <w:rPr>
                <w:iCs/>
              </w:rPr>
              <w:t>83</w:t>
            </w:r>
          </w:p>
        </w:tc>
        <w:tc>
          <w:tcPr>
            <w:tcW w:w="1700" w:type="dxa"/>
            <w:tcBorders>
              <w:top w:val="single" w:sz="4" w:space="0" w:color="auto"/>
              <w:left w:val="single" w:sz="4" w:space="0" w:color="auto"/>
              <w:bottom w:val="single" w:sz="4" w:space="0" w:color="auto"/>
              <w:right w:val="single" w:sz="4" w:space="0" w:color="auto"/>
            </w:tcBorders>
          </w:tcPr>
          <w:p w14:paraId="4AC2AE29" w14:textId="77777777" w:rsidR="006B1A2C" w:rsidRPr="006B1A2C" w:rsidRDefault="006B1A2C" w:rsidP="006B1A2C">
            <w:pPr>
              <w:autoSpaceDE w:val="0"/>
              <w:autoSpaceDN w:val="0"/>
              <w:adjustRightInd w:val="0"/>
              <w:ind w:firstLine="709"/>
              <w:rPr>
                <w:iCs/>
              </w:rPr>
            </w:pPr>
            <w:r w:rsidRPr="006B1A2C">
              <w:rPr>
                <w:iCs/>
              </w:rPr>
              <w:t>09</w:t>
            </w:r>
          </w:p>
        </w:tc>
      </w:tr>
    </w:tbl>
    <w:p w14:paraId="044748A0" w14:textId="77777777" w:rsidR="006B1A2C" w:rsidRPr="006B1A2C" w:rsidRDefault="006B1A2C" w:rsidP="006B1A2C">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6B1A2C" w:rsidRPr="006B1A2C" w14:paraId="72A2E2D5"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DB9D30E" w14:textId="77777777" w:rsidR="006B1A2C" w:rsidRPr="006B1A2C" w:rsidRDefault="006B1A2C" w:rsidP="006B1A2C">
            <w:pPr>
              <w:autoSpaceDE w:val="0"/>
              <w:autoSpaceDN w:val="0"/>
              <w:adjustRightInd w:val="0"/>
              <w:ind w:firstLine="709"/>
              <w:rPr>
                <w:iCs/>
              </w:rPr>
            </w:pPr>
            <w:bookmarkStart w:id="74" w:name="Par294"/>
            <w:bookmarkEnd w:id="74"/>
            <w:r w:rsidRPr="006B1A2C">
              <w:rPr>
                <w:iCs/>
                <w:u w:val="single"/>
              </w:rPr>
              <w:t xml:space="preserve">Пример отражения в учете </w:t>
            </w:r>
            <w:proofErr w:type="gramStart"/>
            <w:r w:rsidRPr="006B1A2C">
              <w:rPr>
                <w:iCs/>
                <w:u w:val="single"/>
              </w:rPr>
              <w:t>ОНО</w:t>
            </w:r>
            <w:proofErr w:type="gramEnd"/>
            <w:r w:rsidRPr="006B1A2C">
              <w:rPr>
                <w:iCs/>
                <w:u w:val="single"/>
              </w:rPr>
              <w:t xml:space="preserve"> и ОНА при переоценке ОС с применением способа отсрочки</w:t>
            </w:r>
          </w:p>
          <w:p w14:paraId="1CE28B04" w14:textId="77777777" w:rsidR="006B1A2C" w:rsidRPr="006B1A2C" w:rsidRDefault="006B1A2C" w:rsidP="006B1A2C">
            <w:pPr>
              <w:autoSpaceDE w:val="0"/>
              <w:autoSpaceDN w:val="0"/>
              <w:adjustRightInd w:val="0"/>
              <w:ind w:firstLine="709"/>
              <w:rPr>
                <w:iCs/>
              </w:rPr>
            </w:pPr>
            <w:r w:rsidRPr="006B1A2C">
              <w:rPr>
                <w:iCs/>
              </w:rPr>
              <w:t>У торговой организации есть объект ОС, учитываемый по модели переоцененной стоимости, со следующими параметрами в бухгалтерском и налоговом учете:</w:t>
            </w:r>
          </w:p>
          <w:p w14:paraId="39FBE482"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0"/>
              <w:gridCol w:w="1700"/>
              <w:gridCol w:w="1984"/>
              <w:gridCol w:w="1984"/>
              <w:gridCol w:w="1700"/>
            </w:tblGrid>
            <w:tr w:rsidR="006B1A2C" w:rsidRPr="006B1A2C" w14:paraId="38578527" w14:textId="77777777">
              <w:tc>
                <w:tcPr>
                  <w:tcW w:w="1700" w:type="dxa"/>
                  <w:tcBorders>
                    <w:top w:val="single" w:sz="4" w:space="0" w:color="auto"/>
                    <w:left w:val="single" w:sz="4" w:space="0" w:color="auto"/>
                    <w:bottom w:val="single" w:sz="4" w:space="0" w:color="auto"/>
                    <w:right w:val="single" w:sz="4" w:space="0" w:color="auto"/>
                  </w:tcBorders>
                </w:tcPr>
                <w:p w14:paraId="0F7A10B8" w14:textId="77777777" w:rsidR="006B1A2C" w:rsidRPr="006B1A2C" w:rsidRDefault="006B1A2C" w:rsidP="006B1A2C">
                  <w:pPr>
                    <w:autoSpaceDE w:val="0"/>
                    <w:autoSpaceDN w:val="0"/>
                    <w:adjustRightInd w:val="0"/>
                    <w:ind w:firstLine="709"/>
                    <w:rPr>
                      <w:iCs/>
                    </w:rPr>
                  </w:pPr>
                  <w:r w:rsidRPr="006B1A2C">
                    <w:rPr>
                      <w:iCs/>
                    </w:rPr>
                    <w:t>Первоначальная стоимость, руб.</w:t>
                  </w:r>
                </w:p>
              </w:tc>
              <w:tc>
                <w:tcPr>
                  <w:tcW w:w="1700" w:type="dxa"/>
                  <w:tcBorders>
                    <w:top w:val="single" w:sz="4" w:space="0" w:color="auto"/>
                    <w:left w:val="single" w:sz="4" w:space="0" w:color="auto"/>
                    <w:bottom w:val="single" w:sz="4" w:space="0" w:color="auto"/>
                    <w:right w:val="single" w:sz="4" w:space="0" w:color="auto"/>
                  </w:tcBorders>
                </w:tcPr>
                <w:p w14:paraId="58E00CE1" w14:textId="77777777" w:rsidR="006B1A2C" w:rsidRPr="006B1A2C" w:rsidRDefault="006B1A2C" w:rsidP="006B1A2C">
                  <w:pPr>
                    <w:autoSpaceDE w:val="0"/>
                    <w:autoSpaceDN w:val="0"/>
                    <w:adjustRightInd w:val="0"/>
                    <w:ind w:firstLine="709"/>
                    <w:rPr>
                      <w:iCs/>
                    </w:rPr>
                  </w:pPr>
                  <w:r w:rsidRPr="006B1A2C">
                    <w:rPr>
                      <w:iCs/>
                    </w:rPr>
                    <w:t>Срок полезного использования, мес.</w:t>
                  </w:r>
                </w:p>
              </w:tc>
              <w:tc>
                <w:tcPr>
                  <w:tcW w:w="1984" w:type="dxa"/>
                  <w:tcBorders>
                    <w:top w:val="single" w:sz="4" w:space="0" w:color="auto"/>
                    <w:left w:val="single" w:sz="4" w:space="0" w:color="auto"/>
                    <w:bottom w:val="single" w:sz="4" w:space="0" w:color="auto"/>
                    <w:right w:val="single" w:sz="4" w:space="0" w:color="auto"/>
                  </w:tcBorders>
                </w:tcPr>
                <w:p w14:paraId="265AE9C2" w14:textId="77777777" w:rsidR="006B1A2C" w:rsidRPr="006B1A2C" w:rsidRDefault="006B1A2C" w:rsidP="006B1A2C">
                  <w:pPr>
                    <w:autoSpaceDE w:val="0"/>
                    <w:autoSpaceDN w:val="0"/>
                    <w:adjustRightInd w:val="0"/>
                    <w:ind w:firstLine="709"/>
                    <w:rPr>
                      <w:iCs/>
                    </w:rPr>
                  </w:pPr>
                  <w:r w:rsidRPr="006B1A2C">
                    <w:rPr>
                      <w:iCs/>
                    </w:rPr>
                    <w:t>Период начисления амортизации на конец отчетного года X, мес.</w:t>
                  </w:r>
                </w:p>
              </w:tc>
              <w:tc>
                <w:tcPr>
                  <w:tcW w:w="1984" w:type="dxa"/>
                  <w:tcBorders>
                    <w:top w:val="single" w:sz="4" w:space="0" w:color="auto"/>
                    <w:left w:val="single" w:sz="4" w:space="0" w:color="auto"/>
                    <w:bottom w:val="single" w:sz="4" w:space="0" w:color="auto"/>
                    <w:right w:val="single" w:sz="4" w:space="0" w:color="auto"/>
                  </w:tcBorders>
                </w:tcPr>
                <w:p w14:paraId="08C67F09" w14:textId="77777777" w:rsidR="006B1A2C" w:rsidRPr="006B1A2C" w:rsidRDefault="006B1A2C" w:rsidP="006B1A2C">
                  <w:pPr>
                    <w:autoSpaceDE w:val="0"/>
                    <w:autoSpaceDN w:val="0"/>
                    <w:adjustRightInd w:val="0"/>
                    <w:ind w:firstLine="709"/>
                    <w:rPr>
                      <w:iCs/>
                    </w:rPr>
                  </w:pPr>
                  <w:r w:rsidRPr="006B1A2C">
                    <w:rPr>
                      <w:iCs/>
                    </w:rPr>
                    <w:t>Сумма начисленной амортизации, руб.</w:t>
                  </w:r>
                </w:p>
              </w:tc>
              <w:tc>
                <w:tcPr>
                  <w:tcW w:w="1700" w:type="dxa"/>
                  <w:tcBorders>
                    <w:top w:val="single" w:sz="4" w:space="0" w:color="auto"/>
                    <w:left w:val="single" w:sz="4" w:space="0" w:color="auto"/>
                    <w:bottom w:val="single" w:sz="4" w:space="0" w:color="auto"/>
                    <w:right w:val="single" w:sz="4" w:space="0" w:color="auto"/>
                  </w:tcBorders>
                </w:tcPr>
                <w:p w14:paraId="420441A7" w14:textId="77777777" w:rsidR="006B1A2C" w:rsidRPr="006B1A2C" w:rsidRDefault="006B1A2C" w:rsidP="006B1A2C">
                  <w:pPr>
                    <w:autoSpaceDE w:val="0"/>
                    <w:autoSpaceDN w:val="0"/>
                    <w:adjustRightInd w:val="0"/>
                    <w:ind w:firstLine="709"/>
                    <w:rPr>
                      <w:iCs/>
                    </w:rPr>
                  </w:pPr>
                  <w:r w:rsidRPr="006B1A2C">
                    <w:rPr>
                      <w:iCs/>
                    </w:rPr>
                    <w:t>Балансовая (остаточная) стоимость, руб.</w:t>
                  </w:r>
                </w:p>
              </w:tc>
            </w:tr>
            <w:tr w:rsidR="006B1A2C" w:rsidRPr="006B1A2C" w14:paraId="192679B3" w14:textId="77777777">
              <w:tc>
                <w:tcPr>
                  <w:tcW w:w="1700" w:type="dxa"/>
                  <w:tcBorders>
                    <w:top w:val="single" w:sz="4" w:space="0" w:color="auto"/>
                    <w:left w:val="single" w:sz="4" w:space="0" w:color="auto"/>
                    <w:bottom w:val="single" w:sz="4" w:space="0" w:color="auto"/>
                    <w:right w:val="single" w:sz="4" w:space="0" w:color="auto"/>
                  </w:tcBorders>
                </w:tcPr>
                <w:p w14:paraId="109BE8B6" w14:textId="77777777" w:rsidR="006B1A2C" w:rsidRPr="006B1A2C" w:rsidRDefault="006B1A2C" w:rsidP="006B1A2C">
                  <w:pPr>
                    <w:autoSpaceDE w:val="0"/>
                    <w:autoSpaceDN w:val="0"/>
                    <w:adjustRightInd w:val="0"/>
                    <w:ind w:firstLine="709"/>
                    <w:rPr>
                      <w:iCs/>
                    </w:rPr>
                  </w:pPr>
                  <w:r w:rsidRPr="006B1A2C">
                    <w:rPr>
                      <w:iCs/>
                    </w:rPr>
                    <w:t>6 000 000</w:t>
                  </w:r>
                </w:p>
              </w:tc>
              <w:tc>
                <w:tcPr>
                  <w:tcW w:w="1700" w:type="dxa"/>
                  <w:tcBorders>
                    <w:top w:val="single" w:sz="4" w:space="0" w:color="auto"/>
                    <w:left w:val="single" w:sz="4" w:space="0" w:color="auto"/>
                    <w:bottom w:val="single" w:sz="4" w:space="0" w:color="auto"/>
                    <w:right w:val="single" w:sz="4" w:space="0" w:color="auto"/>
                  </w:tcBorders>
                </w:tcPr>
                <w:p w14:paraId="483B42CB" w14:textId="77777777" w:rsidR="006B1A2C" w:rsidRPr="006B1A2C" w:rsidRDefault="006B1A2C" w:rsidP="006B1A2C">
                  <w:pPr>
                    <w:autoSpaceDE w:val="0"/>
                    <w:autoSpaceDN w:val="0"/>
                    <w:adjustRightInd w:val="0"/>
                    <w:ind w:firstLine="709"/>
                    <w:rPr>
                      <w:iCs/>
                    </w:rPr>
                  </w:pPr>
                  <w:r w:rsidRPr="006B1A2C">
                    <w:rPr>
                      <w:iCs/>
                    </w:rPr>
                    <w:t>48</w:t>
                  </w:r>
                </w:p>
              </w:tc>
              <w:tc>
                <w:tcPr>
                  <w:tcW w:w="1984" w:type="dxa"/>
                  <w:tcBorders>
                    <w:top w:val="single" w:sz="4" w:space="0" w:color="auto"/>
                    <w:left w:val="single" w:sz="4" w:space="0" w:color="auto"/>
                    <w:bottom w:val="single" w:sz="4" w:space="0" w:color="auto"/>
                    <w:right w:val="single" w:sz="4" w:space="0" w:color="auto"/>
                  </w:tcBorders>
                </w:tcPr>
                <w:p w14:paraId="247E33D3" w14:textId="77777777" w:rsidR="006B1A2C" w:rsidRPr="006B1A2C" w:rsidRDefault="006B1A2C" w:rsidP="006B1A2C">
                  <w:pPr>
                    <w:autoSpaceDE w:val="0"/>
                    <w:autoSpaceDN w:val="0"/>
                    <w:adjustRightInd w:val="0"/>
                    <w:ind w:firstLine="709"/>
                    <w:rPr>
                      <w:iCs/>
                    </w:rPr>
                  </w:pPr>
                  <w:r w:rsidRPr="006B1A2C">
                    <w:rPr>
                      <w:iCs/>
                    </w:rPr>
                    <w:t>12</w:t>
                  </w:r>
                </w:p>
              </w:tc>
              <w:tc>
                <w:tcPr>
                  <w:tcW w:w="1984" w:type="dxa"/>
                  <w:tcBorders>
                    <w:top w:val="single" w:sz="4" w:space="0" w:color="auto"/>
                    <w:left w:val="single" w:sz="4" w:space="0" w:color="auto"/>
                    <w:bottom w:val="single" w:sz="4" w:space="0" w:color="auto"/>
                    <w:right w:val="single" w:sz="4" w:space="0" w:color="auto"/>
                  </w:tcBorders>
                </w:tcPr>
                <w:p w14:paraId="1896E379" w14:textId="77777777" w:rsidR="006B1A2C" w:rsidRPr="006B1A2C" w:rsidRDefault="006B1A2C" w:rsidP="006B1A2C">
                  <w:pPr>
                    <w:autoSpaceDE w:val="0"/>
                    <w:autoSpaceDN w:val="0"/>
                    <w:adjustRightInd w:val="0"/>
                    <w:ind w:firstLine="709"/>
                    <w:rPr>
                      <w:iCs/>
                    </w:rPr>
                  </w:pPr>
                  <w:r w:rsidRPr="006B1A2C">
                    <w:rPr>
                      <w:iCs/>
                    </w:rPr>
                    <w:t>1 500 000</w:t>
                  </w:r>
                </w:p>
              </w:tc>
              <w:tc>
                <w:tcPr>
                  <w:tcW w:w="1700" w:type="dxa"/>
                  <w:tcBorders>
                    <w:top w:val="single" w:sz="4" w:space="0" w:color="auto"/>
                    <w:left w:val="single" w:sz="4" w:space="0" w:color="auto"/>
                    <w:bottom w:val="single" w:sz="4" w:space="0" w:color="auto"/>
                    <w:right w:val="single" w:sz="4" w:space="0" w:color="auto"/>
                  </w:tcBorders>
                </w:tcPr>
                <w:p w14:paraId="6FA146D0" w14:textId="77777777" w:rsidR="006B1A2C" w:rsidRPr="006B1A2C" w:rsidRDefault="006B1A2C" w:rsidP="006B1A2C">
                  <w:pPr>
                    <w:autoSpaceDE w:val="0"/>
                    <w:autoSpaceDN w:val="0"/>
                    <w:adjustRightInd w:val="0"/>
                    <w:ind w:firstLine="709"/>
                    <w:rPr>
                      <w:iCs/>
                    </w:rPr>
                  </w:pPr>
                  <w:r w:rsidRPr="006B1A2C">
                    <w:rPr>
                      <w:iCs/>
                    </w:rPr>
                    <w:t>4 500 000</w:t>
                  </w:r>
                </w:p>
              </w:tc>
            </w:tr>
          </w:tbl>
          <w:p w14:paraId="74177D4C" w14:textId="77777777" w:rsidR="006B1A2C" w:rsidRPr="006B1A2C" w:rsidRDefault="006B1A2C" w:rsidP="006B1A2C">
            <w:pPr>
              <w:autoSpaceDE w:val="0"/>
              <w:autoSpaceDN w:val="0"/>
              <w:adjustRightInd w:val="0"/>
              <w:ind w:firstLine="709"/>
              <w:rPr>
                <w:iCs/>
              </w:rPr>
            </w:pPr>
          </w:p>
          <w:p w14:paraId="442ED26E" w14:textId="77777777" w:rsidR="006B1A2C" w:rsidRPr="006B1A2C" w:rsidRDefault="006B1A2C" w:rsidP="006B1A2C">
            <w:pPr>
              <w:autoSpaceDE w:val="0"/>
              <w:autoSpaceDN w:val="0"/>
              <w:adjustRightInd w:val="0"/>
              <w:ind w:firstLine="709"/>
              <w:rPr>
                <w:iCs/>
              </w:rPr>
            </w:pPr>
            <w:r w:rsidRPr="006B1A2C">
              <w:rPr>
                <w:iCs/>
              </w:rPr>
              <w:t>Справедливая стоимость объекта:</w:t>
            </w:r>
          </w:p>
          <w:p w14:paraId="534BAFAF" w14:textId="77777777" w:rsidR="006B1A2C" w:rsidRPr="006B1A2C" w:rsidRDefault="006B1A2C" w:rsidP="00715D46">
            <w:pPr>
              <w:numPr>
                <w:ilvl w:val="0"/>
                <w:numId w:val="10"/>
              </w:numPr>
              <w:tabs>
                <w:tab w:val="left" w:pos="540"/>
              </w:tabs>
              <w:autoSpaceDE w:val="0"/>
              <w:autoSpaceDN w:val="0"/>
              <w:adjustRightInd w:val="0"/>
              <w:rPr>
                <w:iCs/>
              </w:rPr>
            </w:pPr>
            <w:r w:rsidRPr="006B1A2C">
              <w:rPr>
                <w:iCs/>
              </w:rPr>
              <w:t>на конец отчетного года X - 5 040 000 руб.;</w:t>
            </w:r>
          </w:p>
          <w:p w14:paraId="199FB1BB" w14:textId="77777777" w:rsidR="006B1A2C" w:rsidRPr="006B1A2C" w:rsidRDefault="006B1A2C" w:rsidP="00715D46">
            <w:pPr>
              <w:numPr>
                <w:ilvl w:val="0"/>
                <w:numId w:val="10"/>
              </w:numPr>
              <w:tabs>
                <w:tab w:val="left" w:pos="540"/>
              </w:tabs>
              <w:autoSpaceDE w:val="0"/>
              <w:autoSpaceDN w:val="0"/>
              <w:adjustRightInd w:val="0"/>
              <w:rPr>
                <w:iCs/>
              </w:rPr>
            </w:pPr>
            <w:r w:rsidRPr="006B1A2C">
              <w:rPr>
                <w:iCs/>
              </w:rPr>
              <w:t xml:space="preserve">на конец отчетного года X + </w:t>
            </w:r>
            <w:proofErr w:type="gramStart"/>
            <w:r w:rsidRPr="006B1A2C">
              <w:rPr>
                <w:iCs/>
              </w:rPr>
              <w:t>1 - 2 800 000</w:t>
            </w:r>
            <w:proofErr w:type="gramEnd"/>
            <w:r w:rsidRPr="006B1A2C">
              <w:rPr>
                <w:iCs/>
              </w:rPr>
              <w:t xml:space="preserve"> руб.</w:t>
            </w:r>
          </w:p>
          <w:p w14:paraId="1E720EA7" w14:textId="77777777" w:rsidR="006B1A2C" w:rsidRPr="006B1A2C" w:rsidRDefault="006B1A2C" w:rsidP="006B1A2C">
            <w:pPr>
              <w:autoSpaceDE w:val="0"/>
              <w:autoSpaceDN w:val="0"/>
              <w:adjustRightInd w:val="0"/>
              <w:ind w:firstLine="709"/>
              <w:rPr>
                <w:iCs/>
              </w:rPr>
            </w:pPr>
            <w:r w:rsidRPr="006B1A2C">
              <w:rPr>
                <w:iCs/>
              </w:rPr>
              <w:t>Амортизация по ОС начисляется ежемесячно линейным способом (методом).</w:t>
            </w:r>
          </w:p>
          <w:p w14:paraId="18A8ED98" w14:textId="77777777" w:rsidR="006B1A2C" w:rsidRPr="006B1A2C" w:rsidRDefault="006B1A2C" w:rsidP="006B1A2C">
            <w:pPr>
              <w:autoSpaceDE w:val="0"/>
              <w:autoSpaceDN w:val="0"/>
              <w:adjustRightInd w:val="0"/>
              <w:ind w:firstLine="709"/>
              <w:rPr>
                <w:iCs/>
              </w:rPr>
            </w:pPr>
            <w:r w:rsidRPr="006B1A2C">
              <w:rPr>
                <w:iCs/>
              </w:rPr>
              <w:lastRenderedPageBreak/>
              <w:t>Переоценка проводится по состоянию на конец года путем пересчета балансовой стоимости ОС.</w:t>
            </w:r>
          </w:p>
          <w:p w14:paraId="23AF9A4A" w14:textId="77777777" w:rsidR="006B1A2C" w:rsidRPr="006B1A2C" w:rsidRDefault="006B1A2C" w:rsidP="006B1A2C">
            <w:pPr>
              <w:autoSpaceDE w:val="0"/>
              <w:autoSpaceDN w:val="0"/>
              <w:adjustRightInd w:val="0"/>
              <w:ind w:firstLine="709"/>
              <w:rPr>
                <w:iCs/>
              </w:rPr>
            </w:pPr>
            <w:r w:rsidRPr="006B1A2C">
              <w:rPr>
                <w:iCs/>
              </w:rPr>
              <w:t>На конец отчетного года X бухгалтер сделал следующие записи:</w:t>
            </w:r>
          </w:p>
          <w:p w14:paraId="22BED9F5"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6B1A2C" w:rsidRPr="006B1A2C" w14:paraId="32952239" w14:textId="77777777">
              <w:tc>
                <w:tcPr>
                  <w:tcW w:w="3402" w:type="dxa"/>
                  <w:tcBorders>
                    <w:top w:val="single" w:sz="4" w:space="0" w:color="auto"/>
                    <w:left w:val="single" w:sz="4" w:space="0" w:color="auto"/>
                    <w:bottom w:val="single" w:sz="4" w:space="0" w:color="auto"/>
                    <w:right w:val="single" w:sz="4" w:space="0" w:color="auto"/>
                  </w:tcBorders>
                </w:tcPr>
                <w:p w14:paraId="0EBC5403"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69EFBFEB" w14:textId="77777777" w:rsidR="006B1A2C" w:rsidRPr="006B1A2C" w:rsidRDefault="006B1A2C" w:rsidP="006B1A2C">
                  <w:pPr>
                    <w:autoSpaceDE w:val="0"/>
                    <w:autoSpaceDN w:val="0"/>
                    <w:adjustRightInd w:val="0"/>
                    <w:ind w:firstLine="709"/>
                    <w:rPr>
                      <w:iCs/>
                    </w:rPr>
                  </w:pPr>
                  <w:r w:rsidRPr="006B1A2C">
                    <w:rPr>
                      <w:iCs/>
                    </w:rPr>
                    <w:t>Дебет</w:t>
                  </w:r>
                </w:p>
              </w:tc>
              <w:tc>
                <w:tcPr>
                  <w:tcW w:w="1701" w:type="dxa"/>
                  <w:tcBorders>
                    <w:top w:val="single" w:sz="4" w:space="0" w:color="auto"/>
                    <w:left w:val="single" w:sz="4" w:space="0" w:color="auto"/>
                    <w:bottom w:val="single" w:sz="4" w:space="0" w:color="auto"/>
                    <w:right w:val="single" w:sz="4" w:space="0" w:color="auto"/>
                  </w:tcBorders>
                </w:tcPr>
                <w:p w14:paraId="2DA2897E" w14:textId="77777777" w:rsidR="006B1A2C" w:rsidRPr="006B1A2C" w:rsidRDefault="006B1A2C" w:rsidP="006B1A2C">
                  <w:pPr>
                    <w:autoSpaceDE w:val="0"/>
                    <w:autoSpaceDN w:val="0"/>
                    <w:adjustRightInd w:val="0"/>
                    <w:ind w:firstLine="709"/>
                    <w:rPr>
                      <w:iCs/>
                    </w:rPr>
                  </w:pPr>
                  <w:r w:rsidRPr="006B1A2C">
                    <w:rPr>
                      <w:iCs/>
                    </w:rPr>
                    <w:t>Кредит</w:t>
                  </w:r>
                </w:p>
              </w:tc>
              <w:tc>
                <w:tcPr>
                  <w:tcW w:w="2268" w:type="dxa"/>
                  <w:tcBorders>
                    <w:top w:val="single" w:sz="4" w:space="0" w:color="auto"/>
                    <w:left w:val="single" w:sz="4" w:space="0" w:color="auto"/>
                    <w:bottom w:val="single" w:sz="4" w:space="0" w:color="auto"/>
                    <w:right w:val="single" w:sz="4" w:space="0" w:color="auto"/>
                  </w:tcBorders>
                </w:tcPr>
                <w:p w14:paraId="4F81688F"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40843612" w14:textId="77777777">
              <w:tc>
                <w:tcPr>
                  <w:tcW w:w="3402" w:type="dxa"/>
                  <w:tcBorders>
                    <w:top w:val="single" w:sz="4" w:space="0" w:color="auto"/>
                    <w:left w:val="single" w:sz="4" w:space="0" w:color="auto"/>
                    <w:bottom w:val="single" w:sz="4" w:space="0" w:color="auto"/>
                    <w:right w:val="single" w:sz="4" w:space="0" w:color="auto"/>
                  </w:tcBorders>
                </w:tcPr>
                <w:p w14:paraId="1E4EAA3E" w14:textId="77777777" w:rsidR="006B1A2C" w:rsidRPr="006B1A2C" w:rsidRDefault="006B1A2C" w:rsidP="006B1A2C">
                  <w:pPr>
                    <w:autoSpaceDE w:val="0"/>
                    <w:autoSpaceDN w:val="0"/>
                    <w:adjustRightInd w:val="0"/>
                    <w:ind w:firstLine="709"/>
                    <w:rPr>
                      <w:iCs/>
                    </w:rPr>
                  </w:pPr>
                  <w:r w:rsidRPr="006B1A2C">
                    <w:rPr>
                      <w:iCs/>
                    </w:rPr>
                    <w:t>Первоначальная стоимость ОС уменьшена на сумму накопленной амортизации</w:t>
                  </w:r>
                </w:p>
              </w:tc>
              <w:tc>
                <w:tcPr>
                  <w:tcW w:w="1701" w:type="dxa"/>
                  <w:tcBorders>
                    <w:top w:val="single" w:sz="4" w:space="0" w:color="auto"/>
                    <w:left w:val="single" w:sz="4" w:space="0" w:color="auto"/>
                    <w:bottom w:val="single" w:sz="4" w:space="0" w:color="auto"/>
                    <w:right w:val="single" w:sz="4" w:space="0" w:color="auto"/>
                  </w:tcBorders>
                </w:tcPr>
                <w:p w14:paraId="4AE5D594" w14:textId="77777777" w:rsidR="006B1A2C" w:rsidRPr="006B1A2C" w:rsidRDefault="006B1A2C" w:rsidP="006B1A2C">
                  <w:pPr>
                    <w:autoSpaceDE w:val="0"/>
                    <w:autoSpaceDN w:val="0"/>
                    <w:adjustRightInd w:val="0"/>
                    <w:ind w:firstLine="709"/>
                    <w:rPr>
                      <w:iCs/>
                    </w:rPr>
                  </w:pPr>
                  <w:r w:rsidRPr="006B1A2C">
                    <w:rPr>
                      <w:iCs/>
                    </w:rPr>
                    <w:t>02</w:t>
                  </w:r>
                </w:p>
              </w:tc>
              <w:tc>
                <w:tcPr>
                  <w:tcW w:w="1701" w:type="dxa"/>
                  <w:tcBorders>
                    <w:top w:val="single" w:sz="4" w:space="0" w:color="auto"/>
                    <w:left w:val="single" w:sz="4" w:space="0" w:color="auto"/>
                    <w:bottom w:val="single" w:sz="4" w:space="0" w:color="auto"/>
                    <w:right w:val="single" w:sz="4" w:space="0" w:color="auto"/>
                  </w:tcBorders>
                </w:tcPr>
                <w:p w14:paraId="6E3F6C6C" w14:textId="77777777" w:rsidR="006B1A2C" w:rsidRPr="006B1A2C" w:rsidRDefault="006B1A2C" w:rsidP="006B1A2C">
                  <w:pPr>
                    <w:autoSpaceDE w:val="0"/>
                    <w:autoSpaceDN w:val="0"/>
                    <w:adjustRightInd w:val="0"/>
                    <w:ind w:firstLine="709"/>
                    <w:rPr>
                      <w:iCs/>
                    </w:rPr>
                  </w:pPr>
                  <w:r w:rsidRPr="006B1A2C">
                    <w:rPr>
                      <w:iCs/>
                    </w:rPr>
                    <w:t>01</w:t>
                  </w:r>
                </w:p>
              </w:tc>
              <w:tc>
                <w:tcPr>
                  <w:tcW w:w="2268" w:type="dxa"/>
                  <w:tcBorders>
                    <w:top w:val="single" w:sz="4" w:space="0" w:color="auto"/>
                    <w:left w:val="single" w:sz="4" w:space="0" w:color="auto"/>
                    <w:bottom w:val="single" w:sz="4" w:space="0" w:color="auto"/>
                    <w:right w:val="single" w:sz="4" w:space="0" w:color="auto"/>
                  </w:tcBorders>
                </w:tcPr>
                <w:p w14:paraId="122F6D63" w14:textId="77777777" w:rsidR="006B1A2C" w:rsidRPr="006B1A2C" w:rsidRDefault="006B1A2C" w:rsidP="006B1A2C">
                  <w:pPr>
                    <w:autoSpaceDE w:val="0"/>
                    <w:autoSpaceDN w:val="0"/>
                    <w:adjustRightInd w:val="0"/>
                    <w:ind w:firstLine="709"/>
                    <w:rPr>
                      <w:iCs/>
                    </w:rPr>
                  </w:pPr>
                  <w:r w:rsidRPr="006B1A2C">
                    <w:rPr>
                      <w:iCs/>
                    </w:rPr>
                    <w:t>1 500 000</w:t>
                  </w:r>
                </w:p>
              </w:tc>
            </w:tr>
            <w:tr w:rsidR="006B1A2C" w:rsidRPr="006B1A2C" w14:paraId="3CA7DDC0" w14:textId="77777777">
              <w:tc>
                <w:tcPr>
                  <w:tcW w:w="3402" w:type="dxa"/>
                  <w:tcBorders>
                    <w:top w:val="single" w:sz="4" w:space="0" w:color="auto"/>
                    <w:left w:val="single" w:sz="4" w:space="0" w:color="auto"/>
                    <w:bottom w:val="single" w:sz="4" w:space="0" w:color="auto"/>
                    <w:right w:val="single" w:sz="4" w:space="0" w:color="auto"/>
                  </w:tcBorders>
                </w:tcPr>
                <w:p w14:paraId="2B1B38D7" w14:textId="77777777" w:rsidR="006B1A2C" w:rsidRPr="006B1A2C" w:rsidRDefault="006B1A2C" w:rsidP="006B1A2C">
                  <w:pPr>
                    <w:autoSpaceDE w:val="0"/>
                    <w:autoSpaceDN w:val="0"/>
                    <w:adjustRightInd w:val="0"/>
                    <w:ind w:firstLine="709"/>
                    <w:rPr>
                      <w:iCs/>
                    </w:rPr>
                  </w:pPr>
                  <w:r w:rsidRPr="006B1A2C">
                    <w:rPr>
                      <w:iCs/>
                    </w:rPr>
                    <w:t>Отражена дооценка ОС</w:t>
                  </w:r>
                </w:p>
                <w:p w14:paraId="4E6063F3"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5 040 000 - 4 500 000</w:t>
                  </w:r>
                  <w:proofErr w:type="gramEnd"/>
                  <w:r w:rsidRPr="006B1A2C">
                    <w:rPr>
                      <w:iCs/>
                    </w:rPr>
                    <w:t>)</w:t>
                  </w:r>
                </w:p>
              </w:tc>
              <w:tc>
                <w:tcPr>
                  <w:tcW w:w="1701" w:type="dxa"/>
                  <w:tcBorders>
                    <w:top w:val="single" w:sz="4" w:space="0" w:color="auto"/>
                    <w:left w:val="single" w:sz="4" w:space="0" w:color="auto"/>
                    <w:bottom w:val="single" w:sz="4" w:space="0" w:color="auto"/>
                    <w:right w:val="single" w:sz="4" w:space="0" w:color="auto"/>
                  </w:tcBorders>
                </w:tcPr>
                <w:p w14:paraId="62E744EE" w14:textId="77777777" w:rsidR="006B1A2C" w:rsidRPr="006B1A2C" w:rsidRDefault="006B1A2C" w:rsidP="006B1A2C">
                  <w:pPr>
                    <w:autoSpaceDE w:val="0"/>
                    <w:autoSpaceDN w:val="0"/>
                    <w:adjustRightInd w:val="0"/>
                    <w:ind w:firstLine="709"/>
                    <w:rPr>
                      <w:iCs/>
                    </w:rPr>
                  </w:pPr>
                  <w:r w:rsidRPr="006B1A2C">
                    <w:rPr>
                      <w:iCs/>
                    </w:rPr>
                    <w:t>01</w:t>
                  </w:r>
                </w:p>
              </w:tc>
              <w:tc>
                <w:tcPr>
                  <w:tcW w:w="1701" w:type="dxa"/>
                  <w:tcBorders>
                    <w:top w:val="single" w:sz="4" w:space="0" w:color="auto"/>
                    <w:left w:val="single" w:sz="4" w:space="0" w:color="auto"/>
                    <w:bottom w:val="single" w:sz="4" w:space="0" w:color="auto"/>
                    <w:right w:val="single" w:sz="4" w:space="0" w:color="auto"/>
                  </w:tcBorders>
                </w:tcPr>
                <w:p w14:paraId="5D4C4EA1" w14:textId="77777777" w:rsidR="006B1A2C" w:rsidRPr="006B1A2C" w:rsidRDefault="006B1A2C" w:rsidP="006B1A2C">
                  <w:pPr>
                    <w:autoSpaceDE w:val="0"/>
                    <w:autoSpaceDN w:val="0"/>
                    <w:adjustRightInd w:val="0"/>
                    <w:ind w:firstLine="709"/>
                    <w:rPr>
                      <w:iCs/>
                    </w:rPr>
                  </w:pPr>
                  <w:r w:rsidRPr="006B1A2C">
                    <w:rPr>
                      <w:iCs/>
                    </w:rPr>
                    <w:t>83-переоценка</w:t>
                  </w:r>
                </w:p>
              </w:tc>
              <w:tc>
                <w:tcPr>
                  <w:tcW w:w="2268" w:type="dxa"/>
                  <w:tcBorders>
                    <w:top w:val="single" w:sz="4" w:space="0" w:color="auto"/>
                    <w:left w:val="single" w:sz="4" w:space="0" w:color="auto"/>
                    <w:bottom w:val="single" w:sz="4" w:space="0" w:color="auto"/>
                    <w:right w:val="single" w:sz="4" w:space="0" w:color="auto"/>
                  </w:tcBorders>
                </w:tcPr>
                <w:p w14:paraId="53714D1B" w14:textId="77777777" w:rsidR="006B1A2C" w:rsidRPr="006B1A2C" w:rsidRDefault="006B1A2C" w:rsidP="006B1A2C">
                  <w:pPr>
                    <w:autoSpaceDE w:val="0"/>
                    <w:autoSpaceDN w:val="0"/>
                    <w:adjustRightInd w:val="0"/>
                    <w:ind w:firstLine="709"/>
                    <w:rPr>
                      <w:iCs/>
                    </w:rPr>
                  </w:pPr>
                  <w:r w:rsidRPr="006B1A2C">
                    <w:rPr>
                      <w:iCs/>
                    </w:rPr>
                    <w:t>540 000</w:t>
                  </w:r>
                </w:p>
              </w:tc>
            </w:tr>
            <w:tr w:rsidR="006B1A2C" w:rsidRPr="006B1A2C" w14:paraId="2C63A49B" w14:textId="77777777">
              <w:tc>
                <w:tcPr>
                  <w:tcW w:w="3402" w:type="dxa"/>
                  <w:tcBorders>
                    <w:top w:val="single" w:sz="4" w:space="0" w:color="auto"/>
                    <w:left w:val="single" w:sz="4" w:space="0" w:color="auto"/>
                    <w:bottom w:val="single" w:sz="4" w:space="0" w:color="auto"/>
                    <w:right w:val="single" w:sz="4" w:space="0" w:color="auto"/>
                  </w:tcBorders>
                </w:tcPr>
                <w:p w14:paraId="0EF2D988" w14:textId="77777777" w:rsidR="006B1A2C" w:rsidRPr="006B1A2C" w:rsidRDefault="006B1A2C" w:rsidP="006B1A2C">
                  <w:pPr>
                    <w:autoSpaceDE w:val="0"/>
                    <w:autoSpaceDN w:val="0"/>
                    <w:adjustRightInd w:val="0"/>
                    <w:ind w:firstLine="709"/>
                    <w:rPr>
                      <w:iCs/>
                    </w:rPr>
                  </w:pPr>
                  <w:r w:rsidRPr="006B1A2C">
                    <w:rPr>
                      <w:iCs/>
                    </w:rPr>
                    <w:t>Признано ОНО</w:t>
                  </w:r>
                </w:p>
                <w:p w14:paraId="158FF486" w14:textId="77777777" w:rsidR="006B1A2C" w:rsidRPr="006B1A2C" w:rsidRDefault="006B1A2C" w:rsidP="006B1A2C">
                  <w:pPr>
                    <w:autoSpaceDE w:val="0"/>
                    <w:autoSpaceDN w:val="0"/>
                    <w:adjustRightInd w:val="0"/>
                    <w:ind w:firstLine="709"/>
                    <w:rPr>
                      <w:iCs/>
                    </w:rPr>
                  </w:pPr>
                  <w:r w:rsidRPr="006B1A2C">
                    <w:rPr>
                      <w:iCs/>
                    </w:rPr>
                    <w:t>(540 000 x 20%)</w:t>
                  </w:r>
                </w:p>
              </w:tc>
              <w:tc>
                <w:tcPr>
                  <w:tcW w:w="1701" w:type="dxa"/>
                  <w:tcBorders>
                    <w:top w:val="single" w:sz="4" w:space="0" w:color="auto"/>
                    <w:left w:val="single" w:sz="4" w:space="0" w:color="auto"/>
                    <w:bottom w:val="single" w:sz="4" w:space="0" w:color="auto"/>
                    <w:right w:val="single" w:sz="4" w:space="0" w:color="auto"/>
                  </w:tcBorders>
                </w:tcPr>
                <w:p w14:paraId="4EA48269" w14:textId="77777777" w:rsidR="006B1A2C" w:rsidRPr="006B1A2C" w:rsidRDefault="006B1A2C" w:rsidP="006B1A2C">
                  <w:pPr>
                    <w:autoSpaceDE w:val="0"/>
                    <w:autoSpaceDN w:val="0"/>
                    <w:adjustRightInd w:val="0"/>
                    <w:ind w:firstLine="709"/>
                    <w:rPr>
                      <w:iCs/>
                    </w:rPr>
                  </w:pPr>
                  <w:r w:rsidRPr="006B1A2C">
                    <w:rPr>
                      <w:iCs/>
                    </w:rPr>
                    <w:t>83-отложенные налоги</w:t>
                  </w:r>
                </w:p>
              </w:tc>
              <w:tc>
                <w:tcPr>
                  <w:tcW w:w="1701" w:type="dxa"/>
                  <w:tcBorders>
                    <w:top w:val="single" w:sz="4" w:space="0" w:color="auto"/>
                    <w:left w:val="single" w:sz="4" w:space="0" w:color="auto"/>
                    <w:bottom w:val="single" w:sz="4" w:space="0" w:color="auto"/>
                    <w:right w:val="single" w:sz="4" w:space="0" w:color="auto"/>
                  </w:tcBorders>
                </w:tcPr>
                <w:p w14:paraId="182BC5CC" w14:textId="77777777" w:rsidR="006B1A2C" w:rsidRPr="006B1A2C" w:rsidRDefault="006B1A2C" w:rsidP="006B1A2C">
                  <w:pPr>
                    <w:autoSpaceDE w:val="0"/>
                    <w:autoSpaceDN w:val="0"/>
                    <w:adjustRightInd w:val="0"/>
                    <w:ind w:firstLine="709"/>
                    <w:rPr>
                      <w:iCs/>
                    </w:rPr>
                  </w:pPr>
                  <w:r w:rsidRPr="006B1A2C">
                    <w:rPr>
                      <w:iCs/>
                    </w:rPr>
                    <w:t>77</w:t>
                  </w:r>
                </w:p>
              </w:tc>
              <w:tc>
                <w:tcPr>
                  <w:tcW w:w="2268" w:type="dxa"/>
                  <w:tcBorders>
                    <w:top w:val="single" w:sz="4" w:space="0" w:color="auto"/>
                    <w:left w:val="single" w:sz="4" w:space="0" w:color="auto"/>
                    <w:bottom w:val="single" w:sz="4" w:space="0" w:color="auto"/>
                    <w:right w:val="single" w:sz="4" w:space="0" w:color="auto"/>
                  </w:tcBorders>
                </w:tcPr>
                <w:p w14:paraId="624FD9CE" w14:textId="77777777" w:rsidR="006B1A2C" w:rsidRPr="006B1A2C" w:rsidRDefault="006B1A2C" w:rsidP="006B1A2C">
                  <w:pPr>
                    <w:autoSpaceDE w:val="0"/>
                    <w:autoSpaceDN w:val="0"/>
                    <w:adjustRightInd w:val="0"/>
                    <w:ind w:firstLine="709"/>
                    <w:rPr>
                      <w:iCs/>
                    </w:rPr>
                  </w:pPr>
                  <w:r w:rsidRPr="006B1A2C">
                    <w:rPr>
                      <w:iCs/>
                    </w:rPr>
                    <w:t>108 000</w:t>
                  </w:r>
                </w:p>
              </w:tc>
            </w:tr>
          </w:tbl>
          <w:p w14:paraId="05AE8FF3" w14:textId="77777777" w:rsidR="006B1A2C" w:rsidRPr="006B1A2C" w:rsidRDefault="006B1A2C" w:rsidP="006B1A2C">
            <w:pPr>
              <w:autoSpaceDE w:val="0"/>
              <w:autoSpaceDN w:val="0"/>
              <w:adjustRightInd w:val="0"/>
              <w:ind w:firstLine="709"/>
              <w:rPr>
                <w:iCs/>
              </w:rPr>
            </w:pPr>
          </w:p>
          <w:p w14:paraId="14D51540" w14:textId="77777777" w:rsidR="006B1A2C" w:rsidRPr="006B1A2C" w:rsidRDefault="006B1A2C" w:rsidP="006B1A2C">
            <w:pPr>
              <w:autoSpaceDE w:val="0"/>
              <w:autoSpaceDN w:val="0"/>
              <w:adjustRightInd w:val="0"/>
              <w:ind w:firstLine="709"/>
              <w:rPr>
                <w:iCs/>
              </w:rPr>
            </w:pPr>
            <w:r w:rsidRPr="006B1A2C">
              <w:rPr>
                <w:iCs/>
              </w:rPr>
              <w:t>По мере начисления амортизации ежемесячно в году X + 1 бухгалтер делал проводки:</w:t>
            </w:r>
          </w:p>
          <w:p w14:paraId="4D9D0606"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6B1A2C" w:rsidRPr="006B1A2C" w14:paraId="2B608483" w14:textId="77777777">
              <w:tc>
                <w:tcPr>
                  <w:tcW w:w="3402" w:type="dxa"/>
                  <w:tcBorders>
                    <w:top w:val="single" w:sz="4" w:space="0" w:color="auto"/>
                    <w:left w:val="single" w:sz="4" w:space="0" w:color="auto"/>
                    <w:bottom w:val="single" w:sz="4" w:space="0" w:color="auto"/>
                    <w:right w:val="single" w:sz="4" w:space="0" w:color="auto"/>
                  </w:tcBorders>
                </w:tcPr>
                <w:p w14:paraId="1BFD02DA"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54632389" w14:textId="77777777" w:rsidR="006B1A2C" w:rsidRPr="006B1A2C" w:rsidRDefault="006B1A2C" w:rsidP="006B1A2C">
                  <w:pPr>
                    <w:autoSpaceDE w:val="0"/>
                    <w:autoSpaceDN w:val="0"/>
                    <w:adjustRightInd w:val="0"/>
                    <w:ind w:firstLine="709"/>
                    <w:rPr>
                      <w:iCs/>
                    </w:rPr>
                  </w:pPr>
                  <w:r w:rsidRPr="006B1A2C">
                    <w:rPr>
                      <w:iCs/>
                    </w:rPr>
                    <w:t>Дебет</w:t>
                  </w:r>
                </w:p>
              </w:tc>
              <w:tc>
                <w:tcPr>
                  <w:tcW w:w="1701" w:type="dxa"/>
                  <w:tcBorders>
                    <w:top w:val="single" w:sz="4" w:space="0" w:color="auto"/>
                    <w:left w:val="single" w:sz="4" w:space="0" w:color="auto"/>
                    <w:bottom w:val="single" w:sz="4" w:space="0" w:color="auto"/>
                    <w:right w:val="single" w:sz="4" w:space="0" w:color="auto"/>
                  </w:tcBorders>
                </w:tcPr>
                <w:p w14:paraId="7A571D67" w14:textId="77777777" w:rsidR="006B1A2C" w:rsidRPr="006B1A2C" w:rsidRDefault="006B1A2C" w:rsidP="006B1A2C">
                  <w:pPr>
                    <w:autoSpaceDE w:val="0"/>
                    <w:autoSpaceDN w:val="0"/>
                    <w:adjustRightInd w:val="0"/>
                    <w:ind w:firstLine="709"/>
                    <w:rPr>
                      <w:iCs/>
                    </w:rPr>
                  </w:pPr>
                  <w:r w:rsidRPr="006B1A2C">
                    <w:rPr>
                      <w:iCs/>
                    </w:rPr>
                    <w:t>Кредит</w:t>
                  </w:r>
                </w:p>
              </w:tc>
              <w:tc>
                <w:tcPr>
                  <w:tcW w:w="2268" w:type="dxa"/>
                  <w:tcBorders>
                    <w:top w:val="single" w:sz="4" w:space="0" w:color="auto"/>
                    <w:left w:val="single" w:sz="4" w:space="0" w:color="auto"/>
                    <w:bottom w:val="single" w:sz="4" w:space="0" w:color="auto"/>
                    <w:right w:val="single" w:sz="4" w:space="0" w:color="auto"/>
                  </w:tcBorders>
                </w:tcPr>
                <w:p w14:paraId="7B0FE210"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239A14D0" w14:textId="77777777">
              <w:tc>
                <w:tcPr>
                  <w:tcW w:w="3402" w:type="dxa"/>
                  <w:tcBorders>
                    <w:top w:val="single" w:sz="4" w:space="0" w:color="auto"/>
                    <w:left w:val="single" w:sz="4" w:space="0" w:color="auto"/>
                    <w:bottom w:val="single" w:sz="4" w:space="0" w:color="auto"/>
                    <w:right w:val="single" w:sz="4" w:space="0" w:color="auto"/>
                  </w:tcBorders>
                </w:tcPr>
                <w:p w14:paraId="30C86371" w14:textId="77777777" w:rsidR="006B1A2C" w:rsidRPr="006B1A2C" w:rsidRDefault="006B1A2C" w:rsidP="006B1A2C">
                  <w:pPr>
                    <w:autoSpaceDE w:val="0"/>
                    <w:autoSpaceDN w:val="0"/>
                    <w:adjustRightInd w:val="0"/>
                    <w:ind w:firstLine="709"/>
                    <w:rPr>
                      <w:iCs/>
                    </w:rPr>
                  </w:pPr>
                  <w:r w:rsidRPr="006B1A2C">
                    <w:rPr>
                      <w:iCs/>
                    </w:rPr>
                    <w:t>Начислена амортизация по ОС</w:t>
                  </w:r>
                </w:p>
                <w:p w14:paraId="129BB554" w14:textId="77777777" w:rsidR="006B1A2C" w:rsidRPr="006B1A2C" w:rsidRDefault="006B1A2C" w:rsidP="006B1A2C">
                  <w:pPr>
                    <w:autoSpaceDE w:val="0"/>
                    <w:autoSpaceDN w:val="0"/>
                    <w:adjustRightInd w:val="0"/>
                    <w:ind w:firstLine="709"/>
                    <w:rPr>
                      <w:iCs/>
                    </w:rPr>
                  </w:pPr>
                  <w:r w:rsidRPr="006B1A2C">
                    <w:rPr>
                      <w:iCs/>
                    </w:rPr>
                    <w:t>(5 040 000 / (</w:t>
                  </w:r>
                  <w:proofErr w:type="gramStart"/>
                  <w:r w:rsidRPr="006B1A2C">
                    <w:rPr>
                      <w:iCs/>
                    </w:rPr>
                    <w:t>48 - 12</w:t>
                  </w:r>
                  <w:proofErr w:type="gramEnd"/>
                  <w:r w:rsidRPr="006B1A2C">
                    <w:rPr>
                      <w:iCs/>
                    </w:rPr>
                    <w:t>))</w:t>
                  </w:r>
                </w:p>
              </w:tc>
              <w:tc>
                <w:tcPr>
                  <w:tcW w:w="1701" w:type="dxa"/>
                  <w:tcBorders>
                    <w:top w:val="single" w:sz="4" w:space="0" w:color="auto"/>
                    <w:left w:val="single" w:sz="4" w:space="0" w:color="auto"/>
                    <w:bottom w:val="single" w:sz="4" w:space="0" w:color="auto"/>
                    <w:right w:val="single" w:sz="4" w:space="0" w:color="auto"/>
                  </w:tcBorders>
                </w:tcPr>
                <w:p w14:paraId="7A8811BB" w14:textId="77777777" w:rsidR="006B1A2C" w:rsidRPr="006B1A2C" w:rsidRDefault="006B1A2C" w:rsidP="006B1A2C">
                  <w:pPr>
                    <w:autoSpaceDE w:val="0"/>
                    <w:autoSpaceDN w:val="0"/>
                    <w:adjustRightInd w:val="0"/>
                    <w:ind w:firstLine="709"/>
                    <w:rPr>
                      <w:iCs/>
                    </w:rPr>
                  </w:pPr>
                  <w:r w:rsidRPr="006B1A2C">
                    <w:rPr>
                      <w:iCs/>
                    </w:rPr>
                    <w:t>44</w:t>
                  </w:r>
                </w:p>
              </w:tc>
              <w:tc>
                <w:tcPr>
                  <w:tcW w:w="1701" w:type="dxa"/>
                  <w:tcBorders>
                    <w:top w:val="single" w:sz="4" w:space="0" w:color="auto"/>
                    <w:left w:val="single" w:sz="4" w:space="0" w:color="auto"/>
                    <w:bottom w:val="single" w:sz="4" w:space="0" w:color="auto"/>
                    <w:right w:val="single" w:sz="4" w:space="0" w:color="auto"/>
                  </w:tcBorders>
                </w:tcPr>
                <w:p w14:paraId="511D384E" w14:textId="77777777" w:rsidR="006B1A2C" w:rsidRPr="006B1A2C" w:rsidRDefault="006B1A2C" w:rsidP="006B1A2C">
                  <w:pPr>
                    <w:autoSpaceDE w:val="0"/>
                    <w:autoSpaceDN w:val="0"/>
                    <w:adjustRightInd w:val="0"/>
                    <w:ind w:firstLine="709"/>
                    <w:rPr>
                      <w:iCs/>
                    </w:rPr>
                  </w:pPr>
                  <w:r w:rsidRPr="006B1A2C">
                    <w:rPr>
                      <w:iCs/>
                    </w:rPr>
                    <w:t>02</w:t>
                  </w:r>
                </w:p>
              </w:tc>
              <w:tc>
                <w:tcPr>
                  <w:tcW w:w="2268" w:type="dxa"/>
                  <w:tcBorders>
                    <w:top w:val="single" w:sz="4" w:space="0" w:color="auto"/>
                    <w:left w:val="single" w:sz="4" w:space="0" w:color="auto"/>
                    <w:bottom w:val="single" w:sz="4" w:space="0" w:color="auto"/>
                    <w:right w:val="single" w:sz="4" w:space="0" w:color="auto"/>
                  </w:tcBorders>
                </w:tcPr>
                <w:p w14:paraId="6905EE76" w14:textId="77777777" w:rsidR="006B1A2C" w:rsidRPr="006B1A2C" w:rsidRDefault="006B1A2C" w:rsidP="006B1A2C">
                  <w:pPr>
                    <w:autoSpaceDE w:val="0"/>
                    <w:autoSpaceDN w:val="0"/>
                    <w:adjustRightInd w:val="0"/>
                    <w:ind w:firstLine="709"/>
                    <w:rPr>
                      <w:iCs/>
                    </w:rPr>
                  </w:pPr>
                  <w:r w:rsidRPr="006B1A2C">
                    <w:rPr>
                      <w:iCs/>
                    </w:rPr>
                    <w:t>140 000</w:t>
                  </w:r>
                </w:p>
              </w:tc>
            </w:tr>
            <w:tr w:rsidR="006B1A2C" w:rsidRPr="006B1A2C" w14:paraId="29C26590" w14:textId="77777777">
              <w:tc>
                <w:tcPr>
                  <w:tcW w:w="3402" w:type="dxa"/>
                  <w:tcBorders>
                    <w:top w:val="single" w:sz="4" w:space="0" w:color="auto"/>
                    <w:left w:val="single" w:sz="4" w:space="0" w:color="auto"/>
                    <w:bottom w:val="single" w:sz="4" w:space="0" w:color="auto"/>
                    <w:right w:val="single" w:sz="4" w:space="0" w:color="auto"/>
                  </w:tcBorders>
                </w:tcPr>
                <w:p w14:paraId="691D3146" w14:textId="77777777" w:rsidR="006B1A2C" w:rsidRPr="006B1A2C" w:rsidRDefault="006B1A2C" w:rsidP="006B1A2C">
                  <w:pPr>
                    <w:autoSpaceDE w:val="0"/>
                    <w:autoSpaceDN w:val="0"/>
                    <w:adjustRightInd w:val="0"/>
                    <w:ind w:firstLine="709"/>
                    <w:rPr>
                      <w:iCs/>
                    </w:rPr>
                  </w:pPr>
                  <w:r w:rsidRPr="006B1A2C">
                    <w:rPr>
                      <w:iCs/>
                    </w:rPr>
                    <w:t>Уменьшено ОНО</w:t>
                  </w:r>
                </w:p>
                <w:p w14:paraId="1FF82FBC"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140 000 - 6 000 000</w:t>
                  </w:r>
                  <w:proofErr w:type="gramEnd"/>
                  <w:r w:rsidRPr="006B1A2C">
                    <w:rPr>
                      <w:iCs/>
                    </w:rPr>
                    <w:t xml:space="preserve"> / 48) x 20%)</w:t>
                  </w:r>
                </w:p>
              </w:tc>
              <w:tc>
                <w:tcPr>
                  <w:tcW w:w="1701" w:type="dxa"/>
                  <w:tcBorders>
                    <w:top w:val="single" w:sz="4" w:space="0" w:color="auto"/>
                    <w:left w:val="single" w:sz="4" w:space="0" w:color="auto"/>
                    <w:bottom w:val="single" w:sz="4" w:space="0" w:color="auto"/>
                    <w:right w:val="single" w:sz="4" w:space="0" w:color="auto"/>
                  </w:tcBorders>
                </w:tcPr>
                <w:p w14:paraId="0F4C08F4" w14:textId="77777777" w:rsidR="006B1A2C" w:rsidRPr="006B1A2C" w:rsidRDefault="006B1A2C" w:rsidP="006B1A2C">
                  <w:pPr>
                    <w:autoSpaceDE w:val="0"/>
                    <w:autoSpaceDN w:val="0"/>
                    <w:adjustRightInd w:val="0"/>
                    <w:ind w:firstLine="709"/>
                    <w:rPr>
                      <w:iCs/>
                    </w:rPr>
                  </w:pPr>
                  <w:r w:rsidRPr="006B1A2C">
                    <w:rPr>
                      <w:iCs/>
                    </w:rPr>
                    <w:t>77</w:t>
                  </w:r>
                </w:p>
              </w:tc>
              <w:tc>
                <w:tcPr>
                  <w:tcW w:w="1701" w:type="dxa"/>
                  <w:tcBorders>
                    <w:top w:val="single" w:sz="4" w:space="0" w:color="auto"/>
                    <w:left w:val="single" w:sz="4" w:space="0" w:color="auto"/>
                    <w:bottom w:val="single" w:sz="4" w:space="0" w:color="auto"/>
                    <w:right w:val="single" w:sz="4" w:space="0" w:color="auto"/>
                  </w:tcBorders>
                </w:tcPr>
                <w:p w14:paraId="73004151" w14:textId="77777777" w:rsidR="006B1A2C" w:rsidRPr="006B1A2C" w:rsidRDefault="006B1A2C" w:rsidP="006B1A2C">
                  <w:pPr>
                    <w:autoSpaceDE w:val="0"/>
                    <w:autoSpaceDN w:val="0"/>
                    <w:adjustRightInd w:val="0"/>
                    <w:ind w:firstLine="709"/>
                    <w:rPr>
                      <w:iCs/>
                    </w:rPr>
                  </w:pPr>
                  <w:r w:rsidRPr="006B1A2C">
                    <w:rPr>
                      <w:iCs/>
                    </w:rPr>
                    <w:t>68</w:t>
                  </w:r>
                </w:p>
              </w:tc>
              <w:tc>
                <w:tcPr>
                  <w:tcW w:w="2268" w:type="dxa"/>
                  <w:tcBorders>
                    <w:top w:val="single" w:sz="4" w:space="0" w:color="auto"/>
                    <w:left w:val="single" w:sz="4" w:space="0" w:color="auto"/>
                    <w:bottom w:val="single" w:sz="4" w:space="0" w:color="auto"/>
                    <w:right w:val="single" w:sz="4" w:space="0" w:color="auto"/>
                  </w:tcBorders>
                </w:tcPr>
                <w:p w14:paraId="6BD6C7F8" w14:textId="77777777" w:rsidR="006B1A2C" w:rsidRPr="006B1A2C" w:rsidRDefault="006B1A2C" w:rsidP="006B1A2C">
                  <w:pPr>
                    <w:autoSpaceDE w:val="0"/>
                    <w:autoSpaceDN w:val="0"/>
                    <w:adjustRightInd w:val="0"/>
                    <w:ind w:firstLine="709"/>
                    <w:rPr>
                      <w:iCs/>
                    </w:rPr>
                  </w:pPr>
                  <w:r w:rsidRPr="006B1A2C">
                    <w:rPr>
                      <w:iCs/>
                    </w:rPr>
                    <w:t>3 000</w:t>
                  </w:r>
                </w:p>
              </w:tc>
            </w:tr>
          </w:tbl>
          <w:p w14:paraId="21BF1184" w14:textId="77777777" w:rsidR="006B1A2C" w:rsidRPr="006B1A2C" w:rsidRDefault="006B1A2C" w:rsidP="006B1A2C">
            <w:pPr>
              <w:autoSpaceDE w:val="0"/>
              <w:autoSpaceDN w:val="0"/>
              <w:adjustRightInd w:val="0"/>
              <w:ind w:firstLine="709"/>
              <w:rPr>
                <w:iCs/>
              </w:rPr>
            </w:pPr>
          </w:p>
          <w:p w14:paraId="3A0FC461" w14:textId="77777777" w:rsidR="006B1A2C" w:rsidRPr="006B1A2C" w:rsidRDefault="006B1A2C" w:rsidP="006B1A2C">
            <w:pPr>
              <w:autoSpaceDE w:val="0"/>
              <w:autoSpaceDN w:val="0"/>
              <w:adjustRightInd w:val="0"/>
              <w:ind w:firstLine="709"/>
              <w:rPr>
                <w:iCs/>
              </w:rPr>
            </w:pPr>
            <w:r w:rsidRPr="006B1A2C">
              <w:rPr>
                <w:iCs/>
              </w:rPr>
              <w:t>Таким образом, за год X + 1 бухгалтер:</w:t>
            </w:r>
          </w:p>
          <w:p w14:paraId="09ED8566" w14:textId="77777777" w:rsidR="006B1A2C" w:rsidRPr="006B1A2C" w:rsidRDefault="006B1A2C" w:rsidP="00715D46">
            <w:pPr>
              <w:numPr>
                <w:ilvl w:val="0"/>
                <w:numId w:val="11"/>
              </w:numPr>
              <w:tabs>
                <w:tab w:val="left" w:pos="540"/>
              </w:tabs>
              <w:autoSpaceDE w:val="0"/>
              <w:autoSpaceDN w:val="0"/>
              <w:adjustRightInd w:val="0"/>
              <w:rPr>
                <w:iCs/>
              </w:rPr>
            </w:pPr>
            <w:r w:rsidRPr="006B1A2C">
              <w:rPr>
                <w:iCs/>
              </w:rPr>
              <w:lastRenderedPageBreak/>
              <w:t>начислил амортизацию в бухгалтерском учете в размере 1 680 000 руб. (140 000 руб. x 12 мес.);</w:t>
            </w:r>
          </w:p>
          <w:p w14:paraId="78234A75" w14:textId="77777777" w:rsidR="006B1A2C" w:rsidRPr="006B1A2C" w:rsidRDefault="006B1A2C" w:rsidP="00715D46">
            <w:pPr>
              <w:numPr>
                <w:ilvl w:val="0"/>
                <w:numId w:val="11"/>
              </w:numPr>
              <w:tabs>
                <w:tab w:val="left" w:pos="540"/>
              </w:tabs>
              <w:autoSpaceDE w:val="0"/>
              <w:autoSpaceDN w:val="0"/>
              <w:adjustRightInd w:val="0"/>
              <w:rPr>
                <w:iCs/>
              </w:rPr>
            </w:pPr>
            <w:r w:rsidRPr="006B1A2C">
              <w:rPr>
                <w:iCs/>
              </w:rPr>
              <w:t>уменьшил ОНО на сумму 36 000 руб. (3 000 руб. x 12 мес.).</w:t>
            </w:r>
          </w:p>
          <w:p w14:paraId="7CEC5161" w14:textId="77777777" w:rsidR="006B1A2C" w:rsidRPr="006B1A2C" w:rsidRDefault="006B1A2C" w:rsidP="006B1A2C">
            <w:pPr>
              <w:autoSpaceDE w:val="0"/>
              <w:autoSpaceDN w:val="0"/>
              <w:adjustRightInd w:val="0"/>
              <w:ind w:firstLine="709"/>
              <w:rPr>
                <w:iCs/>
              </w:rPr>
            </w:pPr>
            <w:r w:rsidRPr="006B1A2C">
              <w:rPr>
                <w:iCs/>
              </w:rPr>
              <w:t>В результате к моменту переоценки на конец отчетного года X + 1 на счетах сформировались такие остатки:</w:t>
            </w:r>
          </w:p>
          <w:p w14:paraId="10FADF37"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2834"/>
              <w:gridCol w:w="2834"/>
            </w:tblGrid>
            <w:tr w:rsidR="006B1A2C" w:rsidRPr="006B1A2C" w14:paraId="118692C6" w14:textId="77777777">
              <w:tc>
                <w:tcPr>
                  <w:tcW w:w="3401" w:type="dxa"/>
                  <w:tcBorders>
                    <w:top w:val="single" w:sz="4" w:space="0" w:color="auto"/>
                    <w:left w:val="single" w:sz="4" w:space="0" w:color="auto"/>
                    <w:bottom w:val="single" w:sz="4" w:space="0" w:color="auto"/>
                    <w:right w:val="single" w:sz="4" w:space="0" w:color="auto"/>
                  </w:tcBorders>
                </w:tcPr>
                <w:p w14:paraId="035206E5" w14:textId="77777777" w:rsidR="006B1A2C" w:rsidRPr="006B1A2C" w:rsidRDefault="006B1A2C" w:rsidP="006B1A2C">
                  <w:pPr>
                    <w:autoSpaceDE w:val="0"/>
                    <w:autoSpaceDN w:val="0"/>
                    <w:adjustRightInd w:val="0"/>
                    <w:ind w:firstLine="709"/>
                    <w:rPr>
                      <w:iCs/>
                    </w:rPr>
                  </w:pPr>
                  <w:r w:rsidRPr="006B1A2C">
                    <w:rPr>
                      <w:iCs/>
                    </w:rPr>
                    <w:t>Номер счета</w:t>
                  </w:r>
                </w:p>
              </w:tc>
              <w:tc>
                <w:tcPr>
                  <w:tcW w:w="2834" w:type="dxa"/>
                  <w:tcBorders>
                    <w:top w:val="single" w:sz="4" w:space="0" w:color="auto"/>
                    <w:left w:val="single" w:sz="4" w:space="0" w:color="auto"/>
                    <w:bottom w:val="single" w:sz="4" w:space="0" w:color="auto"/>
                    <w:right w:val="single" w:sz="4" w:space="0" w:color="auto"/>
                  </w:tcBorders>
                </w:tcPr>
                <w:p w14:paraId="7CDF1E5C" w14:textId="77777777" w:rsidR="006B1A2C" w:rsidRPr="006B1A2C" w:rsidRDefault="006B1A2C" w:rsidP="006B1A2C">
                  <w:pPr>
                    <w:autoSpaceDE w:val="0"/>
                    <w:autoSpaceDN w:val="0"/>
                    <w:adjustRightInd w:val="0"/>
                    <w:ind w:firstLine="709"/>
                    <w:rPr>
                      <w:iCs/>
                    </w:rPr>
                  </w:pPr>
                  <w:r w:rsidRPr="006B1A2C">
                    <w:rPr>
                      <w:iCs/>
                    </w:rPr>
                    <w:t>Сумма по дебету, руб.</w:t>
                  </w:r>
                </w:p>
              </w:tc>
              <w:tc>
                <w:tcPr>
                  <w:tcW w:w="2834" w:type="dxa"/>
                  <w:tcBorders>
                    <w:top w:val="single" w:sz="4" w:space="0" w:color="auto"/>
                    <w:left w:val="single" w:sz="4" w:space="0" w:color="auto"/>
                    <w:bottom w:val="single" w:sz="4" w:space="0" w:color="auto"/>
                    <w:right w:val="single" w:sz="4" w:space="0" w:color="auto"/>
                  </w:tcBorders>
                </w:tcPr>
                <w:p w14:paraId="169C9ED8" w14:textId="77777777" w:rsidR="006B1A2C" w:rsidRPr="006B1A2C" w:rsidRDefault="006B1A2C" w:rsidP="006B1A2C">
                  <w:pPr>
                    <w:autoSpaceDE w:val="0"/>
                    <w:autoSpaceDN w:val="0"/>
                    <w:adjustRightInd w:val="0"/>
                    <w:ind w:firstLine="709"/>
                    <w:rPr>
                      <w:iCs/>
                    </w:rPr>
                  </w:pPr>
                  <w:r w:rsidRPr="006B1A2C">
                    <w:rPr>
                      <w:iCs/>
                    </w:rPr>
                    <w:t>Сумма по кредиту, руб.</w:t>
                  </w:r>
                </w:p>
              </w:tc>
            </w:tr>
            <w:tr w:rsidR="006B1A2C" w:rsidRPr="006B1A2C" w14:paraId="758EA73C" w14:textId="77777777">
              <w:tc>
                <w:tcPr>
                  <w:tcW w:w="3401" w:type="dxa"/>
                  <w:tcBorders>
                    <w:top w:val="single" w:sz="4" w:space="0" w:color="auto"/>
                    <w:left w:val="single" w:sz="4" w:space="0" w:color="auto"/>
                    <w:bottom w:val="single" w:sz="4" w:space="0" w:color="auto"/>
                    <w:right w:val="single" w:sz="4" w:space="0" w:color="auto"/>
                  </w:tcBorders>
                </w:tcPr>
                <w:p w14:paraId="72B96249" w14:textId="77777777" w:rsidR="006B1A2C" w:rsidRPr="006B1A2C" w:rsidRDefault="006B1A2C" w:rsidP="006B1A2C">
                  <w:pPr>
                    <w:autoSpaceDE w:val="0"/>
                    <w:autoSpaceDN w:val="0"/>
                    <w:adjustRightInd w:val="0"/>
                    <w:ind w:firstLine="709"/>
                    <w:rPr>
                      <w:iCs/>
                    </w:rPr>
                  </w:pPr>
                  <w:r w:rsidRPr="006B1A2C">
                    <w:rPr>
                      <w:iCs/>
                    </w:rPr>
                    <w:t>01</w:t>
                  </w:r>
                </w:p>
              </w:tc>
              <w:tc>
                <w:tcPr>
                  <w:tcW w:w="2834" w:type="dxa"/>
                  <w:tcBorders>
                    <w:top w:val="single" w:sz="4" w:space="0" w:color="auto"/>
                    <w:left w:val="single" w:sz="4" w:space="0" w:color="auto"/>
                    <w:bottom w:val="single" w:sz="4" w:space="0" w:color="auto"/>
                    <w:right w:val="single" w:sz="4" w:space="0" w:color="auto"/>
                  </w:tcBorders>
                </w:tcPr>
                <w:p w14:paraId="4CFC78BD" w14:textId="77777777" w:rsidR="006B1A2C" w:rsidRPr="006B1A2C" w:rsidRDefault="006B1A2C" w:rsidP="006B1A2C">
                  <w:pPr>
                    <w:autoSpaceDE w:val="0"/>
                    <w:autoSpaceDN w:val="0"/>
                    <w:adjustRightInd w:val="0"/>
                    <w:ind w:firstLine="709"/>
                    <w:rPr>
                      <w:iCs/>
                    </w:rPr>
                  </w:pPr>
                  <w:r w:rsidRPr="006B1A2C">
                    <w:rPr>
                      <w:iCs/>
                    </w:rPr>
                    <w:t>5 040 000</w:t>
                  </w:r>
                </w:p>
              </w:tc>
              <w:tc>
                <w:tcPr>
                  <w:tcW w:w="2834" w:type="dxa"/>
                  <w:tcBorders>
                    <w:top w:val="single" w:sz="4" w:space="0" w:color="auto"/>
                    <w:left w:val="single" w:sz="4" w:space="0" w:color="auto"/>
                    <w:bottom w:val="single" w:sz="4" w:space="0" w:color="auto"/>
                    <w:right w:val="single" w:sz="4" w:space="0" w:color="auto"/>
                  </w:tcBorders>
                </w:tcPr>
                <w:p w14:paraId="0CB0CBFF" w14:textId="77777777" w:rsidR="006B1A2C" w:rsidRPr="006B1A2C" w:rsidRDefault="006B1A2C" w:rsidP="006B1A2C">
                  <w:pPr>
                    <w:autoSpaceDE w:val="0"/>
                    <w:autoSpaceDN w:val="0"/>
                    <w:adjustRightInd w:val="0"/>
                    <w:ind w:firstLine="709"/>
                    <w:rPr>
                      <w:iCs/>
                    </w:rPr>
                  </w:pPr>
                </w:p>
              </w:tc>
            </w:tr>
            <w:tr w:rsidR="006B1A2C" w:rsidRPr="006B1A2C" w14:paraId="328B4BFC" w14:textId="77777777">
              <w:tc>
                <w:tcPr>
                  <w:tcW w:w="3401" w:type="dxa"/>
                  <w:tcBorders>
                    <w:top w:val="single" w:sz="4" w:space="0" w:color="auto"/>
                    <w:left w:val="single" w:sz="4" w:space="0" w:color="auto"/>
                    <w:bottom w:val="single" w:sz="4" w:space="0" w:color="auto"/>
                    <w:right w:val="single" w:sz="4" w:space="0" w:color="auto"/>
                  </w:tcBorders>
                </w:tcPr>
                <w:p w14:paraId="7CB2B270" w14:textId="77777777" w:rsidR="006B1A2C" w:rsidRPr="006B1A2C" w:rsidRDefault="006B1A2C" w:rsidP="006B1A2C">
                  <w:pPr>
                    <w:autoSpaceDE w:val="0"/>
                    <w:autoSpaceDN w:val="0"/>
                    <w:adjustRightInd w:val="0"/>
                    <w:ind w:firstLine="709"/>
                    <w:rPr>
                      <w:iCs/>
                    </w:rPr>
                  </w:pPr>
                  <w:r w:rsidRPr="006B1A2C">
                    <w:rPr>
                      <w:iCs/>
                    </w:rPr>
                    <w:t>02</w:t>
                  </w:r>
                </w:p>
              </w:tc>
              <w:tc>
                <w:tcPr>
                  <w:tcW w:w="2834" w:type="dxa"/>
                  <w:tcBorders>
                    <w:top w:val="single" w:sz="4" w:space="0" w:color="auto"/>
                    <w:left w:val="single" w:sz="4" w:space="0" w:color="auto"/>
                    <w:bottom w:val="single" w:sz="4" w:space="0" w:color="auto"/>
                    <w:right w:val="single" w:sz="4" w:space="0" w:color="auto"/>
                  </w:tcBorders>
                </w:tcPr>
                <w:p w14:paraId="6E746673" w14:textId="77777777" w:rsidR="006B1A2C" w:rsidRPr="006B1A2C" w:rsidRDefault="006B1A2C" w:rsidP="006B1A2C">
                  <w:pPr>
                    <w:autoSpaceDE w:val="0"/>
                    <w:autoSpaceDN w:val="0"/>
                    <w:adjustRightInd w:val="0"/>
                    <w:ind w:firstLine="709"/>
                    <w:rPr>
                      <w:iCs/>
                    </w:rPr>
                  </w:pPr>
                </w:p>
              </w:tc>
              <w:tc>
                <w:tcPr>
                  <w:tcW w:w="2834" w:type="dxa"/>
                  <w:tcBorders>
                    <w:top w:val="single" w:sz="4" w:space="0" w:color="auto"/>
                    <w:left w:val="single" w:sz="4" w:space="0" w:color="auto"/>
                    <w:bottom w:val="single" w:sz="4" w:space="0" w:color="auto"/>
                    <w:right w:val="single" w:sz="4" w:space="0" w:color="auto"/>
                  </w:tcBorders>
                </w:tcPr>
                <w:p w14:paraId="028B3C0C" w14:textId="77777777" w:rsidR="006B1A2C" w:rsidRPr="006B1A2C" w:rsidRDefault="006B1A2C" w:rsidP="006B1A2C">
                  <w:pPr>
                    <w:autoSpaceDE w:val="0"/>
                    <w:autoSpaceDN w:val="0"/>
                    <w:adjustRightInd w:val="0"/>
                    <w:ind w:firstLine="709"/>
                    <w:rPr>
                      <w:iCs/>
                    </w:rPr>
                  </w:pPr>
                  <w:r w:rsidRPr="006B1A2C">
                    <w:rPr>
                      <w:iCs/>
                    </w:rPr>
                    <w:t>1 680 000</w:t>
                  </w:r>
                </w:p>
              </w:tc>
            </w:tr>
            <w:tr w:rsidR="006B1A2C" w:rsidRPr="006B1A2C" w14:paraId="5AC9E60E" w14:textId="77777777">
              <w:tc>
                <w:tcPr>
                  <w:tcW w:w="3401" w:type="dxa"/>
                  <w:tcBorders>
                    <w:top w:val="single" w:sz="4" w:space="0" w:color="auto"/>
                    <w:left w:val="single" w:sz="4" w:space="0" w:color="auto"/>
                    <w:bottom w:val="single" w:sz="4" w:space="0" w:color="auto"/>
                    <w:right w:val="single" w:sz="4" w:space="0" w:color="auto"/>
                  </w:tcBorders>
                </w:tcPr>
                <w:p w14:paraId="24EEE229" w14:textId="77777777" w:rsidR="006B1A2C" w:rsidRPr="006B1A2C" w:rsidRDefault="006B1A2C" w:rsidP="006B1A2C">
                  <w:pPr>
                    <w:autoSpaceDE w:val="0"/>
                    <w:autoSpaceDN w:val="0"/>
                    <w:adjustRightInd w:val="0"/>
                    <w:ind w:firstLine="709"/>
                    <w:rPr>
                      <w:iCs/>
                    </w:rPr>
                  </w:pPr>
                  <w:r w:rsidRPr="006B1A2C">
                    <w:rPr>
                      <w:iCs/>
                    </w:rPr>
                    <w:t>77</w:t>
                  </w:r>
                </w:p>
              </w:tc>
              <w:tc>
                <w:tcPr>
                  <w:tcW w:w="2834" w:type="dxa"/>
                  <w:tcBorders>
                    <w:top w:val="single" w:sz="4" w:space="0" w:color="auto"/>
                    <w:left w:val="single" w:sz="4" w:space="0" w:color="auto"/>
                    <w:bottom w:val="single" w:sz="4" w:space="0" w:color="auto"/>
                    <w:right w:val="single" w:sz="4" w:space="0" w:color="auto"/>
                  </w:tcBorders>
                </w:tcPr>
                <w:p w14:paraId="7B6700AE" w14:textId="77777777" w:rsidR="006B1A2C" w:rsidRPr="006B1A2C" w:rsidRDefault="006B1A2C" w:rsidP="006B1A2C">
                  <w:pPr>
                    <w:autoSpaceDE w:val="0"/>
                    <w:autoSpaceDN w:val="0"/>
                    <w:adjustRightInd w:val="0"/>
                    <w:ind w:firstLine="709"/>
                    <w:rPr>
                      <w:iCs/>
                    </w:rPr>
                  </w:pPr>
                </w:p>
              </w:tc>
              <w:tc>
                <w:tcPr>
                  <w:tcW w:w="2834" w:type="dxa"/>
                  <w:tcBorders>
                    <w:top w:val="single" w:sz="4" w:space="0" w:color="auto"/>
                    <w:left w:val="single" w:sz="4" w:space="0" w:color="auto"/>
                    <w:bottom w:val="single" w:sz="4" w:space="0" w:color="auto"/>
                    <w:right w:val="single" w:sz="4" w:space="0" w:color="auto"/>
                  </w:tcBorders>
                </w:tcPr>
                <w:p w14:paraId="3991FF7C" w14:textId="77777777" w:rsidR="006B1A2C" w:rsidRPr="006B1A2C" w:rsidRDefault="006B1A2C" w:rsidP="006B1A2C">
                  <w:pPr>
                    <w:autoSpaceDE w:val="0"/>
                    <w:autoSpaceDN w:val="0"/>
                    <w:adjustRightInd w:val="0"/>
                    <w:ind w:firstLine="709"/>
                    <w:rPr>
                      <w:iCs/>
                    </w:rPr>
                  </w:pPr>
                  <w:r w:rsidRPr="006B1A2C">
                    <w:rPr>
                      <w:iCs/>
                    </w:rPr>
                    <w:t>72 000</w:t>
                  </w:r>
                </w:p>
                <w:p w14:paraId="3102FDA8"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108 000 - 36 000</w:t>
                  </w:r>
                  <w:proofErr w:type="gramEnd"/>
                  <w:r w:rsidRPr="006B1A2C">
                    <w:rPr>
                      <w:iCs/>
                    </w:rPr>
                    <w:t>)</w:t>
                  </w:r>
                </w:p>
              </w:tc>
            </w:tr>
            <w:tr w:rsidR="006B1A2C" w:rsidRPr="006B1A2C" w14:paraId="6DC5A76A" w14:textId="77777777">
              <w:tc>
                <w:tcPr>
                  <w:tcW w:w="3401" w:type="dxa"/>
                  <w:tcBorders>
                    <w:top w:val="single" w:sz="4" w:space="0" w:color="auto"/>
                    <w:left w:val="single" w:sz="4" w:space="0" w:color="auto"/>
                    <w:bottom w:val="single" w:sz="4" w:space="0" w:color="auto"/>
                    <w:right w:val="single" w:sz="4" w:space="0" w:color="auto"/>
                  </w:tcBorders>
                </w:tcPr>
                <w:p w14:paraId="0E8B80A1" w14:textId="77777777" w:rsidR="006B1A2C" w:rsidRPr="006B1A2C" w:rsidRDefault="006B1A2C" w:rsidP="006B1A2C">
                  <w:pPr>
                    <w:autoSpaceDE w:val="0"/>
                    <w:autoSpaceDN w:val="0"/>
                    <w:adjustRightInd w:val="0"/>
                    <w:ind w:firstLine="709"/>
                    <w:rPr>
                      <w:iCs/>
                    </w:rPr>
                  </w:pPr>
                  <w:r w:rsidRPr="006B1A2C">
                    <w:rPr>
                      <w:iCs/>
                    </w:rPr>
                    <w:t>83-переоценка</w:t>
                  </w:r>
                </w:p>
              </w:tc>
              <w:tc>
                <w:tcPr>
                  <w:tcW w:w="2834" w:type="dxa"/>
                  <w:tcBorders>
                    <w:top w:val="single" w:sz="4" w:space="0" w:color="auto"/>
                    <w:left w:val="single" w:sz="4" w:space="0" w:color="auto"/>
                    <w:bottom w:val="single" w:sz="4" w:space="0" w:color="auto"/>
                    <w:right w:val="single" w:sz="4" w:space="0" w:color="auto"/>
                  </w:tcBorders>
                </w:tcPr>
                <w:p w14:paraId="18D2564A" w14:textId="77777777" w:rsidR="006B1A2C" w:rsidRPr="006B1A2C" w:rsidRDefault="006B1A2C" w:rsidP="006B1A2C">
                  <w:pPr>
                    <w:autoSpaceDE w:val="0"/>
                    <w:autoSpaceDN w:val="0"/>
                    <w:adjustRightInd w:val="0"/>
                    <w:ind w:firstLine="709"/>
                    <w:rPr>
                      <w:iCs/>
                    </w:rPr>
                  </w:pPr>
                </w:p>
              </w:tc>
              <w:tc>
                <w:tcPr>
                  <w:tcW w:w="2834" w:type="dxa"/>
                  <w:tcBorders>
                    <w:top w:val="single" w:sz="4" w:space="0" w:color="auto"/>
                    <w:left w:val="single" w:sz="4" w:space="0" w:color="auto"/>
                    <w:bottom w:val="single" w:sz="4" w:space="0" w:color="auto"/>
                    <w:right w:val="single" w:sz="4" w:space="0" w:color="auto"/>
                  </w:tcBorders>
                </w:tcPr>
                <w:p w14:paraId="58451864" w14:textId="77777777" w:rsidR="006B1A2C" w:rsidRPr="006B1A2C" w:rsidRDefault="006B1A2C" w:rsidP="006B1A2C">
                  <w:pPr>
                    <w:autoSpaceDE w:val="0"/>
                    <w:autoSpaceDN w:val="0"/>
                    <w:adjustRightInd w:val="0"/>
                    <w:ind w:firstLine="709"/>
                    <w:rPr>
                      <w:iCs/>
                    </w:rPr>
                  </w:pPr>
                  <w:r w:rsidRPr="006B1A2C">
                    <w:rPr>
                      <w:iCs/>
                    </w:rPr>
                    <w:t>540 000</w:t>
                  </w:r>
                </w:p>
              </w:tc>
            </w:tr>
            <w:tr w:rsidR="006B1A2C" w:rsidRPr="006B1A2C" w14:paraId="45B29A32" w14:textId="77777777">
              <w:tc>
                <w:tcPr>
                  <w:tcW w:w="3401" w:type="dxa"/>
                  <w:tcBorders>
                    <w:top w:val="single" w:sz="4" w:space="0" w:color="auto"/>
                    <w:left w:val="single" w:sz="4" w:space="0" w:color="auto"/>
                    <w:bottom w:val="single" w:sz="4" w:space="0" w:color="auto"/>
                    <w:right w:val="single" w:sz="4" w:space="0" w:color="auto"/>
                  </w:tcBorders>
                </w:tcPr>
                <w:p w14:paraId="52B48DB6" w14:textId="77777777" w:rsidR="006B1A2C" w:rsidRPr="006B1A2C" w:rsidRDefault="006B1A2C" w:rsidP="006B1A2C">
                  <w:pPr>
                    <w:autoSpaceDE w:val="0"/>
                    <w:autoSpaceDN w:val="0"/>
                    <w:adjustRightInd w:val="0"/>
                    <w:ind w:firstLine="709"/>
                    <w:rPr>
                      <w:iCs/>
                    </w:rPr>
                  </w:pPr>
                  <w:r w:rsidRPr="006B1A2C">
                    <w:rPr>
                      <w:iCs/>
                    </w:rPr>
                    <w:t>83-отложенные налоги</w:t>
                  </w:r>
                </w:p>
              </w:tc>
              <w:tc>
                <w:tcPr>
                  <w:tcW w:w="2834" w:type="dxa"/>
                  <w:tcBorders>
                    <w:top w:val="single" w:sz="4" w:space="0" w:color="auto"/>
                    <w:left w:val="single" w:sz="4" w:space="0" w:color="auto"/>
                    <w:bottom w:val="single" w:sz="4" w:space="0" w:color="auto"/>
                    <w:right w:val="single" w:sz="4" w:space="0" w:color="auto"/>
                  </w:tcBorders>
                </w:tcPr>
                <w:p w14:paraId="73AD50DC" w14:textId="77777777" w:rsidR="006B1A2C" w:rsidRPr="006B1A2C" w:rsidRDefault="006B1A2C" w:rsidP="006B1A2C">
                  <w:pPr>
                    <w:autoSpaceDE w:val="0"/>
                    <w:autoSpaceDN w:val="0"/>
                    <w:adjustRightInd w:val="0"/>
                    <w:ind w:firstLine="709"/>
                    <w:rPr>
                      <w:iCs/>
                    </w:rPr>
                  </w:pPr>
                  <w:r w:rsidRPr="006B1A2C">
                    <w:rPr>
                      <w:iCs/>
                    </w:rPr>
                    <w:t>108 000</w:t>
                  </w:r>
                </w:p>
              </w:tc>
              <w:tc>
                <w:tcPr>
                  <w:tcW w:w="2834" w:type="dxa"/>
                  <w:tcBorders>
                    <w:top w:val="single" w:sz="4" w:space="0" w:color="auto"/>
                    <w:left w:val="single" w:sz="4" w:space="0" w:color="auto"/>
                    <w:bottom w:val="single" w:sz="4" w:space="0" w:color="auto"/>
                    <w:right w:val="single" w:sz="4" w:space="0" w:color="auto"/>
                  </w:tcBorders>
                </w:tcPr>
                <w:p w14:paraId="5B040EA4" w14:textId="77777777" w:rsidR="006B1A2C" w:rsidRPr="006B1A2C" w:rsidRDefault="006B1A2C" w:rsidP="006B1A2C">
                  <w:pPr>
                    <w:autoSpaceDE w:val="0"/>
                    <w:autoSpaceDN w:val="0"/>
                    <w:adjustRightInd w:val="0"/>
                    <w:ind w:firstLine="709"/>
                    <w:rPr>
                      <w:iCs/>
                    </w:rPr>
                  </w:pPr>
                </w:p>
              </w:tc>
            </w:tr>
          </w:tbl>
          <w:p w14:paraId="6FD24A3A" w14:textId="77777777" w:rsidR="006B1A2C" w:rsidRPr="006B1A2C" w:rsidRDefault="006B1A2C" w:rsidP="006B1A2C">
            <w:pPr>
              <w:autoSpaceDE w:val="0"/>
              <w:autoSpaceDN w:val="0"/>
              <w:adjustRightInd w:val="0"/>
              <w:ind w:firstLine="709"/>
              <w:rPr>
                <w:iCs/>
              </w:rPr>
            </w:pPr>
          </w:p>
          <w:p w14:paraId="717679A5" w14:textId="77777777" w:rsidR="006B1A2C" w:rsidRPr="006B1A2C" w:rsidRDefault="006B1A2C" w:rsidP="006B1A2C">
            <w:pPr>
              <w:autoSpaceDE w:val="0"/>
              <w:autoSpaceDN w:val="0"/>
              <w:adjustRightInd w:val="0"/>
              <w:ind w:firstLine="709"/>
              <w:rPr>
                <w:iCs/>
              </w:rPr>
            </w:pPr>
            <w:r w:rsidRPr="006B1A2C">
              <w:rPr>
                <w:iCs/>
              </w:rPr>
              <w:t>На конец отчетного года X + 1 бухгалтер сделал следующие записи:</w:t>
            </w:r>
          </w:p>
          <w:p w14:paraId="6925A267"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44BCAF88" w14:textId="77777777">
              <w:tc>
                <w:tcPr>
                  <w:tcW w:w="3401" w:type="dxa"/>
                  <w:tcBorders>
                    <w:top w:val="single" w:sz="4" w:space="0" w:color="auto"/>
                    <w:left w:val="single" w:sz="4" w:space="0" w:color="auto"/>
                    <w:bottom w:val="single" w:sz="4" w:space="0" w:color="auto"/>
                    <w:right w:val="single" w:sz="4" w:space="0" w:color="auto"/>
                  </w:tcBorders>
                </w:tcPr>
                <w:p w14:paraId="63D4462C"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6194F061"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29D6B6BF"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2D2D7A61"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4F12F171" w14:textId="77777777">
              <w:tc>
                <w:tcPr>
                  <w:tcW w:w="3401" w:type="dxa"/>
                  <w:tcBorders>
                    <w:top w:val="single" w:sz="4" w:space="0" w:color="auto"/>
                    <w:left w:val="single" w:sz="4" w:space="0" w:color="auto"/>
                    <w:bottom w:val="single" w:sz="4" w:space="0" w:color="auto"/>
                    <w:right w:val="single" w:sz="4" w:space="0" w:color="auto"/>
                  </w:tcBorders>
                </w:tcPr>
                <w:p w14:paraId="15A6DB83" w14:textId="77777777" w:rsidR="006B1A2C" w:rsidRPr="006B1A2C" w:rsidRDefault="006B1A2C" w:rsidP="006B1A2C">
                  <w:pPr>
                    <w:autoSpaceDE w:val="0"/>
                    <w:autoSpaceDN w:val="0"/>
                    <w:adjustRightInd w:val="0"/>
                    <w:ind w:firstLine="709"/>
                    <w:rPr>
                      <w:iCs/>
                    </w:rPr>
                  </w:pPr>
                  <w:r w:rsidRPr="006B1A2C">
                    <w:rPr>
                      <w:iCs/>
                    </w:rPr>
                    <w:t>Первоначальная стоимость ОС уменьшена на сумму накопленной амортизации</w:t>
                  </w:r>
                </w:p>
              </w:tc>
              <w:tc>
                <w:tcPr>
                  <w:tcW w:w="1700" w:type="dxa"/>
                  <w:tcBorders>
                    <w:top w:val="single" w:sz="4" w:space="0" w:color="auto"/>
                    <w:left w:val="single" w:sz="4" w:space="0" w:color="auto"/>
                    <w:bottom w:val="single" w:sz="4" w:space="0" w:color="auto"/>
                    <w:right w:val="single" w:sz="4" w:space="0" w:color="auto"/>
                  </w:tcBorders>
                </w:tcPr>
                <w:p w14:paraId="3D3FE1AB" w14:textId="77777777" w:rsidR="006B1A2C" w:rsidRPr="006B1A2C" w:rsidRDefault="006B1A2C" w:rsidP="006B1A2C">
                  <w:pPr>
                    <w:autoSpaceDE w:val="0"/>
                    <w:autoSpaceDN w:val="0"/>
                    <w:adjustRightInd w:val="0"/>
                    <w:ind w:firstLine="709"/>
                    <w:rPr>
                      <w:iCs/>
                    </w:rPr>
                  </w:pPr>
                  <w:r w:rsidRPr="006B1A2C">
                    <w:rPr>
                      <w:iCs/>
                    </w:rPr>
                    <w:t>02</w:t>
                  </w:r>
                </w:p>
              </w:tc>
              <w:tc>
                <w:tcPr>
                  <w:tcW w:w="1700" w:type="dxa"/>
                  <w:tcBorders>
                    <w:top w:val="single" w:sz="4" w:space="0" w:color="auto"/>
                    <w:left w:val="single" w:sz="4" w:space="0" w:color="auto"/>
                    <w:bottom w:val="single" w:sz="4" w:space="0" w:color="auto"/>
                    <w:right w:val="single" w:sz="4" w:space="0" w:color="auto"/>
                  </w:tcBorders>
                </w:tcPr>
                <w:p w14:paraId="56C135FC" w14:textId="77777777" w:rsidR="006B1A2C" w:rsidRPr="006B1A2C" w:rsidRDefault="006B1A2C" w:rsidP="006B1A2C">
                  <w:pPr>
                    <w:autoSpaceDE w:val="0"/>
                    <w:autoSpaceDN w:val="0"/>
                    <w:adjustRightInd w:val="0"/>
                    <w:ind w:firstLine="709"/>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4D40EEB8" w14:textId="77777777" w:rsidR="006B1A2C" w:rsidRPr="006B1A2C" w:rsidRDefault="006B1A2C" w:rsidP="006B1A2C">
                  <w:pPr>
                    <w:autoSpaceDE w:val="0"/>
                    <w:autoSpaceDN w:val="0"/>
                    <w:adjustRightInd w:val="0"/>
                    <w:ind w:firstLine="709"/>
                    <w:rPr>
                      <w:iCs/>
                    </w:rPr>
                  </w:pPr>
                  <w:r w:rsidRPr="006B1A2C">
                    <w:rPr>
                      <w:iCs/>
                    </w:rPr>
                    <w:t>1 680 000</w:t>
                  </w:r>
                </w:p>
              </w:tc>
            </w:tr>
            <w:tr w:rsidR="006B1A2C" w:rsidRPr="006B1A2C" w14:paraId="2CBC39D7" w14:textId="77777777">
              <w:tc>
                <w:tcPr>
                  <w:tcW w:w="3401" w:type="dxa"/>
                  <w:tcBorders>
                    <w:top w:val="single" w:sz="4" w:space="0" w:color="auto"/>
                    <w:left w:val="single" w:sz="4" w:space="0" w:color="auto"/>
                    <w:bottom w:val="single" w:sz="4" w:space="0" w:color="auto"/>
                    <w:right w:val="single" w:sz="4" w:space="0" w:color="auto"/>
                  </w:tcBorders>
                </w:tcPr>
                <w:p w14:paraId="24C56BC5" w14:textId="77777777" w:rsidR="006B1A2C" w:rsidRPr="006B1A2C" w:rsidRDefault="006B1A2C" w:rsidP="006B1A2C">
                  <w:pPr>
                    <w:autoSpaceDE w:val="0"/>
                    <w:autoSpaceDN w:val="0"/>
                    <w:adjustRightInd w:val="0"/>
                    <w:ind w:firstLine="709"/>
                    <w:rPr>
                      <w:iCs/>
                    </w:rPr>
                  </w:pPr>
                  <w:r w:rsidRPr="006B1A2C">
                    <w:rPr>
                      <w:iCs/>
                    </w:rPr>
                    <w:lastRenderedPageBreak/>
                    <w:t>Отражена уценка ОС на сумму, превышающую ранее признанную дооценку</w:t>
                  </w:r>
                </w:p>
                <w:p w14:paraId="44C437BD"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5 040 000 - 1 680 000</w:t>
                  </w:r>
                  <w:proofErr w:type="gramEnd"/>
                  <w:r w:rsidRPr="006B1A2C">
                    <w:rPr>
                      <w:iCs/>
                    </w:rPr>
                    <w:t>) - 2 800 000 - 540 000)</w:t>
                  </w:r>
                </w:p>
              </w:tc>
              <w:tc>
                <w:tcPr>
                  <w:tcW w:w="1700" w:type="dxa"/>
                  <w:tcBorders>
                    <w:top w:val="single" w:sz="4" w:space="0" w:color="auto"/>
                    <w:left w:val="single" w:sz="4" w:space="0" w:color="auto"/>
                    <w:bottom w:val="single" w:sz="4" w:space="0" w:color="auto"/>
                    <w:right w:val="single" w:sz="4" w:space="0" w:color="auto"/>
                  </w:tcBorders>
                </w:tcPr>
                <w:p w14:paraId="369B18F7" w14:textId="77777777" w:rsidR="006B1A2C" w:rsidRPr="006B1A2C" w:rsidRDefault="006B1A2C" w:rsidP="006B1A2C">
                  <w:pPr>
                    <w:autoSpaceDE w:val="0"/>
                    <w:autoSpaceDN w:val="0"/>
                    <w:adjustRightInd w:val="0"/>
                    <w:ind w:firstLine="709"/>
                    <w:rPr>
                      <w:iCs/>
                    </w:rPr>
                  </w:pPr>
                  <w:r w:rsidRPr="006B1A2C">
                    <w:rPr>
                      <w:iCs/>
                    </w:rPr>
                    <w:t>91-2</w:t>
                  </w:r>
                </w:p>
              </w:tc>
              <w:tc>
                <w:tcPr>
                  <w:tcW w:w="1700" w:type="dxa"/>
                  <w:tcBorders>
                    <w:top w:val="single" w:sz="4" w:space="0" w:color="auto"/>
                    <w:left w:val="single" w:sz="4" w:space="0" w:color="auto"/>
                    <w:bottom w:val="single" w:sz="4" w:space="0" w:color="auto"/>
                    <w:right w:val="single" w:sz="4" w:space="0" w:color="auto"/>
                  </w:tcBorders>
                </w:tcPr>
                <w:p w14:paraId="77198442" w14:textId="77777777" w:rsidR="006B1A2C" w:rsidRPr="006B1A2C" w:rsidRDefault="006B1A2C" w:rsidP="006B1A2C">
                  <w:pPr>
                    <w:autoSpaceDE w:val="0"/>
                    <w:autoSpaceDN w:val="0"/>
                    <w:adjustRightInd w:val="0"/>
                    <w:ind w:firstLine="709"/>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28F3D196" w14:textId="77777777" w:rsidR="006B1A2C" w:rsidRPr="006B1A2C" w:rsidRDefault="006B1A2C" w:rsidP="006B1A2C">
                  <w:pPr>
                    <w:autoSpaceDE w:val="0"/>
                    <w:autoSpaceDN w:val="0"/>
                    <w:adjustRightInd w:val="0"/>
                    <w:ind w:firstLine="709"/>
                    <w:rPr>
                      <w:iCs/>
                    </w:rPr>
                  </w:pPr>
                  <w:r w:rsidRPr="006B1A2C">
                    <w:rPr>
                      <w:iCs/>
                    </w:rPr>
                    <w:t>20 000</w:t>
                  </w:r>
                </w:p>
              </w:tc>
            </w:tr>
            <w:tr w:rsidR="006B1A2C" w:rsidRPr="006B1A2C" w14:paraId="3C72BA0D" w14:textId="77777777">
              <w:tc>
                <w:tcPr>
                  <w:tcW w:w="3401" w:type="dxa"/>
                  <w:tcBorders>
                    <w:top w:val="single" w:sz="4" w:space="0" w:color="auto"/>
                    <w:left w:val="single" w:sz="4" w:space="0" w:color="auto"/>
                    <w:bottom w:val="single" w:sz="4" w:space="0" w:color="auto"/>
                    <w:right w:val="single" w:sz="4" w:space="0" w:color="auto"/>
                  </w:tcBorders>
                </w:tcPr>
                <w:p w14:paraId="4C03B87C" w14:textId="77777777" w:rsidR="006B1A2C" w:rsidRPr="006B1A2C" w:rsidRDefault="006B1A2C" w:rsidP="006B1A2C">
                  <w:pPr>
                    <w:autoSpaceDE w:val="0"/>
                    <w:autoSpaceDN w:val="0"/>
                    <w:adjustRightInd w:val="0"/>
                    <w:ind w:firstLine="709"/>
                    <w:rPr>
                      <w:iCs/>
                    </w:rPr>
                  </w:pPr>
                  <w:r w:rsidRPr="006B1A2C">
                    <w:rPr>
                      <w:iCs/>
                    </w:rPr>
                    <w:t>Отражена уценка в пределах ранее признанной дооценки</w:t>
                  </w:r>
                </w:p>
              </w:tc>
              <w:tc>
                <w:tcPr>
                  <w:tcW w:w="1700" w:type="dxa"/>
                  <w:tcBorders>
                    <w:top w:val="single" w:sz="4" w:space="0" w:color="auto"/>
                    <w:left w:val="single" w:sz="4" w:space="0" w:color="auto"/>
                    <w:bottom w:val="single" w:sz="4" w:space="0" w:color="auto"/>
                    <w:right w:val="single" w:sz="4" w:space="0" w:color="auto"/>
                  </w:tcBorders>
                </w:tcPr>
                <w:p w14:paraId="45C93C8C" w14:textId="77777777" w:rsidR="006B1A2C" w:rsidRPr="006B1A2C" w:rsidRDefault="006B1A2C" w:rsidP="006B1A2C">
                  <w:pPr>
                    <w:autoSpaceDE w:val="0"/>
                    <w:autoSpaceDN w:val="0"/>
                    <w:adjustRightInd w:val="0"/>
                    <w:ind w:firstLine="709"/>
                    <w:rPr>
                      <w:iCs/>
                    </w:rPr>
                  </w:pPr>
                  <w:r w:rsidRPr="006B1A2C">
                    <w:rPr>
                      <w:iCs/>
                    </w:rPr>
                    <w:t>83-переоценка</w:t>
                  </w:r>
                </w:p>
              </w:tc>
              <w:tc>
                <w:tcPr>
                  <w:tcW w:w="1700" w:type="dxa"/>
                  <w:tcBorders>
                    <w:top w:val="single" w:sz="4" w:space="0" w:color="auto"/>
                    <w:left w:val="single" w:sz="4" w:space="0" w:color="auto"/>
                    <w:bottom w:val="single" w:sz="4" w:space="0" w:color="auto"/>
                    <w:right w:val="single" w:sz="4" w:space="0" w:color="auto"/>
                  </w:tcBorders>
                </w:tcPr>
                <w:p w14:paraId="542495FC" w14:textId="77777777" w:rsidR="006B1A2C" w:rsidRPr="006B1A2C" w:rsidRDefault="006B1A2C" w:rsidP="006B1A2C">
                  <w:pPr>
                    <w:autoSpaceDE w:val="0"/>
                    <w:autoSpaceDN w:val="0"/>
                    <w:adjustRightInd w:val="0"/>
                    <w:ind w:firstLine="709"/>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1A9AB732" w14:textId="77777777" w:rsidR="006B1A2C" w:rsidRPr="006B1A2C" w:rsidRDefault="006B1A2C" w:rsidP="006B1A2C">
                  <w:pPr>
                    <w:autoSpaceDE w:val="0"/>
                    <w:autoSpaceDN w:val="0"/>
                    <w:adjustRightInd w:val="0"/>
                    <w:ind w:firstLine="709"/>
                    <w:rPr>
                      <w:iCs/>
                    </w:rPr>
                  </w:pPr>
                  <w:r w:rsidRPr="006B1A2C">
                    <w:rPr>
                      <w:iCs/>
                    </w:rPr>
                    <w:t>540 000</w:t>
                  </w:r>
                </w:p>
              </w:tc>
            </w:tr>
            <w:tr w:rsidR="006B1A2C" w:rsidRPr="006B1A2C" w14:paraId="25470116" w14:textId="77777777">
              <w:tc>
                <w:tcPr>
                  <w:tcW w:w="3401" w:type="dxa"/>
                  <w:tcBorders>
                    <w:top w:val="single" w:sz="4" w:space="0" w:color="auto"/>
                    <w:left w:val="single" w:sz="4" w:space="0" w:color="auto"/>
                    <w:bottom w:val="single" w:sz="4" w:space="0" w:color="auto"/>
                    <w:right w:val="single" w:sz="4" w:space="0" w:color="auto"/>
                  </w:tcBorders>
                </w:tcPr>
                <w:p w14:paraId="18586A1A" w14:textId="77777777" w:rsidR="006B1A2C" w:rsidRPr="006B1A2C" w:rsidRDefault="006B1A2C" w:rsidP="006B1A2C">
                  <w:pPr>
                    <w:autoSpaceDE w:val="0"/>
                    <w:autoSpaceDN w:val="0"/>
                    <w:adjustRightInd w:val="0"/>
                    <w:ind w:firstLine="709"/>
                    <w:rPr>
                      <w:iCs/>
                    </w:rPr>
                  </w:pPr>
                  <w:r w:rsidRPr="006B1A2C">
                    <w:rPr>
                      <w:iCs/>
                    </w:rPr>
                    <w:t>Погашено ОНО</w:t>
                  </w:r>
                </w:p>
              </w:tc>
              <w:tc>
                <w:tcPr>
                  <w:tcW w:w="1700" w:type="dxa"/>
                  <w:tcBorders>
                    <w:top w:val="single" w:sz="4" w:space="0" w:color="auto"/>
                    <w:left w:val="single" w:sz="4" w:space="0" w:color="auto"/>
                    <w:bottom w:val="single" w:sz="4" w:space="0" w:color="auto"/>
                    <w:right w:val="single" w:sz="4" w:space="0" w:color="auto"/>
                  </w:tcBorders>
                </w:tcPr>
                <w:p w14:paraId="12EB3812" w14:textId="77777777" w:rsidR="006B1A2C" w:rsidRPr="006B1A2C" w:rsidRDefault="006B1A2C" w:rsidP="006B1A2C">
                  <w:pPr>
                    <w:autoSpaceDE w:val="0"/>
                    <w:autoSpaceDN w:val="0"/>
                    <w:adjustRightInd w:val="0"/>
                    <w:ind w:firstLine="709"/>
                    <w:rPr>
                      <w:iCs/>
                    </w:rPr>
                  </w:pPr>
                  <w:r w:rsidRPr="006B1A2C">
                    <w:rPr>
                      <w:iCs/>
                    </w:rPr>
                    <w:t>77</w:t>
                  </w:r>
                </w:p>
              </w:tc>
              <w:tc>
                <w:tcPr>
                  <w:tcW w:w="1700" w:type="dxa"/>
                  <w:tcBorders>
                    <w:top w:val="single" w:sz="4" w:space="0" w:color="auto"/>
                    <w:left w:val="single" w:sz="4" w:space="0" w:color="auto"/>
                    <w:bottom w:val="single" w:sz="4" w:space="0" w:color="auto"/>
                    <w:right w:val="single" w:sz="4" w:space="0" w:color="auto"/>
                  </w:tcBorders>
                </w:tcPr>
                <w:p w14:paraId="64D2CF19" w14:textId="77777777" w:rsidR="006B1A2C" w:rsidRPr="006B1A2C" w:rsidRDefault="006B1A2C" w:rsidP="006B1A2C">
                  <w:pPr>
                    <w:autoSpaceDE w:val="0"/>
                    <w:autoSpaceDN w:val="0"/>
                    <w:adjustRightInd w:val="0"/>
                    <w:ind w:firstLine="709"/>
                    <w:rPr>
                      <w:iCs/>
                    </w:rPr>
                  </w:pPr>
                  <w:r w:rsidRPr="006B1A2C">
                    <w:rPr>
                      <w:iCs/>
                    </w:rPr>
                    <w:t>83-отложенные налоги</w:t>
                  </w:r>
                </w:p>
              </w:tc>
              <w:tc>
                <w:tcPr>
                  <w:tcW w:w="2267" w:type="dxa"/>
                  <w:tcBorders>
                    <w:top w:val="single" w:sz="4" w:space="0" w:color="auto"/>
                    <w:left w:val="single" w:sz="4" w:space="0" w:color="auto"/>
                    <w:bottom w:val="single" w:sz="4" w:space="0" w:color="auto"/>
                    <w:right w:val="single" w:sz="4" w:space="0" w:color="auto"/>
                  </w:tcBorders>
                </w:tcPr>
                <w:p w14:paraId="065FD3A4" w14:textId="77777777" w:rsidR="006B1A2C" w:rsidRPr="006B1A2C" w:rsidRDefault="006B1A2C" w:rsidP="006B1A2C">
                  <w:pPr>
                    <w:autoSpaceDE w:val="0"/>
                    <w:autoSpaceDN w:val="0"/>
                    <w:adjustRightInd w:val="0"/>
                    <w:ind w:firstLine="709"/>
                    <w:rPr>
                      <w:iCs/>
                    </w:rPr>
                  </w:pPr>
                  <w:r w:rsidRPr="006B1A2C">
                    <w:rPr>
                      <w:iCs/>
                    </w:rPr>
                    <w:t>72 000</w:t>
                  </w:r>
                </w:p>
              </w:tc>
            </w:tr>
            <w:tr w:rsidR="006B1A2C" w:rsidRPr="006B1A2C" w14:paraId="65084ED8" w14:textId="77777777">
              <w:tc>
                <w:tcPr>
                  <w:tcW w:w="3401" w:type="dxa"/>
                  <w:tcBorders>
                    <w:top w:val="single" w:sz="4" w:space="0" w:color="auto"/>
                    <w:left w:val="single" w:sz="4" w:space="0" w:color="auto"/>
                    <w:bottom w:val="single" w:sz="4" w:space="0" w:color="auto"/>
                    <w:right w:val="single" w:sz="4" w:space="0" w:color="auto"/>
                  </w:tcBorders>
                </w:tcPr>
                <w:p w14:paraId="30017FE9" w14:textId="77777777" w:rsidR="006B1A2C" w:rsidRPr="006B1A2C" w:rsidRDefault="006B1A2C" w:rsidP="006B1A2C">
                  <w:pPr>
                    <w:autoSpaceDE w:val="0"/>
                    <w:autoSpaceDN w:val="0"/>
                    <w:adjustRightInd w:val="0"/>
                    <w:ind w:firstLine="709"/>
                    <w:rPr>
                      <w:iCs/>
                    </w:rPr>
                  </w:pPr>
                  <w:r w:rsidRPr="006B1A2C">
                    <w:rPr>
                      <w:iCs/>
                    </w:rPr>
                    <w:t>Признан ОНА с суммы уценки, формирующей добавочный капитал, за вычетом суммы погашения ОНО</w:t>
                  </w:r>
                </w:p>
                <w:p w14:paraId="4494DC18" w14:textId="77777777" w:rsidR="006B1A2C" w:rsidRPr="006B1A2C" w:rsidRDefault="006B1A2C" w:rsidP="006B1A2C">
                  <w:pPr>
                    <w:autoSpaceDE w:val="0"/>
                    <w:autoSpaceDN w:val="0"/>
                    <w:adjustRightInd w:val="0"/>
                    <w:ind w:firstLine="709"/>
                    <w:rPr>
                      <w:iCs/>
                    </w:rPr>
                  </w:pPr>
                  <w:r w:rsidRPr="006B1A2C">
                    <w:rPr>
                      <w:iCs/>
                    </w:rPr>
                    <w:t xml:space="preserve">(540 000 x </w:t>
                  </w:r>
                  <w:proofErr w:type="gramStart"/>
                  <w:r w:rsidRPr="006B1A2C">
                    <w:rPr>
                      <w:iCs/>
                    </w:rPr>
                    <w:t>20% - 72 000</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1DCC6561" w14:textId="77777777" w:rsidR="006B1A2C" w:rsidRPr="006B1A2C" w:rsidRDefault="006B1A2C" w:rsidP="006B1A2C">
                  <w:pPr>
                    <w:autoSpaceDE w:val="0"/>
                    <w:autoSpaceDN w:val="0"/>
                    <w:adjustRightInd w:val="0"/>
                    <w:ind w:firstLine="709"/>
                    <w:rPr>
                      <w:iCs/>
                    </w:rPr>
                  </w:pPr>
                  <w:r w:rsidRPr="006B1A2C">
                    <w:rPr>
                      <w:iCs/>
                    </w:rPr>
                    <w:t>09</w:t>
                  </w:r>
                </w:p>
              </w:tc>
              <w:tc>
                <w:tcPr>
                  <w:tcW w:w="1700" w:type="dxa"/>
                  <w:tcBorders>
                    <w:top w:val="single" w:sz="4" w:space="0" w:color="auto"/>
                    <w:left w:val="single" w:sz="4" w:space="0" w:color="auto"/>
                    <w:bottom w:val="single" w:sz="4" w:space="0" w:color="auto"/>
                    <w:right w:val="single" w:sz="4" w:space="0" w:color="auto"/>
                  </w:tcBorders>
                </w:tcPr>
                <w:p w14:paraId="4559F9DA" w14:textId="77777777" w:rsidR="006B1A2C" w:rsidRPr="006B1A2C" w:rsidRDefault="006B1A2C" w:rsidP="006B1A2C">
                  <w:pPr>
                    <w:autoSpaceDE w:val="0"/>
                    <w:autoSpaceDN w:val="0"/>
                    <w:adjustRightInd w:val="0"/>
                    <w:ind w:firstLine="709"/>
                    <w:rPr>
                      <w:iCs/>
                    </w:rPr>
                  </w:pPr>
                  <w:r w:rsidRPr="006B1A2C">
                    <w:rPr>
                      <w:iCs/>
                    </w:rPr>
                    <w:t>83-отложенные налоги</w:t>
                  </w:r>
                </w:p>
              </w:tc>
              <w:tc>
                <w:tcPr>
                  <w:tcW w:w="2267" w:type="dxa"/>
                  <w:tcBorders>
                    <w:top w:val="single" w:sz="4" w:space="0" w:color="auto"/>
                    <w:left w:val="single" w:sz="4" w:space="0" w:color="auto"/>
                    <w:bottom w:val="single" w:sz="4" w:space="0" w:color="auto"/>
                    <w:right w:val="single" w:sz="4" w:space="0" w:color="auto"/>
                  </w:tcBorders>
                </w:tcPr>
                <w:p w14:paraId="27D30234" w14:textId="77777777" w:rsidR="006B1A2C" w:rsidRPr="006B1A2C" w:rsidRDefault="006B1A2C" w:rsidP="006B1A2C">
                  <w:pPr>
                    <w:autoSpaceDE w:val="0"/>
                    <w:autoSpaceDN w:val="0"/>
                    <w:adjustRightInd w:val="0"/>
                    <w:ind w:firstLine="709"/>
                    <w:rPr>
                      <w:iCs/>
                    </w:rPr>
                  </w:pPr>
                  <w:r w:rsidRPr="006B1A2C">
                    <w:rPr>
                      <w:iCs/>
                    </w:rPr>
                    <w:t>36 000</w:t>
                  </w:r>
                </w:p>
              </w:tc>
            </w:tr>
            <w:tr w:rsidR="006B1A2C" w:rsidRPr="006B1A2C" w14:paraId="2496F7A3" w14:textId="77777777">
              <w:tc>
                <w:tcPr>
                  <w:tcW w:w="3401" w:type="dxa"/>
                  <w:tcBorders>
                    <w:top w:val="single" w:sz="4" w:space="0" w:color="auto"/>
                    <w:left w:val="single" w:sz="4" w:space="0" w:color="auto"/>
                    <w:bottom w:val="single" w:sz="4" w:space="0" w:color="auto"/>
                    <w:right w:val="single" w:sz="4" w:space="0" w:color="auto"/>
                  </w:tcBorders>
                </w:tcPr>
                <w:p w14:paraId="0AC59907" w14:textId="77777777" w:rsidR="006B1A2C" w:rsidRPr="006B1A2C" w:rsidRDefault="006B1A2C" w:rsidP="006B1A2C">
                  <w:pPr>
                    <w:autoSpaceDE w:val="0"/>
                    <w:autoSpaceDN w:val="0"/>
                    <w:adjustRightInd w:val="0"/>
                    <w:ind w:firstLine="709"/>
                    <w:rPr>
                      <w:iCs/>
                    </w:rPr>
                  </w:pPr>
                  <w:r w:rsidRPr="006B1A2C">
                    <w:rPr>
                      <w:iCs/>
                    </w:rPr>
                    <w:t>Признан ОНА с суммы уценки, отнесенной на прочие расходы</w:t>
                  </w:r>
                </w:p>
                <w:p w14:paraId="598C4BE0" w14:textId="77777777" w:rsidR="006B1A2C" w:rsidRPr="006B1A2C" w:rsidRDefault="006B1A2C" w:rsidP="006B1A2C">
                  <w:pPr>
                    <w:autoSpaceDE w:val="0"/>
                    <w:autoSpaceDN w:val="0"/>
                    <w:adjustRightInd w:val="0"/>
                    <w:ind w:firstLine="709"/>
                    <w:rPr>
                      <w:iCs/>
                    </w:rPr>
                  </w:pPr>
                  <w:r w:rsidRPr="006B1A2C">
                    <w:rPr>
                      <w:iCs/>
                    </w:rPr>
                    <w:t>(20 000 x 20%)</w:t>
                  </w:r>
                </w:p>
              </w:tc>
              <w:tc>
                <w:tcPr>
                  <w:tcW w:w="1700" w:type="dxa"/>
                  <w:tcBorders>
                    <w:top w:val="single" w:sz="4" w:space="0" w:color="auto"/>
                    <w:left w:val="single" w:sz="4" w:space="0" w:color="auto"/>
                    <w:bottom w:val="single" w:sz="4" w:space="0" w:color="auto"/>
                    <w:right w:val="single" w:sz="4" w:space="0" w:color="auto"/>
                  </w:tcBorders>
                </w:tcPr>
                <w:p w14:paraId="7647C243" w14:textId="77777777" w:rsidR="006B1A2C" w:rsidRPr="006B1A2C" w:rsidRDefault="006B1A2C" w:rsidP="006B1A2C">
                  <w:pPr>
                    <w:autoSpaceDE w:val="0"/>
                    <w:autoSpaceDN w:val="0"/>
                    <w:adjustRightInd w:val="0"/>
                    <w:ind w:firstLine="709"/>
                    <w:rPr>
                      <w:iCs/>
                    </w:rPr>
                  </w:pPr>
                  <w:r w:rsidRPr="006B1A2C">
                    <w:rPr>
                      <w:iCs/>
                    </w:rPr>
                    <w:t>09</w:t>
                  </w:r>
                </w:p>
              </w:tc>
              <w:tc>
                <w:tcPr>
                  <w:tcW w:w="1700" w:type="dxa"/>
                  <w:tcBorders>
                    <w:top w:val="single" w:sz="4" w:space="0" w:color="auto"/>
                    <w:left w:val="single" w:sz="4" w:space="0" w:color="auto"/>
                    <w:bottom w:val="single" w:sz="4" w:space="0" w:color="auto"/>
                    <w:right w:val="single" w:sz="4" w:space="0" w:color="auto"/>
                  </w:tcBorders>
                </w:tcPr>
                <w:p w14:paraId="39F48824" w14:textId="77777777" w:rsidR="006B1A2C" w:rsidRPr="006B1A2C" w:rsidRDefault="006B1A2C" w:rsidP="006B1A2C">
                  <w:pPr>
                    <w:autoSpaceDE w:val="0"/>
                    <w:autoSpaceDN w:val="0"/>
                    <w:adjustRightInd w:val="0"/>
                    <w:ind w:firstLine="709"/>
                    <w:rPr>
                      <w:iCs/>
                    </w:rPr>
                  </w:pPr>
                  <w:r w:rsidRPr="006B1A2C">
                    <w:rPr>
                      <w:iCs/>
                    </w:rPr>
                    <w:t>68</w:t>
                  </w:r>
                </w:p>
              </w:tc>
              <w:tc>
                <w:tcPr>
                  <w:tcW w:w="2267" w:type="dxa"/>
                  <w:tcBorders>
                    <w:top w:val="single" w:sz="4" w:space="0" w:color="auto"/>
                    <w:left w:val="single" w:sz="4" w:space="0" w:color="auto"/>
                    <w:bottom w:val="single" w:sz="4" w:space="0" w:color="auto"/>
                    <w:right w:val="single" w:sz="4" w:space="0" w:color="auto"/>
                  </w:tcBorders>
                </w:tcPr>
                <w:p w14:paraId="75179408" w14:textId="77777777" w:rsidR="006B1A2C" w:rsidRPr="006B1A2C" w:rsidRDefault="006B1A2C" w:rsidP="006B1A2C">
                  <w:pPr>
                    <w:autoSpaceDE w:val="0"/>
                    <w:autoSpaceDN w:val="0"/>
                    <w:adjustRightInd w:val="0"/>
                    <w:ind w:firstLine="709"/>
                    <w:rPr>
                      <w:iCs/>
                    </w:rPr>
                  </w:pPr>
                  <w:r w:rsidRPr="006B1A2C">
                    <w:rPr>
                      <w:iCs/>
                    </w:rPr>
                    <w:t>4 000</w:t>
                  </w:r>
                </w:p>
              </w:tc>
            </w:tr>
          </w:tbl>
          <w:p w14:paraId="4EA6DE16" w14:textId="77777777" w:rsidR="006B1A2C" w:rsidRPr="006B1A2C" w:rsidRDefault="006B1A2C" w:rsidP="006B1A2C">
            <w:pPr>
              <w:autoSpaceDE w:val="0"/>
              <w:autoSpaceDN w:val="0"/>
              <w:adjustRightInd w:val="0"/>
              <w:ind w:firstLine="709"/>
              <w:rPr>
                <w:iCs/>
              </w:rPr>
            </w:pPr>
          </w:p>
        </w:tc>
      </w:tr>
    </w:tbl>
    <w:p w14:paraId="6DE4F458" w14:textId="77777777" w:rsidR="006B1A2C" w:rsidRPr="006B1A2C" w:rsidRDefault="006B1A2C" w:rsidP="006B1A2C">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6B1A2C" w:rsidRPr="006B1A2C" w14:paraId="13649299"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37ED4A0" w14:textId="77777777" w:rsidR="006B1A2C" w:rsidRPr="006B1A2C" w:rsidRDefault="006B1A2C" w:rsidP="006B1A2C">
            <w:pPr>
              <w:autoSpaceDE w:val="0"/>
              <w:autoSpaceDN w:val="0"/>
              <w:adjustRightInd w:val="0"/>
              <w:ind w:firstLine="709"/>
              <w:rPr>
                <w:iCs/>
              </w:rPr>
            </w:pPr>
            <w:bookmarkStart w:id="75" w:name="Par411"/>
            <w:bookmarkEnd w:id="75"/>
            <w:r w:rsidRPr="006B1A2C">
              <w:rPr>
                <w:iCs/>
                <w:u w:val="single"/>
              </w:rPr>
              <w:t xml:space="preserve">Пример отражения в учете </w:t>
            </w:r>
            <w:proofErr w:type="gramStart"/>
            <w:r w:rsidRPr="006B1A2C">
              <w:rPr>
                <w:iCs/>
                <w:u w:val="single"/>
              </w:rPr>
              <w:t>ОНО</w:t>
            </w:r>
            <w:proofErr w:type="gramEnd"/>
            <w:r w:rsidRPr="006B1A2C">
              <w:rPr>
                <w:iCs/>
                <w:u w:val="single"/>
              </w:rPr>
              <w:t xml:space="preserve"> и ОНА при переоценке ОС с применением балансового способа</w:t>
            </w:r>
          </w:p>
          <w:p w14:paraId="33AFACF5" w14:textId="77777777" w:rsidR="006B1A2C" w:rsidRPr="006B1A2C" w:rsidRDefault="006B1A2C" w:rsidP="006B1A2C">
            <w:pPr>
              <w:autoSpaceDE w:val="0"/>
              <w:autoSpaceDN w:val="0"/>
              <w:adjustRightInd w:val="0"/>
              <w:ind w:firstLine="709"/>
              <w:rPr>
                <w:iCs/>
              </w:rPr>
            </w:pPr>
            <w:r w:rsidRPr="006B1A2C">
              <w:rPr>
                <w:iCs/>
              </w:rPr>
              <w:lastRenderedPageBreak/>
              <w:t>У организации есть два объекта ОС, используемые в деятельности по оказанию услуг, учитываемые по модели переоцененной стоимости, со следующими параметрами в бухгалтерском и налоговом учете:</w:t>
            </w:r>
          </w:p>
          <w:p w14:paraId="758AFAA2"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1417"/>
              <w:gridCol w:w="1700"/>
              <w:gridCol w:w="1700"/>
              <w:gridCol w:w="1474"/>
              <w:gridCol w:w="1360"/>
            </w:tblGrid>
            <w:tr w:rsidR="006B1A2C" w:rsidRPr="006B1A2C" w14:paraId="7A77B8F4" w14:textId="77777777">
              <w:tc>
                <w:tcPr>
                  <w:tcW w:w="1417" w:type="dxa"/>
                  <w:tcBorders>
                    <w:top w:val="single" w:sz="4" w:space="0" w:color="auto"/>
                    <w:left w:val="single" w:sz="4" w:space="0" w:color="auto"/>
                    <w:bottom w:val="single" w:sz="4" w:space="0" w:color="auto"/>
                    <w:right w:val="single" w:sz="4" w:space="0" w:color="auto"/>
                  </w:tcBorders>
                </w:tcPr>
                <w:p w14:paraId="6FBE0B90" w14:textId="77777777" w:rsidR="006B1A2C" w:rsidRPr="006B1A2C" w:rsidRDefault="006B1A2C" w:rsidP="006B1A2C">
                  <w:pPr>
                    <w:autoSpaceDE w:val="0"/>
                    <w:autoSpaceDN w:val="0"/>
                    <w:adjustRightInd w:val="0"/>
                    <w:ind w:firstLine="709"/>
                    <w:rPr>
                      <w:iCs/>
                    </w:rPr>
                  </w:pPr>
                  <w:r w:rsidRPr="006B1A2C">
                    <w:rPr>
                      <w:iCs/>
                    </w:rPr>
                    <w:t>Наименование</w:t>
                  </w:r>
                </w:p>
              </w:tc>
              <w:tc>
                <w:tcPr>
                  <w:tcW w:w="1417" w:type="dxa"/>
                  <w:tcBorders>
                    <w:top w:val="single" w:sz="4" w:space="0" w:color="auto"/>
                    <w:left w:val="single" w:sz="4" w:space="0" w:color="auto"/>
                    <w:bottom w:val="single" w:sz="4" w:space="0" w:color="auto"/>
                    <w:right w:val="single" w:sz="4" w:space="0" w:color="auto"/>
                  </w:tcBorders>
                </w:tcPr>
                <w:p w14:paraId="68CE971C" w14:textId="77777777" w:rsidR="006B1A2C" w:rsidRPr="006B1A2C" w:rsidRDefault="006B1A2C" w:rsidP="006B1A2C">
                  <w:pPr>
                    <w:autoSpaceDE w:val="0"/>
                    <w:autoSpaceDN w:val="0"/>
                    <w:adjustRightInd w:val="0"/>
                    <w:ind w:firstLine="709"/>
                    <w:rPr>
                      <w:iCs/>
                    </w:rPr>
                  </w:pPr>
                  <w:r w:rsidRPr="006B1A2C">
                    <w:rPr>
                      <w:iCs/>
                    </w:rPr>
                    <w:t>Первоначальная стоимость, руб.</w:t>
                  </w:r>
                </w:p>
              </w:tc>
              <w:tc>
                <w:tcPr>
                  <w:tcW w:w="1700" w:type="dxa"/>
                  <w:tcBorders>
                    <w:top w:val="single" w:sz="4" w:space="0" w:color="auto"/>
                    <w:left w:val="single" w:sz="4" w:space="0" w:color="auto"/>
                    <w:bottom w:val="single" w:sz="4" w:space="0" w:color="auto"/>
                    <w:right w:val="single" w:sz="4" w:space="0" w:color="auto"/>
                  </w:tcBorders>
                </w:tcPr>
                <w:p w14:paraId="5887FA7E" w14:textId="77777777" w:rsidR="006B1A2C" w:rsidRPr="006B1A2C" w:rsidRDefault="006B1A2C" w:rsidP="006B1A2C">
                  <w:pPr>
                    <w:autoSpaceDE w:val="0"/>
                    <w:autoSpaceDN w:val="0"/>
                    <w:adjustRightInd w:val="0"/>
                    <w:ind w:firstLine="709"/>
                    <w:rPr>
                      <w:iCs/>
                    </w:rPr>
                  </w:pPr>
                  <w:r w:rsidRPr="006B1A2C">
                    <w:rPr>
                      <w:iCs/>
                    </w:rPr>
                    <w:t>Срок полезного использования, мес.</w:t>
                  </w:r>
                </w:p>
              </w:tc>
              <w:tc>
                <w:tcPr>
                  <w:tcW w:w="1700" w:type="dxa"/>
                  <w:tcBorders>
                    <w:top w:val="single" w:sz="4" w:space="0" w:color="auto"/>
                    <w:left w:val="single" w:sz="4" w:space="0" w:color="auto"/>
                    <w:bottom w:val="single" w:sz="4" w:space="0" w:color="auto"/>
                    <w:right w:val="single" w:sz="4" w:space="0" w:color="auto"/>
                  </w:tcBorders>
                </w:tcPr>
                <w:p w14:paraId="73A18E22" w14:textId="77777777" w:rsidR="006B1A2C" w:rsidRPr="006B1A2C" w:rsidRDefault="006B1A2C" w:rsidP="006B1A2C">
                  <w:pPr>
                    <w:autoSpaceDE w:val="0"/>
                    <w:autoSpaceDN w:val="0"/>
                    <w:adjustRightInd w:val="0"/>
                    <w:ind w:firstLine="709"/>
                    <w:rPr>
                      <w:iCs/>
                    </w:rPr>
                  </w:pPr>
                  <w:r w:rsidRPr="006B1A2C">
                    <w:rPr>
                      <w:iCs/>
                    </w:rPr>
                    <w:t>Период начисления амортизации на конец отчетного года X, мес.</w:t>
                  </w:r>
                </w:p>
              </w:tc>
              <w:tc>
                <w:tcPr>
                  <w:tcW w:w="1474" w:type="dxa"/>
                  <w:tcBorders>
                    <w:top w:val="single" w:sz="4" w:space="0" w:color="auto"/>
                    <w:left w:val="single" w:sz="4" w:space="0" w:color="auto"/>
                    <w:bottom w:val="single" w:sz="4" w:space="0" w:color="auto"/>
                    <w:right w:val="single" w:sz="4" w:space="0" w:color="auto"/>
                  </w:tcBorders>
                </w:tcPr>
                <w:p w14:paraId="17D6B0CE" w14:textId="77777777" w:rsidR="006B1A2C" w:rsidRPr="006B1A2C" w:rsidRDefault="006B1A2C" w:rsidP="006B1A2C">
                  <w:pPr>
                    <w:autoSpaceDE w:val="0"/>
                    <w:autoSpaceDN w:val="0"/>
                    <w:adjustRightInd w:val="0"/>
                    <w:ind w:firstLine="709"/>
                    <w:rPr>
                      <w:iCs/>
                    </w:rPr>
                  </w:pPr>
                  <w:r w:rsidRPr="006B1A2C">
                    <w:rPr>
                      <w:iCs/>
                    </w:rPr>
                    <w:t>Сумма начисленной амортизации, руб.</w:t>
                  </w:r>
                </w:p>
              </w:tc>
              <w:tc>
                <w:tcPr>
                  <w:tcW w:w="1360" w:type="dxa"/>
                  <w:tcBorders>
                    <w:top w:val="single" w:sz="4" w:space="0" w:color="auto"/>
                    <w:left w:val="single" w:sz="4" w:space="0" w:color="auto"/>
                    <w:bottom w:val="single" w:sz="4" w:space="0" w:color="auto"/>
                    <w:right w:val="single" w:sz="4" w:space="0" w:color="auto"/>
                  </w:tcBorders>
                </w:tcPr>
                <w:p w14:paraId="22498B74" w14:textId="77777777" w:rsidR="006B1A2C" w:rsidRPr="006B1A2C" w:rsidRDefault="006B1A2C" w:rsidP="006B1A2C">
                  <w:pPr>
                    <w:autoSpaceDE w:val="0"/>
                    <w:autoSpaceDN w:val="0"/>
                    <w:adjustRightInd w:val="0"/>
                    <w:ind w:firstLine="709"/>
                    <w:rPr>
                      <w:iCs/>
                    </w:rPr>
                  </w:pPr>
                  <w:r w:rsidRPr="006B1A2C">
                    <w:rPr>
                      <w:iCs/>
                    </w:rPr>
                    <w:t>Балансовая (остаточная) стоимость, руб.</w:t>
                  </w:r>
                </w:p>
              </w:tc>
            </w:tr>
            <w:tr w:rsidR="006B1A2C" w:rsidRPr="006B1A2C" w14:paraId="66B4FEFA" w14:textId="77777777">
              <w:tc>
                <w:tcPr>
                  <w:tcW w:w="1417" w:type="dxa"/>
                  <w:tcBorders>
                    <w:top w:val="single" w:sz="4" w:space="0" w:color="auto"/>
                    <w:left w:val="single" w:sz="4" w:space="0" w:color="auto"/>
                    <w:bottom w:val="single" w:sz="4" w:space="0" w:color="auto"/>
                    <w:right w:val="single" w:sz="4" w:space="0" w:color="auto"/>
                  </w:tcBorders>
                </w:tcPr>
                <w:p w14:paraId="5DFF6459" w14:textId="77777777" w:rsidR="006B1A2C" w:rsidRPr="006B1A2C" w:rsidRDefault="006B1A2C" w:rsidP="006B1A2C">
                  <w:pPr>
                    <w:autoSpaceDE w:val="0"/>
                    <w:autoSpaceDN w:val="0"/>
                    <w:adjustRightInd w:val="0"/>
                    <w:ind w:firstLine="709"/>
                    <w:rPr>
                      <w:iCs/>
                    </w:rPr>
                  </w:pPr>
                  <w:r w:rsidRPr="006B1A2C">
                    <w:rPr>
                      <w:iCs/>
                    </w:rPr>
                    <w:t>ОС-1</w:t>
                  </w:r>
                </w:p>
              </w:tc>
              <w:tc>
                <w:tcPr>
                  <w:tcW w:w="1417" w:type="dxa"/>
                  <w:tcBorders>
                    <w:top w:val="single" w:sz="4" w:space="0" w:color="auto"/>
                    <w:left w:val="single" w:sz="4" w:space="0" w:color="auto"/>
                    <w:bottom w:val="single" w:sz="4" w:space="0" w:color="auto"/>
                    <w:right w:val="single" w:sz="4" w:space="0" w:color="auto"/>
                  </w:tcBorders>
                </w:tcPr>
                <w:p w14:paraId="29B97FFA" w14:textId="77777777" w:rsidR="006B1A2C" w:rsidRPr="006B1A2C" w:rsidRDefault="006B1A2C" w:rsidP="006B1A2C">
                  <w:pPr>
                    <w:autoSpaceDE w:val="0"/>
                    <w:autoSpaceDN w:val="0"/>
                    <w:adjustRightInd w:val="0"/>
                    <w:ind w:firstLine="709"/>
                    <w:rPr>
                      <w:iCs/>
                    </w:rPr>
                  </w:pPr>
                  <w:r w:rsidRPr="006B1A2C">
                    <w:rPr>
                      <w:iCs/>
                    </w:rPr>
                    <w:t>18 739 200</w:t>
                  </w:r>
                </w:p>
              </w:tc>
              <w:tc>
                <w:tcPr>
                  <w:tcW w:w="1700" w:type="dxa"/>
                  <w:tcBorders>
                    <w:top w:val="single" w:sz="4" w:space="0" w:color="auto"/>
                    <w:left w:val="single" w:sz="4" w:space="0" w:color="auto"/>
                    <w:bottom w:val="single" w:sz="4" w:space="0" w:color="auto"/>
                    <w:right w:val="single" w:sz="4" w:space="0" w:color="auto"/>
                  </w:tcBorders>
                </w:tcPr>
                <w:p w14:paraId="4C6F64E6" w14:textId="77777777" w:rsidR="006B1A2C" w:rsidRPr="006B1A2C" w:rsidRDefault="006B1A2C" w:rsidP="006B1A2C">
                  <w:pPr>
                    <w:autoSpaceDE w:val="0"/>
                    <w:autoSpaceDN w:val="0"/>
                    <w:adjustRightInd w:val="0"/>
                    <w:ind w:firstLine="709"/>
                    <w:rPr>
                      <w:iCs/>
                    </w:rPr>
                  </w:pPr>
                  <w:r w:rsidRPr="006B1A2C">
                    <w:rPr>
                      <w:iCs/>
                    </w:rPr>
                    <w:t>384</w:t>
                  </w:r>
                </w:p>
              </w:tc>
              <w:tc>
                <w:tcPr>
                  <w:tcW w:w="1700" w:type="dxa"/>
                  <w:tcBorders>
                    <w:top w:val="single" w:sz="4" w:space="0" w:color="auto"/>
                    <w:left w:val="single" w:sz="4" w:space="0" w:color="auto"/>
                    <w:bottom w:val="single" w:sz="4" w:space="0" w:color="auto"/>
                    <w:right w:val="single" w:sz="4" w:space="0" w:color="auto"/>
                  </w:tcBorders>
                </w:tcPr>
                <w:p w14:paraId="687EA58B" w14:textId="77777777" w:rsidR="006B1A2C" w:rsidRPr="006B1A2C" w:rsidRDefault="006B1A2C" w:rsidP="006B1A2C">
                  <w:pPr>
                    <w:autoSpaceDE w:val="0"/>
                    <w:autoSpaceDN w:val="0"/>
                    <w:adjustRightInd w:val="0"/>
                    <w:ind w:firstLine="709"/>
                    <w:rPr>
                      <w:iCs/>
                    </w:rPr>
                  </w:pPr>
                  <w:r w:rsidRPr="006B1A2C">
                    <w:rPr>
                      <w:iCs/>
                    </w:rPr>
                    <w:t>60</w:t>
                  </w:r>
                </w:p>
              </w:tc>
              <w:tc>
                <w:tcPr>
                  <w:tcW w:w="1474" w:type="dxa"/>
                  <w:tcBorders>
                    <w:top w:val="single" w:sz="4" w:space="0" w:color="auto"/>
                    <w:left w:val="single" w:sz="4" w:space="0" w:color="auto"/>
                    <w:bottom w:val="single" w:sz="4" w:space="0" w:color="auto"/>
                    <w:right w:val="single" w:sz="4" w:space="0" w:color="auto"/>
                  </w:tcBorders>
                </w:tcPr>
                <w:p w14:paraId="5DA1A51A" w14:textId="77777777" w:rsidR="006B1A2C" w:rsidRPr="006B1A2C" w:rsidRDefault="006B1A2C" w:rsidP="006B1A2C">
                  <w:pPr>
                    <w:autoSpaceDE w:val="0"/>
                    <w:autoSpaceDN w:val="0"/>
                    <w:adjustRightInd w:val="0"/>
                    <w:ind w:firstLine="709"/>
                    <w:rPr>
                      <w:iCs/>
                    </w:rPr>
                  </w:pPr>
                  <w:r w:rsidRPr="006B1A2C">
                    <w:rPr>
                      <w:iCs/>
                    </w:rPr>
                    <w:t>2 928 000</w:t>
                  </w:r>
                </w:p>
              </w:tc>
              <w:tc>
                <w:tcPr>
                  <w:tcW w:w="1360" w:type="dxa"/>
                  <w:tcBorders>
                    <w:top w:val="single" w:sz="4" w:space="0" w:color="auto"/>
                    <w:left w:val="single" w:sz="4" w:space="0" w:color="auto"/>
                    <w:bottom w:val="single" w:sz="4" w:space="0" w:color="auto"/>
                    <w:right w:val="single" w:sz="4" w:space="0" w:color="auto"/>
                  </w:tcBorders>
                </w:tcPr>
                <w:p w14:paraId="1D47CDF5" w14:textId="77777777" w:rsidR="006B1A2C" w:rsidRPr="006B1A2C" w:rsidRDefault="006B1A2C" w:rsidP="006B1A2C">
                  <w:pPr>
                    <w:autoSpaceDE w:val="0"/>
                    <w:autoSpaceDN w:val="0"/>
                    <w:adjustRightInd w:val="0"/>
                    <w:ind w:firstLine="709"/>
                    <w:rPr>
                      <w:iCs/>
                    </w:rPr>
                  </w:pPr>
                  <w:r w:rsidRPr="006B1A2C">
                    <w:rPr>
                      <w:iCs/>
                    </w:rPr>
                    <w:t>15 811 200</w:t>
                  </w:r>
                </w:p>
              </w:tc>
            </w:tr>
            <w:tr w:rsidR="006B1A2C" w:rsidRPr="006B1A2C" w14:paraId="24F59239" w14:textId="77777777">
              <w:tc>
                <w:tcPr>
                  <w:tcW w:w="1417" w:type="dxa"/>
                  <w:tcBorders>
                    <w:top w:val="single" w:sz="4" w:space="0" w:color="auto"/>
                    <w:left w:val="single" w:sz="4" w:space="0" w:color="auto"/>
                    <w:bottom w:val="single" w:sz="4" w:space="0" w:color="auto"/>
                    <w:right w:val="single" w:sz="4" w:space="0" w:color="auto"/>
                  </w:tcBorders>
                </w:tcPr>
                <w:p w14:paraId="48A6A7E5" w14:textId="77777777" w:rsidR="006B1A2C" w:rsidRPr="006B1A2C" w:rsidRDefault="006B1A2C" w:rsidP="006B1A2C">
                  <w:pPr>
                    <w:autoSpaceDE w:val="0"/>
                    <w:autoSpaceDN w:val="0"/>
                    <w:adjustRightInd w:val="0"/>
                    <w:ind w:firstLine="709"/>
                    <w:rPr>
                      <w:iCs/>
                    </w:rPr>
                  </w:pPr>
                  <w:r w:rsidRPr="006B1A2C">
                    <w:rPr>
                      <w:iCs/>
                    </w:rPr>
                    <w:t>ОС-2</w:t>
                  </w:r>
                </w:p>
              </w:tc>
              <w:tc>
                <w:tcPr>
                  <w:tcW w:w="1417" w:type="dxa"/>
                  <w:tcBorders>
                    <w:top w:val="single" w:sz="4" w:space="0" w:color="auto"/>
                    <w:left w:val="single" w:sz="4" w:space="0" w:color="auto"/>
                    <w:bottom w:val="single" w:sz="4" w:space="0" w:color="auto"/>
                    <w:right w:val="single" w:sz="4" w:space="0" w:color="auto"/>
                  </w:tcBorders>
                </w:tcPr>
                <w:p w14:paraId="3C83C552" w14:textId="77777777" w:rsidR="006B1A2C" w:rsidRPr="006B1A2C" w:rsidRDefault="006B1A2C" w:rsidP="006B1A2C">
                  <w:pPr>
                    <w:autoSpaceDE w:val="0"/>
                    <w:autoSpaceDN w:val="0"/>
                    <w:adjustRightInd w:val="0"/>
                    <w:ind w:firstLine="709"/>
                    <w:rPr>
                      <w:iCs/>
                    </w:rPr>
                  </w:pPr>
                  <w:r w:rsidRPr="006B1A2C">
                    <w:rPr>
                      <w:iCs/>
                    </w:rPr>
                    <w:t>2 100 000</w:t>
                  </w:r>
                </w:p>
              </w:tc>
              <w:tc>
                <w:tcPr>
                  <w:tcW w:w="1700" w:type="dxa"/>
                  <w:tcBorders>
                    <w:top w:val="single" w:sz="4" w:space="0" w:color="auto"/>
                    <w:left w:val="single" w:sz="4" w:space="0" w:color="auto"/>
                    <w:bottom w:val="single" w:sz="4" w:space="0" w:color="auto"/>
                    <w:right w:val="single" w:sz="4" w:space="0" w:color="auto"/>
                  </w:tcBorders>
                </w:tcPr>
                <w:p w14:paraId="2635BF6B" w14:textId="77777777" w:rsidR="006B1A2C" w:rsidRPr="006B1A2C" w:rsidRDefault="006B1A2C" w:rsidP="006B1A2C">
                  <w:pPr>
                    <w:autoSpaceDE w:val="0"/>
                    <w:autoSpaceDN w:val="0"/>
                    <w:adjustRightInd w:val="0"/>
                    <w:ind w:firstLine="709"/>
                    <w:rPr>
                      <w:iCs/>
                    </w:rPr>
                  </w:pPr>
                  <w:r w:rsidRPr="006B1A2C">
                    <w:rPr>
                      <w:iCs/>
                    </w:rPr>
                    <w:t>60</w:t>
                  </w:r>
                </w:p>
              </w:tc>
              <w:tc>
                <w:tcPr>
                  <w:tcW w:w="1700" w:type="dxa"/>
                  <w:tcBorders>
                    <w:top w:val="single" w:sz="4" w:space="0" w:color="auto"/>
                    <w:left w:val="single" w:sz="4" w:space="0" w:color="auto"/>
                    <w:bottom w:val="single" w:sz="4" w:space="0" w:color="auto"/>
                    <w:right w:val="single" w:sz="4" w:space="0" w:color="auto"/>
                  </w:tcBorders>
                </w:tcPr>
                <w:p w14:paraId="76FD4389" w14:textId="77777777" w:rsidR="006B1A2C" w:rsidRPr="006B1A2C" w:rsidRDefault="006B1A2C" w:rsidP="006B1A2C">
                  <w:pPr>
                    <w:autoSpaceDE w:val="0"/>
                    <w:autoSpaceDN w:val="0"/>
                    <w:adjustRightInd w:val="0"/>
                    <w:ind w:firstLine="709"/>
                    <w:rPr>
                      <w:iCs/>
                    </w:rPr>
                  </w:pPr>
                  <w:r w:rsidRPr="006B1A2C">
                    <w:rPr>
                      <w:iCs/>
                    </w:rPr>
                    <w:t>11</w:t>
                  </w:r>
                </w:p>
              </w:tc>
              <w:tc>
                <w:tcPr>
                  <w:tcW w:w="1474" w:type="dxa"/>
                  <w:tcBorders>
                    <w:top w:val="single" w:sz="4" w:space="0" w:color="auto"/>
                    <w:left w:val="single" w:sz="4" w:space="0" w:color="auto"/>
                    <w:bottom w:val="single" w:sz="4" w:space="0" w:color="auto"/>
                    <w:right w:val="single" w:sz="4" w:space="0" w:color="auto"/>
                  </w:tcBorders>
                </w:tcPr>
                <w:p w14:paraId="6D14CC89" w14:textId="77777777" w:rsidR="006B1A2C" w:rsidRPr="006B1A2C" w:rsidRDefault="006B1A2C" w:rsidP="006B1A2C">
                  <w:pPr>
                    <w:autoSpaceDE w:val="0"/>
                    <w:autoSpaceDN w:val="0"/>
                    <w:adjustRightInd w:val="0"/>
                    <w:ind w:firstLine="709"/>
                    <w:rPr>
                      <w:iCs/>
                    </w:rPr>
                  </w:pPr>
                  <w:r w:rsidRPr="006B1A2C">
                    <w:rPr>
                      <w:iCs/>
                    </w:rPr>
                    <w:t>385 000</w:t>
                  </w:r>
                </w:p>
              </w:tc>
              <w:tc>
                <w:tcPr>
                  <w:tcW w:w="1360" w:type="dxa"/>
                  <w:tcBorders>
                    <w:top w:val="single" w:sz="4" w:space="0" w:color="auto"/>
                    <w:left w:val="single" w:sz="4" w:space="0" w:color="auto"/>
                    <w:bottom w:val="single" w:sz="4" w:space="0" w:color="auto"/>
                    <w:right w:val="single" w:sz="4" w:space="0" w:color="auto"/>
                  </w:tcBorders>
                </w:tcPr>
                <w:p w14:paraId="51F7A804" w14:textId="77777777" w:rsidR="006B1A2C" w:rsidRPr="006B1A2C" w:rsidRDefault="006B1A2C" w:rsidP="006B1A2C">
                  <w:pPr>
                    <w:autoSpaceDE w:val="0"/>
                    <w:autoSpaceDN w:val="0"/>
                    <w:adjustRightInd w:val="0"/>
                    <w:ind w:firstLine="709"/>
                    <w:rPr>
                      <w:iCs/>
                    </w:rPr>
                  </w:pPr>
                  <w:r w:rsidRPr="006B1A2C">
                    <w:rPr>
                      <w:iCs/>
                    </w:rPr>
                    <w:t>1 715 000</w:t>
                  </w:r>
                </w:p>
              </w:tc>
            </w:tr>
          </w:tbl>
          <w:p w14:paraId="7BF75657" w14:textId="77777777" w:rsidR="006B1A2C" w:rsidRPr="006B1A2C" w:rsidRDefault="006B1A2C" w:rsidP="006B1A2C">
            <w:pPr>
              <w:autoSpaceDE w:val="0"/>
              <w:autoSpaceDN w:val="0"/>
              <w:adjustRightInd w:val="0"/>
              <w:ind w:firstLine="709"/>
              <w:rPr>
                <w:iCs/>
              </w:rPr>
            </w:pPr>
          </w:p>
          <w:p w14:paraId="5AB84C4D" w14:textId="77777777" w:rsidR="006B1A2C" w:rsidRPr="006B1A2C" w:rsidRDefault="006B1A2C" w:rsidP="006B1A2C">
            <w:pPr>
              <w:autoSpaceDE w:val="0"/>
              <w:autoSpaceDN w:val="0"/>
              <w:adjustRightInd w:val="0"/>
              <w:ind w:firstLine="709"/>
              <w:rPr>
                <w:iCs/>
              </w:rPr>
            </w:pPr>
            <w:r w:rsidRPr="006B1A2C">
              <w:rPr>
                <w:iCs/>
              </w:rPr>
              <w:t>Амортизация по объектам ежемесячно начисляется линейным способом (методом). Начисление амортизации по ОС в бухгалтерском учете начинается с 1-го числа месяца, следующего за месяцем их признания в учете, и прекращается с 1-го числа месяца, следующего за месяцем их списания с учета.</w:t>
            </w:r>
          </w:p>
          <w:p w14:paraId="6B541A2F" w14:textId="77777777" w:rsidR="006B1A2C" w:rsidRPr="006B1A2C" w:rsidRDefault="006B1A2C" w:rsidP="006B1A2C">
            <w:pPr>
              <w:autoSpaceDE w:val="0"/>
              <w:autoSpaceDN w:val="0"/>
              <w:adjustRightInd w:val="0"/>
              <w:ind w:firstLine="709"/>
              <w:rPr>
                <w:iCs/>
              </w:rPr>
            </w:pPr>
            <w:r w:rsidRPr="006B1A2C">
              <w:rPr>
                <w:iCs/>
              </w:rPr>
              <w:t>В налоговом учете ежемесячно начисляется амортизация:</w:t>
            </w:r>
          </w:p>
          <w:p w14:paraId="147D72B7" w14:textId="77777777" w:rsidR="006B1A2C" w:rsidRPr="006B1A2C" w:rsidRDefault="006B1A2C" w:rsidP="00715D46">
            <w:pPr>
              <w:numPr>
                <w:ilvl w:val="0"/>
                <w:numId w:val="12"/>
              </w:numPr>
              <w:tabs>
                <w:tab w:val="left" w:pos="540"/>
              </w:tabs>
              <w:autoSpaceDE w:val="0"/>
              <w:autoSpaceDN w:val="0"/>
              <w:adjustRightInd w:val="0"/>
              <w:rPr>
                <w:iCs/>
              </w:rPr>
            </w:pPr>
            <w:r w:rsidRPr="006B1A2C">
              <w:rPr>
                <w:iCs/>
              </w:rPr>
              <w:t>по ОС-1 - 48 800 руб. (18 739 200 руб. / 384 мес.);</w:t>
            </w:r>
          </w:p>
          <w:p w14:paraId="2BA690DA" w14:textId="77777777" w:rsidR="006B1A2C" w:rsidRPr="006B1A2C" w:rsidRDefault="006B1A2C" w:rsidP="00715D46">
            <w:pPr>
              <w:numPr>
                <w:ilvl w:val="0"/>
                <w:numId w:val="12"/>
              </w:numPr>
              <w:tabs>
                <w:tab w:val="left" w:pos="540"/>
              </w:tabs>
              <w:autoSpaceDE w:val="0"/>
              <w:autoSpaceDN w:val="0"/>
              <w:adjustRightInd w:val="0"/>
              <w:rPr>
                <w:iCs/>
              </w:rPr>
            </w:pPr>
            <w:r w:rsidRPr="006B1A2C">
              <w:rPr>
                <w:iCs/>
              </w:rPr>
              <w:t>по ОС-2 - 35 000 руб. (2 100 000 руб. / 60 мес.).</w:t>
            </w:r>
          </w:p>
          <w:p w14:paraId="300FC1C7" w14:textId="77777777" w:rsidR="006B1A2C" w:rsidRPr="006B1A2C" w:rsidRDefault="006B1A2C" w:rsidP="006B1A2C">
            <w:pPr>
              <w:autoSpaceDE w:val="0"/>
              <w:autoSpaceDN w:val="0"/>
              <w:adjustRightInd w:val="0"/>
              <w:ind w:firstLine="709"/>
              <w:rPr>
                <w:iCs/>
              </w:rPr>
            </w:pPr>
            <w:r w:rsidRPr="006B1A2C">
              <w:rPr>
                <w:iCs/>
              </w:rPr>
              <w:t>Переоценка проводится в бухгалтерском учете по состоянию на конец года путем пересчета балансовой стоимости ОС.</w:t>
            </w:r>
          </w:p>
          <w:p w14:paraId="6789CD2D" w14:textId="77777777" w:rsidR="006B1A2C" w:rsidRPr="006B1A2C" w:rsidRDefault="006B1A2C" w:rsidP="006B1A2C">
            <w:pPr>
              <w:autoSpaceDE w:val="0"/>
              <w:autoSpaceDN w:val="0"/>
              <w:adjustRightInd w:val="0"/>
              <w:ind w:firstLine="709"/>
              <w:rPr>
                <w:iCs/>
              </w:rPr>
            </w:pPr>
            <w:r w:rsidRPr="006B1A2C">
              <w:rPr>
                <w:iCs/>
              </w:rPr>
              <w:t>На конец отчетного года Х справедливая стоимость равна:</w:t>
            </w:r>
          </w:p>
          <w:p w14:paraId="2C91280B" w14:textId="77777777" w:rsidR="006B1A2C" w:rsidRPr="006B1A2C" w:rsidRDefault="006B1A2C" w:rsidP="00715D46">
            <w:pPr>
              <w:numPr>
                <w:ilvl w:val="0"/>
                <w:numId w:val="13"/>
              </w:numPr>
              <w:tabs>
                <w:tab w:val="left" w:pos="540"/>
              </w:tabs>
              <w:autoSpaceDE w:val="0"/>
              <w:autoSpaceDN w:val="0"/>
              <w:adjustRightInd w:val="0"/>
              <w:rPr>
                <w:iCs/>
              </w:rPr>
            </w:pPr>
            <w:r w:rsidRPr="006B1A2C">
              <w:rPr>
                <w:iCs/>
              </w:rPr>
              <w:t>ОС-1 - 19 200 240 руб.;</w:t>
            </w:r>
          </w:p>
          <w:p w14:paraId="57B9E8AA" w14:textId="77777777" w:rsidR="006B1A2C" w:rsidRPr="006B1A2C" w:rsidRDefault="006B1A2C" w:rsidP="00715D46">
            <w:pPr>
              <w:numPr>
                <w:ilvl w:val="0"/>
                <w:numId w:val="13"/>
              </w:numPr>
              <w:tabs>
                <w:tab w:val="left" w:pos="540"/>
              </w:tabs>
              <w:autoSpaceDE w:val="0"/>
              <w:autoSpaceDN w:val="0"/>
              <w:adjustRightInd w:val="0"/>
              <w:rPr>
                <w:iCs/>
              </w:rPr>
            </w:pPr>
            <w:r w:rsidRPr="006B1A2C">
              <w:rPr>
                <w:iCs/>
              </w:rPr>
              <w:t>ОС-2 - 1 617 000 руб.</w:t>
            </w:r>
          </w:p>
          <w:p w14:paraId="121FA437" w14:textId="77777777" w:rsidR="006B1A2C" w:rsidRPr="006B1A2C" w:rsidRDefault="006B1A2C" w:rsidP="006B1A2C">
            <w:pPr>
              <w:autoSpaceDE w:val="0"/>
              <w:autoSpaceDN w:val="0"/>
              <w:adjustRightInd w:val="0"/>
              <w:ind w:firstLine="709"/>
              <w:rPr>
                <w:iCs/>
              </w:rPr>
            </w:pPr>
            <w:r w:rsidRPr="006B1A2C">
              <w:rPr>
                <w:iCs/>
              </w:rPr>
              <w:t>В июне года X + 1 ОС-2 был внепланово продан.</w:t>
            </w:r>
          </w:p>
          <w:p w14:paraId="62EB9F61" w14:textId="77777777" w:rsidR="006B1A2C" w:rsidRPr="006B1A2C" w:rsidRDefault="006B1A2C" w:rsidP="006B1A2C">
            <w:pPr>
              <w:autoSpaceDE w:val="0"/>
              <w:autoSpaceDN w:val="0"/>
              <w:adjustRightInd w:val="0"/>
              <w:ind w:firstLine="709"/>
              <w:rPr>
                <w:iCs/>
              </w:rPr>
            </w:pPr>
            <w:r w:rsidRPr="006B1A2C">
              <w:rPr>
                <w:iCs/>
              </w:rPr>
              <w:lastRenderedPageBreak/>
              <w:t>У организации нет других постоянных и временных разниц, кроме возникших вследствие переоценки.</w:t>
            </w:r>
          </w:p>
          <w:p w14:paraId="044E3E6F" w14:textId="77777777" w:rsidR="006B1A2C" w:rsidRPr="006B1A2C" w:rsidRDefault="006B1A2C" w:rsidP="006B1A2C">
            <w:pPr>
              <w:autoSpaceDE w:val="0"/>
              <w:autoSpaceDN w:val="0"/>
              <w:adjustRightInd w:val="0"/>
              <w:ind w:firstLine="709"/>
              <w:rPr>
                <w:iCs/>
              </w:rPr>
            </w:pPr>
            <w:r w:rsidRPr="006B1A2C">
              <w:rPr>
                <w:iCs/>
              </w:rPr>
              <w:t>1. Бухгалтерские записи по переоценке ОС на конец отчетного года X</w:t>
            </w:r>
          </w:p>
          <w:p w14:paraId="48BDD4E8"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6B1A2C" w:rsidRPr="006B1A2C" w14:paraId="1020F267" w14:textId="77777777">
              <w:tc>
                <w:tcPr>
                  <w:tcW w:w="3402" w:type="dxa"/>
                  <w:tcBorders>
                    <w:top w:val="single" w:sz="4" w:space="0" w:color="auto"/>
                    <w:left w:val="single" w:sz="4" w:space="0" w:color="auto"/>
                    <w:bottom w:val="single" w:sz="4" w:space="0" w:color="auto"/>
                    <w:right w:val="single" w:sz="4" w:space="0" w:color="auto"/>
                  </w:tcBorders>
                </w:tcPr>
                <w:p w14:paraId="359DA50B"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7BD16BE3" w14:textId="77777777" w:rsidR="006B1A2C" w:rsidRPr="006B1A2C" w:rsidRDefault="006B1A2C" w:rsidP="006B1A2C">
                  <w:pPr>
                    <w:autoSpaceDE w:val="0"/>
                    <w:autoSpaceDN w:val="0"/>
                    <w:adjustRightInd w:val="0"/>
                    <w:ind w:firstLine="709"/>
                    <w:rPr>
                      <w:iCs/>
                    </w:rPr>
                  </w:pPr>
                  <w:r w:rsidRPr="006B1A2C">
                    <w:rPr>
                      <w:iCs/>
                    </w:rPr>
                    <w:t>Дебет</w:t>
                  </w:r>
                </w:p>
              </w:tc>
              <w:tc>
                <w:tcPr>
                  <w:tcW w:w="1701" w:type="dxa"/>
                  <w:tcBorders>
                    <w:top w:val="single" w:sz="4" w:space="0" w:color="auto"/>
                    <w:left w:val="single" w:sz="4" w:space="0" w:color="auto"/>
                    <w:bottom w:val="single" w:sz="4" w:space="0" w:color="auto"/>
                    <w:right w:val="single" w:sz="4" w:space="0" w:color="auto"/>
                  </w:tcBorders>
                </w:tcPr>
                <w:p w14:paraId="2C24DBF3" w14:textId="77777777" w:rsidR="006B1A2C" w:rsidRPr="006B1A2C" w:rsidRDefault="006B1A2C" w:rsidP="006B1A2C">
                  <w:pPr>
                    <w:autoSpaceDE w:val="0"/>
                    <w:autoSpaceDN w:val="0"/>
                    <w:adjustRightInd w:val="0"/>
                    <w:ind w:firstLine="709"/>
                    <w:rPr>
                      <w:iCs/>
                    </w:rPr>
                  </w:pPr>
                  <w:r w:rsidRPr="006B1A2C">
                    <w:rPr>
                      <w:iCs/>
                    </w:rPr>
                    <w:t>Кредит</w:t>
                  </w:r>
                </w:p>
              </w:tc>
              <w:tc>
                <w:tcPr>
                  <w:tcW w:w="2268" w:type="dxa"/>
                  <w:tcBorders>
                    <w:top w:val="single" w:sz="4" w:space="0" w:color="auto"/>
                    <w:left w:val="single" w:sz="4" w:space="0" w:color="auto"/>
                    <w:bottom w:val="single" w:sz="4" w:space="0" w:color="auto"/>
                    <w:right w:val="single" w:sz="4" w:space="0" w:color="auto"/>
                  </w:tcBorders>
                </w:tcPr>
                <w:p w14:paraId="1D16D61E"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606A0C5A" w14:textId="77777777">
              <w:tc>
                <w:tcPr>
                  <w:tcW w:w="3402" w:type="dxa"/>
                  <w:tcBorders>
                    <w:top w:val="single" w:sz="4" w:space="0" w:color="auto"/>
                    <w:left w:val="single" w:sz="4" w:space="0" w:color="auto"/>
                    <w:bottom w:val="single" w:sz="4" w:space="0" w:color="auto"/>
                    <w:right w:val="single" w:sz="4" w:space="0" w:color="auto"/>
                  </w:tcBorders>
                </w:tcPr>
                <w:p w14:paraId="5B00010E" w14:textId="77777777" w:rsidR="006B1A2C" w:rsidRPr="006B1A2C" w:rsidRDefault="006B1A2C" w:rsidP="006B1A2C">
                  <w:pPr>
                    <w:autoSpaceDE w:val="0"/>
                    <w:autoSpaceDN w:val="0"/>
                    <w:adjustRightInd w:val="0"/>
                    <w:ind w:firstLine="709"/>
                    <w:rPr>
                      <w:iCs/>
                    </w:rPr>
                  </w:pPr>
                  <w:r w:rsidRPr="006B1A2C">
                    <w:rPr>
                      <w:iCs/>
                    </w:rPr>
                    <w:t>Первоначальная стоимость ОС-1 уменьшена на сумму накопленной амортизации</w:t>
                  </w:r>
                </w:p>
              </w:tc>
              <w:tc>
                <w:tcPr>
                  <w:tcW w:w="1701" w:type="dxa"/>
                  <w:tcBorders>
                    <w:top w:val="single" w:sz="4" w:space="0" w:color="auto"/>
                    <w:left w:val="single" w:sz="4" w:space="0" w:color="auto"/>
                    <w:bottom w:val="single" w:sz="4" w:space="0" w:color="auto"/>
                    <w:right w:val="single" w:sz="4" w:space="0" w:color="auto"/>
                  </w:tcBorders>
                </w:tcPr>
                <w:p w14:paraId="2A35534C" w14:textId="77777777" w:rsidR="006B1A2C" w:rsidRPr="006B1A2C" w:rsidRDefault="006B1A2C" w:rsidP="006B1A2C">
                  <w:pPr>
                    <w:autoSpaceDE w:val="0"/>
                    <w:autoSpaceDN w:val="0"/>
                    <w:adjustRightInd w:val="0"/>
                    <w:ind w:firstLine="709"/>
                    <w:rPr>
                      <w:iCs/>
                    </w:rPr>
                  </w:pPr>
                  <w:r w:rsidRPr="006B1A2C">
                    <w:rPr>
                      <w:iCs/>
                    </w:rPr>
                    <w:t>02</w:t>
                  </w:r>
                </w:p>
              </w:tc>
              <w:tc>
                <w:tcPr>
                  <w:tcW w:w="1701" w:type="dxa"/>
                  <w:tcBorders>
                    <w:top w:val="single" w:sz="4" w:space="0" w:color="auto"/>
                    <w:left w:val="single" w:sz="4" w:space="0" w:color="auto"/>
                    <w:bottom w:val="single" w:sz="4" w:space="0" w:color="auto"/>
                    <w:right w:val="single" w:sz="4" w:space="0" w:color="auto"/>
                  </w:tcBorders>
                </w:tcPr>
                <w:p w14:paraId="5AC962F3" w14:textId="77777777" w:rsidR="006B1A2C" w:rsidRPr="006B1A2C" w:rsidRDefault="006B1A2C" w:rsidP="006B1A2C">
                  <w:pPr>
                    <w:autoSpaceDE w:val="0"/>
                    <w:autoSpaceDN w:val="0"/>
                    <w:adjustRightInd w:val="0"/>
                    <w:ind w:firstLine="709"/>
                    <w:rPr>
                      <w:iCs/>
                    </w:rPr>
                  </w:pPr>
                  <w:r w:rsidRPr="006B1A2C">
                    <w:rPr>
                      <w:iCs/>
                    </w:rPr>
                    <w:t>01</w:t>
                  </w:r>
                </w:p>
              </w:tc>
              <w:tc>
                <w:tcPr>
                  <w:tcW w:w="2268" w:type="dxa"/>
                  <w:tcBorders>
                    <w:top w:val="single" w:sz="4" w:space="0" w:color="auto"/>
                    <w:left w:val="single" w:sz="4" w:space="0" w:color="auto"/>
                    <w:bottom w:val="single" w:sz="4" w:space="0" w:color="auto"/>
                    <w:right w:val="single" w:sz="4" w:space="0" w:color="auto"/>
                  </w:tcBorders>
                </w:tcPr>
                <w:p w14:paraId="7AE5E408" w14:textId="77777777" w:rsidR="006B1A2C" w:rsidRPr="006B1A2C" w:rsidRDefault="006B1A2C" w:rsidP="006B1A2C">
                  <w:pPr>
                    <w:autoSpaceDE w:val="0"/>
                    <w:autoSpaceDN w:val="0"/>
                    <w:adjustRightInd w:val="0"/>
                    <w:ind w:firstLine="709"/>
                    <w:rPr>
                      <w:iCs/>
                    </w:rPr>
                  </w:pPr>
                  <w:r w:rsidRPr="006B1A2C">
                    <w:rPr>
                      <w:iCs/>
                    </w:rPr>
                    <w:t>2 928 000</w:t>
                  </w:r>
                </w:p>
              </w:tc>
            </w:tr>
            <w:tr w:rsidR="006B1A2C" w:rsidRPr="006B1A2C" w14:paraId="2D9347B3" w14:textId="77777777">
              <w:tc>
                <w:tcPr>
                  <w:tcW w:w="3402" w:type="dxa"/>
                  <w:tcBorders>
                    <w:top w:val="single" w:sz="4" w:space="0" w:color="auto"/>
                    <w:left w:val="single" w:sz="4" w:space="0" w:color="auto"/>
                    <w:bottom w:val="single" w:sz="4" w:space="0" w:color="auto"/>
                    <w:right w:val="single" w:sz="4" w:space="0" w:color="auto"/>
                  </w:tcBorders>
                </w:tcPr>
                <w:p w14:paraId="5F68C5DD" w14:textId="77777777" w:rsidR="006B1A2C" w:rsidRPr="006B1A2C" w:rsidRDefault="006B1A2C" w:rsidP="006B1A2C">
                  <w:pPr>
                    <w:autoSpaceDE w:val="0"/>
                    <w:autoSpaceDN w:val="0"/>
                    <w:adjustRightInd w:val="0"/>
                    <w:ind w:firstLine="709"/>
                    <w:rPr>
                      <w:iCs/>
                    </w:rPr>
                  </w:pPr>
                  <w:r w:rsidRPr="006B1A2C">
                    <w:rPr>
                      <w:iCs/>
                    </w:rPr>
                    <w:t>Отражена дооценка ОС-1</w:t>
                  </w:r>
                </w:p>
                <w:p w14:paraId="517BA213"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19 200 240 - 15 811 200</w:t>
                  </w:r>
                  <w:proofErr w:type="gramEnd"/>
                  <w:r w:rsidRPr="006B1A2C">
                    <w:rPr>
                      <w:iCs/>
                    </w:rPr>
                    <w:t>)</w:t>
                  </w:r>
                </w:p>
              </w:tc>
              <w:tc>
                <w:tcPr>
                  <w:tcW w:w="1701" w:type="dxa"/>
                  <w:tcBorders>
                    <w:top w:val="single" w:sz="4" w:space="0" w:color="auto"/>
                    <w:left w:val="single" w:sz="4" w:space="0" w:color="auto"/>
                    <w:bottom w:val="single" w:sz="4" w:space="0" w:color="auto"/>
                    <w:right w:val="single" w:sz="4" w:space="0" w:color="auto"/>
                  </w:tcBorders>
                </w:tcPr>
                <w:p w14:paraId="0F05973C" w14:textId="77777777" w:rsidR="006B1A2C" w:rsidRPr="006B1A2C" w:rsidRDefault="006B1A2C" w:rsidP="006B1A2C">
                  <w:pPr>
                    <w:autoSpaceDE w:val="0"/>
                    <w:autoSpaceDN w:val="0"/>
                    <w:adjustRightInd w:val="0"/>
                    <w:ind w:firstLine="709"/>
                    <w:rPr>
                      <w:iCs/>
                    </w:rPr>
                  </w:pPr>
                  <w:r w:rsidRPr="006B1A2C">
                    <w:rPr>
                      <w:iCs/>
                    </w:rPr>
                    <w:t>01</w:t>
                  </w:r>
                </w:p>
              </w:tc>
              <w:tc>
                <w:tcPr>
                  <w:tcW w:w="1701" w:type="dxa"/>
                  <w:tcBorders>
                    <w:top w:val="single" w:sz="4" w:space="0" w:color="auto"/>
                    <w:left w:val="single" w:sz="4" w:space="0" w:color="auto"/>
                    <w:bottom w:val="single" w:sz="4" w:space="0" w:color="auto"/>
                    <w:right w:val="single" w:sz="4" w:space="0" w:color="auto"/>
                  </w:tcBorders>
                </w:tcPr>
                <w:p w14:paraId="64879496" w14:textId="77777777" w:rsidR="006B1A2C" w:rsidRPr="006B1A2C" w:rsidRDefault="006B1A2C" w:rsidP="006B1A2C">
                  <w:pPr>
                    <w:autoSpaceDE w:val="0"/>
                    <w:autoSpaceDN w:val="0"/>
                    <w:adjustRightInd w:val="0"/>
                    <w:ind w:firstLine="709"/>
                    <w:rPr>
                      <w:iCs/>
                    </w:rPr>
                  </w:pPr>
                  <w:r w:rsidRPr="006B1A2C">
                    <w:rPr>
                      <w:iCs/>
                    </w:rPr>
                    <w:t>83-переоценка</w:t>
                  </w:r>
                </w:p>
              </w:tc>
              <w:tc>
                <w:tcPr>
                  <w:tcW w:w="2268" w:type="dxa"/>
                  <w:tcBorders>
                    <w:top w:val="single" w:sz="4" w:space="0" w:color="auto"/>
                    <w:left w:val="single" w:sz="4" w:space="0" w:color="auto"/>
                    <w:bottom w:val="single" w:sz="4" w:space="0" w:color="auto"/>
                    <w:right w:val="single" w:sz="4" w:space="0" w:color="auto"/>
                  </w:tcBorders>
                </w:tcPr>
                <w:p w14:paraId="405C3CBF" w14:textId="77777777" w:rsidR="006B1A2C" w:rsidRPr="006B1A2C" w:rsidRDefault="006B1A2C" w:rsidP="006B1A2C">
                  <w:pPr>
                    <w:autoSpaceDE w:val="0"/>
                    <w:autoSpaceDN w:val="0"/>
                    <w:adjustRightInd w:val="0"/>
                    <w:ind w:firstLine="709"/>
                    <w:rPr>
                      <w:iCs/>
                    </w:rPr>
                  </w:pPr>
                  <w:r w:rsidRPr="006B1A2C">
                    <w:rPr>
                      <w:iCs/>
                    </w:rPr>
                    <w:t>3 389 040</w:t>
                  </w:r>
                </w:p>
              </w:tc>
            </w:tr>
            <w:tr w:rsidR="006B1A2C" w:rsidRPr="006B1A2C" w14:paraId="5224439D" w14:textId="77777777">
              <w:tc>
                <w:tcPr>
                  <w:tcW w:w="3402" w:type="dxa"/>
                  <w:tcBorders>
                    <w:top w:val="single" w:sz="4" w:space="0" w:color="auto"/>
                    <w:left w:val="single" w:sz="4" w:space="0" w:color="auto"/>
                    <w:bottom w:val="single" w:sz="4" w:space="0" w:color="auto"/>
                    <w:right w:val="single" w:sz="4" w:space="0" w:color="auto"/>
                  </w:tcBorders>
                </w:tcPr>
                <w:p w14:paraId="06326F7A" w14:textId="77777777" w:rsidR="006B1A2C" w:rsidRPr="006B1A2C" w:rsidRDefault="006B1A2C" w:rsidP="006B1A2C">
                  <w:pPr>
                    <w:autoSpaceDE w:val="0"/>
                    <w:autoSpaceDN w:val="0"/>
                    <w:adjustRightInd w:val="0"/>
                    <w:ind w:firstLine="709"/>
                    <w:rPr>
                      <w:iCs/>
                    </w:rPr>
                  </w:pPr>
                  <w:r w:rsidRPr="006B1A2C">
                    <w:rPr>
                      <w:iCs/>
                    </w:rPr>
                    <w:t>Первоначальная стоимость ОС-2 уменьшена на сумму накопленной амортизации</w:t>
                  </w:r>
                </w:p>
              </w:tc>
              <w:tc>
                <w:tcPr>
                  <w:tcW w:w="1701" w:type="dxa"/>
                  <w:tcBorders>
                    <w:top w:val="single" w:sz="4" w:space="0" w:color="auto"/>
                    <w:left w:val="single" w:sz="4" w:space="0" w:color="auto"/>
                    <w:bottom w:val="single" w:sz="4" w:space="0" w:color="auto"/>
                    <w:right w:val="single" w:sz="4" w:space="0" w:color="auto"/>
                  </w:tcBorders>
                </w:tcPr>
                <w:p w14:paraId="57EB5FCE" w14:textId="77777777" w:rsidR="006B1A2C" w:rsidRPr="006B1A2C" w:rsidRDefault="006B1A2C" w:rsidP="006B1A2C">
                  <w:pPr>
                    <w:autoSpaceDE w:val="0"/>
                    <w:autoSpaceDN w:val="0"/>
                    <w:adjustRightInd w:val="0"/>
                    <w:ind w:firstLine="709"/>
                    <w:rPr>
                      <w:iCs/>
                    </w:rPr>
                  </w:pPr>
                  <w:r w:rsidRPr="006B1A2C">
                    <w:rPr>
                      <w:iCs/>
                    </w:rPr>
                    <w:t>02</w:t>
                  </w:r>
                </w:p>
              </w:tc>
              <w:tc>
                <w:tcPr>
                  <w:tcW w:w="1701" w:type="dxa"/>
                  <w:tcBorders>
                    <w:top w:val="single" w:sz="4" w:space="0" w:color="auto"/>
                    <w:left w:val="single" w:sz="4" w:space="0" w:color="auto"/>
                    <w:bottom w:val="single" w:sz="4" w:space="0" w:color="auto"/>
                    <w:right w:val="single" w:sz="4" w:space="0" w:color="auto"/>
                  </w:tcBorders>
                </w:tcPr>
                <w:p w14:paraId="7BC73C6C" w14:textId="77777777" w:rsidR="006B1A2C" w:rsidRPr="006B1A2C" w:rsidRDefault="006B1A2C" w:rsidP="006B1A2C">
                  <w:pPr>
                    <w:autoSpaceDE w:val="0"/>
                    <w:autoSpaceDN w:val="0"/>
                    <w:adjustRightInd w:val="0"/>
                    <w:ind w:firstLine="709"/>
                    <w:rPr>
                      <w:iCs/>
                    </w:rPr>
                  </w:pPr>
                  <w:r w:rsidRPr="006B1A2C">
                    <w:rPr>
                      <w:iCs/>
                    </w:rPr>
                    <w:t>01</w:t>
                  </w:r>
                </w:p>
              </w:tc>
              <w:tc>
                <w:tcPr>
                  <w:tcW w:w="2268" w:type="dxa"/>
                  <w:tcBorders>
                    <w:top w:val="single" w:sz="4" w:space="0" w:color="auto"/>
                    <w:left w:val="single" w:sz="4" w:space="0" w:color="auto"/>
                    <w:bottom w:val="single" w:sz="4" w:space="0" w:color="auto"/>
                    <w:right w:val="single" w:sz="4" w:space="0" w:color="auto"/>
                  </w:tcBorders>
                </w:tcPr>
                <w:p w14:paraId="2565EC3A" w14:textId="77777777" w:rsidR="006B1A2C" w:rsidRPr="006B1A2C" w:rsidRDefault="006B1A2C" w:rsidP="006B1A2C">
                  <w:pPr>
                    <w:autoSpaceDE w:val="0"/>
                    <w:autoSpaceDN w:val="0"/>
                    <w:adjustRightInd w:val="0"/>
                    <w:ind w:firstLine="709"/>
                    <w:rPr>
                      <w:iCs/>
                    </w:rPr>
                  </w:pPr>
                  <w:r w:rsidRPr="006B1A2C">
                    <w:rPr>
                      <w:iCs/>
                    </w:rPr>
                    <w:t>385 000</w:t>
                  </w:r>
                </w:p>
              </w:tc>
            </w:tr>
            <w:tr w:rsidR="006B1A2C" w:rsidRPr="006B1A2C" w14:paraId="06773E35" w14:textId="77777777">
              <w:tc>
                <w:tcPr>
                  <w:tcW w:w="3402" w:type="dxa"/>
                  <w:tcBorders>
                    <w:top w:val="single" w:sz="4" w:space="0" w:color="auto"/>
                    <w:left w:val="single" w:sz="4" w:space="0" w:color="auto"/>
                    <w:bottom w:val="single" w:sz="4" w:space="0" w:color="auto"/>
                    <w:right w:val="single" w:sz="4" w:space="0" w:color="auto"/>
                  </w:tcBorders>
                </w:tcPr>
                <w:p w14:paraId="5442B001" w14:textId="77777777" w:rsidR="006B1A2C" w:rsidRPr="006B1A2C" w:rsidRDefault="006B1A2C" w:rsidP="006B1A2C">
                  <w:pPr>
                    <w:autoSpaceDE w:val="0"/>
                    <w:autoSpaceDN w:val="0"/>
                    <w:adjustRightInd w:val="0"/>
                    <w:ind w:firstLine="709"/>
                    <w:rPr>
                      <w:iCs/>
                    </w:rPr>
                  </w:pPr>
                  <w:r w:rsidRPr="006B1A2C">
                    <w:rPr>
                      <w:iCs/>
                    </w:rPr>
                    <w:t>Отражена уценка ОС-2</w:t>
                  </w:r>
                </w:p>
                <w:p w14:paraId="1D670BA1"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1 715 000 - 1 617 000</w:t>
                  </w:r>
                  <w:proofErr w:type="gramEnd"/>
                  <w:r w:rsidRPr="006B1A2C">
                    <w:rPr>
                      <w:iCs/>
                    </w:rPr>
                    <w:t>)</w:t>
                  </w:r>
                </w:p>
              </w:tc>
              <w:tc>
                <w:tcPr>
                  <w:tcW w:w="1701" w:type="dxa"/>
                  <w:tcBorders>
                    <w:top w:val="single" w:sz="4" w:space="0" w:color="auto"/>
                    <w:left w:val="single" w:sz="4" w:space="0" w:color="auto"/>
                    <w:bottom w:val="single" w:sz="4" w:space="0" w:color="auto"/>
                    <w:right w:val="single" w:sz="4" w:space="0" w:color="auto"/>
                  </w:tcBorders>
                </w:tcPr>
                <w:p w14:paraId="1535DD3B" w14:textId="77777777" w:rsidR="006B1A2C" w:rsidRPr="006B1A2C" w:rsidRDefault="006B1A2C" w:rsidP="006B1A2C">
                  <w:pPr>
                    <w:autoSpaceDE w:val="0"/>
                    <w:autoSpaceDN w:val="0"/>
                    <w:adjustRightInd w:val="0"/>
                    <w:ind w:firstLine="709"/>
                    <w:rPr>
                      <w:iCs/>
                    </w:rPr>
                  </w:pPr>
                  <w:r w:rsidRPr="006B1A2C">
                    <w:rPr>
                      <w:iCs/>
                    </w:rPr>
                    <w:t>91-2</w:t>
                  </w:r>
                </w:p>
              </w:tc>
              <w:tc>
                <w:tcPr>
                  <w:tcW w:w="1701" w:type="dxa"/>
                  <w:tcBorders>
                    <w:top w:val="single" w:sz="4" w:space="0" w:color="auto"/>
                    <w:left w:val="single" w:sz="4" w:space="0" w:color="auto"/>
                    <w:bottom w:val="single" w:sz="4" w:space="0" w:color="auto"/>
                    <w:right w:val="single" w:sz="4" w:space="0" w:color="auto"/>
                  </w:tcBorders>
                </w:tcPr>
                <w:p w14:paraId="4E74EDAF" w14:textId="77777777" w:rsidR="006B1A2C" w:rsidRPr="006B1A2C" w:rsidRDefault="006B1A2C" w:rsidP="006B1A2C">
                  <w:pPr>
                    <w:autoSpaceDE w:val="0"/>
                    <w:autoSpaceDN w:val="0"/>
                    <w:adjustRightInd w:val="0"/>
                    <w:ind w:firstLine="709"/>
                    <w:rPr>
                      <w:iCs/>
                    </w:rPr>
                  </w:pPr>
                  <w:r w:rsidRPr="006B1A2C">
                    <w:rPr>
                      <w:iCs/>
                    </w:rPr>
                    <w:t>01</w:t>
                  </w:r>
                </w:p>
              </w:tc>
              <w:tc>
                <w:tcPr>
                  <w:tcW w:w="2268" w:type="dxa"/>
                  <w:tcBorders>
                    <w:top w:val="single" w:sz="4" w:space="0" w:color="auto"/>
                    <w:left w:val="single" w:sz="4" w:space="0" w:color="auto"/>
                    <w:bottom w:val="single" w:sz="4" w:space="0" w:color="auto"/>
                    <w:right w:val="single" w:sz="4" w:space="0" w:color="auto"/>
                  </w:tcBorders>
                </w:tcPr>
                <w:p w14:paraId="76CF36D3" w14:textId="77777777" w:rsidR="006B1A2C" w:rsidRPr="006B1A2C" w:rsidRDefault="006B1A2C" w:rsidP="006B1A2C">
                  <w:pPr>
                    <w:autoSpaceDE w:val="0"/>
                    <w:autoSpaceDN w:val="0"/>
                    <w:adjustRightInd w:val="0"/>
                    <w:ind w:firstLine="709"/>
                    <w:rPr>
                      <w:iCs/>
                    </w:rPr>
                  </w:pPr>
                  <w:r w:rsidRPr="006B1A2C">
                    <w:rPr>
                      <w:iCs/>
                    </w:rPr>
                    <w:t>98 000</w:t>
                  </w:r>
                </w:p>
              </w:tc>
            </w:tr>
          </w:tbl>
          <w:p w14:paraId="279A2CFB" w14:textId="77777777" w:rsidR="006B1A2C" w:rsidRPr="006B1A2C" w:rsidRDefault="006B1A2C" w:rsidP="006B1A2C">
            <w:pPr>
              <w:autoSpaceDE w:val="0"/>
              <w:autoSpaceDN w:val="0"/>
              <w:adjustRightInd w:val="0"/>
              <w:ind w:firstLine="709"/>
              <w:rPr>
                <w:iCs/>
              </w:rPr>
            </w:pPr>
          </w:p>
          <w:p w14:paraId="60BC55B9" w14:textId="77777777" w:rsidR="006B1A2C" w:rsidRPr="006B1A2C" w:rsidRDefault="006B1A2C" w:rsidP="006B1A2C">
            <w:pPr>
              <w:autoSpaceDE w:val="0"/>
              <w:autoSpaceDN w:val="0"/>
              <w:adjustRightInd w:val="0"/>
              <w:ind w:firstLine="709"/>
              <w:rPr>
                <w:iCs/>
              </w:rPr>
            </w:pPr>
            <w:r w:rsidRPr="006B1A2C">
              <w:rPr>
                <w:iCs/>
              </w:rPr>
              <w:t>2. Отражение в учете отложенных налогов после переоценки на конец отчетного года X</w:t>
            </w:r>
          </w:p>
          <w:p w14:paraId="3431916B" w14:textId="77777777" w:rsidR="006B1A2C" w:rsidRPr="006B1A2C" w:rsidRDefault="006B1A2C" w:rsidP="006B1A2C">
            <w:pPr>
              <w:autoSpaceDE w:val="0"/>
              <w:autoSpaceDN w:val="0"/>
              <w:adjustRightInd w:val="0"/>
              <w:ind w:firstLine="709"/>
              <w:rPr>
                <w:iCs/>
              </w:rPr>
            </w:pPr>
            <w:r w:rsidRPr="006B1A2C">
              <w:rPr>
                <w:iCs/>
              </w:rPr>
              <w:t>Реестр разниц по операциям, формирующим добавочный капитал:</w:t>
            </w:r>
          </w:p>
          <w:p w14:paraId="6CA48F55"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2267"/>
              <w:gridCol w:w="2267"/>
              <w:gridCol w:w="2267"/>
            </w:tblGrid>
            <w:tr w:rsidR="006B1A2C" w:rsidRPr="006B1A2C" w14:paraId="4A679169" w14:textId="77777777">
              <w:tc>
                <w:tcPr>
                  <w:tcW w:w="2267" w:type="dxa"/>
                  <w:tcBorders>
                    <w:top w:val="single" w:sz="4" w:space="0" w:color="auto"/>
                    <w:left w:val="single" w:sz="4" w:space="0" w:color="auto"/>
                    <w:bottom w:val="single" w:sz="4" w:space="0" w:color="auto"/>
                    <w:right w:val="single" w:sz="4" w:space="0" w:color="auto"/>
                  </w:tcBorders>
                </w:tcPr>
                <w:p w14:paraId="001BAB71" w14:textId="77777777" w:rsidR="006B1A2C" w:rsidRPr="006B1A2C" w:rsidRDefault="006B1A2C" w:rsidP="006B1A2C">
                  <w:pPr>
                    <w:autoSpaceDE w:val="0"/>
                    <w:autoSpaceDN w:val="0"/>
                    <w:adjustRightInd w:val="0"/>
                    <w:ind w:firstLine="709"/>
                    <w:rPr>
                      <w:iCs/>
                    </w:rPr>
                  </w:pPr>
                  <w:r w:rsidRPr="006B1A2C">
                    <w:rPr>
                      <w:iCs/>
                    </w:rPr>
                    <w:t>Наименование</w:t>
                  </w:r>
                </w:p>
              </w:tc>
              <w:tc>
                <w:tcPr>
                  <w:tcW w:w="2267" w:type="dxa"/>
                  <w:tcBorders>
                    <w:top w:val="single" w:sz="4" w:space="0" w:color="auto"/>
                    <w:left w:val="single" w:sz="4" w:space="0" w:color="auto"/>
                    <w:bottom w:val="single" w:sz="4" w:space="0" w:color="auto"/>
                    <w:right w:val="single" w:sz="4" w:space="0" w:color="auto"/>
                  </w:tcBorders>
                </w:tcPr>
                <w:p w14:paraId="408CAF65" w14:textId="77777777" w:rsidR="006B1A2C" w:rsidRPr="006B1A2C" w:rsidRDefault="006B1A2C" w:rsidP="006B1A2C">
                  <w:pPr>
                    <w:autoSpaceDE w:val="0"/>
                    <w:autoSpaceDN w:val="0"/>
                    <w:adjustRightInd w:val="0"/>
                    <w:ind w:firstLine="709"/>
                    <w:rPr>
                      <w:iCs/>
                    </w:rPr>
                  </w:pPr>
                  <w:r w:rsidRPr="006B1A2C">
                    <w:rPr>
                      <w:iCs/>
                    </w:rPr>
                    <w:t>Балансовая стоимость, руб.</w:t>
                  </w:r>
                </w:p>
              </w:tc>
              <w:tc>
                <w:tcPr>
                  <w:tcW w:w="2267" w:type="dxa"/>
                  <w:tcBorders>
                    <w:top w:val="single" w:sz="4" w:space="0" w:color="auto"/>
                    <w:left w:val="single" w:sz="4" w:space="0" w:color="auto"/>
                    <w:bottom w:val="single" w:sz="4" w:space="0" w:color="auto"/>
                    <w:right w:val="single" w:sz="4" w:space="0" w:color="auto"/>
                  </w:tcBorders>
                </w:tcPr>
                <w:p w14:paraId="70318903" w14:textId="77777777" w:rsidR="006B1A2C" w:rsidRPr="006B1A2C" w:rsidRDefault="006B1A2C" w:rsidP="006B1A2C">
                  <w:pPr>
                    <w:autoSpaceDE w:val="0"/>
                    <w:autoSpaceDN w:val="0"/>
                    <w:adjustRightInd w:val="0"/>
                    <w:ind w:firstLine="709"/>
                    <w:rPr>
                      <w:iCs/>
                    </w:rPr>
                  </w:pPr>
                  <w:r w:rsidRPr="006B1A2C">
                    <w:rPr>
                      <w:iCs/>
                    </w:rPr>
                    <w:t>Налоговая стоимость, руб.</w:t>
                  </w:r>
                </w:p>
              </w:tc>
              <w:tc>
                <w:tcPr>
                  <w:tcW w:w="2267" w:type="dxa"/>
                  <w:tcBorders>
                    <w:top w:val="single" w:sz="4" w:space="0" w:color="auto"/>
                    <w:left w:val="single" w:sz="4" w:space="0" w:color="auto"/>
                    <w:bottom w:val="single" w:sz="4" w:space="0" w:color="auto"/>
                    <w:right w:val="single" w:sz="4" w:space="0" w:color="auto"/>
                  </w:tcBorders>
                </w:tcPr>
                <w:p w14:paraId="37621FB7" w14:textId="77777777" w:rsidR="006B1A2C" w:rsidRPr="006B1A2C" w:rsidRDefault="006B1A2C" w:rsidP="006B1A2C">
                  <w:pPr>
                    <w:autoSpaceDE w:val="0"/>
                    <w:autoSpaceDN w:val="0"/>
                    <w:adjustRightInd w:val="0"/>
                    <w:ind w:firstLine="709"/>
                    <w:rPr>
                      <w:iCs/>
                    </w:rPr>
                  </w:pPr>
                  <w:r w:rsidRPr="006B1A2C">
                    <w:rPr>
                      <w:iCs/>
                    </w:rPr>
                    <w:t>Разница, руб.</w:t>
                  </w:r>
                </w:p>
              </w:tc>
            </w:tr>
            <w:tr w:rsidR="006B1A2C" w:rsidRPr="006B1A2C" w14:paraId="7E61001C" w14:textId="77777777">
              <w:tc>
                <w:tcPr>
                  <w:tcW w:w="2267" w:type="dxa"/>
                  <w:tcBorders>
                    <w:top w:val="single" w:sz="4" w:space="0" w:color="auto"/>
                    <w:left w:val="single" w:sz="4" w:space="0" w:color="auto"/>
                    <w:bottom w:val="single" w:sz="4" w:space="0" w:color="auto"/>
                    <w:right w:val="single" w:sz="4" w:space="0" w:color="auto"/>
                  </w:tcBorders>
                </w:tcPr>
                <w:p w14:paraId="0242527F" w14:textId="77777777" w:rsidR="006B1A2C" w:rsidRPr="006B1A2C" w:rsidRDefault="006B1A2C" w:rsidP="006B1A2C">
                  <w:pPr>
                    <w:autoSpaceDE w:val="0"/>
                    <w:autoSpaceDN w:val="0"/>
                    <w:adjustRightInd w:val="0"/>
                    <w:ind w:firstLine="709"/>
                    <w:rPr>
                      <w:iCs/>
                    </w:rPr>
                  </w:pPr>
                  <w:r w:rsidRPr="006B1A2C">
                    <w:rPr>
                      <w:iCs/>
                    </w:rPr>
                    <w:t>ОС-1</w:t>
                  </w:r>
                </w:p>
              </w:tc>
              <w:tc>
                <w:tcPr>
                  <w:tcW w:w="2267" w:type="dxa"/>
                  <w:tcBorders>
                    <w:top w:val="single" w:sz="4" w:space="0" w:color="auto"/>
                    <w:left w:val="single" w:sz="4" w:space="0" w:color="auto"/>
                    <w:bottom w:val="single" w:sz="4" w:space="0" w:color="auto"/>
                    <w:right w:val="single" w:sz="4" w:space="0" w:color="auto"/>
                  </w:tcBorders>
                </w:tcPr>
                <w:p w14:paraId="45639473" w14:textId="77777777" w:rsidR="006B1A2C" w:rsidRPr="006B1A2C" w:rsidRDefault="006B1A2C" w:rsidP="006B1A2C">
                  <w:pPr>
                    <w:autoSpaceDE w:val="0"/>
                    <w:autoSpaceDN w:val="0"/>
                    <w:adjustRightInd w:val="0"/>
                    <w:ind w:firstLine="709"/>
                    <w:rPr>
                      <w:iCs/>
                    </w:rPr>
                  </w:pPr>
                  <w:r w:rsidRPr="006B1A2C">
                    <w:rPr>
                      <w:iCs/>
                    </w:rPr>
                    <w:t>19 200 240</w:t>
                  </w:r>
                </w:p>
              </w:tc>
              <w:tc>
                <w:tcPr>
                  <w:tcW w:w="2267" w:type="dxa"/>
                  <w:tcBorders>
                    <w:top w:val="single" w:sz="4" w:space="0" w:color="auto"/>
                    <w:left w:val="single" w:sz="4" w:space="0" w:color="auto"/>
                    <w:bottom w:val="single" w:sz="4" w:space="0" w:color="auto"/>
                    <w:right w:val="single" w:sz="4" w:space="0" w:color="auto"/>
                  </w:tcBorders>
                </w:tcPr>
                <w:p w14:paraId="1842D01B" w14:textId="77777777" w:rsidR="006B1A2C" w:rsidRPr="006B1A2C" w:rsidRDefault="006B1A2C" w:rsidP="006B1A2C">
                  <w:pPr>
                    <w:autoSpaceDE w:val="0"/>
                    <w:autoSpaceDN w:val="0"/>
                    <w:adjustRightInd w:val="0"/>
                    <w:ind w:firstLine="709"/>
                    <w:rPr>
                      <w:iCs/>
                    </w:rPr>
                  </w:pPr>
                  <w:r w:rsidRPr="006B1A2C">
                    <w:rPr>
                      <w:iCs/>
                    </w:rPr>
                    <w:t>15 811 200</w:t>
                  </w:r>
                </w:p>
              </w:tc>
              <w:tc>
                <w:tcPr>
                  <w:tcW w:w="2267" w:type="dxa"/>
                  <w:tcBorders>
                    <w:top w:val="single" w:sz="4" w:space="0" w:color="auto"/>
                    <w:left w:val="single" w:sz="4" w:space="0" w:color="auto"/>
                    <w:bottom w:val="single" w:sz="4" w:space="0" w:color="auto"/>
                    <w:right w:val="single" w:sz="4" w:space="0" w:color="auto"/>
                  </w:tcBorders>
                </w:tcPr>
                <w:p w14:paraId="56365B7F" w14:textId="77777777" w:rsidR="006B1A2C" w:rsidRPr="006B1A2C" w:rsidRDefault="006B1A2C" w:rsidP="006B1A2C">
                  <w:pPr>
                    <w:autoSpaceDE w:val="0"/>
                    <w:autoSpaceDN w:val="0"/>
                    <w:adjustRightInd w:val="0"/>
                    <w:ind w:firstLine="709"/>
                    <w:rPr>
                      <w:iCs/>
                    </w:rPr>
                  </w:pPr>
                  <w:r w:rsidRPr="006B1A2C">
                    <w:rPr>
                      <w:iCs/>
                    </w:rPr>
                    <w:t>3 389 040</w:t>
                  </w:r>
                </w:p>
              </w:tc>
            </w:tr>
          </w:tbl>
          <w:p w14:paraId="6A4E1E5E" w14:textId="77777777" w:rsidR="006B1A2C" w:rsidRPr="006B1A2C" w:rsidRDefault="006B1A2C" w:rsidP="006B1A2C">
            <w:pPr>
              <w:autoSpaceDE w:val="0"/>
              <w:autoSpaceDN w:val="0"/>
              <w:adjustRightInd w:val="0"/>
              <w:ind w:firstLine="709"/>
              <w:rPr>
                <w:iCs/>
              </w:rPr>
            </w:pPr>
          </w:p>
          <w:p w14:paraId="51EFE113" w14:textId="77777777" w:rsidR="006B1A2C" w:rsidRPr="006B1A2C" w:rsidRDefault="006B1A2C" w:rsidP="006B1A2C">
            <w:pPr>
              <w:autoSpaceDE w:val="0"/>
              <w:autoSpaceDN w:val="0"/>
              <w:adjustRightInd w:val="0"/>
              <w:ind w:firstLine="709"/>
              <w:rPr>
                <w:iCs/>
              </w:rPr>
            </w:pPr>
            <w:r w:rsidRPr="006B1A2C">
              <w:rPr>
                <w:iCs/>
              </w:rPr>
              <w:t>Реестр разниц по операциям, формирующим финансовый результат:</w:t>
            </w:r>
          </w:p>
          <w:p w14:paraId="7A9A8970"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2267"/>
              <w:gridCol w:w="2267"/>
              <w:gridCol w:w="2267"/>
            </w:tblGrid>
            <w:tr w:rsidR="006B1A2C" w:rsidRPr="006B1A2C" w14:paraId="7DD8E503" w14:textId="77777777">
              <w:tc>
                <w:tcPr>
                  <w:tcW w:w="2267" w:type="dxa"/>
                  <w:tcBorders>
                    <w:top w:val="single" w:sz="4" w:space="0" w:color="auto"/>
                    <w:left w:val="single" w:sz="4" w:space="0" w:color="auto"/>
                    <w:bottom w:val="single" w:sz="4" w:space="0" w:color="auto"/>
                    <w:right w:val="single" w:sz="4" w:space="0" w:color="auto"/>
                  </w:tcBorders>
                </w:tcPr>
                <w:p w14:paraId="15979157" w14:textId="77777777" w:rsidR="006B1A2C" w:rsidRPr="006B1A2C" w:rsidRDefault="006B1A2C" w:rsidP="006B1A2C">
                  <w:pPr>
                    <w:autoSpaceDE w:val="0"/>
                    <w:autoSpaceDN w:val="0"/>
                    <w:adjustRightInd w:val="0"/>
                    <w:ind w:firstLine="709"/>
                    <w:rPr>
                      <w:iCs/>
                    </w:rPr>
                  </w:pPr>
                  <w:r w:rsidRPr="006B1A2C">
                    <w:rPr>
                      <w:iCs/>
                    </w:rPr>
                    <w:t>Наименование</w:t>
                  </w:r>
                </w:p>
              </w:tc>
              <w:tc>
                <w:tcPr>
                  <w:tcW w:w="2267" w:type="dxa"/>
                  <w:tcBorders>
                    <w:top w:val="single" w:sz="4" w:space="0" w:color="auto"/>
                    <w:left w:val="single" w:sz="4" w:space="0" w:color="auto"/>
                    <w:bottom w:val="single" w:sz="4" w:space="0" w:color="auto"/>
                    <w:right w:val="single" w:sz="4" w:space="0" w:color="auto"/>
                  </w:tcBorders>
                </w:tcPr>
                <w:p w14:paraId="72AF6FA0" w14:textId="77777777" w:rsidR="006B1A2C" w:rsidRPr="006B1A2C" w:rsidRDefault="006B1A2C" w:rsidP="006B1A2C">
                  <w:pPr>
                    <w:autoSpaceDE w:val="0"/>
                    <w:autoSpaceDN w:val="0"/>
                    <w:adjustRightInd w:val="0"/>
                    <w:ind w:firstLine="709"/>
                    <w:rPr>
                      <w:iCs/>
                    </w:rPr>
                  </w:pPr>
                  <w:r w:rsidRPr="006B1A2C">
                    <w:rPr>
                      <w:iCs/>
                    </w:rPr>
                    <w:t>Балансовая стоимость, руб.</w:t>
                  </w:r>
                </w:p>
              </w:tc>
              <w:tc>
                <w:tcPr>
                  <w:tcW w:w="2267" w:type="dxa"/>
                  <w:tcBorders>
                    <w:top w:val="single" w:sz="4" w:space="0" w:color="auto"/>
                    <w:left w:val="single" w:sz="4" w:space="0" w:color="auto"/>
                    <w:bottom w:val="single" w:sz="4" w:space="0" w:color="auto"/>
                    <w:right w:val="single" w:sz="4" w:space="0" w:color="auto"/>
                  </w:tcBorders>
                </w:tcPr>
                <w:p w14:paraId="4F5A2FBB" w14:textId="77777777" w:rsidR="006B1A2C" w:rsidRPr="006B1A2C" w:rsidRDefault="006B1A2C" w:rsidP="006B1A2C">
                  <w:pPr>
                    <w:autoSpaceDE w:val="0"/>
                    <w:autoSpaceDN w:val="0"/>
                    <w:adjustRightInd w:val="0"/>
                    <w:ind w:firstLine="709"/>
                    <w:rPr>
                      <w:iCs/>
                    </w:rPr>
                  </w:pPr>
                  <w:r w:rsidRPr="006B1A2C">
                    <w:rPr>
                      <w:iCs/>
                    </w:rPr>
                    <w:t>Налоговая стоимость, руб.</w:t>
                  </w:r>
                </w:p>
              </w:tc>
              <w:tc>
                <w:tcPr>
                  <w:tcW w:w="2267" w:type="dxa"/>
                  <w:tcBorders>
                    <w:top w:val="single" w:sz="4" w:space="0" w:color="auto"/>
                    <w:left w:val="single" w:sz="4" w:space="0" w:color="auto"/>
                    <w:bottom w:val="single" w:sz="4" w:space="0" w:color="auto"/>
                    <w:right w:val="single" w:sz="4" w:space="0" w:color="auto"/>
                  </w:tcBorders>
                </w:tcPr>
                <w:p w14:paraId="51E5F445" w14:textId="77777777" w:rsidR="006B1A2C" w:rsidRPr="006B1A2C" w:rsidRDefault="006B1A2C" w:rsidP="006B1A2C">
                  <w:pPr>
                    <w:autoSpaceDE w:val="0"/>
                    <w:autoSpaceDN w:val="0"/>
                    <w:adjustRightInd w:val="0"/>
                    <w:ind w:firstLine="709"/>
                    <w:rPr>
                      <w:iCs/>
                    </w:rPr>
                  </w:pPr>
                  <w:r w:rsidRPr="006B1A2C">
                    <w:rPr>
                      <w:iCs/>
                    </w:rPr>
                    <w:t>Разница, руб.</w:t>
                  </w:r>
                </w:p>
              </w:tc>
            </w:tr>
            <w:tr w:rsidR="006B1A2C" w:rsidRPr="006B1A2C" w14:paraId="0A51F0E1" w14:textId="77777777">
              <w:tc>
                <w:tcPr>
                  <w:tcW w:w="2267" w:type="dxa"/>
                  <w:tcBorders>
                    <w:top w:val="single" w:sz="4" w:space="0" w:color="auto"/>
                    <w:left w:val="single" w:sz="4" w:space="0" w:color="auto"/>
                    <w:bottom w:val="single" w:sz="4" w:space="0" w:color="auto"/>
                    <w:right w:val="single" w:sz="4" w:space="0" w:color="auto"/>
                  </w:tcBorders>
                </w:tcPr>
                <w:p w14:paraId="04D69E27" w14:textId="77777777" w:rsidR="006B1A2C" w:rsidRPr="006B1A2C" w:rsidRDefault="006B1A2C" w:rsidP="006B1A2C">
                  <w:pPr>
                    <w:autoSpaceDE w:val="0"/>
                    <w:autoSpaceDN w:val="0"/>
                    <w:adjustRightInd w:val="0"/>
                    <w:ind w:firstLine="709"/>
                    <w:rPr>
                      <w:iCs/>
                    </w:rPr>
                  </w:pPr>
                  <w:r w:rsidRPr="006B1A2C">
                    <w:rPr>
                      <w:iCs/>
                    </w:rPr>
                    <w:t>ОС-2</w:t>
                  </w:r>
                </w:p>
              </w:tc>
              <w:tc>
                <w:tcPr>
                  <w:tcW w:w="2267" w:type="dxa"/>
                  <w:tcBorders>
                    <w:top w:val="single" w:sz="4" w:space="0" w:color="auto"/>
                    <w:left w:val="single" w:sz="4" w:space="0" w:color="auto"/>
                    <w:bottom w:val="single" w:sz="4" w:space="0" w:color="auto"/>
                    <w:right w:val="single" w:sz="4" w:space="0" w:color="auto"/>
                  </w:tcBorders>
                </w:tcPr>
                <w:p w14:paraId="387DED99" w14:textId="77777777" w:rsidR="006B1A2C" w:rsidRPr="006B1A2C" w:rsidRDefault="006B1A2C" w:rsidP="006B1A2C">
                  <w:pPr>
                    <w:autoSpaceDE w:val="0"/>
                    <w:autoSpaceDN w:val="0"/>
                    <w:adjustRightInd w:val="0"/>
                    <w:ind w:firstLine="709"/>
                    <w:rPr>
                      <w:iCs/>
                    </w:rPr>
                  </w:pPr>
                  <w:r w:rsidRPr="006B1A2C">
                    <w:rPr>
                      <w:iCs/>
                    </w:rPr>
                    <w:t>1 617 000</w:t>
                  </w:r>
                </w:p>
              </w:tc>
              <w:tc>
                <w:tcPr>
                  <w:tcW w:w="2267" w:type="dxa"/>
                  <w:tcBorders>
                    <w:top w:val="single" w:sz="4" w:space="0" w:color="auto"/>
                    <w:left w:val="single" w:sz="4" w:space="0" w:color="auto"/>
                    <w:bottom w:val="single" w:sz="4" w:space="0" w:color="auto"/>
                    <w:right w:val="single" w:sz="4" w:space="0" w:color="auto"/>
                  </w:tcBorders>
                </w:tcPr>
                <w:p w14:paraId="5210DF99" w14:textId="77777777" w:rsidR="006B1A2C" w:rsidRPr="006B1A2C" w:rsidRDefault="006B1A2C" w:rsidP="006B1A2C">
                  <w:pPr>
                    <w:autoSpaceDE w:val="0"/>
                    <w:autoSpaceDN w:val="0"/>
                    <w:adjustRightInd w:val="0"/>
                    <w:ind w:firstLine="709"/>
                    <w:rPr>
                      <w:iCs/>
                    </w:rPr>
                  </w:pPr>
                  <w:r w:rsidRPr="006B1A2C">
                    <w:rPr>
                      <w:iCs/>
                    </w:rPr>
                    <w:t>1 715 000</w:t>
                  </w:r>
                </w:p>
              </w:tc>
              <w:tc>
                <w:tcPr>
                  <w:tcW w:w="2267" w:type="dxa"/>
                  <w:tcBorders>
                    <w:top w:val="single" w:sz="4" w:space="0" w:color="auto"/>
                    <w:left w:val="single" w:sz="4" w:space="0" w:color="auto"/>
                    <w:bottom w:val="single" w:sz="4" w:space="0" w:color="auto"/>
                    <w:right w:val="single" w:sz="4" w:space="0" w:color="auto"/>
                  </w:tcBorders>
                </w:tcPr>
                <w:p w14:paraId="6C5EC254" w14:textId="77777777" w:rsidR="006B1A2C" w:rsidRPr="006B1A2C" w:rsidRDefault="006B1A2C" w:rsidP="006B1A2C">
                  <w:pPr>
                    <w:autoSpaceDE w:val="0"/>
                    <w:autoSpaceDN w:val="0"/>
                    <w:adjustRightInd w:val="0"/>
                    <w:ind w:firstLine="709"/>
                    <w:rPr>
                      <w:iCs/>
                    </w:rPr>
                  </w:pPr>
                  <w:r w:rsidRPr="006B1A2C">
                    <w:rPr>
                      <w:iCs/>
                    </w:rPr>
                    <w:t>-98 000</w:t>
                  </w:r>
                </w:p>
              </w:tc>
            </w:tr>
          </w:tbl>
          <w:p w14:paraId="04928BA2"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665DAE62" w14:textId="77777777">
              <w:tc>
                <w:tcPr>
                  <w:tcW w:w="3401" w:type="dxa"/>
                  <w:tcBorders>
                    <w:top w:val="single" w:sz="4" w:space="0" w:color="auto"/>
                    <w:left w:val="single" w:sz="4" w:space="0" w:color="auto"/>
                    <w:bottom w:val="single" w:sz="4" w:space="0" w:color="auto"/>
                    <w:right w:val="single" w:sz="4" w:space="0" w:color="auto"/>
                  </w:tcBorders>
                </w:tcPr>
                <w:p w14:paraId="0503798E"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715AFCCC"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4AA11180"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20292ADA"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42B4D54F" w14:textId="77777777">
              <w:tc>
                <w:tcPr>
                  <w:tcW w:w="3401" w:type="dxa"/>
                  <w:tcBorders>
                    <w:top w:val="single" w:sz="4" w:space="0" w:color="auto"/>
                    <w:left w:val="single" w:sz="4" w:space="0" w:color="auto"/>
                    <w:bottom w:val="single" w:sz="4" w:space="0" w:color="auto"/>
                    <w:right w:val="single" w:sz="4" w:space="0" w:color="auto"/>
                  </w:tcBorders>
                </w:tcPr>
                <w:p w14:paraId="32F7C07E" w14:textId="77777777" w:rsidR="006B1A2C" w:rsidRPr="006B1A2C" w:rsidRDefault="006B1A2C" w:rsidP="006B1A2C">
                  <w:pPr>
                    <w:autoSpaceDE w:val="0"/>
                    <w:autoSpaceDN w:val="0"/>
                    <w:adjustRightInd w:val="0"/>
                    <w:ind w:firstLine="709"/>
                    <w:rPr>
                      <w:iCs/>
                    </w:rPr>
                  </w:pPr>
                  <w:r w:rsidRPr="006B1A2C">
                    <w:rPr>
                      <w:iCs/>
                    </w:rPr>
                    <w:t>Признано ОНО по операции, формирующей добавочный капитал</w:t>
                  </w:r>
                </w:p>
                <w:p w14:paraId="65A061E9" w14:textId="77777777" w:rsidR="006B1A2C" w:rsidRPr="006B1A2C" w:rsidRDefault="006B1A2C" w:rsidP="006B1A2C">
                  <w:pPr>
                    <w:autoSpaceDE w:val="0"/>
                    <w:autoSpaceDN w:val="0"/>
                    <w:adjustRightInd w:val="0"/>
                    <w:ind w:firstLine="709"/>
                    <w:rPr>
                      <w:iCs/>
                    </w:rPr>
                  </w:pPr>
                  <w:r w:rsidRPr="006B1A2C">
                    <w:rPr>
                      <w:iCs/>
                    </w:rPr>
                    <w:t>(3 389 040 x 20%)</w:t>
                  </w:r>
                </w:p>
              </w:tc>
              <w:tc>
                <w:tcPr>
                  <w:tcW w:w="1700" w:type="dxa"/>
                  <w:tcBorders>
                    <w:top w:val="single" w:sz="4" w:space="0" w:color="auto"/>
                    <w:left w:val="single" w:sz="4" w:space="0" w:color="auto"/>
                    <w:bottom w:val="single" w:sz="4" w:space="0" w:color="auto"/>
                    <w:right w:val="single" w:sz="4" w:space="0" w:color="auto"/>
                  </w:tcBorders>
                </w:tcPr>
                <w:p w14:paraId="54D91411" w14:textId="77777777" w:rsidR="006B1A2C" w:rsidRPr="006B1A2C" w:rsidRDefault="006B1A2C" w:rsidP="006B1A2C">
                  <w:pPr>
                    <w:autoSpaceDE w:val="0"/>
                    <w:autoSpaceDN w:val="0"/>
                    <w:adjustRightInd w:val="0"/>
                    <w:ind w:firstLine="709"/>
                    <w:rPr>
                      <w:iCs/>
                    </w:rPr>
                  </w:pPr>
                  <w:r w:rsidRPr="006B1A2C">
                    <w:rPr>
                      <w:iCs/>
                    </w:rPr>
                    <w:t>83-переоценка</w:t>
                  </w:r>
                </w:p>
              </w:tc>
              <w:tc>
                <w:tcPr>
                  <w:tcW w:w="1700" w:type="dxa"/>
                  <w:tcBorders>
                    <w:top w:val="single" w:sz="4" w:space="0" w:color="auto"/>
                    <w:left w:val="single" w:sz="4" w:space="0" w:color="auto"/>
                    <w:bottom w:val="single" w:sz="4" w:space="0" w:color="auto"/>
                    <w:right w:val="single" w:sz="4" w:space="0" w:color="auto"/>
                  </w:tcBorders>
                </w:tcPr>
                <w:p w14:paraId="26E3A3A6" w14:textId="77777777" w:rsidR="006B1A2C" w:rsidRPr="006B1A2C" w:rsidRDefault="006B1A2C" w:rsidP="006B1A2C">
                  <w:pPr>
                    <w:autoSpaceDE w:val="0"/>
                    <w:autoSpaceDN w:val="0"/>
                    <w:adjustRightInd w:val="0"/>
                    <w:ind w:firstLine="709"/>
                    <w:rPr>
                      <w:iCs/>
                    </w:rPr>
                  </w:pPr>
                  <w:r w:rsidRPr="006B1A2C">
                    <w:rPr>
                      <w:iCs/>
                    </w:rPr>
                    <w:t>77</w:t>
                  </w:r>
                </w:p>
              </w:tc>
              <w:tc>
                <w:tcPr>
                  <w:tcW w:w="2267" w:type="dxa"/>
                  <w:tcBorders>
                    <w:top w:val="single" w:sz="4" w:space="0" w:color="auto"/>
                    <w:left w:val="single" w:sz="4" w:space="0" w:color="auto"/>
                    <w:bottom w:val="single" w:sz="4" w:space="0" w:color="auto"/>
                    <w:right w:val="single" w:sz="4" w:space="0" w:color="auto"/>
                  </w:tcBorders>
                </w:tcPr>
                <w:p w14:paraId="0609D81F" w14:textId="77777777" w:rsidR="006B1A2C" w:rsidRPr="006B1A2C" w:rsidRDefault="006B1A2C" w:rsidP="006B1A2C">
                  <w:pPr>
                    <w:autoSpaceDE w:val="0"/>
                    <w:autoSpaceDN w:val="0"/>
                    <w:adjustRightInd w:val="0"/>
                    <w:ind w:firstLine="709"/>
                    <w:rPr>
                      <w:iCs/>
                    </w:rPr>
                  </w:pPr>
                  <w:r w:rsidRPr="006B1A2C">
                    <w:rPr>
                      <w:iCs/>
                    </w:rPr>
                    <w:t>677 808</w:t>
                  </w:r>
                </w:p>
              </w:tc>
            </w:tr>
            <w:tr w:rsidR="006B1A2C" w:rsidRPr="006B1A2C" w14:paraId="7B37C41F" w14:textId="77777777">
              <w:tc>
                <w:tcPr>
                  <w:tcW w:w="3401" w:type="dxa"/>
                  <w:tcBorders>
                    <w:top w:val="single" w:sz="4" w:space="0" w:color="auto"/>
                    <w:left w:val="single" w:sz="4" w:space="0" w:color="auto"/>
                    <w:bottom w:val="single" w:sz="4" w:space="0" w:color="auto"/>
                    <w:right w:val="single" w:sz="4" w:space="0" w:color="auto"/>
                  </w:tcBorders>
                </w:tcPr>
                <w:p w14:paraId="2E680C72" w14:textId="77777777" w:rsidR="006B1A2C" w:rsidRPr="006B1A2C" w:rsidRDefault="006B1A2C" w:rsidP="006B1A2C">
                  <w:pPr>
                    <w:autoSpaceDE w:val="0"/>
                    <w:autoSpaceDN w:val="0"/>
                    <w:adjustRightInd w:val="0"/>
                    <w:ind w:firstLine="709"/>
                    <w:rPr>
                      <w:iCs/>
                    </w:rPr>
                  </w:pPr>
                  <w:r w:rsidRPr="006B1A2C">
                    <w:rPr>
                      <w:iCs/>
                    </w:rPr>
                    <w:t>Признан ОНА по операции, формирующей финансовый результат</w:t>
                  </w:r>
                </w:p>
                <w:p w14:paraId="68B23599" w14:textId="77777777" w:rsidR="006B1A2C" w:rsidRPr="006B1A2C" w:rsidRDefault="006B1A2C" w:rsidP="006B1A2C">
                  <w:pPr>
                    <w:autoSpaceDE w:val="0"/>
                    <w:autoSpaceDN w:val="0"/>
                    <w:adjustRightInd w:val="0"/>
                    <w:ind w:firstLine="709"/>
                    <w:rPr>
                      <w:iCs/>
                    </w:rPr>
                  </w:pPr>
                  <w:r w:rsidRPr="006B1A2C">
                    <w:rPr>
                      <w:iCs/>
                    </w:rPr>
                    <w:t>(98 000 x 20%)</w:t>
                  </w:r>
                </w:p>
              </w:tc>
              <w:tc>
                <w:tcPr>
                  <w:tcW w:w="1700" w:type="dxa"/>
                  <w:tcBorders>
                    <w:top w:val="single" w:sz="4" w:space="0" w:color="auto"/>
                    <w:left w:val="single" w:sz="4" w:space="0" w:color="auto"/>
                    <w:bottom w:val="single" w:sz="4" w:space="0" w:color="auto"/>
                    <w:right w:val="single" w:sz="4" w:space="0" w:color="auto"/>
                  </w:tcBorders>
                </w:tcPr>
                <w:p w14:paraId="17BF13AA" w14:textId="77777777" w:rsidR="006B1A2C" w:rsidRPr="006B1A2C" w:rsidRDefault="006B1A2C" w:rsidP="006B1A2C">
                  <w:pPr>
                    <w:autoSpaceDE w:val="0"/>
                    <w:autoSpaceDN w:val="0"/>
                    <w:adjustRightInd w:val="0"/>
                    <w:ind w:firstLine="709"/>
                    <w:rPr>
                      <w:iCs/>
                    </w:rPr>
                  </w:pPr>
                  <w:r w:rsidRPr="006B1A2C">
                    <w:rPr>
                      <w:iCs/>
                    </w:rPr>
                    <w:t>09</w:t>
                  </w:r>
                </w:p>
              </w:tc>
              <w:tc>
                <w:tcPr>
                  <w:tcW w:w="1700" w:type="dxa"/>
                  <w:tcBorders>
                    <w:top w:val="single" w:sz="4" w:space="0" w:color="auto"/>
                    <w:left w:val="single" w:sz="4" w:space="0" w:color="auto"/>
                    <w:bottom w:val="single" w:sz="4" w:space="0" w:color="auto"/>
                    <w:right w:val="single" w:sz="4" w:space="0" w:color="auto"/>
                  </w:tcBorders>
                </w:tcPr>
                <w:p w14:paraId="18621583" w14:textId="77777777" w:rsidR="006B1A2C" w:rsidRPr="006B1A2C" w:rsidRDefault="006B1A2C" w:rsidP="006B1A2C">
                  <w:pPr>
                    <w:autoSpaceDE w:val="0"/>
                    <w:autoSpaceDN w:val="0"/>
                    <w:adjustRightInd w:val="0"/>
                    <w:ind w:firstLine="709"/>
                    <w:rPr>
                      <w:iCs/>
                    </w:rPr>
                  </w:pPr>
                  <w:r w:rsidRPr="006B1A2C">
                    <w:rPr>
                      <w:iCs/>
                    </w:rPr>
                    <w:t>99</w:t>
                  </w:r>
                </w:p>
              </w:tc>
              <w:tc>
                <w:tcPr>
                  <w:tcW w:w="2267" w:type="dxa"/>
                  <w:tcBorders>
                    <w:top w:val="single" w:sz="4" w:space="0" w:color="auto"/>
                    <w:left w:val="single" w:sz="4" w:space="0" w:color="auto"/>
                    <w:bottom w:val="single" w:sz="4" w:space="0" w:color="auto"/>
                    <w:right w:val="single" w:sz="4" w:space="0" w:color="auto"/>
                  </w:tcBorders>
                </w:tcPr>
                <w:p w14:paraId="05DFF146" w14:textId="77777777" w:rsidR="006B1A2C" w:rsidRPr="006B1A2C" w:rsidRDefault="006B1A2C" w:rsidP="006B1A2C">
                  <w:pPr>
                    <w:autoSpaceDE w:val="0"/>
                    <w:autoSpaceDN w:val="0"/>
                    <w:adjustRightInd w:val="0"/>
                    <w:ind w:firstLine="709"/>
                    <w:rPr>
                      <w:iCs/>
                    </w:rPr>
                  </w:pPr>
                  <w:r w:rsidRPr="006B1A2C">
                    <w:rPr>
                      <w:iCs/>
                    </w:rPr>
                    <w:t>19 600</w:t>
                  </w:r>
                </w:p>
              </w:tc>
            </w:tr>
          </w:tbl>
          <w:p w14:paraId="256BD439" w14:textId="77777777" w:rsidR="006B1A2C" w:rsidRPr="006B1A2C" w:rsidRDefault="006B1A2C" w:rsidP="006B1A2C">
            <w:pPr>
              <w:autoSpaceDE w:val="0"/>
              <w:autoSpaceDN w:val="0"/>
              <w:adjustRightInd w:val="0"/>
              <w:ind w:firstLine="709"/>
              <w:rPr>
                <w:iCs/>
              </w:rPr>
            </w:pPr>
          </w:p>
          <w:p w14:paraId="34B94508" w14:textId="77777777" w:rsidR="006B1A2C" w:rsidRPr="006B1A2C" w:rsidRDefault="006B1A2C" w:rsidP="006B1A2C">
            <w:pPr>
              <w:autoSpaceDE w:val="0"/>
              <w:autoSpaceDN w:val="0"/>
              <w:adjustRightInd w:val="0"/>
              <w:ind w:firstLine="709"/>
              <w:rPr>
                <w:iCs/>
              </w:rPr>
            </w:pPr>
            <w:r w:rsidRPr="006B1A2C">
              <w:rPr>
                <w:iCs/>
              </w:rPr>
              <w:t>3. Бухгалтерские записи по начислению амортизации ежемесячно в течение года X + 1 до июня включительно</w:t>
            </w:r>
          </w:p>
          <w:p w14:paraId="429A11D5"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6B1A2C" w:rsidRPr="006B1A2C" w14:paraId="733034B4" w14:textId="77777777">
              <w:tc>
                <w:tcPr>
                  <w:tcW w:w="3402" w:type="dxa"/>
                  <w:tcBorders>
                    <w:top w:val="single" w:sz="4" w:space="0" w:color="auto"/>
                    <w:left w:val="single" w:sz="4" w:space="0" w:color="auto"/>
                    <w:bottom w:val="single" w:sz="4" w:space="0" w:color="auto"/>
                    <w:right w:val="single" w:sz="4" w:space="0" w:color="auto"/>
                  </w:tcBorders>
                </w:tcPr>
                <w:p w14:paraId="2BAAEE9F"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57912639" w14:textId="77777777" w:rsidR="006B1A2C" w:rsidRPr="006B1A2C" w:rsidRDefault="006B1A2C" w:rsidP="006B1A2C">
                  <w:pPr>
                    <w:autoSpaceDE w:val="0"/>
                    <w:autoSpaceDN w:val="0"/>
                    <w:adjustRightInd w:val="0"/>
                    <w:ind w:firstLine="709"/>
                    <w:rPr>
                      <w:iCs/>
                    </w:rPr>
                  </w:pPr>
                  <w:r w:rsidRPr="006B1A2C">
                    <w:rPr>
                      <w:iCs/>
                    </w:rPr>
                    <w:t>Дебет</w:t>
                  </w:r>
                </w:p>
              </w:tc>
              <w:tc>
                <w:tcPr>
                  <w:tcW w:w="1701" w:type="dxa"/>
                  <w:tcBorders>
                    <w:top w:val="single" w:sz="4" w:space="0" w:color="auto"/>
                    <w:left w:val="single" w:sz="4" w:space="0" w:color="auto"/>
                    <w:bottom w:val="single" w:sz="4" w:space="0" w:color="auto"/>
                    <w:right w:val="single" w:sz="4" w:space="0" w:color="auto"/>
                  </w:tcBorders>
                </w:tcPr>
                <w:p w14:paraId="76743816" w14:textId="77777777" w:rsidR="006B1A2C" w:rsidRPr="006B1A2C" w:rsidRDefault="006B1A2C" w:rsidP="006B1A2C">
                  <w:pPr>
                    <w:autoSpaceDE w:val="0"/>
                    <w:autoSpaceDN w:val="0"/>
                    <w:adjustRightInd w:val="0"/>
                    <w:ind w:firstLine="709"/>
                    <w:rPr>
                      <w:iCs/>
                    </w:rPr>
                  </w:pPr>
                  <w:r w:rsidRPr="006B1A2C">
                    <w:rPr>
                      <w:iCs/>
                    </w:rPr>
                    <w:t>Кредит</w:t>
                  </w:r>
                </w:p>
              </w:tc>
              <w:tc>
                <w:tcPr>
                  <w:tcW w:w="2268" w:type="dxa"/>
                  <w:tcBorders>
                    <w:top w:val="single" w:sz="4" w:space="0" w:color="auto"/>
                    <w:left w:val="single" w:sz="4" w:space="0" w:color="auto"/>
                    <w:bottom w:val="single" w:sz="4" w:space="0" w:color="auto"/>
                    <w:right w:val="single" w:sz="4" w:space="0" w:color="auto"/>
                  </w:tcBorders>
                </w:tcPr>
                <w:p w14:paraId="6398ACF6"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168CCA40" w14:textId="77777777">
              <w:tc>
                <w:tcPr>
                  <w:tcW w:w="3402" w:type="dxa"/>
                  <w:tcBorders>
                    <w:top w:val="single" w:sz="4" w:space="0" w:color="auto"/>
                    <w:left w:val="single" w:sz="4" w:space="0" w:color="auto"/>
                    <w:bottom w:val="single" w:sz="4" w:space="0" w:color="auto"/>
                    <w:right w:val="single" w:sz="4" w:space="0" w:color="auto"/>
                  </w:tcBorders>
                </w:tcPr>
                <w:p w14:paraId="1B62C758" w14:textId="77777777" w:rsidR="006B1A2C" w:rsidRPr="006B1A2C" w:rsidRDefault="006B1A2C" w:rsidP="006B1A2C">
                  <w:pPr>
                    <w:autoSpaceDE w:val="0"/>
                    <w:autoSpaceDN w:val="0"/>
                    <w:adjustRightInd w:val="0"/>
                    <w:ind w:firstLine="709"/>
                    <w:rPr>
                      <w:iCs/>
                    </w:rPr>
                  </w:pPr>
                  <w:r w:rsidRPr="006B1A2C">
                    <w:rPr>
                      <w:iCs/>
                    </w:rPr>
                    <w:t>Начислена амортизация по ОС-1</w:t>
                  </w:r>
                </w:p>
                <w:p w14:paraId="37862873" w14:textId="77777777" w:rsidR="006B1A2C" w:rsidRPr="006B1A2C" w:rsidRDefault="006B1A2C" w:rsidP="006B1A2C">
                  <w:pPr>
                    <w:autoSpaceDE w:val="0"/>
                    <w:autoSpaceDN w:val="0"/>
                    <w:adjustRightInd w:val="0"/>
                    <w:ind w:firstLine="709"/>
                    <w:rPr>
                      <w:iCs/>
                    </w:rPr>
                  </w:pPr>
                  <w:r w:rsidRPr="006B1A2C">
                    <w:rPr>
                      <w:iCs/>
                    </w:rPr>
                    <w:t>(19 200 240 / (</w:t>
                  </w:r>
                  <w:proofErr w:type="gramStart"/>
                  <w:r w:rsidRPr="006B1A2C">
                    <w:rPr>
                      <w:iCs/>
                    </w:rPr>
                    <w:t>384 - 60</w:t>
                  </w:r>
                  <w:proofErr w:type="gramEnd"/>
                  <w:r w:rsidRPr="006B1A2C">
                    <w:rPr>
                      <w:iCs/>
                    </w:rPr>
                    <w:t>))</w:t>
                  </w:r>
                </w:p>
              </w:tc>
              <w:tc>
                <w:tcPr>
                  <w:tcW w:w="1701" w:type="dxa"/>
                  <w:tcBorders>
                    <w:top w:val="single" w:sz="4" w:space="0" w:color="auto"/>
                    <w:left w:val="single" w:sz="4" w:space="0" w:color="auto"/>
                    <w:bottom w:val="single" w:sz="4" w:space="0" w:color="auto"/>
                    <w:right w:val="single" w:sz="4" w:space="0" w:color="auto"/>
                  </w:tcBorders>
                </w:tcPr>
                <w:p w14:paraId="30CAA76F" w14:textId="77777777" w:rsidR="006B1A2C" w:rsidRPr="006B1A2C" w:rsidRDefault="006B1A2C" w:rsidP="006B1A2C">
                  <w:pPr>
                    <w:autoSpaceDE w:val="0"/>
                    <w:autoSpaceDN w:val="0"/>
                    <w:adjustRightInd w:val="0"/>
                    <w:ind w:firstLine="709"/>
                    <w:rPr>
                      <w:iCs/>
                    </w:rPr>
                  </w:pPr>
                  <w:r w:rsidRPr="006B1A2C">
                    <w:rPr>
                      <w:iCs/>
                    </w:rPr>
                    <w:t>20</w:t>
                  </w:r>
                </w:p>
              </w:tc>
              <w:tc>
                <w:tcPr>
                  <w:tcW w:w="1701" w:type="dxa"/>
                  <w:tcBorders>
                    <w:top w:val="single" w:sz="4" w:space="0" w:color="auto"/>
                    <w:left w:val="single" w:sz="4" w:space="0" w:color="auto"/>
                    <w:bottom w:val="single" w:sz="4" w:space="0" w:color="auto"/>
                    <w:right w:val="single" w:sz="4" w:space="0" w:color="auto"/>
                  </w:tcBorders>
                </w:tcPr>
                <w:p w14:paraId="69861720" w14:textId="77777777" w:rsidR="006B1A2C" w:rsidRPr="006B1A2C" w:rsidRDefault="006B1A2C" w:rsidP="006B1A2C">
                  <w:pPr>
                    <w:autoSpaceDE w:val="0"/>
                    <w:autoSpaceDN w:val="0"/>
                    <w:adjustRightInd w:val="0"/>
                    <w:ind w:firstLine="709"/>
                    <w:rPr>
                      <w:iCs/>
                    </w:rPr>
                  </w:pPr>
                  <w:r w:rsidRPr="006B1A2C">
                    <w:rPr>
                      <w:iCs/>
                    </w:rPr>
                    <w:t>02</w:t>
                  </w:r>
                </w:p>
              </w:tc>
              <w:tc>
                <w:tcPr>
                  <w:tcW w:w="2268" w:type="dxa"/>
                  <w:tcBorders>
                    <w:top w:val="single" w:sz="4" w:space="0" w:color="auto"/>
                    <w:left w:val="single" w:sz="4" w:space="0" w:color="auto"/>
                    <w:bottom w:val="single" w:sz="4" w:space="0" w:color="auto"/>
                    <w:right w:val="single" w:sz="4" w:space="0" w:color="auto"/>
                  </w:tcBorders>
                </w:tcPr>
                <w:p w14:paraId="5832239B" w14:textId="77777777" w:rsidR="006B1A2C" w:rsidRPr="006B1A2C" w:rsidRDefault="006B1A2C" w:rsidP="006B1A2C">
                  <w:pPr>
                    <w:autoSpaceDE w:val="0"/>
                    <w:autoSpaceDN w:val="0"/>
                    <w:adjustRightInd w:val="0"/>
                    <w:ind w:firstLine="709"/>
                    <w:rPr>
                      <w:iCs/>
                    </w:rPr>
                  </w:pPr>
                  <w:r w:rsidRPr="006B1A2C">
                    <w:rPr>
                      <w:iCs/>
                    </w:rPr>
                    <w:t>59 260</w:t>
                  </w:r>
                </w:p>
              </w:tc>
            </w:tr>
            <w:tr w:rsidR="006B1A2C" w:rsidRPr="006B1A2C" w14:paraId="5266BD1A" w14:textId="77777777">
              <w:tc>
                <w:tcPr>
                  <w:tcW w:w="3402" w:type="dxa"/>
                  <w:tcBorders>
                    <w:top w:val="single" w:sz="4" w:space="0" w:color="auto"/>
                    <w:left w:val="single" w:sz="4" w:space="0" w:color="auto"/>
                    <w:bottom w:val="single" w:sz="4" w:space="0" w:color="auto"/>
                    <w:right w:val="single" w:sz="4" w:space="0" w:color="auto"/>
                  </w:tcBorders>
                </w:tcPr>
                <w:p w14:paraId="3237C408" w14:textId="77777777" w:rsidR="006B1A2C" w:rsidRPr="006B1A2C" w:rsidRDefault="006B1A2C" w:rsidP="006B1A2C">
                  <w:pPr>
                    <w:autoSpaceDE w:val="0"/>
                    <w:autoSpaceDN w:val="0"/>
                    <w:adjustRightInd w:val="0"/>
                    <w:ind w:firstLine="709"/>
                    <w:rPr>
                      <w:iCs/>
                    </w:rPr>
                  </w:pPr>
                  <w:r w:rsidRPr="006B1A2C">
                    <w:rPr>
                      <w:iCs/>
                    </w:rPr>
                    <w:lastRenderedPageBreak/>
                    <w:t>Начислена амортизация по ОС-2</w:t>
                  </w:r>
                </w:p>
                <w:p w14:paraId="20682506" w14:textId="77777777" w:rsidR="006B1A2C" w:rsidRPr="006B1A2C" w:rsidRDefault="006B1A2C" w:rsidP="006B1A2C">
                  <w:pPr>
                    <w:autoSpaceDE w:val="0"/>
                    <w:autoSpaceDN w:val="0"/>
                    <w:adjustRightInd w:val="0"/>
                    <w:ind w:firstLine="709"/>
                    <w:rPr>
                      <w:iCs/>
                    </w:rPr>
                  </w:pPr>
                  <w:r w:rsidRPr="006B1A2C">
                    <w:rPr>
                      <w:iCs/>
                    </w:rPr>
                    <w:t>(1 617 000 / (</w:t>
                  </w:r>
                  <w:proofErr w:type="gramStart"/>
                  <w:r w:rsidRPr="006B1A2C">
                    <w:rPr>
                      <w:iCs/>
                    </w:rPr>
                    <w:t>60 - 11</w:t>
                  </w:r>
                  <w:proofErr w:type="gramEnd"/>
                  <w:r w:rsidRPr="006B1A2C">
                    <w:rPr>
                      <w:iCs/>
                    </w:rPr>
                    <w:t>))</w:t>
                  </w:r>
                </w:p>
              </w:tc>
              <w:tc>
                <w:tcPr>
                  <w:tcW w:w="1701" w:type="dxa"/>
                  <w:tcBorders>
                    <w:top w:val="single" w:sz="4" w:space="0" w:color="auto"/>
                    <w:left w:val="single" w:sz="4" w:space="0" w:color="auto"/>
                    <w:bottom w:val="single" w:sz="4" w:space="0" w:color="auto"/>
                    <w:right w:val="single" w:sz="4" w:space="0" w:color="auto"/>
                  </w:tcBorders>
                </w:tcPr>
                <w:p w14:paraId="566120E8" w14:textId="77777777" w:rsidR="006B1A2C" w:rsidRPr="006B1A2C" w:rsidRDefault="006B1A2C" w:rsidP="006B1A2C">
                  <w:pPr>
                    <w:autoSpaceDE w:val="0"/>
                    <w:autoSpaceDN w:val="0"/>
                    <w:adjustRightInd w:val="0"/>
                    <w:ind w:firstLine="709"/>
                    <w:rPr>
                      <w:iCs/>
                    </w:rPr>
                  </w:pPr>
                  <w:r w:rsidRPr="006B1A2C">
                    <w:rPr>
                      <w:iCs/>
                    </w:rPr>
                    <w:t>20</w:t>
                  </w:r>
                </w:p>
              </w:tc>
              <w:tc>
                <w:tcPr>
                  <w:tcW w:w="1701" w:type="dxa"/>
                  <w:tcBorders>
                    <w:top w:val="single" w:sz="4" w:space="0" w:color="auto"/>
                    <w:left w:val="single" w:sz="4" w:space="0" w:color="auto"/>
                    <w:bottom w:val="single" w:sz="4" w:space="0" w:color="auto"/>
                    <w:right w:val="single" w:sz="4" w:space="0" w:color="auto"/>
                  </w:tcBorders>
                </w:tcPr>
                <w:p w14:paraId="67385A4B" w14:textId="77777777" w:rsidR="006B1A2C" w:rsidRPr="006B1A2C" w:rsidRDefault="006B1A2C" w:rsidP="006B1A2C">
                  <w:pPr>
                    <w:autoSpaceDE w:val="0"/>
                    <w:autoSpaceDN w:val="0"/>
                    <w:adjustRightInd w:val="0"/>
                    <w:ind w:firstLine="709"/>
                    <w:rPr>
                      <w:iCs/>
                    </w:rPr>
                  </w:pPr>
                  <w:r w:rsidRPr="006B1A2C">
                    <w:rPr>
                      <w:iCs/>
                    </w:rPr>
                    <w:t>02</w:t>
                  </w:r>
                </w:p>
              </w:tc>
              <w:tc>
                <w:tcPr>
                  <w:tcW w:w="2268" w:type="dxa"/>
                  <w:tcBorders>
                    <w:top w:val="single" w:sz="4" w:space="0" w:color="auto"/>
                    <w:left w:val="single" w:sz="4" w:space="0" w:color="auto"/>
                    <w:bottom w:val="single" w:sz="4" w:space="0" w:color="auto"/>
                    <w:right w:val="single" w:sz="4" w:space="0" w:color="auto"/>
                  </w:tcBorders>
                </w:tcPr>
                <w:p w14:paraId="77ECCC4E" w14:textId="77777777" w:rsidR="006B1A2C" w:rsidRPr="006B1A2C" w:rsidRDefault="006B1A2C" w:rsidP="006B1A2C">
                  <w:pPr>
                    <w:autoSpaceDE w:val="0"/>
                    <w:autoSpaceDN w:val="0"/>
                    <w:adjustRightInd w:val="0"/>
                    <w:ind w:firstLine="709"/>
                    <w:rPr>
                      <w:iCs/>
                    </w:rPr>
                  </w:pPr>
                  <w:r w:rsidRPr="006B1A2C">
                    <w:rPr>
                      <w:iCs/>
                    </w:rPr>
                    <w:t>33 000</w:t>
                  </w:r>
                </w:p>
              </w:tc>
            </w:tr>
          </w:tbl>
          <w:p w14:paraId="4A717685" w14:textId="77777777" w:rsidR="006B1A2C" w:rsidRPr="006B1A2C" w:rsidRDefault="006B1A2C" w:rsidP="006B1A2C">
            <w:pPr>
              <w:autoSpaceDE w:val="0"/>
              <w:autoSpaceDN w:val="0"/>
              <w:adjustRightInd w:val="0"/>
              <w:ind w:firstLine="709"/>
              <w:rPr>
                <w:iCs/>
              </w:rPr>
            </w:pPr>
          </w:p>
          <w:p w14:paraId="7DDCB19E" w14:textId="77777777" w:rsidR="006B1A2C" w:rsidRPr="006B1A2C" w:rsidRDefault="006B1A2C" w:rsidP="006B1A2C">
            <w:pPr>
              <w:autoSpaceDE w:val="0"/>
              <w:autoSpaceDN w:val="0"/>
              <w:adjustRightInd w:val="0"/>
              <w:ind w:firstLine="709"/>
              <w:rPr>
                <w:iCs/>
              </w:rPr>
            </w:pPr>
            <w:r w:rsidRPr="006B1A2C">
              <w:rPr>
                <w:iCs/>
              </w:rPr>
              <w:t>4. Отражение в учете отложенных налогов ежемесячно в течение первых пяти месяцев года X + 1 в связи с начислением амортизации</w:t>
            </w:r>
          </w:p>
          <w:p w14:paraId="1696EA6B" w14:textId="77777777" w:rsidR="006B1A2C" w:rsidRPr="006B1A2C" w:rsidRDefault="006B1A2C" w:rsidP="006B1A2C">
            <w:pPr>
              <w:autoSpaceDE w:val="0"/>
              <w:autoSpaceDN w:val="0"/>
              <w:adjustRightInd w:val="0"/>
              <w:ind w:firstLine="709"/>
              <w:rPr>
                <w:iCs/>
              </w:rPr>
            </w:pPr>
            <w:r w:rsidRPr="006B1A2C">
              <w:rPr>
                <w:iCs/>
              </w:rPr>
              <w:t>Реестр разниц по операциям, формирующим финансовый результат:</w:t>
            </w:r>
          </w:p>
          <w:p w14:paraId="36ABD3A1"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3118"/>
              <w:gridCol w:w="3118"/>
              <w:gridCol w:w="1417"/>
            </w:tblGrid>
            <w:tr w:rsidR="006B1A2C" w:rsidRPr="006B1A2C" w14:paraId="535B2CB8" w14:textId="77777777">
              <w:tc>
                <w:tcPr>
                  <w:tcW w:w="1417" w:type="dxa"/>
                  <w:tcBorders>
                    <w:top w:val="single" w:sz="4" w:space="0" w:color="auto"/>
                    <w:left w:val="single" w:sz="4" w:space="0" w:color="auto"/>
                    <w:bottom w:val="single" w:sz="4" w:space="0" w:color="auto"/>
                    <w:right w:val="single" w:sz="4" w:space="0" w:color="auto"/>
                  </w:tcBorders>
                </w:tcPr>
                <w:p w14:paraId="78E28946" w14:textId="77777777" w:rsidR="006B1A2C" w:rsidRPr="006B1A2C" w:rsidRDefault="006B1A2C" w:rsidP="006B1A2C">
                  <w:pPr>
                    <w:autoSpaceDE w:val="0"/>
                    <w:autoSpaceDN w:val="0"/>
                    <w:adjustRightInd w:val="0"/>
                    <w:rPr>
                      <w:iCs/>
                    </w:rPr>
                  </w:pPr>
                  <w:r w:rsidRPr="006B1A2C">
                    <w:rPr>
                      <w:iCs/>
                    </w:rPr>
                    <w:t>Наименование</w:t>
                  </w:r>
                </w:p>
              </w:tc>
              <w:tc>
                <w:tcPr>
                  <w:tcW w:w="3118" w:type="dxa"/>
                  <w:tcBorders>
                    <w:top w:val="single" w:sz="4" w:space="0" w:color="auto"/>
                    <w:left w:val="single" w:sz="4" w:space="0" w:color="auto"/>
                    <w:bottom w:val="single" w:sz="4" w:space="0" w:color="auto"/>
                    <w:right w:val="single" w:sz="4" w:space="0" w:color="auto"/>
                  </w:tcBorders>
                </w:tcPr>
                <w:p w14:paraId="25B92EB4" w14:textId="77777777" w:rsidR="006B1A2C" w:rsidRPr="006B1A2C" w:rsidRDefault="006B1A2C" w:rsidP="006B1A2C">
                  <w:pPr>
                    <w:autoSpaceDE w:val="0"/>
                    <w:autoSpaceDN w:val="0"/>
                    <w:adjustRightInd w:val="0"/>
                    <w:rPr>
                      <w:iCs/>
                    </w:rPr>
                  </w:pPr>
                  <w:r w:rsidRPr="006B1A2C">
                    <w:rPr>
                      <w:iCs/>
                    </w:rPr>
                    <w:t>Балансовая стоимость, руб.</w:t>
                  </w:r>
                </w:p>
              </w:tc>
              <w:tc>
                <w:tcPr>
                  <w:tcW w:w="3118" w:type="dxa"/>
                  <w:tcBorders>
                    <w:top w:val="single" w:sz="4" w:space="0" w:color="auto"/>
                    <w:left w:val="single" w:sz="4" w:space="0" w:color="auto"/>
                    <w:bottom w:val="single" w:sz="4" w:space="0" w:color="auto"/>
                    <w:right w:val="single" w:sz="4" w:space="0" w:color="auto"/>
                  </w:tcBorders>
                </w:tcPr>
                <w:p w14:paraId="4C417500" w14:textId="77777777" w:rsidR="006B1A2C" w:rsidRPr="006B1A2C" w:rsidRDefault="006B1A2C" w:rsidP="006B1A2C">
                  <w:pPr>
                    <w:autoSpaceDE w:val="0"/>
                    <w:autoSpaceDN w:val="0"/>
                    <w:adjustRightInd w:val="0"/>
                    <w:rPr>
                      <w:iCs/>
                    </w:rPr>
                  </w:pPr>
                  <w:r w:rsidRPr="006B1A2C">
                    <w:rPr>
                      <w:iCs/>
                    </w:rPr>
                    <w:t>Налоговая стоимость, руб.</w:t>
                  </w:r>
                </w:p>
              </w:tc>
              <w:tc>
                <w:tcPr>
                  <w:tcW w:w="1417" w:type="dxa"/>
                  <w:tcBorders>
                    <w:top w:val="single" w:sz="4" w:space="0" w:color="auto"/>
                    <w:left w:val="single" w:sz="4" w:space="0" w:color="auto"/>
                    <w:bottom w:val="single" w:sz="4" w:space="0" w:color="auto"/>
                    <w:right w:val="single" w:sz="4" w:space="0" w:color="auto"/>
                  </w:tcBorders>
                </w:tcPr>
                <w:p w14:paraId="06325107" w14:textId="77777777" w:rsidR="006B1A2C" w:rsidRPr="006B1A2C" w:rsidRDefault="006B1A2C" w:rsidP="006B1A2C">
                  <w:pPr>
                    <w:autoSpaceDE w:val="0"/>
                    <w:autoSpaceDN w:val="0"/>
                    <w:adjustRightInd w:val="0"/>
                    <w:rPr>
                      <w:iCs/>
                    </w:rPr>
                  </w:pPr>
                  <w:r w:rsidRPr="006B1A2C">
                    <w:rPr>
                      <w:iCs/>
                    </w:rPr>
                    <w:t>Разница, руб.</w:t>
                  </w:r>
                </w:p>
              </w:tc>
            </w:tr>
            <w:tr w:rsidR="006B1A2C" w:rsidRPr="006B1A2C" w14:paraId="0F48EF3E" w14:textId="77777777">
              <w:tc>
                <w:tcPr>
                  <w:tcW w:w="9070" w:type="dxa"/>
                  <w:gridSpan w:val="4"/>
                  <w:tcBorders>
                    <w:top w:val="single" w:sz="4" w:space="0" w:color="auto"/>
                    <w:left w:val="single" w:sz="4" w:space="0" w:color="auto"/>
                    <w:bottom w:val="single" w:sz="4" w:space="0" w:color="auto"/>
                    <w:right w:val="single" w:sz="4" w:space="0" w:color="auto"/>
                  </w:tcBorders>
                </w:tcPr>
                <w:p w14:paraId="6BCF6B01" w14:textId="77777777" w:rsidR="006B1A2C" w:rsidRPr="006B1A2C" w:rsidRDefault="006B1A2C" w:rsidP="006B1A2C">
                  <w:pPr>
                    <w:autoSpaceDE w:val="0"/>
                    <w:autoSpaceDN w:val="0"/>
                    <w:adjustRightInd w:val="0"/>
                    <w:rPr>
                      <w:iCs/>
                    </w:rPr>
                  </w:pPr>
                  <w:r w:rsidRPr="006B1A2C">
                    <w:rPr>
                      <w:iCs/>
                    </w:rPr>
                    <w:t>Январь</w:t>
                  </w:r>
                </w:p>
              </w:tc>
            </w:tr>
            <w:tr w:rsidR="006B1A2C" w:rsidRPr="006B1A2C" w14:paraId="7D318D7D" w14:textId="77777777">
              <w:tc>
                <w:tcPr>
                  <w:tcW w:w="1417" w:type="dxa"/>
                  <w:tcBorders>
                    <w:top w:val="single" w:sz="4" w:space="0" w:color="auto"/>
                    <w:left w:val="single" w:sz="4" w:space="0" w:color="auto"/>
                    <w:bottom w:val="single" w:sz="4" w:space="0" w:color="auto"/>
                    <w:right w:val="single" w:sz="4" w:space="0" w:color="auto"/>
                  </w:tcBorders>
                </w:tcPr>
                <w:p w14:paraId="7C0EC3F5" w14:textId="77777777" w:rsidR="006B1A2C" w:rsidRPr="006B1A2C" w:rsidRDefault="006B1A2C" w:rsidP="006B1A2C">
                  <w:pPr>
                    <w:autoSpaceDE w:val="0"/>
                    <w:autoSpaceDN w:val="0"/>
                    <w:adjustRightInd w:val="0"/>
                    <w:rPr>
                      <w:iCs/>
                    </w:rPr>
                  </w:pPr>
                  <w:r w:rsidRPr="006B1A2C">
                    <w:rPr>
                      <w:iCs/>
                    </w:rPr>
                    <w:t>ОС-1</w:t>
                  </w:r>
                </w:p>
              </w:tc>
              <w:tc>
                <w:tcPr>
                  <w:tcW w:w="3118" w:type="dxa"/>
                  <w:tcBorders>
                    <w:top w:val="single" w:sz="4" w:space="0" w:color="auto"/>
                    <w:left w:val="single" w:sz="4" w:space="0" w:color="auto"/>
                    <w:bottom w:val="single" w:sz="4" w:space="0" w:color="auto"/>
                    <w:right w:val="single" w:sz="4" w:space="0" w:color="auto"/>
                  </w:tcBorders>
                </w:tcPr>
                <w:p w14:paraId="5D80952C" w14:textId="77777777" w:rsidR="006B1A2C" w:rsidRPr="006B1A2C" w:rsidRDefault="006B1A2C" w:rsidP="006B1A2C">
                  <w:pPr>
                    <w:autoSpaceDE w:val="0"/>
                    <w:autoSpaceDN w:val="0"/>
                    <w:adjustRightInd w:val="0"/>
                    <w:rPr>
                      <w:iCs/>
                    </w:rPr>
                  </w:pPr>
                  <w:proofErr w:type="gramStart"/>
                  <w:r w:rsidRPr="006B1A2C">
                    <w:rPr>
                      <w:iCs/>
                    </w:rPr>
                    <w:t>19 200 240 - 59 260</w:t>
                  </w:r>
                  <w:proofErr w:type="gramEnd"/>
                  <w:r w:rsidRPr="006B1A2C">
                    <w:rPr>
                      <w:iCs/>
                    </w:rPr>
                    <w:t xml:space="preserve"> = 19 140 980</w:t>
                  </w:r>
                </w:p>
              </w:tc>
              <w:tc>
                <w:tcPr>
                  <w:tcW w:w="3118" w:type="dxa"/>
                  <w:tcBorders>
                    <w:top w:val="single" w:sz="4" w:space="0" w:color="auto"/>
                    <w:left w:val="single" w:sz="4" w:space="0" w:color="auto"/>
                    <w:bottom w:val="single" w:sz="4" w:space="0" w:color="auto"/>
                    <w:right w:val="single" w:sz="4" w:space="0" w:color="auto"/>
                  </w:tcBorders>
                </w:tcPr>
                <w:p w14:paraId="28E7ACE6" w14:textId="77777777" w:rsidR="006B1A2C" w:rsidRPr="006B1A2C" w:rsidRDefault="006B1A2C" w:rsidP="006B1A2C">
                  <w:pPr>
                    <w:autoSpaceDE w:val="0"/>
                    <w:autoSpaceDN w:val="0"/>
                    <w:adjustRightInd w:val="0"/>
                    <w:rPr>
                      <w:iCs/>
                    </w:rPr>
                  </w:pPr>
                  <w:proofErr w:type="gramStart"/>
                  <w:r w:rsidRPr="006B1A2C">
                    <w:rPr>
                      <w:iCs/>
                    </w:rPr>
                    <w:t>15 811 200 - 48 800</w:t>
                  </w:r>
                  <w:proofErr w:type="gramEnd"/>
                  <w:r w:rsidRPr="006B1A2C">
                    <w:rPr>
                      <w:iCs/>
                    </w:rPr>
                    <w:t xml:space="preserve"> = 15 762 400</w:t>
                  </w:r>
                </w:p>
              </w:tc>
              <w:tc>
                <w:tcPr>
                  <w:tcW w:w="1417" w:type="dxa"/>
                  <w:tcBorders>
                    <w:top w:val="single" w:sz="4" w:space="0" w:color="auto"/>
                    <w:left w:val="single" w:sz="4" w:space="0" w:color="auto"/>
                    <w:bottom w:val="single" w:sz="4" w:space="0" w:color="auto"/>
                    <w:right w:val="single" w:sz="4" w:space="0" w:color="auto"/>
                  </w:tcBorders>
                </w:tcPr>
                <w:p w14:paraId="5AE0CD51" w14:textId="77777777" w:rsidR="006B1A2C" w:rsidRPr="006B1A2C" w:rsidRDefault="006B1A2C" w:rsidP="006B1A2C">
                  <w:pPr>
                    <w:autoSpaceDE w:val="0"/>
                    <w:autoSpaceDN w:val="0"/>
                    <w:adjustRightInd w:val="0"/>
                    <w:rPr>
                      <w:iCs/>
                    </w:rPr>
                  </w:pPr>
                  <w:r w:rsidRPr="006B1A2C">
                    <w:rPr>
                      <w:iCs/>
                    </w:rPr>
                    <w:t>3 378 580</w:t>
                  </w:r>
                </w:p>
              </w:tc>
            </w:tr>
            <w:tr w:rsidR="006B1A2C" w:rsidRPr="006B1A2C" w14:paraId="5753D0D8" w14:textId="77777777">
              <w:tc>
                <w:tcPr>
                  <w:tcW w:w="1417" w:type="dxa"/>
                  <w:tcBorders>
                    <w:top w:val="single" w:sz="4" w:space="0" w:color="auto"/>
                    <w:left w:val="single" w:sz="4" w:space="0" w:color="auto"/>
                    <w:bottom w:val="single" w:sz="4" w:space="0" w:color="auto"/>
                    <w:right w:val="single" w:sz="4" w:space="0" w:color="auto"/>
                  </w:tcBorders>
                </w:tcPr>
                <w:p w14:paraId="710DF848" w14:textId="77777777" w:rsidR="006B1A2C" w:rsidRPr="006B1A2C" w:rsidRDefault="006B1A2C" w:rsidP="006B1A2C">
                  <w:pPr>
                    <w:autoSpaceDE w:val="0"/>
                    <w:autoSpaceDN w:val="0"/>
                    <w:adjustRightInd w:val="0"/>
                    <w:rPr>
                      <w:iCs/>
                    </w:rPr>
                  </w:pPr>
                  <w:r w:rsidRPr="006B1A2C">
                    <w:rPr>
                      <w:iCs/>
                    </w:rPr>
                    <w:t>ОС-2</w:t>
                  </w:r>
                </w:p>
              </w:tc>
              <w:tc>
                <w:tcPr>
                  <w:tcW w:w="3118" w:type="dxa"/>
                  <w:tcBorders>
                    <w:top w:val="single" w:sz="4" w:space="0" w:color="auto"/>
                    <w:left w:val="single" w:sz="4" w:space="0" w:color="auto"/>
                    <w:bottom w:val="single" w:sz="4" w:space="0" w:color="auto"/>
                    <w:right w:val="single" w:sz="4" w:space="0" w:color="auto"/>
                  </w:tcBorders>
                </w:tcPr>
                <w:p w14:paraId="3FFAD65F" w14:textId="77777777" w:rsidR="006B1A2C" w:rsidRPr="006B1A2C" w:rsidRDefault="006B1A2C" w:rsidP="006B1A2C">
                  <w:pPr>
                    <w:autoSpaceDE w:val="0"/>
                    <w:autoSpaceDN w:val="0"/>
                    <w:adjustRightInd w:val="0"/>
                    <w:rPr>
                      <w:iCs/>
                    </w:rPr>
                  </w:pPr>
                  <w:proofErr w:type="gramStart"/>
                  <w:r w:rsidRPr="006B1A2C">
                    <w:rPr>
                      <w:iCs/>
                    </w:rPr>
                    <w:t>1 617 000 - 33 000</w:t>
                  </w:r>
                  <w:proofErr w:type="gramEnd"/>
                  <w:r w:rsidRPr="006B1A2C">
                    <w:rPr>
                      <w:iCs/>
                    </w:rPr>
                    <w:t xml:space="preserve"> = 1 584 000</w:t>
                  </w:r>
                </w:p>
              </w:tc>
              <w:tc>
                <w:tcPr>
                  <w:tcW w:w="3118" w:type="dxa"/>
                  <w:tcBorders>
                    <w:top w:val="single" w:sz="4" w:space="0" w:color="auto"/>
                    <w:left w:val="single" w:sz="4" w:space="0" w:color="auto"/>
                    <w:bottom w:val="single" w:sz="4" w:space="0" w:color="auto"/>
                    <w:right w:val="single" w:sz="4" w:space="0" w:color="auto"/>
                  </w:tcBorders>
                </w:tcPr>
                <w:p w14:paraId="14FEC9DD" w14:textId="77777777" w:rsidR="006B1A2C" w:rsidRPr="006B1A2C" w:rsidRDefault="006B1A2C" w:rsidP="006B1A2C">
                  <w:pPr>
                    <w:autoSpaceDE w:val="0"/>
                    <w:autoSpaceDN w:val="0"/>
                    <w:adjustRightInd w:val="0"/>
                    <w:rPr>
                      <w:iCs/>
                    </w:rPr>
                  </w:pPr>
                  <w:proofErr w:type="gramStart"/>
                  <w:r w:rsidRPr="006B1A2C">
                    <w:rPr>
                      <w:iCs/>
                    </w:rPr>
                    <w:t>1 715 000 - 35 000</w:t>
                  </w:r>
                  <w:proofErr w:type="gramEnd"/>
                  <w:r w:rsidRPr="006B1A2C">
                    <w:rPr>
                      <w:iCs/>
                    </w:rPr>
                    <w:t xml:space="preserve"> = 1 680 000</w:t>
                  </w:r>
                </w:p>
              </w:tc>
              <w:tc>
                <w:tcPr>
                  <w:tcW w:w="1417" w:type="dxa"/>
                  <w:tcBorders>
                    <w:top w:val="single" w:sz="4" w:space="0" w:color="auto"/>
                    <w:left w:val="single" w:sz="4" w:space="0" w:color="auto"/>
                    <w:bottom w:val="single" w:sz="4" w:space="0" w:color="auto"/>
                    <w:right w:val="single" w:sz="4" w:space="0" w:color="auto"/>
                  </w:tcBorders>
                </w:tcPr>
                <w:p w14:paraId="0D92E47A" w14:textId="77777777" w:rsidR="006B1A2C" w:rsidRPr="006B1A2C" w:rsidRDefault="006B1A2C" w:rsidP="006B1A2C">
                  <w:pPr>
                    <w:autoSpaceDE w:val="0"/>
                    <w:autoSpaceDN w:val="0"/>
                    <w:adjustRightInd w:val="0"/>
                    <w:rPr>
                      <w:iCs/>
                    </w:rPr>
                  </w:pPr>
                  <w:r w:rsidRPr="006B1A2C">
                    <w:rPr>
                      <w:iCs/>
                    </w:rPr>
                    <w:t>-96 000</w:t>
                  </w:r>
                </w:p>
              </w:tc>
            </w:tr>
            <w:tr w:rsidR="006B1A2C" w:rsidRPr="006B1A2C" w14:paraId="40CCCD8E" w14:textId="77777777">
              <w:tc>
                <w:tcPr>
                  <w:tcW w:w="1417" w:type="dxa"/>
                  <w:tcBorders>
                    <w:top w:val="single" w:sz="4" w:space="0" w:color="auto"/>
                    <w:left w:val="single" w:sz="4" w:space="0" w:color="auto"/>
                    <w:bottom w:val="single" w:sz="4" w:space="0" w:color="auto"/>
                    <w:right w:val="single" w:sz="4" w:space="0" w:color="auto"/>
                  </w:tcBorders>
                </w:tcPr>
                <w:p w14:paraId="457FD4F8" w14:textId="77777777" w:rsidR="006B1A2C" w:rsidRPr="006B1A2C" w:rsidRDefault="006B1A2C" w:rsidP="006B1A2C">
                  <w:pPr>
                    <w:autoSpaceDE w:val="0"/>
                    <w:autoSpaceDN w:val="0"/>
                    <w:adjustRightInd w:val="0"/>
                    <w:rPr>
                      <w:iCs/>
                    </w:rPr>
                  </w:pPr>
                  <w:r w:rsidRPr="006B1A2C">
                    <w:rPr>
                      <w:iCs/>
                    </w:rPr>
                    <w:t>Итого</w:t>
                  </w:r>
                </w:p>
              </w:tc>
              <w:tc>
                <w:tcPr>
                  <w:tcW w:w="3118" w:type="dxa"/>
                  <w:tcBorders>
                    <w:top w:val="single" w:sz="4" w:space="0" w:color="auto"/>
                    <w:left w:val="single" w:sz="4" w:space="0" w:color="auto"/>
                    <w:bottom w:val="single" w:sz="4" w:space="0" w:color="auto"/>
                    <w:right w:val="single" w:sz="4" w:space="0" w:color="auto"/>
                  </w:tcBorders>
                </w:tcPr>
                <w:p w14:paraId="541A1A84" w14:textId="77777777" w:rsidR="006B1A2C" w:rsidRPr="006B1A2C" w:rsidRDefault="006B1A2C" w:rsidP="006B1A2C">
                  <w:pPr>
                    <w:autoSpaceDE w:val="0"/>
                    <w:autoSpaceDN w:val="0"/>
                    <w:adjustRightInd w:val="0"/>
                    <w:rPr>
                      <w:iCs/>
                    </w:rPr>
                  </w:pPr>
                  <w:r w:rsidRPr="006B1A2C">
                    <w:rPr>
                      <w:iCs/>
                    </w:rPr>
                    <w:t>20 724 980</w:t>
                  </w:r>
                </w:p>
              </w:tc>
              <w:tc>
                <w:tcPr>
                  <w:tcW w:w="3118" w:type="dxa"/>
                  <w:tcBorders>
                    <w:top w:val="single" w:sz="4" w:space="0" w:color="auto"/>
                    <w:left w:val="single" w:sz="4" w:space="0" w:color="auto"/>
                    <w:bottom w:val="single" w:sz="4" w:space="0" w:color="auto"/>
                    <w:right w:val="single" w:sz="4" w:space="0" w:color="auto"/>
                  </w:tcBorders>
                </w:tcPr>
                <w:p w14:paraId="08780D6D" w14:textId="77777777" w:rsidR="006B1A2C" w:rsidRPr="006B1A2C" w:rsidRDefault="006B1A2C" w:rsidP="006B1A2C">
                  <w:pPr>
                    <w:autoSpaceDE w:val="0"/>
                    <w:autoSpaceDN w:val="0"/>
                    <w:adjustRightInd w:val="0"/>
                    <w:rPr>
                      <w:iCs/>
                    </w:rPr>
                  </w:pPr>
                  <w:r w:rsidRPr="006B1A2C">
                    <w:rPr>
                      <w:iCs/>
                    </w:rPr>
                    <w:t>17 442 400</w:t>
                  </w:r>
                </w:p>
              </w:tc>
              <w:tc>
                <w:tcPr>
                  <w:tcW w:w="1417" w:type="dxa"/>
                  <w:tcBorders>
                    <w:top w:val="single" w:sz="4" w:space="0" w:color="auto"/>
                    <w:left w:val="single" w:sz="4" w:space="0" w:color="auto"/>
                    <w:bottom w:val="single" w:sz="4" w:space="0" w:color="auto"/>
                    <w:right w:val="single" w:sz="4" w:space="0" w:color="auto"/>
                  </w:tcBorders>
                </w:tcPr>
                <w:p w14:paraId="00A7CF6A" w14:textId="77777777" w:rsidR="006B1A2C" w:rsidRPr="006B1A2C" w:rsidRDefault="006B1A2C" w:rsidP="006B1A2C">
                  <w:pPr>
                    <w:autoSpaceDE w:val="0"/>
                    <w:autoSpaceDN w:val="0"/>
                    <w:adjustRightInd w:val="0"/>
                    <w:rPr>
                      <w:iCs/>
                    </w:rPr>
                  </w:pPr>
                  <w:r w:rsidRPr="006B1A2C">
                    <w:rPr>
                      <w:iCs/>
                    </w:rPr>
                    <w:t>3 282 580</w:t>
                  </w:r>
                </w:p>
              </w:tc>
            </w:tr>
            <w:tr w:rsidR="006B1A2C" w:rsidRPr="006B1A2C" w14:paraId="0DCBAD88" w14:textId="77777777">
              <w:tc>
                <w:tcPr>
                  <w:tcW w:w="9070" w:type="dxa"/>
                  <w:gridSpan w:val="4"/>
                  <w:tcBorders>
                    <w:top w:val="single" w:sz="4" w:space="0" w:color="auto"/>
                    <w:left w:val="single" w:sz="4" w:space="0" w:color="auto"/>
                    <w:bottom w:val="single" w:sz="4" w:space="0" w:color="auto"/>
                    <w:right w:val="single" w:sz="4" w:space="0" w:color="auto"/>
                  </w:tcBorders>
                </w:tcPr>
                <w:p w14:paraId="0BF69556" w14:textId="77777777" w:rsidR="006B1A2C" w:rsidRPr="006B1A2C" w:rsidRDefault="006B1A2C" w:rsidP="006B1A2C">
                  <w:pPr>
                    <w:autoSpaceDE w:val="0"/>
                    <w:autoSpaceDN w:val="0"/>
                    <w:adjustRightInd w:val="0"/>
                    <w:rPr>
                      <w:iCs/>
                    </w:rPr>
                  </w:pPr>
                  <w:r w:rsidRPr="006B1A2C">
                    <w:rPr>
                      <w:iCs/>
                    </w:rPr>
                    <w:t>Февраль</w:t>
                  </w:r>
                </w:p>
              </w:tc>
            </w:tr>
            <w:tr w:rsidR="006B1A2C" w:rsidRPr="006B1A2C" w14:paraId="5E9C9F12" w14:textId="77777777">
              <w:tc>
                <w:tcPr>
                  <w:tcW w:w="1417" w:type="dxa"/>
                  <w:tcBorders>
                    <w:top w:val="single" w:sz="4" w:space="0" w:color="auto"/>
                    <w:left w:val="single" w:sz="4" w:space="0" w:color="auto"/>
                    <w:bottom w:val="single" w:sz="4" w:space="0" w:color="auto"/>
                    <w:right w:val="single" w:sz="4" w:space="0" w:color="auto"/>
                  </w:tcBorders>
                </w:tcPr>
                <w:p w14:paraId="59CCF11A" w14:textId="77777777" w:rsidR="006B1A2C" w:rsidRPr="006B1A2C" w:rsidRDefault="006B1A2C" w:rsidP="006B1A2C">
                  <w:pPr>
                    <w:autoSpaceDE w:val="0"/>
                    <w:autoSpaceDN w:val="0"/>
                    <w:adjustRightInd w:val="0"/>
                    <w:rPr>
                      <w:iCs/>
                    </w:rPr>
                  </w:pPr>
                  <w:r w:rsidRPr="006B1A2C">
                    <w:rPr>
                      <w:iCs/>
                    </w:rPr>
                    <w:t>ОС-1</w:t>
                  </w:r>
                </w:p>
              </w:tc>
              <w:tc>
                <w:tcPr>
                  <w:tcW w:w="3118" w:type="dxa"/>
                  <w:tcBorders>
                    <w:top w:val="single" w:sz="4" w:space="0" w:color="auto"/>
                    <w:left w:val="single" w:sz="4" w:space="0" w:color="auto"/>
                    <w:bottom w:val="single" w:sz="4" w:space="0" w:color="auto"/>
                    <w:right w:val="single" w:sz="4" w:space="0" w:color="auto"/>
                  </w:tcBorders>
                </w:tcPr>
                <w:p w14:paraId="264A6337" w14:textId="77777777" w:rsidR="006B1A2C" w:rsidRPr="006B1A2C" w:rsidRDefault="006B1A2C" w:rsidP="006B1A2C">
                  <w:pPr>
                    <w:autoSpaceDE w:val="0"/>
                    <w:autoSpaceDN w:val="0"/>
                    <w:adjustRightInd w:val="0"/>
                    <w:rPr>
                      <w:iCs/>
                    </w:rPr>
                  </w:pPr>
                  <w:proofErr w:type="gramStart"/>
                  <w:r w:rsidRPr="006B1A2C">
                    <w:rPr>
                      <w:iCs/>
                    </w:rPr>
                    <w:t>19 140 980 - 59 260</w:t>
                  </w:r>
                  <w:proofErr w:type="gramEnd"/>
                  <w:r w:rsidRPr="006B1A2C">
                    <w:rPr>
                      <w:iCs/>
                    </w:rPr>
                    <w:t xml:space="preserve"> = 19 081 720</w:t>
                  </w:r>
                </w:p>
              </w:tc>
              <w:tc>
                <w:tcPr>
                  <w:tcW w:w="3118" w:type="dxa"/>
                  <w:tcBorders>
                    <w:top w:val="single" w:sz="4" w:space="0" w:color="auto"/>
                    <w:left w:val="single" w:sz="4" w:space="0" w:color="auto"/>
                    <w:bottom w:val="single" w:sz="4" w:space="0" w:color="auto"/>
                    <w:right w:val="single" w:sz="4" w:space="0" w:color="auto"/>
                  </w:tcBorders>
                </w:tcPr>
                <w:p w14:paraId="0ECCF69F" w14:textId="77777777" w:rsidR="006B1A2C" w:rsidRPr="006B1A2C" w:rsidRDefault="006B1A2C" w:rsidP="006B1A2C">
                  <w:pPr>
                    <w:autoSpaceDE w:val="0"/>
                    <w:autoSpaceDN w:val="0"/>
                    <w:adjustRightInd w:val="0"/>
                    <w:rPr>
                      <w:iCs/>
                    </w:rPr>
                  </w:pPr>
                  <w:proofErr w:type="gramStart"/>
                  <w:r w:rsidRPr="006B1A2C">
                    <w:rPr>
                      <w:iCs/>
                    </w:rPr>
                    <w:t>15 762 400 - 48 800</w:t>
                  </w:r>
                  <w:proofErr w:type="gramEnd"/>
                  <w:r w:rsidRPr="006B1A2C">
                    <w:rPr>
                      <w:iCs/>
                    </w:rPr>
                    <w:t xml:space="preserve"> = 15 713 600</w:t>
                  </w:r>
                </w:p>
              </w:tc>
              <w:tc>
                <w:tcPr>
                  <w:tcW w:w="1417" w:type="dxa"/>
                  <w:tcBorders>
                    <w:top w:val="single" w:sz="4" w:space="0" w:color="auto"/>
                    <w:left w:val="single" w:sz="4" w:space="0" w:color="auto"/>
                    <w:bottom w:val="single" w:sz="4" w:space="0" w:color="auto"/>
                    <w:right w:val="single" w:sz="4" w:space="0" w:color="auto"/>
                  </w:tcBorders>
                </w:tcPr>
                <w:p w14:paraId="681DE9BB" w14:textId="77777777" w:rsidR="006B1A2C" w:rsidRPr="006B1A2C" w:rsidRDefault="006B1A2C" w:rsidP="006B1A2C">
                  <w:pPr>
                    <w:autoSpaceDE w:val="0"/>
                    <w:autoSpaceDN w:val="0"/>
                    <w:adjustRightInd w:val="0"/>
                    <w:rPr>
                      <w:iCs/>
                    </w:rPr>
                  </w:pPr>
                  <w:r w:rsidRPr="006B1A2C">
                    <w:rPr>
                      <w:iCs/>
                    </w:rPr>
                    <w:t>3 367 882</w:t>
                  </w:r>
                </w:p>
              </w:tc>
            </w:tr>
            <w:tr w:rsidR="006B1A2C" w:rsidRPr="006B1A2C" w14:paraId="2E8E0479" w14:textId="77777777">
              <w:tc>
                <w:tcPr>
                  <w:tcW w:w="1417" w:type="dxa"/>
                  <w:tcBorders>
                    <w:top w:val="single" w:sz="4" w:space="0" w:color="auto"/>
                    <w:left w:val="single" w:sz="4" w:space="0" w:color="auto"/>
                    <w:bottom w:val="single" w:sz="4" w:space="0" w:color="auto"/>
                    <w:right w:val="single" w:sz="4" w:space="0" w:color="auto"/>
                  </w:tcBorders>
                </w:tcPr>
                <w:p w14:paraId="398F6435" w14:textId="77777777" w:rsidR="006B1A2C" w:rsidRPr="006B1A2C" w:rsidRDefault="006B1A2C" w:rsidP="006B1A2C">
                  <w:pPr>
                    <w:autoSpaceDE w:val="0"/>
                    <w:autoSpaceDN w:val="0"/>
                    <w:adjustRightInd w:val="0"/>
                    <w:rPr>
                      <w:iCs/>
                    </w:rPr>
                  </w:pPr>
                  <w:r w:rsidRPr="006B1A2C">
                    <w:rPr>
                      <w:iCs/>
                    </w:rPr>
                    <w:t>ОС-2</w:t>
                  </w:r>
                </w:p>
              </w:tc>
              <w:tc>
                <w:tcPr>
                  <w:tcW w:w="3118" w:type="dxa"/>
                  <w:tcBorders>
                    <w:top w:val="single" w:sz="4" w:space="0" w:color="auto"/>
                    <w:left w:val="single" w:sz="4" w:space="0" w:color="auto"/>
                    <w:bottom w:val="single" w:sz="4" w:space="0" w:color="auto"/>
                    <w:right w:val="single" w:sz="4" w:space="0" w:color="auto"/>
                  </w:tcBorders>
                </w:tcPr>
                <w:p w14:paraId="4D0429F5" w14:textId="77777777" w:rsidR="006B1A2C" w:rsidRPr="006B1A2C" w:rsidRDefault="006B1A2C" w:rsidP="006B1A2C">
                  <w:pPr>
                    <w:autoSpaceDE w:val="0"/>
                    <w:autoSpaceDN w:val="0"/>
                    <w:adjustRightInd w:val="0"/>
                    <w:rPr>
                      <w:iCs/>
                    </w:rPr>
                  </w:pPr>
                  <w:proofErr w:type="gramStart"/>
                  <w:r w:rsidRPr="006B1A2C">
                    <w:rPr>
                      <w:iCs/>
                    </w:rPr>
                    <w:t>1 584 000 - 33 000</w:t>
                  </w:r>
                  <w:proofErr w:type="gramEnd"/>
                  <w:r w:rsidRPr="006B1A2C">
                    <w:rPr>
                      <w:iCs/>
                    </w:rPr>
                    <w:t xml:space="preserve"> = 1 551 000</w:t>
                  </w:r>
                </w:p>
              </w:tc>
              <w:tc>
                <w:tcPr>
                  <w:tcW w:w="3118" w:type="dxa"/>
                  <w:tcBorders>
                    <w:top w:val="single" w:sz="4" w:space="0" w:color="auto"/>
                    <w:left w:val="single" w:sz="4" w:space="0" w:color="auto"/>
                    <w:bottom w:val="single" w:sz="4" w:space="0" w:color="auto"/>
                    <w:right w:val="single" w:sz="4" w:space="0" w:color="auto"/>
                  </w:tcBorders>
                </w:tcPr>
                <w:p w14:paraId="33CA7AA4" w14:textId="77777777" w:rsidR="006B1A2C" w:rsidRPr="006B1A2C" w:rsidRDefault="006B1A2C" w:rsidP="006B1A2C">
                  <w:pPr>
                    <w:autoSpaceDE w:val="0"/>
                    <w:autoSpaceDN w:val="0"/>
                    <w:adjustRightInd w:val="0"/>
                    <w:rPr>
                      <w:iCs/>
                    </w:rPr>
                  </w:pPr>
                  <w:proofErr w:type="gramStart"/>
                  <w:r w:rsidRPr="006B1A2C">
                    <w:rPr>
                      <w:iCs/>
                    </w:rPr>
                    <w:t>1 680 000 - 35 000</w:t>
                  </w:r>
                  <w:proofErr w:type="gramEnd"/>
                  <w:r w:rsidRPr="006B1A2C">
                    <w:rPr>
                      <w:iCs/>
                    </w:rPr>
                    <w:t xml:space="preserve"> = 1 645 000</w:t>
                  </w:r>
                </w:p>
              </w:tc>
              <w:tc>
                <w:tcPr>
                  <w:tcW w:w="1417" w:type="dxa"/>
                  <w:tcBorders>
                    <w:top w:val="single" w:sz="4" w:space="0" w:color="auto"/>
                    <w:left w:val="single" w:sz="4" w:space="0" w:color="auto"/>
                    <w:bottom w:val="single" w:sz="4" w:space="0" w:color="auto"/>
                    <w:right w:val="single" w:sz="4" w:space="0" w:color="auto"/>
                  </w:tcBorders>
                </w:tcPr>
                <w:p w14:paraId="79CFA8DC" w14:textId="77777777" w:rsidR="006B1A2C" w:rsidRPr="006B1A2C" w:rsidRDefault="006B1A2C" w:rsidP="006B1A2C">
                  <w:pPr>
                    <w:autoSpaceDE w:val="0"/>
                    <w:autoSpaceDN w:val="0"/>
                    <w:adjustRightInd w:val="0"/>
                    <w:rPr>
                      <w:iCs/>
                    </w:rPr>
                  </w:pPr>
                  <w:r w:rsidRPr="006B1A2C">
                    <w:rPr>
                      <w:iCs/>
                    </w:rPr>
                    <w:t>-94 000</w:t>
                  </w:r>
                </w:p>
              </w:tc>
            </w:tr>
            <w:tr w:rsidR="006B1A2C" w:rsidRPr="006B1A2C" w14:paraId="62787284" w14:textId="77777777">
              <w:tc>
                <w:tcPr>
                  <w:tcW w:w="1417" w:type="dxa"/>
                  <w:tcBorders>
                    <w:top w:val="single" w:sz="4" w:space="0" w:color="auto"/>
                    <w:left w:val="single" w:sz="4" w:space="0" w:color="auto"/>
                    <w:bottom w:val="single" w:sz="4" w:space="0" w:color="auto"/>
                    <w:right w:val="single" w:sz="4" w:space="0" w:color="auto"/>
                  </w:tcBorders>
                </w:tcPr>
                <w:p w14:paraId="194E55E0" w14:textId="77777777" w:rsidR="006B1A2C" w:rsidRPr="006B1A2C" w:rsidRDefault="006B1A2C" w:rsidP="006B1A2C">
                  <w:pPr>
                    <w:autoSpaceDE w:val="0"/>
                    <w:autoSpaceDN w:val="0"/>
                    <w:adjustRightInd w:val="0"/>
                    <w:rPr>
                      <w:iCs/>
                    </w:rPr>
                  </w:pPr>
                  <w:r w:rsidRPr="006B1A2C">
                    <w:rPr>
                      <w:iCs/>
                    </w:rPr>
                    <w:t>Итого</w:t>
                  </w:r>
                </w:p>
              </w:tc>
              <w:tc>
                <w:tcPr>
                  <w:tcW w:w="3118" w:type="dxa"/>
                  <w:tcBorders>
                    <w:top w:val="single" w:sz="4" w:space="0" w:color="auto"/>
                    <w:left w:val="single" w:sz="4" w:space="0" w:color="auto"/>
                    <w:bottom w:val="single" w:sz="4" w:space="0" w:color="auto"/>
                    <w:right w:val="single" w:sz="4" w:space="0" w:color="auto"/>
                  </w:tcBorders>
                </w:tcPr>
                <w:p w14:paraId="6D412387" w14:textId="77777777" w:rsidR="006B1A2C" w:rsidRPr="006B1A2C" w:rsidRDefault="006B1A2C" w:rsidP="006B1A2C">
                  <w:pPr>
                    <w:autoSpaceDE w:val="0"/>
                    <w:autoSpaceDN w:val="0"/>
                    <w:adjustRightInd w:val="0"/>
                    <w:rPr>
                      <w:iCs/>
                    </w:rPr>
                  </w:pPr>
                  <w:r w:rsidRPr="006B1A2C">
                    <w:rPr>
                      <w:iCs/>
                    </w:rPr>
                    <w:t>20 632 720</w:t>
                  </w:r>
                </w:p>
              </w:tc>
              <w:tc>
                <w:tcPr>
                  <w:tcW w:w="3118" w:type="dxa"/>
                  <w:tcBorders>
                    <w:top w:val="single" w:sz="4" w:space="0" w:color="auto"/>
                    <w:left w:val="single" w:sz="4" w:space="0" w:color="auto"/>
                    <w:bottom w:val="single" w:sz="4" w:space="0" w:color="auto"/>
                    <w:right w:val="single" w:sz="4" w:space="0" w:color="auto"/>
                  </w:tcBorders>
                </w:tcPr>
                <w:p w14:paraId="76FCD1E0" w14:textId="77777777" w:rsidR="006B1A2C" w:rsidRPr="006B1A2C" w:rsidRDefault="006B1A2C" w:rsidP="006B1A2C">
                  <w:pPr>
                    <w:autoSpaceDE w:val="0"/>
                    <w:autoSpaceDN w:val="0"/>
                    <w:adjustRightInd w:val="0"/>
                    <w:rPr>
                      <w:iCs/>
                    </w:rPr>
                  </w:pPr>
                  <w:r w:rsidRPr="006B1A2C">
                    <w:rPr>
                      <w:iCs/>
                    </w:rPr>
                    <w:t>17 283 266</w:t>
                  </w:r>
                </w:p>
              </w:tc>
              <w:tc>
                <w:tcPr>
                  <w:tcW w:w="1417" w:type="dxa"/>
                  <w:tcBorders>
                    <w:top w:val="single" w:sz="4" w:space="0" w:color="auto"/>
                    <w:left w:val="single" w:sz="4" w:space="0" w:color="auto"/>
                    <w:bottom w:val="single" w:sz="4" w:space="0" w:color="auto"/>
                    <w:right w:val="single" w:sz="4" w:space="0" w:color="auto"/>
                  </w:tcBorders>
                </w:tcPr>
                <w:p w14:paraId="5C0C6480" w14:textId="77777777" w:rsidR="006B1A2C" w:rsidRPr="006B1A2C" w:rsidRDefault="006B1A2C" w:rsidP="006B1A2C">
                  <w:pPr>
                    <w:autoSpaceDE w:val="0"/>
                    <w:autoSpaceDN w:val="0"/>
                    <w:adjustRightInd w:val="0"/>
                    <w:rPr>
                      <w:iCs/>
                    </w:rPr>
                  </w:pPr>
                  <w:r w:rsidRPr="006B1A2C">
                    <w:rPr>
                      <w:iCs/>
                    </w:rPr>
                    <w:t>3 274 120</w:t>
                  </w:r>
                </w:p>
              </w:tc>
            </w:tr>
            <w:tr w:rsidR="006B1A2C" w:rsidRPr="006B1A2C" w14:paraId="1BD4B7D2" w14:textId="77777777">
              <w:tc>
                <w:tcPr>
                  <w:tcW w:w="9070" w:type="dxa"/>
                  <w:gridSpan w:val="4"/>
                  <w:tcBorders>
                    <w:top w:val="single" w:sz="4" w:space="0" w:color="auto"/>
                    <w:left w:val="single" w:sz="4" w:space="0" w:color="auto"/>
                    <w:bottom w:val="single" w:sz="4" w:space="0" w:color="auto"/>
                    <w:right w:val="single" w:sz="4" w:space="0" w:color="auto"/>
                  </w:tcBorders>
                </w:tcPr>
                <w:p w14:paraId="41CE20FF" w14:textId="77777777" w:rsidR="006B1A2C" w:rsidRPr="006B1A2C" w:rsidRDefault="006B1A2C" w:rsidP="006B1A2C">
                  <w:pPr>
                    <w:autoSpaceDE w:val="0"/>
                    <w:autoSpaceDN w:val="0"/>
                    <w:adjustRightInd w:val="0"/>
                    <w:rPr>
                      <w:iCs/>
                    </w:rPr>
                  </w:pPr>
                  <w:r w:rsidRPr="006B1A2C">
                    <w:rPr>
                      <w:iCs/>
                    </w:rPr>
                    <w:t>Март</w:t>
                  </w:r>
                </w:p>
              </w:tc>
            </w:tr>
            <w:tr w:rsidR="006B1A2C" w:rsidRPr="006B1A2C" w14:paraId="76F44A98" w14:textId="77777777">
              <w:tc>
                <w:tcPr>
                  <w:tcW w:w="1417" w:type="dxa"/>
                  <w:tcBorders>
                    <w:top w:val="single" w:sz="4" w:space="0" w:color="auto"/>
                    <w:left w:val="single" w:sz="4" w:space="0" w:color="auto"/>
                    <w:bottom w:val="single" w:sz="4" w:space="0" w:color="auto"/>
                    <w:right w:val="single" w:sz="4" w:space="0" w:color="auto"/>
                  </w:tcBorders>
                </w:tcPr>
                <w:p w14:paraId="4A9CBD51" w14:textId="77777777" w:rsidR="006B1A2C" w:rsidRPr="006B1A2C" w:rsidRDefault="006B1A2C" w:rsidP="006B1A2C">
                  <w:pPr>
                    <w:autoSpaceDE w:val="0"/>
                    <w:autoSpaceDN w:val="0"/>
                    <w:adjustRightInd w:val="0"/>
                    <w:rPr>
                      <w:iCs/>
                    </w:rPr>
                  </w:pPr>
                  <w:r w:rsidRPr="006B1A2C">
                    <w:rPr>
                      <w:iCs/>
                    </w:rPr>
                    <w:lastRenderedPageBreak/>
                    <w:t>ОС-1</w:t>
                  </w:r>
                </w:p>
              </w:tc>
              <w:tc>
                <w:tcPr>
                  <w:tcW w:w="3118" w:type="dxa"/>
                  <w:tcBorders>
                    <w:top w:val="single" w:sz="4" w:space="0" w:color="auto"/>
                    <w:left w:val="single" w:sz="4" w:space="0" w:color="auto"/>
                    <w:bottom w:val="single" w:sz="4" w:space="0" w:color="auto"/>
                    <w:right w:val="single" w:sz="4" w:space="0" w:color="auto"/>
                  </w:tcBorders>
                </w:tcPr>
                <w:p w14:paraId="7A17B7F2" w14:textId="77777777" w:rsidR="006B1A2C" w:rsidRPr="006B1A2C" w:rsidRDefault="006B1A2C" w:rsidP="006B1A2C">
                  <w:pPr>
                    <w:autoSpaceDE w:val="0"/>
                    <w:autoSpaceDN w:val="0"/>
                    <w:adjustRightInd w:val="0"/>
                    <w:rPr>
                      <w:iCs/>
                    </w:rPr>
                  </w:pPr>
                  <w:proofErr w:type="gramStart"/>
                  <w:r w:rsidRPr="006B1A2C">
                    <w:rPr>
                      <w:iCs/>
                    </w:rPr>
                    <w:t>19 081 720 - 59 260</w:t>
                  </w:r>
                  <w:proofErr w:type="gramEnd"/>
                  <w:r w:rsidRPr="006B1A2C">
                    <w:rPr>
                      <w:iCs/>
                    </w:rPr>
                    <w:t xml:space="preserve"> = 19 022 460</w:t>
                  </w:r>
                </w:p>
              </w:tc>
              <w:tc>
                <w:tcPr>
                  <w:tcW w:w="3118" w:type="dxa"/>
                  <w:tcBorders>
                    <w:top w:val="single" w:sz="4" w:space="0" w:color="auto"/>
                    <w:left w:val="single" w:sz="4" w:space="0" w:color="auto"/>
                    <w:bottom w:val="single" w:sz="4" w:space="0" w:color="auto"/>
                    <w:right w:val="single" w:sz="4" w:space="0" w:color="auto"/>
                  </w:tcBorders>
                </w:tcPr>
                <w:p w14:paraId="7AF8B1DA" w14:textId="77777777" w:rsidR="006B1A2C" w:rsidRPr="006B1A2C" w:rsidRDefault="006B1A2C" w:rsidP="006B1A2C">
                  <w:pPr>
                    <w:autoSpaceDE w:val="0"/>
                    <w:autoSpaceDN w:val="0"/>
                    <w:adjustRightInd w:val="0"/>
                    <w:rPr>
                      <w:iCs/>
                    </w:rPr>
                  </w:pPr>
                  <w:proofErr w:type="gramStart"/>
                  <w:r w:rsidRPr="006B1A2C">
                    <w:rPr>
                      <w:iCs/>
                    </w:rPr>
                    <w:t>15 713 600 - 48 800</w:t>
                  </w:r>
                  <w:proofErr w:type="gramEnd"/>
                  <w:r w:rsidRPr="006B1A2C">
                    <w:rPr>
                      <w:iCs/>
                    </w:rPr>
                    <w:t xml:space="preserve"> = 15 664 800</w:t>
                  </w:r>
                </w:p>
              </w:tc>
              <w:tc>
                <w:tcPr>
                  <w:tcW w:w="1417" w:type="dxa"/>
                  <w:tcBorders>
                    <w:top w:val="single" w:sz="4" w:space="0" w:color="auto"/>
                    <w:left w:val="single" w:sz="4" w:space="0" w:color="auto"/>
                    <w:bottom w:val="single" w:sz="4" w:space="0" w:color="auto"/>
                    <w:right w:val="single" w:sz="4" w:space="0" w:color="auto"/>
                  </w:tcBorders>
                </w:tcPr>
                <w:p w14:paraId="31CBEA9D" w14:textId="77777777" w:rsidR="006B1A2C" w:rsidRPr="006B1A2C" w:rsidRDefault="006B1A2C" w:rsidP="006B1A2C">
                  <w:pPr>
                    <w:autoSpaceDE w:val="0"/>
                    <w:autoSpaceDN w:val="0"/>
                    <w:adjustRightInd w:val="0"/>
                    <w:rPr>
                      <w:iCs/>
                    </w:rPr>
                  </w:pPr>
                  <w:r w:rsidRPr="006B1A2C">
                    <w:rPr>
                      <w:iCs/>
                    </w:rPr>
                    <w:t>3 357 660</w:t>
                  </w:r>
                </w:p>
              </w:tc>
            </w:tr>
            <w:tr w:rsidR="006B1A2C" w:rsidRPr="006B1A2C" w14:paraId="6FA3F119" w14:textId="77777777">
              <w:tc>
                <w:tcPr>
                  <w:tcW w:w="1417" w:type="dxa"/>
                  <w:tcBorders>
                    <w:top w:val="single" w:sz="4" w:space="0" w:color="auto"/>
                    <w:left w:val="single" w:sz="4" w:space="0" w:color="auto"/>
                    <w:bottom w:val="single" w:sz="4" w:space="0" w:color="auto"/>
                    <w:right w:val="single" w:sz="4" w:space="0" w:color="auto"/>
                  </w:tcBorders>
                </w:tcPr>
                <w:p w14:paraId="14DEA6F4" w14:textId="77777777" w:rsidR="006B1A2C" w:rsidRPr="006B1A2C" w:rsidRDefault="006B1A2C" w:rsidP="006B1A2C">
                  <w:pPr>
                    <w:autoSpaceDE w:val="0"/>
                    <w:autoSpaceDN w:val="0"/>
                    <w:adjustRightInd w:val="0"/>
                    <w:rPr>
                      <w:iCs/>
                    </w:rPr>
                  </w:pPr>
                  <w:r w:rsidRPr="006B1A2C">
                    <w:rPr>
                      <w:iCs/>
                    </w:rPr>
                    <w:t>ОС-2</w:t>
                  </w:r>
                </w:p>
              </w:tc>
              <w:tc>
                <w:tcPr>
                  <w:tcW w:w="3118" w:type="dxa"/>
                  <w:tcBorders>
                    <w:top w:val="single" w:sz="4" w:space="0" w:color="auto"/>
                    <w:left w:val="single" w:sz="4" w:space="0" w:color="auto"/>
                    <w:bottom w:val="single" w:sz="4" w:space="0" w:color="auto"/>
                    <w:right w:val="single" w:sz="4" w:space="0" w:color="auto"/>
                  </w:tcBorders>
                </w:tcPr>
                <w:p w14:paraId="3CB78A53" w14:textId="77777777" w:rsidR="006B1A2C" w:rsidRPr="006B1A2C" w:rsidRDefault="006B1A2C" w:rsidP="006B1A2C">
                  <w:pPr>
                    <w:autoSpaceDE w:val="0"/>
                    <w:autoSpaceDN w:val="0"/>
                    <w:adjustRightInd w:val="0"/>
                    <w:rPr>
                      <w:iCs/>
                    </w:rPr>
                  </w:pPr>
                  <w:proofErr w:type="gramStart"/>
                  <w:r w:rsidRPr="006B1A2C">
                    <w:rPr>
                      <w:iCs/>
                    </w:rPr>
                    <w:t>1 551 000 - 33 000</w:t>
                  </w:r>
                  <w:proofErr w:type="gramEnd"/>
                  <w:r w:rsidRPr="006B1A2C">
                    <w:rPr>
                      <w:iCs/>
                    </w:rPr>
                    <w:t xml:space="preserve"> = 1 518 000</w:t>
                  </w:r>
                </w:p>
              </w:tc>
              <w:tc>
                <w:tcPr>
                  <w:tcW w:w="3118" w:type="dxa"/>
                  <w:tcBorders>
                    <w:top w:val="single" w:sz="4" w:space="0" w:color="auto"/>
                    <w:left w:val="single" w:sz="4" w:space="0" w:color="auto"/>
                    <w:bottom w:val="single" w:sz="4" w:space="0" w:color="auto"/>
                    <w:right w:val="single" w:sz="4" w:space="0" w:color="auto"/>
                  </w:tcBorders>
                </w:tcPr>
                <w:p w14:paraId="68426805" w14:textId="77777777" w:rsidR="006B1A2C" w:rsidRPr="006B1A2C" w:rsidRDefault="006B1A2C" w:rsidP="006B1A2C">
                  <w:pPr>
                    <w:autoSpaceDE w:val="0"/>
                    <w:autoSpaceDN w:val="0"/>
                    <w:adjustRightInd w:val="0"/>
                    <w:rPr>
                      <w:iCs/>
                    </w:rPr>
                  </w:pPr>
                  <w:proofErr w:type="gramStart"/>
                  <w:r w:rsidRPr="006B1A2C">
                    <w:rPr>
                      <w:iCs/>
                    </w:rPr>
                    <w:t>1 645 000 - 35 000</w:t>
                  </w:r>
                  <w:proofErr w:type="gramEnd"/>
                  <w:r w:rsidRPr="006B1A2C">
                    <w:rPr>
                      <w:iCs/>
                    </w:rPr>
                    <w:t xml:space="preserve"> = 1 610 000</w:t>
                  </w:r>
                </w:p>
              </w:tc>
              <w:tc>
                <w:tcPr>
                  <w:tcW w:w="1417" w:type="dxa"/>
                  <w:tcBorders>
                    <w:top w:val="single" w:sz="4" w:space="0" w:color="auto"/>
                    <w:left w:val="single" w:sz="4" w:space="0" w:color="auto"/>
                    <w:bottom w:val="single" w:sz="4" w:space="0" w:color="auto"/>
                    <w:right w:val="single" w:sz="4" w:space="0" w:color="auto"/>
                  </w:tcBorders>
                </w:tcPr>
                <w:p w14:paraId="569D67CC" w14:textId="77777777" w:rsidR="006B1A2C" w:rsidRPr="006B1A2C" w:rsidRDefault="006B1A2C" w:rsidP="006B1A2C">
                  <w:pPr>
                    <w:autoSpaceDE w:val="0"/>
                    <w:autoSpaceDN w:val="0"/>
                    <w:adjustRightInd w:val="0"/>
                    <w:rPr>
                      <w:iCs/>
                    </w:rPr>
                  </w:pPr>
                  <w:r w:rsidRPr="006B1A2C">
                    <w:rPr>
                      <w:iCs/>
                    </w:rPr>
                    <w:t>-92 000</w:t>
                  </w:r>
                </w:p>
              </w:tc>
            </w:tr>
            <w:tr w:rsidR="006B1A2C" w:rsidRPr="006B1A2C" w14:paraId="7B0A5868" w14:textId="77777777">
              <w:tc>
                <w:tcPr>
                  <w:tcW w:w="1417" w:type="dxa"/>
                  <w:tcBorders>
                    <w:top w:val="single" w:sz="4" w:space="0" w:color="auto"/>
                    <w:left w:val="single" w:sz="4" w:space="0" w:color="auto"/>
                    <w:bottom w:val="single" w:sz="4" w:space="0" w:color="auto"/>
                    <w:right w:val="single" w:sz="4" w:space="0" w:color="auto"/>
                  </w:tcBorders>
                </w:tcPr>
                <w:p w14:paraId="7F652CD0" w14:textId="77777777" w:rsidR="006B1A2C" w:rsidRPr="006B1A2C" w:rsidRDefault="006B1A2C" w:rsidP="006B1A2C">
                  <w:pPr>
                    <w:autoSpaceDE w:val="0"/>
                    <w:autoSpaceDN w:val="0"/>
                    <w:adjustRightInd w:val="0"/>
                    <w:rPr>
                      <w:iCs/>
                    </w:rPr>
                  </w:pPr>
                  <w:r w:rsidRPr="006B1A2C">
                    <w:rPr>
                      <w:iCs/>
                    </w:rPr>
                    <w:t>Итого</w:t>
                  </w:r>
                </w:p>
              </w:tc>
              <w:tc>
                <w:tcPr>
                  <w:tcW w:w="3118" w:type="dxa"/>
                  <w:tcBorders>
                    <w:top w:val="single" w:sz="4" w:space="0" w:color="auto"/>
                    <w:left w:val="single" w:sz="4" w:space="0" w:color="auto"/>
                    <w:bottom w:val="single" w:sz="4" w:space="0" w:color="auto"/>
                    <w:right w:val="single" w:sz="4" w:space="0" w:color="auto"/>
                  </w:tcBorders>
                </w:tcPr>
                <w:p w14:paraId="67751495" w14:textId="77777777" w:rsidR="006B1A2C" w:rsidRPr="006B1A2C" w:rsidRDefault="006B1A2C" w:rsidP="006B1A2C">
                  <w:pPr>
                    <w:autoSpaceDE w:val="0"/>
                    <w:autoSpaceDN w:val="0"/>
                    <w:adjustRightInd w:val="0"/>
                    <w:rPr>
                      <w:iCs/>
                    </w:rPr>
                  </w:pPr>
                  <w:r w:rsidRPr="006B1A2C">
                    <w:rPr>
                      <w:iCs/>
                    </w:rPr>
                    <w:t>20 540 460</w:t>
                  </w:r>
                </w:p>
              </w:tc>
              <w:tc>
                <w:tcPr>
                  <w:tcW w:w="3118" w:type="dxa"/>
                  <w:tcBorders>
                    <w:top w:val="single" w:sz="4" w:space="0" w:color="auto"/>
                    <w:left w:val="single" w:sz="4" w:space="0" w:color="auto"/>
                    <w:bottom w:val="single" w:sz="4" w:space="0" w:color="auto"/>
                    <w:right w:val="single" w:sz="4" w:space="0" w:color="auto"/>
                  </w:tcBorders>
                </w:tcPr>
                <w:p w14:paraId="11A37D0F" w14:textId="77777777" w:rsidR="006B1A2C" w:rsidRPr="006B1A2C" w:rsidRDefault="006B1A2C" w:rsidP="006B1A2C">
                  <w:pPr>
                    <w:autoSpaceDE w:val="0"/>
                    <w:autoSpaceDN w:val="0"/>
                    <w:adjustRightInd w:val="0"/>
                    <w:rPr>
                      <w:iCs/>
                    </w:rPr>
                  </w:pPr>
                  <w:r w:rsidRPr="006B1A2C">
                    <w:rPr>
                      <w:iCs/>
                    </w:rPr>
                    <w:t>17 201 134</w:t>
                  </w:r>
                </w:p>
              </w:tc>
              <w:tc>
                <w:tcPr>
                  <w:tcW w:w="1417" w:type="dxa"/>
                  <w:tcBorders>
                    <w:top w:val="single" w:sz="4" w:space="0" w:color="auto"/>
                    <w:left w:val="single" w:sz="4" w:space="0" w:color="auto"/>
                    <w:bottom w:val="single" w:sz="4" w:space="0" w:color="auto"/>
                    <w:right w:val="single" w:sz="4" w:space="0" w:color="auto"/>
                  </w:tcBorders>
                </w:tcPr>
                <w:p w14:paraId="480175A0" w14:textId="77777777" w:rsidR="006B1A2C" w:rsidRPr="006B1A2C" w:rsidRDefault="006B1A2C" w:rsidP="006B1A2C">
                  <w:pPr>
                    <w:autoSpaceDE w:val="0"/>
                    <w:autoSpaceDN w:val="0"/>
                    <w:adjustRightInd w:val="0"/>
                    <w:rPr>
                      <w:iCs/>
                    </w:rPr>
                  </w:pPr>
                  <w:r w:rsidRPr="006B1A2C">
                    <w:rPr>
                      <w:iCs/>
                    </w:rPr>
                    <w:t>3 265 660</w:t>
                  </w:r>
                </w:p>
              </w:tc>
            </w:tr>
            <w:tr w:rsidR="006B1A2C" w:rsidRPr="006B1A2C" w14:paraId="199BA4C8" w14:textId="77777777">
              <w:tc>
                <w:tcPr>
                  <w:tcW w:w="9070" w:type="dxa"/>
                  <w:gridSpan w:val="4"/>
                  <w:tcBorders>
                    <w:top w:val="single" w:sz="4" w:space="0" w:color="auto"/>
                    <w:left w:val="single" w:sz="4" w:space="0" w:color="auto"/>
                    <w:bottom w:val="single" w:sz="4" w:space="0" w:color="auto"/>
                    <w:right w:val="single" w:sz="4" w:space="0" w:color="auto"/>
                  </w:tcBorders>
                </w:tcPr>
                <w:p w14:paraId="56EE9374" w14:textId="77777777" w:rsidR="006B1A2C" w:rsidRPr="006B1A2C" w:rsidRDefault="006B1A2C" w:rsidP="006B1A2C">
                  <w:pPr>
                    <w:autoSpaceDE w:val="0"/>
                    <w:autoSpaceDN w:val="0"/>
                    <w:adjustRightInd w:val="0"/>
                    <w:rPr>
                      <w:iCs/>
                    </w:rPr>
                  </w:pPr>
                  <w:r w:rsidRPr="006B1A2C">
                    <w:rPr>
                      <w:iCs/>
                    </w:rPr>
                    <w:t>Апрель</w:t>
                  </w:r>
                </w:p>
              </w:tc>
            </w:tr>
            <w:tr w:rsidR="006B1A2C" w:rsidRPr="006B1A2C" w14:paraId="2CC4E96E" w14:textId="77777777">
              <w:tc>
                <w:tcPr>
                  <w:tcW w:w="1417" w:type="dxa"/>
                  <w:tcBorders>
                    <w:top w:val="single" w:sz="4" w:space="0" w:color="auto"/>
                    <w:left w:val="single" w:sz="4" w:space="0" w:color="auto"/>
                    <w:bottom w:val="single" w:sz="4" w:space="0" w:color="auto"/>
                    <w:right w:val="single" w:sz="4" w:space="0" w:color="auto"/>
                  </w:tcBorders>
                </w:tcPr>
                <w:p w14:paraId="030D45C1" w14:textId="77777777" w:rsidR="006B1A2C" w:rsidRPr="006B1A2C" w:rsidRDefault="006B1A2C" w:rsidP="006B1A2C">
                  <w:pPr>
                    <w:autoSpaceDE w:val="0"/>
                    <w:autoSpaceDN w:val="0"/>
                    <w:adjustRightInd w:val="0"/>
                    <w:rPr>
                      <w:iCs/>
                    </w:rPr>
                  </w:pPr>
                  <w:r w:rsidRPr="006B1A2C">
                    <w:rPr>
                      <w:iCs/>
                    </w:rPr>
                    <w:t>ОС-1</w:t>
                  </w:r>
                </w:p>
              </w:tc>
              <w:tc>
                <w:tcPr>
                  <w:tcW w:w="3118" w:type="dxa"/>
                  <w:tcBorders>
                    <w:top w:val="single" w:sz="4" w:space="0" w:color="auto"/>
                    <w:left w:val="single" w:sz="4" w:space="0" w:color="auto"/>
                    <w:bottom w:val="single" w:sz="4" w:space="0" w:color="auto"/>
                    <w:right w:val="single" w:sz="4" w:space="0" w:color="auto"/>
                  </w:tcBorders>
                </w:tcPr>
                <w:p w14:paraId="2F39C053" w14:textId="77777777" w:rsidR="006B1A2C" w:rsidRPr="006B1A2C" w:rsidRDefault="006B1A2C" w:rsidP="006B1A2C">
                  <w:pPr>
                    <w:autoSpaceDE w:val="0"/>
                    <w:autoSpaceDN w:val="0"/>
                    <w:adjustRightInd w:val="0"/>
                    <w:rPr>
                      <w:iCs/>
                    </w:rPr>
                  </w:pPr>
                  <w:proofErr w:type="gramStart"/>
                  <w:r w:rsidRPr="006B1A2C">
                    <w:rPr>
                      <w:iCs/>
                    </w:rPr>
                    <w:t>19 022 460 - 59 260</w:t>
                  </w:r>
                  <w:proofErr w:type="gramEnd"/>
                  <w:r w:rsidRPr="006B1A2C">
                    <w:rPr>
                      <w:iCs/>
                    </w:rPr>
                    <w:t xml:space="preserve"> = 18 963 200</w:t>
                  </w:r>
                </w:p>
              </w:tc>
              <w:tc>
                <w:tcPr>
                  <w:tcW w:w="3118" w:type="dxa"/>
                  <w:tcBorders>
                    <w:top w:val="single" w:sz="4" w:space="0" w:color="auto"/>
                    <w:left w:val="single" w:sz="4" w:space="0" w:color="auto"/>
                    <w:bottom w:val="single" w:sz="4" w:space="0" w:color="auto"/>
                    <w:right w:val="single" w:sz="4" w:space="0" w:color="auto"/>
                  </w:tcBorders>
                </w:tcPr>
                <w:p w14:paraId="5594075F" w14:textId="77777777" w:rsidR="006B1A2C" w:rsidRPr="006B1A2C" w:rsidRDefault="006B1A2C" w:rsidP="006B1A2C">
                  <w:pPr>
                    <w:autoSpaceDE w:val="0"/>
                    <w:autoSpaceDN w:val="0"/>
                    <w:adjustRightInd w:val="0"/>
                    <w:rPr>
                      <w:iCs/>
                    </w:rPr>
                  </w:pPr>
                  <w:proofErr w:type="gramStart"/>
                  <w:r w:rsidRPr="006B1A2C">
                    <w:rPr>
                      <w:iCs/>
                    </w:rPr>
                    <w:t>15 664 800 - 48 800</w:t>
                  </w:r>
                  <w:proofErr w:type="gramEnd"/>
                  <w:r w:rsidRPr="006B1A2C">
                    <w:rPr>
                      <w:iCs/>
                    </w:rPr>
                    <w:t xml:space="preserve"> = 15 616 000</w:t>
                  </w:r>
                </w:p>
              </w:tc>
              <w:tc>
                <w:tcPr>
                  <w:tcW w:w="1417" w:type="dxa"/>
                  <w:tcBorders>
                    <w:top w:val="single" w:sz="4" w:space="0" w:color="auto"/>
                    <w:left w:val="single" w:sz="4" w:space="0" w:color="auto"/>
                    <w:bottom w:val="single" w:sz="4" w:space="0" w:color="auto"/>
                    <w:right w:val="single" w:sz="4" w:space="0" w:color="auto"/>
                  </w:tcBorders>
                </w:tcPr>
                <w:p w14:paraId="2AEBA27A" w14:textId="77777777" w:rsidR="006B1A2C" w:rsidRPr="006B1A2C" w:rsidRDefault="006B1A2C" w:rsidP="006B1A2C">
                  <w:pPr>
                    <w:autoSpaceDE w:val="0"/>
                    <w:autoSpaceDN w:val="0"/>
                    <w:adjustRightInd w:val="0"/>
                    <w:rPr>
                      <w:iCs/>
                    </w:rPr>
                  </w:pPr>
                  <w:r w:rsidRPr="006B1A2C">
                    <w:rPr>
                      <w:iCs/>
                    </w:rPr>
                    <w:t>3 347 200</w:t>
                  </w:r>
                </w:p>
              </w:tc>
            </w:tr>
            <w:tr w:rsidR="006B1A2C" w:rsidRPr="006B1A2C" w14:paraId="11E82C5B" w14:textId="77777777">
              <w:tc>
                <w:tcPr>
                  <w:tcW w:w="1417" w:type="dxa"/>
                  <w:tcBorders>
                    <w:top w:val="single" w:sz="4" w:space="0" w:color="auto"/>
                    <w:left w:val="single" w:sz="4" w:space="0" w:color="auto"/>
                    <w:bottom w:val="single" w:sz="4" w:space="0" w:color="auto"/>
                    <w:right w:val="single" w:sz="4" w:space="0" w:color="auto"/>
                  </w:tcBorders>
                </w:tcPr>
                <w:p w14:paraId="193BE2E7" w14:textId="77777777" w:rsidR="006B1A2C" w:rsidRPr="006B1A2C" w:rsidRDefault="006B1A2C" w:rsidP="006B1A2C">
                  <w:pPr>
                    <w:autoSpaceDE w:val="0"/>
                    <w:autoSpaceDN w:val="0"/>
                    <w:adjustRightInd w:val="0"/>
                    <w:rPr>
                      <w:iCs/>
                    </w:rPr>
                  </w:pPr>
                  <w:r w:rsidRPr="006B1A2C">
                    <w:rPr>
                      <w:iCs/>
                    </w:rPr>
                    <w:t>ОС-2</w:t>
                  </w:r>
                </w:p>
              </w:tc>
              <w:tc>
                <w:tcPr>
                  <w:tcW w:w="3118" w:type="dxa"/>
                  <w:tcBorders>
                    <w:top w:val="single" w:sz="4" w:space="0" w:color="auto"/>
                    <w:left w:val="single" w:sz="4" w:space="0" w:color="auto"/>
                    <w:bottom w:val="single" w:sz="4" w:space="0" w:color="auto"/>
                    <w:right w:val="single" w:sz="4" w:space="0" w:color="auto"/>
                  </w:tcBorders>
                </w:tcPr>
                <w:p w14:paraId="297C6567" w14:textId="77777777" w:rsidR="006B1A2C" w:rsidRPr="006B1A2C" w:rsidRDefault="006B1A2C" w:rsidP="006B1A2C">
                  <w:pPr>
                    <w:autoSpaceDE w:val="0"/>
                    <w:autoSpaceDN w:val="0"/>
                    <w:adjustRightInd w:val="0"/>
                    <w:rPr>
                      <w:iCs/>
                    </w:rPr>
                  </w:pPr>
                  <w:proofErr w:type="gramStart"/>
                  <w:r w:rsidRPr="006B1A2C">
                    <w:rPr>
                      <w:iCs/>
                    </w:rPr>
                    <w:t>1 518 000 - 33 000</w:t>
                  </w:r>
                  <w:proofErr w:type="gramEnd"/>
                  <w:r w:rsidRPr="006B1A2C">
                    <w:rPr>
                      <w:iCs/>
                    </w:rPr>
                    <w:t xml:space="preserve"> = 1 485 000</w:t>
                  </w:r>
                </w:p>
              </w:tc>
              <w:tc>
                <w:tcPr>
                  <w:tcW w:w="3118" w:type="dxa"/>
                  <w:tcBorders>
                    <w:top w:val="single" w:sz="4" w:space="0" w:color="auto"/>
                    <w:left w:val="single" w:sz="4" w:space="0" w:color="auto"/>
                    <w:bottom w:val="single" w:sz="4" w:space="0" w:color="auto"/>
                    <w:right w:val="single" w:sz="4" w:space="0" w:color="auto"/>
                  </w:tcBorders>
                </w:tcPr>
                <w:p w14:paraId="244ADDB6" w14:textId="77777777" w:rsidR="006B1A2C" w:rsidRPr="006B1A2C" w:rsidRDefault="006B1A2C" w:rsidP="006B1A2C">
                  <w:pPr>
                    <w:autoSpaceDE w:val="0"/>
                    <w:autoSpaceDN w:val="0"/>
                    <w:adjustRightInd w:val="0"/>
                    <w:rPr>
                      <w:iCs/>
                    </w:rPr>
                  </w:pPr>
                  <w:proofErr w:type="gramStart"/>
                  <w:r w:rsidRPr="006B1A2C">
                    <w:rPr>
                      <w:iCs/>
                    </w:rPr>
                    <w:t>1 610 000 - 35 000</w:t>
                  </w:r>
                  <w:proofErr w:type="gramEnd"/>
                  <w:r w:rsidRPr="006B1A2C">
                    <w:rPr>
                      <w:iCs/>
                    </w:rPr>
                    <w:t xml:space="preserve"> = 1 575 000</w:t>
                  </w:r>
                </w:p>
              </w:tc>
              <w:tc>
                <w:tcPr>
                  <w:tcW w:w="1417" w:type="dxa"/>
                  <w:tcBorders>
                    <w:top w:val="single" w:sz="4" w:space="0" w:color="auto"/>
                    <w:left w:val="single" w:sz="4" w:space="0" w:color="auto"/>
                    <w:bottom w:val="single" w:sz="4" w:space="0" w:color="auto"/>
                    <w:right w:val="single" w:sz="4" w:space="0" w:color="auto"/>
                  </w:tcBorders>
                </w:tcPr>
                <w:p w14:paraId="672858EB" w14:textId="77777777" w:rsidR="006B1A2C" w:rsidRPr="006B1A2C" w:rsidRDefault="006B1A2C" w:rsidP="006B1A2C">
                  <w:pPr>
                    <w:autoSpaceDE w:val="0"/>
                    <w:autoSpaceDN w:val="0"/>
                    <w:adjustRightInd w:val="0"/>
                    <w:rPr>
                      <w:iCs/>
                    </w:rPr>
                  </w:pPr>
                  <w:r w:rsidRPr="006B1A2C">
                    <w:rPr>
                      <w:iCs/>
                    </w:rPr>
                    <w:t>-90 000</w:t>
                  </w:r>
                </w:p>
              </w:tc>
            </w:tr>
            <w:tr w:rsidR="006B1A2C" w:rsidRPr="006B1A2C" w14:paraId="73FCB71D" w14:textId="77777777">
              <w:tc>
                <w:tcPr>
                  <w:tcW w:w="1417" w:type="dxa"/>
                  <w:tcBorders>
                    <w:top w:val="single" w:sz="4" w:space="0" w:color="auto"/>
                    <w:left w:val="single" w:sz="4" w:space="0" w:color="auto"/>
                    <w:bottom w:val="single" w:sz="4" w:space="0" w:color="auto"/>
                    <w:right w:val="single" w:sz="4" w:space="0" w:color="auto"/>
                  </w:tcBorders>
                </w:tcPr>
                <w:p w14:paraId="12FA51A3" w14:textId="77777777" w:rsidR="006B1A2C" w:rsidRPr="006B1A2C" w:rsidRDefault="006B1A2C" w:rsidP="006B1A2C">
                  <w:pPr>
                    <w:autoSpaceDE w:val="0"/>
                    <w:autoSpaceDN w:val="0"/>
                    <w:adjustRightInd w:val="0"/>
                    <w:rPr>
                      <w:iCs/>
                    </w:rPr>
                  </w:pPr>
                  <w:r w:rsidRPr="006B1A2C">
                    <w:rPr>
                      <w:iCs/>
                    </w:rPr>
                    <w:t>Итого</w:t>
                  </w:r>
                </w:p>
              </w:tc>
              <w:tc>
                <w:tcPr>
                  <w:tcW w:w="3118" w:type="dxa"/>
                  <w:tcBorders>
                    <w:top w:val="single" w:sz="4" w:space="0" w:color="auto"/>
                    <w:left w:val="single" w:sz="4" w:space="0" w:color="auto"/>
                    <w:bottom w:val="single" w:sz="4" w:space="0" w:color="auto"/>
                    <w:right w:val="single" w:sz="4" w:space="0" w:color="auto"/>
                  </w:tcBorders>
                </w:tcPr>
                <w:p w14:paraId="281AA4FF" w14:textId="77777777" w:rsidR="006B1A2C" w:rsidRPr="006B1A2C" w:rsidRDefault="006B1A2C" w:rsidP="006B1A2C">
                  <w:pPr>
                    <w:autoSpaceDE w:val="0"/>
                    <w:autoSpaceDN w:val="0"/>
                    <w:adjustRightInd w:val="0"/>
                    <w:rPr>
                      <w:iCs/>
                    </w:rPr>
                  </w:pPr>
                  <w:r w:rsidRPr="006B1A2C">
                    <w:rPr>
                      <w:iCs/>
                    </w:rPr>
                    <w:t>20 448 200</w:t>
                  </w:r>
                </w:p>
              </w:tc>
              <w:tc>
                <w:tcPr>
                  <w:tcW w:w="3118" w:type="dxa"/>
                  <w:tcBorders>
                    <w:top w:val="single" w:sz="4" w:space="0" w:color="auto"/>
                    <w:left w:val="single" w:sz="4" w:space="0" w:color="auto"/>
                    <w:bottom w:val="single" w:sz="4" w:space="0" w:color="auto"/>
                    <w:right w:val="single" w:sz="4" w:space="0" w:color="auto"/>
                  </w:tcBorders>
                </w:tcPr>
                <w:p w14:paraId="213888C1" w14:textId="77777777" w:rsidR="006B1A2C" w:rsidRPr="006B1A2C" w:rsidRDefault="006B1A2C" w:rsidP="006B1A2C">
                  <w:pPr>
                    <w:autoSpaceDE w:val="0"/>
                    <w:autoSpaceDN w:val="0"/>
                    <w:adjustRightInd w:val="0"/>
                    <w:rPr>
                      <w:iCs/>
                    </w:rPr>
                  </w:pPr>
                  <w:r w:rsidRPr="006B1A2C">
                    <w:rPr>
                      <w:iCs/>
                    </w:rPr>
                    <w:t>17 191 000</w:t>
                  </w:r>
                </w:p>
              </w:tc>
              <w:tc>
                <w:tcPr>
                  <w:tcW w:w="1417" w:type="dxa"/>
                  <w:tcBorders>
                    <w:top w:val="single" w:sz="4" w:space="0" w:color="auto"/>
                    <w:left w:val="single" w:sz="4" w:space="0" w:color="auto"/>
                    <w:bottom w:val="single" w:sz="4" w:space="0" w:color="auto"/>
                    <w:right w:val="single" w:sz="4" w:space="0" w:color="auto"/>
                  </w:tcBorders>
                </w:tcPr>
                <w:p w14:paraId="10E31DD9" w14:textId="77777777" w:rsidR="006B1A2C" w:rsidRPr="006B1A2C" w:rsidRDefault="006B1A2C" w:rsidP="006B1A2C">
                  <w:pPr>
                    <w:autoSpaceDE w:val="0"/>
                    <w:autoSpaceDN w:val="0"/>
                    <w:adjustRightInd w:val="0"/>
                    <w:rPr>
                      <w:iCs/>
                    </w:rPr>
                  </w:pPr>
                  <w:r w:rsidRPr="006B1A2C">
                    <w:rPr>
                      <w:iCs/>
                    </w:rPr>
                    <w:t>3 257 200</w:t>
                  </w:r>
                </w:p>
              </w:tc>
            </w:tr>
            <w:tr w:rsidR="006B1A2C" w:rsidRPr="006B1A2C" w14:paraId="318865EC" w14:textId="77777777">
              <w:tc>
                <w:tcPr>
                  <w:tcW w:w="9070" w:type="dxa"/>
                  <w:gridSpan w:val="4"/>
                  <w:tcBorders>
                    <w:top w:val="single" w:sz="4" w:space="0" w:color="auto"/>
                    <w:left w:val="single" w:sz="4" w:space="0" w:color="auto"/>
                    <w:bottom w:val="single" w:sz="4" w:space="0" w:color="auto"/>
                    <w:right w:val="single" w:sz="4" w:space="0" w:color="auto"/>
                  </w:tcBorders>
                </w:tcPr>
                <w:p w14:paraId="4109D6F6" w14:textId="77777777" w:rsidR="006B1A2C" w:rsidRPr="006B1A2C" w:rsidRDefault="006B1A2C" w:rsidP="006B1A2C">
                  <w:pPr>
                    <w:autoSpaceDE w:val="0"/>
                    <w:autoSpaceDN w:val="0"/>
                    <w:adjustRightInd w:val="0"/>
                    <w:rPr>
                      <w:iCs/>
                    </w:rPr>
                  </w:pPr>
                  <w:r w:rsidRPr="006B1A2C">
                    <w:rPr>
                      <w:iCs/>
                    </w:rPr>
                    <w:t>Май</w:t>
                  </w:r>
                </w:p>
              </w:tc>
            </w:tr>
            <w:tr w:rsidR="006B1A2C" w:rsidRPr="006B1A2C" w14:paraId="5C4C1228" w14:textId="77777777">
              <w:tc>
                <w:tcPr>
                  <w:tcW w:w="1417" w:type="dxa"/>
                  <w:tcBorders>
                    <w:top w:val="single" w:sz="4" w:space="0" w:color="auto"/>
                    <w:left w:val="single" w:sz="4" w:space="0" w:color="auto"/>
                    <w:bottom w:val="single" w:sz="4" w:space="0" w:color="auto"/>
                    <w:right w:val="single" w:sz="4" w:space="0" w:color="auto"/>
                  </w:tcBorders>
                </w:tcPr>
                <w:p w14:paraId="58BADE4F" w14:textId="77777777" w:rsidR="006B1A2C" w:rsidRPr="006B1A2C" w:rsidRDefault="006B1A2C" w:rsidP="006B1A2C">
                  <w:pPr>
                    <w:autoSpaceDE w:val="0"/>
                    <w:autoSpaceDN w:val="0"/>
                    <w:adjustRightInd w:val="0"/>
                    <w:rPr>
                      <w:iCs/>
                    </w:rPr>
                  </w:pPr>
                  <w:r w:rsidRPr="006B1A2C">
                    <w:rPr>
                      <w:iCs/>
                    </w:rPr>
                    <w:t>ОС-1</w:t>
                  </w:r>
                </w:p>
              </w:tc>
              <w:tc>
                <w:tcPr>
                  <w:tcW w:w="3118" w:type="dxa"/>
                  <w:tcBorders>
                    <w:top w:val="single" w:sz="4" w:space="0" w:color="auto"/>
                    <w:left w:val="single" w:sz="4" w:space="0" w:color="auto"/>
                    <w:bottom w:val="single" w:sz="4" w:space="0" w:color="auto"/>
                    <w:right w:val="single" w:sz="4" w:space="0" w:color="auto"/>
                  </w:tcBorders>
                </w:tcPr>
                <w:p w14:paraId="13EF52CB" w14:textId="77777777" w:rsidR="006B1A2C" w:rsidRPr="006B1A2C" w:rsidRDefault="006B1A2C" w:rsidP="006B1A2C">
                  <w:pPr>
                    <w:autoSpaceDE w:val="0"/>
                    <w:autoSpaceDN w:val="0"/>
                    <w:adjustRightInd w:val="0"/>
                    <w:rPr>
                      <w:iCs/>
                    </w:rPr>
                  </w:pPr>
                  <w:proofErr w:type="gramStart"/>
                  <w:r w:rsidRPr="006B1A2C">
                    <w:rPr>
                      <w:iCs/>
                    </w:rPr>
                    <w:t>18 963 200 - 59 260</w:t>
                  </w:r>
                  <w:proofErr w:type="gramEnd"/>
                  <w:r w:rsidRPr="006B1A2C">
                    <w:rPr>
                      <w:iCs/>
                    </w:rPr>
                    <w:t xml:space="preserve"> = 18 903 940</w:t>
                  </w:r>
                </w:p>
              </w:tc>
              <w:tc>
                <w:tcPr>
                  <w:tcW w:w="3118" w:type="dxa"/>
                  <w:tcBorders>
                    <w:top w:val="single" w:sz="4" w:space="0" w:color="auto"/>
                    <w:left w:val="single" w:sz="4" w:space="0" w:color="auto"/>
                    <w:bottom w:val="single" w:sz="4" w:space="0" w:color="auto"/>
                    <w:right w:val="single" w:sz="4" w:space="0" w:color="auto"/>
                  </w:tcBorders>
                </w:tcPr>
                <w:p w14:paraId="5F480445" w14:textId="77777777" w:rsidR="006B1A2C" w:rsidRPr="006B1A2C" w:rsidRDefault="006B1A2C" w:rsidP="006B1A2C">
                  <w:pPr>
                    <w:autoSpaceDE w:val="0"/>
                    <w:autoSpaceDN w:val="0"/>
                    <w:adjustRightInd w:val="0"/>
                    <w:rPr>
                      <w:iCs/>
                    </w:rPr>
                  </w:pPr>
                  <w:proofErr w:type="gramStart"/>
                  <w:r w:rsidRPr="006B1A2C">
                    <w:rPr>
                      <w:iCs/>
                    </w:rPr>
                    <w:t>15 616 000 - 48 800</w:t>
                  </w:r>
                  <w:proofErr w:type="gramEnd"/>
                  <w:r w:rsidRPr="006B1A2C">
                    <w:rPr>
                      <w:iCs/>
                    </w:rPr>
                    <w:t xml:space="preserve"> = 15 567 200</w:t>
                  </w:r>
                </w:p>
              </w:tc>
              <w:tc>
                <w:tcPr>
                  <w:tcW w:w="1417" w:type="dxa"/>
                  <w:tcBorders>
                    <w:top w:val="single" w:sz="4" w:space="0" w:color="auto"/>
                    <w:left w:val="single" w:sz="4" w:space="0" w:color="auto"/>
                    <w:bottom w:val="single" w:sz="4" w:space="0" w:color="auto"/>
                    <w:right w:val="single" w:sz="4" w:space="0" w:color="auto"/>
                  </w:tcBorders>
                </w:tcPr>
                <w:p w14:paraId="68D8B2B1" w14:textId="77777777" w:rsidR="006B1A2C" w:rsidRPr="006B1A2C" w:rsidRDefault="006B1A2C" w:rsidP="006B1A2C">
                  <w:pPr>
                    <w:autoSpaceDE w:val="0"/>
                    <w:autoSpaceDN w:val="0"/>
                    <w:adjustRightInd w:val="0"/>
                    <w:rPr>
                      <w:iCs/>
                    </w:rPr>
                  </w:pPr>
                  <w:r w:rsidRPr="006B1A2C">
                    <w:rPr>
                      <w:iCs/>
                    </w:rPr>
                    <w:t>3 336 740</w:t>
                  </w:r>
                </w:p>
              </w:tc>
            </w:tr>
            <w:tr w:rsidR="006B1A2C" w:rsidRPr="006B1A2C" w14:paraId="7269BF78" w14:textId="77777777">
              <w:tc>
                <w:tcPr>
                  <w:tcW w:w="1417" w:type="dxa"/>
                  <w:tcBorders>
                    <w:top w:val="single" w:sz="4" w:space="0" w:color="auto"/>
                    <w:left w:val="single" w:sz="4" w:space="0" w:color="auto"/>
                    <w:bottom w:val="single" w:sz="4" w:space="0" w:color="auto"/>
                    <w:right w:val="single" w:sz="4" w:space="0" w:color="auto"/>
                  </w:tcBorders>
                </w:tcPr>
                <w:p w14:paraId="6D616AE9" w14:textId="77777777" w:rsidR="006B1A2C" w:rsidRPr="006B1A2C" w:rsidRDefault="006B1A2C" w:rsidP="006B1A2C">
                  <w:pPr>
                    <w:autoSpaceDE w:val="0"/>
                    <w:autoSpaceDN w:val="0"/>
                    <w:adjustRightInd w:val="0"/>
                    <w:rPr>
                      <w:iCs/>
                    </w:rPr>
                  </w:pPr>
                  <w:r w:rsidRPr="006B1A2C">
                    <w:rPr>
                      <w:iCs/>
                    </w:rPr>
                    <w:t>ОС-2</w:t>
                  </w:r>
                </w:p>
              </w:tc>
              <w:tc>
                <w:tcPr>
                  <w:tcW w:w="3118" w:type="dxa"/>
                  <w:tcBorders>
                    <w:top w:val="single" w:sz="4" w:space="0" w:color="auto"/>
                    <w:left w:val="single" w:sz="4" w:space="0" w:color="auto"/>
                    <w:bottom w:val="single" w:sz="4" w:space="0" w:color="auto"/>
                    <w:right w:val="single" w:sz="4" w:space="0" w:color="auto"/>
                  </w:tcBorders>
                </w:tcPr>
                <w:p w14:paraId="4D4F5971" w14:textId="77777777" w:rsidR="006B1A2C" w:rsidRPr="006B1A2C" w:rsidRDefault="006B1A2C" w:rsidP="006B1A2C">
                  <w:pPr>
                    <w:autoSpaceDE w:val="0"/>
                    <w:autoSpaceDN w:val="0"/>
                    <w:adjustRightInd w:val="0"/>
                    <w:rPr>
                      <w:iCs/>
                    </w:rPr>
                  </w:pPr>
                  <w:proofErr w:type="gramStart"/>
                  <w:r w:rsidRPr="006B1A2C">
                    <w:rPr>
                      <w:iCs/>
                    </w:rPr>
                    <w:t>1 485 000 - 33 000</w:t>
                  </w:r>
                  <w:proofErr w:type="gramEnd"/>
                  <w:r w:rsidRPr="006B1A2C">
                    <w:rPr>
                      <w:iCs/>
                    </w:rPr>
                    <w:t xml:space="preserve"> = 1 452 000</w:t>
                  </w:r>
                </w:p>
              </w:tc>
              <w:tc>
                <w:tcPr>
                  <w:tcW w:w="3118" w:type="dxa"/>
                  <w:tcBorders>
                    <w:top w:val="single" w:sz="4" w:space="0" w:color="auto"/>
                    <w:left w:val="single" w:sz="4" w:space="0" w:color="auto"/>
                    <w:bottom w:val="single" w:sz="4" w:space="0" w:color="auto"/>
                    <w:right w:val="single" w:sz="4" w:space="0" w:color="auto"/>
                  </w:tcBorders>
                </w:tcPr>
                <w:p w14:paraId="782713FF" w14:textId="77777777" w:rsidR="006B1A2C" w:rsidRPr="006B1A2C" w:rsidRDefault="006B1A2C" w:rsidP="006B1A2C">
                  <w:pPr>
                    <w:autoSpaceDE w:val="0"/>
                    <w:autoSpaceDN w:val="0"/>
                    <w:adjustRightInd w:val="0"/>
                    <w:rPr>
                      <w:iCs/>
                    </w:rPr>
                  </w:pPr>
                  <w:proofErr w:type="gramStart"/>
                  <w:r w:rsidRPr="006B1A2C">
                    <w:rPr>
                      <w:iCs/>
                    </w:rPr>
                    <w:t>1 575 000 - 35 000</w:t>
                  </w:r>
                  <w:proofErr w:type="gramEnd"/>
                  <w:r w:rsidRPr="006B1A2C">
                    <w:rPr>
                      <w:iCs/>
                    </w:rPr>
                    <w:t xml:space="preserve"> = 1 540 000</w:t>
                  </w:r>
                </w:p>
              </w:tc>
              <w:tc>
                <w:tcPr>
                  <w:tcW w:w="1417" w:type="dxa"/>
                  <w:tcBorders>
                    <w:top w:val="single" w:sz="4" w:space="0" w:color="auto"/>
                    <w:left w:val="single" w:sz="4" w:space="0" w:color="auto"/>
                    <w:bottom w:val="single" w:sz="4" w:space="0" w:color="auto"/>
                    <w:right w:val="single" w:sz="4" w:space="0" w:color="auto"/>
                  </w:tcBorders>
                </w:tcPr>
                <w:p w14:paraId="0E371693" w14:textId="77777777" w:rsidR="006B1A2C" w:rsidRPr="006B1A2C" w:rsidRDefault="006B1A2C" w:rsidP="006B1A2C">
                  <w:pPr>
                    <w:autoSpaceDE w:val="0"/>
                    <w:autoSpaceDN w:val="0"/>
                    <w:adjustRightInd w:val="0"/>
                    <w:rPr>
                      <w:iCs/>
                    </w:rPr>
                  </w:pPr>
                  <w:r w:rsidRPr="006B1A2C">
                    <w:rPr>
                      <w:iCs/>
                    </w:rPr>
                    <w:t>-88 000</w:t>
                  </w:r>
                </w:p>
              </w:tc>
            </w:tr>
            <w:tr w:rsidR="006B1A2C" w:rsidRPr="006B1A2C" w14:paraId="20B4B939" w14:textId="77777777">
              <w:tc>
                <w:tcPr>
                  <w:tcW w:w="1417" w:type="dxa"/>
                  <w:tcBorders>
                    <w:top w:val="single" w:sz="4" w:space="0" w:color="auto"/>
                    <w:left w:val="single" w:sz="4" w:space="0" w:color="auto"/>
                    <w:bottom w:val="single" w:sz="4" w:space="0" w:color="auto"/>
                    <w:right w:val="single" w:sz="4" w:space="0" w:color="auto"/>
                  </w:tcBorders>
                </w:tcPr>
                <w:p w14:paraId="5DE35607" w14:textId="77777777" w:rsidR="006B1A2C" w:rsidRPr="006B1A2C" w:rsidRDefault="006B1A2C" w:rsidP="006B1A2C">
                  <w:pPr>
                    <w:autoSpaceDE w:val="0"/>
                    <w:autoSpaceDN w:val="0"/>
                    <w:adjustRightInd w:val="0"/>
                    <w:rPr>
                      <w:iCs/>
                    </w:rPr>
                  </w:pPr>
                  <w:r w:rsidRPr="006B1A2C">
                    <w:rPr>
                      <w:iCs/>
                    </w:rPr>
                    <w:t>Итого</w:t>
                  </w:r>
                </w:p>
              </w:tc>
              <w:tc>
                <w:tcPr>
                  <w:tcW w:w="3118" w:type="dxa"/>
                  <w:tcBorders>
                    <w:top w:val="single" w:sz="4" w:space="0" w:color="auto"/>
                    <w:left w:val="single" w:sz="4" w:space="0" w:color="auto"/>
                    <w:bottom w:val="single" w:sz="4" w:space="0" w:color="auto"/>
                    <w:right w:val="single" w:sz="4" w:space="0" w:color="auto"/>
                  </w:tcBorders>
                </w:tcPr>
                <w:p w14:paraId="7568390F" w14:textId="77777777" w:rsidR="006B1A2C" w:rsidRPr="006B1A2C" w:rsidRDefault="006B1A2C" w:rsidP="006B1A2C">
                  <w:pPr>
                    <w:autoSpaceDE w:val="0"/>
                    <w:autoSpaceDN w:val="0"/>
                    <w:adjustRightInd w:val="0"/>
                    <w:rPr>
                      <w:iCs/>
                    </w:rPr>
                  </w:pPr>
                  <w:r w:rsidRPr="006B1A2C">
                    <w:rPr>
                      <w:iCs/>
                    </w:rPr>
                    <w:t>20 355 940</w:t>
                  </w:r>
                </w:p>
              </w:tc>
              <w:tc>
                <w:tcPr>
                  <w:tcW w:w="3118" w:type="dxa"/>
                  <w:tcBorders>
                    <w:top w:val="single" w:sz="4" w:space="0" w:color="auto"/>
                    <w:left w:val="single" w:sz="4" w:space="0" w:color="auto"/>
                    <w:bottom w:val="single" w:sz="4" w:space="0" w:color="auto"/>
                    <w:right w:val="single" w:sz="4" w:space="0" w:color="auto"/>
                  </w:tcBorders>
                </w:tcPr>
                <w:p w14:paraId="3A61F195" w14:textId="77777777" w:rsidR="006B1A2C" w:rsidRPr="006B1A2C" w:rsidRDefault="006B1A2C" w:rsidP="006B1A2C">
                  <w:pPr>
                    <w:autoSpaceDE w:val="0"/>
                    <w:autoSpaceDN w:val="0"/>
                    <w:adjustRightInd w:val="0"/>
                    <w:rPr>
                      <w:iCs/>
                    </w:rPr>
                  </w:pPr>
                  <w:r w:rsidRPr="006B1A2C">
                    <w:rPr>
                      <w:iCs/>
                    </w:rPr>
                    <w:t>17 107 200</w:t>
                  </w:r>
                </w:p>
              </w:tc>
              <w:tc>
                <w:tcPr>
                  <w:tcW w:w="1417" w:type="dxa"/>
                  <w:tcBorders>
                    <w:top w:val="single" w:sz="4" w:space="0" w:color="auto"/>
                    <w:left w:val="single" w:sz="4" w:space="0" w:color="auto"/>
                    <w:bottom w:val="single" w:sz="4" w:space="0" w:color="auto"/>
                    <w:right w:val="single" w:sz="4" w:space="0" w:color="auto"/>
                  </w:tcBorders>
                </w:tcPr>
                <w:p w14:paraId="5A7DA1CA" w14:textId="77777777" w:rsidR="006B1A2C" w:rsidRPr="006B1A2C" w:rsidRDefault="006B1A2C" w:rsidP="006B1A2C">
                  <w:pPr>
                    <w:autoSpaceDE w:val="0"/>
                    <w:autoSpaceDN w:val="0"/>
                    <w:adjustRightInd w:val="0"/>
                    <w:rPr>
                      <w:iCs/>
                    </w:rPr>
                  </w:pPr>
                  <w:r w:rsidRPr="006B1A2C">
                    <w:rPr>
                      <w:iCs/>
                    </w:rPr>
                    <w:t>3 248 740</w:t>
                  </w:r>
                </w:p>
              </w:tc>
            </w:tr>
          </w:tbl>
          <w:p w14:paraId="50327654" w14:textId="77777777" w:rsidR="006B1A2C" w:rsidRPr="006B1A2C" w:rsidRDefault="006B1A2C" w:rsidP="006B1A2C">
            <w:pPr>
              <w:autoSpaceDE w:val="0"/>
              <w:autoSpaceDN w:val="0"/>
              <w:adjustRightInd w:val="0"/>
              <w:ind w:firstLine="709"/>
              <w:rPr>
                <w:iCs/>
              </w:rPr>
            </w:pPr>
          </w:p>
          <w:p w14:paraId="3AF25E51" w14:textId="77777777" w:rsidR="006B1A2C" w:rsidRPr="006B1A2C" w:rsidRDefault="006B1A2C" w:rsidP="006B1A2C">
            <w:pPr>
              <w:autoSpaceDE w:val="0"/>
              <w:autoSpaceDN w:val="0"/>
              <w:adjustRightInd w:val="0"/>
              <w:ind w:firstLine="709"/>
              <w:rPr>
                <w:iCs/>
              </w:rPr>
            </w:pPr>
            <w:r w:rsidRPr="006B1A2C">
              <w:rPr>
                <w:iCs/>
              </w:rPr>
              <w:t>На конец января года X + 1 сформировалась налогооблагаемая разница - 3 282 580 руб., то есть в учете должно быть отражено ОНО - 656 516 руб. (3 282 580 руб. x 20%).</w:t>
            </w:r>
          </w:p>
          <w:p w14:paraId="7F190F2E" w14:textId="77777777" w:rsidR="006B1A2C" w:rsidRPr="006B1A2C" w:rsidRDefault="006B1A2C" w:rsidP="006B1A2C">
            <w:pPr>
              <w:autoSpaceDE w:val="0"/>
              <w:autoSpaceDN w:val="0"/>
              <w:adjustRightInd w:val="0"/>
              <w:ind w:firstLine="709"/>
              <w:rPr>
                <w:iCs/>
              </w:rPr>
            </w:pPr>
            <w:r w:rsidRPr="006B1A2C">
              <w:rPr>
                <w:iCs/>
              </w:rPr>
              <w:t>Для этого на конец января года X + 1 необходимо отразить в учете:</w:t>
            </w:r>
          </w:p>
          <w:p w14:paraId="7F685C08" w14:textId="77777777" w:rsidR="006B1A2C" w:rsidRPr="006B1A2C" w:rsidRDefault="006B1A2C" w:rsidP="00715D46">
            <w:pPr>
              <w:numPr>
                <w:ilvl w:val="0"/>
                <w:numId w:val="14"/>
              </w:numPr>
              <w:tabs>
                <w:tab w:val="left" w:pos="540"/>
              </w:tabs>
              <w:autoSpaceDE w:val="0"/>
              <w:autoSpaceDN w:val="0"/>
              <w:adjustRightInd w:val="0"/>
              <w:rPr>
                <w:iCs/>
              </w:rPr>
            </w:pPr>
            <w:r w:rsidRPr="006B1A2C">
              <w:rPr>
                <w:iCs/>
              </w:rPr>
              <w:t>погашение ОНА в размере 19 600 руб., сформированного на конец года X;</w:t>
            </w:r>
          </w:p>
          <w:p w14:paraId="619F96B7" w14:textId="77777777" w:rsidR="006B1A2C" w:rsidRPr="006B1A2C" w:rsidRDefault="006B1A2C" w:rsidP="00715D46">
            <w:pPr>
              <w:numPr>
                <w:ilvl w:val="0"/>
                <w:numId w:val="14"/>
              </w:numPr>
              <w:tabs>
                <w:tab w:val="left" w:pos="540"/>
              </w:tabs>
              <w:autoSpaceDE w:val="0"/>
              <w:autoSpaceDN w:val="0"/>
              <w:adjustRightInd w:val="0"/>
              <w:rPr>
                <w:iCs/>
              </w:rPr>
            </w:pPr>
            <w:r w:rsidRPr="006B1A2C">
              <w:rPr>
                <w:iCs/>
              </w:rPr>
              <w:lastRenderedPageBreak/>
              <w:t>уменьшение ОНО, сформированного на конец года Х, на сумму 21 292 руб. (677 808 руб. - 656 516 руб.).</w:t>
            </w:r>
          </w:p>
          <w:p w14:paraId="4265D567" w14:textId="77777777" w:rsidR="006B1A2C" w:rsidRPr="006B1A2C" w:rsidRDefault="006B1A2C" w:rsidP="006B1A2C">
            <w:pPr>
              <w:autoSpaceDE w:val="0"/>
              <w:autoSpaceDN w:val="0"/>
              <w:adjustRightInd w:val="0"/>
              <w:ind w:firstLine="709"/>
              <w:rPr>
                <w:iCs/>
              </w:rPr>
            </w:pPr>
            <w:r w:rsidRPr="006B1A2C">
              <w:rPr>
                <w:iCs/>
              </w:rPr>
              <w:t xml:space="preserve">В </w:t>
            </w:r>
            <w:proofErr w:type="gramStart"/>
            <w:r w:rsidRPr="006B1A2C">
              <w:rPr>
                <w:iCs/>
              </w:rPr>
              <w:t>феврале - мае</w:t>
            </w:r>
            <w:proofErr w:type="gramEnd"/>
            <w:r w:rsidRPr="006B1A2C">
              <w:rPr>
                <w:iCs/>
              </w:rPr>
              <w:t xml:space="preserve"> года X + 1 налогооблагаемая временная разница ежемесячно уменьшается на 8 460 руб. (она равна 3 282 580 руб. в январе, 3 274 120 руб. - в феврале и т.д.). Это значит, что ОНО будет уменьшаться ежемесячно на одну и ту же величину - 1 692 руб. (8 460 руб. x 20%).</w:t>
            </w:r>
          </w:p>
          <w:p w14:paraId="57B8B1F9" w14:textId="77777777" w:rsidR="006B1A2C" w:rsidRPr="006B1A2C" w:rsidRDefault="006B1A2C" w:rsidP="006B1A2C">
            <w:pPr>
              <w:autoSpaceDE w:val="0"/>
              <w:autoSpaceDN w:val="0"/>
              <w:adjustRightInd w:val="0"/>
              <w:ind w:firstLine="709"/>
              <w:rPr>
                <w:iCs/>
              </w:rPr>
            </w:pPr>
            <w:r w:rsidRPr="006B1A2C">
              <w:rPr>
                <w:iCs/>
              </w:rPr>
              <w:t>К концу мая ОНО достигнет 649 748 руб. (677 808 руб. - 21 292 руб. - 1 692 руб. x 4 мес.).</w:t>
            </w:r>
          </w:p>
          <w:p w14:paraId="63908A53"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58D49899" w14:textId="77777777">
              <w:tc>
                <w:tcPr>
                  <w:tcW w:w="3401" w:type="dxa"/>
                  <w:tcBorders>
                    <w:top w:val="single" w:sz="4" w:space="0" w:color="auto"/>
                    <w:left w:val="single" w:sz="4" w:space="0" w:color="auto"/>
                    <w:bottom w:val="single" w:sz="4" w:space="0" w:color="auto"/>
                    <w:right w:val="single" w:sz="4" w:space="0" w:color="auto"/>
                  </w:tcBorders>
                </w:tcPr>
                <w:p w14:paraId="3B178F6F"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11E663C7"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4E8E8396"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4C5AF778"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6527FD1B" w14:textId="77777777">
              <w:tc>
                <w:tcPr>
                  <w:tcW w:w="9068" w:type="dxa"/>
                  <w:gridSpan w:val="4"/>
                  <w:tcBorders>
                    <w:top w:val="single" w:sz="4" w:space="0" w:color="auto"/>
                    <w:left w:val="single" w:sz="4" w:space="0" w:color="auto"/>
                    <w:bottom w:val="single" w:sz="4" w:space="0" w:color="auto"/>
                    <w:right w:val="single" w:sz="4" w:space="0" w:color="auto"/>
                  </w:tcBorders>
                </w:tcPr>
                <w:p w14:paraId="6EEF15E6" w14:textId="77777777" w:rsidR="006B1A2C" w:rsidRPr="006B1A2C" w:rsidRDefault="006B1A2C" w:rsidP="006B1A2C">
                  <w:pPr>
                    <w:autoSpaceDE w:val="0"/>
                    <w:autoSpaceDN w:val="0"/>
                    <w:adjustRightInd w:val="0"/>
                    <w:ind w:firstLine="709"/>
                    <w:rPr>
                      <w:iCs/>
                    </w:rPr>
                  </w:pPr>
                  <w:r w:rsidRPr="006B1A2C">
                    <w:rPr>
                      <w:iCs/>
                    </w:rPr>
                    <w:t>В январе года X + 1</w:t>
                  </w:r>
                </w:p>
              </w:tc>
            </w:tr>
            <w:tr w:rsidR="006B1A2C" w:rsidRPr="006B1A2C" w14:paraId="3D6096DE" w14:textId="77777777">
              <w:tc>
                <w:tcPr>
                  <w:tcW w:w="3401" w:type="dxa"/>
                  <w:tcBorders>
                    <w:top w:val="single" w:sz="4" w:space="0" w:color="auto"/>
                    <w:left w:val="single" w:sz="4" w:space="0" w:color="auto"/>
                    <w:bottom w:val="single" w:sz="4" w:space="0" w:color="auto"/>
                    <w:right w:val="single" w:sz="4" w:space="0" w:color="auto"/>
                  </w:tcBorders>
                </w:tcPr>
                <w:p w14:paraId="4A25EC05" w14:textId="77777777" w:rsidR="006B1A2C" w:rsidRPr="006B1A2C" w:rsidRDefault="006B1A2C" w:rsidP="006B1A2C">
                  <w:pPr>
                    <w:autoSpaceDE w:val="0"/>
                    <w:autoSpaceDN w:val="0"/>
                    <w:adjustRightInd w:val="0"/>
                    <w:ind w:firstLine="709"/>
                    <w:rPr>
                      <w:iCs/>
                    </w:rPr>
                  </w:pPr>
                  <w:r w:rsidRPr="006B1A2C">
                    <w:rPr>
                      <w:iCs/>
                    </w:rPr>
                    <w:t>Списан ОНА</w:t>
                  </w:r>
                </w:p>
              </w:tc>
              <w:tc>
                <w:tcPr>
                  <w:tcW w:w="1700" w:type="dxa"/>
                  <w:tcBorders>
                    <w:top w:val="single" w:sz="4" w:space="0" w:color="auto"/>
                    <w:left w:val="single" w:sz="4" w:space="0" w:color="auto"/>
                    <w:bottom w:val="single" w:sz="4" w:space="0" w:color="auto"/>
                    <w:right w:val="single" w:sz="4" w:space="0" w:color="auto"/>
                  </w:tcBorders>
                </w:tcPr>
                <w:p w14:paraId="2BDC5548" w14:textId="77777777" w:rsidR="006B1A2C" w:rsidRPr="006B1A2C" w:rsidRDefault="006B1A2C" w:rsidP="006B1A2C">
                  <w:pPr>
                    <w:autoSpaceDE w:val="0"/>
                    <w:autoSpaceDN w:val="0"/>
                    <w:adjustRightInd w:val="0"/>
                    <w:ind w:firstLine="709"/>
                    <w:rPr>
                      <w:iCs/>
                    </w:rPr>
                  </w:pPr>
                  <w:r w:rsidRPr="006B1A2C">
                    <w:rPr>
                      <w:iCs/>
                    </w:rPr>
                    <w:t>99</w:t>
                  </w:r>
                </w:p>
              </w:tc>
              <w:tc>
                <w:tcPr>
                  <w:tcW w:w="1700" w:type="dxa"/>
                  <w:tcBorders>
                    <w:top w:val="single" w:sz="4" w:space="0" w:color="auto"/>
                    <w:left w:val="single" w:sz="4" w:space="0" w:color="auto"/>
                    <w:bottom w:val="single" w:sz="4" w:space="0" w:color="auto"/>
                    <w:right w:val="single" w:sz="4" w:space="0" w:color="auto"/>
                  </w:tcBorders>
                </w:tcPr>
                <w:p w14:paraId="3EC0805A" w14:textId="77777777" w:rsidR="006B1A2C" w:rsidRPr="006B1A2C" w:rsidRDefault="006B1A2C" w:rsidP="006B1A2C">
                  <w:pPr>
                    <w:autoSpaceDE w:val="0"/>
                    <w:autoSpaceDN w:val="0"/>
                    <w:adjustRightInd w:val="0"/>
                    <w:ind w:firstLine="709"/>
                    <w:rPr>
                      <w:iCs/>
                    </w:rPr>
                  </w:pPr>
                  <w:r w:rsidRPr="006B1A2C">
                    <w:rPr>
                      <w:iCs/>
                    </w:rPr>
                    <w:t>09</w:t>
                  </w:r>
                </w:p>
              </w:tc>
              <w:tc>
                <w:tcPr>
                  <w:tcW w:w="2267" w:type="dxa"/>
                  <w:tcBorders>
                    <w:top w:val="single" w:sz="4" w:space="0" w:color="auto"/>
                    <w:left w:val="single" w:sz="4" w:space="0" w:color="auto"/>
                    <w:bottom w:val="single" w:sz="4" w:space="0" w:color="auto"/>
                    <w:right w:val="single" w:sz="4" w:space="0" w:color="auto"/>
                  </w:tcBorders>
                </w:tcPr>
                <w:p w14:paraId="7A08C453" w14:textId="77777777" w:rsidR="006B1A2C" w:rsidRPr="006B1A2C" w:rsidRDefault="006B1A2C" w:rsidP="006B1A2C">
                  <w:pPr>
                    <w:autoSpaceDE w:val="0"/>
                    <w:autoSpaceDN w:val="0"/>
                    <w:adjustRightInd w:val="0"/>
                    <w:ind w:firstLine="709"/>
                    <w:rPr>
                      <w:iCs/>
                    </w:rPr>
                  </w:pPr>
                  <w:r w:rsidRPr="006B1A2C">
                    <w:rPr>
                      <w:iCs/>
                    </w:rPr>
                    <w:t>19 600</w:t>
                  </w:r>
                </w:p>
              </w:tc>
            </w:tr>
            <w:tr w:rsidR="006B1A2C" w:rsidRPr="006B1A2C" w14:paraId="181ABD77" w14:textId="77777777">
              <w:tc>
                <w:tcPr>
                  <w:tcW w:w="3401" w:type="dxa"/>
                  <w:tcBorders>
                    <w:top w:val="single" w:sz="4" w:space="0" w:color="auto"/>
                    <w:left w:val="single" w:sz="4" w:space="0" w:color="auto"/>
                    <w:bottom w:val="single" w:sz="4" w:space="0" w:color="auto"/>
                    <w:right w:val="single" w:sz="4" w:space="0" w:color="auto"/>
                  </w:tcBorders>
                </w:tcPr>
                <w:p w14:paraId="3D88A016" w14:textId="77777777" w:rsidR="006B1A2C" w:rsidRPr="006B1A2C" w:rsidRDefault="006B1A2C" w:rsidP="006B1A2C">
                  <w:pPr>
                    <w:autoSpaceDE w:val="0"/>
                    <w:autoSpaceDN w:val="0"/>
                    <w:adjustRightInd w:val="0"/>
                    <w:ind w:firstLine="709"/>
                    <w:rPr>
                      <w:iCs/>
                    </w:rPr>
                  </w:pPr>
                  <w:r w:rsidRPr="006B1A2C">
                    <w:rPr>
                      <w:iCs/>
                    </w:rPr>
                    <w:t>Уменьшено ОНО</w:t>
                  </w:r>
                </w:p>
              </w:tc>
              <w:tc>
                <w:tcPr>
                  <w:tcW w:w="1700" w:type="dxa"/>
                  <w:tcBorders>
                    <w:top w:val="single" w:sz="4" w:space="0" w:color="auto"/>
                    <w:left w:val="single" w:sz="4" w:space="0" w:color="auto"/>
                    <w:bottom w:val="single" w:sz="4" w:space="0" w:color="auto"/>
                    <w:right w:val="single" w:sz="4" w:space="0" w:color="auto"/>
                  </w:tcBorders>
                </w:tcPr>
                <w:p w14:paraId="3D7232E0" w14:textId="77777777" w:rsidR="006B1A2C" w:rsidRPr="006B1A2C" w:rsidRDefault="006B1A2C" w:rsidP="006B1A2C">
                  <w:pPr>
                    <w:autoSpaceDE w:val="0"/>
                    <w:autoSpaceDN w:val="0"/>
                    <w:adjustRightInd w:val="0"/>
                    <w:ind w:firstLine="709"/>
                    <w:rPr>
                      <w:iCs/>
                    </w:rPr>
                  </w:pPr>
                  <w:r w:rsidRPr="006B1A2C">
                    <w:rPr>
                      <w:iCs/>
                    </w:rPr>
                    <w:t>77</w:t>
                  </w:r>
                </w:p>
              </w:tc>
              <w:tc>
                <w:tcPr>
                  <w:tcW w:w="1700" w:type="dxa"/>
                  <w:tcBorders>
                    <w:top w:val="single" w:sz="4" w:space="0" w:color="auto"/>
                    <w:left w:val="single" w:sz="4" w:space="0" w:color="auto"/>
                    <w:bottom w:val="single" w:sz="4" w:space="0" w:color="auto"/>
                    <w:right w:val="single" w:sz="4" w:space="0" w:color="auto"/>
                  </w:tcBorders>
                </w:tcPr>
                <w:p w14:paraId="61168EC5" w14:textId="77777777" w:rsidR="006B1A2C" w:rsidRPr="006B1A2C" w:rsidRDefault="006B1A2C" w:rsidP="006B1A2C">
                  <w:pPr>
                    <w:autoSpaceDE w:val="0"/>
                    <w:autoSpaceDN w:val="0"/>
                    <w:adjustRightInd w:val="0"/>
                    <w:ind w:firstLine="709"/>
                    <w:rPr>
                      <w:iCs/>
                    </w:rPr>
                  </w:pPr>
                  <w:r w:rsidRPr="006B1A2C">
                    <w:rPr>
                      <w:iCs/>
                    </w:rPr>
                    <w:t>99</w:t>
                  </w:r>
                </w:p>
              </w:tc>
              <w:tc>
                <w:tcPr>
                  <w:tcW w:w="2267" w:type="dxa"/>
                  <w:tcBorders>
                    <w:top w:val="single" w:sz="4" w:space="0" w:color="auto"/>
                    <w:left w:val="single" w:sz="4" w:space="0" w:color="auto"/>
                    <w:bottom w:val="single" w:sz="4" w:space="0" w:color="auto"/>
                    <w:right w:val="single" w:sz="4" w:space="0" w:color="auto"/>
                  </w:tcBorders>
                </w:tcPr>
                <w:p w14:paraId="396FFBC6" w14:textId="77777777" w:rsidR="006B1A2C" w:rsidRPr="006B1A2C" w:rsidRDefault="006B1A2C" w:rsidP="006B1A2C">
                  <w:pPr>
                    <w:autoSpaceDE w:val="0"/>
                    <w:autoSpaceDN w:val="0"/>
                    <w:adjustRightInd w:val="0"/>
                    <w:ind w:firstLine="709"/>
                    <w:rPr>
                      <w:iCs/>
                    </w:rPr>
                  </w:pPr>
                  <w:r w:rsidRPr="006B1A2C">
                    <w:rPr>
                      <w:iCs/>
                    </w:rPr>
                    <w:t>21 292</w:t>
                  </w:r>
                </w:p>
              </w:tc>
            </w:tr>
            <w:tr w:rsidR="006B1A2C" w:rsidRPr="006B1A2C" w14:paraId="2A24E7DE" w14:textId="77777777">
              <w:tc>
                <w:tcPr>
                  <w:tcW w:w="9068" w:type="dxa"/>
                  <w:gridSpan w:val="4"/>
                  <w:tcBorders>
                    <w:top w:val="single" w:sz="4" w:space="0" w:color="auto"/>
                    <w:left w:val="single" w:sz="4" w:space="0" w:color="auto"/>
                    <w:bottom w:val="single" w:sz="4" w:space="0" w:color="auto"/>
                    <w:right w:val="single" w:sz="4" w:space="0" w:color="auto"/>
                  </w:tcBorders>
                </w:tcPr>
                <w:p w14:paraId="54E32C3C" w14:textId="77777777" w:rsidR="006B1A2C" w:rsidRPr="006B1A2C" w:rsidRDefault="006B1A2C" w:rsidP="006B1A2C">
                  <w:pPr>
                    <w:autoSpaceDE w:val="0"/>
                    <w:autoSpaceDN w:val="0"/>
                    <w:adjustRightInd w:val="0"/>
                    <w:ind w:firstLine="709"/>
                    <w:rPr>
                      <w:iCs/>
                    </w:rPr>
                  </w:pPr>
                  <w:r w:rsidRPr="006B1A2C">
                    <w:rPr>
                      <w:iCs/>
                    </w:rPr>
                    <w:t>Ежемесячно с февраля по май года X + 1</w:t>
                  </w:r>
                </w:p>
              </w:tc>
            </w:tr>
            <w:tr w:rsidR="006B1A2C" w:rsidRPr="006B1A2C" w14:paraId="04843344" w14:textId="77777777">
              <w:tc>
                <w:tcPr>
                  <w:tcW w:w="3401" w:type="dxa"/>
                  <w:tcBorders>
                    <w:top w:val="single" w:sz="4" w:space="0" w:color="auto"/>
                    <w:left w:val="single" w:sz="4" w:space="0" w:color="auto"/>
                    <w:bottom w:val="single" w:sz="4" w:space="0" w:color="auto"/>
                    <w:right w:val="single" w:sz="4" w:space="0" w:color="auto"/>
                  </w:tcBorders>
                </w:tcPr>
                <w:p w14:paraId="64E002F7" w14:textId="77777777" w:rsidR="006B1A2C" w:rsidRPr="006B1A2C" w:rsidRDefault="006B1A2C" w:rsidP="006B1A2C">
                  <w:pPr>
                    <w:autoSpaceDE w:val="0"/>
                    <w:autoSpaceDN w:val="0"/>
                    <w:adjustRightInd w:val="0"/>
                    <w:ind w:firstLine="709"/>
                    <w:rPr>
                      <w:iCs/>
                    </w:rPr>
                  </w:pPr>
                  <w:r w:rsidRPr="006B1A2C">
                    <w:rPr>
                      <w:iCs/>
                    </w:rPr>
                    <w:t>Уменьшено ОНО</w:t>
                  </w:r>
                </w:p>
              </w:tc>
              <w:tc>
                <w:tcPr>
                  <w:tcW w:w="1700" w:type="dxa"/>
                  <w:tcBorders>
                    <w:top w:val="single" w:sz="4" w:space="0" w:color="auto"/>
                    <w:left w:val="single" w:sz="4" w:space="0" w:color="auto"/>
                    <w:bottom w:val="single" w:sz="4" w:space="0" w:color="auto"/>
                    <w:right w:val="single" w:sz="4" w:space="0" w:color="auto"/>
                  </w:tcBorders>
                </w:tcPr>
                <w:p w14:paraId="00DEBD56" w14:textId="77777777" w:rsidR="006B1A2C" w:rsidRPr="006B1A2C" w:rsidRDefault="006B1A2C" w:rsidP="006B1A2C">
                  <w:pPr>
                    <w:autoSpaceDE w:val="0"/>
                    <w:autoSpaceDN w:val="0"/>
                    <w:adjustRightInd w:val="0"/>
                    <w:ind w:firstLine="709"/>
                    <w:rPr>
                      <w:iCs/>
                    </w:rPr>
                  </w:pPr>
                  <w:r w:rsidRPr="006B1A2C">
                    <w:rPr>
                      <w:iCs/>
                    </w:rPr>
                    <w:t>77</w:t>
                  </w:r>
                </w:p>
              </w:tc>
              <w:tc>
                <w:tcPr>
                  <w:tcW w:w="1700" w:type="dxa"/>
                  <w:tcBorders>
                    <w:top w:val="single" w:sz="4" w:space="0" w:color="auto"/>
                    <w:left w:val="single" w:sz="4" w:space="0" w:color="auto"/>
                    <w:bottom w:val="single" w:sz="4" w:space="0" w:color="auto"/>
                    <w:right w:val="single" w:sz="4" w:space="0" w:color="auto"/>
                  </w:tcBorders>
                </w:tcPr>
                <w:p w14:paraId="7C124C87" w14:textId="77777777" w:rsidR="006B1A2C" w:rsidRPr="006B1A2C" w:rsidRDefault="006B1A2C" w:rsidP="006B1A2C">
                  <w:pPr>
                    <w:autoSpaceDE w:val="0"/>
                    <w:autoSpaceDN w:val="0"/>
                    <w:adjustRightInd w:val="0"/>
                    <w:ind w:firstLine="709"/>
                    <w:rPr>
                      <w:iCs/>
                    </w:rPr>
                  </w:pPr>
                  <w:r w:rsidRPr="006B1A2C">
                    <w:rPr>
                      <w:iCs/>
                    </w:rPr>
                    <w:t>99</w:t>
                  </w:r>
                </w:p>
              </w:tc>
              <w:tc>
                <w:tcPr>
                  <w:tcW w:w="2267" w:type="dxa"/>
                  <w:tcBorders>
                    <w:top w:val="single" w:sz="4" w:space="0" w:color="auto"/>
                    <w:left w:val="single" w:sz="4" w:space="0" w:color="auto"/>
                    <w:bottom w:val="single" w:sz="4" w:space="0" w:color="auto"/>
                    <w:right w:val="single" w:sz="4" w:space="0" w:color="auto"/>
                  </w:tcBorders>
                </w:tcPr>
                <w:p w14:paraId="650ED166" w14:textId="77777777" w:rsidR="006B1A2C" w:rsidRPr="006B1A2C" w:rsidRDefault="006B1A2C" w:rsidP="006B1A2C">
                  <w:pPr>
                    <w:autoSpaceDE w:val="0"/>
                    <w:autoSpaceDN w:val="0"/>
                    <w:adjustRightInd w:val="0"/>
                    <w:ind w:firstLine="709"/>
                    <w:rPr>
                      <w:iCs/>
                    </w:rPr>
                  </w:pPr>
                  <w:r w:rsidRPr="006B1A2C">
                    <w:rPr>
                      <w:iCs/>
                    </w:rPr>
                    <w:t>1 692</w:t>
                  </w:r>
                </w:p>
              </w:tc>
            </w:tr>
          </w:tbl>
          <w:p w14:paraId="5EAF58D2" w14:textId="77777777" w:rsidR="006B1A2C" w:rsidRPr="006B1A2C" w:rsidRDefault="006B1A2C" w:rsidP="006B1A2C">
            <w:pPr>
              <w:autoSpaceDE w:val="0"/>
              <w:autoSpaceDN w:val="0"/>
              <w:adjustRightInd w:val="0"/>
              <w:ind w:firstLine="709"/>
              <w:rPr>
                <w:iCs/>
              </w:rPr>
            </w:pPr>
          </w:p>
          <w:p w14:paraId="07EF5512" w14:textId="77777777" w:rsidR="006B1A2C" w:rsidRPr="006B1A2C" w:rsidRDefault="006B1A2C" w:rsidP="006B1A2C">
            <w:pPr>
              <w:autoSpaceDE w:val="0"/>
              <w:autoSpaceDN w:val="0"/>
              <w:adjustRightInd w:val="0"/>
              <w:ind w:firstLine="709"/>
              <w:rPr>
                <w:iCs/>
              </w:rPr>
            </w:pPr>
            <w:r w:rsidRPr="006B1A2C">
              <w:rPr>
                <w:iCs/>
              </w:rPr>
              <w:t>5. Бухгалтерские записи по начислению амортизации и списанию ОС-2 в июне года X + 1</w:t>
            </w:r>
          </w:p>
          <w:p w14:paraId="039F52C8"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5F698BE3" w14:textId="77777777">
              <w:tc>
                <w:tcPr>
                  <w:tcW w:w="3401" w:type="dxa"/>
                  <w:tcBorders>
                    <w:top w:val="single" w:sz="4" w:space="0" w:color="auto"/>
                    <w:left w:val="single" w:sz="4" w:space="0" w:color="auto"/>
                    <w:bottom w:val="single" w:sz="4" w:space="0" w:color="auto"/>
                    <w:right w:val="single" w:sz="4" w:space="0" w:color="auto"/>
                  </w:tcBorders>
                </w:tcPr>
                <w:p w14:paraId="123781D3" w14:textId="77777777" w:rsidR="006B1A2C" w:rsidRPr="006B1A2C" w:rsidRDefault="006B1A2C" w:rsidP="000B7EF6">
                  <w:pPr>
                    <w:autoSpaceDE w:val="0"/>
                    <w:autoSpaceDN w:val="0"/>
                    <w:adjustRightInd w:val="0"/>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767C33D8" w14:textId="77777777" w:rsidR="006B1A2C" w:rsidRPr="006B1A2C" w:rsidRDefault="006B1A2C" w:rsidP="000B7EF6">
                  <w:pPr>
                    <w:autoSpaceDE w:val="0"/>
                    <w:autoSpaceDN w:val="0"/>
                    <w:adjustRightInd w:val="0"/>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15DDEE84" w14:textId="77777777" w:rsidR="006B1A2C" w:rsidRPr="006B1A2C" w:rsidRDefault="006B1A2C" w:rsidP="000B7EF6">
                  <w:pPr>
                    <w:autoSpaceDE w:val="0"/>
                    <w:autoSpaceDN w:val="0"/>
                    <w:adjustRightInd w:val="0"/>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7E13F9F8" w14:textId="77777777" w:rsidR="006B1A2C" w:rsidRPr="006B1A2C" w:rsidRDefault="006B1A2C" w:rsidP="000B7EF6">
                  <w:pPr>
                    <w:autoSpaceDE w:val="0"/>
                    <w:autoSpaceDN w:val="0"/>
                    <w:adjustRightInd w:val="0"/>
                    <w:rPr>
                      <w:iCs/>
                    </w:rPr>
                  </w:pPr>
                  <w:r w:rsidRPr="006B1A2C">
                    <w:rPr>
                      <w:iCs/>
                    </w:rPr>
                    <w:t>Сумма, руб.</w:t>
                  </w:r>
                </w:p>
              </w:tc>
            </w:tr>
            <w:tr w:rsidR="006B1A2C" w:rsidRPr="006B1A2C" w14:paraId="0FEDF91D" w14:textId="77777777">
              <w:tc>
                <w:tcPr>
                  <w:tcW w:w="3401" w:type="dxa"/>
                  <w:tcBorders>
                    <w:top w:val="single" w:sz="4" w:space="0" w:color="auto"/>
                    <w:left w:val="single" w:sz="4" w:space="0" w:color="auto"/>
                    <w:bottom w:val="single" w:sz="4" w:space="0" w:color="auto"/>
                    <w:right w:val="single" w:sz="4" w:space="0" w:color="auto"/>
                  </w:tcBorders>
                </w:tcPr>
                <w:p w14:paraId="6F2879C6" w14:textId="77777777" w:rsidR="006B1A2C" w:rsidRPr="006B1A2C" w:rsidRDefault="006B1A2C" w:rsidP="000B7EF6">
                  <w:pPr>
                    <w:autoSpaceDE w:val="0"/>
                    <w:autoSpaceDN w:val="0"/>
                    <w:adjustRightInd w:val="0"/>
                    <w:rPr>
                      <w:iCs/>
                    </w:rPr>
                  </w:pPr>
                  <w:r w:rsidRPr="006B1A2C">
                    <w:rPr>
                      <w:iCs/>
                    </w:rPr>
                    <w:t>Начислена амортизация по ОС-1</w:t>
                  </w:r>
                </w:p>
                <w:p w14:paraId="7ED499DC" w14:textId="77777777" w:rsidR="006B1A2C" w:rsidRPr="006B1A2C" w:rsidRDefault="006B1A2C" w:rsidP="000B7EF6">
                  <w:pPr>
                    <w:autoSpaceDE w:val="0"/>
                    <w:autoSpaceDN w:val="0"/>
                    <w:adjustRightInd w:val="0"/>
                    <w:rPr>
                      <w:iCs/>
                    </w:rPr>
                  </w:pPr>
                  <w:r w:rsidRPr="006B1A2C">
                    <w:rPr>
                      <w:iCs/>
                    </w:rPr>
                    <w:t>(18 903 940 / (</w:t>
                  </w:r>
                  <w:proofErr w:type="gramStart"/>
                  <w:r w:rsidRPr="006B1A2C">
                    <w:rPr>
                      <w:iCs/>
                    </w:rPr>
                    <w:t>384 - 65</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3D1F93B8" w14:textId="77777777" w:rsidR="006B1A2C" w:rsidRPr="006B1A2C" w:rsidRDefault="006B1A2C" w:rsidP="000B7EF6">
                  <w:pPr>
                    <w:autoSpaceDE w:val="0"/>
                    <w:autoSpaceDN w:val="0"/>
                    <w:adjustRightInd w:val="0"/>
                    <w:rPr>
                      <w:iCs/>
                    </w:rPr>
                  </w:pPr>
                  <w:r w:rsidRPr="006B1A2C">
                    <w:rPr>
                      <w:iCs/>
                    </w:rPr>
                    <w:t>20</w:t>
                  </w:r>
                </w:p>
              </w:tc>
              <w:tc>
                <w:tcPr>
                  <w:tcW w:w="1700" w:type="dxa"/>
                  <w:tcBorders>
                    <w:top w:val="single" w:sz="4" w:space="0" w:color="auto"/>
                    <w:left w:val="single" w:sz="4" w:space="0" w:color="auto"/>
                    <w:bottom w:val="single" w:sz="4" w:space="0" w:color="auto"/>
                    <w:right w:val="single" w:sz="4" w:space="0" w:color="auto"/>
                  </w:tcBorders>
                </w:tcPr>
                <w:p w14:paraId="7F72CAFD" w14:textId="77777777" w:rsidR="006B1A2C" w:rsidRPr="006B1A2C" w:rsidRDefault="006B1A2C" w:rsidP="000B7EF6">
                  <w:pPr>
                    <w:autoSpaceDE w:val="0"/>
                    <w:autoSpaceDN w:val="0"/>
                    <w:adjustRightInd w:val="0"/>
                    <w:rPr>
                      <w:iCs/>
                    </w:rPr>
                  </w:pPr>
                  <w:r w:rsidRPr="006B1A2C">
                    <w:rPr>
                      <w:iCs/>
                    </w:rPr>
                    <w:t>02</w:t>
                  </w:r>
                </w:p>
              </w:tc>
              <w:tc>
                <w:tcPr>
                  <w:tcW w:w="2267" w:type="dxa"/>
                  <w:tcBorders>
                    <w:top w:val="single" w:sz="4" w:space="0" w:color="auto"/>
                    <w:left w:val="single" w:sz="4" w:space="0" w:color="auto"/>
                    <w:bottom w:val="single" w:sz="4" w:space="0" w:color="auto"/>
                    <w:right w:val="single" w:sz="4" w:space="0" w:color="auto"/>
                  </w:tcBorders>
                </w:tcPr>
                <w:p w14:paraId="71E2413F" w14:textId="77777777" w:rsidR="006B1A2C" w:rsidRPr="006B1A2C" w:rsidRDefault="006B1A2C" w:rsidP="000B7EF6">
                  <w:pPr>
                    <w:autoSpaceDE w:val="0"/>
                    <w:autoSpaceDN w:val="0"/>
                    <w:adjustRightInd w:val="0"/>
                    <w:rPr>
                      <w:iCs/>
                    </w:rPr>
                  </w:pPr>
                  <w:r w:rsidRPr="006B1A2C">
                    <w:rPr>
                      <w:iCs/>
                    </w:rPr>
                    <w:t>59 260</w:t>
                  </w:r>
                </w:p>
              </w:tc>
            </w:tr>
            <w:tr w:rsidR="006B1A2C" w:rsidRPr="006B1A2C" w14:paraId="63729A0A" w14:textId="77777777">
              <w:tc>
                <w:tcPr>
                  <w:tcW w:w="3401" w:type="dxa"/>
                  <w:tcBorders>
                    <w:top w:val="single" w:sz="4" w:space="0" w:color="auto"/>
                    <w:left w:val="single" w:sz="4" w:space="0" w:color="auto"/>
                    <w:bottom w:val="single" w:sz="4" w:space="0" w:color="auto"/>
                    <w:right w:val="single" w:sz="4" w:space="0" w:color="auto"/>
                  </w:tcBorders>
                </w:tcPr>
                <w:p w14:paraId="377A7E50" w14:textId="77777777" w:rsidR="006B1A2C" w:rsidRPr="006B1A2C" w:rsidRDefault="006B1A2C" w:rsidP="000B7EF6">
                  <w:pPr>
                    <w:autoSpaceDE w:val="0"/>
                    <w:autoSpaceDN w:val="0"/>
                    <w:adjustRightInd w:val="0"/>
                    <w:rPr>
                      <w:iCs/>
                    </w:rPr>
                  </w:pPr>
                  <w:r w:rsidRPr="006B1A2C">
                    <w:rPr>
                      <w:iCs/>
                    </w:rPr>
                    <w:lastRenderedPageBreak/>
                    <w:t>Начислена амортизация по ОС-2</w:t>
                  </w:r>
                </w:p>
                <w:p w14:paraId="714CA66A" w14:textId="77777777" w:rsidR="006B1A2C" w:rsidRPr="006B1A2C" w:rsidRDefault="006B1A2C" w:rsidP="000B7EF6">
                  <w:pPr>
                    <w:autoSpaceDE w:val="0"/>
                    <w:autoSpaceDN w:val="0"/>
                    <w:adjustRightInd w:val="0"/>
                    <w:rPr>
                      <w:iCs/>
                    </w:rPr>
                  </w:pPr>
                  <w:r w:rsidRPr="006B1A2C">
                    <w:rPr>
                      <w:iCs/>
                    </w:rPr>
                    <w:t>(1 452 000 / (</w:t>
                  </w:r>
                  <w:proofErr w:type="gramStart"/>
                  <w:r w:rsidRPr="006B1A2C">
                    <w:rPr>
                      <w:iCs/>
                    </w:rPr>
                    <w:t>60 - 16</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24992B2B" w14:textId="77777777" w:rsidR="006B1A2C" w:rsidRPr="006B1A2C" w:rsidRDefault="006B1A2C" w:rsidP="000B7EF6">
                  <w:pPr>
                    <w:autoSpaceDE w:val="0"/>
                    <w:autoSpaceDN w:val="0"/>
                    <w:adjustRightInd w:val="0"/>
                    <w:rPr>
                      <w:iCs/>
                    </w:rPr>
                  </w:pPr>
                  <w:r w:rsidRPr="006B1A2C">
                    <w:rPr>
                      <w:iCs/>
                    </w:rPr>
                    <w:t>20</w:t>
                  </w:r>
                </w:p>
              </w:tc>
              <w:tc>
                <w:tcPr>
                  <w:tcW w:w="1700" w:type="dxa"/>
                  <w:tcBorders>
                    <w:top w:val="single" w:sz="4" w:space="0" w:color="auto"/>
                    <w:left w:val="single" w:sz="4" w:space="0" w:color="auto"/>
                    <w:bottom w:val="single" w:sz="4" w:space="0" w:color="auto"/>
                    <w:right w:val="single" w:sz="4" w:space="0" w:color="auto"/>
                  </w:tcBorders>
                </w:tcPr>
                <w:p w14:paraId="2319D170" w14:textId="77777777" w:rsidR="006B1A2C" w:rsidRPr="006B1A2C" w:rsidRDefault="006B1A2C" w:rsidP="000B7EF6">
                  <w:pPr>
                    <w:autoSpaceDE w:val="0"/>
                    <w:autoSpaceDN w:val="0"/>
                    <w:adjustRightInd w:val="0"/>
                    <w:rPr>
                      <w:iCs/>
                    </w:rPr>
                  </w:pPr>
                  <w:r w:rsidRPr="006B1A2C">
                    <w:rPr>
                      <w:iCs/>
                    </w:rPr>
                    <w:t>02</w:t>
                  </w:r>
                </w:p>
              </w:tc>
              <w:tc>
                <w:tcPr>
                  <w:tcW w:w="2267" w:type="dxa"/>
                  <w:tcBorders>
                    <w:top w:val="single" w:sz="4" w:space="0" w:color="auto"/>
                    <w:left w:val="single" w:sz="4" w:space="0" w:color="auto"/>
                    <w:bottom w:val="single" w:sz="4" w:space="0" w:color="auto"/>
                    <w:right w:val="single" w:sz="4" w:space="0" w:color="auto"/>
                  </w:tcBorders>
                </w:tcPr>
                <w:p w14:paraId="30846DBC" w14:textId="77777777" w:rsidR="006B1A2C" w:rsidRPr="006B1A2C" w:rsidRDefault="006B1A2C" w:rsidP="000B7EF6">
                  <w:pPr>
                    <w:autoSpaceDE w:val="0"/>
                    <w:autoSpaceDN w:val="0"/>
                    <w:adjustRightInd w:val="0"/>
                    <w:rPr>
                      <w:iCs/>
                    </w:rPr>
                  </w:pPr>
                  <w:r w:rsidRPr="006B1A2C">
                    <w:rPr>
                      <w:iCs/>
                    </w:rPr>
                    <w:t>33 000</w:t>
                  </w:r>
                </w:p>
              </w:tc>
            </w:tr>
            <w:tr w:rsidR="006B1A2C" w:rsidRPr="006B1A2C" w14:paraId="62FCF829" w14:textId="77777777">
              <w:tc>
                <w:tcPr>
                  <w:tcW w:w="3401" w:type="dxa"/>
                  <w:tcBorders>
                    <w:top w:val="single" w:sz="4" w:space="0" w:color="auto"/>
                    <w:left w:val="single" w:sz="4" w:space="0" w:color="auto"/>
                    <w:bottom w:val="single" w:sz="4" w:space="0" w:color="auto"/>
                    <w:right w:val="single" w:sz="4" w:space="0" w:color="auto"/>
                  </w:tcBorders>
                </w:tcPr>
                <w:p w14:paraId="3E8C5C2E" w14:textId="77777777" w:rsidR="006B1A2C" w:rsidRPr="006B1A2C" w:rsidRDefault="006B1A2C" w:rsidP="000B7EF6">
                  <w:pPr>
                    <w:autoSpaceDE w:val="0"/>
                    <w:autoSpaceDN w:val="0"/>
                    <w:adjustRightInd w:val="0"/>
                    <w:rPr>
                      <w:iCs/>
                    </w:rPr>
                  </w:pPr>
                  <w:r w:rsidRPr="006B1A2C">
                    <w:rPr>
                      <w:iCs/>
                    </w:rPr>
                    <w:t>Списана начисленная в году X + 1 амортизация по ОС-2</w:t>
                  </w:r>
                </w:p>
                <w:p w14:paraId="29B935CA" w14:textId="77777777" w:rsidR="006B1A2C" w:rsidRPr="006B1A2C" w:rsidRDefault="006B1A2C" w:rsidP="000B7EF6">
                  <w:pPr>
                    <w:autoSpaceDE w:val="0"/>
                    <w:autoSpaceDN w:val="0"/>
                    <w:adjustRightInd w:val="0"/>
                    <w:rPr>
                      <w:iCs/>
                    </w:rPr>
                  </w:pPr>
                  <w:r w:rsidRPr="006B1A2C">
                    <w:rPr>
                      <w:iCs/>
                    </w:rPr>
                    <w:t>(33 000 x 6)</w:t>
                  </w:r>
                </w:p>
              </w:tc>
              <w:tc>
                <w:tcPr>
                  <w:tcW w:w="1700" w:type="dxa"/>
                  <w:tcBorders>
                    <w:top w:val="single" w:sz="4" w:space="0" w:color="auto"/>
                    <w:left w:val="single" w:sz="4" w:space="0" w:color="auto"/>
                    <w:bottom w:val="single" w:sz="4" w:space="0" w:color="auto"/>
                    <w:right w:val="single" w:sz="4" w:space="0" w:color="auto"/>
                  </w:tcBorders>
                </w:tcPr>
                <w:p w14:paraId="4151617F" w14:textId="77777777" w:rsidR="006B1A2C" w:rsidRPr="006B1A2C" w:rsidRDefault="006B1A2C" w:rsidP="000B7EF6">
                  <w:pPr>
                    <w:autoSpaceDE w:val="0"/>
                    <w:autoSpaceDN w:val="0"/>
                    <w:adjustRightInd w:val="0"/>
                    <w:rPr>
                      <w:iCs/>
                    </w:rPr>
                  </w:pPr>
                  <w:r w:rsidRPr="006B1A2C">
                    <w:rPr>
                      <w:iCs/>
                    </w:rPr>
                    <w:t>02</w:t>
                  </w:r>
                </w:p>
              </w:tc>
              <w:tc>
                <w:tcPr>
                  <w:tcW w:w="1700" w:type="dxa"/>
                  <w:tcBorders>
                    <w:top w:val="single" w:sz="4" w:space="0" w:color="auto"/>
                    <w:left w:val="single" w:sz="4" w:space="0" w:color="auto"/>
                    <w:bottom w:val="single" w:sz="4" w:space="0" w:color="auto"/>
                    <w:right w:val="single" w:sz="4" w:space="0" w:color="auto"/>
                  </w:tcBorders>
                </w:tcPr>
                <w:p w14:paraId="6A161A2E" w14:textId="77777777" w:rsidR="006B1A2C" w:rsidRPr="006B1A2C" w:rsidRDefault="006B1A2C" w:rsidP="000B7EF6">
                  <w:pPr>
                    <w:autoSpaceDE w:val="0"/>
                    <w:autoSpaceDN w:val="0"/>
                    <w:adjustRightInd w:val="0"/>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6CF736C4" w14:textId="77777777" w:rsidR="006B1A2C" w:rsidRPr="006B1A2C" w:rsidRDefault="006B1A2C" w:rsidP="000B7EF6">
                  <w:pPr>
                    <w:autoSpaceDE w:val="0"/>
                    <w:autoSpaceDN w:val="0"/>
                    <w:adjustRightInd w:val="0"/>
                    <w:rPr>
                      <w:iCs/>
                    </w:rPr>
                  </w:pPr>
                  <w:r w:rsidRPr="006B1A2C">
                    <w:rPr>
                      <w:iCs/>
                    </w:rPr>
                    <w:t>198 000</w:t>
                  </w:r>
                </w:p>
              </w:tc>
            </w:tr>
            <w:tr w:rsidR="006B1A2C" w:rsidRPr="006B1A2C" w14:paraId="0C2DFF80" w14:textId="77777777">
              <w:tc>
                <w:tcPr>
                  <w:tcW w:w="3401" w:type="dxa"/>
                  <w:tcBorders>
                    <w:top w:val="single" w:sz="4" w:space="0" w:color="auto"/>
                    <w:left w:val="single" w:sz="4" w:space="0" w:color="auto"/>
                    <w:bottom w:val="single" w:sz="4" w:space="0" w:color="auto"/>
                    <w:right w:val="single" w:sz="4" w:space="0" w:color="auto"/>
                  </w:tcBorders>
                </w:tcPr>
                <w:p w14:paraId="1DC91995" w14:textId="77777777" w:rsidR="006B1A2C" w:rsidRPr="006B1A2C" w:rsidRDefault="006B1A2C" w:rsidP="000B7EF6">
                  <w:pPr>
                    <w:autoSpaceDE w:val="0"/>
                    <w:autoSpaceDN w:val="0"/>
                    <w:adjustRightInd w:val="0"/>
                    <w:rPr>
                      <w:iCs/>
                    </w:rPr>
                  </w:pPr>
                  <w:r w:rsidRPr="006B1A2C">
                    <w:rPr>
                      <w:iCs/>
                    </w:rPr>
                    <w:t>Списана балансовая стоимость ОС в связи с продажей</w:t>
                  </w:r>
                </w:p>
                <w:p w14:paraId="46E7370E" w14:textId="77777777" w:rsidR="006B1A2C" w:rsidRPr="006B1A2C" w:rsidRDefault="006B1A2C" w:rsidP="000B7EF6">
                  <w:pPr>
                    <w:autoSpaceDE w:val="0"/>
                    <w:autoSpaceDN w:val="0"/>
                    <w:adjustRightInd w:val="0"/>
                    <w:rPr>
                      <w:iCs/>
                    </w:rPr>
                  </w:pPr>
                  <w:r w:rsidRPr="006B1A2C">
                    <w:rPr>
                      <w:iCs/>
                    </w:rPr>
                    <w:t>(</w:t>
                  </w:r>
                  <w:proofErr w:type="gramStart"/>
                  <w:r w:rsidRPr="006B1A2C">
                    <w:rPr>
                      <w:iCs/>
                    </w:rPr>
                    <w:t>1 617 000 - 198 000</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2F37EA54" w14:textId="77777777" w:rsidR="006B1A2C" w:rsidRPr="006B1A2C" w:rsidRDefault="006B1A2C" w:rsidP="000B7EF6">
                  <w:pPr>
                    <w:autoSpaceDE w:val="0"/>
                    <w:autoSpaceDN w:val="0"/>
                    <w:adjustRightInd w:val="0"/>
                    <w:rPr>
                      <w:iCs/>
                    </w:rPr>
                  </w:pPr>
                  <w:r w:rsidRPr="006B1A2C">
                    <w:rPr>
                      <w:iCs/>
                    </w:rPr>
                    <w:t>62</w:t>
                  </w:r>
                </w:p>
              </w:tc>
              <w:tc>
                <w:tcPr>
                  <w:tcW w:w="1700" w:type="dxa"/>
                  <w:tcBorders>
                    <w:top w:val="single" w:sz="4" w:space="0" w:color="auto"/>
                    <w:left w:val="single" w:sz="4" w:space="0" w:color="auto"/>
                    <w:bottom w:val="single" w:sz="4" w:space="0" w:color="auto"/>
                    <w:right w:val="single" w:sz="4" w:space="0" w:color="auto"/>
                  </w:tcBorders>
                </w:tcPr>
                <w:p w14:paraId="0F2574FB" w14:textId="77777777" w:rsidR="006B1A2C" w:rsidRPr="006B1A2C" w:rsidRDefault="006B1A2C" w:rsidP="000B7EF6">
                  <w:pPr>
                    <w:autoSpaceDE w:val="0"/>
                    <w:autoSpaceDN w:val="0"/>
                    <w:adjustRightInd w:val="0"/>
                    <w:rPr>
                      <w:iCs/>
                    </w:rPr>
                  </w:pPr>
                  <w:r w:rsidRPr="006B1A2C">
                    <w:rPr>
                      <w:iCs/>
                    </w:rPr>
                    <w:t>01</w:t>
                  </w:r>
                </w:p>
              </w:tc>
              <w:tc>
                <w:tcPr>
                  <w:tcW w:w="2267" w:type="dxa"/>
                  <w:tcBorders>
                    <w:top w:val="single" w:sz="4" w:space="0" w:color="auto"/>
                    <w:left w:val="single" w:sz="4" w:space="0" w:color="auto"/>
                    <w:bottom w:val="single" w:sz="4" w:space="0" w:color="auto"/>
                    <w:right w:val="single" w:sz="4" w:space="0" w:color="auto"/>
                  </w:tcBorders>
                </w:tcPr>
                <w:p w14:paraId="2B057A35" w14:textId="77777777" w:rsidR="006B1A2C" w:rsidRPr="006B1A2C" w:rsidRDefault="006B1A2C" w:rsidP="000B7EF6">
                  <w:pPr>
                    <w:autoSpaceDE w:val="0"/>
                    <w:autoSpaceDN w:val="0"/>
                    <w:adjustRightInd w:val="0"/>
                    <w:rPr>
                      <w:iCs/>
                    </w:rPr>
                  </w:pPr>
                  <w:r w:rsidRPr="006B1A2C">
                    <w:rPr>
                      <w:iCs/>
                    </w:rPr>
                    <w:t>1 419 000</w:t>
                  </w:r>
                </w:p>
              </w:tc>
            </w:tr>
          </w:tbl>
          <w:p w14:paraId="5BAF8679" w14:textId="77777777" w:rsidR="006B1A2C" w:rsidRPr="006B1A2C" w:rsidRDefault="006B1A2C" w:rsidP="006B1A2C">
            <w:pPr>
              <w:autoSpaceDE w:val="0"/>
              <w:autoSpaceDN w:val="0"/>
              <w:adjustRightInd w:val="0"/>
              <w:ind w:firstLine="709"/>
              <w:rPr>
                <w:iCs/>
              </w:rPr>
            </w:pPr>
          </w:p>
          <w:p w14:paraId="77C6B9E7" w14:textId="77777777" w:rsidR="006B1A2C" w:rsidRPr="006B1A2C" w:rsidRDefault="006B1A2C" w:rsidP="006B1A2C">
            <w:pPr>
              <w:autoSpaceDE w:val="0"/>
              <w:autoSpaceDN w:val="0"/>
              <w:adjustRightInd w:val="0"/>
              <w:ind w:firstLine="709"/>
              <w:rPr>
                <w:iCs/>
              </w:rPr>
            </w:pPr>
            <w:r w:rsidRPr="006B1A2C">
              <w:rPr>
                <w:iCs/>
              </w:rPr>
              <w:t>6. Отражение в учете отложенных налогов в июне года X + 1</w:t>
            </w:r>
          </w:p>
          <w:p w14:paraId="1DD6CCFB" w14:textId="77777777" w:rsidR="006B1A2C" w:rsidRPr="006B1A2C" w:rsidRDefault="006B1A2C" w:rsidP="006B1A2C">
            <w:pPr>
              <w:autoSpaceDE w:val="0"/>
              <w:autoSpaceDN w:val="0"/>
              <w:adjustRightInd w:val="0"/>
              <w:ind w:firstLine="709"/>
              <w:rPr>
                <w:iCs/>
              </w:rPr>
            </w:pPr>
            <w:r w:rsidRPr="006B1A2C">
              <w:rPr>
                <w:iCs/>
              </w:rPr>
              <w:t>Реестр разниц по операциям, формирующим финансовый результат:</w:t>
            </w:r>
          </w:p>
          <w:p w14:paraId="5482689D"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3118"/>
              <w:gridCol w:w="3118"/>
              <w:gridCol w:w="1417"/>
            </w:tblGrid>
            <w:tr w:rsidR="006B1A2C" w:rsidRPr="006B1A2C" w14:paraId="60328C83" w14:textId="77777777">
              <w:tc>
                <w:tcPr>
                  <w:tcW w:w="1417" w:type="dxa"/>
                  <w:tcBorders>
                    <w:top w:val="single" w:sz="4" w:space="0" w:color="auto"/>
                    <w:left w:val="single" w:sz="4" w:space="0" w:color="auto"/>
                    <w:bottom w:val="single" w:sz="4" w:space="0" w:color="auto"/>
                    <w:right w:val="single" w:sz="4" w:space="0" w:color="auto"/>
                  </w:tcBorders>
                </w:tcPr>
                <w:p w14:paraId="29F4280D" w14:textId="77777777" w:rsidR="006B1A2C" w:rsidRPr="006B1A2C" w:rsidRDefault="006B1A2C" w:rsidP="000B7EF6">
                  <w:pPr>
                    <w:autoSpaceDE w:val="0"/>
                    <w:autoSpaceDN w:val="0"/>
                    <w:adjustRightInd w:val="0"/>
                    <w:rPr>
                      <w:iCs/>
                    </w:rPr>
                  </w:pPr>
                  <w:r w:rsidRPr="006B1A2C">
                    <w:rPr>
                      <w:iCs/>
                    </w:rPr>
                    <w:t>Наименование</w:t>
                  </w:r>
                </w:p>
              </w:tc>
              <w:tc>
                <w:tcPr>
                  <w:tcW w:w="3118" w:type="dxa"/>
                  <w:tcBorders>
                    <w:top w:val="single" w:sz="4" w:space="0" w:color="auto"/>
                    <w:left w:val="single" w:sz="4" w:space="0" w:color="auto"/>
                    <w:bottom w:val="single" w:sz="4" w:space="0" w:color="auto"/>
                    <w:right w:val="single" w:sz="4" w:space="0" w:color="auto"/>
                  </w:tcBorders>
                </w:tcPr>
                <w:p w14:paraId="16B14C79" w14:textId="77777777" w:rsidR="006B1A2C" w:rsidRPr="006B1A2C" w:rsidRDefault="006B1A2C" w:rsidP="000B7EF6">
                  <w:pPr>
                    <w:autoSpaceDE w:val="0"/>
                    <w:autoSpaceDN w:val="0"/>
                    <w:adjustRightInd w:val="0"/>
                    <w:rPr>
                      <w:iCs/>
                    </w:rPr>
                  </w:pPr>
                  <w:r w:rsidRPr="006B1A2C">
                    <w:rPr>
                      <w:iCs/>
                    </w:rPr>
                    <w:t>Балансовая стоимость, руб.</w:t>
                  </w:r>
                </w:p>
              </w:tc>
              <w:tc>
                <w:tcPr>
                  <w:tcW w:w="3118" w:type="dxa"/>
                  <w:tcBorders>
                    <w:top w:val="single" w:sz="4" w:space="0" w:color="auto"/>
                    <w:left w:val="single" w:sz="4" w:space="0" w:color="auto"/>
                    <w:bottom w:val="single" w:sz="4" w:space="0" w:color="auto"/>
                    <w:right w:val="single" w:sz="4" w:space="0" w:color="auto"/>
                  </w:tcBorders>
                </w:tcPr>
                <w:p w14:paraId="2ACF77F4" w14:textId="77777777" w:rsidR="006B1A2C" w:rsidRPr="006B1A2C" w:rsidRDefault="006B1A2C" w:rsidP="000B7EF6">
                  <w:pPr>
                    <w:autoSpaceDE w:val="0"/>
                    <w:autoSpaceDN w:val="0"/>
                    <w:adjustRightInd w:val="0"/>
                    <w:rPr>
                      <w:iCs/>
                    </w:rPr>
                  </w:pPr>
                  <w:r w:rsidRPr="006B1A2C">
                    <w:rPr>
                      <w:iCs/>
                    </w:rPr>
                    <w:t>Налоговая стоимость, руб.</w:t>
                  </w:r>
                </w:p>
              </w:tc>
              <w:tc>
                <w:tcPr>
                  <w:tcW w:w="1417" w:type="dxa"/>
                  <w:tcBorders>
                    <w:top w:val="single" w:sz="4" w:space="0" w:color="auto"/>
                    <w:left w:val="single" w:sz="4" w:space="0" w:color="auto"/>
                    <w:bottom w:val="single" w:sz="4" w:space="0" w:color="auto"/>
                    <w:right w:val="single" w:sz="4" w:space="0" w:color="auto"/>
                  </w:tcBorders>
                </w:tcPr>
                <w:p w14:paraId="743995BE" w14:textId="77777777" w:rsidR="006B1A2C" w:rsidRPr="006B1A2C" w:rsidRDefault="006B1A2C" w:rsidP="000B7EF6">
                  <w:pPr>
                    <w:autoSpaceDE w:val="0"/>
                    <w:autoSpaceDN w:val="0"/>
                    <w:adjustRightInd w:val="0"/>
                    <w:rPr>
                      <w:iCs/>
                    </w:rPr>
                  </w:pPr>
                  <w:r w:rsidRPr="006B1A2C">
                    <w:rPr>
                      <w:iCs/>
                    </w:rPr>
                    <w:t>Разница, руб.</w:t>
                  </w:r>
                </w:p>
              </w:tc>
            </w:tr>
            <w:tr w:rsidR="006B1A2C" w:rsidRPr="006B1A2C" w14:paraId="61C980D2" w14:textId="77777777">
              <w:tc>
                <w:tcPr>
                  <w:tcW w:w="1417" w:type="dxa"/>
                  <w:tcBorders>
                    <w:top w:val="single" w:sz="4" w:space="0" w:color="auto"/>
                    <w:left w:val="single" w:sz="4" w:space="0" w:color="auto"/>
                    <w:bottom w:val="single" w:sz="4" w:space="0" w:color="auto"/>
                    <w:right w:val="single" w:sz="4" w:space="0" w:color="auto"/>
                  </w:tcBorders>
                </w:tcPr>
                <w:p w14:paraId="0E456C6A" w14:textId="77777777" w:rsidR="006B1A2C" w:rsidRPr="006B1A2C" w:rsidRDefault="006B1A2C" w:rsidP="000B7EF6">
                  <w:pPr>
                    <w:autoSpaceDE w:val="0"/>
                    <w:autoSpaceDN w:val="0"/>
                    <w:adjustRightInd w:val="0"/>
                    <w:rPr>
                      <w:iCs/>
                    </w:rPr>
                  </w:pPr>
                  <w:r w:rsidRPr="006B1A2C">
                    <w:rPr>
                      <w:iCs/>
                    </w:rPr>
                    <w:t>ОС-1</w:t>
                  </w:r>
                </w:p>
              </w:tc>
              <w:tc>
                <w:tcPr>
                  <w:tcW w:w="3118" w:type="dxa"/>
                  <w:tcBorders>
                    <w:top w:val="single" w:sz="4" w:space="0" w:color="auto"/>
                    <w:left w:val="single" w:sz="4" w:space="0" w:color="auto"/>
                    <w:bottom w:val="single" w:sz="4" w:space="0" w:color="auto"/>
                    <w:right w:val="single" w:sz="4" w:space="0" w:color="auto"/>
                  </w:tcBorders>
                </w:tcPr>
                <w:p w14:paraId="185CC46D" w14:textId="77777777" w:rsidR="006B1A2C" w:rsidRPr="006B1A2C" w:rsidRDefault="006B1A2C" w:rsidP="000B7EF6">
                  <w:pPr>
                    <w:autoSpaceDE w:val="0"/>
                    <w:autoSpaceDN w:val="0"/>
                    <w:adjustRightInd w:val="0"/>
                    <w:rPr>
                      <w:iCs/>
                    </w:rPr>
                  </w:pPr>
                  <w:proofErr w:type="gramStart"/>
                  <w:r w:rsidRPr="006B1A2C">
                    <w:rPr>
                      <w:iCs/>
                    </w:rPr>
                    <w:t>18 903 940 - 59 260</w:t>
                  </w:r>
                  <w:proofErr w:type="gramEnd"/>
                  <w:r w:rsidRPr="006B1A2C">
                    <w:rPr>
                      <w:iCs/>
                    </w:rPr>
                    <w:t xml:space="preserve"> = 18 844 680</w:t>
                  </w:r>
                </w:p>
              </w:tc>
              <w:tc>
                <w:tcPr>
                  <w:tcW w:w="3118" w:type="dxa"/>
                  <w:tcBorders>
                    <w:top w:val="single" w:sz="4" w:space="0" w:color="auto"/>
                    <w:left w:val="single" w:sz="4" w:space="0" w:color="auto"/>
                    <w:bottom w:val="single" w:sz="4" w:space="0" w:color="auto"/>
                    <w:right w:val="single" w:sz="4" w:space="0" w:color="auto"/>
                  </w:tcBorders>
                </w:tcPr>
                <w:p w14:paraId="39E839A1" w14:textId="77777777" w:rsidR="006B1A2C" w:rsidRPr="006B1A2C" w:rsidRDefault="006B1A2C" w:rsidP="000B7EF6">
                  <w:pPr>
                    <w:autoSpaceDE w:val="0"/>
                    <w:autoSpaceDN w:val="0"/>
                    <w:adjustRightInd w:val="0"/>
                    <w:rPr>
                      <w:iCs/>
                    </w:rPr>
                  </w:pPr>
                  <w:proofErr w:type="gramStart"/>
                  <w:r w:rsidRPr="006B1A2C">
                    <w:rPr>
                      <w:iCs/>
                    </w:rPr>
                    <w:t>15 567 200 - 48 800</w:t>
                  </w:r>
                  <w:proofErr w:type="gramEnd"/>
                  <w:r w:rsidRPr="006B1A2C">
                    <w:rPr>
                      <w:iCs/>
                    </w:rPr>
                    <w:t xml:space="preserve"> = 15 518 400</w:t>
                  </w:r>
                </w:p>
              </w:tc>
              <w:tc>
                <w:tcPr>
                  <w:tcW w:w="1417" w:type="dxa"/>
                  <w:tcBorders>
                    <w:top w:val="single" w:sz="4" w:space="0" w:color="auto"/>
                    <w:left w:val="single" w:sz="4" w:space="0" w:color="auto"/>
                    <w:bottom w:val="single" w:sz="4" w:space="0" w:color="auto"/>
                    <w:right w:val="single" w:sz="4" w:space="0" w:color="auto"/>
                  </w:tcBorders>
                </w:tcPr>
                <w:p w14:paraId="1CF79987" w14:textId="77777777" w:rsidR="006B1A2C" w:rsidRPr="006B1A2C" w:rsidRDefault="006B1A2C" w:rsidP="000B7EF6">
                  <w:pPr>
                    <w:autoSpaceDE w:val="0"/>
                    <w:autoSpaceDN w:val="0"/>
                    <w:adjustRightInd w:val="0"/>
                    <w:rPr>
                      <w:iCs/>
                    </w:rPr>
                  </w:pPr>
                  <w:r w:rsidRPr="006B1A2C">
                    <w:rPr>
                      <w:iCs/>
                    </w:rPr>
                    <w:t>3 326 280</w:t>
                  </w:r>
                </w:p>
              </w:tc>
            </w:tr>
            <w:tr w:rsidR="006B1A2C" w:rsidRPr="006B1A2C" w14:paraId="5C84FA80" w14:textId="77777777">
              <w:tc>
                <w:tcPr>
                  <w:tcW w:w="1417" w:type="dxa"/>
                  <w:tcBorders>
                    <w:top w:val="single" w:sz="4" w:space="0" w:color="auto"/>
                    <w:left w:val="single" w:sz="4" w:space="0" w:color="auto"/>
                    <w:bottom w:val="single" w:sz="4" w:space="0" w:color="auto"/>
                    <w:right w:val="single" w:sz="4" w:space="0" w:color="auto"/>
                  </w:tcBorders>
                </w:tcPr>
                <w:p w14:paraId="0A5FDBA6" w14:textId="77777777" w:rsidR="006B1A2C" w:rsidRPr="006B1A2C" w:rsidRDefault="006B1A2C" w:rsidP="000B7EF6">
                  <w:pPr>
                    <w:autoSpaceDE w:val="0"/>
                    <w:autoSpaceDN w:val="0"/>
                    <w:adjustRightInd w:val="0"/>
                    <w:rPr>
                      <w:iCs/>
                    </w:rPr>
                  </w:pPr>
                  <w:r w:rsidRPr="006B1A2C">
                    <w:rPr>
                      <w:iCs/>
                    </w:rPr>
                    <w:t>ОС-2</w:t>
                  </w:r>
                </w:p>
              </w:tc>
              <w:tc>
                <w:tcPr>
                  <w:tcW w:w="3118" w:type="dxa"/>
                  <w:tcBorders>
                    <w:top w:val="single" w:sz="4" w:space="0" w:color="auto"/>
                    <w:left w:val="single" w:sz="4" w:space="0" w:color="auto"/>
                    <w:bottom w:val="single" w:sz="4" w:space="0" w:color="auto"/>
                    <w:right w:val="single" w:sz="4" w:space="0" w:color="auto"/>
                  </w:tcBorders>
                </w:tcPr>
                <w:p w14:paraId="1A7A1D3D" w14:textId="77777777" w:rsidR="006B1A2C" w:rsidRPr="006B1A2C" w:rsidRDefault="006B1A2C" w:rsidP="000B7EF6">
                  <w:pPr>
                    <w:autoSpaceDE w:val="0"/>
                    <w:autoSpaceDN w:val="0"/>
                    <w:adjustRightInd w:val="0"/>
                    <w:rPr>
                      <w:iCs/>
                    </w:rPr>
                  </w:pPr>
                  <w:proofErr w:type="gramStart"/>
                  <w:r w:rsidRPr="006B1A2C">
                    <w:rPr>
                      <w:iCs/>
                    </w:rPr>
                    <w:t>1 452 000 - 33 000</w:t>
                  </w:r>
                  <w:proofErr w:type="gramEnd"/>
                  <w:r w:rsidRPr="006B1A2C">
                    <w:rPr>
                      <w:iCs/>
                    </w:rPr>
                    <w:t xml:space="preserve"> - 1 419 000 = 0</w:t>
                  </w:r>
                </w:p>
              </w:tc>
              <w:tc>
                <w:tcPr>
                  <w:tcW w:w="3118" w:type="dxa"/>
                  <w:tcBorders>
                    <w:top w:val="single" w:sz="4" w:space="0" w:color="auto"/>
                    <w:left w:val="single" w:sz="4" w:space="0" w:color="auto"/>
                    <w:bottom w:val="single" w:sz="4" w:space="0" w:color="auto"/>
                    <w:right w:val="single" w:sz="4" w:space="0" w:color="auto"/>
                  </w:tcBorders>
                </w:tcPr>
                <w:p w14:paraId="59C06DE6" w14:textId="77777777" w:rsidR="006B1A2C" w:rsidRPr="006B1A2C" w:rsidRDefault="006B1A2C" w:rsidP="000B7EF6">
                  <w:pPr>
                    <w:autoSpaceDE w:val="0"/>
                    <w:autoSpaceDN w:val="0"/>
                    <w:adjustRightInd w:val="0"/>
                    <w:rPr>
                      <w:iCs/>
                    </w:rPr>
                  </w:pPr>
                  <w:r w:rsidRPr="006B1A2C">
                    <w:rPr>
                      <w:iCs/>
                    </w:rPr>
                    <w:t>0</w:t>
                  </w:r>
                </w:p>
              </w:tc>
              <w:tc>
                <w:tcPr>
                  <w:tcW w:w="1417" w:type="dxa"/>
                  <w:tcBorders>
                    <w:top w:val="single" w:sz="4" w:space="0" w:color="auto"/>
                    <w:left w:val="single" w:sz="4" w:space="0" w:color="auto"/>
                    <w:bottom w:val="single" w:sz="4" w:space="0" w:color="auto"/>
                    <w:right w:val="single" w:sz="4" w:space="0" w:color="auto"/>
                  </w:tcBorders>
                </w:tcPr>
                <w:p w14:paraId="4644E7FF" w14:textId="77777777" w:rsidR="006B1A2C" w:rsidRPr="006B1A2C" w:rsidRDefault="006B1A2C" w:rsidP="000B7EF6">
                  <w:pPr>
                    <w:autoSpaceDE w:val="0"/>
                    <w:autoSpaceDN w:val="0"/>
                    <w:adjustRightInd w:val="0"/>
                    <w:rPr>
                      <w:iCs/>
                    </w:rPr>
                  </w:pPr>
                  <w:r w:rsidRPr="006B1A2C">
                    <w:rPr>
                      <w:iCs/>
                    </w:rPr>
                    <w:t>0</w:t>
                  </w:r>
                </w:p>
              </w:tc>
            </w:tr>
            <w:tr w:rsidR="006B1A2C" w:rsidRPr="006B1A2C" w14:paraId="66E0F72A" w14:textId="77777777">
              <w:tc>
                <w:tcPr>
                  <w:tcW w:w="1417" w:type="dxa"/>
                  <w:tcBorders>
                    <w:top w:val="single" w:sz="4" w:space="0" w:color="auto"/>
                    <w:left w:val="single" w:sz="4" w:space="0" w:color="auto"/>
                    <w:bottom w:val="single" w:sz="4" w:space="0" w:color="auto"/>
                    <w:right w:val="single" w:sz="4" w:space="0" w:color="auto"/>
                  </w:tcBorders>
                </w:tcPr>
                <w:p w14:paraId="748AEAAC" w14:textId="77777777" w:rsidR="006B1A2C" w:rsidRPr="006B1A2C" w:rsidRDefault="006B1A2C" w:rsidP="000B7EF6">
                  <w:pPr>
                    <w:autoSpaceDE w:val="0"/>
                    <w:autoSpaceDN w:val="0"/>
                    <w:adjustRightInd w:val="0"/>
                    <w:rPr>
                      <w:iCs/>
                    </w:rPr>
                  </w:pPr>
                  <w:r w:rsidRPr="006B1A2C">
                    <w:rPr>
                      <w:iCs/>
                    </w:rPr>
                    <w:t>Итого</w:t>
                  </w:r>
                </w:p>
              </w:tc>
              <w:tc>
                <w:tcPr>
                  <w:tcW w:w="3118" w:type="dxa"/>
                  <w:tcBorders>
                    <w:top w:val="single" w:sz="4" w:space="0" w:color="auto"/>
                    <w:left w:val="single" w:sz="4" w:space="0" w:color="auto"/>
                    <w:bottom w:val="single" w:sz="4" w:space="0" w:color="auto"/>
                    <w:right w:val="single" w:sz="4" w:space="0" w:color="auto"/>
                  </w:tcBorders>
                </w:tcPr>
                <w:p w14:paraId="1059B116" w14:textId="77777777" w:rsidR="006B1A2C" w:rsidRPr="006B1A2C" w:rsidRDefault="006B1A2C" w:rsidP="000B7EF6">
                  <w:pPr>
                    <w:autoSpaceDE w:val="0"/>
                    <w:autoSpaceDN w:val="0"/>
                    <w:adjustRightInd w:val="0"/>
                    <w:rPr>
                      <w:iCs/>
                    </w:rPr>
                  </w:pPr>
                  <w:r w:rsidRPr="006B1A2C">
                    <w:rPr>
                      <w:iCs/>
                    </w:rPr>
                    <w:t>18 844 680</w:t>
                  </w:r>
                </w:p>
              </w:tc>
              <w:tc>
                <w:tcPr>
                  <w:tcW w:w="3118" w:type="dxa"/>
                  <w:tcBorders>
                    <w:top w:val="single" w:sz="4" w:space="0" w:color="auto"/>
                    <w:left w:val="single" w:sz="4" w:space="0" w:color="auto"/>
                    <w:bottom w:val="single" w:sz="4" w:space="0" w:color="auto"/>
                    <w:right w:val="single" w:sz="4" w:space="0" w:color="auto"/>
                  </w:tcBorders>
                </w:tcPr>
                <w:p w14:paraId="5BEB6258" w14:textId="77777777" w:rsidR="006B1A2C" w:rsidRPr="006B1A2C" w:rsidRDefault="006B1A2C" w:rsidP="000B7EF6">
                  <w:pPr>
                    <w:autoSpaceDE w:val="0"/>
                    <w:autoSpaceDN w:val="0"/>
                    <w:adjustRightInd w:val="0"/>
                    <w:rPr>
                      <w:iCs/>
                    </w:rPr>
                  </w:pPr>
                  <w:r w:rsidRPr="006B1A2C">
                    <w:rPr>
                      <w:iCs/>
                    </w:rPr>
                    <w:t>15 518 400</w:t>
                  </w:r>
                </w:p>
              </w:tc>
              <w:tc>
                <w:tcPr>
                  <w:tcW w:w="1417" w:type="dxa"/>
                  <w:tcBorders>
                    <w:top w:val="single" w:sz="4" w:space="0" w:color="auto"/>
                    <w:left w:val="single" w:sz="4" w:space="0" w:color="auto"/>
                    <w:bottom w:val="single" w:sz="4" w:space="0" w:color="auto"/>
                    <w:right w:val="single" w:sz="4" w:space="0" w:color="auto"/>
                  </w:tcBorders>
                </w:tcPr>
                <w:p w14:paraId="7028C380" w14:textId="77777777" w:rsidR="006B1A2C" w:rsidRPr="006B1A2C" w:rsidRDefault="006B1A2C" w:rsidP="000B7EF6">
                  <w:pPr>
                    <w:autoSpaceDE w:val="0"/>
                    <w:autoSpaceDN w:val="0"/>
                    <w:adjustRightInd w:val="0"/>
                    <w:rPr>
                      <w:iCs/>
                    </w:rPr>
                  </w:pPr>
                  <w:r w:rsidRPr="006B1A2C">
                    <w:rPr>
                      <w:iCs/>
                    </w:rPr>
                    <w:t>3 326 280</w:t>
                  </w:r>
                </w:p>
              </w:tc>
            </w:tr>
          </w:tbl>
          <w:p w14:paraId="5F76F53A" w14:textId="77777777" w:rsidR="006B1A2C" w:rsidRPr="006B1A2C" w:rsidRDefault="006B1A2C" w:rsidP="006B1A2C">
            <w:pPr>
              <w:autoSpaceDE w:val="0"/>
              <w:autoSpaceDN w:val="0"/>
              <w:adjustRightInd w:val="0"/>
              <w:ind w:firstLine="709"/>
              <w:rPr>
                <w:iCs/>
              </w:rPr>
            </w:pPr>
          </w:p>
          <w:p w14:paraId="71AA8C48" w14:textId="77777777" w:rsidR="006B1A2C" w:rsidRPr="006B1A2C" w:rsidRDefault="006B1A2C" w:rsidP="006B1A2C">
            <w:pPr>
              <w:autoSpaceDE w:val="0"/>
              <w:autoSpaceDN w:val="0"/>
              <w:adjustRightInd w:val="0"/>
              <w:ind w:firstLine="709"/>
              <w:rPr>
                <w:iCs/>
              </w:rPr>
            </w:pPr>
            <w:r w:rsidRPr="006B1A2C">
              <w:rPr>
                <w:iCs/>
              </w:rPr>
              <w:t>Исходя из налогооблагаемой разницы на конец июня - 3 326 280 руб., в учете организации должно быть отражено ОНО в размере 665 256 руб. (3 326 280 руб. x 20%).</w:t>
            </w:r>
          </w:p>
          <w:p w14:paraId="36D49AAC" w14:textId="77777777" w:rsidR="006B1A2C" w:rsidRPr="006B1A2C" w:rsidRDefault="006B1A2C" w:rsidP="006B1A2C">
            <w:pPr>
              <w:autoSpaceDE w:val="0"/>
              <w:autoSpaceDN w:val="0"/>
              <w:adjustRightInd w:val="0"/>
              <w:ind w:firstLine="709"/>
              <w:rPr>
                <w:iCs/>
              </w:rPr>
            </w:pPr>
            <w:r w:rsidRPr="006B1A2C">
              <w:rPr>
                <w:iCs/>
              </w:rPr>
              <w:t>На конец мая числилось ОНО в размере 649 748 руб.</w:t>
            </w:r>
          </w:p>
          <w:p w14:paraId="153E7D59" w14:textId="77777777" w:rsidR="006B1A2C" w:rsidRPr="006B1A2C" w:rsidRDefault="006B1A2C" w:rsidP="006B1A2C">
            <w:pPr>
              <w:autoSpaceDE w:val="0"/>
              <w:autoSpaceDN w:val="0"/>
              <w:adjustRightInd w:val="0"/>
              <w:ind w:firstLine="709"/>
              <w:rPr>
                <w:iCs/>
              </w:rPr>
            </w:pPr>
            <w:r w:rsidRPr="006B1A2C">
              <w:rPr>
                <w:iCs/>
              </w:rPr>
              <w:t>Следовательно, недостающую сумму ОНО в размере 15 508 руб. (665 256 руб. - 649 748 руб.) следует доначислить с отнесением на счет 99 "Прибыли и убытки".</w:t>
            </w:r>
          </w:p>
          <w:p w14:paraId="195B700A"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203F971B" w14:textId="77777777">
              <w:tc>
                <w:tcPr>
                  <w:tcW w:w="3401" w:type="dxa"/>
                  <w:tcBorders>
                    <w:top w:val="single" w:sz="4" w:space="0" w:color="auto"/>
                    <w:left w:val="single" w:sz="4" w:space="0" w:color="auto"/>
                    <w:bottom w:val="single" w:sz="4" w:space="0" w:color="auto"/>
                    <w:right w:val="single" w:sz="4" w:space="0" w:color="auto"/>
                  </w:tcBorders>
                </w:tcPr>
                <w:p w14:paraId="63E5E5A7"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05A83673"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213D9A25"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534F320A"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0A9C0197" w14:textId="77777777">
              <w:tc>
                <w:tcPr>
                  <w:tcW w:w="3401" w:type="dxa"/>
                  <w:tcBorders>
                    <w:top w:val="single" w:sz="4" w:space="0" w:color="auto"/>
                    <w:left w:val="single" w:sz="4" w:space="0" w:color="auto"/>
                    <w:bottom w:val="single" w:sz="4" w:space="0" w:color="auto"/>
                    <w:right w:val="single" w:sz="4" w:space="0" w:color="auto"/>
                  </w:tcBorders>
                </w:tcPr>
                <w:p w14:paraId="4294A8BF" w14:textId="77777777" w:rsidR="006B1A2C" w:rsidRPr="006B1A2C" w:rsidRDefault="006B1A2C" w:rsidP="006B1A2C">
                  <w:pPr>
                    <w:autoSpaceDE w:val="0"/>
                    <w:autoSpaceDN w:val="0"/>
                    <w:adjustRightInd w:val="0"/>
                    <w:ind w:firstLine="709"/>
                    <w:rPr>
                      <w:iCs/>
                    </w:rPr>
                  </w:pPr>
                  <w:r w:rsidRPr="006B1A2C">
                    <w:rPr>
                      <w:iCs/>
                    </w:rPr>
                    <w:t>Доначислено ОНО</w:t>
                  </w:r>
                </w:p>
              </w:tc>
              <w:tc>
                <w:tcPr>
                  <w:tcW w:w="1700" w:type="dxa"/>
                  <w:tcBorders>
                    <w:top w:val="single" w:sz="4" w:space="0" w:color="auto"/>
                    <w:left w:val="single" w:sz="4" w:space="0" w:color="auto"/>
                    <w:bottom w:val="single" w:sz="4" w:space="0" w:color="auto"/>
                    <w:right w:val="single" w:sz="4" w:space="0" w:color="auto"/>
                  </w:tcBorders>
                </w:tcPr>
                <w:p w14:paraId="5C1A7B3B" w14:textId="77777777" w:rsidR="006B1A2C" w:rsidRPr="006B1A2C" w:rsidRDefault="006B1A2C" w:rsidP="006B1A2C">
                  <w:pPr>
                    <w:autoSpaceDE w:val="0"/>
                    <w:autoSpaceDN w:val="0"/>
                    <w:adjustRightInd w:val="0"/>
                    <w:ind w:firstLine="709"/>
                    <w:rPr>
                      <w:iCs/>
                    </w:rPr>
                  </w:pPr>
                  <w:r w:rsidRPr="006B1A2C">
                    <w:rPr>
                      <w:iCs/>
                    </w:rPr>
                    <w:t>99</w:t>
                  </w:r>
                </w:p>
              </w:tc>
              <w:tc>
                <w:tcPr>
                  <w:tcW w:w="1700" w:type="dxa"/>
                  <w:tcBorders>
                    <w:top w:val="single" w:sz="4" w:space="0" w:color="auto"/>
                    <w:left w:val="single" w:sz="4" w:space="0" w:color="auto"/>
                    <w:bottom w:val="single" w:sz="4" w:space="0" w:color="auto"/>
                    <w:right w:val="single" w:sz="4" w:space="0" w:color="auto"/>
                  </w:tcBorders>
                </w:tcPr>
                <w:p w14:paraId="7EF66A16" w14:textId="77777777" w:rsidR="006B1A2C" w:rsidRPr="006B1A2C" w:rsidRDefault="006B1A2C" w:rsidP="006B1A2C">
                  <w:pPr>
                    <w:autoSpaceDE w:val="0"/>
                    <w:autoSpaceDN w:val="0"/>
                    <w:adjustRightInd w:val="0"/>
                    <w:ind w:firstLine="709"/>
                    <w:rPr>
                      <w:iCs/>
                    </w:rPr>
                  </w:pPr>
                  <w:r w:rsidRPr="006B1A2C">
                    <w:rPr>
                      <w:iCs/>
                    </w:rPr>
                    <w:t>77</w:t>
                  </w:r>
                </w:p>
              </w:tc>
              <w:tc>
                <w:tcPr>
                  <w:tcW w:w="2267" w:type="dxa"/>
                  <w:tcBorders>
                    <w:top w:val="single" w:sz="4" w:space="0" w:color="auto"/>
                    <w:left w:val="single" w:sz="4" w:space="0" w:color="auto"/>
                    <w:bottom w:val="single" w:sz="4" w:space="0" w:color="auto"/>
                    <w:right w:val="single" w:sz="4" w:space="0" w:color="auto"/>
                  </w:tcBorders>
                </w:tcPr>
                <w:p w14:paraId="4E50BE29" w14:textId="77777777" w:rsidR="006B1A2C" w:rsidRPr="006B1A2C" w:rsidRDefault="006B1A2C" w:rsidP="006B1A2C">
                  <w:pPr>
                    <w:autoSpaceDE w:val="0"/>
                    <w:autoSpaceDN w:val="0"/>
                    <w:adjustRightInd w:val="0"/>
                    <w:ind w:firstLine="709"/>
                    <w:rPr>
                      <w:iCs/>
                    </w:rPr>
                  </w:pPr>
                  <w:r w:rsidRPr="006B1A2C">
                    <w:rPr>
                      <w:iCs/>
                    </w:rPr>
                    <w:t>15 508</w:t>
                  </w:r>
                </w:p>
              </w:tc>
            </w:tr>
          </w:tbl>
          <w:p w14:paraId="1DF5B767" w14:textId="77777777" w:rsidR="006B1A2C" w:rsidRPr="006B1A2C" w:rsidRDefault="006B1A2C" w:rsidP="006B1A2C">
            <w:pPr>
              <w:autoSpaceDE w:val="0"/>
              <w:autoSpaceDN w:val="0"/>
              <w:adjustRightInd w:val="0"/>
              <w:ind w:firstLine="709"/>
              <w:rPr>
                <w:iCs/>
              </w:rPr>
            </w:pPr>
          </w:p>
          <w:p w14:paraId="7689B113" w14:textId="77777777" w:rsidR="006B1A2C" w:rsidRPr="006B1A2C" w:rsidRDefault="006B1A2C" w:rsidP="006B1A2C">
            <w:pPr>
              <w:autoSpaceDE w:val="0"/>
              <w:autoSpaceDN w:val="0"/>
              <w:adjustRightInd w:val="0"/>
              <w:ind w:firstLine="709"/>
              <w:rPr>
                <w:iCs/>
              </w:rPr>
            </w:pPr>
            <w:r w:rsidRPr="006B1A2C">
              <w:rPr>
                <w:iCs/>
              </w:rPr>
              <w:t>7. Бухгалтерские записи по начислению амортизации начиная с июля года X + 1</w:t>
            </w:r>
          </w:p>
          <w:p w14:paraId="1B5B0AC2"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358859E4" w14:textId="77777777">
              <w:tc>
                <w:tcPr>
                  <w:tcW w:w="3401" w:type="dxa"/>
                  <w:tcBorders>
                    <w:top w:val="single" w:sz="4" w:space="0" w:color="auto"/>
                    <w:left w:val="single" w:sz="4" w:space="0" w:color="auto"/>
                    <w:bottom w:val="single" w:sz="4" w:space="0" w:color="auto"/>
                    <w:right w:val="single" w:sz="4" w:space="0" w:color="auto"/>
                  </w:tcBorders>
                </w:tcPr>
                <w:p w14:paraId="0EB87AD6"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564D2CB9"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69B98BE6"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0E38D677"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2C5E279D" w14:textId="77777777">
              <w:tc>
                <w:tcPr>
                  <w:tcW w:w="3401" w:type="dxa"/>
                  <w:tcBorders>
                    <w:top w:val="single" w:sz="4" w:space="0" w:color="auto"/>
                    <w:left w:val="single" w:sz="4" w:space="0" w:color="auto"/>
                    <w:bottom w:val="single" w:sz="4" w:space="0" w:color="auto"/>
                    <w:right w:val="single" w:sz="4" w:space="0" w:color="auto"/>
                  </w:tcBorders>
                </w:tcPr>
                <w:p w14:paraId="4AED3E51" w14:textId="77777777" w:rsidR="006B1A2C" w:rsidRPr="006B1A2C" w:rsidRDefault="006B1A2C" w:rsidP="006B1A2C">
                  <w:pPr>
                    <w:autoSpaceDE w:val="0"/>
                    <w:autoSpaceDN w:val="0"/>
                    <w:adjustRightInd w:val="0"/>
                    <w:ind w:firstLine="709"/>
                    <w:rPr>
                      <w:iCs/>
                    </w:rPr>
                  </w:pPr>
                  <w:r w:rsidRPr="006B1A2C">
                    <w:rPr>
                      <w:iCs/>
                    </w:rPr>
                    <w:t>Начислена амортизация по ОС-1</w:t>
                  </w:r>
                </w:p>
                <w:p w14:paraId="0A7C9600"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18 903 940 - 59 260</w:t>
                  </w:r>
                  <w:proofErr w:type="gramEnd"/>
                  <w:r w:rsidRPr="006B1A2C">
                    <w:rPr>
                      <w:iCs/>
                    </w:rPr>
                    <w:t>) / (384-66))</w:t>
                  </w:r>
                </w:p>
              </w:tc>
              <w:tc>
                <w:tcPr>
                  <w:tcW w:w="1700" w:type="dxa"/>
                  <w:tcBorders>
                    <w:top w:val="single" w:sz="4" w:space="0" w:color="auto"/>
                    <w:left w:val="single" w:sz="4" w:space="0" w:color="auto"/>
                    <w:bottom w:val="single" w:sz="4" w:space="0" w:color="auto"/>
                    <w:right w:val="single" w:sz="4" w:space="0" w:color="auto"/>
                  </w:tcBorders>
                </w:tcPr>
                <w:p w14:paraId="6893390B" w14:textId="77777777" w:rsidR="006B1A2C" w:rsidRPr="006B1A2C" w:rsidRDefault="006B1A2C" w:rsidP="006B1A2C">
                  <w:pPr>
                    <w:autoSpaceDE w:val="0"/>
                    <w:autoSpaceDN w:val="0"/>
                    <w:adjustRightInd w:val="0"/>
                    <w:ind w:firstLine="709"/>
                    <w:rPr>
                      <w:iCs/>
                    </w:rPr>
                  </w:pPr>
                  <w:r w:rsidRPr="006B1A2C">
                    <w:rPr>
                      <w:iCs/>
                    </w:rPr>
                    <w:t>20</w:t>
                  </w:r>
                </w:p>
              </w:tc>
              <w:tc>
                <w:tcPr>
                  <w:tcW w:w="1700" w:type="dxa"/>
                  <w:tcBorders>
                    <w:top w:val="single" w:sz="4" w:space="0" w:color="auto"/>
                    <w:left w:val="single" w:sz="4" w:space="0" w:color="auto"/>
                    <w:bottom w:val="single" w:sz="4" w:space="0" w:color="auto"/>
                    <w:right w:val="single" w:sz="4" w:space="0" w:color="auto"/>
                  </w:tcBorders>
                </w:tcPr>
                <w:p w14:paraId="730039ED" w14:textId="77777777" w:rsidR="006B1A2C" w:rsidRPr="006B1A2C" w:rsidRDefault="006B1A2C" w:rsidP="006B1A2C">
                  <w:pPr>
                    <w:autoSpaceDE w:val="0"/>
                    <w:autoSpaceDN w:val="0"/>
                    <w:adjustRightInd w:val="0"/>
                    <w:ind w:firstLine="709"/>
                    <w:rPr>
                      <w:iCs/>
                    </w:rPr>
                  </w:pPr>
                  <w:r w:rsidRPr="006B1A2C">
                    <w:rPr>
                      <w:iCs/>
                    </w:rPr>
                    <w:t>02</w:t>
                  </w:r>
                </w:p>
              </w:tc>
              <w:tc>
                <w:tcPr>
                  <w:tcW w:w="2267" w:type="dxa"/>
                  <w:tcBorders>
                    <w:top w:val="single" w:sz="4" w:space="0" w:color="auto"/>
                    <w:left w:val="single" w:sz="4" w:space="0" w:color="auto"/>
                    <w:bottom w:val="single" w:sz="4" w:space="0" w:color="auto"/>
                    <w:right w:val="single" w:sz="4" w:space="0" w:color="auto"/>
                  </w:tcBorders>
                </w:tcPr>
                <w:p w14:paraId="6ABB3E9E" w14:textId="77777777" w:rsidR="006B1A2C" w:rsidRPr="006B1A2C" w:rsidRDefault="006B1A2C" w:rsidP="006B1A2C">
                  <w:pPr>
                    <w:autoSpaceDE w:val="0"/>
                    <w:autoSpaceDN w:val="0"/>
                    <w:adjustRightInd w:val="0"/>
                    <w:ind w:firstLine="709"/>
                    <w:rPr>
                      <w:iCs/>
                    </w:rPr>
                  </w:pPr>
                  <w:r w:rsidRPr="006B1A2C">
                    <w:rPr>
                      <w:iCs/>
                    </w:rPr>
                    <w:t>59 260</w:t>
                  </w:r>
                </w:p>
              </w:tc>
            </w:tr>
          </w:tbl>
          <w:p w14:paraId="3322814F" w14:textId="77777777" w:rsidR="006B1A2C" w:rsidRPr="006B1A2C" w:rsidRDefault="006B1A2C" w:rsidP="006B1A2C">
            <w:pPr>
              <w:autoSpaceDE w:val="0"/>
              <w:autoSpaceDN w:val="0"/>
              <w:adjustRightInd w:val="0"/>
              <w:ind w:firstLine="709"/>
              <w:rPr>
                <w:iCs/>
              </w:rPr>
            </w:pPr>
          </w:p>
          <w:p w14:paraId="4DC79448" w14:textId="77777777" w:rsidR="006B1A2C" w:rsidRPr="006B1A2C" w:rsidRDefault="006B1A2C" w:rsidP="006B1A2C">
            <w:pPr>
              <w:autoSpaceDE w:val="0"/>
              <w:autoSpaceDN w:val="0"/>
              <w:adjustRightInd w:val="0"/>
              <w:ind w:firstLine="709"/>
              <w:rPr>
                <w:iCs/>
              </w:rPr>
            </w:pPr>
            <w:r w:rsidRPr="006B1A2C">
              <w:rPr>
                <w:iCs/>
              </w:rPr>
              <w:t>8. Отражение в учете отложенных налогов ежемесячно начиная с июля года X + 1 в связи с начислением амортизации</w:t>
            </w:r>
          </w:p>
          <w:p w14:paraId="7C906D29" w14:textId="77777777" w:rsidR="006B1A2C" w:rsidRPr="006B1A2C" w:rsidRDefault="006B1A2C" w:rsidP="006B1A2C">
            <w:pPr>
              <w:autoSpaceDE w:val="0"/>
              <w:autoSpaceDN w:val="0"/>
              <w:adjustRightInd w:val="0"/>
              <w:ind w:firstLine="709"/>
              <w:rPr>
                <w:iCs/>
              </w:rPr>
            </w:pPr>
            <w:r w:rsidRPr="006B1A2C">
              <w:rPr>
                <w:iCs/>
              </w:rPr>
              <w:t>Реестр разниц по операциям, формирующим финансовый результат:</w:t>
            </w:r>
          </w:p>
          <w:p w14:paraId="4BB8CA62"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3118"/>
              <w:gridCol w:w="3118"/>
              <w:gridCol w:w="1417"/>
            </w:tblGrid>
            <w:tr w:rsidR="006B1A2C" w:rsidRPr="006B1A2C" w14:paraId="24FFF972" w14:textId="77777777">
              <w:tc>
                <w:tcPr>
                  <w:tcW w:w="9070" w:type="dxa"/>
                  <w:gridSpan w:val="4"/>
                  <w:tcBorders>
                    <w:top w:val="single" w:sz="4" w:space="0" w:color="auto"/>
                    <w:left w:val="single" w:sz="4" w:space="0" w:color="auto"/>
                    <w:bottom w:val="single" w:sz="4" w:space="0" w:color="auto"/>
                    <w:right w:val="single" w:sz="4" w:space="0" w:color="auto"/>
                  </w:tcBorders>
                </w:tcPr>
                <w:p w14:paraId="0B39019F" w14:textId="77777777" w:rsidR="006B1A2C" w:rsidRPr="006B1A2C" w:rsidRDefault="006B1A2C" w:rsidP="000B7EF6">
                  <w:pPr>
                    <w:autoSpaceDE w:val="0"/>
                    <w:autoSpaceDN w:val="0"/>
                    <w:adjustRightInd w:val="0"/>
                    <w:rPr>
                      <w:iCs/>
                    </w:rPr>
                  </w:pPr>
                  <w:r w:rsidRPr="006B1A2C">
                    <w:rPr>
                      <w:iCs/>
                    </w:rPr>
                    <w:t>Июль</w:t>
                  </w:r>
                </w:p>
              </w:tc>
            </w:tr>
            <w:tr w:rsidR="006B1A2C" w:rsidRPr="006B1A2C" w14:paraId="31610400" w14:textId="77777777">
              <w:tc>
                <w:tcPr>
                  <w:tcW w:w="1417" w:type="dxa"/>
                  <w:tcBorders>
                    <w:top w:val="single" w:sz="4" w:space="0" w:color="auto"/>
                    <w:left w:val="single" w:sz="4" w:space="0" w:color="auto"/>
                    <w:bottom w:val="single" w:sz="4" w:space="0" w:color="auto"/>
                    <w:right w:val="single" w:sz="4" w:space="0" w:color="auto"/>
                  </w:tcBorders>
                </w:tcPr>
                <w:p w14:paraId="0B11453D" w14:textId="77777777" w:rsidR="006B1A2C" w:rsidRPr="006B1A2C" w:rsidRDefault="006B1A2C" w:rsidP="000B7EF6">
                  <w:pPr>
                    <w:autoSpaceDE w:val="0"/>
                    <w:autoSpaceDN w:val="0"/>
                    <w:adjustRightInd w:val="0"/>
                    <w:rPr>
                      <w:iCs/>
                    </w:rPr>
                  </w:pPr>
                  <w:r w:rsidRPr="006B1A2C">
                    <w:rPr>
                      <w:iCs/>
                    </w:rPr>
                    <w:t>Наименование</w:t>
                  </w:r>
                </w:p>
              </w:tc>
              <w:tc>
                <w:tcPr>
                  <w:tcW w:w="3118" w:type="dxa"/>
                  <w:tcBorders>
                    <w:top w:val="single" w:sz="4" w:space="0" w:color="auto"/>
                    <w:left w:val="single" w:sz="4" w:space="0" w:color="auto"/>
                    <w:bottom w:val="single" w:sz="4" w:space="0" w:color="auto"/>
                    <w:right w:val="single" w:sz="4" w:space="0" w:color="auto"/>
                  </w:tcBorders>
                </w:tcPr>
                <w:p w14:paraId="3099D8D4" w14:textId="77777777" w:rsidR="006B1A2C" w:rsidRPr="006B1A2C" w:rsidRDefault="006B1A2C" w:rsidP="000B7EF6">
                  <w:pPr>
                    <w:autoSpaceDE w:val="0"/>
                    <w:autoSpaceDN w:val="0"/>
                    <w:adjustRightInd w:val="0"/>
                    <w:rPr>
                      <w:iCs/>
                    </w:rPr>
                  </w:pPr>
                  <w:r w:rsidRPr="006B1A2C">
                    <w:rPr>
                      <w:iCs/>
                    </w:rPr>
                    <w:t>Балансовая стоимость, руб.</w:t>
                  </w:r>
                </w:p>
              </w:tc>
              <w:tc>
                <w:tcPr>
                  <w:tcW w:w="3118" w:type="dxa"/>
                  <w:tcBorders>
                    <w:top w:val="single" w:sz="4" w:space="0" w:color="auto"/>
                    <w:left w:val="single" w:sz="4" w:space="0" w:color="auto"/>
                    <w:bottom w:val="single" w:sz="4" w:space="0" w:color="auto"/>
                    <w:right w:val="single" w:sz="4" w:space="0" w:color="auto"/>
                  </w:tcBorders>
                </w:tcPr>
                <w:p w14:paraId="1920022D" w14:textId="77777777" w:rsidR="006B1A2C" w:rsidRPr="006B1A2C" w:rsidRDefault="006B1A2C" w:rsidP="000B7EF6">
                  <w:pPr>
                    <w:autoSpaceDE w:val="0"/>
                    <w:autoSpaceDN w:val="0"/>
                    <w:adjustRightInd w:val="0"/>
                    <w:rPr>
                      <w:iCs/>
                    </w:rPr>
                  </w:pPr>
                  <w:r w:rsidRPr="006B1A2C">
                    <w:rPr>
                      <w:iCs/>
                    </w:rPr>
                    <w:t>Налоговая стоимость, руб.</w:t>
                  </w:r>
                </w:p>
              </w:tc>
              <w:tc>
                <w:tcPr>
                  <w:tcW w:w="1417" w:type="dxa"/>
                  <w:tcBorders>
                    <w:top w:val="single" w:sz="4" w:space="0" w:color="auto"/>
                    <w:left w:val="single" w:sz="4" w:space="0" w:color="auto"/>
                    <w:bottom w:val="single" w:sz="4" w:space="0" w:color="auto"/>
                    <w:right w:val="single" w:sz="4" w:space="0" w:color="auto"/>
                  </w:tcBorders>
                </w:tcPr>
                <w:p w14:paraId="7C0044EC" w14:textId="77777777" w:rsidR="006B1A2C" w:rsidRPr="006B1A2C" w:rsidRDefault="006B1A2C" w:rsidP="000B7EF6">
                  <w:pPr>
                    <w:autoSpaceDE w:val="0"/>
                    <w:autoSpaceDN w:val="0"/>
                    <w:adjustRightInd w:val="0"/>
                    <w:rPr>
                      <w:iCs/>
                    </w:rPr>
                  </w:pPr>
                  <w:r w:rsidRPr="006B1A2C">
                    <w:rPr>
                      <w:iCs/>
                    </w:rPr>
                    <w:t>Разница, руб.</w:t>
                  </w:r>
                </w:p>
              </w:tc>
            </w:tr>
            <w:tr w:rsidR="006B1A2C" w:rsidRPr="006B1A2C" w14:paraId="6ADA0AF6" w14:textId="77777777">
              <w:tc>
                <w:tcPr>
                  <w:tcW w:w="1417" w:type="dxa"/>
                  <w:tcBorders>
                    <w:top w:val="single" w:sz="4" w:space="0" w:color="auto"/>
                    <w:left w:val="single" w:sz="4" w:space="0" w:color="auto"/>
                    <w:bottom w:val="single" w:sz="4" w:space="0" w:color="auto"/>
                    <w:right w:val="single" w:sz="4" w:space="0" w:color="auto"/>
                  </w:tcBorders>
                </w:tcPr>
                <w:p w14:paraId="71E34DFC" w14:textId="77777777" w:rsidR="006B1A2C" w:rsidRPr="006B1A2C" w:rsidRDefault="006B1A2C" w:rsidP="000B7EF6">
                  <w:pPr>
                    <w:autoSpaceDE w:val="0"/>
                    <w:autoSpaceDN w:val="0"/>
                    <w:adjustRightInd w:val="0"/>
                    <w:rPr>
                      <w:iCs/>
                    </w:rPr>
                  </w:pPr>
                  <w:r w:rsidRPr="006B1A2C">
                    <w:rPr>
                      <w:iCs/>
                    </w:rPr>
                    <w:t>ОС-1</w:t>
                  </w:r>
                </w:p>
              </w:tc>
              <w:tc>
                <w:tcPr>
                  <w:tcW w:w="3118" w:type="dxa"/>
                  <w:tcBorders>
                    <w:top w:val="single" w:sz="4" w:space="0" w:color="auto"/>
                    <w:left w:val="single" w:sz="4" w:space="0" w:color="auto"/>
                    <w:bottom w:val="single" w:sz="4" w:space="0" w:color="auto"/>
                    <w:right w:val="single" w:sz="4" w:space="0" w:color="auto"/>
                  </w:tcBorders>
                </w:tcPr>
                <w:p w14:paraId="3833C285" w14:textId="77777777" w:rsidR="006B1A2C" w:rsidRPr="006B1A2C" w:rsidRDefault="006B1A2C" w:rsidP="000B7EF6">
                  <w:pPr>
                    <w:autoSpaceDE w:val="0"/>
                    <w:autoSpaceDN w:val="0"/>
                    <w:adjustRightInd w:val="0"/>
                    <w:rPr>
                      <w:iCs/>
                    </w:rPr>
                  </w:pPr>
                  <w:proofErr w:type="gramStart"/>
                  <w:r w:rsidRPr="006B1A2C">
                    <w:rPr>
                      <w:iCs/>
                    </w:rPr>
                    <w:t>18 844 680 - 59 260</w:t>
                  </w:r>
                  <w:proofErr w:type="gramEnd"/>
                  <w:r w:rsidRPr="006B1A2C">
                    <w:rPr>
                      <w:iCs/>
                    </w:rPr>
                    <w:t xml:space="preserve"> = 18 785 420</w:t>
                  </w:r>
                </w:p>
              </w:tc>
              <w:tc>
                <w:tcPr>
                  <w:tcW w:w="3118" w:type="dxa"/>
                  <w:tcBorders>
                    <w:top w:val="single" w:sz="4" w:space="0" w:color="auto"/>
                    <w:left w:val="single" w:sz="4" w:space="0" w:color="auto"/>
                    <w:bottom w:val="single" w:sz="4" w:space="0" w:color="auto"/>
                    <w:right w:val="single" w:sz="4" w:space="0" w:color="auto"/>
                  </w:tcBorders>
                </w:tcPr>
                <w:p w14:paraId="34BA3977" w14:textId="77777777" w:rsidR="006B1A2C" w:rsidRPr="006B1A2C" w:rsidRDefault="006B1A2C" w:rsidP="000B7EF6">
                  <w:pPr>
                    <w:autoSpaceDE w:val="0"/>
                    <w:autoSpaceDN w:val="0"/>
                    <w:adjustRightInd w:val="0"/>
                    <w:rPr>
                      <w:iCs/>
                    </w:rPr>
                  </w:pPr>
                  <w:r w:rsidRPr="006B1A2C">
                    <w:rPr>
                      <w:iCs/>
                    </w:rPr>
                    <w:t>15 518 400 48 800 = 15 469 600</w:t>
                  </w:r>
                </w:p>
              </w:tc>
              <w:tc>
                <w:tcPr>
                  <w:tcW w:w="1417" w:type="dxa"/>
                  <w:tcBorders>
                    <w:top w:val="single" w:sz="4" w:space="0" w:color="auto"/>
                    <w:left w:val="single" w:sz="4" w:space="0" w:color="auto"/>
                    <w:bottom w:val="single" w:sz="4" w:space="0" w:color="auto"/>
                    <w:right w:val="single" w:sz="4" w:space="0" w:color="auto"/>
                  </w:tcBorders>
                </w:tcPr>
                <w:p w14:paraId="673B5934" w14:textId="77777777" w:rsidR="006B1A2C" w:rsidRPr="006B1A2C" w:rsidRDefault="006B1A2C" w:rsidP="000B7EF6">
                  <w:pPr>
                    <w:autoSpaceDE w:val="0"/>
                    <w:autoSpaceDN w:val="0"/>
                    <w:adjustRightInd w:val="0"/>
                    <w:rPr>
                      <w:iCs/>
                    </w:rPr>
                  </w:pPr>
                  <w:r w:rsidRPr="006B1A2C">
                    <w:rPr>
                      <w:iCs/>
                    </w:rPr>
                    <w:t>3 315 820</w:t>
                  </w:r>
                </w:p>
              </w:tc>
            </w:tr>
            <w:tr w:rsidR="006B1A2C" w:rsidRPr="006B1A2C" w14:paraId="3520D28D" w14:textId="77777777">
              <w:tc>
                <w:tcPr>
                  <w:tcW w:w="9070" w:type="dxa"/>
                  <w:gridSpan w:val="4"/>
                  <w:tcBorders>
                    <w:top w:val="single" w:sz="4" w:space="0" w:color="auto"/>
                    <w:left w:val="single" w:sz="4" w:space="0" w:color="auto"/>
                    <w:bottom w:val="single" w:sz="4" w:space="0" w:color="auto"/>
                    <w:right w:val="single" w:sz="4" w:space="0" w:color="auto"/>
                  </w:tcBorders>
                </w:tcPr>
                <w:p w14:paraId="49E36EDC" w14:textId="77777777" w:rsidR="006B1A2C" w:rsidRPr="006B1A2C" w:rsidRDefault="006B1A2C" w:rsidP="000B7EF6">
                  <w:pPr>
                    <w:autoSpaceDE w:val="0"/>
                    <w:autoSpaceDN w:val="0"/>
                    <w:adjustRightInd w:val="0"/>
                    <w:rPr>
                      <w:iCs/>
                    </w:rPr>
                  </w:pPr>
                  <w:r w:rsidRPr="006B1A2C">
                    <w:rPr>
                      <w:iCs/>
                    </w:rPr>
                    <w:t xml:space="preserve">и </w:t>
                  </w:r>
                  <w:proofErr w:type="gramStart"/>
                  <w:r w:rsidRPr="006B1A2C">
                    <w:rPr>
                      <w:iCs/>
                    </w:rPr>
                    <w:t>т.д.</w:t>
                  </w:r>
                  <w:proofErr w:type="gramEnd"/>
                </w:p>
              </w:tc>
            </w:tr>
          </w:tbl>
          <w:p w14:paraId="473A42E3" w14:textId="77777777" w:rsidR="006B1A2C" w:rsidRPr="006B1A2C" w:rsidRDefault="006B1A2C" w:rsidP="006B1A2C">
            <w:pPr>
              <w:autoSpaceDE w:val="0"/>
              <w:autoSpaceDN w:val="0"/>
              <w:adjustRightInd w:val="0"/>
              <w:ind w:firstLine="709"/>
              <w:rPr>
                <w:iCs/>
              </w:rPr>
            </w:pPr>
          </w:p>
          <w:p w14:paraId="2124EC3D" w14:textId="77777777" w:rsidR="006B1A2C" w:rsidRPr="006B1A2C" w:rsidRDefault="006B1A2C" w:rsidP="006B1A2C">
            <w:pPr>
              <w:autoSpaceDE w:val="0"/>
              <w:autoSpaceDN w:val="0"/>
              <w:adjustRightInd w:val="0"/>
              <w:ind w:firstLine="709"/>
              <w:rPr>
                <w:iCs/>
              </w:rPr>
            </w:pPr>
            <w:r w:rsidRPr="006B1A2C">
              <w:rPr>
                <w:iCs/>
              </w:rPr>
              <w:t>Исходя из налогооблагаемой разницы на конец июля - 3 315 820 руб., в учете организации должно быть отражено ОНО в размере 663 164 руб. (3 315 820 руб. x 20%).</w:t>
            </w:r>
          </w:p>
          <w:p w14:paraId="2087979C" w14:textId="77777777" w:rsidR="006B1A2C" w:rsidRPr="006B1A2C" w:rsidRDefault="006B1A2C" w:rsidP="006B1A2C">
            <w:pPr>
              <w:autoSpaceDE w:val="0"/>
              <w:autoSpaceDN w:val="0"/>
              <w:adjustRightInd w:val="0"/>
              <w:ind w:firstLine="709"/>
              <w:rPr>
                <w:iCs/>
              </w:rPr>
            </w:pPr>
            <w:r w:rsidRPr="006B1A2C">
              <w:rPr>
                <w:iCs/>
              </w:rPr>
              <w:lastRenderedPageBreak/>
              <w:t>На конец мая в учете числилось ОНО - 665 256 руб.</w:t>
            </w:r>
          </w:p>
          <w:p w14:paraId="0CCFFF09" w14:textId="77777777" w:rsidR="006B1A2C" w:rsidRPr="006B1A2C" w:rsidRDefault="006B1A2C" w:rsidP="006B1A2C">
            <w:pPr>
              <w:autoSpaceDE w:val="0"/>
              <w:autoSpaceDN w:val="0"/>
              <w:adjustRightInd w:val="0"/>
              <w:ind w:firstLine="709"/>
              <w:rPr>
                <w:iCs/>
              </w:rPr>
            </w:pPr>
            <w:r w:rsidRPr="006B1A2C">
              <w:rPr>
                <w:iCs/>
              </w:rPr>
              <w:t>Следовательно, надо уменьшить ОНО на 2 092 руб. (665 256 руб. - 663 164 руб.).</w:t>
            </w:r>
          </w:p>
          <w:p w14:paraId="2277BB10" w14:textId="77777777" w:rsidR="006B1A2C" w:rsidRPr="006B1A2C" w:rsidRDefault="006B1A2C" w:rsidP="006B1A2C">
            <w:pPr>
              <w:autoSpaceDE w:val="0"/>
              <w:autoSpaceDN w:val="0"/>
              <w:adjustRightInd w:val="0"/>
              <w:ind w:firstLine="709"/>
              <w:rPr>
                <w:iCs/>
              </w:rPr>
            </w:pPr>
            <w:r w:rsidRPr="006B1A2C">
              <w:rPr>
                <w:iCs/>
              </w:rPr>
              <w:t>В аналогичном порядке определяется сумма уменьшения ОНО в последующие месяцы до окончания срока полезного использования объекта.</w:t>
            </w:r>
          </w:p>
          <w:p w14:paraId="66501087"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6B1A2C" w:rsidRPr="006B1A2C" w14:paraId="63C6B938" w14:textId="77777777">
              <w:tc>
                <w:tcPr>
                  <w:tcW w:w="3402" w:type="dxa"/>
                  <w:tcBorders>
                    <w:top w:val="single" w:sz="4" w:space="0" w:color="auto"/>
                    <w:left w:val="single" w:sz="4" w:space="0" w:color="auto"/>
                    <w:bottom w:val="single" w:sz="4" w:space="0" w:color="auto"/>
                    <w:right w:val="single" w:sz="4" w:space="0" w:color="auto"/>
                  </w:tcBorders>
                </w:tcPr>
                <w:p w14:paraId="28970255"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444130F3" w14:textId="77777777" w:rsidR="006B1A2C" w:rsidRPr="006B1A2C" w:rsidRDefault="006B1A2C" w:rsidP="006B1A2C">
                  <w:pPr>
                    <w:autoSpaceDE w:val="0"/>
                    <w:autoSpaceDN w:val="0"/>
                    <w:adjustRightInd w:val="0"/>
                    <w:ind w:firstLine="709"/>
                    <w:rPr>
                      <w:iCs/>
                    </w:rPr>
                  </w:pPr>
                  <w:r w:rsidRPr="006B1A2C">
                    <w:rPr>
                      <w:iCs/>
                    </w:rPr>
                    <w:t>Дебет</w:t>
                  </w:r>
                </w:p>
              </w:tc>
              <w:tc>
                <w:tcPr>
                  <w:tcW w:w="1701" w:type="dxa"/>
                  <w:tcBorders>
                    <w:top w:val="single" w:sz="4" w:space="0" w:color="auto"/>
                    <w:left w:val="single" w:sz="4" w:space="0" w:color="auto"/>
                    <w:bottom w:val="single" w:sz="4" w:space="0" w:color="auto"/>
                    <w:right w:val="single" w:sz="4" w:space="0" w:color="auto"/>
                  </w:tcBorders>
                </w:tcPr>
                <w:p w14:paraId="13FFAB5A" w14:textId="77777777" w:rsidR="006B1A2C" w:rsidRPr="006B1A2C" w:rsidRDefault="006B1A2C" w:rsidP="006B1A2C">
                  <w:pPr>
                    <w:autoSpaceDE w:val="0"/>
                    <w:autoSpaceDN w:val="0"/>
                    <w:adjustRightInd w:val="0"/>
                    <w:ind w:firstLine="709"/>
                    <w:rPr>
                      <w:iCs/>
                    </w:rPr>
                  </w:pPr>
                  <w:r w:rsidRPr="006B1A2C">
                    <w:rPr>
                      <w:iCs/>
                    </w:rPr>
                    <w:t>Кредит</w:t>
                  </w:r>
                </w:p>
              </w:tc>
              <w:tc>
                <w:tcPr>
                  <w:tcW w:w="2268" w:type="dxa"/>
                  <w:tcBorders>
                    <w:top w:val="single" w:sz="4" w:space="0" w:color="auto"/>
                    <w:left w:val="single" w:sz="4" w:space="0" w:color="auto"/>
                    <w:bottom w:val="single" w:sz="4" w:space="0" w:color="auto"/>
                    <w:right w:val="single" w:sz="4" w:space="0" w:color="auto"/>
                  </w:tcBorders>
                </w:tcPr>
                <w:p w14:paraId="525D63B3"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30CBFF05" w14:textId="77777777">
              <w:tc>
                <w:tcPr>
                  <w:tcW w:w="9072" w:type="dxa"/>
                  <w:gridSpan w:val="4"/>
                  <w:tcBorders>
                    <w:top w:val="single" w:sz="4" w:space="0" w:color="auto"/>
                    <w:left w:val="single" w:sz="4" w:space="0" w:color="auto"/>
                    <w:bottom w:val="single" w:sz="4" w:space="0" w:color="auto"/>
                    <w:right w:val="single" w:sz="4" w:space="0" w:color="auto"/>
                  </w:tcBorders>
                </w:tcPr>
                <w:p w14:paraId="59BC8876" w14:textId="77777777" w:rsidR="006B1A2C" w:rsidRPr="006B1A2C" w:rsidRDefault="006B1A2C" w:rsidP="006B1A2C">
                  <w:pPr>
                    <w:autoSpaceDE w:val="0"/>
                    <w:autoSpaceDN w:val="0"/>
                    <w:adjustRightInd w:val="0"/>
                    <w:ind w:firstLine="709"/>
                    <w:rPr>
                      <w:iCs/>
                    </w:rPr>
                  </w:pPr>
                  <w:r w:rsidRPr="006B1A2C">
                    <w:rPr>
                      <w:iCs/>
                    </w:rPr>
                    <w:t>В июле года X + 1</w:t>
                  </w:r>
                </w:p>
              </w:tc>
            </w:tr>
            <w:tr w:rsidR="006B1A2C" w:rsidRPr="006B1A2C" w14:paraId="6340A3D9" w14:textId="77777777">
              <w:tc>
                <w:tcPr>
                  <w:tcW w:w="3402" w:type="dxa"/>
                  <w:tcBorders>
                    <w:top w:val="single" w:sz="4" w:space="0" w:color="auto"/>
                    <w:left w:val="single" w:sz="4" w:space="0" w:color="auto"/>
                    <w:bottom w:val="single" w:sz="4" w:space="0" w:color="auto"/>
                    <w:right w:val="single" w:sz="4" w:space="0" w:color="auto"/>
                  </w:tcBorders>
                </w:tcPr>
                <w:p w14:paraId="1D0328BA" w14:textId="77777777" w:rsidR="006B1A2C" w:rsidRPr="006B1A2C" w:rsidRDefault="006B1A2C" w:rsidP="006B1A2C">
                  <w:pPr>
                    <w:autoSpaceDE w:val="0"/>
                    <w:autoSpaceDN w:val="0"/>
                    <w:adjustRightInd w:val="0"/>
                    <w:ind w:firstLine="709"/>
                    <w:rPr>
                      <w:iCs/>
                    </w:rPr>
                  </w:pPr>
                  <w:r w:rsidRPr="006B1A2C">
                    <w:rPr>
                      <w:iCs/>
                    </w:rPr>
                    <w:t>Уменьшено ОНО</w:t>
                  </w:r>
                </w:p>
              </w:tc>
              <w:tc>
                <w:tcPr>
                  <w:tcW w:w="1701" w:type="dxa"/>
                  <w:tcBorders>
                    <w:top w:val="single" w:sz="4" w:space="0" w:color="auto"/>
                    <w:left w:val="single" w:sz="4" w:space="0" w:color="auto"/>
                    <w:bottom w:val="single" w:sz="4" w:space="0" w:color="auto"/>
                    <w:right w:val="single" w:sz="4" w:space="0" w:color="auto"/>
                  </w:tcBorders>
                </w:tcPr>
                <w:p w14:paraId="1D3E2D1B" w14:textId="77777777" w:rsidR="006B1A2C" w:rsidRPr="006B1A2C" w:rsidRDefault="006B1A2C" w:rsidP="006B1A2C">
                  <w:pPr>
                    <w:autoSpaceDE w:val="0"/>
                    <w:autoSpaceDN w:val="0"/>
                    <w:adjustRightInd w:val="0"/>
                    <w:ind w:firstLine="709"/>
                    <w:rPr>
                      <w:iCs/>
                    </w:rPr>
                  </w:pPr>
                  <w:r w:rsidRPr="006B1A2C">
                    <w:rPr>
                      <w:iCs/>
                    </w:rPr>
                    <w:t>77</w:t>
                  </w:r>
                </w:p>
              </w:tc>
              <w:tc>
                <w:tcPr>
                  <w:tcW w:w="1701" w:type="dxa"/>
                  <w:tcBorders>
                    <w:top w:val="single" w:sz="4" w:space="0" w:color="auto"/>
                    <w:left w:val="single" w:sz="4" w:space="0" w:color="auto"/>
                    <w:bottom w:val="single" w:sz="4" w:space="0" w:color="auto"/>
                    <w:right w:val="single" w:sz="4" w:space="0" w:color="auto"/>
                  </w:tcBorders>
                </w:tcPr>
                <w:p w14:paraId="75552DDC" w14:textId="77777777" w:rsidR="006B1A2C" w:rsidRPr="006B1A2C" w:rsidRDefault="006B1A2C" w:rsidP="006B1A2C">
                  <w:pPr>
                    <w:autoSpaceDE w:val="0"/>
                    <w:autoSpaceDN w:val="0"/>
                    <w:adjustRightInd w:val="0"/>
                    <w:ind w:firstLine="709"/>
                    <w:rPr>
                      <w:iCs/>
                    </w:rPr>
                  </w:pPr>
                  <w:r w:rsidRPr="006B1A2C">
                    <w:rPr>
                      <w:iCs/>
                    </w:rPr>
                    <w:t>99</w:t>
                  </w:r>
                </w:p>
              </w:tc>
              <w:tc>
                <w:tcPr>
                  <w:tcW w:w="2268" w:type="dxa"/>
                  <w:tcBorders>
                    <w:top w:val="single" w:sz="4" w:space="0" w:color="auto"/>
                    <w:left w:val="single" w:sz="4" w:space="0" w:color="auto"/>
                    <w:bottom w:val="single" w:sz="4" w:space="0" w:color="auto"/>
                    <w:right w:val="single" w:sz="4" w:space="0" w:color="auto"/>
                  </w:tcBorders>
                </w:tcPr>
                <w:p w14:paraId="5FCD54F2" w14:textId="77777777" w:rsidR="006B1A2C" w:rsidRPr="006B1A2C" w:rsidRDefault="006B1A2C" w:rsidP="006B1A2C">
                  <w:pPr>
                    <w:autoSpaceDE w:val="0"/>
                    <w:autoSpaceDN w:val="0"/>
                    <w:adjustRightInd w:val="0"/>
                    <w:ind w:firstLine="709"/>
                    <w:rPr>
                      <w:iCs/>
                    </w:rPr>
                  </w:pPr>
                  <w:r w:rsidRPr="006B1A2C">
                    <w:rPr>
                      <w:iCs/>
                    </w:rPr>
                    <w:t>2 092</w:t>
                  </w:r>
                </w:p>
              </w:tc>
            </w:tr>
            <w:tr w:rsidR="006B1A2C" w:rsidRPr="006B1A2C" w14:paraId="7EB19F58" w14:textId="77777777">
              <w:tc>
                <w:tcPr>
                  <w:tcW w:w="9072" w:type="dxa"/>
                  <w:gridSpan w:val="4"/>
                  <w:tcBorders>
                    <w:top w:val="single" w:sz="4" w:space="0" w:color="auto"/>
                    <w:left w:val="single" w:sz="4" w:space="0" w:color="auto"/>
                    <w:bottom w:val="single" w:sz="4" w:space="0" w:color="auto"/>
                    <w:right w:val="single" w:sz="4" w:space="0" w:color="auto"/>
                  </w:tcBorders>
                </w:tcPr>
                <w:p w14:paraId="41DAB72A" w14:textId="77777777" w:rsidR="006B1A2C" w:rsidRPr="006B1A2C" w:rsidRDefault="006B1A2C" w:rsidP="006B1A2C">
                  <w:pPr>
                    <w:autoSpaceDE w:val="0"/>
                    <w:autoSpaceDN w:val="0"/>
                    <w:adjustRightInd w:val="0"/>
                    <w:ind w:firstLine="709"/>
                    <w:rPr>
                      <w:iCs/>
                    </w:rPr>
                  </w:pPr>
                  <w:r w:rsidRPr="006B1A2C">
                    <w:rPr>
                      <w:iCs/>
                    </w:rPr>
                    <w:t xml:space="preserve">и </w:t>
                  </w:r>
                  <w:proofErr w:type="gramStart"/>
                  <w:r w:rsidRPr="006B1A2C">
                    <w:rPr>
                      <w:iCs/>
                    </w:rPr>
                    <w:t>т.д.</w:t>
                  </w:r>
                  <w:proofErr w:type="gramEnd"/>
                </w:p>
              </w:tc>
            </w:tr>
          </w:tbl>
          <w:p w14:paraId="7F3AF20B" w14:textId="77777777" w:rsidR="006B1A2C" w:rsidRPr="006B1A2C" w:rsidRDefault="006B1A2C" w:rsidP="006B1A2C">
            <w:pPr>
              <w:autoSpaceDE w:val="0"/>
              <w:autoSpaceDN w:val="0"/>
              <w:adjustRightInd w:val="0"/>
              <w:ind w:firstLine="709"/>
              <w:rPr>
                <w:iCs/>
              </w:rPr>
            </w:pPr>
          </w:p>
        </w:tc>
      </w:tr>
    </w:tbl>
    <w:p w14:paraId="1458C224" w14:textId="77777777" w:rsidR="006B1A2C" w:rsidRPr="006B1A2C" w:rsidRDefault="006B1A2C" w:rsidP="006B1A2C">
      <w:pPr>
        <w:autoSpaceDE w:val="0"/>
        <w:autoSpaceDN w:val="0"/>
        <w:adjustRightInd w:val="0"/>
        <w:ind w:firstLine="709"/>
        <w:rPr>
          <w:iCs/>
        </w:rPr>
      </w:pPr>
    </w:p>
    <w:p w14:paraId="2C1C884A" w14:textId="77777777" w:rsidR="006B1A2C" w:rsidRPr="006B1A2C" w:rsidRDefault="006B1A2C" w:rsidP="006B1A2C">
      <w:pPr>
        <w:autoSpaceDE w:val="0"/>
        <w:autoSpaceDN w:val="0"/>
        <w:adjustRightInd w:val="0"/>
        <w:ind w:firstLine="709"/>
        <w:rPr>
          <w:b/>
          <w:bCs/>
          <w:iCs/>
        </w:rPr>
      </w:pPr>
      <w:r w:rsidRPr="006B1A2C">
        <w:rPr>
          <w:b/>
          <w:bCs/>
          <w:iCs/>
        </w:rPr>
        <w:t>3.2. Как применять ПБУ 18/02 в случае переоценки инвестиционной недвижимости</w:t>
      </w:r>
    </w:p>
    <w:p w14:paraId="5DA554F9" w14:textId="77777777" w:rsidR="006B1A2C" w:rsidRPr="006B1A2C" w:rsidRDefault="006B1A2C" w:rsidP="006B1A2C">
      <w:pPr>
        <w:autoSpaceDE w:val="0"/>
        <w:autoSpaceDN w:val="0"/>
        <w:adjustRightInd w:val="0"/>
        <w:ind w:firstLine="709"/>
        <w:rPr>
          <w:iCs/>
        </w:rPr>
      </w:pPr>
      <w:r w:rsidRPr="006B1A2C">
        <w:rPr>
          <w:iCs/>
        </w:rPr>
        <w:t>При переоценке инвестиционной недвижимости в учете организации возникают (п. 8 ПБУ 18/02, Информационное сообщение Минфина России от 28.12.2018 N ИС-учет-13, п. 4 Рекомендации Р-109/2019-КпР "Регистр учета временных разниц"):</w:t>
      </w:r>
    </w:p>
    <w:p w14:paraId="2AB9C959" w14:textId="77777777" w:rsidR="006B1A2C" w:rsidRPr="006B1A2C" w:rsidRDefault="006B1A2C" w:rsidP="00715D46">
      <w:pPr>
        <w:numPr>
          <w:ilvl w:val="0"/>
          <w:numId w:val="15"/>
        </w:numPr>
        <w:tabs>
          <w:tab w:val="left" w:pos="540"/>
        </w:tabs>
        <w:autoSpaceDE w:val="0"/>
        <w:autoSpaceDN w:val="0"/>
        <w:adjustRightInd w:val="0"/>
        <w:rPr>
          <w:iCs/>
        </w:rPr>
      </w:pPr>
      <w:r w:rsidRPr="006B1A2C">
        <w:rPr>
          <w:iCs/>
        </w:rPr>
        <w:t>при дооценке ранее не уцененного объекта, а также в случае дооценки актива сверх ранее признанной уценки - налогооблагаемая временная разница в размере превышения бухгалтерской стоимости актива над налоговой, образовавшегося за счет переоценки, и соответствующее ей ОНО (п. п. 11, 15 ПБУ 18/02);</w:t>
      </w:r>
    </w:p>
    <w:p w14:paraId="346E1C98" w14:textId="77777777" w:rsidR="006B1A2C" w:rsidRPr="006B1A2C" w:rsidRDefault="006B1A2C" w:rsidP="00715D46">
      <w:pPr>
        <w:numPr>
          <w:ilvl w:val="0"/>
          <w:numId w:val="15"/>
        </w:numPr>
        <w:tabs>
          <w:tab w:val="left" w:pos="540"/>
        </w:tabs>
        <w:autoSpaceDE w:val="0"/>
        <w:autoSpaceDN w:val="0"/>
        <w:adjustRightInd w:val="0"/>
        <w:rPr>
          <w:iCs/>
        </w:rPr>
      </w:pPr>
      <w:r w:rsidRPr="006B1A2C">
        <w:rPr>
          <w:iCs/>
        </w:rPr>
        <w:t>при уценке ранее недооцененного объекта, а также в случае уценки актива сверх накопленной дооценки - вычитаемая временная разница в размере превышения налоговой стоимости актива над бухгалтерской, образовавшегося за счет переоценки, и соответствующий ей ОНА (п. п. 11, 14 ПБУ 18/02).</w:t>
      </w:r>
    </w:p>
    <w:p w14:paraId="7F4BD512" w14:textId="77777777" w:rsidR="006B1A2C" w:rsidRPr="006B1A2C" w:rsidRDefault="006B1A2C" w:rsidP="006B1A2C">
      <w:pPr>
        <w:autoSpaceDE w:val="0"/>
        <w:autoSpaceDN w:val="0"/>
        <w:adjustRightInd w:val="0"/>
        <w:ind w:firstLine="709"/>
        <w:rPr>
          <w:iCs/>
        </w:rPr>
      </w:pPr>
      <w:r w:rsidRPr="006B1A2C">
        <w:rPr>
          <w:iCs/>
        </w:rPr>
        <w:t>Уменьшать ОНО нужно:</w:t>
      </w:r>
    </w:p>
    <w:p w14:paraId="1B3A1C49" w14:textId="77777777" w:rsidR="006B1A2C" w:rsidRPr="006B1A2C" w:rsidRDefault="006B1A2C" w:rsidP="00715D46">
      <w:pPr>
        <w:numPr>
          <w:ilvl w:val="0"/>
          <w:numId w:val="16"/>
        </w:numPr>
        <w:tabs>
          <w:tab w:val="left" w:pos="540"/>
        </w:tabs>
        <w:autoSpaceDE w:val="0"/>
        <w:autoSpaceDN w:val="0"/>
        <w:adjustRightInd w:val="0"/>
        <w:rPr>
          <w:iCs/>
        </w:rPr>
      </w:pPr>
      <w:r w:rsidRPr="006B1A2C">
        <w:rPr>
          <w:iCs/>
        </w:rPr>
        <w:t>при применении способа отсрочки - при уценке и обесценении объекта, а также при его выбытии (п. 18 ПБУ 18/02);</w:t>
      </w:r>
    </w:p>
    <w:p w14:paraId="1F5BE308" w14:textId="77777777" w:rsidR="006B1A2C" w:rsidRPr="006B1A2C" w:rsidRDefault="006B1A2C" w:rsidP="00715D46">
      <w:pPr>
        <w:numPr>
          <w:ilvl w:val="0"/>
          <w:numId w:val="16"/>
        </w:numPr>
        <w:tabs>
          <w:tab w:val="left" w:pos="540"/>
        </w:tabs>
        <w:autoSpaceDE w:val="0"/>
        <w:autoSpaceDN w:val="0"/>
        <w:adjustRightInd w:val="0"/>
        <w:rPr>
          <w:iCs/>
        </w:rPr>
      </w:pPr>
      <w:r w:rsidRPr="006B1A2C">
        <w:rPr>
          <w:iCs/>
        </w:rPr>
        <w:t>при применении балансового способа - при условии, что на конец отчетного периода сумма вычитаемых временных разниц, формирующих финансовый результат, превышает сумму налогооблагаемых (п. 5 Рекомендации Р-102/2019-КпР "Порядок учета налога на прибыль").</w:t>
      </w:r>
    </w:p>
    <w:p w14:paraId="23215A76" w14:textId="77777777" w:rsidR="006B1A2C" w:rsidRPr="006B1A2C" w:rsidRDefault="006B1A2C" w:rsidP="006B1A2C">
      <w:pPr>
        <w:autoSpaceDE w:val="0"/>
        <w:autoSpaceDN w:val="0"/>
        <w:adjustRightInd w:val="0"/>
        <w:ind w:firstLine="709"/>
        <w:rPr>
          <w:iCs/>
        </w:rPr>
      </w:pPr>
      <w:r w:rsidRPr="006B1A2C">
        <w:rPr>
          <w:iCs/>
        </w:rPr>
        <w:t>Уменьшать ОНА нужно:</w:t>
      </w:r>
    </w:p>
    <w:p w14:paraId="51982F51" w14:textId="77777777" w:rsidR="006B1A2C" w:rsidRPr="006B1A2C" w:rsidRDefault="006B1A2C" w:rsidP="00715D46">
      <w:pPr>
        <w:numPr>
          <w:ilvl w:val="0"/>
          <w:numId w:val="17"/>
        </w:numPr>
        <w:tabs>
          <w:tab w:val="left" w:pos="540"/>
        </w:tabs>
        <w:autoSpaceDE w:val="0"/>
        <w:autoSpaceDN w:val="0"/>
        <w:adjustRightInd w:val="0"/>
        <w:rPr>
          <w:iCs/>
        </w:rPr>
      </w:pPr>
      <w:r w:rsidRPr="006B1A2C">
        <w:rPr>
          <w:iCs/>
        </w:rPr>
        <w:t>при применении способа отсрочки - при дооценке объекта, при восстановлении убытка от обесценения, а также в случае выбытия объекта (п. 17 ПБУ 18/02);</w:t>
      </w:r>
    </w:p>
    <w:p w14:paraId="565C1715" w14:textId="77777777" w:rsidR="006B1A2C" w:rsidRPr="006B1A2C" w:rsidRDefault="006B1A2C" w:rsidP="00715D46">
      <w:pPr>
        <w:numPr>
          <w:ilvl w:val="0"/>
          <w:numId w:val="17"/>
        </w:numPr>
        <w:tabs>
          <w:tab w:val="left" w:pos="540"/>
        </w:tabs>
        <w:autoSpaceDE w:val="0"/>
        <w:autoSpaceDN w:val="0"/>
        <w:adjustRightInd w:val="0"/>
        <w:rPr>
          <w:iCs/>
        </w:rPr>
      </w:pPr>
      <w:r w:rsidRPr="006B1A2C">
        <w:rPr>
          <w:iCs/>
        </w:rPr>
        <w:lastRenderedPageBreak/>
        <w:t>при применении балансового способа - при условии, что на конец отчетного периода сумма налогооблагаемых временных разниц, формирующих финансовый результат, превышает сумму вычитаемых (п. 5 Рекомендации Р-102/2019-КпР "Порядок учета налога на прибыль").</w:t>
      </w:r>
    </w:p>
    <w:p w14:paraId="25EE669C" w14:textId="77777777" w:rsidR="006B1A2C" w:rsidRPr="006B1A2C" w:rsidRDefault="006B1A2C" w:rsidP="006B1A2C">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6B1A2C" w:rsidRPr="006B1A2C" w14:paraId="17ABF3F8" w14:textId="77777777" w:rsidTr="000B7EF6">
        <w:trPr>
          <w:trHeight w:val="2227"/>
          <w:jc w:val="center"/>
        </w:trPr>
        <w:tc>
          <w:tcPr>
            <w:tcW w:w="10138"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45E32A51" w14:textId="77777777" w:rsidR="006B1A2C" w:rsidRPr="006B1A2C" w:rsidRDefault="006B1A2C" w:rsidP="006B1A2C">
            <w:pPr>
              <w:autoSpaceDE w:val="0"/>
              <w:autoSpaceDN w:val="0"/>
              <w:adjustRightInd w:val="0"/>
              <w:ind w:firstLine="709"/>
              <w:rPr>
                <w:iCs/>
              </w:rPr>
            </w:pPr>
            <w:bookmarkStart w:id="76" w:name="Par736"/>
            <w:bookmarkEnd w:id="76"/>
            <w:r w:rsidRPr="006B1A2C">
              <w:rPr>
                <w:iCs/>
                <w:u w:val="single"/>
              </w:rPr>
              <w:t>Пример признания и погашения ОНО и ОНА при переоценке инвестиционной недвижимости</w:t>
            </w:r>
          </w:p>
          <w:p w14:paraId="36DB2F62" w14:textId="77777777" w:rsidR="006B1A2C" w:rsidRPr="006B1A2C" w:rsidRDefault="006B1A2C" w:rsidP="006B1A2C">
            <w:pPr>
              <w:autoSpaceDE w:val="0"/>
              <w:autoSpaceDN w:val="0"/>
              <w:adjustRightInd w:val="0"/>
              <w:ind w:firstLine="709"/>
              <w:rPr>
                <w:iCs/>
              </w:rPr>
            </w:pPr>
            <w:r w:rsidRPr="006B1A2C">
              <w:rPr>
                <w:iCs/>
              </w:rPr>
              <w:t>У организации есть два объекта инвестиционной недвижимости, учитываемые по модели переоцененной стоимости:</w:t>
            </w:r>
          </w:p>
          <w:p w14:paraId="11B580CC" w14:textId="77777777" w:rsidR="006B1A2C" w:rsidRPr="006B1A2C" w:rsidRDefault="006B1A2C" w:rsidP="00715D46">
            <w:pPr>
              <w:numPr>
                <w:ilvl w:val="0"/>
                <w:numId w:val="18"/>
              </w:numPr>
              <w:tabs>
                <w:tab w:val="left" w:pos="540"/>
              </w:tabs>
              <w:autoSpaceDE w:val="0"/>
              <w:autoSpaceDN w:val="0"/>
              <w:adjustRightInd w:val="0"/>
              <w:rPr>
                <w:iCs/>
              </w:rPr>
            </w:pPr>
            <w:r w:rsidRPr="006B1A2C">
              <w:rPr>
                <w:iCs/>
              </w:rPr>
              <w:t>объект-1 с первоначальной стоимостью в бухгалтерском и налоговом учете 21 000 000 руб.;</w:t>
            </w:r>
          </w:p>
          <w:p w14:paraId="7B1ABC71" w14:textId="77777777" w:rsidR="006B1A2C" w:rsidRPr="006B1A2C" w:rsidRDefault="006B1A2C" w:rsidP="00715D46">
            <w:pPr>
              <w:numPr>
                <w:ilvl w:val="0"/>
                <w:numId w:val="18"/>
              </w:numPr>
              <w:tabs>
                <w:tab w:val="left" w:pos="540"/>
              </w:tabs>
              <w:autoSpaceDE w:val="0"/>
              <w:autoSpaceDN w:val="0"/>
              <w:adjustRightInd w:val="0"/>
              <w:rPr>
                <w:iCs/>
              </w:rPr>
            </w:pPr>
            <w:r w:rsidRPr="006B1A2C">
              <w:rPr>
                <w:iCs/>
              </w:rPr>
              <w:t>объект-2 с первоначальной стоимостью в бухгалтерском и налоговом учете 37 000 000 руб.</w:t>
            </w:r>
          </w:p>
          <w:p w14:paraId="4BBC2CF1" w14:textId="77777777" w:rsidR="006B1A2C" w:rsidRPr="006B1A2C" w:rsidRDefault="006B1A2C" w:rsidP="006B1A2C">
            <w:pPr>
              <w:autoSpaceDE w:val="0"/>
              <w:autoSpaceDN w:val="0"/>
              <w:adjustRightInd w:val="0"/>
              <w:ind w:firstLine="709"/>
              <w:rPr>
                <w:iCs/>
              </w:rPr>
            </w:pPr>
            <w:r w:rsidRPr="006B1A2C">
              <w:rPr>
                <w:iCs/>
              </w:rPr>
              <w:t>На отчетную дату X справедливая стоимость равна:</w:t>
            </w:r>
          </w:p>
          <w:p w14:paraId="0D14F6FD" w14:textId="77777777" w:rsidR="006B1A2C" w:rsidRPr="006B1A2C" w:rsidRDefault="006B1A2C" w:rsidP="00715D46">
            <w:pPr>
              <w:numPr>
                <w:ilvl w:val="0"/>
                <w:numId w:val="19"/>
              </w:numPr>
              <w:tabs>
                <w:tab w:val="left" w:pos="540"/>
              </w:tabs>
              <w:autoSpaceDE w:val="0"/>
              <w:autoSpaceDN w:val="0"/>
              <w:adjustRightInd w:val="0"/>
              <w:rPr>
                <w:iCs/>
              </w:rPr>
            </w:pPr>
            <w:r w:rsidRPr="006B1A2C">
              <w:rPr>
                <w:iCs/>
              </w:rPr>
              <w:t>объекта-</w:t>
            </w:r>
            <w:proofErr w:type="gramStart"/>
            <w:r w:rsidRPr="006B1A2C">
              <w:rPr>
                <w:iCs/>
              </w:rPr>
              <w:t>1 - 28 000 000</w:t>
            </w:r>
            <w:proofErr w:type="gramEnd"/>
            <w:r w:rsidRPr="006B1A2C">
              <w:rPr>
                <w:iCs/>
              </w:rPr>
              <w:t xml:space="preserve"> руб.;</w:t>
            </w:r>
          </w:p>
          <w:p w14:paraId="78540ECA" w14:textId="77777777" w:rsidR="006B1A2C" w:rsidRPr="006B1A2C" w:rsidRDefault="006B1A2C" w:rsidP="00715D46">
            <w:pPr>
              <w:numPr>
                <w:ilvl w:val="0"/>
                <w:numId w:val="19"/>
              </w:numPr>
              <w:tabs>
                <w:tab w:val="left" w:pos="540"/>
              </w:tabs>
              <w:autoSpaceDE w:val="0"/>
              <w:autoSpaceDN w:val="0"/>
              <w:adjustRightInd w:val="0"/>
              <w:rPr>
                <w:iCs/>
              </w:rPr>
            </w:pPr>
            <w:r w:rsidRPr="006B1A2C">
              <w:rPr>
                <w:iCs/>
              </w:rPr>
              <w:t>объекта-</w:t>
            </w:r>
            <w:proofErr w:type="gramStart"/>
            <w:r w:rsidRPr="006B1A2C">
              <w:rPr>
                <w:iCs/>
              </w:rPr>
              <w:t>2 - 40 000 000</w:t>
            </w:r>
            <w:proofErr w:type="gramEnd"/>
            <w:r w:rsidRPr="006B1A2C">
              <w:rPr>
                <w:iCs/>
              </w:rPr>
              <w:t xml:space="preserve"> руб.</w:t>
            </w:r>
          </w:p>
          <w:p w14:paraId="4BC85524" w14:textId="77777777" w:rsidR="006B1A2C" w:rsidRPr="006B1A2C" w:rsidRDefault="006B1A2C" w:rsidP="006B1A2C">
            <w:pPr>
              <w:autoSpaceDE w:val="0"/>
              <w:autoSpaceDN w:val="0"/>
              <w:adjustRightInd w:val="0"/>
              <w:ind w:firstLine="709"/>
              <w:rPr>
                <w:iCs/>
              </w:rPr>
            </w:pPr>
            <w:r w:rsidRPr="006B1A2C">
              <w:rPr>
                <w:iCs/>
              </w:rPr>
              <w:t>На отчетную дату X + 1 справедливая стоимость равна:</w:t>
            </w:r>
          </w:p>
          <w:p w14:paraId="5F77265C" w14:textId="77777777" w:rsidR="006B1A2C" w:rsidRPr="006B1A2C" w:rsidRDefault="006B1A2C" w:rsidP="00715D46">
            <w:pPr>
              <w:numPr>
                <w:ilvl w:val="0"/>
                <w:numId w:val="21"/>
              </w:numPr>
              <w:tabs>
                <w:tab w:val="left" w:pos="540"/>
              </w:tabs>
              <w:autoSpaceDE w:val="0"/>
              <w:autoSpaceDN w:val="0"/>
              <w:adjustRightInd w:val="0"/>
              <w:rPr>
                <w:iCs/>
              </w:rPr>
            </w:pPr>
            <w:r w:rsidRPr="006B1A2C">
              <w:rPr>
                <w:iCs/>
              </w:rPr>
              <w:t>объекта-</w:t>
            </w:r>
            <w:proofErr w:type="gramStart"/>
            <w:r w:rsidRPr="006B1A2C">
              <w:rPr>
                <w:iCs/>
              </w:rPr>
              <w:t>1 - 30 000 000</w:t>
            </w:r>
            <w:proofErr w:type="gramEnd"/>
            <w:r w:rsidRPr="006B1A2C">
              <w:rPr>
                <w:iCs/>
              </w:rPr>
              <w:t xml:space="preserve"> руб.;</w:t>
            </w:r>
          </w:p>
          <w:p w14:paraId="790780EB" w14:textId="77777777" w:rsidR="006B1A2C" w:rsidRPr="006B1A2C" w:rsidRDefault="006B1A2C" w:rsidP="00715D46">
            <w:pPr>
              <w:numPr>
                <w:ilvl w:val="0"/>
                <w:numId w:val="21"/>
              </w:numPr>
              <w:tabs>
                <w:tab w:val="left" w:pos="540"/>
              </w:tabs>
              <w:autoSpaceDE w:val="0"/>
              <w:autoSpaceDN w:val="0"/>
              <w:adjustRightInd w:val="0"/>
              <w:rPr>
                <w:iCs/>
              </w:rPr>
            </w:pPr>
            <w:r w:rsidRPr="006B1A2C">
              <w:rPr>
                <w:iCs/>
              </w:rPr>
              <w:t>объекта-</w:t>
            </w:r>
            <w:proofErr w:type="gramStart"/>
            <w:r w:rsidRPr="006B1A2C">
              <w:rPr>
                <w:iCs/>
              </w:rPr>
              <w:t>2 - 32 000 000</w:t>
            </w:r>
            <w:proofErr w:type="gramEnd"/>
            <w:r w:rsidRPr="006B1A2C">
              <w:rPr>
                <w:iCs/>
              </w:rPr>
              <w:t xml:space="preserve"> руб.</w:t>
            </w:r>
          </w:p>
          <w:p w14:paraId="2FE9ADFC" w14:textId="77777777" w:rsidR="006B1A2C" w:rsidRPr="006B1A2C" w:rsidRDefault="006B1A2C" w:rsidP="006B1A2C">
            <w:pPr>
              <w:autoSpaceDE w:val="0"/>
              <w:autoSpaceDN w:val="0"/>
              <w:adjustRightInd w:val="0"/>
              <w:ind w:firstLine="709"/>
              <w:rPr>
                <w:iCs/>
              </w:rPr>
            </w:pPr>
            <w:r w:rsidRPr="006B1A2C">
              <w:rPr>
                <w:iCs/>
              </w:rPr>
              <w:t>У организации нет других постоянных и временных разниц.</w:t>
            </w:r>
          </w:p>
          <w:p w14:paraId="32C464B4" w14:textId="77777777" w:rsidR="006B1A2C" w:rsidRPr="006B1A2C" w:rsidRDefault="006B1A2C" w:rsidP="006B1A2C">
            <w:pPr>
              <w:autoSpaceDE w:val="0"/>
              <w:autoSpaceDN w:val="0"/>
              <w:adjustRightInd w:val="0"/>
              <w:ind w:firstLine="709"/>
              <w:rPr>
                <w:iCs/>
              </w:rPr>
            </w:pPr>
            <w:r w:rsidRPr="006B1A2C">
              <w:rPr>
                <w:iCs/>
              </w:rPr>
              <w:t>1. Бухгалтерские записи по переоценке инвестиционной недвижимости на отчетную дату X</w:t>
            </w:r>
          </w:p>
          <w:p w14:paraId="33582429"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6B1A2C" w:rsidRPr="006B1A2C" w14:paraId="2F83C355" w14:textId="77777777">
              <w:tc>
                <w:tcPr>
                  <w:tcW w:w="3402" w:type="dxa"/>
                  <w:tcBorders>
                    <w:top w:val="single" w:sz="4" w:space="0" w:color="auto"/>
                    <w:left w:val="single" w:sz="4" w:space="0" w:color="auto"/>
                    <w:bottom w:val="single" w:sz="4" w:space="0" w:color="auto"/>
                    <w:right w:val="single" w:sz="4" w:space="0" w:color="auto"/>
                  </w:tcBorders>
                </w:tcPr>
                <w:p w14:paraId="576FF968" w14:textId="77777777" w:rsidR="006B1A2C" w:rsidRPr="006B1A2C" w:rsidRDefault="006B1A2C" w:rsidP="000B7EF6">
                  <w:pPr>
                    <w:autoSpaceDE w:val="0"/>
                    <w:autoSpaceDN w:val="0"/>
                    <w:adjustRightInd w:val="0"/>
                    <w:rPr>
                      <w:iCs/>
                    </w:rPr>
                  </w:pPr>
                  <w:r w:rsidRPr="006B1A2C">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7DBFF3AD" w14:textId="77777777" w:rsidR="006B1A2C" w:rsidRPr="006B1A2C" w:rsidRDefault="006B1A2C" w:rsidP="000B7EF6">
                  <w:pPr>
                    <w:autoSpaceDE w:val="0"/>
                    <w:autoSpaceDN w:val="0"/>
                    <w:adjustRightInd w:val="0"/>
                    <w:rPr>
                      <w:iCs/>
                    </w:rPr>
                  </w:pPr>
                  <w:r w:rsidRPr="006B1A2C">
                    <w:rPr>
                      <w:iCs/>
                    </w:rPr>
                    <w:t>Дебет</w:t>
                  </w:r>
                </w:p>
              </w:tc>
              <w:tc>
                <w:tcPr>
                  <w:tcW w:w="1701" w:type="dxa"/>
                  <w:tcBorders>
                    <w:top w:val="single" w:sz="4" w:space="0" w:color="auto"/>
                    <w:left w:val="single" w:sz="4" w:space="0" w:color="auto"/>
                    <w:bottom w:val="single" w:sz="4" w:space="0" w:color="auto"/>
                    <w:right w:val="single" w:sz="4" w:space="0" w:color="auto"/>
                  </w:tcBorders>
                </w:tcPr>
                <w:p w14:paraId="47F43F70" w14:textId="77777777" w:rsidR="006B1A2C" w:rsidRPr="006B1A2C" w:rsidRDefault="006B1A2C" w:rsidP="000B7EF6">
                  <w:pPr>
                    <w:autoSpaceDE w:val="0"/>
                    <w:autoSpaceDN w:val="0"/>
                    <w:adjustRightInd w:val="0"/>
                    <w:rPr>
                      <w:iCs/>
                    </w:rPr>
                  </w:pPr>
                  <w:r w:rsidRPr="006B1A2C">
                    <w:rPr>
                      <w:iCs/>
                    </w:rPr>
                    <w:t>Кредит</w:t>
                  </w:r>
                </w:p>
              </w:tc>
              <w:tc>
                <w:tcPr>
                  <w:tcW w:w="2268" w:type="dxa"/>
                  <w:tcBorders>
                    <w:top w:val="single" w:sz="4" w:space="0" w:color="auto"/>
                    <w:left w:val="single" w:sz="4" w:space="0" w:color="auto"/>
                    <w:bottom w:val="single" w:sz="4" w:space="0" w:color="auto"/>
                    <w:right w:val="single" w:sz="4" w:space="0" w:color="auto"/>
                  </w:tcBorders>
                </w:tcPr>
                <w:p w14:paraId="003294D1" w14:textId="77777777" w:rsidR="006B1A2C" w:rsidRPr="006B1A2C" w:rsidRDefault="006B1A2C" w:rsidP="000B7EF6">
                  <w:pPr>
                    <w:autoSpaceDE w:val="0"/>
                    <w:autoSpaceDN w:val="0"/>
                    <w:adjustRightInd w:val="0"/>
                    <w:rPr>
                      <w:iCs/>
                    </w:rPr>
                  </w:pPr>
                  <w:r w:rsidRPr="006B1A2C">
                    <w:rPr>
                      <w:iCs/>
                    </w:rPr>
                    <w:t>Сумма, руб.</w:t>
                  </w:r>
                </w:p>
              </w:tc>
            </w:tr>
            <w:tr w:rsidR="006B1A2C" w:rsidRPr="006B1A2C" w14:paraId="20E91DA4" w14:textId="77777777">
              <w:tc>
                <w:tcPr>
                  <w:tcW w:w="3402" w:type="dxa"/>
                  <w:tcBorders>
                    <w:top w:val="single" w:sz="4" w:space="0" w:color="auto"/>
                    <w:left w:val="single" w:sz="4" w:space="0" w:color="auto"/>
                    <w:bottom w:val="single" w:sz="4" w:space="0" w:color="auto"/>
                    <w:right w:val="single" w:sz="4" w:space="0" w:color="auto"/>
                  </w:tcBorders>
                </w:tcPr>
                <w:p w14:paraId="6CE97090" w14:textId="77777777" w:rsidR="006B1A2C" w:rsidRPr="006B1A2C" w:rsidRDefault="006B1A2C" w:rsidP="000B7EF6">
                  <w:pPr>
                    <w:autoSpaceDE w:val="0"/>
                    <w:autoSpaceDN w:val="0"/>
                    <w:adjustRightInd w:val="0"/>
                    <w:rPr>
                      <w:iCs/>
                    </w:rPr>
                  </w:pPr>
                  <w:r w:rsidRPr="006B1A2C">
                    <w:rPr>
                      <w:iCs/>
                    </w:rPr>
                    <w:t>Отражена дооценка объекта-1</w:t>
                  </w:r>
                </w:p>
                <w:p w14:paraId="529046FD" w14:textId="77777777" w:rsidR="006B1A2C" w:rsidRPr="006B1A2C" w:rsidRDefault="006B1A2C" w:rsidP="000B7EF6">
                  <w:pPr>
                    <w:autoSpaceDE w:val="0"/>
                    <w:autoSpaceDN w:val="0"/>
                    <w:adjustRightInd w:val="0"/>
                    <w:rPr>
                      <w:iCs/>
                    </w:rPr>
                  </w:pPr>
                  <w:r w:rsidRPr="006B1A2C">
                    <w:rPr>
                      <w:iCs/>
                    </w:rPr>
                    <w:t>(</w:t>
                  </w:r>
                  <w:proofErr w:type="gramStart"/>
                  <w:r w:rsidRPr="006B1A2C">
                    <w:rPr>
                      <w:iCs/>
                    </w:rPr>
                    <w:t>28 000 000 - 21 000 000</w:t>
                  </w:r>
                  <w:proofErr w:type="gramEnd"/>
                  <w:r w:rsidRPr="006B1A2C">
                    <w:rPr>
                      <w:iCs/>
                    </w:rPr>
                    <w:t>)</w:t>
                  </w:r>
                </w:p>
              </w:tc>
              <w:tc>
                <w:tcPr>
                  <w:tcW w:w="1701" w:type="dxa"/>
                  <w:tcBorders>
                    <w:top w:val="single" w:sz="4" w:space="0" w:color="auto"/>
                    <w:left w:val="single" w:sz="4" w:space="0" w:color="auto"/>
                    <w:bottom w:val="single" w:sz="4" w:space="0" w:color="auto"/>
                    <w:right w:val="single" w:sz="4" w:space="0" w:color="auto"/>
                  </w:tcBorders>
                </w:tcPr>
                <w:p w14:paraId="0400295C" w14:textId="77777777" w:rsidR="006B1A2C" w:rsidRPr="006B1A2C" w:rsidRDefault="006B1A2C" w:rsidP="000B7EF6">
                  <w:pPr>
                    <w:autoSpaceDE w:val="0"/>
                    <w:autoSpaceDN w:val="0"/>
                    <w:adjustRightInd w:val="0"/>
                    <w:rPr>
                      <w:iCs/>
                    </w:rPr>
                  </w:pPr>
                  <w:r w:rsidRPr="006B1A2C">
                    <w:rPr>
                      <w:iCs/>
                    </w:rPr>
                    <w:t>03</w:t>
                  </w:r>
                </w:p>
              </w:tc>
              <w:tc>
                <w:tcPr>
                  <w:tcW w:w="1701" w:type="dxa"/>
                  <w:tcBorders>
                    <w:top w:val="single" w:sz="4" w:space="0" w:color="auto"/>
                    <w:left w:val="single" w:sz="4" w:space="0" w:color="auto"/>
                    <w:bottom w:val="single" w:sz="4" w:space="0" w:color="auto"/>
                    <w:right w:val="single" w:sz="4" w:space="0" w:color="auto"/>
                  </w:tcBorders>
                </w:tcPr>
                <w:p w14:paraId="153F72E9" w14:textId="77777777" w:rsidR="006B1A2C" w:rsidRPr="006B1A2C" w:rsidRDefault="006B1A2C" w:rsidP="000B7EF6">
                  <w:pPr>
                    <w:autoSpaceDE w:val="0"/>
                    <w:autoSpaceDN w:val="0"/>
                    <w:adjustRightInd w:val="0"/>
                    <w:rPr>
                      <w:iCs/>
                    </w:rPr>
                  </w:pPr>
                  <w:r w:rsidRPr="006B1A2C">
                    <w:rPr>
                      <w:iCs/>
                    </w:rPr>
                    <w:t>91-1</w:t>
                  </w:r>
                </w:p>
              </w:tc>
              <w:tc>
                <w:tcPr>
                  <w:tcW w:w="2268" w:type="dxa"/>
                  <w:tcBorders>
                    <w:top w:val="single" w:sz="4" w:space="0" w:color="auto"/>
                    <w:left w:val="single" w:sz="4" w:space="0" w:color="auto"/>
                    <w:bottom w:val="single" w:sz="4" w:space="0" w:color="auto"/>
                    <w:right w:val="single" w:sz="4" w:space="0" w:color="auto"/>
                  </w:tcBorders>
                </w:tcPr>
                <w:p w14:paraId="3E2808DF" w14:textId="77777777" w:rsidR="006B1A2C" w:rsidRPr="006B1A2C" w:rsidRDefault="006B1A2C" w:rsidP="000B7EF6">
                  <w:pPr>
                    <w:autoSpaceDE w:val="0"/>
                    <w:autoSpaceDN w:val="0"/>
                    <w:adjustRightInd w:val="0"/>
                    <w:rPr>
                      <w:iCs/>
                    </w:rPr>
                  </w:pPr>
                  <w:r w:rsidRPr="006B1A2C">
                    <w:rPr>
                      <w:iCs/>
                    </w:rPr>
                    <w:t>7 000 000</w:t>
                  </w:r>
                </w:p>
              </w:tc>
            </w:tr>
            <w:tr w:rsidR="006B1A2C" w:rsidRPr="006B1A2C" w14:paraId="42D72A2E" w14:textId="77777777">
              <w:tc>
                <w:tcPr>
                  <w:tcW w:w="3402" w:type="dxa"/>
                  <w:tcBorders>
                    <w:top w:val="single" w:sz="4" w:space="0" w:color="auto"/>
                    <w:left w:val="single" w:sz="4" w:space="0" w:color="auto"/>
                    <w:bottom w:val="single" w:sz="4" w:space="0" w:color="auto"/>
                    <w:right w:val="single" w:sz="4" w:space="0" w:color="auto"/>
                  </w:tcBorders>
                </w:tcPr>
                <w:p w14:paraId="2A22F31F" w14:textId="77777777" w:rsidR="006B1A2C" w:rsidRPr="006B1A2C" w:rsidRDefault="006B1A2C" w:rsidP="000B7EF6">
                  <w:pPr>
                    <w:autoSpaceDE w:val="0"/>
                    <w:autoSpaceDN w:val="0"/>
                    <w:adjustRightInd w:val="0"/>
                    <w:rPr>
                      <w:iCs/>
                    </w:rPr>
                  </w:pPr>
                  <w:r w:rsidRPr="006B1A2C">
                    <w:rPr>
                      <w:iCs/>
                    </w:rPr>
                    <w:t>Отражена дооценка объекта-2</w:t>
                  </w:r>
                </w:p>
                <w:p w14:paraId="19D5BE3C" w14:textId="77777777" w:rsidR="006B1A2C" w:rsidRPr="006B1A2C" w:rsidRDefault="006B1A2C" w:rsidP="000B7EF6">
                  <w:pPr>
                    <w:autoSpaceDE w:val="0"/>
                    <w:autoSpaceDN w:val="0"/>
                    <w:adjustRightInd w:val="0"/>
                    <w:rPr>
                      <w:iCs/>
                    </w:rPr>
                  </w:pPr>
                  <w:r w:rsidRPr="006B1A2C">
                    <w:rPr>
                      <w:iCs/>
                    </w:rPr>
                    <w:t>(</w:t>
                  </w:r>
                  <w:proofErr w:type="gramStart"/>
                  <w:r w:rsidRPr="006B1A2C">
                    <w:rPr>
                      <w:iCs/>
                    </w:rPr>
                    <w:t>40 000 000 - 37 000 000</w:t>
                  </w:r>
                  <w:proofErr w:type="gramEnd"/>
                  <w:r w:rsidRPr="006B1A2C">
                    <w:rPr>
                      <w:iCs/>
                    </w:rPr>
                    <w:t>)</w:t>
                  </w:r>
                </w:p>
              </w:tc>
              <w:tc>
                <w:tcPr>
                  <w:tcW w:w="1701" w:type="dxa"/>
                  <w:tcBorders>
                    <w:top w:val="single" w:sz="4" w:space="0" w:color="auto"/>
                    <w:left w:val="single" w:sz="4" w:space="0" w:color="auto"/>
                    <w:bottom w:val="single" w:sz="4" w:space="0" w:color="auto"/>
                    <w:right w:val="single" w:sz="4" w:space="0" w:color="auto"/>
                  </w:tcBorders>
                </w:tcPr>
                <w:p w14:paraId="37EFD2B2" w14:textId="77777777" w:rsidR="006B1A2C" w:rsidRPr="006B1A2C" w:rsidRDefault="006B1A2C" w:rsidP="000B7EF6">
                  <w:pPr>
                    <w:autoSpaceDE w:val="0"/>
                    <w:autoSpaceDN w:val="0"/>
                    <w:adjustRightInd w:val="0"/>
                    <w:rPr>
                      <w:iCs/>
                    </w:rPr>
                  </w:pPr>
                  <w:r w:rsidRPr="006B1A2C">
                    <w:rPr>
                      <w:iCs/>
                    </w:rPr>
                    <w:t>03</w:t>
                  </w:r>
                </w:p>
              </w:tc>
              <w:tc>
                <w:tcPr>
                  <w:tcW w:w="1701" w:type="dxa"/>
                  <w:tcBorders>
                    <w:top w:val="single" w:sz="4" w:space="0" w:color="auto"/>
                    <w:left w:val="single" w:sz="4" w:space="0" w:color="auto"/>
                    <w:bottom w:val="single" w:sz="4" w:space="0" w:color="auto"/>
                    <w:right w:val="single" w:sz="4" w:space="0" w:color="auto"/>
                  </w:tcBorders>
                </w:tcPr>
                <w:p w14:paraId="0672DAC6" w14:textId="77777777" w:rsidR="006B1A2C" w:rsidRPr="006B1A2C" w:rsidRDefault="006B1A2C" w:rsidP="000B7EF6">
                  <w:pPr>
                    <w:autoSpaceDE w:val="0"/>
                    <w:autoSpaceDN w:val="0"/>
                    <w:adjustRightInd w:val="0"/>
                    <w:rPr>
                      <w:iCs/>
                    </w:rPr>
                  </w:pPr>
                  <w:r w:rsidRPr="006B1A2C">
                    <w:rPr>
                      <w:iCs/>
                    </w:rPr>
                    <w:t>91-1</w:t>
                  </w:r>
                </w:p>
              </w:tc>
              <w:tc>
                <w:tcPr>
                  <w:tcW w:w="2268" w:type="dxa"/>
                  <w:tcBorders>
                    <w:top w:val="single" w:sz="4" w:space="0" w:color="auto"/>
                    <w:left w:val="single" w:sz="4" w:space="0" w:color="auto"/>
                    <w:bottom w:val="single" w:sz="4" w:space="0" w:color="auto"/>
                    <w:right w:val="single" w:sz="4" w:space="0" w:color="auto"/>
                  </w:tcBorders>
                </w:tcPr>
                <w:p w14:paraId="7F3F84D0" w14:textId="77777777" w:rsidR="006B1A2C" w:rsidRPr="006B1A2C" w:rsidRDefault="006B1A2C" w:rsidP="000B7EF6">
                  <w:pPr>
                    <w:autoSpaceDE w:val="0"/>
                    <w:autoSpaceDN w:val="0"/>
                    <w:adjustRightInd w:val="0"/>
                    <w:rPr>
                      <w:iCs/>
                    </w:rPr>
                  </w:pPr>
                  <w:r w:rsidRPr="006B1A2C">
                    <w:rPr>
                      <w:iCs/>
                    </w:rPr>
                    <w:t>3 000 000</w:t>
                  </w:r>
                </w:p>
              </w:tc>
            </w:tr>
          </w:tbl>
          <w:p w14:paraId="537A020C" w14:textId="77777777" w:rsidR="006B1A2C" w:rsidRPr="006B1A2C" w:rsidRDefault="006B1A2C" w:rsidP="006B1A2C">
            <w:pPr>
              <w:autoSpaceDE w:val="0"/>
              <w:autoSpaceDN w:val="0"/>
              <w:adjustRightInd w:val="0"/>
              <w:ind w:firstLine="709"/>
              <w:rPr>
                <w:iCs/>
              </w:rPr>
            </w:pPr>
          </w:p>
          <w:p w14:paraId="0AAD7050" w14:textId="77777777" w:rsidR="006B1A2C" w:rsidRPr="006B1A2C" w:rsidRDefault="006B1A2C" w:rsidP="006B1A2C">
            <w:pPr>
              <w:autoSpaceDE w:val="0"/>
              <w:autoSpaceDN w:val="0"/>
              <w:adjustRightInd w:val="0"/>
              <w:ind w:firstLine="709"/>
              <w:rPr>
                <w:iCs/>
              </w:rPr>
            </w:pPr>
            <w:r w:rsidRPr="006B1A2C">
              <w:rPr>
                <w:iCs/>
              </w:rPr>
              <w:t>2. Отражение в учете отложенных налогов после переоценки на отчетную дату X</w:t>
            </w:r>
          </w:p>
          <w:p w14:paraId="3ABA5A65" w14:textId="77777777" w:rsidR="006B1A2C" w:rsidRPr="006B1A2C" w:rsidRDefault="006B1A2C" w:rsidP="006B1A2C">
            <w:pPr>
              <w:autoSpaceDE w:val="0"/>
              <w:autoSpaceDN w:val="0"/>
              <w:adjustRightInd w:val="0"/>
              <w:ind w:firstLine="709"/>
              <w:rPr>
                <w:iCs/>
              </w:rPr>
            </w:pPr>
            <w:r w:rsidRPr="006B1A2C">
              <w:rPr>
                <w:iCs/>
              </w:rPr>
              <w:lastRenderedPageBreak/>
              <w:t>2.1. Способ отсрочки</w:t>
            </w:r>
          </w:p>
          <w:p w14:paraId="1A2AAA69"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660FDCD6" w14:textId="77777777">
              <w:tc>
                <w:tcPr>
                  <w:tcW w:w="3401" w:type="dxa"/>
                  <w:tcBorders>
                    <w:top w:val="single" w:sz="4" w:space="0" w:color="auto"/>
                    <w:left w:val="single" w:sz="4" w:space="0" w:color="auto"/>
                    <w:bottom w:val="single" w:sz="4" w:space="0" w:color="auto"/>
                    <w:right w:val="single" w:sz="4" w:space="0" w:color="auto"/>
                  </w:tcBorders>
                </w:tcPr>
                <w:p w14:paraId="71D85030" w14:textId="77777777" w:rsidR="006B1A2C" w:rsidRPr="006B1A2C" w:rsidRDefault="006B1A2C" w:rsidP="000B7EF6">
                  <w:pPr>
                    <w:autoSpaceDE w:val="0"/>
                    <w:autoSpaceDN w:val="0"/>
                    <w:adjustRightInd w:val="0"/>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12893DAC" w14:textId="77777777" w:rsidR="006B1A2C" w:rsidRPr="006B1A2C" w:rsidRDefault="006B1A2C" w:rsidP="000B7EF6">
                  <w:pPr>
                    <w:autoSpaceDE w:val="0"/>
                    <w:autoSpaceDN w:val="0"/>
                    <w:adjustRightInd w:val="0"/>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360FA941" w14:textId="77777777" w:rsidR="006B1A2C" w:rsidRPr="006B1A2C" w:rsidRDefault="006B1A2C" w:rsidP="000B7EF6">
                  <w:pPr>
                    <w:autoSpaceDE w:val="0"/>
                    <w:autoSpaceDN w:val="0"/>
                    <w:adjustRightInd w:val="0"/>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11DCFE2E" w14:textId="77777777" w:rsidR="006B1A2C" w:rsidRPr="006B1A2C" w:rsidRDefault="006B1A2C" w:rsidP="000B7EF6">
                  <w:pPr>
                    <w:autoSpaceDE w:val="0"/>
                    <w:autoSpaceDN w:val="0"/>
                    <w:adjustRightInd w:val="0"/>
                    <w:rPr>
                      <w:iCs/>
                    </w:rPr>
                  </w:pPr>
                  <w:r w:rsidRPr="006B1A2C">
                    <w:rPr>
                      <w:iCs/>
                    </w:rPr>
                    <w:t>Сумма, руб.</w:t>
                  </w:r>
                </w:p>
              </w:tc>
            </w:tr>
            <w:tr w:rsidR="006B1A2C" w:rsidRPr="006B1A2C" w14:paraId="0F613828" w14:textId="77777777">
              <w:tc>
                <w:tcPr>
                  <w:tcW w:w="3401" w:type="dxa"/>
                  <w:tcBorders>
                    <w:top w:val="single" w:sz="4" w:space="0" w:color="auto"/>
                    <w:left w:val="single" w:sz="4" w:space="0" w:color="auto"/>
                    <w:bottom w:val="single" w:sz="4" w:space="0" w:color="auto"/>
                    <w:right w:val="single" w:sz="4" w:space="0" w:color="auto"/>
                  </w:tcBorders>
                </w:tcPr>
                <w:p w14:paraId="0997EB71" w14:textId="77777777" w:rsidR="006B1A2C" w:rsidRPr="006B1A2C" w:rsidRDefault="006B1A2C" w:rsidP="000B7EF6">
                  <w:pPr>
                    <w:autoSpaceDE w:val="0"/>
                    <w:autoSpaceDN w:val="0"/>
                    <w:adjustRightInd w:val="0"/>
                    <w:rPr>
                      <w:iCs/>
                    </w:rPr>
                  </w:pPr>
                  <w:r w:rsidRPr="006B1A2C">
                    <w:rPr>
                      <w:iCs/>
                    </w:rPr>
                    <w:t>Признано ОНО по объекту-1</w:t>
                  </w:r>
                </w:p>
                <w:p w14:paraId="242FFE88" w14:textId="77777777" w:rsidR="006B1A2C" w:rsidRPr="006B1A2C" w:rsidRDefault="006B1A2C" w:rsidP="000B7EF6">
                  <w:pPr>
                    <w:autoSpaceDE w:val="0"/>
                    <w:autoSpaceDN w:val="0"/>
                    <w:adjustRightInd w:val="0"/>
                    <w:rPr>
                      <w:iCs/>
                    </w:rPr>
                  </w:pPr>
                  <w:r w:rsidRPr="006B1A2C">
                    <w:rPr>
                      <w:iCs/>
                    </w:rPr>
                    <w:t>(7 000 000 x 20%)</w:t>
                  </w:r>
                </w:p>
              </w:tc>
              <w:tc>
                <w:tcPr>
                  <w:tcW w:w="1700" w:type="dxa"/>
                  <w:tcBorders>
                    <w:top w:val="single" w:sz="4" w:space="0" w:color="auto"/>
                    <w:left w:val="single" w:sz="4" w:space="0" w:color="auto"/>
                    <w:bottom w:val="single" w:sz="4" w:space="0" w:color="auto"/>
                    <w:right w:val="single" w:sz="4" w:space="0" w:color="auto"/>
                  </w:tcBorders>
                </w:tcPr>
                <w:p w14:paraId="60446EE3" w14:textId="77777777" w:rsidR="006B1A2C" w:rsidRPr="006B1A2C" w:rsidRDefault="006B1A2C" w:rsidP="000B7EF6">
                  <w:pPr>
                    <w:autoSpaceDE w:val="0"/>
                    <w:autoSpaceDN w:val="0"/>
                    <w:adjustRightInd w:val="0"/>
                    <w:rPr>
                      <w:iCs/>
                    </w:rPr>
                  </w:pPr>
                  <w:r w:rsidRPr="006B1A2C">
                    <w:rPr>
                      <w:iCs/>
                    </w:rPr>
                    <w:t>68</w:t>
                  </w:r>
                </w:p>
              </w:tc>
              <w:tc>
                <w:tcPr>
                  <w:tcW w:w="1700" w:type="dxa"/>
                  <w:tcBorders>
                    <w:top w:val="single" w:sz="4" w:space="0" w:color="auto"/>
                    <w:left w:val="single" w:sz="4" w:space="0" w:color="auto"/>
                    <w:bottom w:val="single" w:sz="4" w:space="0" w:color="auto"/>
                    <w:right w:val="single" w:sz="4" w:space="0" w:color="auto"/>
                  </w:tcBorders>
                </w:tcPr>
                <w:p w14:paraId="3C5EDF3E" w14:textId="77777777" w:rsidR="006B1A2C" w:rsidRPr="006B1A2C" w:rsidRDefault="006B1A2C" w:rsidP="000B7EF6">
                  <w:pPr>
                    <w:autoSpaceDE w:val="0"/>
                    <w:autoSpaceDN w:val="0"/>
                    <w:adjustRightInd w:val="0"/>
                    <w:rPr>
                      <w:iCs/>
                    </w:rPr>
                  </w:pPr>
                  <w:r w:rsidRPr="006B1A2C">
                    <w:rPr>
                      <w:iCs/>
                    </w:rPr>
                    <w:t>77</w:t>
                  </w:r>
                </w:p>
              </w:tc>
              <w:tc>
                <w:tcPr>
                  <w:tcW w:w="2267" w:type="dxa"/>
                  <w:tcBorders>
                    <w:top w:val="single" w:sz="4" w:space="0" w:color="auto"/>
                    <w:left w:val="single" w:sz="4" w:space="0" w:color="auto"/>
                    <w:bottom w:val="single" w:sz="4" w:space="0" w:color="auto"/>
                    <w:right w:val="single" w:sz="4" w:space="0" w:color="auto"/>
                  </w:tcBorders>
                </w:tcPr>
                <w:p w14:paraId="1EA73321" w14:textId="77777777" w:rsidR="006B1A2C" w:rsidRPr="006B1A2C" w:rsidRDefault="006B1A2C" w:rsidP="000B7EF6">
                  <w:pPr>
                    <w:autoSpaceDE w:val="0"/>
                    <w:autoSpaceDN w:val="0"/>
                    <w:adjustRightInd w:val="0"/>
                    <w:rPr>
                      <w:iCs/>
                    </w:rPr>
                  </w:pPr>
                  <w:r w:rsidRPr="006B1A2C">
                    <w:rPr>
                      <w:iCs/>
                    </w:rPr>
                    <w:t>1 400 000</w:t>
                  </w:r>
                </w:p>
              </w:tc>
            </w:tr>
            <w:tr w:rsidR="006B1A2C" w:rsidRPr="006B1A2C" w14:paraId="0EE927F7" w14:textId="77777777">
              <w:tc>
                <w:tcPr>
                  <w:tcW w:w="3401" w:type="dxa"/>
                  <w:tcBorders>
                    <w:top w:val="single" w:sz="4" w:space="0" w:color="auto"/>
                    <w:left w:val="single" w:sz="4" w:space="0" w:color="auto"/>
                    <w:bottom w:val="single" w:sz="4" w:space="0" w:color="auto"/>
                    <w:right w:val="single" w:sz="4" w:space="0" w:color="auto"/>
                  </w:tcBorders>
                </w:tcPr>
                <w:p w14:paraId="1FB40EBB" w14:textId="77777777" w:rsidR="006B1A2C" w:rsidRPr="006B1A2C" w:rsidRDefault="006B1A2C" w:rsidP="000B7EF6">
                  <w:pPr>
                    <w:autoSpaceDE w:val="0"/>
                    <w:autoSpaceDN w:val="0"/>
                    <w:adjustRightInd w:val="0"/>
                    <w:rPr>
                      <w:iCs/>
                    </w:rPr>
                  </w:pPr>
                  <w:r w:rsidRPr="006B1A2C">
                    <w:rPr>
                      <w:iCs/>
                    </w:rPr>
                    <w:t>Признано ОНО по объекту-2</w:t>
                  </w:r>
                </w:p>
                <w:p w14:paraId="59A5D840" w14:textId="77777777" w:rsidR="006B1A2C" w:rsidRPr="006B1A2C" w:rsidRDefault="006B1A2C" w:rsidP="000B7EF6">
                  <w:pPr>
                    <w:autoSpaceDE w:val="0"/>
                    <w:autoSpaceDN w:val="0"/>
                    <w:adjustRightInd w:val="0"/>
                    <w:rPr>
                      <w:iCs/>
                    </w:rPr>
                  </w:pPr>
                  <w:r w:rsidRPr="006B1A2C">
                    <w:rPr>
                      <w:iCs/>
                    </w:rPr>
                    <w:t>(3 000 000 x 20%)</w:t>
                  </w:r>
                </w:p>
              </w:tc>
              <w:tc>
                <w:tcPr>
                  <w:tcW w:w="1700" w:type="dxa"/>
                  <w:tcBorders>
                    <w:top w:val="single" w:sz="4" w:space="0" w:color="auto"/>
                    <w:left w:val="single" w:sz="4" w:space="0" w:color="auto"/>
                    <w:bottom w:val="single" w:sz="4" w:space="0" w:color="auto"/>
                    <w:right w:val="single" w:sz="4" w:space="0" w:color="auto"/>
                  </w:tcBorders>
                </w:tcPr>
                <w:p w14:paraId="4A65F18E" w14:textId="77777777" w:rsidR="006B1A2C" w:rsidRPr="006B1A2C" w:rsidRDefault="006B1A2C" w:rsidP="000B7EF6">
                  <w:pPr>
                    <w:autoSpaceDE w:val="0"/>
                    <w:autoSpaceDN w:val="0"/>
                    <w:adjustRightInd w:val="0"/>
                    <w:rPr>
                      <w:iCs/>
                    </w:rPr>
                  </w:pPr>
                  <w:r w:rsidRPr="006B1A2C">
                    <w:rPr>
                      <w:iCs/>
                    </w:rPr>
                    <w:t>68</w:t>
                  </w:r>
                </w:p>
              </w:tc>
              <w:tc>
                <w:tcPr>
                  <w:tcW w:w="1700" w:type="dxa"/>
                  <w:tcBorders>
                    <w:top w:val="single" w:sz="4" w:space="0" w:color="auto"/>
                    <w:left w:val="single" w:sz="4" w:space="0" w:color="auto"/>
                    <w:bottom w:val="single" w:sz="4" w:space="0" w:color="auto"/>
                    <w:right w:val="single" w:sz="4" w:space="0" w:color="auto"/>
                  </w:tcBorders>
                </w:tcPr>
                <w:p w14:paraId="43F0BA6A" w14:textId="77777777" w:rsidR="006B1A2C" w:rsidRPr="006B1A2C" w:rsidRDefault="006B1A2C" w:rsidP="000B7EF6">
                  <w:pPr>
                    <w:autoSpaceDE w:val="0"/>
                    <w:autoSpaceDN w:val="0"/>
                    <w:adjustRightInd w:val="0"/>
                    <w:rPr>
                      <w:iCs/>
                    </w:rPr>
                  </w:pPr>
                  <w:r w:rsidRPr="006B1A2C">
                    <w:rPr>
                      <w:iCs/>
                    </w:rPr>
                    <w:t>77</w:t>
                  </w:r>
                </w:p>
              </w:tc>
              <w:tc>
                <w:tcPr>
                  <w:tcW w:w="2267" w:type="dxa"/>
                  <w:tcBorders>
                    <w:top w:val="single" w:sz="4" w:space="0" w:color="auto"/>
                    <w:left w:val="single" w:sz="4" w:space="0" w:color="auto"/>
                    <w:bottom w:val="single" w:sz="4" w:space="0" w:color="auto"/>
                    <w:right w:val="single" w:sz="4" w:space="0" w:color="auto"/>
                  </w:tcBorders>
                </w:tcPr>
                <w:p w14:paraId="052C4895" w14:textId="77777777" w:rsidR="006B1A2C" w:rsidRPr="006B1A2C" w:rsidRDefault="006B1A2C" w:rsidP="000B7EF6">
                  <w:pPr>
                    <w:autoSpaceDE w:val="0"/>
                    <w:autoSpaceDN w:val="0"/>
                    <w:adjustRightInd w:val="0"/>
                    <w:rPr>
                      <w:iCs/>
                    </w:rPr>
                  </w:pPr>
                  <w:r w:rsidRPr="006B1A2C">
                    <w:rPr>
                      <w:iCs/>
                    </w:rPr>
                    <w:t>600 000</w:t>
                  </w:r>
                </w:p>
              </w:tc>
            </w:tr>
          </w:tbl>
          <w:p w14:paraId="21AEEC2D" w14:textId="77777777" w:rsidR="006B1A2C" w:rsidRPr="006B1A2C" w:rsidRDefault="006B1A2C" w:rsidP="006B1A2C">
            <w:pPr>
              <w:autoSpaceDE w:val="0"/>
              <w:autoSpaceDN w:val="0"/>
              <w:adjustRightInd w:val="0"/>
              <w:ind w:firstLine="709"/>
              <w:rPr>
                <w:iCs/>
              </w:rPr>
            </w:pPr>
          </w:p>
          <w:p w14:paraId="4EA72BBA" w14:textId="77777777" w:rsidR="006B1A2C" w:rsidRPr="006B1A2C" w:rsidRDefault="006B1A2C" w:rsidP="006B1A2C">
            <w:pPr>
              <w:autoSpaceDE w:val="0"/>
              <w:autoSpaceDN w:val="0"/>
              <w:adjustRightInd w:val="0"/>
              <w:ind w:firstLine="709"/>
              <w:rPr>
                <w:iCs/>
              </w:rPr>
            </w:pPr>
            <w:r w:rsidRPr="006B1A2C">
              <w:rPr>
                <w:iCs/>
              </w:rPr>
              <w:t>2.2. Балансовый способ</w:t>
            </w:r>
          </w:p>
          <w:p w14:paraId="7E454CF1"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3118"/>
              <w:gridCol w:w="3118"/>
              <w:gridCol w:w="1417"/>
            </w:tblGrid>
            <w:tr w:rsidR="006B1A2C" w:rsidRPr="006B1A2C" w14:paraId="2F083DBB" w14:textId="77777777">
              <w:tc>
                <w:tcPr>
                  <w:tcW w:w="1417" w:type="dxa"/>
                  <w:tcBorders>
                    <w:top w:val="single" w:sz="4" w:space="0" w:color="auto"/>
                    <w:left w:val="single" w:sz="4" w:space="0" w:color="auto"/>
                    <w:bottom w:val="single" w:sz="4" w:space="0" w:color="auto"/>
                    <w:right w:val="single" w:sz="4" w:space="0" w:color="auto"/>
                  </w:tcBorders>
                </w:tcPr>
                <w:p w14:paraId="43A5B99A" w14:textId="77777777" w:rsidR="006B1A2C" w:rsidRPr="006B1A2C" w:rsidRDefault="006B1A2C" w:rsidP="000B7EF6">
                  <w:pPr>
                    <w:autoSpaceDE w:val="0"/>
                    <w:autoSpaceDN w:val="0"/>
                    <w:adjustRightInd w:val="0"/>
                    <w:rPr>
                      <w:iCs/>
                    </w:rPr>
                  </w:pPr>
                  <w:r w:rsidRPr="006B1A2C">
                    <w:rPr>
                      <w:iCs/>
                    </w:rPr>
                    <w:t>Наименование</w:t>
                  </w:r>
                </w:p>
              </w:tc>
              <w:tc>
                <w:tcPr>
                  <w:tcW w:w="3118" w:type="dxa"/>
                  <w:tcBorders>
                    <w:top w:val="single" w:sz="4" w:space="0" w:color="auto"/>
                    <w:left w:val="single" w:sz="4" w:space="0" w:color="auto"/>
                    <w:bottom w:val="single" w:sz="4" w:space="0" w:color="auto"/>
                    <w:right w:val="single" w:sz="4" w:space="0" w:color="auto"/>
                  </w:tcBorders>
                </w:tcPr>
                <w:p w14:paraId="47CE331E" w14:textId="77777777" w:rsidR="006B1A2C" w:rsidRPr="006B1A2C" w:rsidRDefault="006B1A2C" w:rsidP="000B7EF6">
                  <w:pPr>
                    <w:autoSpaceDE w:val="0"/>
                    <w:autoSpaceDN w:val="0"/>
                    <w:adjustRightInd w:val="0"/>
                    <w:rPr>
                      <w:iCs/>
                    </w:rPr>
                  </w:pPr>
                  <w:r w:rsidRPr="006B1A2C">
                    <w:rPr>
                      <w:iCs/>
                    </w:rPr>
                    <w:t>Балансовая стоимость, руб.</w:t>
                  </w:r>
                </w:p>
              </w:tc>
              <w:tc>
                <w:tcPr>
                  <w:tcW w:w="3118" w:type="dxa"/>
                  <w:tcBorders>
                    <w:top w:val="single" w:sz="4" w:space="0" w:color="auto"/>
                    <w:left w:val="single" w:sz="4" w:space="0" w:color="auto"/>
                    <w:bottom w:val="single" w:sz="4" w:space="0" w:color="auto"/>
                    <w:right w:val="single" w:sz="4" w:space="0" w:color="auto"/>
                  </w:tcBorders>
                </w:tcPr>
                <w:p w14:paraId="4C8BEE7F" w14:textId="77777777" w:rsidR="006B1A2C" w:rsidRPr="006B1A2C" w:rsidRDefault="006B1A2C" w:rsidP="000B7EF6">
                  <w:pPr>
                    <w:autoSpaceDE w:val="0"/>
                    <w:autoSpaceDN w:val="0"/>
                    <w:adjustRightInd w:val="0"/>
                    <w:rPr>
                      <w:iCs/>
                    </w:rPr>
                  </w:pPr>
                  <w:r w:rsidRPr="006B1A2C">
                    <w:rPr>
                      <w:iCs/>
                    </w:rPr>
                    <w:t>Налоговая стоимость, руб.</w:t>
                  </w:r>
                </w:p>
              </w:tc>
              <w:tc>
                <w:tcPr>
                  <w:tcW w:w="1417" w:type="dxa"/>
                  <w:tcBorders>
                    <w:top w:val="single" w:sz="4" w:space="0" w:color="auto"/>
                    <w:left w:val="single" w:sz="4" w:space="0" w:color="auto"/>
                    <w:bottom w:val="single" w:sz="4" w:space="0" w:color="auto"/>
                    <w:right w:val="single" w:sz="4" w:space="0" w:color="auto"/>
                  </w:tcBorders>
                </w:tcPr>
                <w:p w14:paraId="2F496DDB" w14:textId="77777777" w:rsidR="006B1A2C" w:rsidRPr="006B1A2C" w:rsidRDefault="006B1A2C" w:rsidP="000B7EF6">
                  <w:pPr>
                    <w:autoSpaceDE w:val="0"/>
                    <w:autoSpaceDN w:val="0"/>
                    <w:adjustRightInd w:val="0"/>
                    <w:rPr>
                      <w:iCs/>
                    </w:rPr>
                  </w:pPr>
                  <w:r w:rsidRPr="006B1A2C">
                    <w:rPr>
                      <w:iCs/>
                    </w:rPr>
                    <w:t>Разница, руб.</w:t>
                  </w:r>
                </w:p>
              </w:tc>
            </w:tr>
            <w:tr w:rsidR="006B1A2C" w:rsidRPr="006B1A2C" w14:paraId="3204ECC3" w14:textId="77777777">
              <w:tc>
                <w:tcPr>
                  <w:tcW w:w="1417" w:type="dxa"/>
                  <w:tcBorders>
                    <w:top w:val="single" w:sz="4" w:space="0" w:color="auto"/>
                    <w:left w:val="single" w:sz="4" w:space="0" w:color="auto"/>
                    <w:bottom w:val="single" w:sz="4" w:space="0" w:color="auto"/>
                    <w:right w:val="single" w:sz="4" w:space="0" w:color="auto"/>
                  </w:tcBorders>
                </w:tcPr>
                <w:p w14:paraId="6A34FA3C" w14:textId="77777777" w:rsidR="006B1A2C" w:rsidRPr="006B1A2C" w:rsidRDefault="006B1A2C" w:rsidP="000B7EF6">
                  <w:pPr>
                    <w:autoSpaceDE w:val="0"/>
                    <w:autoSpaceDN w:val="0"/>
                    <w:adjustRightInd w:val="0"/>
                    <w:rPr>
                      <w:iCs/>
                    </w:rPr>
                  </w:pPr>
                  <w:r w:rsidRPr="006B1A2C">
                    <w:rPr>
                      <w:iCs/>
                    </w:rPr>
                    <w:t>Объект-1</w:t>
                  </w:r>
                </w:p>
              </w:tc>
              <w:tc>
                <w:tcPr>
                  <w:tcW w:w="3118" w:type="dxa"/>
                  <w:tcBorders>
                    <w:top w:val="single" w:sz="4" w:space="0" w:color="auto"/>
                    <w:left w:val="single" w:sz="4" w:space="0" w:color="auto"/>
                    <w:bottom w:val="single" w:sz="4" w:space="0" w:color="auto"/>
                    <w:right w:val="single" w:sz="4" w:space="0" w:color="auto"/>
                  </w:tcBorders>
                </w:tcPr>
                <w:p w14:paraId="0D70BEB2" w14:textId="77777777" w:rsidR="006B1A2C" w:rsidRPr="006B1A2C" w:rsidRDefault="006B1A2C" w:rsidP="000B7EF6">
                  <w:pPr>
                    <w:autoSpaceDE w:val="0"/>
                    <w:autoSpaceDN w:val="0"/>
                    <w:adjustRightInd w:val="0"/>
                    <w:rPr>
                      <w:iCs/>
                    </w:rPr>
                  </w:pPr>
                  <w:r w:rsidRPr="006B1A2C">
                    <w:rPr>
                      <w:iCs/>
                    </w:rPr>
                    <w:t>28 000 000</w:t>
                  </w:r>
                </w:p>
              </w:tc>
              <w:tc>
                <w:tcPr>
                  <w:tcW w:w="3118" w:type="dxa"/>
                  <w:tcBorders>
                    <w:top w:val="single" w:sz="4" w:space="0" w:color="auto"/>
                    <w:left w:val="single" w:sz="4" w:space="0" w:color="auto"/>
                    <w:bottom w:val="single" w:sz="4" w:space="0" w:color="auto"/>
                    <w:right w:val="single" w:sz="4" w:space="0" w:color="auto"/>
                  </w:tcBorders>
                </w:tcPr>
                <w:p w14:paraId="39505F8C" w14:textId="77777777" w:rsidR="006B1A2C" w:rsidRPr="006B1A2C" w:rsidRDefault="006B1A2C" w:rsidP="000B7EF6">
                  <w:pPr>
                    <w:autoSpaceDE w:val="0"/>
                    <w:autoSpaceDN w:val="0"/>
                    <w:adjustRightInd w:val="0"/>
                    <w:rPr>
                      <w:iCs/>
                    </w:rPr>
                  </w:pPr>
                  <w:r w:rsidRPr="006B1A2C">
                    <w:rPr>
                      <w:iCs/>
                    </w:rPr>
                    <w:t>21 000 000</w:t>
                  </w:r>
                </w:p>
              </w:tc>
              <w:tc>
                <w:tcPr>
                  <w:tcW w:w="1417" w:type="dxa"/>
                  <w:tcBorders>
                    <w:top w:val="single" w:sz="4" w:space="0" w:color="auto"/>
                    <w:left w:val="single" w:sz="4" w:space="0" w:color="auto"/>
                    <w:bottom w:val="single" w:sz="4" w:space="0" w:color="auto"/>
                    <w:right w:val="single" w:sz="4" w:space="0" w:color="auto"/>
                  </w:tcBorders>
                </w:tcPr>
                <w:p w14:paraId="5B6E5021" w14:textId="77777777" w:rsidR="006B1A2C" w:rsidRPr="006B1A2C" w:rsidRDefault="006B1A2C" w:rsidP="000B7EF6">
                  <w:pPr>
                    <w:autoSpaceDE w:val="0"/>
                    <w:autoSpaceDN w:val="0"/>
                    <w:adjustRightInd w:val="0"/>
                    <w:rPr>
                      <w:iCs/>
                    </w:rPr>
                  </w:pPr>
                  <w:r w:rsidRPr="006B1A2C">
                    <w:rPr>
                      <w:iCs/>
                    </w:rPr>
                    <w:t>7 000 000</w:t>
                  </w:r>
                </w:p>
              </w:tc>
            </w:tr>
            <w:tr w:rsidR="006B1A2C" w:rsidRPr="006B1A2C" w14:paraId="691CB16C" w14:textId="77777777">
              <w:tc>
                <w:tcPr>
                  <w:tcW w:w="1417" w:type="dxa"/>
                  <w:tcBorders>
                    <w:top w:val="single" w:sz="4" w:space="0" w:color="auto"/>
                    <w:left w:val="single" w:sz="4" w:space="0" w:color="auto"/>
                    <w:bottom w:val="single" w:sz="4" w:space="0" w:color="auto"/>
                    <w:right w:val="single" w:sz="4" w:space="0" w:color="auto"/>
                  </w:tcBorders>
                </w:tcPr>
                <w:p w14:paraId="01FBC877" w14:textId="77777777" w:rsidR="006B1A2C" w:rsidRPr="006B1A2C" w:rsidRDefault="006B1A2C" w:rsidP="000B7EF6">
                  <w:pPr>
                    <w:autoSpaceDE w:val="0"/>
                    <w:autoSpaceDN w:val="0"/>
                    <w:adjustRightInd w:val="0"/>
                    <w:rPr>
                      <w:iCs/>
                    </w:rPr>
                  </w:pPr>
                  <w:r w:rsidRPr="006B1A2C">
                    <w:rPr>
                      <w:iCs/>
                    </w:rPr>
                    <w:t>Объект-2</w:t>
                  </w:r>
                </w:p>
              </w:tc>
              <w:tc>
                <w:tcPr>
                  <w:tcW w:w="3118" w:type="dxa"/>
                  <w:tcBorders>
                    <w:top w:val="single" w:sz="4" w:space="0" w:color="auto"/>
                    <w:left w:val="single" w:sz="4" w:space="0" w:color="auto"/>
                    <w:bottom w:val="single" w:sz="4" w:space="0" w:color="auto"/>
                    <w:right w:val="single" w:sz="4" w:space="0" w:color="auto"/>
                  </w:tcBorders>
                </w:tcPr>
                <w:p w14:paraId="3346259E" w14:textId="77777777" w:rsidR="006B1A2C" w:rsidRPr="006B1A2C" w:rsidRDefault="006B1A2C" w:rsidP="000B7EF6">
                  <w:pPr>
                    <w:autoSpaceDE w:val="0"/>
                    <w:autoSpaceDN w:val="0"/>
                    <w:adjustRightInd w:val="0"/>
                    <w:rPr>
                      <w:iCs/>
                    </w:rPr>
                  </w:pPr>
                  <w:r w:rsidRPr="006B1A2C">
                    <w:rPr>
                      <w:iCs/>
                    </w:rPr>
                    <w:t>40 000 000</w:t>
                  </w:r>
                </w:p>
              </w:tc>
              <w:tc>
                <w:tcPr>
                  <w:tcW w:w="3118" w:type="dxa"/>
                  <w:tcBorders>
                    <w:top w:val="single" w:sz="4" w:space="0" w:color="auto"/>
                    <w:left w:val="single" w:sz="4" w:space="0" w:color="auto"/>
                    <w:bottom w:val="single" w:sz="4" w:space="0" w:color="auto"/>
                    <w:right w:val="single" w:sz="4" w:space="0" w:color="auto"/>
                  </w:tcBorders>
                </w:tcPr>
                <w:p w14:paraId="251DF492" w14:textId="77777777" w:rsidR="006B1A2C" w:rsidRPr="006B1A2C" w:rsidRDefault="006B1A2C" w:rsidP="000B7EF6">
                  <w:pPr>
                    <w:autoSpaceDE w:val="0"/>
                    <w:autoSpaceDN w:val="0"/>
                    <w:adjustRightInd w:val="0"/>
                    <w:rPr>
                      <w:iCs/>
                    </w:rPr>
                  </w:pPr>
                  <w:r w:rsidRPr="006B1A2C">
                    <w:rPr>
                      <w:iCs/>
                    </w:rPr>
                    <w:t>37 000 000</w:t>
                  </w:r>
                </w:p>
              </w:tc>
              <w:tc>
                <w:tcPr>
                  <w:tcW w:w="1417" w:type="dxa"/>
                  <w:tcBorders>
                    <w:top w:val="single" w:sz="4" w:space="0" w:color="auto"/>
                    <w:left w:val="single" w:sz="4" w:space="0" w:color="auto"/>
                    <w:bottom w:val="single" w:sz="4" w:space="0" w:color="auto"/>
                    <w:right w:val="single" w:sz="4" w:space="0" w:color="auto"/>
                  </w:tcBorders>
                </w:tcPr>
                <w:p w14:paraId="093C4B2D" w14:textId="77777777" w:rsidR="006B1A2C" w:rsidRPr="006B1A2C" w:rsidRDefault="006B1A2C" w:rsidP="000B7EF6">
                  <w:pPr>
                    <w:autoSpaceDE w:val="0"/>
                    <w:autoSpaceDN w:val="0"/>
                    <w:adjustRightInd w:val="0"/>
                    <w:rPr>
                      <w:iCs/>
                    </w:rPr>
                  </w:pPr>
                  <w:r w:rsidRPr="006B1A2C">
                    <w:rPr>
                      <w:iCs/>
                    </w:rPr>
                    <w:t>3 000 000</w:t>
                  </w:r>
                </w:p>
              </w:tc>
            </w:tr>
            <w:tr w:rsidR="006B1A2C" w:rsidRPr="006B1A2C" w14:paraId="4462B399" w14:textId="77777777">
              <w:tc>
                <w:tcPr>
                  <w:tcW w:w="1417" w:type="dxa"/>
                  <w:tcBorders>
                    <w:top w:val="single" w:sz="4" w:space="0" w:color="auto"/>
                    <w:left w:val="single" w:sz="4" w:space="0" w:color="auto"/>
                    <w:bottom w:val="single" w:sz="4" w:space="0" w:color="auto"/>
                    <w:right w:val="single" w:sz="4" w:space="0" w:color="auto"/>
                  </w:tcBorders>
                </w:tcPr>
                <w:p w14:paraId="0CCF5F4B" w14:textId="77777777" w:rsidR="006B1A2C" w:rsidRPr="006B1A2C" w:rsidRDefault="006B1A2C" w:rsidP="000B7EF6">
                  <w:pPr>
                    <w:autoSpaceDE w:val="0"/>
                    <w:autoSpaceDN w:val="0"/>
                    <w:adjustRightInd w:val="0"/>
                    <w:rPr>
                      <w:iCs/>
                    </w:rPr>
                  </w:pPr>
                  <w:r w:rsidRPr="006B1A2C">
                    <w:rPr>
                      <w:iCs/>
                    </w:rPr>
                    <w:t>Итого</w:t>
                  </w:r>
                </w:p>
              </w:tc>
              <w:tc>
                <w:tcPr>
                  <w:tcW w:w="3118" w:type="dxa"/>
                  <w:tcBorders>
                    <w:top w:val="single" w:sz="4" w:space="0" w:color="auto"/>
                    <w:left w:val="single" w:sz="4" w:space="0" w:color="auto"/>
                    <w:bottom w:val="single" w:sz="4" w:space="0" w:color="auto"/>
                    <w:right w:val="single" w:sz="4" w:space="0" w:color="auto"/>
                  </w:tcBorders>
                </w:tcPr>
                <w:p w14:paraId="0A8778AC" w14:textId="77777777" w:rsidR="006B1A2C" w:rsidRPr="006B1A2C" w:rsidRDefault="006B1A2C" w:rsidP="000B7EF6">
                  <w:pPr>
                    <w:autoSpaceDE w:val="0"/>
                    <w:autoSpaceDN w:val="0"/>
                    <w:adjustRightInd w:val="0"/>
                    <w:rPr>
                      <w:iCs/>
                    </w:rPr>
                  </w:pPr>
                  <w:r w:rsidRPr="006B1A2C">
                    <w:rPr>
                      <w:iCs/>
                    </w:rPr>
                    <w:t>68 000 000</w:t>
                  </w:r>
                </w:p>
              </w:tc>
              <w:tc>
                <w:tcPr>
                  <w:tcW w:w="3118" w:type="dxa"/>
                  <w:tcBorders>
                    <w:top w:val="single" w:sz="4" w:space="0" w:color="auto"/>
                    <w:left w:val="single" w:sz="4" w:space="0" w:color="auto"/>
                    <w:bottom w:val="single" w:sz="4" w:space="0" w:color="auto"/>
                    <w:right w:val="single" w:sz="4" w:space="0" w:color="auto"/>
                  </w:tcBorders>
                </w:tcPr>
                <w:p w14:paraId="0A2D0959" w14:textId="77777777" w:rsidR="006B1A2C" w:rsidRPr="006B1A2C" w:rsidRDefault="006B1A2C" w:rsidP="000B7EF6">
                  <w:pPr>
                    <w:autoSpaceDE w:val="0"/>
                    <w:autoSpaceDN w:val="0"/>
                    <w:adjustRightInd w:val="0"/>
                    <w:rPr>
                      <w:iCs/>
                    </w:rPr>
                  </w:pPr>
                  <w:r w:rsidRPr="006B1A2C">
                    <w:rPr>
                      <w:iCs/>
                    </w:rPr>
                    <w:t>58 000 000</w:t>
                  </w:r>
                </w:p>
              </w:tc>
              <w:tc>
                <w:tcPr>
                  <w:tcW w:w="1417" w:type="dxa"/>
                  <w:tcBorders>
                    <w:top w:val="single" w:sz="4" w:space="0" w:color="auto"/>
                    <w:left w:val="single" w:sz="4" w:space="0" w:color="auto"/>
                    <w:bottom w:val="single" w:sz="4" w:space="0" w:color="auto"/>
                    <w:right w:val="single" w:sz="4" w:space="0" w:color="auto"/>
                  </w:tcBorders>
                </w:tcPr>
                <w:p w14:paraId="7CCC4AE8" w14:textId="77777777" w:rsidR="006B1A2C" w:rsidRPr="006B1A2C" w:rsidRDefault="006B1A2C" w:rsidP="000B7EF6">
                  <w:pPr>
                    <w:autoSpaceDE w:val="0"/>
                    <w:autoSpaceDN w:val="0"/>
                    <w:adjustRightInd w:val="0"/>
                    <w:rPr>
                      <w:iCs/>
                    </w:rPr>
                  </w:pPr>
                  <w:r w:rsidRPr="006B1A2C">
                    <w:rPr>
                      <w:iCs/>
                    </w:rPr>
                    <w:t>10 000 000</w:t>
                  </w:r>
                </w:p>
              </w:tc>
            </w:tr>
          </w:tbl>
          <w:p w14:paraId="1990BE3D"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0321EB34" w14:textId="77777777">
              <w:tc>
                <w:tcPr>
                  <w:tcW w:w="3401" w:type="dxa"/>
                  <w:tcBorders>
                    <w:top w:val="single" w:sz="4" w:space="0" w:color="auto"/>
                    <w:left w:val="single" w:sz="4" w:space="0" w:color="auto"/>
                    <w:bottom w:val="single" w:sz="4" w:space="0" w:color="auto"/>
                    <w:right w:val="single" w:sz="4" w:space="0" w:color="auto"/>
                  </w:tcBorders>
                </w:tcPr>
                <w:p w14:paraId="60DEF2D7"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64170349" w14:textId="77777777" w:rsidR="006B1A2C" w:rsidRPr="006B1A2C" w:rsidRDefault="006B1A2C" w:rsidP="006B1A2C">
                  <w:pPr>
                    <w:autoSpaceDE w:val="0"/>
                    <w:autoSpaceDN w:val="0"/>
                    <w:adjustRightInd w:val="0"/>
                    <w:ind w:firstLine="709"/>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61E5F7E9" w14:textId="77777777" w:rsidR="006B1A2C" w:rsidRPr="006B1A2C" w:rsidRDefault="006B1A2C" w:rsidP="006B1A2C">
                  <w:pPr>
                    <w:autoSpaceDE w:val="0"/>
                    <w:autoSpaceDN w:val="0"/>
                    <w:adjustRightInd w:val="0"/>
                    <w:ind w:firstLine="709"/>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4E64912B"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0C805E8E" w14:textId="77777777">
              <w:tc>
                <w:tcPr>
                  <w:tcW w:w="3401" w:type="dxa"/>
                  <w:tcBorders>
                    <w:top w:val="single" w:sz="4" w:space="0" w:color="auto"/>
                    <w:left w:val="single" w:sz="4" w:space="0" w:color="auto"/>
                    <w:bottom w:val="single" w:sz="4" w:space="0" w:color="auto"/>
                    <w:right w:val="single" w:sz="4" w:space="0" w:color="auto"/>
                  </w:tcBorders>
                </w:tcPr>
                <w:p w14:paraId="4748CF6E" w14:textId="77777777" w:rsidR="006B1A2C" w:rsidRPr="006B1A2C" w:rsidRDefault="006B1A2C" w:rsidP="006B1A2C">
                  <w:pPr>
                    <w:autoSpaceDE w:val="0"/>
                    <w:autoSpaceDN w:val="0"/>
                    <w:adjustRightInd w:val="0"/>
                    <w:ind w:firstLine="709"/>
                    <w:rPr>
                      <w:iCs/>
                    </w:rPr>
                  </w:pPr>
                  <w:r w:rsidRPr="006B1A2C">
                    <w:rPr>
                      <w:iCs/>
                    </w:rPr>
                    <w:t>Признано ОНО</w:t>
                  </w:r>
                </w:p>
                <w:p w14:paraId="4F4A88E0" w14:textId="77777777" w:rsidR="006B1A2C" w:rsidRPr="006B1A2C" w:rsidRDefault="006B1A2C" w:rsidP="006B1A2C">
                  <w:pPr>
                    <w:autoSpaceDE w:val="0"/>
                    <w:autoSpaceDN w:val="0"/>
                    <w:adjustRightInd w:val="0"/>
                    <w:ind w:firstLine="709"/>
                    <w:rPr>
                      <w:iCs/>
                    </w:rPr>
                  </w:pPr>
                  <w:r w:rsidRPr="006B1A2C">
                    <w:rPr>
                      <w:iCs/>
                    </w:rPr>
                    <w:t>(10 000 000 x 20%)</w:t>
                  </w:r>
                </w:p>
              </w:tc>
              <w:tc>
                <w:tcPr>
                  <w:tcW w:w="1700" w:type="dxa"/>
                  <w:tcBorders>
                    <w:top w:val="single" w:sz="4" w:space="0" w:color="auto"/>
                    <w:left w:val="single" w:sz="4" w:space="0" w:color="auto"/>
                    <w:bottom w:val="single" w:sz="4" w:space="0" w:color="auto"/>
                    <w:right w:val="single" w:sz="4" w:space="0" w:color="auto"/>
                  </w:tcBorders>
                </w:tcPr>
                <w:p w14:paraId="7971E904" w14:textId="77777777" w:rsidR="006B1A2C" w:rsidRPr="006B1A2C" w:rsidRDefault="006B1A2C" w:rsidP="006B1A2C">
                  <w:pPr>
                    <w:autoSpaceDE w:val="0"/>
                    <w:autoSpaceDN w:val="0"/>
                    <w:adjustRightInd w:val="0"/>
                    <w:ind w:firstLine="709"/>
                    <w:rPr>
                      <w:iCs/>
                    </w:rPr>
                  </w:pPr>
                  <w:r w:rsidRPr="006B1A2C">
                    <w:rPr>
                      <w:iCs/>
                    </w:rPr>
                    <w:t>99</w:t>
                  </w:r>
                </w:p>
              </w:tc>
              <w:tc>
                <w:tcPr>
                  <w:tcW w:w="1700" w:type="dxa"/>
                  <w:tcBorders>
                    <w:top w:val="single" w:sz="4" w:space="0" w:color="auto"/>
                    <w:left w:val="single" w:sz="4" w:space="0" w:color="auto"/>
                    <w:bottom w:val="single" w:sz="4" w:space="0" w:color="auto"/>
                    <w:right w:val="single" w:sz="4" w:space="0" w:color="auto"/>
                  </w:tcBorders>
                </w:tcPr>
                <w:p w14:paraId="22053105" w14:textId="77777777" w:rsidR="006B1A2C" w:rsidRPr="006B1A2C" w:rsidRDefault="006B1A2C" w:rsidP="006B1A2C">
                  <w:pPr>
                    <w:autoSpaceDE w:val="0"/>
                    <w:autoSpaceDN w:val="0"/>
                    <w:adjustRightInd w:val="0"/>
                    <w:ind w:firstLine="709"/>
                    <w:rPr>
                      <w:iCs/>
                    </w:rPr>
                  </w:pPr>
                  <w:r w:rsidRPr="006B1A2C">
                    <w:rPr>
                      <w:iCs/>
                    </w:rPr>
                    <w:t>77</w:t>
                  </w:r>
                </w:p>
              </w:tc>
              <w:tc>
                <w:tcPr>
                  <w:tcW w:w="2267" w:type="dxa"/>
                  <w:tcBorders>
                    <w:top w:val="single" w:sz="4" w:space="0" w:color="auto"/>
                    <w:left w:val="single" w:sz="4" w:space="0" w:color="auto"/>
                    <w:bottom w:val="single" w:sz="4" w:space="0" w:color="auto"/>
                    <w:right w:val="single" w:sz="4" w:space="0" w:color="auto"/>
                  </w:tcBorders>
                </w:tcPr>
                <w:p w14:paraId="3C365C51" w14:textId="77777777" w:rsidR="006B1A2C" w:rsidRPr="006B1A2C" w:rsidRDefault="006B1A2C" w:rsidP="006B1A2C">
                  <w:pPr>
                    <w:autoSpaceDE w:val="0"/>
                    <w:autoSpaceDN w:val="0"/>
                    <w:adjustRightInd w:val="0"/>
                    <w:ind w:firstLine="709"/>
                    <w:rPr>
                      <w:iCs/>
                    </w:rPr>
                  </w:pPr>
                  <w:r w:rsidRPr="006B1A2C">
                    <w:rPr>
                      <w:iCs/>
                    </w:rPr>
                    <w:t>2 000 000</w:t>
                  </w:r>
                </w:p>
              </w:tc>
            </w:tr>
          </w:tbl>
          <w:p w14:paraId="33B819DF" w14:textId="77777777" w:rsidR="006B1A2C" w:rsidRPr="006B1A2C" w:rsidRDefault="006B1A2C" w:rsidP="006B1A2C">
            <w:pPr>
              <w:autoSpaceDE w:val="0"/>
              <w:autoSpaceDN w:val="0"/>
              <w:adjustRightInd w:val="0"/>
              <w:ind w:firstLine="709"/>
              <w:rPr>
                <w:iCs/>
              </w:rPr>
            </w:pPr>
          </w:p>
          <w:p w14:paraId="38C540E6" w14:textId="77777777" w:rsidR="006B1A2C" w:rsidRPr="006B1A2C" w:rsidRDefault="006B1A2C" w:rsidP="006B1A2C">
            <w:pPr>
              <w:autoSpaceDE w:val="0"/>
              <w:autoSpaceDN w:val="0"/>
              <w:adjustRightInd w:val="0"/>
              <w:ind w:firstLine="709"/>
              <w:rPr>
                <w:iCs/>
              </w:rPr>
            </w:pPr>
            <w:r w:rsidRPr="006B1A2C">
              <w:rPr>
                <w:iCs/>
              </w:rPr>
              <w:t>3. Бухгалтерские записи по переоценке инвестиционной недвижимости на отчетную дату X + 1</w:t>
            </w:r>
          </w:p>
          <w:p w14:paraId="02579CF0"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6B1A2C" w:rsidRPr="006B1A2C" w14:paraId="1ACEF789" w14:textId="77777777">
              <w:tc>
                <w:tcPr>
                  <w:tcW w:w="3401" w:type="dxa"/>
                  <w:tcBorders>
                    <w:top w:val="single" w:sz="4" w:space="0" w:color="auto"/>
                    <w:left w:val="single" w:sz="4" w:space="0" w:color="auto"/>
                    <w:bottom w:val="single" w:sz="4" w:space="0" w:color="auto"/>
                    <w:right w:val="single" w:sz="4" w:space="0" w:color="auto"/>
                  </w:tcBorders>
                </w:tcPr>
                <w:p w14:paraId="762C4D72" w14:textId="77777777" w:rsidR="006B1A2C" w:rsidRPr="006B1A2C" w:rsidRDefault="006B1A2C" w:rsidP="000B7EF6">
                  <w:pPr>
                    <w:autoSpaceDE w:val="0"/>
                    <w:autoSpaceDN w:val="0"/>
                    <w:adjustRightInd w:val="0"/>
                    <w:rPr>
                      <w:iCs/>
                    </w:rPr>
                  </w:pPr>
                  <w:r w:rsidRPr="006B1A2C">
                    <w:rPr>
                      <w:iCs/>
                    </w:rPr>
                    <w:lastRenderedPageBreak/>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1CA3F957" w14:textId="77777777" w:rsidR="006B1A2C" w:rsidRPr="006B1A2C" w:rsidRDefault="006B1A2C" w:rsidP="000B7EF6">
                  <w:pPr>
                    <w:autoSpaceDE w:val="0"/>
                    <w:autoSpaceDN w:val="0"/>
                    <w:adjustRightInd w:val="0"/>
                    <w:rPr>
                      <w:iCs/>
                    </w:rPr>
                  </w:pPr>
                  <w:r w:rsidRPr="006B1A2C">
                    <w:rPr>
                      <w:iCs/>
                    </w:rPr>
                    <w:t>Дебет</w:t>
                  </w:r>
                </w:p>
              </w:tc>
              <w:tc>
                <w:tcPr>
                  <w:tcW w:w="1700" w:type="dxa"/>
                  <w:tcBorders>
                    <w:top w:val="single" w:sz="4" w:space="0" w:color="auto"/>
                    <w:left w:val="single" w:sz="4" w:space="0" w:color="auto"/>
                    <w:bottom w:val="single" w:sz="4" w:space="0" w:color="auto"/>
                    <w:right w:val="single" w:sz="4" w:space="0" w:color="auto"/>
                  </w:tcBorders>
                </w:tcPr>
                <w:p w14:paraId="59A150CD" w14:textId="77777777" w:rsidR="006B1A2C" w:rsidRPr="006B1A2C" w:rsidRDefault="006B1A2C" w:rsidP="000B7EF6">
                  <w:pPr>
                    <w:autoSpaceDE w:val="0"/>
                    <w:autoSpaceDN w:val="0"/>
                    <w:adjustRightInd w:val="0"/>
                    <w:rPr>
                      <w:iCs/>
                    </w:rPr>
                  </w:pPr>
                  <w:r w:rsidRPr="006B1A2C">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1CA5AC48" w14:textId="77777777" w:rsidR="006B1A2C" w:rsidRPr="006B1A2C" w:rsidRDefault="006B1A2C" w:rsidP="000B7EF6">
                  <w:pPr>
                    <w:autoSpaceDE w:val="0"/>
                    <w:autoSpaceDN w:val="0"/>
                    <w:adjustRightInd w:val="0"/>
                    <w:rPr>
                      <w:iCs/>
                    </w:rPr>
                  </w:pPr>
                  <w:r w:rsidRPr="006B1A2C">
                    <w:rPr>
                      <w:iCs/>
                    </w:rPr>
                    <w:t>Сумма, руб.</w:t>
                  </w:r>
                </w:p>
              </w:tc>
            </w:tr>
            <w:tr w:rsidR="006B1A2C" w:rsidRPr="006B1A2C" w14:paraId="47C204BE" w14:textId="77777777">
              <w:tc>
                <w:tcPr>
                  <w:tcW w:w="3401" w:type="dxa"/>
                  <w:tcBorders>
                    <w:top w:val="single" w:sz="4" w:space="0" w:color="auto"/>
                    <w:left w:val="single" w:sz="4" w:space="0" w:color="auto"/>
                    <w:bottom w:val="single" w:sz="4" w:space="0" w:color="auto"/>
                    <w:right w:val="single" w:sz="4" w:space="0" w:color="auto"/>
                  </w:tcBorders>
                </w:tcPr>
                <w:p w14:paraId="10FB1126" w14:textId="77777777" w:rsidR="006B1A2C" w:rsidRPr="006B1A2C" w:rsidRDefault="006B1A2C" w:rsidP="000B7EF6">
                  <w:pPr>
                    <w:autoSpaceDE w:val="0"/>
                    <w:autoSpaceDN w:val="0"/>
                    <w:adjustRightInd w:val="0"/>
                    <w:rPr>
                      <w:iCs/>
                    </w:rPr>
                  </w:pPr>
                  <w:r w:rsidRPr="006B1A2C">
                    <w:rPr>
                      <w:iCs/>
                    </w:rPr>
                    <w:t>Отражена дооценка объекта-1</w:t>
                  </w:r>
                </w:p>
                <w:p w14:paraId="0ACD9222" w14:textId="77777777" w:rsidR="006B1A2C" w:rsidRPr="006B1A2C" w:rsidRDefault="006B1A2C" w:rsidP="000B7EF6">
                  <w:pPr>
                    <w:autoSpaceDE w:val="0"/>
                    <w:autoSpaceDN w:val="0"/>
                    <w:adjustRightInd w:val="0"/>
                    <w:rPr>
                      <w:iCs/>
                    </w:rPr>
                  </w:pPr>
                  <w:r w:rsidRPr="006B1A2C">
                    <w:rPr>
                      <w:iCs/>
                    </w:rPr>
                    <w:t>(</w:t>
                  </w:r>
                  <w:proofErr w:type="gramStart"/>
                  <w:r w:rsidRPr="006B1A2C">
                    <w:rPr>
                      <w:iCs/>
                    </w:rPr>
                    <w:t>30 000 000 - 28 000 000</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0B6BE617" w14:textId="77777777" w:rsidR="006B1A2C" w:rsidRPr="006B1A2C" w:rsidRDefault="006B1A2C" w:rsidP="000B7EF6">
                  <w:pPr>
                    <w:autoSpaceDE w:val="0"/>
                    <w:autoSpaceDN w:val="0"/>
                    <w:adjustRightInd w:val="0"/>
                    <w:rPr>
                      <w:iCs/>
                    </w:rPr>
                  </w:pPr>
                  <w:r w:rsidRPr="006B1A2C">
                    <w:rPr>
                      <w:iCs/>
                    </w:rPr>
                    <w:t>03</w:t>
                  </w:r>
                </w:p>
              </w:tc>
              <w:tc>
                <w:tcPr>
                  <w:tcW w:w="1700" w:type="dxa"/>
                  <w:tcBorders>
                    <w:top w:val="single" w:sz="4" w:space="0" w:color="auto"/>
                    <w:left w:val="single" w:sz="4" w:space="0" w:color="auto"/>
                    <w:bottom w:val="single" w:sz="4" w:space="0" w:color="auto"/>
                    <w:right w:val="single" w:sz="4" w:space="0" w:color="auto"/>
                  </w:tcBorders>
                </w:tcPr>
                <w:p w14:paraId="4566BBA0" w14:textId="77777777" w:rsidR="006B1A2C" w:rsidRPr="006B1A2C" w:rsidRDefault="006B1A2C" w:rsidP="000B7EF6">
                  <w:pPr>
                    <w:autoSpaceDE w:val="0"/>
                    <w:autoSpaceDN w:val="0"/>
                    <w:adjustRightInd w:val="0"/>
                    <w:rPr>
                      <w:iCs/>
                    </w:rPr>
                  </w:pPr>
                  <w:r w:rsidRPr="006B1A2C">
                    <w:rPr>
                      <w:iCs/>
                    </w:rPr>
                    <w:t>91-1</w:t>
                  </w:r>
                </w:p>
              </w:tc>
              <w:tc>
                <w:tcPr>
                  <w:tcW w:w="2267" w:type="dxa"/>
                  <w:tcBorders>
                    <w:top w:val="single" w:sz="4" w:space="0" w:color="auto"/>
                    <w:left w:val="single" w:sz="4" w:space="0" w:color="auto"/>
                    <w:bottom w:val="single" w:sz="4" w:space="0" w:color="auto"/>
                    <w:right w:val="single" w:sz="4" w:space="0" w:color="auto"/>
                  </w:tcBorders>
                </w:tcPr>
                <w:p w14:paraId="1138B69B" w14:textId="77777777" w:rsidR="006B1A2C" w:rsidRPr="006B1A2C" w:rsidRDefault="006B1A2C" w:rsidP="000B7EF6">
                  <w:pPr>
                    <w:autoSpaceDE w:val="0"/>
                    <w:autoSpaceDN w:val="0"/>
                    <w:adjustRightInd w:val="0"/>
                    <w:rPr>
                      <w:iCs/>
                    </w:rPr>
                  </w:pPr>
                  <w:r w:rsidRPr="006B1A2C">
                    <w:rPr>
                      <w:iCs/>
                    </w:rPr>
                    <w:t>2 000 000</w:t>
                  </w:r>
                </w:p>
              </w:tc>
            </w:tr>
            <w:tr w:rsidR="006B1A2C" w:rsidRPr="006B1A2C" w14:paraId="7474408E" w14:textId="77777777">
              <w:tc>
                <w:tcPr>
                  <w:tcW w:w="3401" w:type="dxa"/>
                  <w:tcBorders>
                    <w:top w:val="single" w:sz="4" w:space="0" w:color="auto"/>
                    <w:left w:val="single" w:sz="4" w:space="0" w:color="auto"/>
                    <w:bottom w:val="single" w:sz="4" w:space="0" w:color="auto"/>
                    <w:right w:val="single" w:sz="4" w:space="0" w:color="auto"/>
                  </w:tcBorders>
                </w:tcPr>
                <w:p w14:paraId="793CBBD8" w14:textId="77777777" w:rsidR="006B1A2C" w:rsidRPr="006B1A2C" w:rsidRDefault="006B1A2C" w:rsidP="000B7EF6">
                  <w:pPr>
                    <w:autoSpaceDE w:val="0"/>
                    <w:autoSpaceDN w:val="0"/>
                    <w:adjustRightInd w:val="0"/>
                    <w:rPr>
                      <w:iCs/>
                    </w:rPr>
                  </w:pPr>
                  <w:r w:rsidRPr="006B1A2C">
                    <w:rPr>
                      <w:iCs/>
                    </w:rPr>
                    <w:t>Отражена уценка объекта-2</w:t>
                  </w:r>
                </w:p>
                <w:p w14:paraId="29FF50F8" w14:textId="77777777" w:rsidR="006B1A2C" w:rsidRPr="006B1A2C" w:rsidRDefault="006B1A2C" w:rsidP="000B7EF6">
                  <w:pPr>
                    <w:autoSpaceDE w:val="0"/>
                    <w:autoSpaceDN w:val="0"/>
                    <w:adjustRightInd w:val="0"/>
                    <w:rPr>
                      <w:iCs/>
                    </w:rPr>
                  </w:pPr>
                  <w:r w:rsidRPr="006B1A2C">
                    <w:rPr>
                      <w:iCs/>
                    </w:rPr>
                    <w:t>(</w:t>
                  </w:r>
                  <w:proofErr w:type="gramStart"/>
                  <w:r w:rsidRPr="006B1A2C">
                    <w:rPr>
                      <w:iCs/>
                    </w:rPr>
                    <w:t>40 000 000 - 32 000 000</w:t>
                  </w:r>
                  <w:proofErr w:type="gramEnd"/>
                  <w:r w:rsidRPr="006B1A2C">
                    <w:rPr>
                      <w:iCs/>
                    </w:rPr>
                    <w:t>)</w:t>
                  </w:r>
                </w:p>
              </w:tc>
              <w:tc>
                <w:tcPr>
                  <w:tcW w:w="1700" w:type="dxa"/>
                  <w:tcBorders>
                    <w:top w:val="single" w:sz="4" w:space="0" w:color="auto"/>
                    <w:left w:val="single" w:sz="4" w:space="0" w:color="auto"/>
                    <w:bottom w:val="single" w:sz="4" w:space="0" w:color="auto"/>
                    <w:right w:val="single" w:sz="4" w:space="0" w:color="auto"/>
                  </w:tcBorders>
                </w:tcPr>
                <w:p w14:paraId="42D20B8A" w14:textId="77777777" w:rsidR="006B1A2C" w:rsidRPr="006B1A2C" w:rsidRDefault="006B1A2C" w:rsidP="000B7EF6">
                  <w:pPr>
                    <w:autoSpaceDE w:val="0"/>
                    <w:autoSpaceDN w:val="0"/>
                    <w:adjustRightInd w:val="0"/>
                    <w:rPr>
                      <w:iCs/>
                    </w:rPr>
                  </w:pPr>
                  <w:r w:rsidRPr="006B1A2C">
                    <w:rPr>
                      <w:iCs/>
                    </w:rPr>
                    <w:t>91-2</w:t>
                  </w:r>
                </w:p>
              </w:tc>
              <w:tc>
                <w:tcPr>
                  <w:tcW w:w="1700" w:type="dxa"/>
                  <w:tcBorders>
                    <w:top w:val="single" w:sz="4" w:space="0" w:color="auto"/>
                    <w:left w:val="single" w:sz="4" w:space="0" w:color="auto"/>
                    <w:bottom w:val="single" w:sz="4" w:space="0" w:color="auto"/>
                    <w:right w:val="single" w:sz="4" w:space="0" w:color="auto"/>
                  </w:tcBorders>
                </w:tcPr>
                <w:p w14:paraId="0F1197FC" w14:textId="77777777" w:rsidR="006B1A2C" w:rsidRPr="006B1A2C" w:rsidRDefault="006B1A2C" w:rsidP="000B7EF6">
                  <w:pPr>
                    <w:autoSpaceDE w:val="0"/>
                    <w:autoSpaceDN w:val="0"/>
                    <w:adjustRightInd w:val="0"/>
                    <w:rPr>
                      <w:iCs/>
                    </w:rPr>
                  </w:pPr>
                  <w:r w:rsidRPr="006B1A2C">
                    <w:rPr>
                      <w:iCs/>
                    </w:rPr>
                    <w:t>03</w:t>
                  </w:r>
                </w:p>
              </w:tc>
              <w:tc>
                <w:tcPr>
                  <w:tcW w:w="2267" w:type="dxa"/>
                  <w:tcBorders>
                    <w:top w:val="single" w:sz="4" w:space="0" w:color="auto"/>
                    <w:left w:val="single" w:sz="4" w:space="0" w:color="auto"/>
                    <w:bottom w:val="single" w:sz="4" w:space="0" w:color="auto"/>
                    <w:right w:val="single" w:sz="4" w:space="0" w:color="auto"/>
                  </w:tcBorders>
                </w:tcPr>
                <w:p w14:paraId="310052C6" w14:textId="77777777" w:rsidR="006B1A2C" w:rsidRPr="006B1A2C" w:rsidRDefault="006B1A2C" w:rsidP="000B7EF6">
                  <w:pPr>
                    <w:autoSpaceDE w:val="0"/>
                    <w:autoSpaceDN w:val="0"/>
                    <w:adjustRightInd w:val="0"/>
                    <w:rPr>
                      <w:iCs/>
                    </w:rPr>
                  </w:pPr>
                  <w:r w:rsidRPr="006B1A2C">
                    <w:rPr>
                      <w:iCs/>
                    </w:rPr>
                    <w:t>8 000 000</w:t>
                  </w:r>
                </w:p>
              </w:tc>
            </w:tr>
          </w:tbl>
          <w:p w14:paraId="2ADD847E" w14:textId="77777777" w:rsidR="006B1A2C" w:rsidRPr="006B1A2C" w:rsidRDefault="006B1A2C" w:rsidP="006B1A2C">
            <w:pPr>
              <w:autoSpaceDE w:val="0"/>
              <w:autoSpaceDN w:val="0"/>
              <w:adjustRightInd w:val="0"/>
              <w:ind w:firstLine="709"/>
              <w:rPr>
                <w:iCs/>
              </w:rPr>
            </w:pPr>
          </w:p>
          <w:p w14:paraId="0F30A7D3" w14:textId="77777777" w:rsidR="006B1A2C" w:rsidRPr="006B1A2C" w:rsidRDefault="006B1A2C" w:rsidP="006B1A2C">
            <w:pPr>
              <w:autoSpaceDE w:val="0"/>
              <w:autoSpaceDN w:val="0"/>
              <w:adjustRightInd w:val="0"/>
              <w:ind w:firstLine="709"/>
              <w:rPr>
                <w:iCs/>
              </w:rPr>
            </w:pPr>
            <w:r w:rsidRPr="006B1A2C">
              <w:rPr>
                <w:iCs/>
              </w:rPr>
              <w:t>4. Отражение в учете отложенных налогов после переоценки на отчетную дату X + 1</w:t>
            </w:r>
          </w:p>
          <w:p w14:paraId="58A2F928" w14:textId="77777777" w:rsidR="006B1A2C" w:rsidRPr="006B1A2C" w:rsidRDefault="006B1A2C" w:rsidP="006B1A2C">
            <w:pPr>
              <w:autoSpaceDE w:val="0"/>
              <w:autoSpaceDN w:val="0"/>
              <w:adjustRightInd w:val="0"/>
              <w:ind w:firstLine="709"/>
              <w:rPr>
                <w:iCs/>
              </w:rPr>
            </w:pPr>
            <w:r w:rsidRPr="006B1A2C">
              <w:rPr>
                <w:iCs/>
              </w:rPr>
              <w:t>4.1. Способ отсрочки</w:t>
            </w:r>
          </w:p>
          <w:p w14:paraId="7F3D5383"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6B1A2C" w:rsidRPr="006B1A2C" w14:paraId="02883254" w14:textId="77777777">
              <w:tc>
                <w:tcPr>
                  <w:tcW w:w="3402" w:type="dxa"/>
                  <w:tcBorders>
                    <w:top w:val="single" w:sz="4" w:space="0" w:color="auto"/>
                    <w:left w:val="single" w:sz="4" w:space="0" w:color="auto"/>
                    <w:bottom w:val="single" w:sz="4" w:space="0" w:color="auto"/>
                    <w:right w:val="single" w:sz="4" w:space="0" w:color="auto"/>
                  </w:tcBorders>
                </w:tcPr>
                <w:p w14:paraId="6EB9BC94" w14:textId="77777777" w:rsidR="006B1A2C" w:rsidRPr="006B1A2C" w:rsidRDefault="006B1A2C" w:rsidP="000B7EF6">
                  <w:pPr>
                    <w:autoSpaceDE w:val="0"/>
                    <w:autoSpaceDN w:val="0"/>
                    <w:adjustRightInd w:val="0"/>
                    <w:rPr>
                      <w:iCs/>
                    </w:rPr>
                  </w:pPr>
                  <w:r w:rsidRPr="006B1A2C">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66845A7F" w14:textId="77777777" w:rsidR="006B1A2C" w:rsidRPr="006B1A2C" w:rsidRDefault="006B1A2C" w:rsidP="000B7EF6">
                  <w:pPr>
                    <w:autoSpaceDE w:val="0"/>
                    <w:autoSpaceDN w:val="0"/>
                    <w:adjustRightInd w:val="0"/>
                    <w:rPr>
                      <w:iCs/>
                    </w:rPr>
                  </w:pPr>
                  <w:r w:rsidRPr="006B1A2C">
                    <w:rPr>
                      <w:iCs/>
                    </w:rPr>
                    <w:t>Дебет</w:t>
                  </w:r>
                </w:p>
              </w:tc>
              <w:tc>
                <w:tcPr>
                  <w:tcW w:w="1701" w:type="dxa"/>
                  <w:tcBorders>
                    <w:top w:val="single" w:sz="4" w:space="0" w:color="auto"/>
                    <w:left w:val="single" w:sz="4" w:space="0" w:color="auto"/>
                    <w:bottom w:val="single" w:sz="4" w:space="0" w:color="auto"/>
                    <w:right w:val="single" w:sz="4" w:space="0" w:color="auto"/>
                  </w:tcBorders>
                </w:tcPr>
                <w:p w14:paraId="7E90A727" w14:textId="77777777" w:rsidR="006B1A2C" w:rsidRPr="006B1A2C" w:rsidRDefault="006B1A2C" w:rsidP="000B7EF6">
                  <w:pPr>
                    <w:autoSpaceDE w:val="0"/>
                    <w:autoSpaceDN w:val="0"/>
                    <w:adjustRightInd w:val="0"/>
                    <w:rPr>
                      <w:iCs/>
                    </w:rPr>
                  </w:pPr>
                  <w:r w:rsidRPr="006B1A2C">
                    <w:rPr>
                      <w:iCs/>
                    </w:rPr>
                    <w:t>Кредит</w:t>
                  </w:r>
                </w:p>
              </w:tc>
              <w:tc>
                <w:tcPr>
                  <w:tcW w:w="2268" w:type="dxa"/>
                  <w:tcBorders>
                    <w:top w:val="single" w:sz="4" w:space="0" w:color="auto"/>
                    <w:left w:val="single" w:sz="4" w:space="0" w:color="auto"/>
                    <w:bottom w:val="single" w:sz="4" w:space="0" w:color="auto"/>
                    <w:right w:val="single" w:sz="4" w:space="0" w:color="auto"/>
                  </w:tcBorders>
                </w:tcPr>
                <w:p w14:paraId="0E698E63" w14:textId="77777777" w:rsidR="006B1A2C" w:rsidRPr="006B1A2C" w:rsidRDefault="006B1A2C" w:rsidP="000B7EF6">
                  <w:pPr>
                    <w:autoSpaceDE w:val="0"/>
                    <w:autoSpaceDN w:val="0"/>
                    <w:adjustRightInd w:val="0"/>
                    <w:rPr>
                      <w:iCs/>
                    </w:rPr>
                  </w:pPr>
                  <w:r w:rsidRPr="006B1A2C">
                    <w:rPr>
                      <w:iCs/>
                    </w:rPr>
                    <w:t>Сумма, руб.</w:t>
                  </w:r>
                </w:p>
              </w:tc>
            </w:tr>
            <w:tr w:rsidR="006B1A2C" w:rsidRPr="006B1A2C" w14:paraId="03503F75" w14:textId="77777777">
              <w:tc>
                <w:tcPr>
                  <w:tcW w:w="3402" w:type="dxa"/>
                  <w:tcBorders>
                    <w:top w:val="single" w:sz="4" w:space="0" w:color="auto"/>
                    <w:left w:val="single" w:sz="4" w:space="0" w:color="auto"/>
                    <w:bottom w:val="single" w:sz="4" w:space="0" w:color="auto"/>
                    <w:right w:val="single" w:sz="4" w:space="0" w:color="auto"/>
                  </w:tcBorders>
                </w:tcPr>
                <w:p w14:paraId="3DFF6322" w14:textId="77777777" w:rsidR="006B1A2C" w:rsidRPr="006B1A2C" w:rsidRDefault="006B1A2C" w:rsidP="000B7EF6">
                  <w:pPr>
                    <w:autoSpaceDE w:val="0"/>
                    <w:autoSpaceDN w:val="0"/>
                    <w:adjustRightInd w:val="0"/>
                    <w:rPr>
                      <w:iCs/>
                    </w:rPr>
                  </w:pPr>
                  <w:r w:rsidRPr="006B1A2C">
                    <w:rPr>
                      <w:iCs/>
                    </w:rPr>
                    <w:t>Признано ОНО по объекту-1</w:t>
                  </w:r>
                </w:p>
                <w:p w14:paraId="098AE60D" w14:textId="77777777" w:rsidR="006B1A2C" w:rsidRPr="006B1A2C" w:rsidRDefault="006B1A2C" w:rsidP="000B7EF6">
                  <w:pPr>
                    <w:autoSpaceDE w:val="0"/>
                    <w:autoSpaceDN w:val="0"/>
                    <w:adjustRightInd w:val="0"/>
                    <w:rPr>
                      <w:iCs/>
                    </w:rPr>
                  </w:pPr>
                  <w:r w:rsidRPr="006B1A2C">
                    <w:rPr>
                      <w:iCs/>
                    </w:rPr>
                    <w:t>(2 000 000 x 20%)</w:t>
                  </w:r>
                </w:p>
              </w:tc>
              <w:tc>
                <w:tcPr>
                  <w:tcW w:w="1701" w:type="dxa"/>
                  <w:tcBorders>
                    <w:top w:val="single" w:sz="4" w:space="0" w:color="auto"/>
                    <w:left w:val="single" w:sz="4" w:space="0" w:color="auto"/>
                    <w:bottom w:val="single" w:sz="4" w:space="0" w:color="auto"/>
                    <w:right w:val="single" w:sz="4" w:space="0" w:color="auto"/>
                  </w:tcBorders>
                </w:tcPr>
                <w:p w14:paraId="30A82AE9" w14:textId="77777777" w:rsidR="006B1A2C" w:rsidRPr="006B1A2C" w:rsidRDefault="006B1A2C" w:rsidP="000B7EF6">
                  <w:pPr>
                    <w:autoSpaceDE w:val="0"/>
                    <w:autoSpaceDN w:val="0"/>
                    <w:adjustRightInd w:val="0"/>
                    <w:rPr>
                      <w:iCs/>
                    </w:rPr>
                  </w:pPr>
                  <w:r w:rsidRPr="006B1A2C">
                    <w:rPr>
                      <w:iCs/>
                    </w:rPr>
                    <w:t>68</w:t>
                  </w:r>
                </w:p>
              </w:tc>
              <w:tc>
                <w:tcPr>
                  <w:tcW w:w="1701" w:type="dxa"/>
                  <w:tcBorders>
                    <w:top w:val="single" w:sz="4" w:space="0" w:color="auto"/>
                    <w:left w:val="single" w:sz="4" w:space="0" w:color="auto"/>
                    <w:bottom w:val="single" w:sz="4" w:space="0" w:color="auto"/>
                    <w:right w:val="single" w:sz="4" w:space="0" w:color="auto"/>
                  </w:tcBorders>
                </w:tcPr>
                <w:p w14:paraId="3E82EA3C" w14:textId="77777777" w:rsidR="006B1A2C" w:rsidRPr="006B1A2C" w:rsidRDefault="006B1A2C" w:rsidP="000B7EF6">
                  <w:pPr>
                    <w:autoSpaceDE w:val="0"/>
                    <w:autoSpaceDN w:val="0"/>
                    <w:adjustRightInd w:val="0"/>
                    <w:rPr>
                      <w:iCs/>
                    </w:rPr>
                  </w:pPr>
                  <w:r w:rsidRPr="006B1A2C">
                    <w:rPr>
                      <w:iCs/>
                    </w:rPr>
                    <w:t>77</w:t>
                  </w:r>
                </w:p>
              </w:tc>
              <w:tc>
                <w:tcPr>
                  <w:tcW w:w="2268" w:type="dxa"/>
                  <w:tcBorders>
                    <w:top w:val="single" w:sz="4" w:space="0" w:color="auto"/>
                    <w:left w:val="single" w:sz="4" w:space="0" w:color="auto"/>
                    <w:bottom w:val="single" w:sz="4" w:space="0" w:color="auto"/>
                    <w:right w:val="single" w:sz="4" w:space="0" w:color="auto"/>
                  </w:tcBorders>
                </w:tcPr>
                <w:p w14:paraId="3F60E57A" w14:textId="77777777" w:rsidR="006B1A2C" w:rsidRPr="006B1A2C" w:rsidRDefault="006B1A2C" w:rsidP="000B7EF6">
                  <w:pPr>
                    <w:autoSpaceDE w:val="0"/>
                    <w:autoSpaceDN w:val="0"/>
                    <w:adjustRightInd w:val="0"/>
                    <w:rPr>
                      <w:iCs/>
                    </w:rPr>
                  </w:pPr>
                  <w:r w:rsidRPr="006B1A2C">
                    <w:rPr>
                      <w:iCs/>
                    </w:rPr>
                    <w:t>400 000</w:t>
                  </w:r>
                </w:p>
              </w:tc>
            </w:tr>
            <w:tr w:rsidR="006B1A2C" w:rsidRPr="006B1A2C" w14:paraId="380B4E01" w14:textId="77777777">
              <w:tc>
                <w:tcPr>
                  <w:tcW w:w="3402" w:type="dxa"/>
                  <w:tcBorders>
                    <w:top w:val="single" w:sz="4" w:space="0" w:color="auto"/>
                    <w:left w:val="single" w:sz="4" w:space="0" w:color="auto"/>
                    <w:bottom w:val="single" w:sz="4" w:space="0" w:color="auto"/>
                    <w:right w:val="single" w:sz="4" w:space="0" w:color="auto"/>
                  </w:tcBorders>
                </w:tcPr>
                <w:p w14:paraId="389F1F94" w14:textId="77777777" w:rsidR="006B1A2C" w:rsidRPr="006B1A2C" w:rsidRDefault="006B1A2C" w:rsidP="000B7EF6">
                  <w:pPr>
                    <w:autoSpaceDE w:val="0"/>
                    <w:autoSpaceDN w:val="0"/>
                    <w:adjustRightInd w:val="0"/>
                    <w:rPr>
                      <w:iCs/>
                    </w:rPr>
                  </w:pPr>
                  <w:r w:rsidRPr="006B1A2C">
                    <w:rPr>
                      <w:iCs/>
                    </w:rPr>
                    <w:t>Погашено ОНО по объекту-2</w:t>
                  </w:r>
                </w:p>
              </w:tc>
              <w:tc>
                <w:tcPr>
                  <w:tcW w:w="1701" w:type="dxa"/>
                  <w:tcBorders>
                    <w:top w:val="single" w:sz="4" w:space="0" w:color="auto"/>
                    <w:left w:val="single" w:sz="4" w:space="0" w:color="auto"/>
                    <w:bottom w:val="single" w:sz="4" w:space="0" w:color="auto"/>
                    <w:right w:val="single" w:sz="4" w:space="0" w:color="auto"/>
                  </w:tcBorders>
                </w:tcPr>
                <w:p w14:paraId="4B8B53D3" w14:textId="77777777" w:rsidR="006B1A2C" w:rsidRPr="006B1A2C" w:rsidRDefault="006B1A2C" w:rsidP="000B7EF6">
                  <w:pPr>
                    <w:autoSpaceDE w:val="0"/>
                    <w:autoSpaceDN w:val="0"/>
                    <w:adjustRightInd w:val="0"/>
                    <w:rPr>
                      <w:iCs/>
                    </w:rPr>
                  </w:pPr>
                  <w:r w:rsidRPr="006B1A2C">
                    <w:rPr>
                      <w:iCs/>
                    </w:rPr>
                    <w:t>77</w:t>
                  </w:r>
                </w:p>
              </w:tc>
              <w:tc>
                <w:tcPr>
                  <w:tcW w:w="1701" w:type="dxa"/>
                  <w:tcBorders>
                    <w:top w:val="single" w:sz="4" w:space="0" w:color="auto"/>
                    <w:left w:val="single" w:sz="4" w:space="0" w:color="auto"/>
                    <w:bottom w:val="single" w:sz="4" w:space="0" w:color="auto"/>
                    <w:right w:val="single" w:sz="4" w:space="0" w:color="auto"/>
                  </w:tcBorders>
                </w:tcPr>
                <w:p w14:paraId="3B1B9514" w14:textId="77777777" w:rsidR="006B1A2C" w:rsidRPr="006B1A2C" w:rsidRDefault="006B1A2C" w:rsidP="000B7EF6">
                  <w:pPr>
                    <w:autoSpaceDE w:val="0"/>
                    <w:autoSpaceDN w:val="0"/>
                    <w:adjustRightInd w:val="0"/>
                    <w:rPr>
                      <w:iCs/>
                    </w:rPr>
                  </w:pPr>
                  <w:r w:rsidRPr="006B1A2C">
                    <w:rPr>
                      <w:iCs/>
                    </w:rPr>
                    <w:t>68</w:t>
                  </w:r>
                </w:p>
              </w:tc>
              <w:tc>
                <w:tcPr>
                  <w:tcW w:w="2268" w:type="dxa"/>
                  <w:tcBorders>
                    <w:top w:val="single" w:sz="4" w:space="0" w:color="auto"/>
                    <w:left w:val="single" w:sz="4" w:space="0" w:color="auto"/>
                    <w:bottom w:val="single" w:sz="4" w:space="0" w:color="auto"/>
                    <w:right w:val="single" w:sz="4" w:space="0" w:color="auto"/>
                  </w:tcBorders>
                </w:tcPr>
                <w:p w14:paraId="2C32E86C" w14:textId="77777777" w:rsidR="006B1A2C" w:rsidRPr="006B1A2C" w:rsidRDefault="006B1A2C" w:rsidP="000B7EF6">
                  <w:pPr>
                    <w:autoSpaceDE w:val="0"/>
                    <w:autoSpaceDN w:val="0"/>
                    <w:adjustRightInd w:val="0"/>
                    <w:rPr>
                      <w:iCs/>
                    </w:rPr>
                  </w:pPr>
                  <w:r w:rsidRPr="006B1A2C">
                    <w:rPr>
                      <w:iCs/>
                    </w:rPr>
                    <w:t>600 000</w:t>
                  </w:r>
                </w:p>
              </w:tc>
            </w:tr>
            <w:tr w:rsidR="006B1A2C" w:rsidRPr="006B1A2C" w14:paraId="635F5C82" w14:textId="77777777">
              <w:tc>
                <w:tcPr>
                  <w:tcW w:w="3402" w:type="dxa"/>
                  <w:tcBorders>
                    <w:top w:val="single" w:sz="4" w:space="0" w:color="auto"/>
                    <w:left w:val="single" w:sz="4" w:space="0" w:color="auto"/>
                    <w:bottom w:val="single" w:sz="4" w:space="0" w:color="auto"/>
                    <w:right w:val="single" w:sz="4" w:space="0" w:color="auto"/>
                  </w:tcBorders>
                </w:tcPr>
                <w:p w14:paraId="24BC3CE1" w14:textId="77777777" w:rsidR="006B1A2C" w:rsidRPr="006B1A2C" w:rsidRDefault="006B1A2C" w:rsidP="000B7EF6">
                  <w:pPr>
                    <w:autoSpaceDE w:val="0"/>
                    <w:autoSpaceDN w:val="0"/>
                    <w:adjustRightInd w:val="0"/>
                    <w:rPr>
                      <w:iCs/>
                    </w:rPr>
                  </w:pPr>
                  <w:r w:rsidRPr="006B1A2C">
                    <w:rPr>
                      <w:iCs/>
                    </w:rPr>
                    <w:t>Признан ОНА по объекту-2</w:t>
                  </w:r>
                </w:p>
                <w:p w14:paraId="64784646" w14:textId="77777777" w:rsidR="006B1A2C" w:rsidRPr="006B1A2C" w:rsidRDefault="006B1A2C" w:rsidP="000B7EF6">
                  <w:pPr>
                    <w:autoSpaceDE w:val="0"/>
                    <w:autoSpaceDN w:val="0"/>
                    <w:adjustRightInd w:val="0"/>
                    <w:rPr>
                      <w:iCs/>
                    </w:rPr>
                  </w:pPr>
                  <w:r w:rsidRPr="006B1A2C">
                    <w:rPr>
                      <w:iCs/>
                    </w:rPr>
                    <w:t>((</w:t>
                  </w:r>
                  <w:proofErr w:type="gramStart"/>
                  <w:r w:rsidRPr="006B1A2C">
                    <w:rPr>
                      <w:iCs/>
                    </w:rPr>
                    <w:t>8 000 000 - 3 000 000</w:t>
                  </w:r>
                  <w:proofErr w:type="gramEnd"/>
                  <w:r w:rsidRPr="006B1A2C">
                    <w:rPr>
                      <w:iCs/>
                    </w:rPr>
                    <w:t>) x 20%)</w:t>
                  </w:r>
                </w:p>
              </w:tc>
              <w:tc>
                <w:tcPr>
                  <w:tcW w:w="1701" w:type="dxa"/>
                  <w:tcBorders>
                    <w:top w:val="single" w:sz="4" w:space="0" w:color="auto"/>
                    <w:left w:val="single" w:sz="4" w:space="0" w:color="auto"/>
                    <w:bottom w:val="single" w:sz="4" w:space="0" w:color="auto"/>
                    <w:right w:val="single" w:sz="4" w:space="0" w:color="auto"/>
                  </w:tcBorders>
                </w:tcPr>
                <w:p w14:paraId="752CD0A8" w14:textId="77777777" w:rsidR="006B1A2C" w:rsidRPr="006B1A2C" w:rsidRDefault="006B1A2C" w:rsidP="000B7EF6">
                  <w:pPr>
                    <w:autoSpaceDE w:val="0"/>
                    <w:autoSpaceDN w:val="0"/>
                    <w:adjustRightInd w:val="0"/>
                    <w:rPr>
                      <w:iCs/>
                    </w:rPr>
                  </w:pPr>
                  <w:r w:rsidRPr="006B1A2C">
                    <w:rPr>
                      <w:iCs/>
                    </w:rPr>
                    <w:t>09</w:t>
                  </w:r>
                </w:p>
              </w:tc>
              <w:tc>
                <w:tcPr>
                  <w:tcW w:w="1701" w:type="dxa"/>
                  <w:tcBorders>
                    <w:top w:val="single" w:sz="4" w:space="0" w:color="auto"/>
                    <w:left w:val="single" w:sz="4" w:space="0" w:color="auto"/>
                    <w:bottom w:val="single" w:sz="4" w:space="0" w:color="auto"/>
                    <w:right w:val="single" w:sz="4" w:space="0" w:color="auto"/>
                  </w:tcBorders>
                </w:tcPr>
                <w:p w14:paraId="534DA614" w14:textId="77777777" w:rsidR="006B1A2C" w:rsidRPr="006B1A2C" w:rsidRDefault="006B1A2C" w:rsidP="000B7EF6">
                  <w:pPr>
                    <w:autoSpaceDE w:val="0"/>
                    <w:autoSpaceDN w:val="0"/>
                    <w:adjustRightInd w:val="0"/>
                    <w:rPr>
                      <w:iCs/>
                    </w:rPr>
                  </w:pPr>
                  <w:r w:rsidRPr="006B1A2C">
                    <w:rPr>
                      <w:iCs/>
                    </w:rPr>
                    <w:t>68</w:t>
                  </w:r>
                </w:p>
              </w:tc>
              <w:tc>
                <w:tcPr>
                  <w:tcW w:w="2268" w:type="dxa"/>
                  <w:tcBorders>
                    <w:top w:val="single" w:sz="4" w:space="0" w:color="auto"/>
                    <w:left w:val="single" w:sz="4" w:space="0" w:color="auto"/>
                    <w:bottom w:val="single" w:sz="4" w:space="0" w:color="auto"/>
                    <w:right w:val="single" w:sz="4" w:space="0" w:color="auto"/>
                  </w:tcBorders>
                </w:tcPr>
                <w:p w14:paraId="64E94094" w14:textId="77777777" w:rsidR="006B1A2C" w:rsidRPr="006B1A2C" w:rsidRDefault="006B1A2C" w:rsidP="000B7EF6">
                  <w:pPr>
                    <w:autoSpaceDE w:val="0"/>
                    <w:autoSpaceDN w:val="0"/>
                    <w:adjustRightInd w:val="0"/>
                    <w:rPr>
                      <w:iCs/>
                    </w:rPr>
                  </w:pPr>
                  <w:r w:rsidRPr="006B1A2C">
                    <w:rPr>
                      <w:iCs/>
                    </w:rPr>
                    <w:t>1 000 000</w:t>
                  </w:r>
                </w:p>
              </w:tc>
            </w:tr>
          </w:tbl>
          <w:p w14:paraId="5C6CD2E6" w14:textId="77777777" w:rsidR="006B1A2C" w:rsidRPr="006B1A2C" w:rsidRDefault="006B1A2C" w:rsidP="006B1A2C">
            <w:pPr>
              <w:autoSpaceDE w:val="0"/>
              <w:autoSpaceDN w:val="0"/>
              <w:adjustRightInd w:val="0"/>
              <w:ind w:firstLine="709"/>
              <w:rPr>
                <w:iCs/>
              </w:rPr>
            </w:pPr>
          </w:p>
          <w:p w14:paraId="55E39C11" w14:textId="77777777" w:rsidR="006B1A2C" w:rsidRPr="006B1A2C" w:rsidRDefault="006B1A2C" w:rsidP="006B1A2C">
            <w:pPr>
              <w:autoSpaceDE w:val="0"/>
              <w:autoSpaceDN w:val="0"/>
              <w:adjustRightInd w:val="0"/>
              <w:ind w:firstLine="709"/>
              <w:rPr>
                <w:iCs/>
              </w:rPr>
            </w:pPr>
            <w:r w:rsidRPr="006B1A2C">
              <w:rPr>
                <w:iCs/>
              </w:rPr>
              <w:t>4.2. Балансовый способ</w:t>
            </w:r>
          </w:p>
          <w:p w14:paraId="17E72234"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3118"/>
              <w:gridCol w:w="3118"/>
              <w:gridCol w:w="1417"/>
            </w:tblGrid>
            <w:tr w:rsidR="006B1A2C" w:rsidRPr="006B1A2C" w14:paraId="08830681" w14:textId="77777777">
              <w:tc>
                <w:tcPr>
                  <w:tcW w:w="1417" w:type="dxa"/>
                  <w:tcBorders>
                    <w:top w:val="single" w:sz="4" w:space="0" w:color="auto"/>
                    <w:left w:val="single" w:sz="4" w:space="0" w:color="auto"/>
                    <w:bottom w:val="single" w:sz="4" w:space="0" w:color="auto"/>
                    <w:right w:val="single" w:sz="4" w:space="0" w:color="auto"/>
                  </w:tcBorders>
                </w:tcPr>
                <w:p w14:paraId="1917D931" w14:textId="77777777" w:rsidR="006B1A2C" w:rsidRPr="006B1A2C" w:rsidRDefault="006B1A2C" w:rsidP="000B7EF6">
                  <w:pPr>
                    <w:autoSpaceDE w:val="0"/>
                    <w:autoSpaceDN w:val="0"/>
                    <w:adjustRightInd w:val="0"/>
                    <w:rPr>
                      <w:iCs/>
                    </w:rPr>
                  </w:pPr>
                  <w:r w:rsidRPr="006B1A2C">
                    <w:rPr>
                      <w:iCs/>
                    </w:rPr>
                    <w:t>Наименование</w:t>
                  </w:r>
                </w:p>
              </w:tc>
              <w:tc>
                <w:tcPr>
                  <w:tcW w:w="3118" w:type="dxa"/>
                  <w:tcBorders>
                    <w:top w:val="single" w:sz="4" w:space="0" w:color="auto"/>
                    <w:left w:val="single" w:sz="4" w:space="0" w:color="auto"/>
                    <w:bottom w:val="single" w:sz="4" w:space="0" w:color="auto"/>
                    <w:right w:val="single" w:sz="4" w:space="0" w:color="auto"/>
                  </w:tcBorders>
                </w:tcPr>
                <w:p w14:paraId="42F3FE66" w14:textId="77777777" w:rsidR="006B1A2C" w:rsidRPr="006B1A2C" w:rsidRDefault="006B1A2C" w:rsidP="000B7EF6">
                  <w:pPr>
                    <w:autoSpaceDE w:val="0"/>
                    <w:autoSpaceDN w:val="0"/>
                    <w:adjustRightInd w:val="0"/>
                    <w:rPr>
                      <w:iCs/>
                    </w:rPr>
                  </w:pPr>
                  <w:r w:rsidRPr="006B1A2C">
                    <w:rPr>
                      <w:iCs/>
                    </w:rPr>
                    <w:t>Балансовая стоимость, руб.</w:t>
                  </w:r>
                </w:p>
              </w:tc>
              <w:tc>
                <w:tcPr>
                  <w:tcW w:w="3118" w:type="dxa"/>
                  <w:tcBorders>
                    <w:top w:val="single" w:sz="4" w:space="0" w:color="auto"/>
                    <w:left w:val="single" w:sz="4" w:space="0" w:color="auto"/>
                    <w:bottom w:val="single" w:sz="4" w:space="0" w:color="auto"/>
                    <w:right w:val="single" w:sz="4" w:space="0" w:color="auto"/>
                  </w:tcBorders>
                </w:tcPr>
                <w:p w14:paraId="2573617A" w14:textId="77777777" w:rsidR="006B1A2C" w:rsidRPr="006B1A2C" w:rsidRDefault="006B1A2C" w:rsidP="000B7EF6">
                  <w:pPr>
                    <w:autoSpaceDE w:val="0"/>
                    <w:autoSpaceDN w:val="0"/>
                    <w:adjustRightInd w:val="0"/>
                    <w:rPr>
                      <w:iCs/>
                    </w:rPr>
                  </w:pPr>
                  <w:r w:rsidRPr="006B1A2C">
                    <w:rPr>
                      <w:iCs/>
                    </w:rPr>
                    <w:t>Налоговая стоимость, руб.</w:t>
                  </w:r>
                </w:p>
              </w:tc>
              <w:tc>
                <w:tcPr>
                  <w:tcW w:w="1417" w:type="dxa"/>
                  <w:tcBorders>
                    <w:top w:val="single" w:sz="4" w:space="0" w:color="auto"/>
                    <w:left w:val="single" w:sz="4" w:space="0" w:color="auto"/>
                    <w:bottom w:val="single" w:sz="4" w:space="0" w:color="auto"/>
                    <w:right w:val="single" w:sz="4" w:space="0" w:color="auto"/>
                  </w:tcBorders>
                </w:tcPr>
                <w:p w14:paraId="566F57AA" w14:textId="77777777" w:rsidR="006B1A2C" w:rsidRPr="006B1A2C" w:rsidRDefault="006B1A2C" w:rsidP="000B7EF6">
                  <w:pPr>
                    <w:autoSpaceDE w:val="0"/>
                    <w:autoSpaceDN w:val="0"/>
                    <w:adjustRightInd w:val="0"/>
                    <w:rPr>
                      <w:iCs/>
                    </w:rPr>
                  </w:pPr>
                  <w:r w:rsidRPr="006B1A2C">
                    <w:rPr>
                      <w:iCs/>
                    </w:rPr>
                    <w:t>Разница, руб.</w:t>
                  </w:r>
                </w:p>
              </w:tc>
            </w:tr>
            <w:tr w:rsidR="006B1A2C" w:rsidRPr="006B1A2C" w14:paraId="223693CE" w14:textId="77777777">
              <w:tc>
                <w:tcPr>
                  <w:tcW w:w="1417" w:type="dxa"/>
                  <w:tcBorders>
                    <w:top w:val="single" w:sz="4" w:space="0" w:color="auto"/>
                    <w:left w:val="single" w:sz="4" w:space="0" w:color="auto"/>
                    <w:bottom w:val="single" w:sz="4" w:space="0" w:color="auto"/>
                    <w:right w:val="single" w:sz="4" w:space="0" w:color="auto"/>
                  </w:tcBorders>
                </w:tcPr>
                <w:p w14:paraId="259D2C00" w14:textId="77777777" w:rsidR="006B1A2C" w:rsidRPr="006B1A2C" w:rsidRDefault="006B1A2C" w:rsidP="000B7EF6">
                  <w:pPr>
                    <w:autoSpaceDE w:val="0"/>
                    <w:autoSpaceDN w:val="0"/>
                    <w:adjustRightInd w:val="0"/>
                    <w:rPr>
                      <w:iCs/>
                    </w:rPr>
                  </w:pPr>
                  <w:r w:rsidRPr="006B1A2C">
                    <w:rPr>
                      <w:iCs/>
                    </w:rPr>
                    <w:t>Объект-1</w:t>
                  </w:r>
                </w:p>
              </w:tc>
              <w:tc>
                <w:tcPr>
                  <w:tcW w:w="3118" w:type="dxa"/>
                  <w:tcBorders>
                    <w:top w:val="single" w:sz="4" w:space="0" w:color="auto"/>
                    <w:left w:val="single" w:sz="4" w:space="0" w:color="auto"/>
                    <w:bottom w:val="single" w:sz="4" w:space="0" w:color="auto"/>
                    <w:right w:val="single" w:sz="4" w:space="0" w:color="auto"/>
                  </w:tcBorders>
                </w:tcPr>
                <w:p w14:paraId="19ADCB20" w14:textId="77777777" w:rsidR="006B1A2C" w:rsidRPr="006B1A2C" w:rsidRDefault="006B1A2C" w:rsidP="000B7EF6">
                  <w:pPr>
                    <w:autoSpaceDE w:val="0"/>
                    <w:autoSpaceDN w:val="0"/>
                    <w:adjustRightInd w:val="0"/>
                    <w:rPr>
                      <w:iCs/>
                    </w:rPr>
                  </w:pPr>
                  <w:r w:rsidRPr="006B1A2C">
                    <w:rPr>
                      <w:iCs/>
                    </w:rPr>
                    <w:t>30 000 000</w:t>
                  </w:r>
                </w:p>
              </w:tc>
              <w:tc>
                <w:tcPr>
                  <w:tcW w:w="3118" w:type="dxa"/>
                  <w:tcBorders>
                    <w:top w:val="single" w:sz="4" w:space="0" w:color="auto"/>
                    <w:left w:val="single" w:sz="4" w:space="0" w:color="auto"/>
                    <w:bottom w:val="single" w:sz="4" w:space="0" w:color="auto"/>
                    <w:right w:val="single" w:sz="4" w:space="0" w:color="auto"/>
                  </w:tcBorders>
                </w:tcPr>
                <w:p w14:paraId="3B565D46" w14:textId="77777777" w:rsidR="006B1A2C" w:rsidRPr="006B1A2C" w:rsidRDefault="006B1A2C" w:rsidP="000B7EF6">
                  <w:pPr>
                    <w:autoSpaceDE w:val="0"/>
                    <w:autoSpaceDN w:val="0"/>
                    <w:adjustRightInd w:val="0"/>
                    <w:rPr>
                      <w:iCs/>
                    </w:rPr>
                  </w:pPr>
                  <w:r w:rsidRPr="006B1A2C">
                    <w:rPr>
                      <w:iCs/>
                    </w:rPr>
                    <w:t>21 000 000</w:t>
                  </w:r>
                </w:p>
              </w:tc>
              <w:tc>
                <w:tcPr>
                  <w:tcW w:w="1417" w:type="dxa"/>
                  <w:tcBorders>
                    <w:top w:val="single" w:sz="4" w:space="0" w:color="auto"/>
                    <w:left w:val="single" w:sz="4" w:space="0" w:color="auto"/>
                    <w:bottom w:val="single" w:sz="4" w:space="0" w:color="auto"/>
                    <w:right w:val="single" w:sz="4" w:space="0" w:color="auto"/>
                  </w:tcBorders>
                </w:tcPr>
                <w:p w14:paraId="7B450750" w14:textId="77777777" w:rsidR="006B1A2C" w:rsidRPr="006B1A2C" w:rsidRDefault="006B1A2C" w:rsidP="000B7EF6">
                  <w:pPr>
                    <w:autoSpaceDE w:val="0"/>
                    <w:autoSpaceDN w:val="0"/>
                    <w:adjustRightInd w:val="0"/>
                    <w:rPr>
                      <w:iCs/>
                    </w:rPr>
                  </w:pPr>
                  <w:r w:rsidRPr="006B1A2C">
                    <w:rPr>
                      <w:iCs/>
                    </w:rPr>
                    <w:t>9 000 000</w:t>
                  </w:r>
                </w:p>
              </w:tc>
            </w:tr>
            <w:tr w:rsidR="006B1A2C" w:rsidRPr="006B1A2C" w14:paraId="0C4722EC" w14:textId="77777777">
              <w:tc>
                <w:tcPr>
                  <w:tcW w:w="1417" w:type="dxa"/>
                  <w:tcBorders>
                    <w:top w:val="single" w:sz="4" w:space="0" w:color="auto"/>
                    <w:left w:val="single" w:sz="4" w:space="0" w:color="auto"/>
                    <w:bottom w:val="single" w:sz="4" w:space="0" w:color="auto"/>
                    <w:right w:val="single" w:sz="4" w:space="0" w:color="auto"/>
                  </w:tcBorders>
                </w:tcPr>
                <w:p w14:paraId="22D11689" w14:textId="77777777" w:rsidR="006B1A2C" w:rsidRPr="006B1A2C" w:rsidRDefault="006B1A2C" w:rsidP="000B7EF6">
                  <w:pPr>
                    <w:autoSpaceDE w:val="0"/>
                    <w:autoSpaceDN w:val="0"/>
                    <w:adjustRightInd w:val="0"/>
                    <w:rPr>
                      <w:iCs/>
                    </w:rPr>
                  </w:pPr>
                  <w:r w:rsidRPr="006B1A2C">
                    <w:rPr>
                      <w:iCs/>
                    </w:rPr>
                    <w:t>Объект-2</w:t>
                  </w:r>
                </w:p>
              </w:tc>
              <w:tc>
                <w:tcPr>
                  <w:tcW w:w="3118" w:type="dxa"/>
                  <w:tcBorders>
                    <w:top w:val="single" w:sz="4" w:space="0" w:color="auto"/>
                    <w:left w:val="single" w:sz="4" w:space="0" w:color="auto"/>
                    <w:bottom w:val="single" w:sz="4" w:space="0" w:color="auto"/>
                    <w:right w:val="single" w:sz="4" w:space="0" w:color="auto"/>
                  </w:tcBorders>
                </w:tcPr>
                <w:p w14:paraId="4A5A514C" w14:textId="77777777" w:rsidR="006B1A2C" w:rsidRPr="006B1A2C" w:rsidRDefault="006B1A2C" w:rsidP="000B7EF6">
                  <w:pPr>
                    <w:autoSpaceDE w:val="0"/>
                    <w:autoSpaceDN w:val="0"/>
                    <w:adjustRightInd w:val="0"/>
                    <w:rPr>
                      <w:iCs/>
                    </w:rPr>
                  </w:pPr>
                  <w:r w:rsidRPr="006B1A2C">
                    <w:rPr>
                      <w:iCs/>
                    </w:rPr>
                    <w:t>32 000 000</w:t>
                  </w:r>
                </w:p>
              </w:tc>
              <w:tc>
                <w:tcPr>
                  <w:tcW w:w="3118" w:type="dxa"/>
                  <w:tcBorders>
                    <w:top w:val="single" w:sz="4" w:space="0" w:color="auto"/>
                    <w:left w:val="single" w:sz="4" w:space="0" w:color="auto"/>
                    <w:bottom w:val="single" w:sz="4" w:space="0" w:color="auto"/>
                    <w:right w:val="single" w:sz="4" w:space="0" w:color="auto"/>
                  </w:tcBorders>
                </w:tcPr>
                <w:p w14:paraId="05EDAE0C" w14:textId="77777777" w:rsidR="006B1A2C" w:rsidRPr="006B1A2C" w:rsidRDefault="006B1A2C" w:rsidP="000B7EF6">
                  <w:pPr>
                    <w:autoSpaceDE w:val="0"/>
                    <w:autoSpaceDN w:val="0"/>
                    <w:adjustRightInd w:val="0"/>
                    <w:rPr>
                      <w:iCs/>
                    </w:rPr>
                  </w:pPr>
                  <w:r w:rsidRPr="006B1A2C">
                    <w:rPr>
                      <w:iCs/>
                    </w:rPr>
                    <w:t>37 000 000</w:t>
                  </w:r>
                </w:p>
              </w:tc>
              <w:tc>
                <w:tcPr>
                  <w:tcW w:w="1417" w:type="dxa"/>
                  <w:tcBorders>
                    <w:top w:val="single" w:sz="4" w:space="0" w:color="auto"/>
                    <w:left w:val="single" w:sz="4" w:space="0" w:color="auto"/>
                    <w:bottom w:val="single" w:sz="4" w:space="0" w:color="auto"/>
                    <w:right w:val="single" w:sz="4" w:space="0" w:color="auto"/>
                  </w:tcBorders>
                </w:tcPr>
                <w:p w14:paraId="0A3AC93F" w14:textId="77777777" w:rsidR="006B1A2C" w:rsidRPr="006B1A2C" w:rsidRDefault="006B1A2C" w:rsidP="000B7EF6">
                  <w:pPr>
                    <w:autoSpaceDE w:val="0"/>
                    <w:autoSpaceDN w:val="0"/>
                    <w:adjustRightInd w:val="0"/>
                    <w:rPr>
                      <w:iCs/>
                    </w:rPr>
                  </w:pPr>
                  <w:r w:rsidRPr="006B1A2C">
                    <w:rPr>
                      <w:iCs/>
                    </w:rPr>
                    <w:t>-5 000 000</w:t>
                  </w:r>
                </w:p>
              </w:tc>
            </w:tr>
            <w:tr w:rsidR="006B1A2C" w:rsidRPr="006B1A2C" w14:paraId="65791225" w14:textId="77777777">
              <w:tc>
                <w:tcPr>
                  <w:tcW w:w="1417" w:type="dxa"/>
                  <w:tcBorders>
                    <w:top w:val="single" w:sz="4" w:space="0" w:color="auto"/>
                    <w:left w:val="single" w:sz="4" w:space="0" w:color="auto"/>
                    <w:bottom w:val="single" w:sz="4" w:space="0" w:color="auto"/>
                    <w:right w:val="single" w:sz="4" w:space="0" w:color="auto"/>
                  </w:tcBorders>
                </w:tcPr>
                <w:p w14:paraId="20137195" w14:textId="77777777" w:rsidR="006B1A2C" w:rsidRPr="006B1A2C" w:rsidRDefault="006B1A2C" w:rsidP="000B7EF6">
                  <w:pPr>
                    <w:autoSpaceDE w:val="0"/>
                    <w:autoSpaceDN w:val="0"/>
                    <w:adjustRightInd w:val="0"/>
                    <w:rPr>
                      <w:iCs/>
                    </w:rPr>
                  </w:pPr>
                  <w:r w:rsidRPr="006B1A2C">
                    <w:rPr>
                      <w:iCs/>
                    </w:rPr>
                    <w:t>Итого</w:t>
                  </w:r>
                </w:p>
              </w:tc>
              <w:tc>
                <w:tcPr>
                  <w:tcW w:w="3118" w:type="dxa"/>
                  <w:tcBorders>
                    <w:top w:val="single" w:sz="4" w:space="0" w:color="auto"/>
                    <w:left w:val="single" w:sz="4" w:space="0" w:color="auto"/>
                    <w:bottom w:val="single" w:sz="4" w:space="0" w:color="auto"/>
                    <w:right w:val="single" w:sz="4" w:space="0" w:color="auto"/>
                  </w:tcBorders>
                </w:tcPr>
                <w:p w14:paraId="24F91D4C" w14:textId="77777777" w:rsidR="006B1A2C" w:rsidRPr="006B1A2C" w:rsidRDefault="006B1A2C" w:rsidP="000B7EF6">
                  <w:pPr>
                    <w:autoSpaceDE w:val="0"/>
                    <w:autoSpaceDN w:val="0"/>
                    <w:adjustRightInd w:val="0"/>
                    <w:rPr>
                      <w:iCs/>
                    </w:rPr>
                  </w:pPr>
                  <w:r w:rsidRPr="006B1A2C">
                    <w:rPr>
                      <w:iCs/>
                    </w:rPr>
                    <w:t>62 000 000</w:t>
                  </w:r>
                </w:p>
              </w:tc>
              <w:tc>
                <w:tcPr>
                  <w:tcW w:w="3118" w:type="dxa"/>
                  <w:tcBorders>
                    <w:top w:val="single" w:sz="4" w:space="0" w:color="auto"/>
                    <w:left w:val="single" w:sz="4" w:space="0" w:color="auto"/>
                    <w:bottom w:val="single" w:sz="4" w:space="0" w:color="auto"/>
                    <w:right w:val="single" w:sz="4" w:space="0" w:color="auto"/>
                  </w:tcBorders>
                </w:tcPr>
                <w:p w14:paraId="03E5C0FC" w14:textId="77777777" w:rsidR="006B1A2C" w:rsidRPr="006B1A2C" w:rsidRDefault="006B1A2C" w:rsidP="000B7EF6">
                  <w:pPr>
                    <w:autoSpaceDE w:val="0"/>
                    <w:autoSpaceDN w:val="0"/>
                    <w:adjustRightInd w:val="0"/>
                    <w:rPr>
                      <w:iCs/>
                    </w:rPr>
                  </w:pPr>
                  <w:r w:rsidRPr="006B1A2C">
                    <w:rPr>
                      <w:iCs/>
                    </w:rPr>
                    <w:t>58 000 000</w:t>
                  </w:r>
                </w:p>
              </w:tc>
              <w:tc>
                <w:tcPr>
                  <w:tcW w:w="1417" w:type="dxa"/>
                  <w:tcBorders>
                    <w:top w:val="single" w:sz="4" w:space="0" w:color="auto"/>
                    <w:left w:val="single" w:sz="4" w:space="0" w:color="auto"/>
                    <w:bottom w:val="single" w:sz="4" w:space="0" w:color="auto"/>
                    <w:right w:val="single" w:sz="4" w:space="0" w:color="auto"/>
                  </w:tcBorders>
                </w:tcPr>
                <w:p w14:paraId="202924E4" w14:textId="77777777" w:rsidR="006B1A2C" w:rsidRPr="006B1A2C" w:rsidRDefault="006B1A2C" w:rsidP="000B7EF6">
                  <w:pPr>
                    <w:autoSpaceDE w:val="0"/>
                    <w:autoSpaceDN w:val="0"/>
                    <w:adjustRightInd w:val="0"/>
                    <w:rPr>
                      <w:iCs/>
                    </w:rPr>
                  </w:pPr>
                  <w:r w:rsidRPr="006B1A2C">
                    <w:rPr>
                      <w:iCs/>
                    </w:rPr>
                    <w:t>4 000 000</w:t>
                  </w:r>
                </w:p>
              </w:tc>
            </w:tr>
          </w:tbl>
          <w:p w14:paraId="70BA150B" w14:textId="77777777" w:rsidR="006B1A2C" w:rsidRPr="006B1A2C" w:rsidRDefault="006B1A2C" w:rsidP="006B1A2C">
            <w:pPr>
              <w:autoSpaceDE w:val="0"/>
              <w:autoSpaceDN w:val="0"/>
              <w:adjustRightInd w:val="0"/>
              <w:ind w:firstLine="709"/>
              <w:rPr>
                <w:iCs/>
              </w:rPr>
            </w:pPr>
          </w:p>
          <w:p w14:paraId="2DC62DA6" w14:textId="77777777" w:rsidR="006B1A2C" w:rsidRPr="006B1A2C" w:rsidRDefault="006B1A2C" w:rsidP="006B1A2C">
            <w:pPr>
              <w:autoSpaceDE w:val="0"/>
              <w:autoSpaceDN w:val="0"/>
              <w:adjustRightInd w:val="0"/>
              <w:ind w:firstLine="709"/>
              <w:rPr>
                <w:iCs/>
              </w:rPr>
            </w:pPr>
            <w:r w:rsidRPr="006B1A2C">
              <w:rPr>
                <w:iCs/>
              </w:rPr>
              <w:t xml:space="preserve">Исходя из налогооблагаемой разницы на отчетную дату X + </w:t>
            </w:r>
            <w:proofErr w:type="gramStart"/>
            <w:r w:rsidRPr="006B1A2C">
              <w:rPr>
                <w:iCs/>
              </w:rPr>
              <w:t>1 - 4 000 000</w:t>
            </w:r>
            <w:proofErr w:type="gramEnd"/>
            <w:r w:rsidRPr="006B1A2C">
              <w:rPr>
                <w:iCs/>
              </w:rPr>
              <w:t xml:space="preserve"> руб., в учете организации на эту дату должно быть отражено ОНО в размере 800 000 руб. (4 000 000 руб. x 20%).</w:t>
            </w:r>
          </w:p>
          <w:p w14:paraId="26D20D73" w14:textId="77777777" w:rsidR="006B1A2C" w:rsidRPr="006B1A2C" w:rsidRDefault="006B1A2C" w:rsidP="006B1A2C">
            <w:pPr>
              <w:autoSpaceDE w:val="0"/>
              <w:autoSpaceDN w:val="0"/>
              <w:adjustRightInd w:val="0"/>
              <w:ind w:firstLine="709"/>
              <w:rPr>
                <w:iCs/>
              </w:rPr>
            </w:pPr>
            <w:r w:rsidRPr="006B1A2C">
              <w:rPr>
                <w:iCs/>
              </w:rPr>
              <w:t>На отчетную дату X в учете отражено ОНО в размере 2 000 000 руб.</w:t>
            </w:r>
          </w:p>
          <w:p w14:paraId="635ACDF1" w14:textId="77777777" w:rsidR="006B1A2C" w:rsidRPr="006B1A2C" w:rsidRDefault="006B1A2C" w:rsidP="006B1A2C">
            <w:pPr>
              <w:autoSpaceDE w:val="0"/>
              <w:autoSpaceDN w:val="0"/>
              <w:adjustRightInd w:val="0"/>
              <w:ind w:firstLine="709"/>
              <w:rPr>
                <w:iCs/>
              </w:rPr>
            </w:pPr>
            <w:r w:rsidRPr="006B1A2C">
              <w:rPr>
                <w:iCs/>
              </w:rPr>
              <w:t>Следовательно, в учете надо отразить уменьшение ОНО на 1 200 000 руб. (2 000 000 руб. - 800 000 руб.):</w:t>
            </w:r>
          </w:p>
          <w:p w14:paraId="2D9B763C" w14:textId="77777777" w:rsidR="006B1A2C" w:rsidRPr="006B1A2C" w:rsidRDefault="006B1A2C" w:rsidP="006B1A2C">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6B1A2C" w:rsidRPr="006B1A2C" w14:paraId="13ECD45D" w14:textId="77777777">
              <w:tc>
                <w:tcPr>
                  <w:tcW w:w="3402" w:type="dxa"/>
                  <w:tcBorders>
                    <w:top w:val="single" w:sz="4" w:space="0" w:color="auto"/>
                    <w:left w:val="single" w:sz="4" w:space="0" w:color="auto"/>
                    <w:bottom w:val="single" w:sz="4" w:space="0" w:color="auto"/>
                    <w:right w:val="single" w:sz="4" w:space="0" w:color="auto"/>
                  </w:tcBorders>
                </w:tcPr>
                <w:p w14:paraId="4013B3EA" w14:textId="77777777" w:rsidR="006B1A2C" w:rsidRPr="006B1A2C" w:rsidRDefault="006B1A2C" w:rsidP="006B1A2C">
                  <w:pPr>
                    <w:autoSpaceDE w:val="0"/>
                    <w:autoSpaceDN w:val="0"/>
                    <w:adjustRightInd w:val="0"/>
                    <w:ind w:firstLine="709"/>
                    <w:rPr>
                      <w:iCs/>
                    </w:rPr>
                  </w:pPr>
                  <w:r w:rsidRPr="006B1A2C">
                    <w:rPr>
                      <w:i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4EE9E2DC" w14:textId="77777777" w:rsidR="006B1A2C" w:rsidRPr="006B1A2C" w:rsidRDefault="006B1A2C" w:rsidP="006B1A2C">
                  <w:pPr>
                    <w:autoSpaceDE w:val="0"/>
                    <w:autoSpaceDN w:val="0"/>
                    <w:adjustRightInd w:val="0"/>
                    <w:ind w:firstLine="709"/>
                    <w:rPr>
                      <w:iCs/>
                    </w:rPr>
                  </w:pPr>
                  <w:r w:rsidRPr="006B1A2C">
                    <w:rPr>
                      <w:iCs/>
                    </w:rPr>
                    <w:t>Дебет</w:t>
                  </w:r>
                </w:p>
              </w:tc>
              <w:tc>
                <w:tcPr>
                  <w:tcW w:w="1701" w:type="dxa"/>
                  <w:tcBorders>
                    <w:top w:val="single" w:sz="4" w:space="0" w:color="auto"/>
                    <w:left w:val="single" w:sz="4" w:space="0" w:color="auto"/>
                    <w:bottom w:val="single" w:sz="4" w:space="0" w:color="auto"/>
                    <w:right w:val="single" w:sz="4" w:space="0" w:color="auto"/>
                  </w:tcBorders>
                </w:tcPr>
                <w:p w14:paraId="7DB0FD5E" w14:textId="77777777" w:rsidR="006B1A2C" w:rsidRPr="006B1A2C" w:rsidRDefault="006B1A2C" w:rsidP="006B1A2C">
                  <w:pPr>
                    <w:autoSpaceDE w:val="0"/>
                    <w:autoSpaceDN w:val="0"/>
                    <w:adjustRightInd w:val="0"/>
                    <w:ind w:firstLine="709"/>
                    <w:rPr>
                      <w:iCs/>
                    </w:rPr>
                  </w:pPr>
                  <w:r w:rsidRPr="006B1A2C">
                    <w:rPr>
                      <w:iCs/>
                    </w:rPr>
                    <w:t>Кредит</w:t>
                  </w:r>
                </w:p>
              </w:tc>
              <w:tc>
                <w:tcPr>
                  <w:tcW w:w="2268" w:type="dxa"/>
                  <w:tcBorders>
                    <w:top w:val="single" w:sz="4" w:space="0" w:color="auto"/>
                    <w:left w:val="single" w:sz="4" w:space="0" w:color="auto"/>
                    <w:bottom w:val="single" w:sz="4" w:space="0" w:color="auto"/>
                    <w:right w:val="single" w:sz="4" w:space="0" w:color="auto"/>
                  </w:tcBorders>
                </w:tcPr>
                <w:p w14:paraId="09F4EB20" w14:textId="77777777" w:rsidR="006B1A2C" w:rsidRPr="006B1A2C" w:rsidRDefault="006B1A2C" w:rsidP="006B1A2C">
                  <w:pPr>
                    <w:autoSpaceDE w:val="0"/>
                    <w:autoSpaceDN w:val="0"/>
                    <w:adjustRightInd w:val="0"/>
                    <w:ind w:firstLine="709"/>
                    <w:rPr>
                      <w:iCs/>
                    </w:rPr>
                  </w:pPr>
                  <w:r w:rsidRPr="006B1A2C">
                    <w:rPr>
                      <w:iCs/>
                    </w:rPr>
                    <w:t>Сумма, руб.</w:t>
                  </w:r>
                </w:p>
              </w:tc>
            </w:tr>
            <w:tr w:rsidR="006B1A2C" w:rsidRPr="006B1A2C" w14:paraId="30AE94E9" w14:textId="77777777">
              <w:tc>
                <w:tcPr>
                  <w:tcW w:w="3402" w:type="dxa"/>
                  <w:tcBorders>
                    <w:top w:val="single" w:sz="4" w:space="0" w:color="auto"/>
                    <w:left w:val="single" w:sz="4" w:space="0" w:color="auto"/>
                    <w:bottom w:val="single" w:sz="4" w:space="0" w:color="auto"/>
                    <w:right w:val="single" w:sz="4" w:space="0" w:color="auto"/>
                  </w:tcBorders>
                </w:tcPr>
                <w:p w14:paraId="7F9BADED" w14:textId="77777777" w:rsidR="006B1A2C" w:rsidRPr="006B1A2C" w:rsidRDefault="006B1A2C" w:rsidP="006B1A2C">
                  <w:pPr>
                    <w:autoSpaceDE w:val="0"/>
                    <w:autoSpaceDN w:val="0"/>
                    <w:adjustRightInd w:val="0"/>
                    <w:ind w:firstLine="709"/>
                    <w:rPr>
                      <w:iCs/>
                    </w:rPr>
                  </w:pPr>
                  <w:r w:rsidRPr="006B1A2C">
                    <w:rPr>
                      <w:iCs/>
                    </w:rPr>
                    <w:t>Уменьшено ОНО</w:t>
                  </w:r>
                </w:p>
                <w:p w14:paraId="126C5B81" w14:textId="77777777" w:rsidR="006B1A2C" w:rsidRPr="006B1A2C" w:rsidRDefault="006B1A2C" w:rsidP="006B1A2C">
                  <w:pPr>
                    <w:autoSpaceDE w:val="0"/>
                    <w:autoSpaceDN w:val="0"/>
                    <w:adjustRightInd w:val="0"/>
                    <w:ind w:firstLine="709"/>
                    <w:rPr>
                      <w:iCs/>
                    </w:rPr>
                  </w:pPr>
                  <w:r w:rsidRPr="006B1A2C">
                    <w:rPr>
                      <w:iCs/>
                    </w:rPr>
                    <w:t>(</w:t>
                  </w:r>
                  <w:proofErr w:type="gramStart"/>
                  <w:r w:rsidRPr="006B1A2C">
                    <w:rPr>
                      <w:iCs/>
                    </w:rPr>
                    <w:t>2 000 000 - 800 000</w:t>
                  </w:r>
                  <w:proofErr w:type="gramEnd"/>
                  <w:r w:rsidRPr="006B1A2C">
                    <w:rPr>
                      <w:iCs/>
                    </w:rPr>
                    <w:t>)</w:t>
                  </w:r>
                </w:p>
              </w:tc>
              <w:tc>
                <w:tcPr>
                  <w:tcW w:w="1701" w:type="dxa"/>
                  <w:tcBorders>
                    <w:top w:val="single" w:sz="4" w:space="0" w:color="auto"/>
                    <w:left w:val="single" w:sz="4" w:space="0" w:color="auto"/>
                    <w:bottom w:val="single" w:sz="4" w:space="0" w:color="auto"/>
                    <w:right w:val="single" w:sz="4" w:space="0" w:color="auto"/>
                  </w:tcBorders>
                </w:tcPr>
                <w:p w14:paraId="61FF27D2" w14:textId="77777777" w:rsidR="006B1A2C" w:rsidRPr="006B1A2C" w:rsidRDefault="006B1A2C" w:rsidP="006B1A2C">
                  <w:pPr>
                    <w:autoSpaceDE w:val="0"/>
                    <w:autoSpaceDN w:val="0"/>
                    <w:adjustRightInd w:val="0"/>
                    <w:ind w:firstLine="709"/>
                    <w:rPr>
                      <w:iCs/>
                    </w:rPr>
                  </w:pPr>
                  <w:r w:rsidRPr="006B1A2C">
                    <w:rPr>
                      <w:iCs/>
                    </w:rPr>
                    <w:t>77</w:t>
                  </w:r>
                </w:p>
              </w:tc>
              <w:tc>
                <w:tcPr>
                  <w:tcW w:w="1701" w:type="dxa"/>
                  <w:tcBorders>
                    <w:top w:val="single" w:sz="4" w:space="0" w:color="auto"/>
                    <w:left w:val="single" w:sz="4" w:space="0" w:color="auto"/>
                    <w:bottom w:val="single" w:sz="4" w:space="0" w:color="auto"/>
                    <w:right w:val="single" w:sz="4" w:space="0" w:color="auto"/>
                  </w:tcBorders>
                </w:tcPr>
                <w:p w14:paraId="14A799D4" w14:textId="77777777" w:rsidR="006B1A2C" w:rsidRPr="006B1A2C" w:rsidRDefault="006B1A2C" w:rsidP="006B1A2C">
                  <w:pPr>
                    <w:autoSpaceDE w:val="0"/>
                    <w:autoSpaceDN w:val="0"/>
                    <w:adjustRightInd w:val="0"/>
                    <w:ind w:firstLine="709"/>
                    <w:rPr>
                      <w:iCs/>
                    </w:rPr>
                  </w:pPr>
                  <w:r w:rsidRPr="006B1A2C">
                    <w:rPr>
                      <w:iCs/>
                    </w:rPr>
                    <w:t>99</w:t>
                  </w:r>
                </w:p>
              </w:tc>
              <w:tc>
                <w:tcPr>
                  <w:tcW w:w="2268" w:type="dxa"/>
                  <w:tcBorders>
                    <w:top w:val="single" w:sz="4" w:space="0" w:color="auto"/>
                    <w:left w:val="single" w:sz="4" w:space="0" w:color="auto"/>
                    <w:bottom w:val="single" w:sz="4" w:space="0" w:color="auto"/>
                    <w:right w:val="single" w:sz="4" w:space="0" w:color="auto"/>
                  </w:tcBorders>
                </w:tcPr>
                <w:p w14:paraId="7CC51B20" w14:textId="77777777" w:rsidR="006B1A2C" w:rsidRPr="006B1A2C" w:rsidRDefault="006B1A2C" w:rsidP="006B1A2C">
                  <w:pPr>
                    <w:autoSpaceDE w:val="0"/>
                    <w:autoSpaceDN w:val="0"/>
                    <w:adjustRightInd w:val="0"/>
                    <w:ind w:firstLine="709"/>
                    <w:rPr>
                      <w:iCs/>
                    </w:rPr>
                  </w:pPr>
                  <w:r w:rsidRPr="006B1A2C">
                    <w:rPr>
                      <w:iCs/>
                    </w:rPr>
                    <w:t>1 200 000</w:t>
                  </w:r>
                </w:p>
              </w:tc>
            </w:tr>
          </w:tbl>
          <w:p w14:paraId="349372E8" w14:textId="77777777" w:rsidR="006B1A2C" w:rsidRPr="006B1A2C" w:rsidRDefault="006B1A2C" w:rsidP="006B1A2C">
            <w:pPr>
              <w:autoSpaceDE w:val="0"/>
              <w:autoSpaceDN w:val="0"/>
              <w:adjustRightInd w:val="0"/>
              <w:ind w:firstLine="709"/>
              <w:rPr>
                <w:iCs/>
              </w:rPr>
            </w:pPr>
          </w:p>
        </w:tc>
      </w:tr>
    </w:tbl>
    <w:p w14:paraId="08D2DF2C" w14:textId="77777777" w:rsidR="000B7EF6" w:rsidRDefault="000B7EF6" w:rsidP="000B7EF6">
      <w:pPr>
        <w:autoSpaceDE w:val="0"/>
        <w:autoSpaceDN w:val="0"/>
        <w:adjustRightInd w:val="0"/>
        <w:ind w:firstLine="709"/>
        <w:rPr>
          <w:b/>
          <w:bCs/>
          <w:iCs/>
        </w:rPr>
      </w:pPr>
    </w:p>
    <w:p w14:paraId="0D9F0F4D" w14:textId="0939C8A4" w:rsidR="000B7EF6" w:rsidRPr="000B7EF6" w:rsidRDefault="000B7EF6" w:rsidP="000B7EF6">
      <w:pPr>
        <w:autoSpaceDE w:val="0"/>
        <w:autoSpaceDN w:val="0"/>
        <w:adjustRightInd w:val="0"/>
        <w:ind w:firstLine="709"/>
        <w:jc w:val="center"/>
        <w:rPr>
          <w:b/>
          <w:bCs/>
          <w:iCs/>
          <w:sz w:val="28"/>
          <w:szCs w:val="28"/>
        </w:rPr>
      </w:pPr>
      <w:r w:rsidRPr="000B7EF6">
        <w:rPr>
          <w:b/>
          <w:bCs/>
          <w:iCs/>
          <w:sz w:val="28"/>
          <w:szCs w:val="28"/>
        </w:rPr>
        <w:t>Как учитывать изменение первоначальной стоимости основных средств при применении ФСБУ 26/2020 и ФСБУ 6/2020</w:t>
      </w:r>
    </w:p>
    <w:p w14:paraId="2A1AB22C" w14:textId="77777777" w:rsidR="000B7EF6" w:rsidRPr="000B7EF6" w:rsidRDefault="000B7EF6" w:rsidP="000B7EF6">
      <w:pPr>
        <w:autoSpaceDE w:val="0"/>
        <w:autoSpaceDN w:val="0"/>
        <w:adjustRightInd w:val="0"/>
        <w:ind w:firstLine="709"/>
        <w:rPr>
          <w:iCs/>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0B7EF6" w:rsidRPr="000B7EF6" w14:paraId="5667F707" w14:textId="77777777">
        <w:tc>
          <w:tcPr>
            <w:tcW w:w="60" w:type="dxa"/>
            <w:shd w:val="clear" w:color="auto" w:fill="FE9500"/>
            <w:tcMar>
              <w:top w:w="0" w:type="dxa"/>
              <w:left w:w="0" w:type="dxa"/>
              <w:bottom w:w="0" w:type="dxa"/>
              <w:right w:w="0" w:type="dxa"/>
            </w:tcMar>
          </w:tcPr>
          <w:p w14:paraId="5D321A79" w14:textId="77777777" w:rsidR="000B7EF6" w:rsidRPr="000B7EF6" w:rsidRDefault="000B7EF6" w:rsidP="000B7EF6">
            <w:pPr>
              <w:autoSpaceDE w:val="0"/>
              <w:autoSpaceDN w:val="0"/>
              <w:adjustRightInd w:val="0"/>
              <w:ind w:firstLine="709"/>
              <w:rPr>
                <w:iCs/>
              </w:rPr>
            </w:pPr>
          </w:p>
        </w:tc>
        <w:tc>
          <w:tcPr>
            <w:tcW w:w="180" w:type="dxa"/>
            <w:shd w:val="clear" w:color="auto" w:fill="F2F4E6"/>
            <w:tcMar>
              <w:top w:w="0" w:type="dxa"/>
              <w:left w:w="0" w:type="dxa"/>
              <w:bottom w:w="0" w:type="dxa"/>
              <w:right w:w="0" w:type="dxa"/>
            </w:tcMar>
          </w:tcPr>
          <w:p w14:paraId="662E81A6" w14:textId="77777777" w:rsidR="000B7EF6" w:rsidRPr="000B7EF6" w:rsidRDefault="000B7EF6" w:rsidP="000B7EF6">
            <w:pPr>
              <w:autoSpaceDE w:val="0"/>
              <w:autoSpaceDN w:val="0"/>
              <w:adjustRightInd w:val="0"/>
              <w:ind w:firstLine="709"/>
              <w:rPr>
                <w:iCs/>
              </w:rPr>
            </w:pPr>
          </w:p>
        </w:tc>
        <w:tc>
          <w:tcPr>
            <w:tcW w:w="0" w:type="auto"/>
            <w:shd w:val="clear" w:color="auto" w:fill="F2F4E6"/>
            <w:tcMar>
              <w:top w:w="180" w:type="dxa"/>
              <w:left w:w="0" w:type="dxa"/>
              <w:bottom w:w="180" w:type="dxa"/>
              <w:right w:w="0" w:type="dxa"/>
            </w:tcMar>
          </w:tcPr>
          <w:p w14:paraId="2130BA83" w14:textId="77777777" w:rsidR="000B7EF6" w:rsidRPr="000B7EF6" w:rsidRDefault="000B7EF6" w:rsidP="000B7EF6">
            <w:pPr>
              <w:autoSpaceDE w:val="0"/>
              <w:autoSpaceDN w:val="0"/>
              <w:adjustRightInd w:val="0"/>
              <w:ind w:firstLine="709"/>
              <w:rPr>
                <w:iCs/>
              </w:rPr>
            </w:pPr>
            <w:r w:rsidRPr="000B7EF6">
              <w:rPr>
                <w:iCs/>
              </w:rPr>
              <w:t>Первоначальная стоимость основных средств в бухгалтерском учете может быть изменена в результате переоценки, проведения мероприятий по их улучшению, восстановлению, частичной ликвидации, а также при изменении учтенного в их стоимости ликвидационного обязательства. 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и раньше.</w:t>
            </w:r>
          </w:p>
          <w:p w14:paraId="656FFB12" w14:textId="77777777" w:rsidR="000B7EF6" w:rsidRPr="000B7EF6" w:rsidRDefault="000B7EF6" w:rsidP="000B7EF6">
            <w:pPr>
              <w:autoSpaceDE w:val="0"/>
              <w:autoSpaceDN w:val="0"/>
              <w:adjustRightInd w:val="0"/>
              <w:ind w:firstLine="709"/>
              <w:rPr>
                <w:iCs/>
              </w:rPr>
            </w:pPr>
            <w:r w:rsidRPr="000B7EF6">
              <w:rPr>
                <w:iCs/>
              </w:rPr>
              <w:t>В налоговом учете первоначальная стоимость основных средств изменяется в случаях достройки, дооборудования, реконструкции, модернизации, технического перевооружения, частичной ликвидации соответствующих объектов. Такие изменения отражают в регистрах налогового учета и учитывают при дальнейшем начислении амортизации.</w:t>
            </w:r>
          </w:p>
        </w:tc>
        <w:tc>
          <w:tcPr>
            <w:tcW w:w="180" w:type="dxa"/>
            <w:shd w:val="clear" w:color="auto" w:fill="F2F4E6"/>
            <w:tcMar>
              <w:top w:w="0" w:type="dxa"/>
              <w:left w:w="0" w:type="dxa"/>
              <w:bottom w:w="0" w:type="dxa"/>
              <w:right w:w="0" w:type="dxa"/>
            </w:tcMar>
          </w:tcPr>
          <w:p w14:paraId="13FFC652" w14:textId="77777777" w:rsidR="000B7EF6" w:rsidRPr="000B7EF6" w:rsidRDefault="000B7EF6" w:rsidP="000B7EF6">
            <w:pPr>
              <w:autoSpaceDE w:val="0"/>
              <w:autoSpaceDN w:val="0"/>
              <w:adjustRightInd w:val="0"/>
              <w:ind w:firstLine="709"/>
              <w:rPr>
                <w:iCs/>
              </w:rPr>
            </w:pPr>
          </w:p>
        </w:tc>
      </w:tr>
    </w:tbl>
    <w:p w14:paraId="6D7CAD11" w14:textId="77777777" w:rsidR="000B7EF6" w:rsidRPr="000B7EF6" w:rsidRDefault="000B7EF6" w:rsidP="000B7EF6">
      <w:pPr>
        <w:autoSpaceDE w:val="0"/>
        <w:autoSpaceDN w:val="0"/>
        <w:adjustRightInd w:val="0"/>
        <w:ind w:firstLine="709"/>
        <w:rPr>
          <w:iCs/>
        </w:rPr>
      </w:pPr>
    </w:p>
    <w:p w14:paraId="1BD28F0E" w14:textId="77777777" w:rsidR="000B7EF6" w:rsidRPr="000B7EF6" w:rsidRDefault="000B7EF6" w:rsidP="000B7EF6">
      <w:pPr>
        <w:autoSpaceDE w:val="0"/>
        <w:autoSpaceDN w:val="0"/>
        <w:adjustRightInd w:val="0"/>
        <w:ind w:firstLine="709"/>
        <w:rPr>
          <w:b/>
          <w:bCs/>
          <w:iCs/>
        </w:rPr>
      </w:pPr>
    </w:p>
    <w:p w14:paraId="77C6BA9D" w14:textId="77777777" w:rsidR="000B7EF6" w:rsidRPr="000B7EF6" w:rsidRDefault="000B7EF6" w:rsidP="000B7EF6">
      <w:pPr>
        <w:autoSpaceDE w:val="0"/>
        <w:autoSpaceDN w:val="0"/>
        <w:adjustRightInd w:val="0"/>
        <w:ind w:firstLine="709"/>
        <w:rPr>
          <w:b/>
          <w:bCs/>
          <w:iCs/>
        </w:rPr>
      </w:pPr>
      <w:r w:rsidRPr="000B7EF6">
        <w:rPr>
          <w:b/>
          <w:bCs/>
          <w:iCs/>
        </w:rPr>
        <w:t>1. Как изменение первоначальной стоимости основных средств отразить в бухгалтерском учете</w:t>
      </w:r>
    </w:p>
    <w:p w14:paraId="1DF21186" w14:textId="77777777" w:rsidR="000B7EF6" w:rsidRPr="000B7EF6" w:rsidRDefault="000B7EF6" w:rsidP="000B7EF6">
      <w:pPr>
        <w:autoSpaceDE w:val="0"/>
        <w:autoSpaceDN w:val="0"/>
        <w:adjustRightInd w:val="0"/>
        <w:ind w:firstLine="709"/>
        <w:rPr>
          <w:iCs/>
        </w:rPr>
      </w:pPr>
    </w:p>
    <w:p w14:paraId="6A96F826" w14:textId="77777777" w:rsidR="000B7EF6" w:rsidRPr="000B7EF6" w:rsidRDefault="000B7EF6" w:rsidP="000B7EF6">
      <w:pPr>
        <w:autoSpaceDE w:val="0"/>
        <w:autoSpaceDN w:val="0"/>
        <w:adjustRightInd w:val="0"/>
        <w:ind w:firstLine="709"/>
        <w:rPr>
          <w:iCs/>
        </w:rPr>
      </w:pPr>
      <w:r w:rsidRPr="000B7EF6">
        <w:rPr>
          <w:iCs/>
        </w:rPr>
        <w:t>В бухгалтерском учете первоначальная стоимость основных средств (ОС) может увеличиться в результате следующих мероприятий и процедур:</w:t>
      </w:r>
    </w:p>
    <w:p w14:paraId="3CBACC08" w14:textId="77777777" w:rsidR="000B7EF6" w:rsidRPr="000B7EF6" w:rsidRDefault="000B7EF6" w:rsidP="000B7EF6">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4"/>
        <w:gridCol w:w="3682"/>
        <w:gridCol w:w="5812"/>
      </w:tblGrid>
      <w:tr w:rsidR="000B7EF6" w:rsidRPr="000B7EF6" w14:paraId="0050BF4C" w14:textId="77777777" w:rsidTr="000B7EF6">
        <w:tc>
          <w:tcPr>
            <w:tcW w:w="2834" w:type="dxa"/>
            <w:tcBorders>
              <w:top w:val="single" w:sz="4" w:space="0" w:color="auto"/>
              <w:left w:val="single" w:sz="4" w:space="0" w:color="auto"/>
              <w:bottom w:val="single" w:sz="4" w:space="0" w:color="auto"/>
              <w:right w:val="single" w:sz="4" w:space="0" w:color="auto"/>
            </w:tcBorders>
          </w:tcPr>
          <w:p w14:paraId="65321CE8" w14:textId="77777777" w:rsidR="000B7EF6" w:rsidRPr="000B7EF6" w:rsidRDefault="000B7EF6" w:rsidP="000B7EF6">
            <w:pPr>
              <w:autoSpaceDE w:val="0"/>
              <w:autoSpaceDN w:val="0"/>
              <w:adjustRightInd w:val="0"/>
              <w:ind w:firstLine="709"/>
              <w:rPr>
                <w:iCs/>
              </w:rPr>
            </w:pPr>
            <w:r w:rsidRPr="000B7EF6">
              <w:rPr>
                <w:iCs/>
              </w:rPr>
              <w:t>Мероприятие / процедура</w:t>
            </w:r>
          </w:p>
        </w:tc>
        <w:tc>
          <w:tcPr>
            <w:tcW w:w="3682" w:type="dxa"/>
            <w:tcBorders>
              <w:top w:val="single" w:sz="4" w:space="0" w:color="auto"/>
              <w:left w:val="single" w:sz="4" w:space="0" w:color="auto"/>
              <w:bottom w:val="single" w:sz="4" w:space="0" w:color="auto"/>
              <w:right w:val="single" w:sz="4" w:space="0" w:color="auto"/>
            </w:tcBorders>
          </w:tcPr>
          <w:p w14:paraId="4E8BCD7E" w14:textId="77777777" w:rsidR="000B7EF6" w:rsidRPr="000B7EF6" w:rsidRDefault="000B7EF6" w:rsidP="000B7EF6">
            <w:pPr>
              <w:autoSpaceDE w:val="0"/>
              <w:autoSpaceDN w:val="0"/>
              <w:adjustRightInd w:val="0"/>
              <w:ind w:firstLine="709"/>
              <w:rPr>
                <w:iCs/>
              </w:rPr>
            </w:pPr>
            <w:r w:rsidRPr="000B7EF6">
              <w:rPr>
                <w:iCs/>
              </w:rPr>
              <w:t>Основание</w:t>
            </w:r>
          </w:p>
        </w:tc>
        <w:tc>
          <w:tcPr>
            <w:tcW w:w="5812" w:type="dxa"/>
            <w:tcBorders>
              <w:top w:val="single" w:sz="4" w:space="0" w:color="auto"/>
              <w:left w:val="single" w:sz="4" w:space="0" w:color="auto"/>
              <w:bottom w:val="single" w:sz="4" w:space="0" w:color="auto"/>
              <w:right w:val="single" w:sz="4" w:space="0" w:color="auto"/>
            </w:tcBorders>
          </w:tcPr>
          <w:p w14:paraId="6457331D" w14:textId="77777777" w:rsidR="000B7EF6" w:rsidRPr="000B7EF6" w:rsidRDefault="000B7EF6" w:rsidP="000B7EF6">
            <w:pPr>
              <w:autoSpaceDE w:val="0"/>
              <w:autoSpaceDN w:val="0"/>
              <w:adjustRightInd w:val="0"/>
              <w:ind w:firstLine="709"/>
              <w:rPr>
                <w:iCs/>
              </w:rPr>
            </w:pPr>
            <w:r w:rsidRPr="000B7EF6">
              <w:rPr>
                <w:iCs/>
              </w:rPr>
              <w:t>Дополнительные сведения</w:t>
            </w:r>
          </w:p>
        </w:tc>
      </w:tr>
      <w:tr w:rsidR="000B7EF6" w:rsidRPr="000B7EF6" w14:paraId="469BA365" w14:textId="77777777" w:rsidTr="000B7EF6">
        <w:tc>
          <w:tcPr>
            <w:tcW w:w="2834" w:type="dxa"/>
            <w:tcBorders>
              <w:top w:val="single" w:sz="4" w:space="0" w:color="auto"/>
              <w:left w:val="single" w:sz="4" w:space="0" w:color="auto"/>
              <w:bottom w:val="single" w:sz="4" w:space="0" w:color="auto"/>
              <w:right w:val="single" w:sz="4" w:space="0" w:color="auto"/>
            </w:tcBorders>
          </w:tcPr>
          <w:p w14:paraId="34C77F55" w14:textId="77777777" w:rsidR="000B7EF6" w:rsidRPr="000B7EF6" w:rsidRDefault="000B7EF6" w:rsidP="000B7EF6">
            <w:pPr>
              <w:autoSpaceDE w:val="0"/>
              <w:autoSpaceDN w:val="0"/>
              <w:adjustRightInd w:val="0"/>
              <w:ind w:firstLine="709"/>
              <w:rPr>
                <w:iCs/>
              </w:rPr>
            </w:pPr>
            <w:r w:rsidRPr="000B7EF6">
              <w:rPr>
                <w:iCs/>
              </w:rPr>
              <w:t xml:space="preserve">Модернизация, реконструкция, достройка, дооборудование, техническое перевооружение и </w:t>
            </w:r>
            <w:proofErr w:type="gramStart"/>
            <w:r w:rsidRPr="000B7EF6">
              <w:rPr>
                <w:iCs/>
              </w:rPr>
              <w:t>т.п.</w:t>
            </w:r>
            <w:proofErr w:type="gramEnd"/>
            <w:r w:rsidRPr="000B7EF6">
              <w:rPr>
                <w:iCs/>
              </w:rPr>
              <w:t xml:space="preserve"> мероприятия по улучшению объектов ОС</w:t>
            </w:r>
          </w:p>
        </w:tc>
        <w:tc>
          <w:tcPr>
            <w:tcW w:w="3682" w:type="dxa"/>
            <w:tcBorders>
              <w:top w:val="single" w:sz="4" w:space="0" w:color="auto"/>
              <w:left w:val="single" w:sz="4" w:space="0" w:color="auto"/>
              <w:bottom w:val="single" w:sz="4" w:space="0" w:color="auto"/>
              <w:right w:val="single" w:sz="4" w:space="0" w:color="auto"/>
            </w:tcBorders>
          </w:tcPr>
          <w:p w14:paraId="646CA69C" w14:textId="77777777" w:rsidR="000B7EF6" w:rsidRPr="000B7EF6" w:rsidRDefault="000B7EF6" w:rsidP="000B7EF6">
            <w:pPr>
              <w:autoSpaceDE w:val="0"/>
              <w:autoSpaceDN w:val="0"/>
              <w:adjustRightInd w:val="0"/>
              <w:ind w:firstLine="709"/>
              <w:rPr>
                <w:iCs/>
              </w:rPr>
            </w:pPr>
            <w:r w:rsidRPr="000B7EF6">
              <w:rPr>
                <w:iCs/>
              </w:rPr>
              <w:t>Подпункт "ж" п. 5, п. 6 ФСБУ 26/2020, п. 24 ФСБУ 6/2020</w:t>
            </w:r>
          </w:p>
        </w:tc>
        <w:tc>
          <w:tcPr>
            <w:tcW w:w="5812" w:type="dxa"/>
            <w:tcBorders>
              <w:top w:val="single" w:sz="4" w:space="0" w:color="auto"/>
              <w:left w:val="single" w:sz="4" w:space="0" w:color="auto"/>
              <w:bottom w:val="single" w:sz="4" w:space="0" w:color="auto"/>
              <w:right w:val="single" w:sz="4" w:space="0" w:color="auto"/>
            </w:tcBorders>
          </w:tcPr>
          <w:p w14:paraId="3740A8E1" w14:textId="77777777" w:rsidR="000B7EF6" w:rsidRPr="000B7EF6" w:rsidRDefault="000B7EF6" w:rsidP="000B7EF6">
            <w:pPr>
              <w:autoSpaceDE w:val="0"/>
              <w:autoSpaceDN w:val="0"/>
              <w:adjustRightInd w:val="0"/>
              <w:ind w:firstLine="709"/>
              <w:rPr>
                <w:iCs/>
              </w:rPr>
            </w:pPr>
          </w:p>
        </w:tc>
      </w:tr>
      <w:tr w:rsidR="000B7EF6" w:rsidRPr="000B7EF6" w14:paraId="31D1FB55" w14:textId="77777777" w:rsidTr="000B7EF6">
        <w:tc>
          <w:tcPr>
            <w:tcW w:w="2834" w:type="dxa"/>
            <w:tcBorders>
              <w:top w:val="single" w:sz="4" w:space="0" w:color="auto"/>
              <w:left w:val="single" w:sz="4" w:space="0" w:color="auto"/>
              <w:bottom w:val="single" w:sz="4" w:space="0" w:color="auto"/>
              <w:right w:val="single" w:sz="4" w:space="0" w:color="auto"/>
            </w:tcBorders>
          </w:tcPr>
          <w:p w14:paraId="5BD8237F" w14:textId="77777777" w:rsidR="000B7EF6" w:rsidRPr="000B7EF6" w:rsidRDefault="000B7EF6" w:rsidP="000B7EF6">
            <w:pPr>
              <w:autoSpaceDE w:val="0"/>
              <w:autoSpaceDN w:val="0"/>
              <w:adjustRightInd w:val="0"/>
              <w:ind w:firstLine="709"/>
              <w:rPr>
                <w:iCs/>
              </w:rPr>
            </w:pPr>
            <w:r w:rsidRPr="000B7EF6">
              <w:rPr>
                <w:iCs/>
              </w:rPr>
              <w:t xml:space="preserve">Ремонт, техническое обслуживание и </w:t>
            </w:r>
            <w:proofErr w:type="gramStart"/>
            <w:r w:rsidRPr="000B7EF6">
              <w:rPr>
                <w:iCs/>
              </w:rPr>
              <w:t>т.п.</w:t>
            </w:r>
            <w:proofErr w:type="gramEnd"/>
            <w:r w:rsidRPr="000B7EF6">
              <w:rPr>
                <w:iCs/>
              </w:rPr>
              <w:t xml:space="preserve"> мероприятия по восстановлению объектов ОС</w:t>
            </w:r>
          </w:p>
        </w:tc>
        <w:tc>
          <w:tcPr>
            <w:tcW w:w="3682" w:type="dxa"/>
            <w:tcBorders>
              <w:top w:val="single" w:sz="4" w:space="0" w:color="auto"/>
              <w:left w:val="single" w:sz="4" w:space="0" w:color="auto"/>
              <w:bottom w:val="single" w:sz="4" w:space="0" w:color="auto"/>
              <w:right w:val="single" w:sz="4" w:space="0" w:color="auto"/>
            </w:tcBorders>
          </w:tcPr>
          <w:p w14:paraId="0DD695C2" w14:textId="77777777" w:rsidR="000B7EF6" w:rsidRPr="000B7EF6" w:rsidRDefault="000B7EF6" w:rsidP="000B7EF6">
            <w:pPr>
              <w:autoSpaceDE w:val="0"/>
              <w:autoSpaceDN w:val="0"/>
              <w:adjustRightInd w:val="0"/>
              <w:ind w:firstLine="709"/>
              <w:rPr>
                <w:iCs/>
              </w:rPr>
            </w:pPr>
            <w:r w:rsidRPr="000B7EF6">
              <w:rPr>
                <w:iCs/>
              </w:rPr>
              <w:t xml:space="preserve">Подпункт "ж" п. 5, п. 6 ФСБУ 26/2020, п. 24 ФСБУ 6/2020, </w:t>
            </w:r>
            <w:proofErr w:type="spellStart"/>
            <w:r w:rsidRPr="000B7EF6">
              <w:rPr>
                <w:iCs/>
              </w:rPr>
              <w:t>пп</w:t>
            </w:r>
            <w:proofErr w:type="spellEnd"/>
            <w:r w:rsidRPr="000B7EF6">
              <w:rPr>
                <w:iCs/>
              </w:rPr>
              <w:t>. "в" п. 2 Информационного сообщения Минфина России от 03.11.2020 N ИС-учет-28</w:t>
            </w:r>
          </w:p>
        </w:tc>
        <w:tc>
          <w:tcPr>
            <w:tcW w:w="5812" w:type="dxa"/>
            <w:tcBorders>
              <w:top w:val="single" w:sz="4" w:space="0" w:color="auto"/>
              <w:left w:val="single" w:sz="4" w:space="0" w:color="auto"/>
              <w:bottom w:val="single" w:sz="4" w:space="0" w:color="auto"/>
              <w:right w:val="single" w:sz="4" w:space="0" w:color="auto"/>
            </w:tcBorders>
          </w:tcPr>
          <w:p w14:paraId="7C3BE60D" w14:textId="77777777" w:rsidR="000B7EF6" w:rsidRPr="000B7EF6" w:rsidRDefault="000B7EF6" w:rsidP="000B7EF6">
            <w:pPr>
              <w:autoSpaceDE w:val="0"/>
              <w:autoSpaceDN w:val="0"/>
              <w:adjustRightInd w:val="0"/>
              <w:ind w:firstLine="709"/>
              <w:rPr>
                <w:iCs/>
              </w:rPr>
            </w:pPr>
            <w:r w:rsidRPr="000B7EF6">
              <w:rPr>
                <w:iCs/>
              </w:rPr>
              <w:t>Первоначальная стоимость увеличивается на стоимость планового ремонта, если одновременно выполняются следующие условия:</w:t>
            </w:r>
          </w:p>
          <w:p w14:paraId="20F571DE" w14:textId="77777777" w:rsidR="000B7EF6" w:rsidRPr="000B7EF6" w:rsidRDefault="000B7EF6" w:rsidP="00715D46">
            <w:pPr>
              <w:numPr>
                <w:ilvl w:val="0"/>
                <w:numId w:val="2"/>
              </w:numPr>
              <w:tabs>
                <w:tab w:val="left" w:pos="540"/>
              </w:tabs>
              <w:autoSpaceDE w:val="0"/>
              <w:autoSpaceDN w:val="0"/>
              <w:adjustRightInd w:val="0"/>
              <w:rPr>
                <w:iCs/>
              </w:rPr>
            </w:pPr>
            <w:r w:rsidRPr="000B7EF6">
              <w:rPr>
                <w:iCs/>
              </w:rPr>
              <w:t>периодичность проведения ремонта или техобслуживания более 12 месяцев (более обычного операционного цикла, превышающего 12 месяцев);</w:t>
            </w:r>
          </w:p>
          <w:p w14:paraId="031E0FEB" w14:textId="77777777" w:rsidR="000B7EF6" w:rsidRPr="000B7EF6" w:rsidRDefault="000B7EF6" w:rsidP="00715D46">
            <w:pPr>
              <w:numPr>
                <w:ilvl w:val="0"/>
                <w:numId w:val="2"/>
              </w:numPr>
              <w:tabs>
                <w:tab w:val="left" w:pos="540"/>
              </w:tabs>
              <w:autoSpaceDE w:val="0"/>
              <w:autoSpaceDN w:val="0"/>
              <w:adjustRightInd w:val="0"/>
              <w:rPr>
                <w:iCs/>
              </w:rPr>
            </w:pPr>
            <w:r w:rsidRPr="000B7EF6">
              <w:rPr>
                <w:iCs/>
              </w:rPr>
              <w:t>сумма затрат на выполненные работы существенна;</w:t>
            </w:r>
          </w:p>
          <w:p w14:paraId="33555BAD" w14:textId="77777777" w:rsidR="000B7EF6" w:rsidRPr="000B7EF6" w:rsidRDefault="000B7EF6" w:rsidP="00715D46">
            <w:pPr>
              <w:numPr>
                <w:ilvl w:val="0"/>
                <w:numId w:val="2"/>
              </w:numPr>
              <w:tabs>
                <w:tab w:val="left" w:pos="540"/>
              </w:tabs>
              <w:autoSpaceDE w:val="0"/>
              <w:autoSpaceDN w:val="0"/>
              <w:adjustRightInd w:val="0"/>
              <w:rPr>
                <w:iCs/>
              </w:rPr>
            </w:pPr>
            <w:r w:rsidRPr="000B7EF6">
              <w:rPr>
                <w:iCs/>
              </w:rPr>
              <w:t>период получения экономических выгод от понесенных затрат ("срок службы" проведенного ремонта или техобслуживания) существенно не отличается от оставшегося срока полезного использования ОС.</w:t>
            </w:r>
          </w:p>
          <w:p w14:paraId="6CAAC341" w14:textId="77777777" w:rsidR="000B7EF6" w:rsidRPr="000B7EF6" w:rsidRDefault="000B7EF6" w:rsidP="000B7EF6">
            <w:pPr>
              <w:autoSpaceDE w:val="0"/>
              <w:autoSpaceDN w:val="0"/>
              <w:adjustRightInd w:val="0"/>
              <w:ind w:firstLine="709"/>
              <w:rPr>
                <w:iCs/>
              </w:rPr>
            </w:pPr>
            <w:r w:rsidRPr="000B7EF6">
              <w:rPr>
                <w:iCs/>
              </w:rPr>
              <w:t>Если срок отличается существенно, то примите капитальные вложения в качестве отдельного объекта ОС (п. 10 ФСБУ 6/2020).</w:t>
            </w:r>
          </w:p>
          <w:p w14:paraId="6E11896D" w14:textId="77777777" w:rsidR="000B7EF6" w:rsidRPr="000B7EF6" w:rsidRDefault="000B7EF6" w:rsidP="000B7EF6">
            <w:pPr>
              <w:autoSpaceDE w:val="0"/>
              <w:autoSpaceDN w:val="0"/>
              <w:adjustRightInd w:val="0"/>
              <w:ind w:firstLine="709"/>
              <w:rPr>
                <w:iCs/>
              </w:rPr>
            </w:pPr>
            <w:r w:rsidRPr="000B7EF6">
              <w:rPr>
                <w:iCs/>
              </w:rPr>
              <w:t xml:space="preserve">Первоначальная стоимость не увеличивается на стоимость непланового ремонта, за исключением </w:t>
            </w:r>
            <w:r w:rsidRPr="000B7EF6">
              <w:rPr>
                <w:iCs/>
              </w:rPr>
              <w:lastRenderedPageBreak/>
              <w:t>случая, когда этот ремонт улучшает нормативные показатели функционирования и продлевает сроки полезного использования ОС. В таком случае часть затрат на ремонт, соответствующую, например, увеличению срока полезного использования, нужно капитализировать (</w:t>
            </w:r>
            <w:proofErr w:type="spellStart"/>
            <w:r w:rsidRPr="000B7EF6">
              <w:rPr>
                <w:iCs/>
              </w:rPr>
              <w:t>пп</w:t>
            </w:r>
            <w:proofErr w:type="spellEnd"/>
            <w:r w:rsidRPr="000B7EF6">
              <w:rPr>
                <w:iCs/>
              </w:rPr>
              <w:t>. "в", "д" п. 16 ФСБУ 26/2020)</w:t>
            </w:r>
          </w:p>
        </w:tc>
      </w:tr>
      <w:tr w:rsidR="000B7EF6" w:rsidRPr="000B7EF6" w14:paraId="4BBE6374" w14:textId="77777777" w:rsidTr="000B7EF6">
        <w:tc>
          <w:tcPr>
            <w:tcW w:w="2834" w:type="dxa"/>
            <w:tcBorders>
              <w:top w:val="single" w:sz="4" w:space="0" w:color="auto"/>
              <w:left w:val="single" w:sz="4" w:space="0" w:color="auto"/>
              <w:bottom w:val="single" w:sz="4" w:space="0" w:color="auto"/>
              <w:right w:val="single" w:sz="4" w:space="0" w:color="auto"/>
            </w:tcBorders>
          </w:tcPr>
          <w:p w14:paraId="5FA3B289" w14:textId="77777777" w:rsidR="000B7EF6" w:rsidRPr="000B7EF6" w:rsidRDefault="000B7EF6" w:rsidP="000B7EF6">
            <w:pPr>
              <w:autoSpaceDE w:val="0"/>
              <w:autoSpaceDN w:val="0"/>
              <w:adjustRightInd w:val="0"/>
              <w:ind w:firstLine="709"/>
              <w:rPr>
                <w:iCs/>
              </w:rPr>
            </w:pPr>
            <w:r w:rsidRPr="000B7EF6">
              <w:rPr>
                <w:iCs/>
              </w:rPr>
              <w:lastRenderedPageBreak/>
              <w:t>Дооценка</w:t>
            </w:r>
          </w:p>
        </w:tc>
        <w:tc>
          <w:tcPr>
            <w:tcW w:w="3682" w:type="dxa"/>
            <w:tcBorders>
              <w:top w:val="single" w:sz="4" w:space="0" w:color="auto"/>
              <w:left w:val="single" w:sz="4" w:space="0" w:color="auto"/>
              <w:bottom w:val="single" w:sz="4" w:space="0" w:color="auto"/>
              <w:right w:val="single" w:sz="4" w:space="0" w:color="auto"/>
            </w:tcBorders>
          </w:tcPr>
          <w:p w14:paraId="260516A0" w14:textId="77777777" w:rsidR="000B7EF6" w:rsidRPr="000B7EF6" w:rsidRDefault="000B7EF6" w:rsidP="000B7EF6">
            <w:pPr>
              <w:autoSpaceDE w:val="0"/>
              <w:autoSpaceDN w:val="0"/>
              <w:adjustRightInd w:val="0"/>
              <w:ind w:firstLine="709"/>
              <w:rPr>
                <w:iCs/>
              </w:rPr>
            </w:pPr>
            <w:r w:rsidRPr="000B7EF6">
              <w:rPr>
                <w:iCs/>
              </w:rPr>
              <w:t>Пункты 17, 21 ФСБУ 6/2020</w:t>
            </w:r>
          </w:p>
        </w:tc>
        <w:tc>
          <w:tcPr>
            <w:tcW w:w="5812" w:type="dxa"/>
            <w:tcBorders>
              <w:top w:val="single" w:sz="4" w:space="0" w:color="auto"/>
              <w:left w:val="single" w:sz="4" w:space="0" w:color="auto"/>
              <w:bottom w:val="single" w:sz="4" w:space="0" w:color="auto"/>
              <w:right w:val="single" w:sz="4" w:space="0" w:color="auto"/>
            </w:tcBorders>
          </w:tcPr>
          <w:p w14:paraId="2C41BE56" w14:textId="77777777" w:rsidR="000B7EF6" w:rsidRPr="000B7EF6" w:rsidRDefault="000B7EF6" w:rsidP="000B7EF6">
            <w:pPr>
              <w:autoSpaceDE w:val="0"/>
              <w:autoSpaceDN w:val="0"/>
              <w:adjustRightInd w:val="0"/>
              <w:ind w:firstLine="709"/>
              <w:rPr>
                <w:iCs/>
              </w:rPr>
            </w:pPr>
            <w:r w:rsidRPr="000B7EF6">
              <w:rPr>
                <w:iCs/>
              </w:rPr>
              <w:t>Переоценивать нужно все объекты, входящие в группу, в отношении которой принято решение об учете по переоцененной стоимости (</w:t>
            </w:r>
            <w:proofErr w:type="spellStart"/>
            <w:r w:rsidRPr="000B7EF6">
              <w:rPr>
                <w:iCs/>
              </w:rPr>
              <w:t>пп</w:t>
            </w:r>
            <w:proofErr w:type="spellEnd"/>
            <w:r w:rsidRPr="000B7EF6">
              <w:rPr>
                <w:iCs/>
              </w:rPr>
              <w:t>. "б" п. 13 ФСБУ 6/2020).</w:t>
            </w:r>
          </w:p>
          <w:p w14:paraId="712FA448" w14:textId="77777777" w:rsidR="000B7EF6" w:rsidRPr="000B7EF6" w:rsidRDefault="000B7EF6" w:rsidP="000B7EF6">
            <w:pPr>
              <w:autoSpaceDE w:val="0"/>
              <w:autoSpaceDN w:val="0"/>
              <w:adjustRightInd w:val="0"/>
              <w:ind w:firstLine="709"/>
              <w:rPr>
                <w:iCs/>
              </w:rPr>
            </w:pPr>
            <w:r w:rsidRPr="000B7EF6">
              <w:rPr>
                <w:iCs/>
              </w:rPr>
              <w:t>При дооценке объектов, отличных от инвестиционной недвижимости, возможен такой способ пересчета, при котором сначала первоначальная стоимость уменьшается на сумму амортизации, а затем переоценивается балансовая стоимость ОС (Информационное сообщение Минфина России от 03.11.2020 N ИС-учет-29). Способ пересчета стоимости ОС, входящих в одну группу, должен быть одинаковым</w:t>
            </w:r>
          </w:p>
        </w:tc>
      </w:tr>
      <w:tr w:rsidR="000B7EF6" w:rsidRPr="000B7EF6" w14:paraId="6E3BE119" w14:textId="77777777" w:rsidTr="000B7EF6">
        <w:tc>
          <w:tcPr>
            <w:tcW w:w="2834" w:type="dxa"/>
            <w:tcBorders>
              <w:top w:val="single" w:sz="4" w:space="0" w:color="auto"/>
              <w:left w:val="single" w:sz="4" w:space="0" w:color="auto"/>
              <w:bottom w:val="single" w:sz="4" w:space="0" w:color="auto"/>
              <w:right w:val="single" w:sz="4" w:space="0" w:color="auto"/>
            </w:tcBorders>
          </w:tcPr>
          <w:p w14:paraId="61FA385F" w14:textId="77777777" w:rsidR="000B7EF6" w:rsidRPr="000B7EF6" w:rsidRDefault="000B7EF6" w:rsidP="000B7EF6">
            <w:pPr>
              <w:autoSpaceDE w:val="0"/>
              <w:autoSpaceDN w:val="0"/>
              <w:adjustRightInd w:val="0"/>
              <w:ind w:firstLine="709"/>
              <w:rPr>
                <w:iCs/>
              </w:rPr>
            </w:pPr>
            <w:r w:rsidRPr="000B7EF6">
              <w:rPr>
                <w:iCs/>
              </w:rPr>
              <w:t>Увеличение ликвидационного обязательства</w:t>
            </w:r>
          </w:p>
        </w:tc>
        <w:tc>
          <w:tcPr>
            <w:tcW w:w="3682" w:type="dxa"/>
            <w:tcBorders>
              <w:top w:val="single" w:sz="4" w:space="0" w:color="auto"/>
              <w:left w:val="single" w:sz="4" w:space="0" w:color="auto"/>
              <w:bottom w:val="single" w:sz="4" w:space="0" w:color="auto"/>
              <w:right w:val="single" w:sz="4" w:space="0" w:color="auto"/>
            </w:tcBorders>
          </w:tcPr>
          <w:p w14:paraId="57518F8B" w14:textId="77777777" w:rsidR="000B7EF6" w:rsidRPr="000B7EF6" w:rsidRDefault="000B7EF6" w:rsidP="000B7EF6">
            <w:pPr>
              <w:autoSpaceDE w:val="0"/>
              <w:autoSpaceDN w:val="0"/>
              <w:adjustRightInd w:val="0"/>
              <w:ind w:firstLine="709"/>
              <w:rPr>
                <w:iCs/>
              </w:rPr>
            </w:pPr>
            <w:r w:rsidRPr="000B7EF6">
              <w:rPr>
                <w:iCs/>
              </w:rPr>
              <w:t>Пункт 23 ФСБУ 6/2020</w:t>
            </w:r>
          </w:p>
        </w:tc>
        <w:tc>
          <w:tcPr>
            <w:tcW w:w="5812" w:type="dxa"/>
            <w:tcBorders>
              <w:top w:val="single" w:sz="4" w:space="0" w:color="auto"/>
              <w:left w:val="single" w:sz="4" w:space="0" w:color="auto"/>
              <w:bottom w:val="single" w:sz="4" w:space="0" w:color="auto"/>
              <w:right w:val="single" w:sz="4" w:space="0" w:color="auto"/>
            </w:tcBorders>
          </w:tcPr>
          <w:p w14:paraId="6EFCAB13" w14:textId="77777777" w:rsidR="000B7EF6" w:rsidRPr="000B7EF6" w:rsidRDefault="000B7EF6" w:rsidP="000B7EF6">
            <w:pPr>
              <w:autoSpaceDE w:val="0"/>
              <w:autoSpaceDN w:val="0"/>
              <w:adjustRightInd w:val="0"/>
              <w:ind w:firstLine="709"/>
              <w:rPr>
                <w:iCs/>
              </w:rPr>
            </w:pPr>
            <w:r w:rsidRPr="000B7EF6">
              <w:rPr>
                <w:iCs/>
              </w:rPr>
              <w:t>Только для объектов, входящих в группу учитываемых по первоначальной стоимости</w:t>
            </w:r>
          </w:p>
        </w:tc>
      </w:tr>
    </w:tbl>
    <w:p w14:paraId="0A377D30" w14:textId="77777777" w:rsidR="000B7EF6" w:rsidRPr="000B7EF6" w:rsidRDefault="000B7EF6" w:rsidP="000B7EF6">
      <w:pPr>
        <w:autoSpaceDE w:val="0"/>
        <w:autoSpaceDN w:val="0"/>
        <w:adjustRightInd w:val="0"/>
        <w:ind w:firstLine="709"/>
        <w:rPr>
          <w:iCs/>
        </w:rPr>
      </w:pPr>
    </w:p>
    <w:p w14:paraId="0DCA4CB8" w14:textId="77777777" w:rsidR="000B7EF6" w:rsidRPr="000B7EF6" w:rsidRDefault="000B7EF6" w:rsidP="000B7EF6">
      <w:pPr>
        <w:autoSpaceDE w:val="0"/>
        <w:autoSpaceDN w:val="0"/>
        <w:adjustRightInd w:val="0"/>
        <w:ind w:firstLine="709"/>
        <w:rPr>
          <w:iCs/>
        </w:rPr>
      </w:pPr>
      <w:r w:rsidRPr="000B7EF6">
        <w:rPr>
          <w:iCs/>
        </w:rPr>
        <w:t>Первоначальная стоимость ОС может уменьшиться в результате следующих мероприятий и процедур:</w:t>
      </w:r>
    </w:p>
    <w:p w14:paraId="24EDDDC0" w14:textId="77777777" w:rsidR="000B7EF6" w:rsidRPr="000B7EF6" w:rsidRDefault="000B7EF6" w:rsidP="000B7EF6">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2"/>
        <w:gridCol w:w="3543"/>
        <w:gridCol w:w="6663"/>
      </w:tblGrid>
      <w:tr w:rsidR="000B7EF6" w:rsidRPr="000B7EF6" w14:paraId="0B85C023" w14:textId="77777777" w:rsidTr="00EE2697">
        <w:tc>
          <w:tcPr>
            <w:tcW w:w="2122" w:type="dxa"/>
            <w:tcBorders>
              <w:top w:val="single" w:sz="4" w:space="0" w:color="auto"/>
              <w:left w:val="single" w:sz="4" w:space="0" w:color="auto"/>
              <w:bottom w:val="single" w:sz="4" w:space="0" w:color="auto"/>
              <w:right w:val="single" w:sz="4" w:space="0" w:color="auto"/>
            </w:tcBorders>
          </w:tcPr>
          <w:p w14:paraId="5460DD59" w14:textId="77777777" w:rsidR="000B7EF6" w:rsidRPr="000B7EF6" w:rsidRDefault="000B7EF6" w:rsidP="000B7EF6">
            <w:pPr>
              <w:autoSpaceDE w:val="0"/>
              <w:autoSpaceDN w:val="0"/>
              <w:adjustRightInd w:val="0"/>
              <w:ind w:firstLine="709"/>
              <w:rPr>
                <w:iCs/>
              </w:rPr>
            </w:pPr>
            <w:r w:rsidRPr="000B7EF6">
              <w:rPr>
                <w:iCs/>
              </w:rPr>
              <w:t>Мероприятие / процедура</w:t>
            </w:r>
          </w:p>
        </w:tc>
        <w:tc>
          <w:tcPr>
            <w:tcW w:w="3543" w:type="dxa"/>
            <w:tcBorders>
              <w:top w:val="single" w:sz="4" w:space="0" w:color="auto"/>
              <w:left w:val="single" w:sz="4" w:space="0" w:color="auto"/>
              <w:bottom w:val="single" w:sz="4" w:space="0" w:color="auto"/>
              <w:right w:val="single" w:sz="4" w:space="0" w:color="auto"/>
            </w:tcBorders>
          </w:tcPr>
          <w:p w14:paraId="23188DEE" w14:textId="77777777" w:rsidR="000B7EF6" w:rsidRPr="000B7EF6" w:rsidRDefault="000B7EF6" w:rsidP="000B7EF6">
            <w:pPr>
              <w:autoSpaceDE w:val="0"/>
              <w:autoSpaceDN w:val="0"/>
              <w:adjustRightInd w:val="0"/>
              <w:ind w:firstLine="709"/>
              <w:rPr>
                <w:iCs/>
              </w:rPr>
            </w:pPr>
            <w:r w:rsidRPr="000B7EF6">
              <w:rPr>
                <w:iCs/>
              </w:rPr>
              <w:t>Основание</w:t>
            </w:r>
          </w:p>
        </w:tc>
        <w:tc>
          <w:tcPr>
            <w:tcW w:w="6663" w:type="dxa"/>
            <w:tcBorders>
              <w:top w:val="single" w:sz="4" w:space="0" w:color="auto"/>
              <w:left w:val="single" w:sz="4" w:space="0" w:color="auto"/>
              <w:bottom w:val="single" w:sz="4" w:space="0" w:color="auto"/>
              <w:right w:val="single" w:sz="4" w:space="0" w:color="auto"/>
            </w:tcBorders>
          </w:tcPr>
          <w:p w14:paraId="00099AD6" w14:textId="77777777" w:rsidR="000B7EF6" w:rsidRPr="000B7EF6" w:rsidRDefault="000B7EF6" w:rsidP="000B7EF6">
            <w:pPr>
              <w:autoSpaceDE w:val="0"/>
              <w:autoSpaceDN w:val="0"/>
              <w:adjustRightInd w:val="0"/>
              <w:ind w:firstLine="709"/>
              <w:rPr>
                <w:iCs/>
              </w:rPr>
            </w:pPr>
            <w:r w:rsidRPr="000B7EF6">
              <w:rPr>
                <w:iCs/>
              </w:rPr>
              <w:t>Дополнительные сведения</w:t>
            </w:r>
          </w:p>
        </w:tc>
      </w:tr>
      <w:tr w:rsidR="000B7EF6" w:rsidRPr="000B7EF6" w14:paraId="2E9AB2EF" w14:textId="77777777" w:rsidTr="00EE2697">
        <w:tc>
          <w:tcPr>
            <w:tcW w:w="2122" w:type="dxa"/>
            <w:tcBorders>
              <w:top w:val="single" w:sz="4" w:space="0" w:color="auto"/>
              <w:left w:val="single" w:sz="4" w:space="0" w:color="auto"/>
              <w:bottom w:val="single" w:sz="4" w:space="0" w:color="auto"/>
              <w:right w:val="single" w:sz="4" w:space="0" w:color="auto"/>
            </w:tcBorders>
          </w:tcPr>
          <w:p w14:paraId="2528C1A1" w14:textId="77777777" w:rsidR="000B7EF6" w:rsidRPr="000B7EF6" w:rsidRDefault="000B7EF6" w:rsidP="000B7EF6">
            <w:pPr>
              <w:autoSpaceDE w:val="0"/>
              <w:autoSpaceDN w:val="0"/>
              <w:adjustRightInd w:val="0"/>
              <w:ind w:firstLine="709"/>
              <w:rPr>
                <w:iCs/>
              </w:rPr>
            </w:pPr>
            <w:r w:rsidRPr="000B7EF6">
              <w:rPr>
                <w:iCs/>
              </w:rPr>
              <w:t>Частичная ликвидация</w:t>
            </w:r>
          </w:p>
        </w:tc>
        <w:tc>
          <w:tcPr>
            <w:tcW w:w="3543" w:type="dxa"/>
            <w:tcBorders>
              <w:top w:val="single" w:sz="4" w:space="0" w:color="auto"/>
              <w:left w:val="single" w:sz="4" w:space="0" w:color="auto"/>
              <w:bottom w:val="single" w:sz="4" w:space="0" w:color="auto"/>
              <w:right w:val="single" w:sz="4" w:space="0" w:color="auto"/>
            </w:tcBorders>
          </w:tcPr>
          <w:p w14:paraId="2799067D" w14:textId="77777777" w:rsidR="000B7EF6" w:rsidRPr="000B7EF6" w:rsidRDefault="000B7EF6" w:rsidP="000B7EF6">
            <w:pPr>
              <w:autoSpaceDE w:val="0"/>
              <w:autoSpaceDN w:val="0"/>
              <w:adjustRightInd w:val="0"/>
              <w:ind w:firstLine="709"/>
              <w:rPr>
                <w:iCs/>
              </w:rPr>
            </w:pPr>
            <w:r w:rsidRPr="000B7EF6">
              <w:rPr>
                <w:iCs/>
              </w:rPr>
              <w:t xml:space="preserve">Пункт 41 ФСБУ 6/2020, п. 2 Рекомендации Р-32/2016-КпР </w:t>
            </w:r>
            <w:r w:rsidRPr="000B7EF6">
              <w:rPr>
                <w:iCs/>
              </w:rPr>
              <w:lastRenderedPageBreak/>
              <w:t>"Ремонт и техническое обслуживание основных средств"</w:t>
            </w:r>
          </w:p>
        </w:tc>
        <w:tc>
          <w:tcPr>
            <w:tcW w:w="6663" w:type="dxa"/>
            <w:tcBorders>
              <w:top w:val="single" w:sz="4" w:space="0" w:color="auto"/>
              <w:left w:val="single" w:sz="4" w:space="0" w:color="auto"/>
              <w:bottom w:val="single" w:sz="4" w:space="0" w:color="auto"/>
              <w:right w:val="single" w:sz="4" w:space="0" w:color="auto"/>
            </w:tcBorders>
          </w:tcPr>
          <w:p w14:paraId="349AB83C" w14:textId="77777777" w:rsidR="000B7EF6" w:rsidRPr="000B7EF6" w:rsidRDefault="000B7EF6" w:rsidP="000B7EF6">
            <w:pPr>
              <w:autoSpaceDE w:val="0"/>
              <w:autoSpaceDN w:val="0"/>
              <w:adjustRightInd w:val="0"/>
              <w:ind w:firstLine="709"/>
              <w:rPr>
                <w:iCs/>
              </w:rPr>
            </w:pPr>
            <w:r w:rsidRPr="000B7EF6">
              <w:rPr>
                <w:iCs/>
              </w:rPr>
              <w:lastRenderedPageBreak/>
              <w:t xml:space="preserve">Затраты на демонтаж и ликвидацию выбывающей части не капитализируют вне зависимости от причин, по которым </w:t>
            </w:r>
            <w:r w:rsidRPr="000B7EF6">
              <w:rPr>
                <w:iCs/>
              </w:rPr>
              <w:lastRenderedPageBreak/>
              <w:t>потребовалась частичная ликвидация (</w:t>
            </w:r>
            <w:proofErr w:type="spellStart"/>
            <w:r w:rsidRPr="000B7EF6">
              <w:rPr>
                <w:iCs/>
              </w:rPr>
              <w:t>пп</w:t>
            </w:r>
            <w:proofErr w:type="spellEnd"/>
            <w:r w:rsidRPr="000B7EF6">
              <w:rPr>
                <w:iCs/>
              </w:rPr>
              <w:t>. "к" п. 16 ФСБУ 26/2020)</w:t>
            </w:r>
          </w:p>
        </w:tc>
      </w:tr>
      <w:tr w:rsidR="000B7EF6" w:rsidRPr="000B7EF6" w14:paraId="3F302CAE" w14:textId="77777777" w:rsidTr="00EE2697">
        <w:tc>
          <w:tcPr>
            <w:tcW w:w="2122" w:type="dxa"/>
            <w:tcBorders>
              <w:top w:val="single" w:sz="4" w:space="0" w:color="auto"/>
              <w:left w:val="single" w:sz="4" w:space="0" w:color="auto"/>
              <w:bottom w:val="single" w:sz="4" w:space="0" w:color="auto"/>
              <w:right w:val="single" w:sz="4" w:space="0" w:color="auto"/>
            </w:tcBorders>
          </w:tcPr>
          <w:p w14:paraId="7FCF4C31" w14:textId="77777777" w:rsidR="000B7EF6" w:rsidRPr="000B7EF6" w:rsidRDefault="000B7EF6" w:rsidP="000B7EF6">
            <w:pPr>
              <w:autoSpaceDE w:val="0"/>
              <w:autoSpaceDN w:val="0"/>
              <w:adjustRightInd w:val="0"/>
              <w:ind w:firstLine="709"/>
              <w:rPr>
                <w:iCs/>
              </w:rPr>
            </w:pPr>
            <w:r w:rsidRPr="000B7EF6">
              <w:rPr>
                <w:iCs/>
              </w:rPr>
              <w:lastRenderedPageBreak/>
              <w:t>Уценка</w:t>
            </w:r>
          </w:p>
        </w:tc>
        <w:tc>
          <w:tcPr>
            <w:tcW w:w="3543" w:type="dxa"/>
            <w:tcBorders>
              <w:top w:val="single" w:sz="4" w:space="0" w:color="auto"/>
              <w:left w:val="single" w:sz="4" w:space="0" w:color="auto"/>
              <w:bottom w:val="single" w:sz="4" w:space="0" w:color="auto"/>
              <w:right w:val="single" w:sz="4" w:space="0" w:color="auto"/>
            </w:tcBorders>
          </w:tcPr>
          <w:p w14:paraId="4EAAFE0B" w14:textId="77777777" w:rsidR="000B7EF6" w:rsidRPr="000B7EF6" w:rsidRDefault="000B7EF6" w:rsidP="000B7EF6">
            <w:pPr>
              <w:autoSpaceDE w:val="0"/>
              <w:autoSpaceDN w:val="0"/>
              <w:adjustRightInd w:val="0"/>
              <w:ind w:firstLine="709"/>
              <w:rPr>
                <w:iCs/>
              </w:rPr>
            </w:pPr>
            <w:r w:rsidRPr="000B7EF6">
              <w:rPr>
                <w:iCs/>
              </w:rPr>
              <w:t>Пункты 17, 21 ФСБУ 6/2020</w:t>
            </w:r>
          </w:p>
        </w:tc>
        <w:tc>
          <w:tcPr>
            <w:tcW w:w="6663" w:type="dxa"/>
            <w:tcBorders>
              <w:top w:val="single" w:sz="4" w:space="0" w:color="auto"/>
              <w:left w:val="single" w:sz="4" w:space="0" w:color="auto"/>
              <w:bottom w:val="single" w:sz="4" w:space="0" w:color="auto"/>
              <w:right w:val="single" w:sz="4" w:space="0" w:color="auto"/>
            </w:tcBorders>
          </w:tcPr>
          <w:p w14:paraId="10E0CAC9" w14:textId="77777777" w:rsidR="000B7EF6" w:rsidRPr="000B7EF6" w:rsidRDefault="000B7EF6" w:rsidP="000B7EF6">
            <w:pPr>
              <w:autoSpaceDE w:val="0"/>
              <w:autoSpaceDN w:val="0"/>
              <w:adjustRightInd w:val="0"/>
              <w:ind w:firstLine="709"/>
              <w:rPr>
                <w:iCs/>
              </w:rPr>
            </w:pPr>
            <w:r w:rsidRPr="000B7EF6">
              <w:rPr>
                <w:iCs/>
              </w:rPr>
              <w:t>Переоценивать нужно все объекты, входящие в группу, в отношении которой принято решение об учете по переоцененной стоимости (</w:t>
            </w:r>
            <w:proofErr w:type="spellStart"/>
            <w:r w:rsidRPr="000B7EF6">
              <w:rPr>
                <w:iCs/>
              </w:rPr>
              <w:t>пп</w:t>
            </w:r>
            <w:proofErr w:type="spellEnd"/>
            <w:r w:rsidRPr="000B7EF6">
              <w:rPr>
                <w:iCs/>
              </w:rPr>
              <w:t>. "б" п. 13 ФСБУ 6/2020).</w:t>
            </w:r>
          </w:p>
          <w:p w14:paraId="1AD02BE2" w14:textId="77777777" w:rsidR="000B7EF6" w:rsidRPr="000B7EF6" w:rsidRDefault="000B7EF6" w:rsidP="000B7EF6">
            <w:pPr>
              <w:autoSpaceDE w:val="0"/>
              <w:autoSpaceDN w:val="0"/>
              <w:adjustRightInd w:val="0"/>
              <w:ind w:firstLine="709"/>
              <w:rPr>
                <w:iCs/>
              </w:rPr>
            </w:pPr>
            <w:r w:rsidRPr="000B7EF6">
              <w:rPr>
                <w:iCs/>
              </w:rPr>
              <w:t>При уценке объектов, отличных от инвестиционной недвижимости, возможен такой способ пересчета, при котором сначала первоначальная стоимость уменьшается на сумму амортизации, а затем переоценивается балансовая стоимость ОС (Информационное сообщение Минфина России от 03.11.2020 N ИС-учет-29). Способ пересчета стоимости ОС, входящих в одну группу, должен быть одинаковым</w:t>
            </w:r>
          </w:p>
        </w:tc>
      </w:tr>
      <w:tr w:rsidR="000B7EF6" w:rsidRPr="000B7EF6" w14:paraId="7E0BC456" w14:textId="77777777" w:rsidTr="00EE2697">
        <w:tc>
          <w:tcPr>
            <w:tcW w:w="2122" w:type="dxa"/>
            <w:tcBorders>
              <w:top w:val="single" w:sz="4" w:space="0" w:color="auto"/>
              <w:left w:val="single" w:sz="4" w:space="0" w:color="auto"/>
              <w:bottom w:val="single" w:sz="4" w:space="0" w:color="auto"/>
              <w:right w:val="single" w:sz="4" w:space="0" w:color="auto"/>
            </w:tcBorders>
          </w:tcPr>
          <w:p w14:paraId="362EF62A" w14:textId="77777777" w:rsidR="000B7EF6" w:rsidRPr="000B7EF6" w:rsidRDefault="000B7EF6" w:rsidP="000B7EF6">
            <w:pPr>
              <w:autoSpaceDE w:val="0"/>
              <w:autoSpaceDN w:val="0"/>
              <w:adjustRightInd w:val="0"/>
              <w:ind w:firstLine="709"/>
              <w:rPr>
                <w:iCs/>
              </w:rPr>
            </w:pPr>
            <w:r w:rsidRPr="000B7EF6">
              <w:rPr>
                <w:iCs/>
              </w:rPr>
              <w:t>Уменьшение ликвидационного обязательства</w:t>
            </w:r>
          </w:p>
        </w:tc>
        <w:tc>
          <w:tcPr>
            <w:tcW w:w="3543" w:type="dxa"/>
            <w:tcBorders>
              <w:top w:val="single" w:sz="4" w:space="0" w:color="auto"/>
              <w:left w:val="single" w:sz="4" w:space="0" w:color="auto"/>
              <w:bottom w:val="single" w:sz="4" w:space="0" w:color="auto"/>
              <w:right w:val="single" w:sz="4" w:space="0" w:color="auto"/>
            </w:tcBorders>
          </w:tcPr>
          <w:p w14:paraId="42A672C3" w14:textId="77777777" w:rsidR="000B7EF6" w:rsidRPr="000B7EF6" w:rsidRDefault="000B7EF6" w:rsidP="000B7EF6">
            <w:pPr>
              <w:autoSpaceDE w:val="0"/>
              <w:autoSpaceDN w:val="0"/>
              <w:adjustRightInd w:val="0"/>
              <w:ind w:firstLine="709"/>
              <w:rPr>
                <w:iCs/>
              </w:rPr>
            </w:pPr>
            <w:r w:rsidRPr="000B7EF6">
              <w:rPr>
                <w:iCs/>
              </w:rPr>
              <w:t>Пункт 23 ФСБУ 6/2020</w:t>
            </w:r>
          </w:p>
        </w:tc>
        <w:tc>
          <w:tcPr>
            <w:tcW w:w="6663" w:type="dxa"/>
            <w:tcBorders>
              <w:top w:val="single" w:sz="4" w:space="0" w:color="auto"/>
              <w:left w:val="single" w:sz="4" w:space="0" w:color="auto"/>
              <w:bottom w:val="single" w:sz="4" w:space="0" w:color="auto"/>
              <w:right w:val="single" w:sz="4" w:space="0" w:color="auto"/>
            </w:tcBorders>
          </w:tcPr>
          <w:p w14:paraId="068D83F3" w14:textId="77777777" w:rsidR="000B7EF6" w:rsidRPr="000B7EF6" w:rsidRDefault="000B7EF6" w:rsidP="000B7EF6">
            <w:pPr>
              <w:autoSpaceDE w:val="0"/>
              <w:autoSpaceDN w:val="0"/>
              <w:adjustRightInd w:val="0"/>
              <w:ind w:firstLine="709"/>
              <w:rPr>
                <w:iCs/>
              </w:rPr>
            </w:pPr>
            <w:r w:rsidRPr="000B7EF6">
              <w:rPr>
                <w:iCs/>
              </w:rPr>
              <w:t>Только для объектов, входящих в группу учитываемых по первоначальной стоимости</w:t>
            </w:r>
          </w:p>
        </w:tc>
      </w:tr>
    </w:tbl>
    <w:p w14:paraId="247806E3" w14:textId="77777777" w:rsidR="000B7EF6" w:rsidRPr="000B7EF6" w:rsidRDefault="000B7EF6" w:rsidP="000B7EF6">
      <w:pPr>
        <w:autoSpaceDE w:val="0"/>
        <w:autoSpaceDN w:val="0"/>
        <w:adjustRightInd w:val="0"/>
        <w:ind w:firstLine="709"/>
        <w:rPr>
          <w:iCs/>
        </w:rPr>
      </w:pPr>
    </w:p>
    <w:p w14:paraId="2BACFED1" w14:textId="77777777" w:rsidR="000B7EF6" w:rsidRPr="000B7EF6" w:rsidRDefault="000B7EF6" w:rsidP="000B7EF6">
      <w:pPr>
        <w:autoSpaceDE w:val="0"/>
        <w:autoSpaceDN w:val="0"/>
        <w:adjustRightInd w:val="0"/>
        <w:ind w:firstLine="709"/>
        <w:rPr>
          <w:iCs/>
        </w:rPr>
      </w:pPr>
      <w:r w:rsidRPr="000B7EF6">
        <w:rPr>
          <w:iCs/>
        </w:rPr>
        <w:t>Изменение первоначальной стоимости ОС отражайте в бухгалтерском учете на счете 01 "Основные средства" (счете 03 "Доходные вложения в материальные ценности"):</w:t>
      </w:r>
    </w:p>
    <w:p w14:paraId="26B8754A" w14:textId="77777777" w:rsidR="000B7EF6" w:rsidRPr="000B7EF6" w:rsidRDefault="000B7EF6" w:rsidP="00715D46">
      <w:pPr>
        <w:numPr>
          <w:ilvl w:val="0"/>
          <w:numId w:val="3"/>
        </w:numPr>
        <w:tabs>
          <w:tab w:val="left" w:pos="540"/>
        </w:tabs>
        <w:autoSpaceDE w:val="0"/>
        <w:autoSpaceDN w:val="0"/>
        <w:adjustRightInd w:val="0"/>
        <w:rPr>
          <w:iCs/>
        </w:rPr>
      </w:pPr>
      <w:r w:rsidRPr="000B7EF6">
        <w:rPr>
          <w:iCs/>
        </w:rPr>
        <w:t>записями по дебету - при увеличении первоначальной стоимости;</w:t>
      </w:r>
    </w:p>
    <w:p w14:paraId="0D7857CD" w14:textId="77777777" w:rsidR="000B7EF6" w:rsidRPr="000B7EF6" w:rsidRDefault="000B7EF6" w:rsidP="00715D46">
      <w:pPr>
        <w:numPr>
          <w:ilvl w:val="0"/>
          <w:numId w:val="3"/>
        </w:numPr>
        <w:tabs>
          <w:tab w:val="left" w:pos="540"/>
        </w:tabs>
        <w:autoSpaceDE w:val="0"/>
        <w:autoSpaceDN w:val="0"/>
        <w:adjustRightInd w:val="0"/>
        <w:rPr>
          <w:iCs/>
        </w:rPr>
      </w:pPr>
      <w:r w:rsidRPr="000B7EF6">
        <w:rPr>
          <w:iCs/>
        </w:rPr>
        <w:t>записями по кредиту - при ее уменьшении.</w:t>
      </w:r>
    </w:p>
    <w:p w14:paraId="5CCD04A0" w14:textId="77777777" w:rsidR="000B7EF6" w:rsidRPr="000B7EF6" w:rsidRDefault="000B7EF6" w:rsidP="000B7EF6">
      <w:pPr>
        <w:autoSpaceDE w:val="0"/>
        <w:autoSpaceDN w:val="0"/>
        <w:adjustRightInd w:val="0"/>
        <w:ind w:firstLine="709"/>
        <w:rPr>
          <w:iCs/>
        </w:rPr>
      </w:pPr>
      <w:r w:rsidRPr="000B7EF6">
        <w:rPr>
          <w:iCs/>
        </w:rPr>
        <w:t xml:space="preserve">Корреспондирующий счет выберите в зависимости от причины изменения первоначальной стоимости. Это может быть счет 08 "Вложения во внеоборотные активы" - в случае увеличения первоначальной стоимости ОС за счет последующих капитальных вложений; счет 91, субсчет </w:t>
      </w:r>
      <w:proofErr w:type="gramStart"/>
      <w:r w:rsidRPr="000B7EF6">
        <w:rPr>
          <w:iCs/>
        </w:rPr>
        <w:t>91-2</w:t>
      </w:r>
      <w:proofErr w:type="gramEnd"/>
      <w:r w:rsidRPr="000B7EF6">
        <w:rPr>
          <w:iCs/>
        </w:rPr>
        <w:t xml:space="preserve"> - при уменьшении первоначальной стоимости за счет уценки при отсутствии дооценки и т.п.</w:t>
      </w:r>
    </w:p>
    <w:p w14:paraId="40374DF5" w14:textId="77777777" w:rsidR="000B7EF6" w:rsidRPr="000B7EF6" w:rsidRDefault="000B7EF6" w:rsidP="000B7EF6">
      <w:pPr>
        <w:autoSpaceDE w:val="0"/>
        <w:autoSpaceDN w:val="0"/>
        <w:adjustRightInd w:val="0"/>
        <w:ind w:firstLine="709"/>
        <w:rPr>
          <w:iCs/>
        </w:rPr>
      </w:pPr>
    </w:p>
    <w:p w14:paraId="0E3A89BE" w14:textId="77777777" w:rsidR="000B7EF6" w:rsidRPr="000B7EF6" w:rsidRDefault="000B7EF6" w:rsidP="000B7EF6">
      <w:pPr>
        <w:autoSpaceDE w:val="0"/>
        <w:autoSpaceDN w:val="0"/>
        <w:adjustRightInd w:val="0"/>
        <w:ind w:firstLine="709"/>
        <w:rPr>
          <w:b/>
          <w:bCs/>
          <w:iCs/>
        </w:rPr>
      </w:pPr>
      <w:r w:rsidRPr="000B7EF6">
        <w:rPr>
          <w:b/>
          <w:bCs/>
          <w:iCs/>
        </w:rPr>
        <w:t>2. Как изменение первоначальной стоимости основных средств отразить в налоговом учете</w:t>
      </w:r>
    </w:p>
    <w:p w14:paraId="76C2F58B" w14:textId="77777777" w:rsidR="000B7EF6" w:rsidRPr="000B7EF6" w:rsidRDefault="000B7EF6" w:rsidP="000B7EF6">
      <w:pPr>
        <w:autoSpaceDE w:val="0"/>
        <w:autoSpaceDN w:val="0"/>
        <w:adjustRightInd w:val="0"/>
        <w:ind w:firstLine="709"/>
        <w:rPr>
          <w:iCs/>
        </w:rPr>
      </w:pPr>
      <w:r w:rsidRPr="000B7EF6">
        <w:rPr>
          <w:iCs/>
        </w:rPr>
        <w:t>В налоговом учете первоначальная стоимость ОС увеличивается в результате проведения следующих мероприятий (п. 2 ст. 257 НК РФ):</w:t>
      </w:r>
    </w:p>
    <w:p w14:paraId="3052C631" w14:textId="77777777" w:rsidR="000B7EF6" w:rsidRPr="000B7EF6" w:rsidRDefault="000B7EF6" w:rsidP="00715D46">
      <w:pPr>
        <w:numPr>
          <w:ilvl w:val="0"/>
          <w:numId w:val="5"/>
        </w:numPr>
        <w:tabs>
          <w:tab w:val="left" w:pos="540"/>
        </w:tabs>
        <w:autoSpaceDE w:val="0"/>
        <w:autoSpaceDN w:val="0"/>
        <w:adjustRightInd w:val="0"/>
        <w:rPr>
          <w:iCs/>
        </w:rPr>
      </w:pPr>
      <w:r w:rsidRPr="000B7EF6">
        <w:rPr>
          <w:iCs/>
        </w:rPr>
        <w:t>реконструкции;</w:t>
      </w:r>
    </w:p>
    <w:p w14:paraId="728A0078" w14:textId="77777777" w:rsidR="000B7EF6" w:rsidRPr="000B7EF6" w:rsidRDefault="000B7EF6" w:rsidP="00715D46">
      <w:pPr>
        <w:numPr>
          <w:ilvl w:val="0"/>
          <w:numId w:val="5"/>
        </w:numPr>
        <w:tabs>
          <w:tab w:val="left" w:pos="540"/>
        </w:tabs>
        <w:autoSpaceDE w:val="0"/>
        <w:autoSpaceDN w:val="0"/>
        <w:adjustRightInd w:val="0"/>
        <w:rPr>
          <w:iCs/>
        </w:rPr>
      </w:pPr>
      <w:r w:rsidRPr="000B7EF6">
        <w:rPr>
          <w:iCs/>
        </w:rPr>
        <w:t>модернизации;</w:t>
      </w:r>
    </w:p>
    <w:p w14:paraId="3340DE0D" w14:textId="77777777" w:rsidR="000B7EF6" w:rsidRPr="000B7EF6" w:rsidRDefault="000B7EF6" w:rsidP="00715D46">
      <w:pPr>
        <w:numPr>
          <w:ilvl w:val="0"/>
          <w:numId w:val="5"/>
        </w:numPr>
        <w:tabs>
          <w:tab w:val="left" w:pos="540"/>
        </w:tabs>
        <w:autoSpaceDE w:val="0"/>
        <w:autoSpaceDN w:val="0"/>
        <w:adjustRightInd w:val="0"/>
        <w:rPr>
          <w:iCs/>
        </w:rPr>
      </w:pPr>
      <w:r w:rsidRPr="000B7EF6">
        <w:rPr>
          <w:iCs/>
        </w:rPr>
        <w:lastRenderedPageBreak/>
        <w:t>достройки;</w:t>
      </w:r>
    </w:p>
    <w:p w14:paraId="5A936646" w14:textId="77777777" w:rsidR="000B7EF6" w:rsidRPr="000B7EF6" w:rsidRDefault="000B7EF6" w:rsidP="00715D46">
      <w:pPr>
        <w:numPr>
          <w:ilvl w:val="0"/>
          <w:numId w:val="5"/>
        </w:numPr>
        <w:tabs>
          <w:tab w:val="left" w:pos="540"/>
        </w:tabs>
        <w:autoSpaceDE w:val="0"/>
        <w:autoSpaceDN w:val="0"/>
        <w:adjustRightInd w:val="0"/>
        <w:rPr>
          <w:iCs/>
        </w:rPr>
      </w:pPr>
      <w:r w:rsidRPr="000B7EF6">
        <w:rPr>
          <w:iCs/>
        </w:rPr>
        <w:t>дооборудования;</w:t>
      </w:r>
    </w:p>
    <w:p w14:paraId="63C76531" w14:textId="77777777" w:rsidR="000B7EF6" w:rsidRPr="000B7EF6" w:rsidRDefault="000B7EF6" w:rsidP="00715D46">
      <w:pPr>
        <w:numPr>
          <w:ilvl w:val="0"/>
          <w:numId w:val="5"/>
        </w:numPr>
        <w:tabs>
          <w:tab w:val="left" w:pos="540"/>
        </w:tabs>
        <w:autoSpaceDE w:val="0"/>
        <w:autoSpaceDN w:val="0"/>
        <w:adjustRightInd w:val="0"/>
        <w:rPr>
          <w:iCs/>
        </w:rPr>
      </w:pPr>
      <w:r w:rsidRPr="000B7EF6">
        <w:rPr>
          <w:iCs/>
        </w:rPr>
        <w:t>технического перевооружения.</w:t>
      </w:r>
    </w:p>
    <w:p w14:paraId="7381F9DD" w14:textId="77777777" w:rsidR="000B7EF6" w:rsidRPr="000B7EF6" w:rsidRDefault="000B7EF6" w:rsidP="000B7EF6">
      <w:pPr>
        <w:autoSpaceDE w:val="0"/>
        <w:autoSpaceDN w:val="0"/>
        <w:adjustRightInd w:val="0"/>
        <w:ind w:firstLine="709"/>
        <w:rPr>
          <w:iCs/>
        </w:rPr>
      </w:pPr>
      <w:r w:rsidRPr="000B7EF6">
        <w:rPr>
          <w:iCs/>
        </w:rPr>
        <w:t>Затраты на эти мероприятия учтите в расходах посредством признания амортизационной премии и начисления амортизации по объекту ОС. Исключение - затраты на улучшение ОС, по которым применен инвестиционный налоговый вычет (</w:t>
      </w:r>
      <w:proofErr w:type="spellStart"/>
      <w:r w:rsidRPr="000B7EF6">
        <w:rPr>
          <w:iCs/>
        </w:rPr>
        <w:t>пп</w:t>
      </w:r>
      <w:proofErr w:type="spellEnd"/>
      <w:r w:rsidRPr="000B7EF6">
        <w:rPr>
          <w:iCs/>
        </w:rPr>
        <w:t>. 3 п. 2 ст. 253, п. 9 ст. 258, п. п. 5, 5.1 ст. 270, п. 7 ст. 286.1 НК РФ).</w:t>
      </w:r>
    </w:p>
    <w:p w14:paraId="1FD719D1" w14:textId="77777777" w:rsidR="000B7EF6" w:rsidRPr="000B7EF6" w:rsidRDefault="000B7EF6" w:rsidP="000B7EF6">
      <w:pPr>
        <w:autoSpaceDE w:val="0"/>
        <w:autoSpaceDN w:val="0"/>
        <w:adjustRightInd w:val="0"/>
        <w:ind w:firstLine="709"/>
        <w:rPr>
          <w:iCs/>
        </w:rPr>
      </w:pPr>
      <w:r w:rsidRPr="000B7EF6">
        <w:rPr>
          <w:iCs/>
        </w:rPr>
        <w:t>Уменьшение первоначальной стоимости объекта ОС происходит в результате ликвидации его части (п. 2 ст. 257 НК РФ).</w:t>
      </w:r>
    </w:p>
    <w:p w14:paraId="1A061AB4" w14:textId="77777777" w:rsidR="000B7EF6" w:rsidRPr="000B7EF6" w:rsidRDefault="000B7EF6" w:rsidP="000B7EF6">
      <w:pPr>
        <w:autoSpaceDE w:val="0"/>
        <w:autoSpaceDN w:val="0"/>
        <w:adjustRightInd w:val="0"/>
        <w:ind w:firstLine="709"/>
        <w:rPr>
          <w:iCs/>
        </w:rPr>
      </w:pPr>
      <w:r w:rsidRPr="000B7EF6">
        <w:rPr>
          <w:iCs/>
        </w:rPr>
        <w:t>В этом случае для начисления амортизации линейным методом уменьшите первоначальную стоимость объекта на сумму, относящуюся к его выбывшей части. Стоимость ликвидированной части можно определить на основе экспертной оценки комиссии по списанию основных средств (например, в процентном отношении к первоначальной стоимости ОС) (Письмо Минфина России от 27.08.2008 N 03-03-06/1/479). Даже если после уменьшения первоначальная стоимость ОС составит 100 000 руб. или менее, начисление амортизации по нему нужно будет продолжить (Письмо Минфина России от 14.03.2006 N 03-03-04/1/229). Норма амортизации после частичной ликвидации останется той, которая была определена при вводе в эксплуатацию (п. 2 ст. 259.1 НК РФ, Письмо Минфина России от 27.08.2008 N 03-03-06/1/479).</w:t>
      </w:r>
    </w:p>
    <w:p w14:paraId="773B3292" w14:textId="77777777" w:rsidR="000B7EF6" w:rsidRPr="000B7EF6" w:rsidRDefault="000B7EF6" w:rsidP="000B7EF6">
      <w:pPr>
        <w:autoSpaceDE w:val="0"/>
        <w:autoSpaceDN w:val="0"/>
        <w:adjustRightInd w:val="0"/>
        <w:ind w:firstLine="709"/>
        <w:rPr>
          <w:iCs/>
        </w:rPr>
      </w:pPr>
      <w:r w:rsidRPr="000B7EF6">
        <w:rPr>
          <w:iCs/>
        </w:rPr>
        <w:t xml:space="preserve">При применении нелинейного метода суммарный баланс амортизационной группы (подгруппы) на остаточную стоимость (первоначальная за вычетом накопленной амортизации) выбывшей части объекта ОС не уменьшайте и продолжайте начислять амортизацию исходя из прежних параметров (п. 13 ст. 259.2, </w:t>
      </w:r>
      <w:proofErr w:type="spellStart"/>
      <w:r w:rsidRPr="000B7EF6">
        <w:rPr>
          <w:iCs/>
        </w:rPr>
        <w:t>пп</w:t>
      </w:r>
      <w:proofErr w:type="spellEnd"/>
      <w:r w:rsidRPr="000B7EF6">
        <w:rPr>
          <w:iCs/>
        </w:rPr>
        <w:t>. 8 п. 1 ст. 265 НК РФ, Письма Минфина России от 27.04.2015 N 03-03-06/1/24095, от 03.12.2015 N 03-03-06/1/70529).</w:t>
      </w:r>
    </w:p>
    <w:p w14:paraId="350FFA4F" w14:textId="77777777" w:rsidR="000B7EF6" w:rsidRPr="000B7EF6" w:rsidRDefault="000B7EF6" w:rsidP="000B7EF6">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0B7EF6" w:rsidRPr="000B7EF6" w14:paraId="32065E88" w14:textId="77777777" w:rsidTr="00EE2697">
        <w:trPr>
          <w:jc w:val="center"/>
        </w:trPr>
        <w:tc>
          <w:tcPr>
            <w:tcW w:w="10138"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6BF75306" w14:textId="77777777" w:rsidR="000B7EF6" w:rsidRPr="000B7EF6" w:rsidRDefault="000B7EF6" w:rsidP="000B7EF6">
            <w:pPr>
              <w:autoSpaceDE w:val="0"/>
              <w:autoSpaceDN w:val="0"/>
              <w:adjustRightInd w:val="0"/>
              <w:ind w:firstLine="709"/>
              <w:rPr>
                <w:iCs/>
              </w:rPr>
            </w:pPr>
            <w:bookmarkStart w:id="77" w:name="Par87"/>
            <w:bookmarkEnd w:id="77"/>
            <w:r w:rsidRPr="000B7EF6">
              <w:rPr>
                <w:iCs/>
                <w:u w:val="single"/>
              </w:rPr>
              <w:t>Способы восстановления ОС и их характеристики</w:t>
            </w:r>
          </w:p>
          <w:p w14:paraId="0A38F509" w14:textId="77777777" w:rsidR="000B7EF6" w:rsidRPr="000B7EF6" w:rsidRDefault="000B7EF6" w:rsidP="000B7EF6">
            <w:pPr>
              <w:autoSpaceDE w:val="0"/>
              <w:autoSpaceDN w:val="0"/>
              <w:adjustRightInd w:val="0"/>
              <w:ind w:firstLine="709"/>
              <w:rPr>
                <w:iCs/>
              </w:rPr>
            </w:pPr>
            <w:r w:rsidRPr="000B7EF6">
              <w:rPr>
                <w:iCs/>
              </w:rPr>
              <w:t>К способам восстановления ОС обычно относят разного вида ремонты - текущий, капитальный и проч. Кроме того, восстановление функциональных характеристик ОС может произойти в результате проведения модернизации, реконструкции и иных аналогичных мероприятий.</w:t>
            </w:r>
          </w:p>
          <w:p w14:paraId="461D0474" w14:textId="77777777" w:rsidR="000B7EF6" w:rsidRPr="000B7EF6" w:rsidRDefault="000B7EF6" w:rsidP="000B7EF6">
            <w:pPr>
              <w:autoSpaceDE w:val="0"/>
              <w:autoSpaceDN w:val="0"/>
              <w:adjustRightInd w:val="0"/>
              <w:ind w:firstLine="709"/>
              <w:rPr>
                <w:iCs/>
              </w:rPr>
            </w:pPr>
            <w:r w:rsidRPr="000B7EF6">
              <w:rPr>
                <w:iCs/>
              </w:rPr>
              <w:t xml:space="preserve">Техническое обслуживание выполняется для поддержания работоспособности, исправности или надлежащего технического состояния объекта. Его периодичность определяется технической документацией, нормативно установленными требованиями и </w:t>
            </w:r>
            <w:proofErr w:type="gramStart"/>
            <w:r w:rsidRPr="000B7EF6">
              <w:rPr>
                <w:iCs/>
              </w:rPr>
              <w:t>т.д.</w:t>
            </w:r>
            <w:proofErr w:type="gramEnd"/>
            <w:r w:rsidRPr="000B7EF6">
              <w:rPr>
                <w:iCs/>
              </w:rPr>
              <w:t xml:space="preserve"> (п. 2.1.1 ГОСТ 18322-2016 "Межгосударственный стандарт. Система технического обслуживания и ремонта техники. Термины и определения", ч. 8 ст. 55.24 </w:t>
            </w:r>
            <w:proofErr w:type="spellStart"/>
            <w:r w:rsidRPr="000B7EF6">
              <w:rPr>
                <w:iCs/>
              </w:rPr>
              <w:t>ГрК</w:t>
            </w:r>
            <w:proofErr w:type="spellEnd"/>
            <w:r w:rsidRPr="000B7EF6">
              <w:rPr>
                <w:iCs/>
              </w:rPr>
              <w:t xml:space="preserve"> РФ).</w:t>
            </w:r>
          </w:p>
          <w:p w14:paraId="6240BA18" w14:textId="77777777" w:rsidR="000B7EF6" w:rsidRPr="000B7EF6" w:rsidRDefault="000B7EF6" w:rsidP="000B7EF6">
            <w:pPr>
              <w:autoSpaceDE w:val="0"/>
              <w:autoSpaceDN w:val="0"/>
              <w:adjustRightInd w:val="0"/>
              <w:ind w:firstLine="709"/>
              <w:rPr>
                <w:iCs/>
              </w:rPr>
            </w:pPr>
            <w:r w:rsidRPr="000B7EF6">
              <w:rPr>
                <w:iCs/>
              </w:rPr>
              <w:t xml:space="preserve">Текущий ремонт проводится для поддержания объекта в рабочем состоянии или восстановления его работоспособности (устраняются мелкие неисправности, заменяются </w:t>
            </w:r>
            <w:r w:rsidRPr="000B7EF6">
              <w:rPr>
                <w:iCs/>
              </w:rPr>
              <w:lastRenderedPageBreak/>
              <w:t xml:space="preserve">легкодоступные части, проводятся профилактические работы с целью защиты объекта от преждевременного износа и </w:t>
            </w:r>
            <w:proofErr w:type="gramStart"/>
            <w:r w:rsidRPr="000B7EF6">
              <w:rPr>
                <w:iCs/>
              </w:rPr>
              <w:t>т.п.</w:t>
            </w:r>
            <w:proofErr w:type="gramEnd"/>
            <w:r w:rsidRPr="000B7EF6">
              <w:rPr>
                <w:iCs/>
              </w:rPr>
              <w:t xml:space="preserve">). Первоначальные нормативные показатели функционирования объекта не улучшает. Периодичность - как правило, менее года (п. 2.3.9 ГОСТ </w:t>
            </w:r>
            <w:proofErr w:type="gramStart"/>
            <w:r w:rsidRPr="000B7EF6">
              <w:rPr>
                <w:iCs/>
              </w:rPr>
              <w:t>18322-2016</w:t>
            </w:r>
            <w:proofErr w:type="gramEnd"/>
            <w:r w:rsidRPr="000B7EF6">
              <w:rPr>
                <w:iCs/>
              </w:rPr>
              <w:t xml:space="preserve"> "Межгосударственный стандарт. Система технического обслуживания и ремонта техники. Термины и определения", ч. 8 ст. 55.24 </w:t>
            </w:r>
            <w:proofErr w:type="spellStart"/>
            <w:r w:rsidRPr="000B7EF6">
              <w:rPr>
                <w:iCs/>
              </w:rPr>
              <w:t>ГрК</w:t>
            </w:r>
            <w:proofErr w:type="spellEnd"/>
            <w:r w:rsidRPr="000B7EF6">
              <w:rPr>
                <w:iCs/>
              </w:rPr>
              <w:t xml:space="preserve"> РФ, п. 16 Письма Госкомстата России от 09.04.2001 N МС-1-23/1480).</w:t>
            </w:r>
          </w:p>
          <w:p w14:paraId="68301065" w14:textId="77777777" w:rsidR="000B7EF6" w:rsidRPr="000B7EF6" w:rsidRDefault="000B7EF6" w:rsidP="000B7EF6">
            <w:pPr>
              <w:autoSpaceDE w:val="0"/>
              <w:autoSpaceDN w:val="0"/>
              <w:adjustRightInd w:val="0"/>
              <w:ind w:firstLine="709"/>
              <w:rPr>
                <w:iCs/>
              </w:rPr>
            </w:pPr>
            <w:r w:rsidRPr="000B7EF6">
              <w:rPr>
                <w:iCs/>
              </w:rPr>
              <w:t xml:space="preserve">Капитальный ремонт выполняется для восстановления исправности и ресурса объекта с заменой или восстановлением отдельных его частей, включая базовые (для объектов капитального строительства - не относящихся к несущим строительных конструкций или их элементов, систем и сетей инженерно-технического обеспечения или их элементов, а также отдельных элементов несущих строительных конструкций). Первоначальные нормативные показатели функционирования объекта в целом не улучшаются. Периодичность - как правило, более года (п. 2.3.7 ГОСТ </w:t>
            </w:r>
            <w:proofErr w:type="gramStart"/>
            <w:r w:rsidRPr="000B7EF6">
              <w:rPr>
                <w:iCs/>
              </w:rPr>
              <w:t>18322-2016</w:t>
            </w:r>
            <w:proofErr w:type="gramEnd"/>
            <w:r w:rsidRPr="000B7EF6">
              <w:rPr>
                <w:iCs/>
              </w:rPr>
              <w:t xml:space="preserve"> "Межгосударственный стандарт. Система технического обслуживания и ремонта техники. Термины и определения", п. 14.2 ст. 1 </w:t>
            </w:r>
            <w:proofErr w:type="spellStart"/>
            <w:r w:rsidRPr="000B7EF6">
              <w:rPr>
                <w:iCs/>
              </w:rPr>
              <w:t>ГрК</w:t>
            </w:r>
            <w:proofErr w:type="spellEnd"/>
            <w:r w:rsidRPr="000B7EF6">
              <w:rPr>
                <w:iCs/>
              </w:rPr>
              <w:t xml:space="preserve"> РФ, п. 16 Письма Госкомстата России от 09.04.2001 N МС-1-23/1480).</w:t>
            </w:r>
          </w:p>
          <w:p w14:paraId="16F1DF31" w14:textId="77777777" w:rsidR="000B7EF6" w:rsidRPr="000B7EF6" w:rsidRDefault="000B7EF6" w:rsidP="000B7EF6">
            <w:pPr>
              <w:autoSpaceDE w:val="0"/>
              <w:autoSpaceDN w:val="0"/>
              <w:adjustRightInd w:val="0"/>
              <w:ind w:firstLine="709"/>
              <w:rPr>
                <w:iCs/>
              </w:rPr>
            </w:pPr>
            <w:r w:rsidRPr="000B7EF6">
              <w:rPr>
                <w:iCs/>
              </w:rPr>
              <w:t xml:space="preserve">Неплановый ремонт проводится по причине поломки, аварии, дефектов, ненадлежащей эксплуатации объекта и, как правило, направлен на восстановление его первоначальных нормативных показателей функционирования. Периодичность заранее не известна (п. 2.3.12 ГОСТ </w:t>
            </w:r>
            <w:proofErr w:type="gramStart"/>
            <w:r w:rsidRPr="000B7EF6">
              <w:rPr>
                <w:iCs/>
              </w:rPr>
              <w:t>18322-2016</w:t>
            </w:r>
            <w:proofErr w:type="gramEnd"/>
            <w:r w:rsidRPr="000B7EF6">
              <w:rPr>
                <w:iCs/>
              </w:rPr>
              <w:t xml:space="preserve"> "Межгосударственный стандарт. Система технического обслуживания и ремонта техники. Термины и определения", </w:t>
            </w:r>
            <w:proofErr w:type="spellStart"/>
            <w:r w:rsidRPr="000B7EF6">
              <w:rPr>
                <w:iCs/>
              </w:rPr>
              <w:t>пп</w:t>
            </w:r>
            <w:proofErr w:type="spellEnd"/>
            <w:r w:rsidRPr="000B7EF6">
              <w:rPr>
                <w:iCs/>
              </w:rPr>
              <w:t>. "в" п. 16 ФСБУ 26/2020).</w:t>
            </w:r>
          </w:p>
          <w:p w14:paraId="580C0EE0" w14:textId="77777777" w:rsidR="000B7EF6" w:rsidRPr="000B7EF6" w:rsidRDefault="000B7EF6" w:rsidP="000B7EF6">
            <w:pPr>
              <w:autoSpaceDE w:val="0"/>
              <w:autoSpaceDN w:val="0"/>
              <w:adjustRightInd w:val="0"/>
              <w:ind w:firstLine="709"/>
              <w:rPr>
                <w:iCs/>
              </w:rPr>
            </w:pPr>
            <w:r w:rsidRPr="000B7EF6">
              <w:rPr>
                <w:iCs/>
              </w:rPr>
              <w:t xml:space="preserve">Реконструкция представляет собой переустройство объекта, связанное с совершенствованием производства (в целях увеличения производственных мощностей, улучшения качества и изменения номенклатуры продукции). Изменяются первоначальные параметры самого объекта или его частей. Например, для зданий меняется площадь, количество этажей, происходит замена или восстановление несущих строительных конструкций и т.п. (п. 14 ст. 1 </w:t>
            </w:r>
            <w:proofErr w:type="spellStart"/>
            <w:r w:rsidRPr="000B7EF6">
              <w:rPr>
                <w:iCs/>
              </w:rPr>
              <w:t>ГрК</w:t>
            </w:r>
            <w:proofErr w:type="spellEnd"/>
            <w:r w:rsidRPr="000B7EF6">
              <w:rPr>
                <w:iCs/>
              </w:rPr>
              <w:t xml:space="preserve"> РФ, п. 2 ст. 257 НК РФ, п. 16 Письма Госкомстата России от 09.04.2001 N МС-1-23/1480).</w:t>
            </w:r>
          </w:p>
          <w:p w14:paraId="61A38A6E" w14:textId="77777777" w:rsidR="000B7EF6" w:rsidRPr="000B7EF6" w:rsidRDefault="000B7EF6" w:rsidP="000B7EF6">
            <w:pPr>
              <w:autoSpaceDE w:val="0"/>
              <w:autoSpaceDN w:val="0"/>
              <w:adjustRightInd w:val="0"/>
              <w:ind w:firstLine="709"/>
              <w:rPr>
                <w:iCs/>
              </w:rPr>
            </w:pPr>
            <w:r w:rsidRPr="000B7EF6">
              <w:rPr>
                <w:iCs/>
              </w:rPr>
              <w:t xml:space="preserve">Модернизация </w:t>
            </w:r>
            <w:proofErr w:type="gramStart"/>
            <w:r w:rsidRPr="000B7EF6">
              <w:rPr>
                <w:iCs/>
              </w:rPr>
              <w:t>- это</w:t>
            </w:r>
            <w:proofErr w:type="gramEnd"/>
            <w:r w:rsidRPr="000B7EF6">
              <w:rPr>
                <w:iCs/>
              </w:rPr>
              <w:t xml:space="preserve"> изменение технологического или служебного назначения оборудования, обновление объекта, приведение его в соответствие с новыми требованиями и нормами, техническими условиями, показателями качества. Первоначальные нормативные показатели функционирования объекта улучшаются (повышаются) (п. 2 ст. 257 НК РФ, п. 3.2 </w:t>
            </w:r>
            <w:r w:rsidRPr="000B7EF6">
              <w:rPr>
                <w:iCs/>
              </w:rPr>
              <w:lastRenderedPageBreak/>
              <w:t>разд. III Официальной статистической методологии определения инвестиций в основной капитал на федеральном уровне, п. 16 Письма Госкомстата России от 09.04.2001 N МС-1-23/1480).</w:t>
            </w:r>
          </w:p>
          <w:p w14:paraId="5A027CBE" w14:textId="77777777" w:rsidR="000B7EF6" w:rsidRPr="000B7EF6" w:rsidRDefault="000B7EF6" w:rsidP="000B7EF6">
            <w:pPr>
              <w:autoSpaceDE w:val="0"/>
              <w:autoSpaceDN w:val="0"/>
              <w:adjustRightInd w:val="0"/>
              <w:ind w:firstLine="709"/>
              <w:rPr>
                <w:iCs/>
              </w:rPr>
            </w:pPr>
            <w:r w:rsidRPr="000B7EF6">
              <w:rPr>
                <w:iCs/>
              </w:rPr>
              <w:t xml:space="preserve">Достройка предполагает сооружение новых частей к объекту (обычно к зданию), которые неотделимы от него и составляют с ним единое целое. Происходит изменение технологического или служебного назначения объекта, появляется возможность его использования с повышенными нагрузками и </w:t>
            </w:r>
            <w:proofErr w:type="gramStart"/>
            <w:r w:rsidRPr="000B7EF6">
              <w:rPr>
                <w:iCs/>
              </w:rPr>
              <w:t>т.п.</w:t>
            </w:r>
            <w:proofErr w:type="gramEnd"/>
            <w:r w:rsidRPr="000B7EF6">
              <w:rPr>
                <w:iCs/>
              </w:rPr>
              <w:t xml:space="preserve"> (п. 2 ст. 257 НК РФ).</w:t>
            </w:r>
          </w:p>
          <w:p w14:paraId="2C787C9C" w14:textId="77777777" w:rsidR="000B7EF6" w:rsidRPr="000B7EF6" w:rsidRDefault="000B7EF6" w:rsidP="000B7EF6">
            <w:pPr>
              <w:autoSpaceDE w:val="0"/>
              <w:autoSpaceDN w:val="0"/>
              <w:adjustRightInd w:val="0"/>
              <w:ind w:firstLine="709"/>
              <w:rPr>
                <w:iCs/>
              </w:rPr>
            </w:pPr>
            <w:r w:rsidRPr="000B7EF6">
              <w:rPr>
                <w:iCs/>
              </w:rPr>
              <w:t xml:space="preserve">Дооборудование </w:t>
            </w:r>
            <w:proofErr w:type="gramStart"/>
            <w:r w:rsidRPr="000B7EF6">
              <w:rPr>
                <w:iCs/>
              </w:rPr>
              <w:t>- это</w:t>
            </w:r>
            <w:proofErr w:type="gramEnd"/>
            <w:r w:rsidRPr="000B7EF6">
              <w:rPr>
                <w:iCs/>
              </w:rPr>
              <w:t xml:space="preserve"> дополнение объекта новыми частями, деталями и другими механизмами, которые будут составлять с ним единое целое. У объекта появляются новые функции или изменяются показатели работы - мощность, качество применения и </w:t>
            </w:r>
            <w:proofErr w:type="gramStart"/>
            <w:r w:rsidRPr="000B7EF6">
              <w:rPr>
                <w:iCs/>
              </w:rPr>
              <w:t>т.п.</w:t>
            </w:r>
            <w:proofErr w:type="gramEnd"/>
            <w:r w:rsidRPr="000B7EF6">
              <w:rPr>
                <w:iCs/>
              </w:rPr>
              <w:t xml:space="preserve"> (п. 2 ст. 257 НК РФ).</w:t>
            </w:r>
          </w:p>
          <w:p w14:paraId="2551429E" w14:textId="77777777" w:rsidR="000B7EF6" w:rsidRPr="000B7EF6" w:rsidRDefault="000B7EF6" w:rsidP="000B7EF6">
            <w:pPr>
              <w:autoSpaceDE w:val="0"/>
              <w:autoSpaceDN w:val="0"/>
              <w:adjustRightInd w:val="0"/>
              <w:ind w:firstLine="709"/>
              <w:rPr>
                <w:iCs/>
              </w:rPr>
            </w:pPr>
            <w:r w:rsidRPr="000B7EF6">
              <w:rPr>
                <w:iCs/>
              </w:rPr>
              <w:t>Техническое перевооружение проводится для повышения технико-экономических показателей объекта (отдельной его части) путем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Первоначальные показатели функционирования объекта улучшаются (п. 2 ст. 257 НК РФ, п. 3.2 разд. III Официальной статистической методологии определения инвестиций в основной капитал на федеральном уровне).</w:t>
            </w:r>
          </w:p>
          <w:p w14:paraId="397567FD" w14:textId="77777777" w:rsidR="000B7EF6" w:rsidRPr="000B7EF6" w:rsidRDefault="000B7EF6" w:rsidP="000B7EF6">
            <w:pPr>
              <w:autoSpaceDE w:val="0"/>
              <w:autoSpaceDN w:val="0"/>
              <w:adjustRightInd w:val="0"/>
              <w:ind w:firstLine="709"/>
              <w:rPr>
                <w:iCs/>
              </w:rPr>
            </w:pPr>
            <w:r w:rsidRPr="000B7EF6">
              <w:rPr>
                <w:iCs/>
              </w:rPr>
              <w:t>Сравнение способов восстановления ОС по их влиянию на первоначальную стоимость представлено в таблице:</w:t>
            </w:r>
          </w:p>
          <w:p w14:paraId="68231E6A" w14:textId="77777777" w:rsidR="000B7EF6" w:rsidRPr="000B7EF6" w:rsidRDefault="000B7EF6" w:rsidP="000B7EF6">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3401"/>
              <w:gridCol w:w="2267"/>
            </w:tblGrid>
            <w:tr w:rsidR="000B7EF6" w:rsidRPr="000B7EF6" w14:paraId="14A6D926" w14:textId="77777777">
              <w:tc>
                <w:tcPr>
                  <w:tcW w:w="3401" w:type="dxa"/>
                  <w:vMerge w:val="restart"/>
                  <w:tcBorders>
                    <w:top w:val="single" w:sz="4" w:space="0" w:color="auto"/>
                    <w:left w:val="single" w:sz="4" w:space="0" w:color="auto"/>
                    <w:bottom w:val="single" w:sz="4" w:space="0" w:color="auto"/>
                    <w:right w:val="single" w:sz="4" w:space="0" w:color="auto"/>
                  </w:tcBorders>
                </w:tcPr>
                <w:p w14:paraId="2652A99E" w14:textId="77777777" w:rsidR="000B7EF6" w:rsidRPr="000B7EF6" w:rsidRDefault="000B7EF6" w:rsidP="00EE2697">
                  <w:pPr>
                    <w:autoSpaceDE w:val="0"/>
                    <w:autoSpaceDN w:val="0"/>
                    <w:adjustRightInd w:val="0"/>
                    <w:rPr>
                      <w:iCs/>
                    </w:rPr>
                  </w:pPr>
                  <w:r w:rsidRPr="000B7EF6">
                    <w:rPr>
                      <w:iCs/>
                    </w:rPr>
                    <w:t>Способ восстановления</w:t>
                  </w:r>
                </w:p>
              </w:tc>
              <w:tc>
                <w:tcPr>
                  <w:tcW w:w="5668" w:type="dxa"/>
                  <w:gridSpan w:val="2"/>
                  <w:tcBorders>
                    <w:top w:val="single" w:sz="4" w:space="0" w:color="auto"/>
                    <w:left w:val="single" w:sz="4" w:space="0" w:color="auto"/>
                    <w:bottom w:val="single" w:sz="4" w:space="0" w:color="auto"/>
                    <w:right w:val="single" w:sz="4" w:space="0" w:color="auto"/>
                  </w:tcBorders>
                </w:tcPr>
                <w:p w14:paraId="4C41D575" w14:textId="77777777" w:rsidR="000B7EF6" w:rsidRPr="000B7EF6" w:rsidRDefault="000B7EF6" w:rsidP="00EE2697">
                  <w:pPr>
                    <w:autoSpaceDE w:val="0"/>
                    <w:autoSpaceDN w:val="0"/>
                    <w:adjustRightInd w:val="0"/>
                    <w:rPr>
                      <w:iCs/>
                    </w:rPr>
                  </w:pPr>
                  <w:r w:rsidRPr="000B7EF6">
                    <w:rPr>
                      <w:iCs/>
                    </w:rPr>
                    <w:t>Влияние на первоначальную стоимость ОС</w:t>
                  </w:r>
                </w:p>
              </w:tc>
            </w:tr>
            <w:tr w:rsidR="000B7EF6" w:rsidRPr="000B7EF6" w14:paraId="74E701FE" w14:textId="77777777">
              <w:tc>
                <w:tcPr>
                  <w:tcW w:w="3401" w:type="dxa"/>
                  <w:vMerge/>
                  <w:tcBorders>
                    <w:top w:val="single" w:sz="4" w:space="0" w:color="auto"/>
                    <w:left w:val="single" w:sz="4" w:space="0" w:color="auto"/>
                    <w:bottom w:val="single" w:sz="4" w:space="0" w:color="auto"/>
                    <w:right w:val="single" w:sz="4" w:space="0" w:color="auto"/>
                  </w:tcBorders>
                </w:tcPr>
                <w:p w14:paraId="5FE55301" w14:textId="77777777" w:rsidR="000B7EF6" w:rsidRPr="000B7EF6" w:rsidRDefault="000B7EF6" w:rsidP="00EE2697">
                  <w:pPr>
                    <w:autoSpaceDE w:val="0"/>
                    <w:autoSpaceDN w:val="0"/>
                    <w:adjustRightInd w:val="0"/>
                    <w:rPr>
                      <w:iCs/>
                    </w:rPr>
                  </w:pPr>
                </w:p>
              </w:tc>
              <w:tc>
                <w:tcPr>
                  <w:tcW w:w="3401" w:type="dxa"/>
                  <w:tcBorders>
                    <w:top w:val="single" w:sz="4" w:space="0" w:color="auto"/>
                    <w:left w:val="single" w:sz="4" w:space="0" w:color="auto"/>
                    <w:bottom w:val="single" w:sz="4" w:space="0" w:color="auto"/>
                    <w:right w:val="single" w:sz="4" w:space="0" w:color="auto"/>
                  </w:tcBorders>
                </w:tcPr>
                <w:p w14:paraId="7BAE4326" w14:textId="77777777" w:rsidR="000B7EF6" w:rsidRPr="000B7EF6" w:rsidRDefault="000B7EF6" w:rsidP="00EE2697">
                  <w:pPr>
                    <w:autoSpaceDE w:val="0"/>
                    <w:autoSpaceDN w:val="0"/>
                    <w:adjustRightInd w:val="0"/>
                    <w:rPr>
                      <w:iCs/>
                    </w:rPr>
                  </w:pPr>
                  <w:r w:rsidRPr="000B7EF6">
                    <w:rPr>
                      <w:iCs/>
                    </w:rPr>
                    <w:t>в бухгалтерском учете</w:t>
                  </w:r>
                </w:p>
              </w:tc>
              <w:tc>
                <w:tcPr>
                  <w:tcW w:w="2267" w:type="dxa"/>
                  <w:tcBorders>
                    <w:top w:val="single" w:sz="4" w:space="0" w:color="auto"/>
                    <w:left w:val="single" w:sz="4" w:space="0" w:color="auto"/>
                    <w:bottom w:val="single" w:sz="4" w:space="0" w:color="auto"/>
                    <w:right w:val="single" w:sz="4" w:space="0" w:color="auto"/>
                  </w:tcBorders>
                </w:tcPr>
                <w:p w14:paraId="6752F752" w14:textId="77777777" w:rsidR="000B7EF6" w:rsidRPr="000B7EF6" w:rsidRDefault="000B7EF6" w:rsidP="00EE2697">
                  <w:pPr>
                    <w:autoSpaceDE w:val="0"/>
                    <w:autoSpaceDN w:val="0"/>
                    <w:adjustRightInd w:val="0"/>
                    <w:rPr>
                      <w:iCs/>
                    </w:rPr>
                  </w:pPr>
                  <w:r w:rsidRPr="000B7EF6">
                    <w:rPr>
                      <w:iCs/>
                    </w:rPr>
                    <w:t>в налоговом учете</w:t>
                  </w:r>
                </w:p>
              </w:tc>
            </w:tr>
            <w:tr w:rsidR="000B7EF6" w:rsidRPr="000B7EF6" w14:paraId="461CC116" w14:textId="77777777">
              <w:tc>
                <w:tcPr>
                  <w:tcW w:w="3401" w:type="dxa"/>
                  <w:tcBorders>
                    <w:top w:val="single" w:sz="4" w:space="0" w:color="auto"/>
                    <w:left w:val="single" w:sz="4" w:space="0" w:color="auto"/>
                    <w:bottom w:val="single" w:sz="4" w:space="0" w:color="auto"/>
                    <w:right w:val="single" w:sz="4" w:space="0" w:color="auto"/>
                  </w:tcBorders>
                </w:tcPr>
                <w:p w14:paraId="5D445B1E" w14:textId="77777777" w:rsidR="000B7EF6" w:rsidRPr="000B7EF6" w:rsidRDefault="000B7EF6" w:rsidP="00EE2697">
                  <w:pPr>
                    <w:autoSpaceDE w:val="0"/>
                    <w:autoSpaceDN w:val="0"/>
                    <w:adjustRightInd w:val="0"/>
                    <w:rPr>
                      <w:iCs/>
                    </w:rPr>
                  </w:pPr>
                  <w:r w:rsidRPr="000B7EF6">
                    <w:rPr>
                      <w:iCs/>
                    </w:rPr>
                    <w:t>Техническое обслуживание</w:t>
                  </w:r>
                </w:p>
              </w:tc>
              <w:tc>
                <w:tcPr>
                  <w:tcW w:w="3401" w:type="dxa"/>
                  <w:tcBorders>
                    <w:top w:val="single" w:sz="4" w:space="0" w:color="auto"/>
                    <w:left w:val="single" w:sz="4" w:space="0" w:color="auto"/>
                    <w:bottom w:val="single" w:sz="4" w:space="0" w:color="auto"/>
                    <w:right w:val="single" w:sz="4" w:space="0" w:color="auto"/>
                  </w:tcBorders>
                </w:tcPr>
                <w:p w14:paraId="226872D4" w14:textId="77777777" w:rsidR="000B7EF6" w:rsidRPr="000B7EF6" w:rsidRDefault="000B7EF6" w:rsidP="00EE2697">
                  <w:pPr>
                    <w:autoSpaceDE w:val="0"/>
                    <w:autoSpaceDN w:val="0"/>
                    <w:adjustRightInd w:val="0"/>
                    <w:rPr>
                      <w:iCs/>
                    </w:rPr>
                  </w:pPr>
                  <w:r w:rsidRPr="000B7EF6">
                    <w:rPr>
                      <w:iCs/>
                    </w:rPr>
                    <w:t>Как правило, не увеличивает</w:t>
                  </w:r>
                </w:p>
              </w:tc>
              <w:tc>
                <w:tcPr>
                  <w:tcW w:w="2267" w:type="dxa"/>
                  <w:tcBorders>
                    <w:top w:val="single" w:sz="4" w:space="0" w:color="auto"/>
                    <w:left w:val="single" w:sz="4" w:space="0" w:color="auto"/>
                    <w:bottom w:val="single" w:sz="4" w:space="0" w:color="auto"/>
                    <w:right w:val="single" w:sz="4" w:space="0" w:color="auto"/>
                  </w:tcBorders>
                </w:tcPr>
                <w:p w14:paraId="1C09FC32" w14:textId="77777777" w:rsidR="000B7EF6" w:rsidRPr="000B7EF6" w:rsidRDefault="000B7EF6" w:rsidP="00EE2697">
                  <w:pPr>
                    <w:autoSpaceDE w:val="0"/>
                    <w:autoSpaceDN w:val="0"/>
                    <w:adjustRightInd w:val="0"/>
                    <w:rPr>
                      <w:iCs/>
                    </w:rPr>
                  </w:pPr>
                  <w:r w:rsidRPr="000B7EF6">
                    <w:rPr>
                      <w:iCs/>
                    </w:rPr>
                    <w:t>Не увеличивает</w:t>
                  </w:r>
                </w:p>
              </w:tc>
            </w:tr>
            <w:tr w:rsidR="000B7EF6" w:rsidRPr="000B7EF6" w14:paraId="057ED091" w14:textId="77777777">
              <w:tc>
                <w:tcPr>
                  <w:tcW w:w="3401" w:type="dxa"/>
                  <w:tcBorders>
                    <w:top w:val="single" w:sz="4" w:space="0" w:color="auto"/>
                    <w:left w:val="single" w:sz="4" w:space="0" w:color="auto"/>
                    <w:bottom w:val="single" w:sz="4" w:space="0" w:color="auto"/>
                    <w:right w:val="single" w:sz="4" w:space="0" w:color="auto"/>
                  </w:tcBorders>
                </w:tcPr>
                <w:p w14:paraId="5828484D" w14:textId="77777777" w:rsidR="000B7EF6" w:rsidRPr="000B7EF6" w:rsidRDefault="000B7EF6" w:rsidP="00EE2697">
                  <w:pPr>
                    <w:autoSpaceDE w:val="0"/>
                    <w:autoSpaceDN w:val="0"/>
                    <w:adjustRightInd w:val="0"/>
                    <w:rPr>
                      <w:iCs/>
                    </w:rPr>
                  </w:pPr>
                  <w:r w:rsidRPr="000B7EF6">
                    <w:rPr>
                      <w:iCs/>
                    </w:rPr>
                    <w:t>Текущий ремонт</w:t>
                  </w:r>
                </w:p>
              </w:tc>
              <w:tc>
                <w:tcPr>
                  <w:tcW w:w="3401" w:type="dxa"/>
                  <w:tcBorders>
                    <w:top w:val="single" w:sz="4" w:space="0" w:color="auto"/>
                    <w:left w:val="single" w:sz="4" w:space="0" w:color="auto"/>
                    <w:bottom w:val="single" w:sz="4" w:space="0" w:color="auto"/>
                    <w:right w:val="single" w:sz="4" w:space="0" w:color="auto"/>
                  </w:tcBorders>
                </w:tcPr>
                <w:p w14:paraId="1C6A8D9D" w14:textId="77777777" w:rsidR="000B7EF6" w:rsidRPr="000B7EF6" w:rsidRDefault="000B7EF6" w:rsidP="00EE2697">
                  <w:pPr>
                    <w:autoSpaceDE w:val="0"/>
                    <w:autoSpaceDN w:val="0"/>
                    <w:adjustRightInd w:val="0"/>
                    <w:rPr>
                      <w:iCs/>
                    </w:rPr>
                  </w:pPr>
                  <w:r w:rsidRPr="000B7EF6">
                    <w:rPr>
                      <w:iCs/>
                    </w:rPr>
                    <w:t>Как правило, не увеличивает</w:t>
                  </w:r>
                </w:p>
              </w:tc>
              <w:tc>
                <w:tcPr>
                  <w:tcW w:w="2267" w:type="dxa"/>
                  <w:tcBorders>
                    <w:top w:val="single" w:sz="4" w:space="0" w:color="auto"/>
                    <w:left w:val="single" w:sz="4" w:space="0" w:color="auto"/>
                    <w:bottom w:val="single" w:sz="4" w:space="0" w:color="auto"/>
                    <w:right w:val="single" w:sz="4" w:space="0" w:color="auto"/>
                  </w:tcBorders>
                </w:tcPr>
                <w:p w14:paraId="3EC77922" w14:textId="77777777" w:rsidR="000B7EF6" w:rsidRPr="000B7EF6" w:rsidRDefault="000B7EF6" w:rsidP="00EE2697">
                  <w:pPr>
                    <w:autoSpaceDE w:val="0"/>
                    <w:autoSpaceDN w:val="0"/>
                    <w:adjustRightInd w:val="0"/>
                    <w:rPr>
                      <w:iCs/>
                    </w:rPr>
                  </w:pPr>
                  <w:r w:rsidRPr="000B7EF6">
                    <w:rPr>
                      <w:iCs/>
                    </w:rPr>
                    <w:t>Не увеличивает</w:t>
                  </w:r>
                </w:p>
              </w:tc>
            </w:tr>
            <w:tr w:rsidR="000B7EF6" w:rsidRPr="000B7EF6" w14:paraId="70D89322" w14:textId="77777777">
              <w:tc>
                <w:tcPr>
                  <w:tcW w:w="3401" w:type="dxa"/>
                  <w:tcBorders>
                    <w:top w:val="single" w:sz="4" w:space="0" w:color="auto"/>
                    <w:left w:val="single" w:sz="4" w:space="0" w:color="auto"/>
                    <w:bottom w:val="single" w:sz="4" w:space="0" w:color="auto"/>
                    <w:right w:val="single" w:sz="4" w:space="0" w:color="auto"/>
                  </w:tcBorders>
                </w:tcPr>
                <w:p w14:paraId="6D13FB87" w14:textId="77777777" w:rsidR="000B7EF6" w:rsidRPr="000B7EF6" w:rsidRDefault="000B7EF6" w:rsidP="00EE2697">
                  <w:pPr>
                    <w:autoSpaceDE w:val="0"/>
                    <w:autoSpaceDN w:val="0"/>
                    <w:adjustRightInd w:val="0"/>
                    <w:rPr>
                      <w:iCs/>
                    </w:rPr>
                  </w:pPr>
                  <w:r w:rsidRPr="000B7EF6">
                    <w:rPr>
                      <w:iCs/>
                    </w:rPr>
                    <w:t>Капитальный ремонт</w:t>
                  </w:r>
                </w:p>
              </w:tc>
              <w:tc>
                <w:tcPr>
                  <w:tcW w:w="3401" w:type="dxa"/>
                  <w:tcBorders>
                    <w:top w:val="single" w:sz="4" w:space="0" w:color="auto"/>
                    <w:left w:val="single" w:sz="4" w:space="0" w:color="auto"/>
                    <w:bottom w:val="single" w:sz="4" w:space="0" w:color="auto"/>
                    <w:right w:val="single" w:sz="4" w:space="0" w:color="auto"/>
                  </w:tcBorders>
                </w:tcPr>
                <w:p w14:paraId="32A5545E" w14:textId="77777777" w:rsidR="000B7EF6" w:rsidRPr="000B7EF6" w:rsidRDefault="000B7EF6" w:rsidP="00EE2697">
                  <w:pPr>
                    <w:autoSpaceDE w:val="0"/>
                    <w:autoSpaceDN w:val="0"/>
                    <w:adjustRightInd w:val="0"/>
                    <w:rPr>
                      <w:iCs/>
                    </w:rPr>
                  </w:pPr>
                  <w:r w:rsidRPr="000B7EF6">
                    <w:rPr>
                      <w:iCs/>
                    </w:rPr>
                    <w:t>Как правило, увеличивает</w:t>
                  </w:r>
                </w:p>
              </w:tc>
              <w:tc>
                <w:tcPr>
                  <w:tcW w:w="2267" w:type="dxa"/>
                  <w:tcBorders>
                    <w:top w:val="single" w:sz="4" w:space="0" w:color="auto"/>
                    <w:left w:val="single" w:sz="4" w:space="0" w:color="auto"/>
                    <w:bottom w:val="single" w:sz="4" w:space="0" w:color="auto"/>
                    <w:right w:val="single" w:sz="4" w:space="0" w:color="auto"/>
                  </w:tcBorders>
                </w:tcPr>
                <w:p w14:paraId="0BA26A66" w14:textId="77777777" w:rsidR="000B7EF6" w:rsidRPr="000B7EF6" w:rsidRDefault="000B7EF6" w:rsidP="00EE2697">
                  <w:pPr>
                    <w:autoSpaceDE w:val="0"/>
                    <w:autoSpaceDN w:val="0"/>
                    <w:adjustRightInd w:val="0"/>
                    <w:rPr>
                      <w:iCs/>
                    </w:rPr>
                  </w:pPr>
                  <w:r w:rsidRPr="000B7EF6">
                    <w:rPr>
                      <w:iCs/>
                    </w:rPr>
                    <w:t>Не увеличивает</w:t>
                  </w:r>
                </w:p>
              </w:tc>
            </w:tr>
            <w:tr w:rsidR="000B7EF6" w:rsidRPr="000B7EF6" w14:paraId="3E0A1818" w14:textId="77777777">
              <w:tc>
                <w:tcPr>
                  <w:tcW w:w="3401" w:type="dxa"/>
                  <w:tcBorders>
                    <w:top w:val="single" w:sz="4" w:space="0" w:color="auto"/>
                    <w:left w:val="single" w:sz="4" w:space="0" w:color="auto"/>
                    <w:bottom w:val="single" w:sz="4" w:space="0" w:color="auto"/>
                    <w:right w:val="single" w:sz="4" w:space="0" w:color="auto"/>
                  </w:tcBorders>
                </w:tcPr>
                <w:p w14:paraId="3F917584" w14:textId="77777777" w:rsidR="000B7EF6" w:rsidRPr="000B7EF6" w:rsidRDefault="000B7EF6" w:rsidP="00EE2697">
                  <w:pPr>
                    <w:autoSpaceDE w:val="0"/>
                    <w:autoSpaceDN w:val="0"/>
                    <w:adjustRightInd w:val="0"/>
                    <w:rPr>
                      <w:iCs/>
                    </w:rPr>
                  </w:pPr>
                  <w:r w:rsidRPr="000B7EF6">
                    <w:rPr>
                      <w:iCs/>
                    </w:rPr>
                    <w:t>Неплановый ремонт</w:t>
                  </w:r>
                </w:p>
              </w:tc>
              <w:tc>
                <w:tcPr>
                  <w:tcW w:w="3401" w:type="dxa"/>
                  <w:tcBorders>
                    <w:top w:val="single" w:sz="4" w:space="0" w:color="auto"/>
                    <w:left w:val="single" w:sz="4" w:space="0" w:color="auto"/>
                    <w:bottom w:val="single" w:sz="4" w:space="0" w:color="auto"/>
                    <w:right w:val="single" w:sz="4" w:space="0" w:color="auto"/>
                  </w:tcBorders>
                </w:tcPr>
                <w:p w14:paraId="4A560DA9" w14:textId="77777777" w:rsidR="000B7EF6" w:rsidRPr="000B7EF6" w:rsidRDefault="000B7EF6" w:rsidP="00EE2697">
                  <w:pPr>
                    <w:autoSpaceDE w:val="0"/>
                    <w:autoSpaceDN w:val="0"/>
                    <w:adjustRightInd w:val="0"/>
                    <w:rPr>
                      <w:iCs/>
                    </w:rPr>
                  </w:pPr>
                  <w:r w:rsidRPr="000B7EF6">
                    <w:rPr>
                      <w:iCs/>
                    </w:rPr>
                    <w:t>Как правило, не увеличивает</w:t>
                  </w:r>
                </w:p>
              </w:tc>
              <w:tc>
                <w:tcPr>
                  <w:tcW w:w="2267" w:type="dxa"/>
                  <w:tcBorders>
                    <w:top w:val="single" w:sz="4" w:space="0" w:color="auto"/>
                    <w:left w:val="single" w:sz="4" w:space="0" w:color="auto"/>
                    <w:bottom w:val="single" w:sz="4" w:space="0" w:color="auto"/>
                    <w:right w:val="single" w:sz="4" w:space="0" w:color="auto"/>
                  </w:tcBorders>
                </w:tcPr>
                <w:p w14:paraId="6256FBE3" w14:textId="77777777" w:rsidR="000B7EF6" w:rsidRPr="000B7EF6" w:rsidRDefault="000B7EF6" w:rsidP="00EE2697">
                  <w:pPr>
                    <w:autoSpaceDE w:val="0"/>
                    <w:autoSpaceDN w:val="0"/>
                    <w:adjustRightInd w:val="0"/>
                    <w:rPr>
                      <w:iCs/>
                    </w:rPr>
                  </w:pPr>
                  <w:r w:rsidRPr="000B7EF6">
                    <w:rPr>
                      <w:iCs/>
                    </w:rPr>
                    <w:t>Не увеличивает</w:t>
                  </w:r>
                </w:p>
              </w:tc>
            </w:tr>
            <w:tr w:rsidR="000B7EF6" w:rsidRPr="000B7EF6" w14:paraId="2D1CB284" w14:textId="77777777">
              <w:tc>
                <w:tcPr>
                  <w:tcW w:w="3401" w:type="dxa"/>
                  <w:tcBorders>
                    <w:top w:val="single" w:sz="4" w:space="0" w:color="auto"/>
                    <w:left w:val="single" w:sz="4" w:space="0" w:color="auto"/>
                    <w:bottom w:val="single" w:sz="4" w:space="0" w:color="auto"/>
                    <w:right w:val="single" w:sz="4" w:space="0" w:color="auto"/>
                  </w:tcBorders>
                </w:tcPr>
                <w:p w14:paraId="244B2863" w14:textId="77777777" w:rsidR="000B7EF6" w:rsidRPr="000B7EF6" w:rsidRDefault="000B7EF6" w:rsidP="00EE2697">
                  <w:pPr>
                    <w:autoSpaceDE w:val="0"/>
                    <w:autoSpaceDN w:val="0"/>
                    <w:adjustRightInd w:val="0"/>
                    <w:rPr>
                      <w:iCs/>
                    </w:rPr>
                  </w:pPr>
                  <w:r w:rsidRPr="000B7EF6">
                    <w:rPr>
                      <w:iCs/>
                    </w:rPr>
                    <w:lastRenderedPageBreak/>
                    <w:t>Реконструкция</w:t>
                  </w:r>
                </w:p>
              </w:tc>
              <w:tc>
                <w:tcPr>
                  <w:tcW w:w="3401" w:type="dxa"/>
                  <w:tcBorders>
                    <w:top w:val="single" w:sz="4" w:space="0" w:color="auto"/>
                    <w:left w:val="single" w:sz="4" w:space="0" w:color="auto"/>
                    <w:bottom w:val="single" w:sz="4" w:space="0" w:color="auto"/>
                    <w:right w:val="single" w:sz="4" w:space="0" w:color="auto"/>
                  </w:tcBorders>
                </w:tcPr>
                <w:p w14:paraId="7259255E" w14:textId="77777777" w:rsidR="000B7EF6" w:rsidRPr="000B7EF6" w:rsidRDefault="000B7EF6" w:rsidP="00EE2697">
                  <w:pPr>
                    <w:autoSpaceDE w:val="0"/>
                    <w:autoSpaceDN w:val="0"/>
                    <w:adjustRightInd w:val="0"/>
                    <w:rPr>
                      <w:iCs/>
                    </w:rPr>
                  </w:pPr>
                  <w:r w:rsidRPr="000B7EF6">
                    <w:rPr>
                      <w:iCs/>
                    </w:rPr>
                    <w:t>Увеличивает</w:t>
                  </w:r>
                </w:p>
              </w:tc>
              <w:tc>
                <w:tcPr>
                  <w:tcW w:w="2267" w:type="dxa"/>
                  <w:tcBorders>
                    <w:top w:val="single" w:sz="4" w:space="0" w:color="auto"/>
                    <w:left w:val="single" w:sz="4" w:space="0" w:color="auto"/>
                    <w:bottom w:val="single" w:sz="4" w:space="0" w:color="auto"/>
                    <w:right w:val="single" w:sz="4" w:space="0" w:color="auto"/>
                  </w:tcBorders>
                </w:tcPr>
                <w:p w14:paraId="60FB8B52" w14:textId="77777777" w:rsidR="000B7EF6" w:rsidRPr="000B7EF6" w:rsidRDefault="000B7EF6" w:rsidP="00EE2697">
                  <w:pPr>
                    <w:autoSpaceDE w:val="0"/>
                    <w:autoSpaceDN w:val="0"/>
                    <w:adjustRightInd w:val="0"/>
                    <w:rPr>
                      <w:iCs/>
                    </w:rPr>
                  </w:pPr>
                  <w:r w:rsidRPr="000B7EF6">
                    <w:rPr>
                      <w:iCs/>
                    </w:rPr>
                    <w:t>Увеличивает</w:t>
                  </w:r>
                </w:p>
              </w:tc>
            </w:tr>
            <w:tr w:rsidR="000B7EF6" w:rsidRPr="000B7EF6" w14:paraId="33F6355E" w14:textId="77777777">
              <w:tc>
                <w:tcPr>
                  <w:tcW w:w="3401" w:type="dxa"/>
                  <w:tcBorders>
                    <w:top w:val="single" w:sz="4" w:space="0" w:color="auto"/>
                    <w:left w:val="single" w:sz="4" w:space="0" w:color="auto"/>
                    <w:bottom w:val="single" w:sz="4" w:space="0" w:color="auto"/>
                    <w:right w:val="single" w:sz="4" w:space="0" w:color="auto"/>
                  </w:tcBorders>
                </w:tcPr>
                <w:p w14:paraId="40F930BE" w14:textId="77777777" w:rsidR="000B7EF6" w:rsidRPr="000B7EF6" w:rsidRDefault="000B7EF6" w:rsidP="00EE2697">
                  <w:pPr>
                    <w:autoSpaceDE w:val="0"/>
                    <w:autoSpaceDN w:val="0"/>
                    <w:adjustRightInd w:val="0"/>
                    <w:rPr>
                      <w:iCs/>
                    </w:rPr>
                  </w:pPr>
                  <w:r w:rsidRPr="000B7EF6">
                    <w:rPr>
                      <w:iCs/>
                    </w:rPr>
                    <w:t>Модернизация</w:t>
                  </w:r>
                </w:p>
              </w:tc>
              <w:tc>
                <w:tcPr>
                  <w:tcW w:w="3401" w:type="dxa"/>
                  <w:tcBorders>
                    <w:top w:val="single" w:sz="4" w:space="0" w:color="auto"/>
                    <w:left w:val="single" w:sz="4" w:space="0" w:color="auto"/>
                    <w:bottom w:val="single" w:sz="4" w:space="0" w:color="auto"/>
                    <w:right w:val="single" w:sz="4" w:space="0" w:color="auto"/>
                  </w:tcBorders>
                </w:tcPr>
                <w:p w14:paraId="32CFCB1B" w14:textId="77777777" w:rsidR="000B7EF6" w:rsidRPr="000B7EF6" w:rsidRDefault="000B7EF6" w:rsidP="00EE2697">
                  <w:pPr>
                    <w:autoSpaceDE w:val="0"/>
                    <w:autoSpaceDN w:val="0"/>
                    <w:adjustRightInd w:val="0"/>
                    <w:rPr>
                      <w:iCs/>
                    </w:rPr>
                  </w:pPr>
                  <w:r w:rsidRPr="000B7EF6">
                    <w:rPr>
                      <w:iCs/>
                    </w:rPr>
                    <w:t>Увеличивает</w:t>
                  </w:r>
                </w:p>
              </w:tc>
              <w:tc>
                <w:tcPr>
                  <w:tcW w:w="2267" w:type="dxa"/>
                  <w:tcBorders>
                    <w:top w:val="single" w:sz="4" w:space="0" w:color="auto"/>
                    <w:left w:val="single" w:sz="4" w:space="0" w:color="auto"/>
                    <w:bottom w:val="single" w:sz="4" w:space="0" w:color="auto"/>
                    <w:right w:val="single" w:sz="4" w:space="0" w:color="auto"/>
                  </w:tcBorders>
                </w:tcPr>
                <w:p w14:paraId="68AF9BBB" w14:textId="77777777" w:rsidR="000B7EF6" w:rsidRPr="000B7EF6" w:rsidRDefault="000B7EF6" w:rsidP="00EE2697">
                  <w:pPr>
                    <w:autoSpaceDE w:val="0"/>
                    <w:autoSpaceDN w:val="0"/>
                    <w:adjustRightInd w:val="0"/>
                    <w:rPr>
                      <w:iCs/>
                    </w:rPr>
                  </w:pPr>
                  <w:r w:rsidRPr="000B7EF6">
                    <w:rPr>
                      <w:iCs/>
                    </w:rPr>
                    <w:t>Увеличивает</w:t>
                  </w:r>
                </w:p>
              </w:tc>
            </w:tr>
            <w:tr w:rsidR="000B7EF6" w:rsidRPr="000B7EF6" w14:paraId="2C2C30D2" w14:textId="77777777">
              <w:tc>
                <w:tcPr>
                  <w:tcW w:w="3401" w:type="dxa"/>
                  <w:tcBorders>
                    <w:top w:val="single" w:sz="4" w:space="0" w:color="auto"/>
                    <w:left w:val="single" w:sz="4" w:space="0" w:color="auto"/>
                    <w:bottom w:val="single" w:sz="4" w:space="0" w:color="auto"/>
                    <w:right w:val="single" w:sz="4" w:space="0" w:color="auto"/>
                  </w:tcBorders>
                </w:tcPr>
                <w:p w14:paraId="076A283A" w14:textId="77777777" w:rsidR="000B7EF6" w:rsidRPr="000B7EF6" w:rsidRDefault="000B7EF6" w:rsidP="00EE2697">
                  <w:pPr>
                    <w:autoSpaceDE w:val="0"/>
                    <w:autoSpaceDN w:val="0"/>
                    <w:adjustRightInd w:val="0"/>
                    <w:rPr>
                      <w:iCs/>
                    </w:rPr>
                  </w:pPr>
                  <w:r w:rsidRPr="000B7EF6">
                    <w:rPr>
                      <w:iCs/>
                    </w:rPr>
                    <w:t>Достройка</w:t>
                  </w:r>
                </w:p>
              </w:tc>
              <w:tc>
                <w:tcPr>
                  <w:tcW w:w="3401" w:type="dxa"/>
                  <w:tcBorders>
                    <w:top w:val="single" w:sz="4" w:space="0" w:color="auto"/>
                    <w:left w:val="single" w:sz="4" w:space="0" w:color="auto"/>
                    <w:bottom w:val="single" w:sz="4" w:space="0" w:color="auto"/>
                    <w:right w:val="single" w:sz="4" w:space="0" w:color="auto"/>
                  </w:tcBorders>
                </w:tcPr>
                <w:p w14:paraId="0E95DAB7" w14:textId="77777777" w:rsidR="000B7EF6" w:rsidRPr="000B7EF6" w:rsidRDefault="000B7EF6" w:rsidP="00EE2697">
                  <w:pPr>
                    <w:autoSpaceDE w:val="0"/>
                    <w:autoSpaceDN w:val="0"/>
                    <w:adjustRightInd w:val="0"/>
                    <w:rPr>
                      <w:iCs/>
                    </w:rPr>
                  </w:pPr>
                  <w:r w:rsidRPr="000B7EF6">
                    <w:rPr>
                      <w:iCs/>
                    </w:rPr>
                    <w:t>Увеличивает</w:t>
                  </w:r>
                </w:p>
              </w:tc>
              <w:tc>
                <w:tcPr>
                  <w:tcW w:w="2267" w:type="dxa"/>
                  <w:tcBorders>
                    <w:top w:val="single" w:sz="4" w:space="0" w:color="auto"/>
                    <w:left w:val="single" w:sz="4" w:space="0" w:color="auto"/>
                    <w:bottom w:val="single" w:sz="4" w:space="0" w:color="auto"/>
                    <w:right w:val="single" w:sz="4" w:space="0" w:color="auto"/>
                  </w:tcBorders>
                </w:tcPr>
                <w:p w14:paraId="25F46750" w14:textId="77777777" w:rsidR="000B7EF6" w:rsidRPr="000B7EF6" w:rsidRDefault="000B7EF6" w:rsidP="00EE2697">
                  <w:pPr>
                    <w:autoSpaceDE w:val="0"/>
                    <w:autoSpaceDN w:val="0"/>
                    <w:adjustRightInd w:val="0"/>
                    <w:rPr>
                      <w:iCs/>
                    </w:rPr>
                  </w:pPr>
                  <w:r w:rsidRPr="000B7EF6">
                    <w:rPr>
                      <w:iCs/>
                    </w:rPr>
                    <w:t>Увеличивает</w:t>
                  </w:r>
                </w:p>
              </w:tc>
            </w:tr>
            <w:tr w:rsidR="000B7EF6" w:rsidRPr="000B7EF6" w14:paraId="701A3D27" w14:textId="77777777">
              <w:tc>
                <w:tcPr>
                  <w:tcW w:w="3401" w:type="dxa"/>
                  <w:tcBorders>
                    <w:top w:val="single" w:sz="4" w:space="0" w:color="auto"/>
                    <w:left w:val="single" w:sz="4" w:space="0" w:color="auto"/>
                    <w:bottom w:val="single" w:sz="4" w:space="0" w:color="auto"/>
                    <w:right w:val="single" w:sz="4" w:space="0" w:color="auto"/>
                  </w:tcBorders>
                </w:tcPr>
                <w:p w14:paraId="3659AA14" w14:textId="77777777" w:rsidR="000B7EF6" w:rsidRPr="000B7EF6" w:rsidRDefault="000B7EF6" w:rsidP="00EE2697">
                  <w:pPr>
                    <w:autoSpaceDE w:val="0"/>
                    <w:autoSpaceDN w:val="0"/>
                    <w:adjustRightInd w:val="0"/>
                    <w:rPr>
                      <w:iCs/>
                    </w:rPr>
                  </w:pPr>
                  <w:r w:rsidRPr="000B7EF6">
                    <w:rPr>
                      <w:iCs/>
                    </w:rPr>
                    <w:t>Дооборудование</w:t>
                  </w:r>
                </w:p>
              </w:tc>
              <w:tc>
                <w:tcPr>
                  <w:tcW w:w="3401" w:type="dxa"/>
                  <w:tcBorders>
                    <w:top w:val="single" w:sz="4" w:space="0" w:color="auto"/>
                    <w:left w:val="single" w:sz="4" w:space="0" w:color="auto"/>
                    <w:bottom w:val="single" w:sz="4" w:space="0" w:color="auto"/>
                    <w:right w:val="single" w:sz="4" w:space="0" w:color="auto"/>
                  </w:tcBorders>
                </w:tcPr>
                <w:p w14:paraId="28DE872D" w14:textId="77777777" w:rsidR="000B7EF6" w:rsidRPr="000B7EF6" w:rsidRDefault="000B7EF6" w:rsidP="00EE2697">
                  <w:pPr>
                    <w:autoSpaceDE w:val="0"/>
                    <w:autoSpaceDN w:val="0"/>
                    <w:adjustRightInd w:val="0"/>
                    <w:rPr>
                      <w:iCs/>
                    </w:rPr>
                  </w:pPr>
                  <w:r w:rsidRPr="000B7EF6">
                    <w:rPr>
                      <w:iCs/>
                    </w:rPr>
                    <w:t>Увеличивает</w:t>
                  </w:r>
                </w:p>
              </w:tc>
              <w:tc>
                <w:tcPr>
                  <w:tcW w:w="2267" w:type="dxa"/>
                  <w:tcBorders>
                    <w:top w:val="single" w:sz="4" w:space="0" w:color="auto"/>
                    <w:left w:val="single" w:sz="4" w:space="0" w:color="auto"/>
                    <w:bottom w:val="single" w:sz="4" w:space="0" w:color="auto"/>
                    <w:right w:val="single" w:sz="4" w:space="0" w:color="auto"/>
                  </w:tcBorders>
                </w:tcPr>
                <w:p w14:paraId="7BF48EE1" w14:textId="77777777" w:rsidR="000B7EF6" w:rsidRPr="000B7EF6" w:rsidRDefault="000B7EF6" w:rsidP="00EE2697">
                  <w:pPr>
                    <w:autoSpaceDE w:val="0"/>
                    <w:autoSpaceDN w:val="0"/>
                    <w:adjustRightInd w:val="0"/>
                    <w:rPr>
                      <w:iCs/>
                    </w:rPr>
                  </w:pPr>
                  <w:r w:rsidRPr="000B7EF6">
                    <w:rPr>
                      <w:iCs/>
                    </w:rPr>
                    <w:t>Увеличивает</w:t>
                  </w:r>
                </w:p>
              </w:tc>
            </w:tr>
            <w:tr w:rsidR="000B7EF6" w:rsidRPr="000B7EF6" w14:paraId="2EA02EE4" w14:textId="77777777">
              <w:tc>
                <w:tcPr>
                  <w:tcW w:w="3401" w:type="dxa"/>
                  <w:tcBorders>
                    <w:top w:val="single" w:sz="4" w:space="0" w:color="auto"/>
                    <w:left w:val="single" w:sz="4" w:space="0" w:color="auto"/>
                    <w:bottom w:val="single" w:sz="4" w:space="0" w:color="auto"/>
                    <w:right w:val="single" w:sz="4" w:space="0" w:color="auto"/>
                  </w:tcBorders>
                </w:tcPr>
                <w:p w14:paraId="39A90544" w14:textId="77777777" w:rsidR="000B7EF6" w:rsidRPr="000B7EF6" w:rsidRDefault="000B7EF6" w:rsidP="00EE2697">
                  <w:pPr>
                    <w:autoSpaceDE w:val="0"/>
                    <w:autoSpaceDN w:val="0"/>
                    <w:adjustRightInd w:val="0"/>
                    <w:rPr>
                      <w:iCs/>
                    </w:rPr>
                  </w:pPr>
                  <w:r w:rsidRPr="000B7EF6">
                    <w:rPr>
                      <w:iCs/>
                    </w:rPr>
                    <w:t>Техническое перевооружение</w:t>
                  </w:r>
                </w:p>
              </w:tc>
              <w:tc>
                <w:tcPr>
                  <w:tcW w:w="3401" w:type="dxa"/>
                  <w:tcBorders>
                    <w:top w:val="single" w:sz="4" w:space="0" w:color="auto"/>
                    <w:left w:val="single" w:sz="4" w:space="0" w:color="auto"/>
                    <w:bottom w:val="single" w:sz="4" w:space="0" w:color="auto"/>
                    <w:right w:val="single" w:sz="4" w:space="0" w:color="auto"/>
                  </w:tcBorders>
                </w:tcPr>
                <w:p w14:paraId="243BE489" w14:textId="77777777" w:rsidR="000B7EF6" w:rsidRPr="000B7EF6" w:rsidRDefault="000B7EF6" w:rsidP="00EE2697">
                  <w:pPr>
                    <w:autoSpaceDE w:val="0"/>
                    <w:autoSpaceDN w:val="0"/>
                    <w:adjustRightInd w:val="0"/>
                    <w:rPr>
                      <w:iCs/>
                    </w:rPr>
                  </w:pPr>
                  <w:r w:rsidRPr="000B7EF6">
                    <w:rPr>
                      <w:iCs/>
                    </w:rPr>
                    <w:t>Увеличивает</w:t>
                  </w:r>
                </w:p>
              </w:tc>
              <w:tc>
                <w:tcPr>
                  <w:tcW w:w="2267" w:type="dxa"/>
                  <w:tcBorders>
                    <w:top w:val="single" w:sz="4" w:space="0" w:color="auto"/>
                    <w:left w:val="single" w:sz="4" w:space="0" w:color="auto"/>
                    <w:bottom w:val="single" w:sz="4" w:space="0" w:color="auto"/>
                    <w:right w:val="single" w:sz="4" w:space="0" w:color="auto"/>
                  </w:tcBorders>
                </w:tcPr>
                <w:p w14:paraId="28BB25A7" w14:textId="77777777" w:rsidR="000B7EF6" w:rsidRPr="000B7EF6" w:rsidRDefault="000B7EF6" w:rsidP="00EE2697">
                  <w:pPr>
                    <w:autoSpaceDE w:val="0"/>
                    <w:autoSpaceDN w:val="0"/>
                    <w:adjustRightInd w:val="0"/>
                    <w:rPr>
                      <w:iCs/>
                    </w:rPr>
                  </w:pPr>
                  <w:r w:rsidRPr="000B7EF6">
                    <w:rPr>
                      <w:iCs/>
                    </w:rPr>
                    <w:t>Увеличивает</w:t>
                  </w:r>
                </w:p>
              </w:tc>
            </w:tr>
          </w:tbl>
          <w:p w14:paraId="2FF3AB7B" w14:textId="77777777" w:rsidR="000B7EF6" w:rsidRPr="000B7EF6" w:rsidRDefault="000B7EF6" w:rsidP="000B7EF6">
            <w:pPr>
              <w:autoSpaceDE w:val="0"/>
              <w:autoSpaceDN w:val="0"/>
              <w:adjustRightInd w:val="0"/>
              <w:ind w:firstLine="709"/>
              <w:rPr>
                <w:iCs/>
              </w:rPr>
            </w:pPr>
          </w:p>
        </w:tc>
      </w:tr>
    </w:tbl>
    <w:p w14:paraId="38569DFE" w14:textId="77777777" w:rsidR="00EE2697" w:rsidRDefault="00EE2697" w:rsidP="00EE2697">
      <w:pPr>
        <w:autoSpaceDE w:val="0"/>
        <w:autoSpaceDN w:val="0"/>
        <w:adjustRightInd w:val="0"/>
        <w:ind w:firstLine="709"/>
        <w:rPr>
          <w:b/>
          <w:bCs/>
          <w:iCs/>
        </w:rPr>
      </w:pPr>
    </w:p>
    <w:p w14:paraId="7E2B995F" w14:textId="389E9F6B" w:rsidR="00EE2697" w:rsidRPr="00EE2697" w:rsidRDefault="00EE2697" w:rsidP="00EE2697">
      <w:pPr>
        <w:autoSpaceDE w:val="0"/>
        <w:autoSpaceDN w:val="0"/>
        <w:adjustRightInd w:val="0"/>
        <w:ind w:firstLine="709"/>
        <w:jc w:val="center"/>
        <w:rPr>
          <w:iCs/>
          <w:sz w:val="28"/>
          <w:szCs w:val="28"/>
        </w:rPr>
      </w:pPr>
      <w:r w:rsidRPr="00EE2697">
        <w:rPr>
          <w:b/>
          <w:bCs/>
          <w:iCs/>
          <w:sz w:val="28"/>
          <w:szCs w:val="28"/>
        </w:rPr>
        <w:t>Как отражать модернизацию, реконструкцию, дооборудование и достройку основных средств в бухгалтерском учете при применении ФСБУ 6/2020 и ФСБУ 26/2020</w:t>
      </w:r>
    </w:p>
    <w:p w14:paraId="69A7CC04" w14:textId="77777777" w:rsidR="00EE2697" w:rsidRPr="00EE2697" w:rsidRDefault="00EE2697" w:rsidP="00EE2697">
      <w:pPr>
        <w:autoSpaceDE w:val="0"/>
        <w:autoSpaceDN w:val="0"/>
        <w:adjustRightInd w:val="0"/>
        <w:ind w:firstLine="709"/>
        <w:rPr>
          <w:iCs/>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EE2697" w:rsidRPr="00EE2697" w14:paraId="756559C5" w14:textId="77777777">
        <w:tc>
          <w:tcPr>
            <w:tcW w:w="60" w:type="dxa"/>
            <w:shd w:val="clear" w:color="auto" w:fill="FE9500"/>
            <w:tcMar>
              <w:top w:w="0" w:type="dxa"/>
              <w:left w:w="0" w:type="dxa"/>
              <w:bottom w:w="0" w:type="dxa"/>
              <w:right w:w="0" w:type="dxa"/>
            </w:tcMar>
          </w:tcPr>
          <w:p w14:paraId="654AB50E" w14:textId="77777777" w:rsidR="00EE2697" w:rsidRPr="00EE2697" w:rsidRDefault="00EE2697" w:rsidP="00EE2697">
            <w:pPr>
              <w:autoSpaceDE w:val="0"/>
              <w:autoSpaceDN w:val="0"/>
              <w:adjustRightInd w:val="0"/>
              <w:ind w:firstLine="709"/>
              <w:rPr>
                <w:iCs/>
              </w:rPr>
            </w:pPr>
          </w:p>
        </w:tc>
        <w:tc>
          <w:tcPr>
            <w:tcW w:w="180" w:type="dxa"/>
            <w:shd w:val="clear" w:color="auto" w:fill="F2F4E6"/>
            <w:tcMar>
              <w:top w:w="0" w:type="dxa"/>
              <w:left w:w="0" w:type="dxa"/>
              <w:bottom w:w="0" w:type="dxa"/>
              <w:right w:w="0" w:type="dxa"/>
            </w:tcMar>
          </w:tcPr>
          <w:p w14:paraId="7E10C0BC" w14:textId="77777777" w:rsidR="00EE2697" w:rsidRPr="00EE2697" w:rsidRDefault="00EE2697" w:rsidP="00EE2697">
            <w:pPr>
              <w:autoSpaceDE w:val="0"/>
              <w:autoSpaceDN w:val="0"/>
              <w:adjustRightInd w:val="0"/>
              <w:ind w:firstLine="709"/>
              <w:rPr>
                <w:iCs/>
              </w:rPr>
            </w:pPr>
          </w:p>
        </w:tc>
        <w:tc>
          <w:tcPr>
            <w:tcW w:w="0" w:type="auto"/>
            <w:shd w:val="clear" w:color="auto" w:fill="F2F4E6"/>
            <w:tcMar>
              <w:top w:w="180" w:type="dxa"/>
              <w:left w:w="0" w:type="dxa"/>
              <w:bottom w:w="180" w:type="dxa"/>
              <w:right w:w="0" w:type="dxa"/>
            </w:tcMar>
          </w:tcPr>
          <w:p w14:paraId="63BEE6A7" w14:textId="77777777" w:rsidR="00EE2697" w:rsidRPr="00EE2697" w:rsidRDefault="00EE2697" w:rsidP="00EE2697">
            <w:pPr>
              <w:autoSpaceDE w:val="0"/>
              <w:autoSpaceDN w:val="0"/>
              <w:adjustRightInd w:val="0"/>
              <w:ind w:firstLine="709"/>
              <w:rPr>
                <w:iCs/>
              </w:rPr>
            </w:pPr>
            <w:r w:rsidRPr="00EE2697">
              <w:rPr>
                <w:iCs/>
              </w:rPr>
              <w:t>Затраты на модернизацию, реконструкцию, дооборудование и достройку основных средств признают капитальными вложениями. После завершения капитальных вложений они увеличивают стоимость основных средств. 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и раньше.</w:t>
            </w:r>
          </w:p>
        </w:tc>
        <w:tc>
          <w:tcPr>
            <w:tcW w:w="180" w:type="dxa"/>
            <w:shd w:val="clear" w:color="auto" w:fill="F2F4E6"/>
            <w:tcMar>
              <w:top w:w="0" w:type="dxa"/>
              <w:left w:w="0" w:type="dxa"/>
              <w:bottom w:w="0" w:type="dxa"/>
              <w:right w:w="0" w:type="dxa"/>
            </w:tcMar>
          </w:tcPr>
          <w:p w14:paraId="2DA38656" w14:textId="77777777" w:rsidR="00EE2697" w:rsidRPr="00EE2697" w:rsidRDefault="00EE2697" w:rsidP="00EE2697">
            <w:pPr>
              <w:autoSpaceDE w:val="0"/>
              <w:autoSpaceDN w:val="0"/>
              <w:adjustRightInd w:val="0"/>
              <w:ind w:firstLine="709"/>
              <w:rPr>
                <w:iCs/>
              </w:rPr>
            </w:pPr>
          </w:p>
        </w:tc>
      </w:tr>
    </w:tbl>
    <w:p w14:paraId="4C31D42D" w14:textId="77777777" w:rsidR="00EE2697" w:rsidRPr="00EE2697" w:rsidRDefault="00EE2697" w:rsidP="00EE2697">
      <w:pPr>
        <w:autoSpaceDE w:val="0"/>
        <w:autoSpaceDN w:val="0"/>
        <w:adjustRightInd w:val="0"/>
        <w:ind w:firstLine="709"/>
        <w:rPr>
          <w:iCs/>
        </w:rPr>
      </w:pPr>
    </w:p>
    <w:p w14:paraId="19BB397D" w14:textId="77777777" w:rsidR="00EE2697" w:rsidRPr="00EE2697" w:rsidRDefault="00EE2697" w:rsidP="00EE2697">
      <w:pPr>
        <w:autoSpaceDE w:val="0"/>
        <w:autoSpaceDN w:val="0"/>
        <w:adjustRightInd w:val="0"/>
        <w:ind w:firstLine="709"/>
        <w:rPr>
          <w:iCs/>
        </w:rPr>
      </w:pPr>
      <w:bookmarkStart w:id="78" w:name="Par12"/>
      <w:bookmarkEnd w:id="78"/>
      <w:r w:rsidRPr="00EE2697">
        <w:rPr>
          <w:b/>
          <w:bCs/>
          <w:iCs/>
        </w:rPr>
        <w:t>1. Какими документами оформляют модернизацию, реконструкцию, дооборудование и достройку основных средств</w:t>
      </w:r>
    </w:p>
    <w:p w14:paraId="3E994109" w14:textId="77777777" w:rsidR="00EE2697" w:rsidRPr="00EE2697" w:rsidRDefault="00EE2697" w:rsidP="00EE2697">
      <w:pPr>
        <w:autoSpaceDE w:val="0"/>
        <w:autoSpaceDN w:val="0"/>
        <w:adjustRightInd w:val="0"/>
        <w:ind w:firstLine="709"/>
        <w:rPr>
          <w:iCs/>
        </w:rPr>
      </w:pPr>
      <w:r w:rsidRPr="00EE2697">
        <w:rPr>
          <w:iCs/>
        </w:rPr>
        <w:t>Решение о проведении модернизации, реконструкции, дооборудовании, достройки основных средств оформляют приказом руководителя или иного уполномоченного лица. В приказе указывают:</w:t>
      </w:r>
    </w:p>
    <w:p w14:paraId="1860BAD5" w14:textId="77777777" w:rsidR="00EE2697" w:rsidRPr="00EE2697" w:rsidRDefault="00EE2697" w:rsidP="00715D46">
      <w:pPr>
        <w:numPr>
          <w:ilvl w:val="0"/>
          <w:numId w:val="2"/>
        </w:numPr>
        <w:tabs>
          <w:tab w:val="left" w:pos="540"/>
        </w:tabs>
        <w:autoSpaceDE w:val="0"/>
        <w:autoSpaceDN w:val="0"/>
        <w:adjustRightInd w:val="0"/>
        <w:rPr>
          <w:iCs/>
        </w:rPr>
      </w:pPr>
      <w:r w:rsidRPr="00EE2697">
        <w:rPr>
          <w:iCs/>
        </w:rPr>
        <w:t>цели и сроки проведения работ;</w:t>
      </w:r>
    </w:p>
    <w:p w14:paraId="51EC3892" w14:textId="77777777" w:rsidR="00EE2697" w:rsidRPr="00EE2697" w:rsidRDefault="00EE2697" w:rsidP="00715D46">
      <w:pPr>
        <w:numPr>
          <w:ilvl w:val="0"/>
          <w:numId w:val="2"/>
        </w:numPr>
        <w:tabs>
          <w:tab w:val="left" w:pos="540"/>
        </w:tabs>
        <w:autoSpaceDE w:val="0"/>
        <w:autoSpaceDN w:val="0"/>
        <w:adjustRightInd w:val="0"/>
        <w:rPr>
          <w:iCs/>
        </w:rPr>
      </w:pPr>
      <w:r w:rsidRPr="00EE2697">
        <w:rPr>
          <w:iCs/>
        </w:rPr>
        <w:t>наименование и инвентарные номера основных средств, в отношении которых планируются работы по улучшению;</w:t>
      </w:r>
    </w:p>
    <w:p w14:paraId="6E4325E8" w14:textId="77777777" w:rsidR="00EE2697" w:rsidRPr="00EE2697" w:rsidRDefault="00EE2697" w:rsidP="00715D46">
      <w:pPr>
        <w:numPr>
          <w:ilvl w:val="0"/>
          <w:numId w:val="2"/>
        </w:numPr>
        <w:tabs>
          <w:tab w:val="left" w:pos="540"/>
        </w:tabs>
        <w:autoSpaceDE w:val="0"/>
        <w:autoSpaceDN w:val="0"/>
        <w:adjustRightInd w:val="0"/>
        <w:rPr>
          <w:iCs/>
        </w:rPr>
      </w:pPr>
      <w:r w:rsidRPr="00EE2697">
        <w:rPr>
          <w:iCs/>
        </w:rPr>
        <w:t>лиц, ответственных за проведение работ.</w:t>
      </w:r>
    </w:p>
    <w:p w14:paraId="0B51BB69" w14:textId="77777777" w:rsidR="00EE2697" w:rsidRPr="00EE2697" w:rsidRDefault="00EE2697" w:rsidP="00EE2697">
      <w:pPr>
        <w:autoSpaceDE w:val="0"/>
        <w:autoSpaceDN w:val="0"/>
        <w:adjustRightInd w:val="0"/>
        <w:ind w:firstLine="709"/>
        <w:rPr>
          <w:iCs/>
        </w:rPr>
      </w:pPr>
      <w:r w:rsidRPr="00EE2697">
        <w:rPr>
          <w:iCs/>
        </w:rPr>
        <w:t>Передачу объектов ОС для проведения работ по их улучшению оформляют актом по самостоятельно разработанной форме. Если для выполнения работ вы привлекаете подрядчика, то можно использовать форму акта, согласованную в приложении к договору подряда. А если работы выполняет ремонтное подразделение организации, то передать ОС ему можно по накладной на внутреннее перемещение объектов основных средств по форме N ОС-2. Документы составляют в двух экземплярах - по одному для передающей и принимающей стороны.</w:t>
      </w:r>
    </w:p>
    <w:p w14:paraId="598F5C72" w14:textId="77777777" w:rsidR="00EE2697" w:rsidRPr="00EE2697" w:rsidRDefault="00EE2697" w:rsidP="00EE2697">
      <w:pPr>
        <w:autoSpaceDE w:val="0"/>
        <w:autoSpaceDN w:val="0"/>
        <w:adjustRightInd w:val="0"/>
        <w:ind w:firstLine="709"/>
        <w:rPr>
          <w:iCs/>
        </w:rPr>
      </w:pPr>
      <w:r w:rsidRPr="00EE2697">
        <w:rPr>
          <w:iCs/>
        </w:rPr>
        <w:lastRenderedPageBreak/>
        <w:t xml:space="preserve">По окончании модернизации, реконструкции, дооборудования, достройки составляют акт о приеме-сдаче объектов основных средств и результатов выполненных работ. Для этого применяют унифицированную форму N ОС-3 или самостоятельно разработанную форму. Если работы выполнялись подрядным способом, то можно использовать документ, предоставленный подрядчиком, при условии, что он содержит обязательные реквизиты первичного учетного документа. Это соответствует </w:t>
      </w:r>
      <w:proofErr w:type="spellStart"/>
      <w:r w:rsidRPr="00EE2697">
        <w:rPr>
          <w:iCs/>
        </w:rPr>
        <w:t>пп</w:t>
      </w:r>
      <w:proofErr w:type="spellEnd"/>
      <w:r w:rsidRPr="00EE2697">
        <w:rPr>
          <w:iCs/>
        </w:rPr>
        <w:t>. "г" п. 9 ФСБУ 27/2021 "Документы и документооборот в бухгалтерском учете", который обязателен для применения с 01.01.2022, но по решению организации может применяться и раньше.</w:t>
      </w:r>
    </w:p>
    <w:p w14:paraId="6BDA6F2F" w14:textId="77777777" w:rsidR="00EE2697" w:rsidRPr="00EE2697" w:rsidRDefault="00EE2697" w:rsidP="00EE2697">
      <w:pPr>
        <w:autoSpaceDE w:val="0"/>
        <w:autoSpaceDN w:val="0"/>
        <w:adjustRightInd w:val="0"/>
        <w:ind w:firstLine="709"/>
        <w:rPr>
          <w:iCs/>
        </w:rPr>
      </w:pPr>
      <w:r w:rsidRPr="00EE2697">
        <w:rPr>
          <w:iCs/>
        </w:rPr>
        <w:t>В акте обычно указывают:</w:t>
      </w:r>
    </w:p>
    <w:p w14:paraId="35E83BE3" w14:textId="77777777" w:rsidR="00EE2697" w:rsidRPr="00EE2697" w:rsidRDefault="00EE2697" w:rsidP="00715D46">
      <w:pPr>
        <w:numPr>
          <w:ilvl w:val="0"/>
          <w:numId w:val="3"/>
        </w:numPr>
        <w:tabs>
          <w:tab w:val="left" w:pos="540"/>
        </w:tabs>
        <w:autoSpaceDE w:val="0"/>
        <w:autoSpaceDN w:val="0"/>
        <w:adjustRightInd w:val="0"/>
        <w:rPr>
          <w:iCs/>
        </w:rPr>
      </w:pPr>
      <w:r w:rsidRPr="00EE2697">
        <w:rPr>
          <w:iCs/>
        </w:rPr>
        <w:t>сведения, позволяющие идентифицировать основное средство;</w:t>
      </w:r>
    </w:p>
    <w:p w14:paraId="294E36D4" w14:textId="77777777" w:rsidR="00EE2697" w:rsidRPr="00EE2697" w:rsidRDefault="00EE2697" w:rsidP="00715D46">
      <w:pPr>
        <w:numPr>
          <w:ilvl w:val="0"/>
          <w:numId w:val="3"/>
        </w:numPr>
        <w:tabs>
          <w:tab w:val="left" w:pos="540"/>
        </w:tabs>
        <w:autoSpaceDE w:val="0"/>
        <w:autoSpaceDN w:val="0"/>
        <w:adjustRightInd w:val="0"/>
        <w:rPr>
          <w:iCs/>
        </w:rPr>
      </w:pPr>
      <w:r w:rsidRPr="00EE2697">
        <w:rPr>
          <w:iCs/>
        </w:rPr>
        <w:t>наименование и стоимость проведенных работ.</w:t>
      </w:r>
    </w:p>
    <w:p w14:paraId="389A21CE" w14:textId="77777777" w:rsidR="00EE2697" w:rsidRPr="00EE2697" w:rsidRDefault="00EE2697" w:rsidP="00EE2697">
      <w:pPr>
        <w:autoSpaceDE w:val="0"/>
        <w:autoSpaceDN w:val="0"/>
        <w:adjustRightInd w:val="0"/>
        <w:ind w:firstLine="709"/>
        <w:rPr>
          <w:iCs/>
        </w:rPr>
      </w:pPr>
    </w:p>
    <w:tbl>
      <w:tblPr>
        <w:tblW w:w="10855" w:type="dxa"/>
        <w:jc w:val="center"/>
        <w:tblLayout w:type="fixed"/>
        <w:tblCellMar>
          <w:left w:w="0" w:type="dxa"/>
          <w:right w:w="0" w:type="dxa"/>
        </w:tblCellMar>
        <w:tblLook w:val="0000" w:firstRow="0" w:lastRow="0" w:firstColumn="0" w:lastColumn="0" w:noHBand="0" w:noVBand="0"/>
      </w:tblPr>
      <w:tblGrid>
        <w:gridCol w:w="10855"/>
      </w:tblGrid>
      <w:tr w:rsidR="00EE2697" w:rsidRPr="00EE2697" w14:paraId="6078A2F1" w14:textId="77777777" w:rsidTr="00EE2697">
        <w:trPr>
          <w:jc w:val="center"/>
        </w:trPr>
        <w:tc>
          <w:tcPr>
            <w:tcW w:w="10855"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C0FBDEC" w14:textId="77777777" w:rsidR="00EE2697" w:rsidRPr="00EE2697" w:rsidRDefault="00EE2697" w:rsidP="00EE2697">
            <w:pPr>
              <w:autoSpaceDE w:val="0"/>
              <w:autoSpaceDN w:val="0"/>
              <w:adjustRightInd w:val="0"/>
              <w:ind w:firstLine="709"/>
              <w:rPr>
                <w:iCs/>
              </w:rPr>
            </w:pPr>
            <w:r w:rsidRPr="00EE2697">
              <w:rPr>
                <w:iCs/>
                <w:u w:val="single"/>
              </w:rPr>
              <w:t>Пример акта приемки-сдачи работ по модернизации объекта ОС, выполненных подрядчиком</w:t>
            </w:r>
          </w:p>
          <w:p w14:paraId="52F5B14B" w14:textId="77777777" w:rsidR="00EE2697" w:rsidRPr="00EE2697" w:rsidRDefault="00EE2697" w:rsidP="00EE2697">
            <w:pPr>
              <w:autoSpaceDE w:val="0"/>
              <w:autoSpaceDN w:val="0"/>
              <w:adjustRightInd w:val="0"/>
              <w:ind w:firstLine="709"/>
              <w:rPr>
                <w:iCs/>
              </w:rPr>
            </w:pPr>
            <w:r w:rsidRPr="00EE2697">
              <w:rPr>
                <w:b/>
                <w:bCs/>
                <w:iCs/>
              </w:rPr>
              <w:t>Акт N 5 от 28.09.2021</w:t>
            </w:r>
          </w:p>
          <w:p w14:paraId="369F6AAE" w14:textId="77777777" w:rsidR="00EE2697" w:rsidRPr="00EE2697" w:rsidRDefault="00EE2697" w:rsidP="00EE2697">
            <w:pPr>
              <w:autoSpaceDE w:val="0"/>
              <w:autoSpaceDN w:val="0"/>
              <w:adjustRightInd w:val="0"/>
              <w:ind w:firstLine="709"/>
              <w:rPr>
                <w:iCs/>
              </w:rPr>
            </w:pPr>
            <w:r w:rsidRPr="00EE2697">
              <w:rPr>
                <w:b/>
                <w:bCs/>
                <w:iCs/>
              </w:rPr>
              <w:t>приемки-сдачи выполненных работ</w:t>
            </w:r>
          </w:p>
          <w:p w14:paraId="1CCC6649" w14:textId="77777777" w:rsidR="00EE2697" w:rsidRPr="00EE2697" w:rsidRDefault="00EE2697" w:rsidP="00EE2697">
            <w:pPr>
              <w:autoSpaceDE w:val="0"/>
              <w:autoSpaceDN w:val="0"/>
              <w:adjustRightInd w:val="0"/>
              <w:ind w:firstLine="709"/>
              <w:rPr>
                <w:iCs/>
              </w:rPr>
            </w:pPr>
            <w:r w:rsidRPr="00EE2697">
              <w:rPr>
                <w:b/>
                <w:bCs/>
                <w:iCs/>
              </w:rPr>
              <w:t>к Договору на модернизацию производственного оборудования</w:t>
            </w:r>
          </w:p>
          <w:p w14:paraId="687CC686" w14:textId="77777777" w:rsidR="00EE2697" w:rsidRPr="00EE2697" w:rsidRDefault="00EE2697" w:rsidP="00EE2697">
            <w:pPr>
              <w:autoSpaceDE w:val="0"/>
              <w:autoSpaceDN w:val="0"/>
              <w:adjustRightInd w:val="0"/>
              <w:ind w:firstLine="709"/>
              <w:rPr>
                <w:iCs/>
              </w:rPr>
            </w:pPr>
            <w:r w:rsidRPr="00EE2697">
              <w:rPr>
                <w:b/>
                <w:bCs/>
                <w:iCs/>
              </w:rPr>
              <w:t>N 18 от 01.09.2021</w:t>
            </w:r>
          </w:p>
          <w:p w14:paraId="15D8F1E0" w14:textId="77777777" w:rsidR="00EE2697" w:rsidRPr="00EE2697" w:rsidRDefault="00EE2697" w:rsidP="00EE2697">
            <w:pPr>
              <w:autoSpaceDE w:val="0"/>
              <w:autoSpaceDN w:val="0"/>
              <w:adjustRightInd w:val="0"/>
              <w:ind w:firstLine="709"/>
              <w:rPr>
                <w:iCs/>
              </w:rPr>
            </w:pPr>
          </w:p>
          <w:p w14:paraId="3EC3E721" w14:textId="77777777" w:rsidR="00EE2697" w:rsidRPr="00EE2697" w:rsidRDefault="00EE2697" w:rsidP="00EE2697">
            <w:pPr>
              <w:autoSpaceDE w:val="0"/>
              <w:autoSpaceDN w:val="0"/>
              <w:adjustRightInd w:val="0"/>
              <w:ind w:firstLine="709"/>
              <w:rPr>
                <w:iCs/>
              </w:rPr>
            </w:pPr>
            <w:r w:rsidRPr="00EE2697">
              <w:rPr>
                <w:iCs/>
              </w:rPr>
              <w:t>Подрядчик: ООО "</w:t>
            </w:r>
            <w:proofErr w:type="spellStart"/>
            <w:r w:rsidRPr="00EE2697">
              <w:rPr>
                <w:iCs/>
              </w:rPr>
              <w:t>ПрофЭнерго</w:t>
            </w:r>
            <w:proofErr w:type="spellEnd"/>
            <w:r w:rsidRPr="00EE2697">
              <w:rPr>
                <w:iCs/>
              </w:rPr>
              <w:t>"</w:t>
            </w:r>
          </w:p>
          <w:p w14:paraId="7C86C523" w14:textId="77777777" w:rsidR="00EE2697" w:rsidRPr="00EE2697" w:rsidRDefault="00EE2697" w:rsidP="00EE2697">
            <w:pPr>
              <w:autoSpaceDE w:val="0"/>
              <w:autoSpaceDN w:val="0"/>
              <w:adjustRightInd w:val="0"/>
              <w:ind w:firstLine="709"/>
              <w:rPr>
                <w:iCs/>
              </w:rPr>
            </w:pPr>
            <w:r w:rsidRPr="00EE2697">
              <w:rPr>
                <w:iCs/>
              </w:rPr>
              <w:t>Заказчик: ООО "Комбинат интерьерных решений"</w:t>
            </w:r>
          </w:p>
          <w:p w14:paraId="5945BBFC" w14:textId="77777777" w:rsidR="00EE2697" w:rsidRPr="00EE2697" w:rsidRDefault="00EE2697" w:rsidP="00EE2697">
            <w:pPr>
              <w:autoSpaceDE w:val="0"/>
              <w:autoSpaceDN w:val="0"/>
              <w:adjustRightInd w:val="0"/>
              <w:ind w:firstLine="709"/>
              <w:rPr>
                <w:iCs/>
              </w:rPr>
            </w:pPr>
            <w:r w:rsidRPr="00EE2697">
              <w:rPr>
                <w:iCs/>
              </w:rPr>
              <w:t xml:space="preserve">1. Сведения об объекте: </w:t>
            </w:r>
            <w:proofErr w:type="spellStart"/>
            <w:r w:rsidRPr="00EE2697">
              <w:rPr>
                <w:iCs/>
              </w:rPr>
              <w:t>Диссольвер</w:t>
            </w:r>
            <w:proofErr w:type="spellEnd"/>
            <w:r w:rsidRPr="00EE2697">
              <w:rPr>
                <w:iCs/>
              </w:rPr>
              <w:t xml:space="preserve"> подъемный ДСП-500 с одной мешалкой (инв. номер </w:t>
            </w:r>
            <w:proofErr w:type="gramStart"/>
            <w:r w:rsidRPr="00EE2697">
              <w:rPr>
                <w:iCs/>
              </w:rPr>
              <w:t>01-815</w:t>
            </w:r>
            <w:proofErr w:type="gramEnd"/>
            <w:r w:rsidRPr="00EE2697">
              <w:rPr>
                <w:iCs/>
              </w:rPr>
              <w:t>).</w:t>
            </w:r>
          </w:p>
          <w:p w14:paraId="63499E84" w14:textId="77777777" w:rsidR="00EE2697" w:rsidRPr="00EE2697" w:rsidRDefault="00EE2697" w:rsidP="00EE2697">
            <w:pPr>
              <w:autoSpaceDE w:val="0"/>
              <w:autoSpaceDN w:val="0"/>
              <w:adjustRightInd w:val="0"/>
              <w:ind w:firstLine="709"/>
              <w:rPr>
                <w:iCs/>
              </w:rPr>
            </w:pPr>
            <w:r w:rsidRPr="00EE2697">
              <w:rPr>
                <w:iCs/>
              </w:rPr>
              <w:t>2. Сведения о стоимости выполненных работ:</w:t>
            </w:r>
          </w:p>
          <w:p w14:paraId="1A532458" w14:textId="77777777" w:rsidR="00EE2697" w:rsidRPr="00EE2697" w:rsidRDefault="00EE2697" w:rsidP="00EE2697">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5102"/>
              <w:gridCol w:w="1134"/>
              <w:gridCol w:w="2268"/>
            </w:tblGrid>
            <w:tr w:rsidR="00EE2697" w:rsidRPr="00EE2697" w14:paraId="710DB259" w14:textId="77777777">
              <w:tc>
                <w:tcPr>
                  <w:tcW w:w="567" w:type="dxa"/>
                  <w:tcBorders>
                    <w:top w:val="single" w:sz="4" w:space="0" w:color="auto"/>
                    <w:left w:val="single" w:sz="4" w:space="0" w:color="auto"/>
                    <w:bottom w:val="single" w:sz="4" w:space="0" w:color="auto"/>
                    <w:right w:val="single" w:sz="4" w:space="0" w:color="auto"/>
                  </w:tcBorders>
                </w:tcPr>
                <w:p w14:paraId="02A5F726" w14:textId="77777777" w:rsidR="00EE2697" w:rsidRPr="00EE2697" w:rsidRDefault="00EE2697" w:rsidP="00EE2697">
                  <w:pPr>
                    <w:autoSpaceDE w:val="0"/>
                    <w:autoSpaceDN w:val="0"/>
                    <w:adjustRightInd w:val="0"/>
                    <w:rPr>
                      <w:iCs/>
                    </w:rPr>
                  </w:pPr>
                  <w:r w:rsidRPr="00EE2697">
                    <w:rPr>
                      <w:iCs/>
                    </w:rPr>
                    <w:t>N</w:t>
                  </w:r>
                </w:p>
                <w:p w14:paraId="3407229B" w14:textId="77777777" w:rsidR="00EE2697" w:rsidRPr="00EE2697" w:rsidRDefault="00EE2697" w:rsidP="00EE2697">
                  <w:pPr>
                    <w:autoSpaceDE w:val="0"/>
                    <w:autoSpaceDN w:val="0"/>
                    <w:adjustRightInd w:val="0"/>
                    <w:rPr>
                      <w:iCs/>
                    </w:rPr>
                  </w:pPr>
                  <w:r w:rsidRPr="00EE2697">
                    <w:rPr>
                      <w:iCs/>
                    </w:rPr>
                    <w:t>п/п</w:t>
                  </w:r>
                </w:p>
              </w:tc>
              <w:tc>
                <w:tcPr>
                  <w:tcW w:w="5102" w:type="dxa"/>
                  <w:tcBorders>
                    <w:top w:val="single" w:sz="4" w:space="0" w:color="auto"/>
                    <w:left w:val="single" w:sz="4" w:space="0" w:color="auto"/>
                    <w:bottom w:val="single" w:sz="4" w:space="0" w:color="auto"/>
                    <w:right w:val="single" w:sz="4" w:space="0" w:color="auto"/>
                  </w:tcBorders>
                </w:tcPr>
                <w:p w14:paraId="10C757D3" w14:textId="77777777" w:rsidR="00EE2697" w:rsidRPr="00EE2697" w:rsidRDefault="00EE2697" w:rsidP="00EE2697">
                  <w:pPr>
                    <w:autoSpaceDE w:val="0"/>
                    <w:autoSpaceDN w:val="0"/>
                    <w:adjustRightInd w:val="0"/>
                    <w:rPr>
                      <w:iCs/>
                    </w:rPr>
                  </w:pPr>
                  <w:r w:rsidRPr="00EE2697">
                    <w:rPr>
                      <w:iCs/>
                    </w:rPr>
                    <w:t>Наименование выполненных работ</w:t>
                  </w:r>
                </w:p>
              </w:tc>
              <w:tc>
                <w:tcPr>
                  <w:tcW w:w="1134" w:type="dxa"/>
                  <w:tcBorders>
                    <w:top w:val="single" w:sz="4" w:space="0" w:color="auto"/>
                    <w:left w:val="single" w:sz="4" w:space="0" w:color="auto"/>
                    <w:bottom w:val="single" w:sz="4" w:space="0" w:color="auto"/>
                    <w:right w:val="single" w:sz="4" w:space="0" w:color="auto"/>
                  </w:tcBorders>
                </w:tcPr>
                <w:p w14:paraId="4A80F705" w14:textId="77777777" w:rsidR="00EE2697" w:rsidRPr="00EE2697" w:rsidRDefault="00EE2697" w:rsidP="00EE2697">
                  <w:pPr>
                    <w:autoSpaceDE w:val="0"/>
                    <w:autoSpaceDN w:val="0"/>
                    <w:adjustRightInd w:val="0"/>
                    <w:rPr>
                      <w:iCs/>
                    </w:rPr>
                  </w:pPr>
                  <w:r w:rsidRPr="00EE2697">
                    <w:rPr>
                      <w:iCs/>
                    </w:rPr>
                    <w:t>Кол-во, шт.</w:t>
                  </w:r>
                </w:p>
              </w:tc>
              <w:tc>
                <w:tcPr>
                  <w:tcW w:w="2268" w:type="dxa"/>
                  <w:tcBorders>
                    <w:top w:val="single" w:sz="4" w:space="0" w:color="auto"/>
                    <w:left w:val="single" w:sz="4" w:space="0" w:color="auto"/>
                    <w:bottom w:val="single" w:sz="4" w:space="0" w:color="auto"/>
                    <w:right w:val="single" w:sz="4" w:space="0" w:color="auto"/>
                  </w:tcBorders>
                </w:tcPr>
                <w:p w14:paraId="50914B97" w14:textId="77777777" w:rsidR="00EE2697" w:rsidRPr="00EE2697" w:rsidRDefault="00EE2697" w:rsidP="00EE2697">
                  <w:pPr>
                    <w:autoSpaceDE w:val="0"/>
                    <w:autoSpaceDN w:val="0"/>
                    <w:adjustRightInd w:val="0"/>
                    <w:rPr>
                      <w:iCs/>
                    </w:rPr>
                  </w:pPr>
                  <w:r w:rsidRPr="00EE2697">
                    <w:rPr>
                      <w:iCs/>
                    </w:rPr>
                    <w:t>Стоимость без НДС, руб.</w:t>
                  </w:r>
                </w:p>
              </w:tc>
            </w:tr>
            <w:tr w:rsidR="00EE2697" w:rsidRPr="00EE2697" w14:paraId="4D45F9F6" w14:textId="77777777">
              <w:tc>
                <w:tcPr>
                  <w:tcW w:w="567" w:type="dxa"/>
                  <w:tcBorders>
                    <w:top w:val="single" w:sz="4" w:space="0" w:color="auto"/>
                    <w:left w:val="single" w:sz="4" w:space="0" w:color="auto"/>
                    <w:bottom w:val="single" w:sz="4" w:space="0" w:color="auto"/>
                    <w:right w:val="single" w:sz="4" w:space="0" w:color="auto"/>
                  </w:tcBorders>
                </w:tcPr>
                <w:p w14:paraId="35800003" w14:textId="77777777" w:rsidR="00EE2697" w:rsidRPr="00EE2697" w:rsidRDefault="00EE2697" w:rsidP="00EE2697">
                  <w:pPr>
                    <w:autoSpaceDE w:val="0"/>
                    <w:autoSpaceDN w:val="0"/>
                    <w:adjustRightInd w:val="0"/>
                    <w:rPr>
                      <w:iCs/>
                    </w:rPr>
                  </w:pPr>
                  <w:r w:rsidRPr="00EE2697">
                    <w:rPr>
                      <w:iCs/>
                    </w:rPr>
                    <w:t>1</w:t>
                  </w:r>
                </w:p>
              </w:tc>
              <w:tc>
                <w:tcPr>
                  <w:tcW w:w="5102" w:type="dxa"/>
                  <w:tcBorders>
                    <w:top w:val="single" w:sz="4" w:space="0" w:color="auto"/>
                    <w:left w:val="single" w:sz="4" w:space="0" w:color="auto"/>
                    <w:bottom w:val="single" w:sz="4" w:space="0" w:color="auto"/>
                    <w:right w:val="single" w:sz="4" w:space="0" w:color="auto"/>
                  </w:tcBorders>
                </w:tcPr>
                <w:p w14:paraId="0A8D3A5A" w14:textId="77777777" w:rsidR="00EE2697" w:rsidRPr="00EE2697" w:rsidRDefault="00EE2697" w:rsidP="00EE2697">
                  <w:pPr>
                    <w:autoSpaceDE w:val="0"/>
                    <w:autoSpaceDN w:val="0"/>
                    <w:adjustRightInd w:val="0"/>
                    <w:rPr>
                      <w:iCs/>
                    </w:rPr>
                  </w:pPr>
                  <w:r w:rsidRPr="00EE2697">
                    <w:rPr>
                      <w:iCs/>
                    </w:rPr>
                    <w:t>Демонтаж механического дозатора для латекса и ПВА</w:t>
                  </w:r>
                </w:p>
              </w:tc>
              <w:tc>
                <w:tcPr>
                  <w:tcW w:w="1134" w:type="dxa"/>
                  <w:tcBorders>
                    <w:top w:val="single" w:sz="4" w:space="0" w:color="auto"/>
                    <w:left w:val="single" w:sz="4" w:space="0" w:color="auto"/>
                    <w:bottom w:val="single" w:sz="4" w:space="0" w:color="auto"/>
                    <w:right w:val="single" w:sz="4" w:space="0" w:color="auto"/>
                  </w:tcBorders>
                </w:tcPr>
                <w:p w14:paraId="67043834" w14:textId="77777777" w:rsidR="00EE2697" w:rsidRPr="00EE2697" w:rsidRDefault="00EE2697" w:rsidP="00EE2697">
                  <w:pPr>
                    <w:autoSpaceDE w:val="0"/>
                    <w:autoSpaceDN w:val="0"/>
                    <w:adjustRightInd w:val="0"/>
                    <w:rPr>
                      <w:iCs/>
                    </w:rPr>
                  </w:pPr>
                  <w:r w:rsidRPr="00EE2697">
                    <w:rPr>
                      <w:iCs/>
                    </w:rPr>
                    <w:t>1</w:t>
                  </w:r>
                </w:p>
              </w:tc>
              <w:tc>
                <w:tcPr>
                  <w:tcW w:w="2268" w:type="dxa"/>
                  <w:tcBorders>
                    <w:top w:val="single" w:sz="4" w:space="0" w:color="auto"/>
                    <w:left w:val="single" w:sz="4" w:space="0" w:color="auto"/>
                    <w:bottom w:val="single" w:sz="4" w:space="0" w:color="auto"/>
                    <w:right w:val="single" w:sz="4" w:space="0" w:color="auto"/>
                  </w:tcBorders>
                </w:tcPr>
                <w:p w14:paraId="27ED14DC" w14:textId="77777777" w:rsidR="00EE2697" w:rsidRPr="00EE2697" w:rsidRDefault="00EE2697" w:rsidP="00EE2697">
                  <w:pPr>
                    <w:autoSpaceDE w:val="0"/>
                    <w:autoSpaceDN w:val="0"/>
                    <w:adjustRightInd w:val="0"/>
                    <w:rPr>
                      <w:iCs/>
                    </w:rPr>
                  </w:pPr>
                  <w:r w:rsidRPr="00EE2697">
                    <w:rPr>
                      <w:iCs/>
                    </w:rPr>
                    <w:t>64 500,00</w:t>
                  </w:r>
                </w:p>
              </w:tc>
            </w:tr>
            <w:tr w:rsidR="00EE2697" w:rsidRPr="00EE2697" w14:paraId="4093381D" w14:textId="77777777">
              <w:tc>
                <w:tcPr>
                  <w:tcW w:w="567" w:type="dxa"/>
                  <w:tcBorders>
                    <w:top w:val="single" w:sz="4" w:space="0" w:color="auto"/>
                    <w:left w:val="single" w:sz="4" w:space="0" w:color="auto"/>
                    <w:bottom w:val="single" w:sz="4" w:space="0" w:color="auto"/>
                    <w:right w:val="single" w:sz="4" w:space="0" w:color="auto"/>
                  </w:tcBorders>
                </w:tcPr>
                <w:p w14:paraId="10933B7F" w14:textId="77777777" w:rsidR="00EE2697" w:rsidRPr="00EE2697" w:rsidRDefault="00EE2697" w:rsidP="00EE2697">
                  <w:pPr>
                    <w:autoSpaceDE w:val="0"/>
                    <w:autoSpaceDN w:val="0"/>
                    <w:adjustRightInd w:val="0"/>
                    <w:rPr>
                      <w:iCs/>
                    </w:rPr>
                  </w:pPr>
                  <w:r w:rsidRPr="00EE2697">
                    <w:rPr>
                      <w:iCs/>
                    </w:rPr>
                    <w:t>2</w:t>
                  </w:r>
                </w:p>
              </w:tc>
              <w:tc>
                <w:tcPr>
                  <w:tcW w:w="5102" w:type="dxa"/>
                  <w:tcBorders>
                    <w:top w:val="single" w:sz="4" w:space="0" w:color="auto"/>
                    <w:left w:val="single" w:sz="4" w:space="0" w:color="auto"/>
                    <w:bottom w:val="single" w:sz="4" w:space="0" w:color="auto"/>
                    <w:right w:val="single" w:sz="4" w:space="0" w:color="auto"/>
                  </w:tcBorders>
                </w:tcPr>
                <w:p w14:paraId="7B5E248A" w14:textId="77777777" w:rsidR="00EE2697" w:rsidRPr="00EE2697" w:rsidRDefault="00EE2697" w:rsidP="00EE2697">
                  <w:pPr>
                    <w:autoSpaceDE w:val="0"/>
                    <w:autoSpaceDN w:val="0"/>
                    <w:adjustRightInd w:val="0"/>
                    <w:rPr>
                      <w:iCs/>
                    </w:rPr>
                  </w:pPr>
                  <w:r w:rsidRPr="00EE2697">
                    <w:rPr>
                      <w:iCs/>
                    </w:rPr>
                    <w:t>Установка автоматического дозатора для латекса и ПВА</w:t>
                  </w:r>
                </w:p>
              </w:tc>
              <w:tc>
                <w:tcPr>
                  <w:tcW w:w="1134" w:type="dxa"/>
                  <w:tcBorders>
                    <w:top w:val="single" w:sz="4" w:space="0" w:color="auto"/>
                    <w:left w:val="single" w:sz="4" w:space="0" w:color="auto"/>
                    <w:bottom w:val="single" w:sz="4" w:space="0" w:color="auto"/>
                    <w:right w:val="single" w:sz="4" w:space="0" w:color="auto"/>
                  </w:tcBorders>
                </w:tcPr>
                <w:p w14:paraId="65ACC52E" w14:textId="77777777" w:rsidR="00EE2697" w:rsidRPr="00EE2697" w:rsidRDefault="00EE2697" w:rsidP="00EE2697">
                  <w:pPr>
                    <w:autoSpaceDE w:val="0"/>
                    <w:autoSpaceDN w:val="0"/>
                    <w:adjustRightInd w:val="0"/>
                    <w:rPr>
                      <w:iCs/>
                    </w:rPr>
                  </w:pPr>
                  <w:r w:rsidRPr="00EE2697">
                    <w:rPr>
                      <w:iCs/>
                    </w:rPr>
                    <w:t>1</w:t>
                  </w:r>
                </w:p>
              </w:tc>
              <w:tc>
                <w:tcPr>
                  <w:tcW w:w="2268" w:type="dxa"/>
                  <w:tcBorders>
                    <w:top w:val="single" w:sz="4" w:space="0" w:color="auto"/>
                    <w:left w:val="single" w:sz="4" w:space="0" w:color="auto"/>
                    <w:bottom w:val="single" w:sz="4" w:space="0" w:color="auto"/>
                    <w:right w:val="single" w:sz="4" w:space="0" w:color="auto"/>
                  </w:tcBorders>
                </w:tcPr>
                <w:p w14:paraId="30156A13" w14:textId="77777777" w:rsidR="00EE2697" w:rsidRPr="00EE2697" w:rsidRDefault="00EE2697" w:rsidP="00EE2697">
                  <w:pPr>
                    <w:autoSpaceDE w:val="0"/>
                    <w:autoSpaceDN w:val="0"/>
                    <w:adjustRightInd w:val="0"/>
                    <w:rPr>
                      <w:iCs/>
                    </w:rPr>
                  </w:pPr>
                  <w:r w:rsidRPr="00EE2697">
                    <w:rPr>
                      <w:iCs/>
                    </w:rPr>
                    <w:t>84 500,00</w:t>
                  </w:r>
                </w:p>
              </w:tc>
            </w:tr>
            <w:tr w:rsidR="00EE2697" w:rsidRPr="00EE2697" w14:paraId="6E09E779" w14:textId="77777777">
              <w:tc>
                <w:tcPr>
                  <w:tcW w:w="567" w:type="dxa"/>
                  <w:tcBorders>
                    <w:top w:val="single" w:sz="4" w:space="0" w:color="auto"/>
                    <w:left w:val="single" w:sz="4" w:space="0" w:color="auto"/>
                    <w:bottom w:val="single" w:sz="4" w:space="0" w:color="auto"/>
                    <w:right w:val="single" w:sz="4" w:space="0" w:color="auto"/>
                  </w:tcBorders>
                </w:tcPr>
                <w:p w14:paraId="6ADC88E0" w14:textId="77777777" w:rsidR="00EE2697" w:rsidRPr="00EE2697" w:rsidRDefault="00EE2697" w:rsidP="00EE2697">
                  <w:pPr>
                    <w:autoSpaceDE w:val="0"/>
                    <w:autoSpaceDN w:val="0"/>
                    <w:adjustRightInd w:val="0"/>
                    <w:rPr>
                      <w:iCs/>
                    </w:rPr>
                  </w:pPr>
                  <w:r w:rsidRPr="00EE2697">
                    <w:rPr>
                      <w:iCs/>
                    </w:rPr>
                    <w:lastRenderedPageBreak/>
                    <w:t>3</w:t>
                  </w:r>
                </w:p>
              </w:tc>
              <w:tc>
                <w:tcPr>
                  <w:tcW w:w="5102" w:type="dxa"/>
                  <w:tcBorders>
                    <w:top w:val="single" w:sz="4" w:space="0" w:color="auto"/>
                    <w:left w:val="single" w:sz="4" w:space="0" w:color="auto"/>
                    <w:bottom w:val="single" w:sz="4" w:space="0" w:color="auto"/>
                    <w:right w:val="single" w:sz="4" w:space="0" w:color="auto"/>
                  </w:tcBorders>
                </w:tcPr>
                <w:p w14:paraId="297BD923" w14:textId="77777777" w:rsidR="00EE2697" w:rsidRPr="00EE2697" w:rsidRDefault="00EE2697" w:rsidP="00EE2697">
                  <w:pPr>
                    <w:autoSpaceDE w:val="0"/>
                    <w:autoSpaceDN w:val="0"/>
                    <w:adjustRightInd w:val="0"/>
                    <w:rPr>
                      <w:iCs/>
                    </w:rPr>
                  </w:pPr>
                  <w:r w:rsidRPr="00EE2697">
                    <w:rPr>
                      <w:iCs/>
                    </w:rPr>
                    <w:t>Автоматический дозатор для латекса и ПВА</w:t>
                  </w:r>
                </w:p>
              </w:tc>
              <w:tc>
                <w:tcPr>
                  <w:tcW w:w="1134" w:type="dxa"/>
                  <w:tcBorders>
                    <w:top w:val="single" w:sz="4" w:space="0" w:color="auto"/>
                    <w:left w:val="single" w:sz="4" w:space="0" w:color="auto"/>
                    <w:bottom w:val="single" w:sz="4" w:space="0" w:color="auto"/>
                    <w:right w:val="single" w:sz="4" w:space="0" w:color="auto"/>
                  </w:tcBorders>
                </w:tcPr>
                <w:p w14:paraId="0F45CC97" w14:textId="77777777" w:rsidR="00EE2697" w:rsidRPr="00EE2697" w:rsidRDefault="00EE2697" w:rsidP="00EE2697">
                  <w:pPr>
                    <w:autoSpaceDE w:val="0"/>
                    <w:autoSpaceDN w:val="0"/>
                    <w:adjustRightInd w:val="0"/>
                    <w:rPr>
                      <w:iCs/>
                    </w:rPr>
                  </w:pPr>
                  <w:r w:rsidRPr="00EE2697">
                    <w:rPr>
                      <w:iCs/>
                    </w:rPr>
                    <w:t>1</w:t>
                  </w:r>
                </w:p>
              </w:tc>
              <w:tc>
                <w:tcPr>
                  <w:tcW w:w="2268" w:type="dxa"/>
                  <w:tcBorders>
                    <w:top w:val="single" w:sz="4" w:space="0" w:color="auto"/>
                    <w:left w:val="single" w:sz="4" w:space="0" w:color="auto"/>
                    <w:bottom w:val="single" w:sz="4" w:space="0" w:color="auto"/>
                    <w:right w:val="single" w:sz="4" w:space="0" w:color="auto"/>
                  </w:tcBorders>
                </w:tcPr>
                <w:p w14:paraId="03C66B2A" w14:textId="77777777" w:rsidR="00EE2697" w:rsidRPr="00EE2697" w:rsidRDefault="00EE2697" w:rsidP="00EE2697">
                  <w:pPr>
                    <w:autoSpaceDE w:val="0"/>
                    <w:autoSpaceDN w:val="0"/>
                    <w:adjustRightInd w:val="0"/>
                    <w:rPr>
                      <w:iCs/>
                    </w:rPr>
                  </w:pPr>
                  <w:r w:rsidRPr="00EE2697">
                    <w:rPr>
                      <w:iCs/>
                    </w:rPr>
                    <w:t>115 500,00</w:t>
                  </w:r>
                </w:p>
              </w:tc>
            </w:tr>
            <w:tr w:rsidR="00EE2697" w:rsidRPr="00EE2697" w14:paraId="704E2AA1" w14:textId="77777777">
              <w:tc>
                <w:tcPr>
                  <w:tcW w:w="6803" w:type="dxa"/>
                  <w:gridSpan w:val="3"/>
                  <w:tcBorders>
                    <w:top w:val="single" w:sz="4" w:space="0" w:color="auto"/>
                    <w:left w:val="single" w:sz="4" w:space="0" w:color="auto"/>
                    <w:bottom w:val="single" w:sz="4" w:space="0" w:color="auto"/>
                    <w:right w:val="single" w:sz="4" w:space="0" w:color="auto"/>
                  </w:tcBorders>
                </w:tcPr>
                <w:p w14:paraId="0D01F629" w14:textId="77777777" w:rsidR="00EE2697" w:rsidRPr="00EE2697" w:rsidRDefault="00EE2697" w:rsidP="00EE2697">
                  <w:pPr>
                    <w:autoSpaceDE w:val="0"/>
                    <w:autoSpaceDN w:val="0"/>
                    <w:adjustRightInd w:val="0"/>
                    <w:rPr>
                      <w:iCs/>
                    </w:rPr>
                  </w:pPr>
                  <w:r w:rsidRPr="00EE2697">
                    <w:rPr>
                      <w:iCs/>
                    </w:rPr>
                    <w:t>Итого стоимость выполненных работ (без НДС)</w:t>
                  </w:r>
                </w:p>
              </w:tc>
              <w:tc>
                <w:tcPr>
                  <w:tcW w:w="2268" w:type="dxa"/>
                  <w:tcBorders>
                    <w:top w:val="single" w:sz="4" w:space="0" w:color="auto"/>
                    <w:left w:val="single" w:sz="4" w:space="0" w:color="auto"/>
                    <w:bottom w:val="single" w:sz="4" w:space="0" w:color="auto"/>
                    <w:right w:val="single" w:sz="4" w:space="0" w:color="auto"/>
                  </w:tcBorders>
                </w:tcPr>
                <w:p w14:paraId="1F4D3746" w14:textId="77777777" w:rsidR="00EE2697" w:rsidRPr="00EE2697" w:rsidRDefault="00EE2697" w:rsidP="00EE2697">
                  <w:pPr>
                    <w:autoSpaceDE w:val="0"/>
                    <w:autoSpaceDN w:val="0"/>
                    <w:adjustRightInd w:val="0"/>
                    <w:rPr>
                      <w:iCs/>
                    </w:rPr>
                  </w:pPr>
                  <w:r w:rsidRPr="00EE2697">
                    <w:rPr>
                      <w:iCs/>
                    </w:rPr>
                    <w:t>264 500,00</w:t>
                  </w:r>
                </w:p>
              </w:tc>
            </w:tr>
            <w:tr w:rsidR="00EE2697" w:rsidRPr="00EE2697" w14:paraId="722AE38E" w14:textId="77777777">
              <w:tc>
                <w:tcPr>
                  <w:tcW w:w="6803" w:type="dxa"/>
                  <w:gridSpan w:val="3"/>
                  <w:tcBorders>
                    <w:top w:val="single" w:sz="4" w:space="0" w:color="auto"/>
                    <w:left w:val="single" w:sz="4" w:space="0" w:color="auto"/>
                    <w:bottom w:val="single" w:sz="4" w:space="0" w:color="auto"/>
                    <w:right w:val="single" w:sz="4" w:space="0" w:color="auto"/>
                  </w:tcBorders>
                </w:tcPr>
                <w:p w14:paraId="01C65728" w14:textId="77777777" w:rsidR="00EE2697" w:rsidRPr="00EE2697" w:rsidRDefault="00EE2697" w:rsidP="00EE2697">
                  <w:pPr>
                    <w:autoSpaceDE w:val="0"/>
                    <w:autoSpaceDN w:val="0"/>
                    <w:adjustRightInd w:val="0"/>
                    <w:rPr>
                      <w:iCs/>
                    </w:rPr>
                  </w:pPr>
                  <w:r w:rsidRPr="00EE2697">
                    <w:rPr>
                      <w:iCs/>
                    </w:rPr>
                    <w:t>в том числе НДС 20%</w:t>
                  </w:r>
                </w:p>
              </w:tc>
              <w:tc>
                <w:tcPr>
                  <w:tcW w:w="2268" w:type="dxa"/>
                  <w:tcBorders>
                    <w:top w:val="single" w:sz="4" w:space="0" w:color="auto"/>
                    <w:left w:val="single" w:sz="4" w:space="0" w:color="auto"/>
                    <w:bottom w:val="single" w:sz="4" w:space="0" w:color="auto"/>
                    <w:right w:val="single" w:sz="4" w:space="0" w:color="auto"/>
                  </w:tcBorders>
                </w:tcPr>
                <w:p w14:paraId="310A45F7" w14:textId="77777777" w:rsidR="00EE2697" w:rsidRPr="00EE2697" w:rsidRDefault="00EE2697" w:rsidP="00EE2697">
                  <w:pPr>
                    <w:autoSpaceDE w:val="0"/>
                    <w:autoSpaceDN w:val="0"/>
                    <w:adjustRightInd w:val="0"/>
                    <w:rPr>
                      <w:iCs/>
                    </w:rPr>
                  </w:pPr>
                  <w:r w:rsidRPr="00EE2697">
                    <w:rPr>
                      <w:iCs/>
                    </w:rPr>
                    <w:t>52 900,00</w:t>
                  </w:r>
                </w:p>
              </w:tc>
            </w:tr>
            <w:tr w:rsidR="00EE2697" w:rsidRPr="00EE2697" w14:paraId="6F60A2E4" w14:textId="77777777">
              <w:tc>
                <w:tcPr>
                  <w:tcW w:w="6803" w:type="dxa"/>
                  <w:gridSpan w:val="3"/>
                  <w:tcBorders>
                    <w:top w:val="single" w:sz="4" w:space="0" w:color="auto"/>
                    <w:left w:val="single" w:sz="4" w:space="0" w:color="auto"/>
                    <w:bottom w:val="single" w:sz="4" w:space="0" w:color="auto"/>
                    <w:right w:val="single" w:sz="4" w:space="0" w:color="auto"/>
                  </w:tcBorders>
                </w:tcPr>
                <w:p w14:paraId="7268B2B9" w14:textId="77777777" w:rsidR="00EE2697" w:rsidRPr="00EE2697" w:rsidRDefault="00EE2697" w:rsidP="00EE2697">
                  <w:pPr>
                    <w:autoSpaceDE w:val="0"/>
                    <w:autoSpaceDN w:val="0"/>
                    <w:adjustRightInd w:val="0"/>
                    <w:rPr>
                      <w:iCs/>
                    </w:rPr>
                  </w:pPr>
                  <w:r w:rsidRPr="00EE2697">
                    <w:rPr>
                      <w:iCs/>
                    </w:rPr>
                    <w:t>Итого стоимость выполненных работ (с учетом НДС 20%)</w:t>
                  </w:r>
                </w:p>
              </w:tc>
              <w:tc>
                <w:tcPr>
                  <w:tcW w:w="2268" w:type="dxa"/>
                  <w:tcBorders>
                    <w:top w:val="single" w:sz="4" w:space="0" w:color="auto"/>
                    <w:left w:val="single" w:sz="4" w:space="0" w:color="auto"/>
                    <w:bottom w:val="single" w:sz="4" w:space="0" w:color="auto"/>
                    <w:right w:val="single" w:sz="4" w:space="0" w:color="auto"/>
                  </w:tcBorders>
                </w:tcPr>
                <w:p w14:paraId="359D5207" w14:textId="77777777" w:rsidR="00EE2697" w:rsidRPr="00EE2697" w:rsidRDefault="00EE2697" w:rsidP="00EE2697">
                  <w:pPr>
                    <w:autoSpaceDE w:val="0"/>
                    <w:autoSpaceDN w:val="0"/>
                    <w:adjustRightInd w:val="0"/>
                    <w:rPr>
                      <w:iCs/>
                    </w:rPr>
                  </w:pPr>
                  <w:r w:rsidRPr="00EE2697">
                    <w:rPr>
                      <w:iCs/>
                    </w:rPr>
                    <w:t>317 400,00</w:t>
                  </w:r>
                </w:p>
              </w:tc>
            </w:tr>
          </w:tbl>
          <w:p w14:paraId="6956088D" w14:textId="77777777" w:rsidR="00EE2697" w:rsidRPr="00EE2697" w:rsidRDefault="00EE2697" w:rsidP="00EE2697">
            <w:pPr>
              <w:autoSpaceDE w:val="0"/>
              <w:autoSpaceDN w:val="0"/>
              <w:adjustRightInd w:val="0"/>
              <w:ind w:firstLine="709"/>
              <w:rPr>
                <w:iCs/>
              </w:rPr>
            </w:pPr>
          </w:p>
          <w:p w14:paraId="2492EFA7" w14:textId="77777777" w:rsidR="00EE2697" w:rsidRPr="00EE2697" w:rsidRDefault="00EE2697" w:rsidP="00EE2697">
            <w:pPr>
              <w:autoSpaceDE w:val="0"/>
              <w:autoSpaceDN w:val="0"/>
              <w:adjustRightInd w:val="0"/>
              <w:ind w:firstLine="709"/>
              <w:rPr>
                <w:iCs/>
              </w:rPr>
            </w:pPr>
            <w:r w:rsidRPr="00EE2697">
              <w:rPr>
                <w:iCs/>
              </w:rPr>
              <w:t>Всего выполнено работ на сумму: 317 400 (триста семнадцать тысяч четыреста) руб. 00 коп., в том числе НДС - 52 900 (пятьдесят две тысячи девятьсот) руб. 00 коп.</w:t>
            </w:r>
          </w:p>
          <w:p w14:paraId="340098C2" w14:textId="77777777" w:rsidR="00EE2697" w:rsidRPr="00EE2697" w:rsidRDefault="00EE2697" w:rsidP="00EE2697">
            <w:pPr>
              <w:autoSpaceDE w:val="0"/>
              <w:autoSpaceDN w:val="0"/>
              <w:adjustRightInd w:val="0"/>
              <w:ind w:firstLine="709"/>
              <w:rPr>
                <w:iCs/>
              </w:rPr>
            </w:pPr>
            <w:r w:rsidRPr="00EE2697">
              <w:rPr>
                <w:iCs/>
              </w:rPr>
              <w:t>3. Стороны подтверждают, что работы по Договору N 18 от 01.09.2021 выполнены в полном объеме в установленный срок.</w:t>
            </w:r>
          </w:p>
          <w:p w14:paraId="15F12212" w14:textId="77777777" w:rsidR="00EE2697" w:rsidRPr="00EE2697" w:rsidRDefault="00EE2697" w:rsidP="00EE2697">
            <w:pPr>
              <w:autoSpaceDE w:val="0"/>
              <w:autoSpaceDN w:val="0"/>
              <w:adjustRightInd w:val="0"/>
              <w:ind w:firstLine="709"/>
              <w:rPr>
                <w:iCs/>
              </w:rPr>
            </w:pPr>
            <w:r w:rsidRPr="00EE2697">
              <w:rPr>
                <w:iCs/>
              </w:rPr>
              <w:t>4. Производственное оборудование в присутствии представителей Заказчика и Подрядчика прошло испытания и принято в эксплуатацию.</w:t>
            </w:r>
          </w:p>
          <w:p w14:paraId="5EB4CCFA" w14:textId="77777777" w:rsidR="00EE2697" w:rsidRPr="00EE2697" w:rsidRDefault="00EE2697" w:rsidP="00EE2697">
            <w:pPr>
              <w:autoSpaceDE w:val="0"/>
              <w:autoSpaceDN w:val="0"/>
              <w:adjustRightInd w:val="0"/>
              <w:ind w:firstLine="709"/>
              <w:rPr>
                <w:iCs/>
              </w:rPr>
            </w:pPr>
            <w:r w:rsidRPr="00EE2697">
              <w:rPr>
                <w:iCs/>
              </w:rPr>
              <w:t>5. Претензии к качеству и результату выполненных работ у Заказчика отсутствуют.</w:t>
            </w:r>
          </w:p>
          <w:p w14:paraId="592874C0" w14:textId="77777777" w:rsidR="00EE2697" w:rsidRPr="00EE2697" w:rsidRDefault="00EE2697" w:rsidP="00EE2697">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E2697" w:rsidRPr="00EE2697" w14:paraId="085838CE" w14:textId="77777777">
              <w:tc>
                <w:tcPr>
                  <w:tcW w:w="4535" w:type="dxa"/>
                  <w:tcBorders>
                    <w:top w:val="nil"/>
                    <w:left w:val="nil"/>
                    <w:bottom w:val="nil"/>
                    <w:right w:val="nil"/>
                  </w:tcBorders>
                </w:tcPr>
                <w:p w14:paraId="0013D31A" w14:textId="77777777" w:rsidR="00EE2697" w:rsidRPr="00EE2697" w:rsidRDefault="00EE2697" w:rsidP="00EE2697">
                  <w:pPr>
                    <w:autoSpaceDE w:val="0"/>
                    <w:autoSpaceDN w:val="0"/>
                    <w:adjustRightInd w:val="0"/>
                    <w:ind w:firstLine="709"/>
                    <w:rPr>
                      <w:iCs/>
                    </w:rPr>
                  </w:pPr>
                  <w:r w:rsidRPr="00EE2697">
                    <w:rPr>
                      <w:iCs/>
                    </w:rPr>
                    <w:t>Заказчик</w:t>
                  </w:r>
                </w:p>
              </w:tc>
              <w:tc>
                <w:tcPr>
                  <w:tcW w:w="4535" w:type="dxa"/>
                  <w:tcBorders>
                    <w:top w:val="nil"/>
                    <w:left w:val="nil"/>
                    <w:bottom w:val="nil"/>
                    <w:right w:val="nil"/>
                  </w:tcBorders>
                </w:tcPr>
                <w:p w14:paraId="13964EC3" w14:textId="77777777" w:rsidR="00EE2697" w:rsidRPr="00EE2697" w:rsidRDefault="00EE2697" w:rsidP="00EE2697">
                  <w:pPr>
                    <w:autoSpaceDE w:val="0"/>
                    <w:autoSpaceDN w:val="0"/>
                    <w:adjustRightInd w:val="0"/>
                    <w:ind w:firstLine="709"/>
                    <w:rPr>
                      <w:iCs/>
                    </w:rPr>
                  </w:pPr>
                  <w:r w:rsidRPr="00EE2697">
                    <w:rPr>
                      <w:iCs/>
                    </w:rPr>
                    <w:t>Подрядчик</w:t>
                  </w:r>
                </w:p>
              </w:tc>
            </w:tr>
            <w:tr w:rsidR="00EE2697" w:rsidRPr="00EE2697" w14:paraId="664A5BC5" w14:textId="77777777">
              <w:tc>
                <w:tcPr>
                  <w:tcW w:w="4535" w:type="dxa"/>
                  <w:tcBorders>
                    <w:top w:val="nil"/>
                    <w:left w:val="nil"/>
                    <w:bottom w:val="nil"/>
                    <w:right w:val="nil"/>
                  </w:tcBorders>
                </w:tcPr>
                <w:p w14:paraId="3B87ED2E" w14:textId="77777777" w:rsidR="00EE2697" w:rsidRPr="00EE2697" w:rsidRDefault="00EE2697" w:rsidP="00EE2697">
                  <w:pPr>
                    <w:autoSpaceDE w:val="0"/>
                    <w:autoSpaceDN w:val="0"/>
                    <w:adjustRightInd w:val="0"/>
                    <w:ind w:firstLine="709"/>
                    <w:rPr>
                      <w:iCs/>
                    </w:rPr>
                  </w:pPr>
                  <w:r w:rsidRPr="00EE2697">
                    <w:rPr>
                      <w:iCs/>
                    </w:rPr>
                    <w:t>ООО "Комбинат интерьерных решений"</w:t>
                  </w:r>
                </w:p>
                <w:p w14:paraId="68A2C3C9" w14:textId="77777777" w:rsidR="00EE2697" w:rsidRPr="00EE2697" w:rsidRDefault="00EE2697" w:rsidP="00EE2697">
                  <w:pPr>
                    <w:autoSpaceDE w:val="0"/>
                    <w:autoSpaceDN w:val="0"/>
                    <w:adjustRightInd w:val="0"/>
                    <w:ind w:firstLine="709"/>
                    <w:rPr>
                      <w:iCs/>
                    </w:rPr>
                  </w:pPr>
                  <w:r w:rsidRPr="00EE2697">
                    <w:rPr>
                      <w:iCs/>
                    </w:rPr>
                    <w:t xml:space="preserve">Адрес: г. Краснодар, ул. Восточный </w:t>
                  </w:r>
                  <w:proofErr w:type="gramStart"/>
                  <w:r w:rsidRPr="00EE2697">
                    <w:rPr>
                      <w:iCs/>
                    </w:rPr>
                    <w:t>мол</w:t>
                  </w:r>
                  <w:proofErr w:type="gramEnd"/>
                  <w:r w:rsidRPr="00EE2697">
                    <w:rPr>
                      <w:iCs/>
                    </w:rPr>
                    <w:t>, стр. 2</w:t>
                  </w:r>
                </w:p>
                <w:p w14:paraId="473DE7FC" w14:textId="77777777" w:rsidR="00EE2697" w:rsidRPr="00EE2697" w:rsidRDefault="00EE2697" w:rsidP="00EE2697">
                  <w:pPr>
                    <w:autoSpaceDE w:val="0"/>
                    <w:autoSpaceDN w:val="0"/>
                    <w:adjustRightInd w:val="0"/>
                    <w:ind w:firstLine="709"/>
                    <w:rPr>
                      <w:iCs/>
                    </w:rPr>
                  </w:pPr>
                  <w:r w:rsidRPr="00EE2697">
                    <w:rPr>
                      <w:iCs/>
                    </w:rPr>
                    <w:t>Телефон: +7 (861) 218-12-34</w:t>
                  </w:r>
                </w:p>
                <w:p w14:paraId="2CF992F4" w14:textId="77777777" w:rsidR="00EE2697" w:rsidRPr="00EE2697" w:rsidRDefault="00EE2697" w:rsidP="00EE2697">
                  <w:pPr>
                    <w:autoSpaceDE w:val="0"/>
                    <w:autoSpaceDN w:val="0"/>
                    <w:adjustRightInd w:val="0"/>
                    <w:ind w:firstLine="709"/>
                    <w:rPr>
                      <w:iCs/>
                    </w:rPr>
                  </w:pPr>
                  <w:r w:rsidRPr="00EE2697">
                    <w:rPr>
                      <w:iCs/>
                    </w:rPr>
                    <w:t>ИНН 2308188569, КПП 230801001</w:t>
                  </w:r>
                </w:p>
                <w:p w14:paraId="7D875D66" w14:textId="77777777" w:rsidR="00EE2697" w:rsidRPr="00EE2697" w:rsidRDefault="00EE2697" w:rsidP="00EE2697">
                  <w:pPr>
                    <w:autoSpaceDE w:val="0"/>
                    <w:autoSpaceDN w:val="0"/>
                    <w:adjustRightInd w:val="0"/>
                    <w:ind w:firstLine="709"/>
                    <w:rPr>
                      <w:iCs/>
                    </w:rPr>
                  </w:pPr>
                </w:p>
                <w:p w14:paraId="4D170C30" w14:textId="77777777" w:rsidR="00EE2697" w:rsidRPr="00EE2697" w:rsidRDefault="00EE2697" w:rsidP="00EE2697">
                  <w:pPr>
                    <w:autoSpaceDE w:val="0"/>
                    <w:autoSpaceDN w:val="0"/>
                    <w:adjustRightInd w:val="0"/>
                    <w:ind w:firstLine="709"/>
                    <w:rPr>
                      <w:iCs/>
                    </w:rPr>
                  </w:pPr>
                  <w:r w:rsidRPr="00EE2697">
                    <w:rPr>
                      <w:iCs/>
                    </w:rPr>
                    <w:t>Главный инженер</w:t>
                  </w:r>
                </w:p>
                <w:p w14:paraId="083B6A47" w14:textId="77777777" w:rsidR="00EE2697" w:rsidRPr="00EE2697" w:rsidRDefault="00EE2697" w:rsidP="00EE2697">
                  <w:pPr>
                    <w:autoSpaceDE w:val="0"/>
                    <w:autoSpaceDN w:val="0"/>
                    <w:adjustRightInd w:val="0"/>
                    <w:ind w:firstLine="709"/>
                    <w:rPr>
                      <w:iCs/>
                    </w:rPr>
                  </w:pPr>
                  <w:r w:rsidRPr="00EE2697">
                    <w:rPr>
                      <w:i/>
                      <w:iCs/>
                    </w:rPr>
                    <w:t>Корейко</w:t>
                  </w:r>
                  <w:r w:rsidRPr="00EE2697">
                    <w:rPr>
                      <w:iCs/>
                    </w:rPr>
                    <w:t xml:space="preserve"> /</w:t>
                  </w:r>
                  <w:proofErr w:type="gramStart"/>
                  <w:r w:rsidRPr="00EE2697">
                    <w:rPr>
                      <w:iCs/>
                    </w:rPr>
                    <w:t>М.И.</w:t>
                  </w:r>
                  <w:proofErr w:type="gramEnd"/>
                  <w:r w:rsidRPr="00EE2697">
                    <w:rPr>
                      <w:iCs/>
                    </w:rPr>
                    <w:t xml:space="preserve"> Корейко/</w:t>
                  </w:r>
                </w:p>
              </w:tc>
              <w:tc>
                <w:tcPr>
                  <w:tcW w:w="4535" w:type="dxa"/>
                  <w:tcBorders>
                    <w:top w:val="nil"/>
                    <w:left w:val="nil"/>
                    <w:bottom w:val="nil"/>
                    <w:right w:val="nil"/>
                  </w:tcBorders>
                </w:tcPr>
                <w:p w14:paraId="6A68DB4A" w14:textId="77777777" w:rsidR="00EE2697" w:rsidRPr="00EE2697" w:rsidRDefault="00EE2697" w:rsidP="00EE2697">
                  <w:pPr>
                    <w:autoSpaceDE w:val="0"/>
                    <w:autoSpaceDN w:val="0"/>
                    <w:adjustRightInd w:val="0"/>
                    <w:ind w:firstLine="709"/>
                    <w:rPr>
                      <w:iCs/>
                    </w:rPr>
                  </w:pPr>
                  <w:r w:rsidRPr="00EE2697">
                    <w:rPr>
                      <w:iCs/>
                    </w:rPr>
                    <w:t>ООО "</w:t>
                  </w:r>
                  <w:proofErr w:type="spellStart"/>
                  <w:r w:rsidRPr="00EE2697">
                    <w:rPr>
                      <w:iCs/>
                    </w:rPr>
                    <w:t>ПрофЭнерго</w:t>
                  </w:r>
                  <w:proofErr w:type="spellEnd"/>
                  <w:r w:rsidRPr="00EE2697">
                    <w:rPr>
                      <w:iCs/>
                    </w:rPr>
                    <w:t>"</w:t>
                  </w:r>
                </w:p>
                <w:p w14:paraId="53B19A3F" w14:textId="77777777" w:rsidR="00EE2697" w:rsidRPr="00EE2697" w:rsidRDefault="00EE2697" w:rsidP="00EE2697">
                  <w:pPr>
                    <w:autoSpaceDE w:val="0"/>
                    <w:autoSpaceDN w:val="0"/>
                    <w:adjustRightInd w:val="0"/>
                    <w:ind w:firstLine="709"/>
                    <w:rPr>
                      <w:iCs/>
                    </w:rPr>
                  </w:pPr>
                  <w:r w:rsidRPr="00EE2697">
                    <w:rPr>
                      <w:iCs/>
                    </w:rPr>
                    <w:t>Адрес: г. Краснодар, ул. Знойная, д. 18, офис 2</w:t>
                  </w:r>
                </w:p>
                <w:p w14:paraId="5F774019" w14:textId="77777777" w:rsidR="00EE2697" w:rsidRPr="00EE2697" w:rsidRDefault="00EE2697" w:rsidP="00EE2697">
                  <w:pPr>
                    <w:autoSpaceDE w:val="0"/>
                    <w:autoSpaceDN w:val="0"/>
                    <w:adjustRightInd w:val="0"/>
                    <w:ind w:firstLine="709"/>
                    <w:rPr>
                      <w:iCs/>
                    </w:rPr>
                  </w:pPr>
                  <w:r w:rsidRPr="00EE2697">
                    <w:rPr>
                      <w:iCs/>
                    </w:rPr>
                    <w:t>Телефон: +7 (861) 251-32-17</w:t>
                  </w:r>
                </w:p>
                <w:p w14:paraId="7CE2D76B" w14:textId="77777777" w:rsidR="00EE2697" w:rsidRPr="00EE2697" w:rsidRDefault="00EE2697" w:rsidP="00EE2697">
                  <w:pPr>
                    <w:autoSpaceDE w:val="0"/>
                    <w:autoSpaceDN w:val="0"/>
                    <w:adjustRightInd w:val="0"/>
                    <w:ind w:firstLine="709"/>
                    <w:rPr>
                      <w:iCs/>
                    </w:rPr>
                  </w:pPr>
                  <w:r w:rsidRPr="00EE2697">
                    <w:rPr>
                      <w:iCs/>
                    </w:rPr>
                    <w:t>ИНН 2311154825, КПП 231101001</w:t>
                  </w:r>
                </w:p>
                <w:p w14:paraId="256F29FF" w14:textId="77777777" w:rsidR="00EE2697" w:rsidRPr="00EE2697" w:rsidRDefault="00EE2697" w:rsidP="00EE2697">
                  <w:pPr>
                    <w:autoSpaceDE w:val="0"/>
                    <w:autoSpaceDN w:val="0"/>
                    <w:adjustRightInd w:val="0"/>
                    <w:ind w:firstLine="709"/>
                    <w:rPr>
                      <w:iCs/>
                    </w:rPr>
                  </w:pPr>
                </w:p>
                <w:p w14:paraId="34AAD482" w14:textId="77777777" w:rsidR="00EE2697" w:rsidRPr="00EE2697" w:rsidRDefault="00EE2697" w:rsidP="00EE2697">
                  <w:pPr>
                    <w:autoSpaceDE w:val="0"/>
                    <w:autoSpaceDN w:val="0"/>
                    <w:adjustRightInd w:val="0"/>
                    <w:ind w:firstLine="709"/>
                    <w:rPr>
                      <w:iCs/>
                    </w:rPr>
                  </w:pPr>
                  <w:r w:rsidRPr="00EE2697">
                    <w:rPr>
                      <w:iCs/>
                    </w:rPr>
                    <w:t>Директор</w:t>
                  </w:r>
                </w:p>
                <w:p w14:paraId="18A753E6" w14:textId="77777777" w:rsidR="00EE2697" w:rsidRPr="00EE2697" w:rsidRDefault="00EE2697" w:rsidP="00EE2697">
                  <w:pPr>
                    <w:autoSpaceDE w:val="0"/>
                    <w:autoSpaceDN w:val="0"/>
                    <w:adjustRightInd w:val="0"/>
                    <w:ind w:firstLine="709"/>
                    <w:rPr>
                      <w:iCs/>
                    </w:rPr>
                  </w:pPr>
                  <w:r w:rsidRPr="00EE2697">
                    <w:rPr>
                      <w:i/>
                      <w:iCs/>
                    </w:rPr>
                    <w:t>Уфимцев</w:t>
                  </w:r>
                  <w:r w:rsidRPr="00EE2697">
                    <w:rPr>
                      <w:iCs/>
                    </w:rPr>
                    <w:t xml:space="preserve"> /</w:t>
                  </w:r>
                  <w:proofErr w:type="gramStart"/>
                  <w:r w:rsidRPr="00EE2697">
                    <w:rPr>
                      <w:iCs/>
                    </w:rPr>
                    <w:t>А.П.</w:t>
                  </w:r>
                  <w:proofErr w:type="gramEnd"/>
                  <w:r w:rsidRPr="00EE2697">
                    <w:rPr>
                      <w:iCs/>
                    </w:rPr>
                    <w:t xml:space="preserve"> Уфимцев/</w:t>
                  </w:r>
                </w:p>
              </w:tc>
            </w:tr>
          </w:tbl>
          <w:p w14:paraId="4DAF7DC4" w14:textId="77777777" w:rsidR="00EE2697" w:rsidRPr="00EE2697" w:rsidRDefault="00EE2697" w:rsidP="00EE2697">
            <w:pPr>
              <w:autoSpaceDE w:val="0"/>
              <w:autoSpaceDN w:val="0"/>
              <w:adjustRightInd w:val="0"/>
              <w:ind w:firstLine="709"/>
              <w:rPr>
                <w:iCs/>
              </w:rPr>
            </w:pPr>
          </w:p>
        </w:tc>
      </w:tr>
    </w:tbl>
    <w:p w14:paraId="0F0FD01F" w14:textId="77777777" w:rsidR="00EE2697" w:rsidRPr="00EE2697" w:rsidRDefault="00EE2697" w:rsidP="00EE2697">
      <w:pPr>
        <w:autoSpaceDE w:val="0"/>
        <w:autoSpaceDN w:val="0"/>
        <w:adjustRightInd w:val="0"/>
        <w:ind w:firstLine="709"/>
        <w:rPr>
          <w:iCs/>
        </w:rPr>
      </w:pPr>
    </w:p>
    <w:p w14:paraId="6CAFDD32" w14:textId="77777777" w:rsidR="00EE2697" w:rsidRPr="00EE2697" w:rsidRDefault="00EE2697" w:rsidP="00EE2697">
      <w:pPr>
        <w:autoSpaceDE w:val="0"/>
        <w:autoSpaceDN w:val="0"/>
        <w:adjustRightInd w:val="0"/>
        <w:ind w:firstLine="709"/>
        <w:rPr>
          <w:iCs/>
        </w:rPr>
      </w:pPr>
      <w:r w:rsidRPr="00EE2697">
        <w:rPr>
          <w:iCs/>
        </w:rPr>
        <w:t>Данные о проведенных работах по улучшению ОС вносят в инвентарную карточку учета объекта основных средств, которую можно вести по форме N ОС-6.</w:t>
      </w:r>
    </w:p>
    <w:p w14:paraId="31C5C040" w14:textId="77777777" w:rsidR="00EE2697" w:rsidRPr="00EE2697" w:rsidRDefault="00EE2697" w:rsidP="00EE2697">
      <w:pPr>
        <w:autoSpaceDE w:val="0"/>
        <w:autoSpaceDN w:val="0"/>
        <w:adjustRightInd w:val="0"/>
        <w:ind w:firstLine="709"/>
        <w:rPr>
          <w:iCs/>
        </w:rPr>
      </w:pPr>
      <w:r w:rsidRPr="00EE2697">
        <w:rPr>
          <w:iCs/>
        </w:rPr>
        <w:t>Формы документов, оформляемых непосредственно организацией, утверждают в учетной политике.</w:t>
      </w:r>
    </w:p>
    <w:p w14:paraId="0A6D1F1C" w14:textId="77777777" w:rsidR="00EE2697" w:rsidRPr="00EE2697" w:rsidRDefault="00EE2697" w:rsidP="00EE2697">
      <w:pPr>
        <w:autoSpaceDE w:val="0"/>
        <w:autoSpaceDN w:val="0"/>
        <w:adjustRightInd w:val="0"/>
        <w:ind w:firstLine="709"/>
        <w:rPr>
          <w:iCs/>
        </w:rPr>
      </w:pPr>
    </w:p>
    <w:p w14:paraId="174F3011" w14:textId="77777777" w:rsidR="00EE2697" w:rsidRPr="00EE2697" w:rsidRDefault="00EE2697" w:rsidP="00EE2697">
      <w:pPr>
        <w:autoSpaceDE w:val="0"/>
        <w:autoSpaceDN w:val="0"/>
        <w:adjustRightInd w:val="0"/>
        <w:ind w:firstLine="709"/>
        <w:rPr>
          <w:iCs/>
        </w:rPr>
      </w:pPr>
      <w:bookmarkStart w:id="79" w:name="Par85"/>
      <w:bookmarkEnd w:id="79"/>
      <w:r w:rsidRPr="00EE2697">
        <w:rPr>
          <w:b/>
          <w:bCs/>
          <w:iCs/>
        </w:rPr>
        <w:t>2. Как учитывать затраты на модернизацию, реконструкцию, дооборудование и достройку основных средств</w:t>
      </w:r>
    </w:p>
    <w:p w14:paraId="53F3CD2C" w14:textId="77777777" w:rsidR="00EE2697" w:rsidRPr="00EE2697" w:rsidRDefault="00EE2697" w:rsidP="00EE2697">
      <w:pPr>
        <w:autoSpaceDE w:val="0"/>
        <w:autoSpaceDN w:val="0"/>
        <w:adjustRightInd w:val="0"/>
        <w:ind w:firstLine="709"/>
        <w:rPr>
          <w:iCs/>
        </w:rPr>
      </w:pPr>
      <w:r w:rsidRPr="00EE2697">
        <w:rPr>
          <w:iCs/>
        </w:rPr>
        <w:t xml:space="preserve">Модернизация, реконструкция, дооборудование, достройка основных средств </w:t>
      </w:r>
      <w:proofErr w:type="gramStart"/>
      <w:r w:rsidRPr="00EE2697">
        <w:rPr>
          <w:iCs/>
        </w:rPr>
        <w:t>- это</w:t>
      </w:r>
      <w:proofErr w:type="gramEnd"/>
      <w:r w:rsidRPr="00EE2697">
        <w:rPr>
          <w:iCs/>
        </w:rPr>
        <w:t xml:space="preserve"> мероприятия по улучшению основных средств (</w:t>
      </w:r>
      <w:proofErr w:type="spellStart"/>
      <w:r w:rsidRPr="00EE2697">
        <w:rPr>
          <w:iCs/>
        </w:rPr>
        <w:t>пп</w:t>
      </w:r>
      <w:proofErr w:type="spellEnd"/>
      <w:r w:rsidRPr="00EE2697">
        <w:rPr>
          <w:iCs/>
        </w:rPr>
        <w:t>. "ж" п. 5 ФСБУ 26/2020).</w:t>
      </w:r>
    </w:p>
    <w:p w14:paraId="4B12F863" w14:textId="77777777" w:rsidR="00EE2697" w:rsidRPr="00EE2697" w:rsidRDefault="00EE2697" w:rsidP="00EE2697">
      <w:pPr>
        <w:autoSpaceDE w:val="0"/>
        <w:autoSpaceDN w:val="0"/>
        <w:adjustRightInd w:val="0"/>
        <w:ind w:firstLine="709"/>
        <w:rPr>
          <w:iCs/>
        </w:rPr>
      </w:pPr>
      <w:r w:rsidRPr="00EE2697">
        <w:rPr>
          <w:iCs/>
        </w:rPr>
        <w:t>В бухгалтерском учете все мероприятия по улучшению основных средств отражают одинаково.</w:t>
      </w:r>
    </w:p>
    <w:p w14:paraId="31CFBAEB" w14:textId="77777777" w:rsidR="00EE2697" w:rsidRPr="00EE2697" w:rsidRDefault="00EE2697" w:rsidP="00EE2697">
      <w:pPr>
        <w:autoSpaceDE w:val="0"/>
        <w:autoSpaceDN w:val="0"/>
        <w:adjustRightInd w:val="0"/>
        <w:ind w:firstLine="709"/>
        <w:rPr>
          <w:iCs/>
        </w:rPr>
      </w:pPr>
      <w:r w:rsidRPr="00EE2697">
        <w:rPr>
          <w:iCs/>
        </w:rPr>
        <w:t>Фактические затраты на улучшение ОС в бухгалтерском учете признавайте капитальными вложениями (</w:t>
      </w:r>
      <w:proofErr w:type="spellStart"/>
      <w:r w:rsidRPr="00EE2697">
        <w:rPr>
          <w:iCs/>
        </w:rPr>
        <w:t>пп</w:t>
      </w:r>
      <w:proofErr w:type="spellEnd"/>
      <w:r w:rsidRPr="00EE2697">
        <w:rPr>
          <w:iCs/>
        </w:rPr>
        <w:t>. "ж" п. 5, п. 9 ФСБУ 26/2020).</w:t>
      </w:r>
    </w:p>
    <w:p w14:paraId="094291C1" w14:textId="77777777" w:rsidR="00EE2697" w:rsidRPr="00EE2697" w:rsidRDefault="00EE2697" w:rsidP="00EE2697">
      <w:pPr>
        <w:autoSpaceDE w:val="0"/>
        <w:autoSpaceDN w:val="0"/>
        <w:adjustRightInd w:val="0"/>
        <w:ind w:firstLine="709"/>
        <w:rPr>
          <w:iCs/>
        </w:rPr>
      </w:pPr>
      <w:r w:rsidRPr="00EE2697">
        <w:rPr>
          <w:iCs/>
        </w:rPr>
        <w:t>Перечень и величину этих затрат определяйте так же, как и при создании ОС. Материальные ценности, необходимые для модернизации, реконструкции и подобных мероприятий, учитывайте в том же порядке, что и материальные ценности, используемые для создания объектов ОС (</w:t>
      </w:r>
      <w:proofErr w:type="spellStart"/>
      <w:r w:rsidRPr="00EE2697">
        <w:rPr>
          <w:iCs/>
        </w:rPr>
        <w:t>пп</w:t>
      </w:r>
      <w:proofErr w:type="spellEnd"/>
      <w:r w:rsidRPr="00EE2697">
        <w:rPr>
          <w:iCs/>
        </w:rPr>
        <w:t>. "а" п. 5 ФСБУ 26/2020).</w:t>
      </w:r>
    </w:p>
    <w:p w14:paraId="59DE5E6C" w14:textId="77777777" w:rsidR="00EE2697" w:rsidRPr="00EE2697" w:rsidRDefault="00EE2697" w:rsidP="00EE2697">
      <w:pPr>
        <w:autoSpaceDE w:val="0"/>
        <w:autoSpaceDN w:val="0"/>
        <w:adjustRightInd w:val="0"/>
        <w:ind w:firstLine="709"/>
        <w:rPr>
          <w:iCs/>
        </w:rPr>
      </w:pPr>
      <w:r w:rsidRPr="00EE2697">
        <w:rPr>
          <w:iCs/>
        </w:rPr>
        <w:t>В частности, к фактическим затратам на улучшение ОС относят:</w:t>
      </w:r>
    </w:p>
    <w:p w14:paraId="42D92FBF" w14:textId="77777777" w:rsidR="00EE2697" w:rsidRPr="00EE2697" w:rsidRDefault="00EE2697" w:rsidP="00715D46">
      <w:pPr>
        <w:numPr>
          <w:ilvl w:val="0"/>
          <w:numId w:val="4"/>
        </w:numPr>
        <w:tabs>
          <w:tab w:val="left" w:pos="540"/>
        </w:tabs>
        <w:autoSpaceDE w:val="0"/>
        <w:autoSpaceDN w:val="0"/>
        <w:adjustRightInd w:val="0"/>
        <w:rPr>
          <w:iCs/>
        </w:rPr>
      </w:pPr>
      <w:r w:rsidRPr="00EE2697">
        <w:rPr>
          <w:iCs/>
        </w:rPr>
        <w:t>суммы, уплаченные или подлежащие уплате подрядчику, выполняющему работы по улучшению ОС, за вычетом возмещаемого НДС (</w:t>
      </w:r>
      <w:proofErr w:type="spellStart"/>
      <w:r w:rsidRPr="00EE2697">
        <w:rPr>
          <w:iCs/>
        </w:rPr>
        <w:t>пп</w:t>
      </w:r>
      <w:proofErr w:type="spellEnd"/>
      <w:r w:rsidRPr="00EE2697">
        <w:rPr>
          <w:iCs/>
        </w:rPr>
        <w:t xml:space="preserve">. "а" п. 10, </w:t>
      </w:r>
      <w:proofErr w:type="spellStart"/>
      <w:r w:rsidRPr="00EE2697">
        <w:rPr>
          <w:iCs/>
        </w:rPr>
        <w:t>пп</w:t>
      </w:r>
      <w:proofErr w:type="spellEnd"/>
      <w:r w:rsidRPr="00EE2697">
        <w:rPr>
          <w:iCs/>
        </w:rPr>
        <w:t>. "а" п. 11 ФСБУ 26/2020);</w:t>
      </w:r>
    </w:p>
    <w:p w14:paraId="21099C6A" w14:textId="77777777" w:rsidR="00EE2697" w:rsidRPr="00EE2697" w:rsidRDefault="00EE2697" w:rsidP="00715D46">
      <w:pPr>
        <w:numPr>
          <w:ilvl w:val="0"/>
          <w:numId w:val="4"/>
        </w:numPr>
        <w:tabs>
          <w:tab w:val="left" w:pos="540"/>
        </w:tabs>
        <w:autoSpaceDE w:val="0"/>
        <w:autoSpaceDN w:val="0"/>
        <w:adjustRightInd w:val="0"/>
        <w:rPr>
          <w:iCs/>
        </w:rPr>
      </w:pPr>
      <w:r w:rsidRPr="00EE2697">
        <w:rPr>
          <w:iCs/>
        </w:rPr>
        <w:t>стоимость материальных ценностей, использованных при улучшении ОС, за вычетом возмещаемого НДС (</w:t>
      </w:r>
      <w:proofErr w:type="spellStart"/>
      <w:r w:rsidRPr="00EE2697">
        <w:rPr>
          <w:iCs/>
        </w:rPr>
        <w:t>пп</w:t>
      </w:r>
      <w:proofErr w:type="spellEnd"/>
      <w:r w:rsidRPr="00EE2697">
        <w:rPr>
          <w:iCs/>
        </w:rPr>
        <w:t xml:space="preserve">. "а" п. 5, </w:t>
      </w:r>
      <w:proofErr w:type="spellStart"/>
      <w:r w:rsidRPr="00EE2697">
        <w:rPr>
          <w:iCs/>
        </w:rPr>
        <w:t>пп</w:t>
      </w:r>
      <w:proofErr w:type="spellEnd"/>
      <w:r w:rsidRPr="00EE2697">
        <w:rPr>
          <w:iCs/>
        </w:rPr>
        <w:t>. "а" п. 11 ФСБУ 26/2020);</w:t>
      </w:r>
    </w:p>
    <w:p w14:paraId="08C242D0" w14:textId="77777777" w:rsidR="00EE2697" w:rsidRPr="00EE2697" w:rsidRDefault="00EE2697" w:rsidP="00715D46">
      <w:pPr>
        <w:numPr>
          <w:ilvl w:val="0"/>
          <w:numId w:val="4"/>
        </w:numPr>
        <w:tabs>
          <w:tab w:val="left" w:pos="540"/>
        </w:tabs>
        <w:autoSpaceDE w:val="0"/>
        <w:autoSpaceDN w:val="0"/>
        <w:adjustRightInd w:val="0"/>
        <w:rPr>
          <w:iCs/>
        </w:rPr>
      </w:pPr>
      <w:r w:rsidRPr="00EE2697">
        <w:rPr>
          <w:iCs/>
        </w:rPr>
        <w:t>зарплату сотрудников, которые выполняют работы по улучшению ОС, и страховые взносы, начисленные на эту зарплату (</w:t>
      </w:r>
      <w:proofErr w:type="spellStart"/>
      <w:r w:rsidRPr="00EE2697">
        <w:rPr>
          <w:iCs/>
        </w:rPr>
        <w:t>пп</w:t>
      </w:r>
      <w:proofErr w:type="spellEnd"/>
      <w:r w:rsidRPr="00EE2697">
        <w:rPr>
          <w:iCs/>
        </w:rPr>
        <w:t>. "д" п. 10 ФСБУ 26/2020);</w:t>
      </w:r>
    </w:p>
    <w:p w14:paraId="1F89D0CC" w14:textId="77777777" w:rsidR="00EE2697" w:rsidRPr="00EE2697" w:rsidRDefault="00EE2697" w:rsidP="00715D46">
      <w:pPr>
        <w:numPr>
          <w:ilvl w:val="0"/>
          <w:numId w:val="4"/>
        </w:numPr>
        <w:tabs>
          <w:tab w:val="left" w:pos="540"/>
        </w:tabs>
        <w:autoSpaceDE w:val="0"/>
        <w:autoSpaceDN w:val="0"/>
        <w:adjustRightInd w:val="0"/>
        <w:rPr>
          <w:iCs/>
        </w:rPr>
      </w:pPr>
      <w:r w:rsidRPr="00EE2697">
        <w:rPr>
          <w:iCs/>
        </w:rPr>
        <w:t>амортизацию активов (ОС и НМА), которые используются при улучшении ОС (</w:t>
      </w:r>
      <w:proofErr w:type="spellStart"/>
      <w:r w:rsidRPr="00EE2697">
        <w:rPr>
          <w:iCs/>
        </w:rPr>
        <w:t>пп</w:t>
      </w:r>
      <w:proofErr w:type="spellEnd"/>
      <w:r w:rsidRPr="00EE2697">
        <w:rPr>
          <w:iCs/>
        </w:rPr>
        <w:t>. "в" п. 10 ФСБУ 26/2020);</w:t>
      </w:r>
    </w:p>
    <w:p w14:paraId="051BF489" w14:textId="77777777" w:rsidR="00EE2697" w:rsidRPr="00EE2697" w:rsidRDefault="00EE2697" w:rsidP="00715D46">
      <w:pPr>
        <w:numPr>
          <w:ilvl w:val="0"/>
          <w:numId w:val="4"/>
        </w:numPr>
        <w:tabs>
          <w:tab w:val="left" w:pos="540"/>
        </w:tabs>
        <w:autoSpaceDE w:val="0"/>
        <w:autoSpaceDN w:val="0"/>
        <w:adjustRightInd w:val="0"/>
        <w:rPr>
          <w:iCs/>
        </w:rPr>
      </w:pPr>
      <w:r w:rsidRPr="00EE2697">
        <w:rPr>
          <w:iCs/>
        </w:rPr>
        <w:t>проценты по кредитам и займам, если есть основания рассматривать улучшения как инвестиционный актив - их осуществление требует длительного времени и существенных затрат. Проценты нужно капитализировать в течение периода фактического проведения мероприятий по улучшению ОС (</w:t>
      </w:r>
      <w:proofErr w:type="spellStart"/>
      <w:r w:rsidRPr="00EE2697">
        <w:rPr>
          <w:iCs/>
        </w:rPr>
        <w:t>пп</w:t>
      </w:r>
      <w:proofErr w:type="spellEnd"/>
      <w:r w:rsidRPr="00EE2697">
        <w:rPr>
          <w:iCs/>
        </w:rPr>
        <w:t>. "е" п. 10 ФСБУ 26/2020, Приложение к Письму Минфина России от 21.01.2019 N 07-04-09/2654, п. п. 1, 2 Рекомендации Р-71/2016 "Долговые затраты в последующие капвложения").</w:t>
      </w:r>
    </w:p>
    <w:p w14:paraId="1C80D7C1" w14:textId="77777777" w:rsidR="00EE2697" w:rsidRPr="00EE2697" w:rsidRDefault="00EE2697" w:rsidP="00EE2697">
      <w:pPr>
        <w:autoSpaceDE w:val="0"/>
        <w:autoSpaceDN w:val="0"/>
        <w:adjustRightInd w:val="0"/>
        <w:ind w:firstLine="709"/>
        <w:rPr>
          <w:iCs/>
        </w:rPr>
      </w:pPr>
      <w:r w:rsidRPr="00EE2697">
        <w:rPr>
          <w:b/>
          <w:bCs/>
          <w:iCs/>
        </w:rPr>
        <w:t>Если в ходе мероприятий по улучшению ОС</w:t>
      </w:r>
      <w:r w:rsidRPr="00EE2697">
        <w:rPr>
          <w:iCs/>
        </w:rPr>
        <w:t xml:space="preserve"> вы извлекли материальные ценности (запасные части, металлолом и др.), которые собираетесь продать или использовать иным способом, вычтите из сумм фактических затрат расчетную стоимость этих ценностей. Расчетную стоимость определите самостоятельно, например, исходя из справедливой стоимости ценностей, чистой стоимости продажи и др. Однако она не должна быть выше затрат на улучшение ОС (п. 15 ФСБУ 26/2020).</w:t>
      </w:r>
    </w:p>
    <w:p w14:paraId="15E1D27E" w14:textId="77777777" w:rsidR="00EE2697" w:rsidRPr="00EE2697" w:rsidRDefault="00EE2697" w:rsidP="00EE2697">
      <w:pPr>
        <w:autoSpaceDE w:val="0"/>
        <w:autoSpaceDN w:val="0"/>
        <w:adjustRightInd w:val="0"/>
        <w:ind w:firstLine="709"/>
        <w:rPr>
          <w:iCs/>
        </w:rPr>
      </w:pPr>
      <w:r w:rsidRPr="00EE2697">
        <w:rPr>
          <w:iCs/>
        </w:rPr>
        <w:t>В зависимости от целей дальнейшего использования признайте извлеченные материальные ценности:</w:t>
      </w:r>
    </w:p>
    <w:p w14:paraId="1354FB47" w14:textId="77777777" w:rsidR="00EE2697" w:rsidRPr="00EE2697" w:rsidRDefault="00EE2697" w:rsidP="00715D46">
      <w:pPr>
        <w:numPr>
          <w:ilvl w:val="0"/>
          <w:numId w:val="5"/>
        </w:numPr>
        <w:tabs>
          <w:tab w:val="left" w:pos="540"/>
        </w:tabs>
        <w:autoSpaceDE w:val="0"/>
        <w:autoSpaceDN w:val="0"/>
        <w:adjustRightInd w:val="0"/>
        <w:rPr>
          <w:iCs/>
        </w:rPr>
      </w:pPr>
      <w:r w:rsidRPr="00EE2697">
        <w:rPr>
          <w:iCs/>
        </w:rPr>
        <w:t>как капитальные вложения, если планируете использовать их для создания, капитального ремонта, улучшения других ОС (</w:t>
      </w:r>
      <w:proofErr w:type="spellStart"/>
      <w:r w:rsidRPr="00EE2697">
        <w:rPr>
          <w:iCs/>
        </w:rPr>
        <w:t>пп</w:t>
      </w:r>
      <w:proofErr w:type="spellEnd"/>
      <w:r w:rsidRPr="00EE2697">
        <w:rPr>
          <w:iCs/>
        </w:rPr>
        <w:t>. "а" п. 5 ФСБУ 26/2020);</w:t>
      </w:r>
    </w:p>
    <w:p w14:paraId="3E387B8E" w14:textId="77777777" w:rsidR="00EE2697" w:rsidRPr="00EE2697" w:rsidRDefault="00EE2697" w:rsidP="00715D46">
      <w:pPr>
        <w:numPr>
          <w:ilvl w:val="0"/>
          <w:numId w:val="5"/>
        </w:numPr>
        <w:tabs>
          <w:tab w:val="left" w:pos="540"/>
        </w:tabs>
        <w:autoSpaceDE w:val="0"/>
        <w:autoSpaceDN w:val="0"/>
        <w:adjustRightInd w:val="0"/>
        <w:rPr>
          <w:iCs/>
        </w:rPr>
      </w:pPr>
      <w:r w:rsidRPr="00EE2697">
        <w:rPr>
          <w:iCs/>
        </w:rPr>
        <w:t>как запасы, если в дальнейшем будете использовать материальные ценности в обычной деятельности в течение периода, не превышающего 12 месяцев;</w:t>
      </w:r>
    </w:p>
    <w:p w14:paraId="17E8C93C" w14:textId="77777777" w:rsidR="00EE2697" w:rsidRPr="00EE2697" w:rsidRDefault="00EE2697" w:rsidP="00715D46">
      <w:pPr>
        <w:numPr>
          <w:ilvl w:val="0"/>
          <w:numId w:val="5"/>
        </w:numPr>
        <w:tabs>
          <w:tab w:val="left" w:pos="540"/>
        </w:tabs>
        <w:autoSpaceDE w:val="0"/>
        <w:autoSpaceDN w:val="0"/>
        <w:adjustRightInd w:val="0"/>
        <w:rPr>
          <w:iCs/>
        </w:rPr>
      </w:pPr>
      <w:r w:rsidRPr="00EE2697">
        <w:rPr>
          <w:iCs/>
        </w:rPr>
        <w:t>как долгосрочные активы к продаже, если намерены продать материальные ценности, но не в ходе своей обычной деятельности.</w:t>
      </w:r>
    </w:p>
    <w:p w14:paraId="587CC3AF" w14:textId="77777777" w:rsidR="00EE2697" w:rsidRPr="00EE2697" w:rsidRDefault="00EE2697" w:rsidP="00EE2697">
      <w:pPr>
        <w:autoSpaceDE w:val="0"/>
        <w:autoSpaceDN w:val="0"/>
        <w:adjustRightInd w:val="0"/>
        <w:ind w:firstLine="709"/>
        <w:rPr>
          <w:iCs/>
        </w:rPr>
      </w:pPr>
      <w:r w:rsidRPr="00EE2697">
        <w:rPr>
          <w:b/>
          <w:bCs/>
          <w:iCs/>
        </w:rPr>
        <w:lastRenderedPageBreak/>
        <w:t>Увеличьте первоначальную стоимость ОС</w:t>
      </w:r>
      <w:r w:rsidRPr="00EE2697">
        <w:rPr>
          <w:iCs/>
        </w:rPr>
        <w:t xml:space="preserve"> на сумму завершенных капитальных вложений на улучшение ОС (п. 18 ФСБУ 26/2020, п. 24 ФСБУ 6/2020).</w:t>
      </w:r>
    </w:p>
    <w:p w14:paraId="456BF5F4" w14:textId="77777777" w:rsidR="00EE2697" w:rsidRPr="00EE2697" w:rsidRDefault="00EE2697" w:rsidP="00EE2697">
      <w:pPr>
        <w:autoSpaceDE w:val="0"/>
        <w:autoSpaceDN w:val="0"/>
        <w:adjustRightInd w:val="0"/>
        <w:ind w:firstLine="709"/>
        <w:rPr>
          <w:iCs/>
        </w:rPr>
      </w:pPr>
      <w:r w:rsidRPr="00EE2697">
        <w:rPr>
          <w:iCs/>
        </w:rPr>
        <w:t>Основные бухгалтерские записи в связи с проведением мероприятий по улучшению ОС такие:</w:t>
      </w:r>
    </w:p>
    <w:p w14:paraId="59C76243" w14:textId="77777777" w:rsidR="00EE2697" w:rsidRPr="00EE2697" w:rsidRDefault="00EE2697" w:rsidP="00EE2697">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EE2697" w:rsidRPr="00EE2697" w14:paraId="2DFA10BB" w14:textId="77777777">
        <w:tc>
          <w:tcPr>
            <w:tcW w:w="5669" w:type="dxa"/>
            <w:tcBorders>
              <w:top w:val="single" w:sz="4" w:space="0" w:color="auto"/>
              <w:left w:val="single" w:sz="4" w:space="0" w:color="auto"/>
              <w:bottom w:val="single" w:sz="4" w:space="0" w:color="auto"/>
              <w:right w:val="single" w:sz="4" w:space="0" w:color="auto"/>
            </w:tcBorders>
          </w:tcPr>
          <w:p w14:paraId="51118F43" w14:textId="77777777" w:rsidR="00EE2697" w:rsidRPr="00EE2697" w:rsidRDefault="00EE2697" w:rsidP="00EE2697">
            <w:pPr>
              <w:autoSpaceDE w:val="0"/>
              <w:autoSpaceDN w:val="0"/>
              <w:adjustRightInd w:val="0"/>
              <w:ind w:firstLine="709"/>
              <w:rPr>
                <w:iCs/>
              </w:rPr>
            </w:pPr>
            <w:r w:rsidRPr="00EE2697">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29B1DEE6" w14:textId="77777777" w:rsidR="00EE2697" w:rsidRPr="00EE2697" w:rsidRDefault="00EE2697" w:rsidP="00EE2697">
            <w:pPr>
              <w:autoSpaceDE w:val="0"/>
              <w:autoSpaceDN w:val="0"/>
              <w:adjustRightInd w:val="0"/>
              <w:ind w:firstLine="709"/>
              <w:rPr>
                <w:iCs/>
              </w:rPr>
            </w:pPr>
            <w:r w:rsidRPr="00EE2697">
              <w:rPr>
                <w:iCs/>
              </w:rPr>
              <w:t>Дебет</w:t>
            </w:r>
          </w:p>
        </w:tc>
        <w:tc>
          <w:tcPr>
            <w:tcW w:w="1700" w:type="dxa"/>
            <w:tcBorders>
              <w:top w:val="single" w:sz="4" w:space="0" w:color="auto"/>
              <w:left w:val="single" w:sz="4" w:space="0" w:color="auto"/>
              <w:bottom w:val="single" w:sz="4" w:space="0" w:color="auto"/>
              <w:right w:val="single" w:sz="4" w:space="0" w:color="auto"/>
            </w:tcBorders>
          </w:tcPr>
          <w:p w14:paraId="27C0E410" w14:textId="77777777" w:rsidR="00EE2697" w:rsidRPr="00EE2697" w:rsidRDefault="00EE2697" w:rsidP="00EE2697">
            <w:pPr>
              <w:autoSpaceDE w:val="0"/>
              <w:autoSpaceDN w:val="0"/>
              <w:adjustRightInd w:val="0"/>
              <w:ind w:firstLine="709"/>
              <w:rPr>
                <w:iCs/>
              </w:rPr>
            </w:pPr>
            <w:r w:rsidRPr="00EE2697">
              <w:rPr>
                <w:iCs/>
              </w:rPr>
              <w:t>Кредит</w:t>
            </w:r>
          </w:p>
        </w:tc>
      </w:tr>
      <w:tr w:rsidR="00EE2697" w:rsidRPr="00EE2697" w14:paraId="7BE2A9D7" w14:textId="77777777">
        <w:tc>
          <w:tcPr>
            <w:tcW w:w="5669" w:type="dxa"/>
            <w:tcBorders>
              <w:top w:val="single" w:sz="4" w:space="0" w:color="auto"/>
              <w:left w:val="single" w:sz="4" w:space="0" w:color="auto"/>
              <w:bottom w:val="single" w:sz="4" w:space="0" w:color="auto"/>
              <w:right w:val="single" w:sz="4" w:space="0" w:color="auto"/>
            </w:tcBorders>
          </w:tcPr>
          <w:p w14:paraId="6D60A462" w14:textId="77777777" w:rsidR="00EE2697" w:rsidRPr="00EE2697" w:rsidRDefault="00EE2697" w:rsidP="00EE2697">
            <w:pPr>
              <w:autoSpaceDE w:val="0"/>
              <w:autoSpaceDN w:val="0"/>
              <w:adjustRightInd w:val="0"/>
              <w:ind w:firstLine="709"/>
              <w:rPr>
                <w:iCs/>
              </w:rPr>
            </w:pPr>
            <w:r w:rsidRPr="00EE2697">
              <w:rPr>
                <w:iCs/>
              </w:rPr>
              <w:t>Фактические затраты на улучшение ОС включены в капитальные вложения</w:t>
            </w:r>
          </w:p>
        </w:tc>
        <w:tc>
          <w:tcPr>
            <w:tcW w:w="1700" w:type="dxa"/>
            <w:tcBorders>
              <w:top w:val="single" w:sz="4" w:space="0" w:color="auto"/>
              <w:left w:val="single" w:sz="4" w:space="0" w:color="auto"/>
              <w:bottom w:val="single" w:sz="4" w:space="0" w:color="auto"/>
              <w:right w:val="single" w:sz="4" w:space="0" w:color="auto"/>
            </w:tcBorders>
          </w:tcPr>
          <w:p w14:paraId="2F8F2443" w14:textId="77777777" w:rsidR="00EE2697" w:rsidRPr="00EE2697" w:rsidRDefault="00EE2697" w:rsidP="00EE2697">
            <w:pPr>
              <w:autoSpaceDE w:val="0"/>
              <w:autoSpaceDN w:val="0"/>
              <w:adjustRightInd w:val="0"/>
              <w:ind w:firstLine="709"/>
              <w:rPr>
                <w:iCs/>
              </w:rPr>
            </w:pPr>
            <w:r w:rsidRPr="00EE2697">
              <w:rPr>
                <w:iCs/>
              </w:rPr>
              <w:t>08-улучшения ОС</w:t>
            </w:r>
          </w:p>
        </w:tc>
        <w:tc>
          <w:tcPr>
            <w:tcW w:w="1700" w:type="dxa"/>
            <w:tcBorders>
              <w:top w:val="single" w:sz="4" w:space="0" w:color="auto"/>
              <w:left w:val="single" w:sz="4" w:space="0" w:color="auto"/>
              <w:bottom w:val="single" w:sz="4" w:space="0" w:color="auto"/>
              <w:right w:val="single" w:sz="4" w:space="0" w:color="auto"/>
            </w:tcBorders>
          </w:tcPr>
          <w:p w14:paraId="216EDE1B" w14:textId="77777777" w:rsidR="00EE2697" w:rsidRPr="00EE2697" w:rsidRDefault="00EE2697" w:rsidP="00EE2697">
            <w:pPr>
              <w:autoSpaceDE w:val="0"/>
              <w:autoSpaceDN w:val="0"/>
              <w:adjustRightInd w:val="0"/>
              <w:ind w:firstLine="709"/>
              <w:rPr>
                <w:iCs/>
              </w:rPr>
            </w:pPr>
            <w:r w:rsidRPr="00EE2697">
              <w:rPr>
                <w:iCs/>
              </w:rPr>
              <w:t>60</w:t>
            </w:r>
          </w:p>
          <w:p w14:paraId="354B7B64" w14:textId="77777777" w:rsidR="00EE2697" w:rsidRPr="00EE2697" w:rsidRDefault="00EE2697" w:rsidP="00EE2697">
            <w:pPr>
              <w:autoSpaceDE w:val="0"/>
              <w:autoSpaceDN w:val="0"/>
              <w:adjustRightInd w:val="0"/>
              <w:ind w:firstLine="709"/>
              <w:rPr>
                <w:iCs/>
              </w:rPr>
            </w:pPr>
            <w:r w:rsidRPr="00EE2697">
              <w:rPr>
                <w:iCs/>
              </w:rPr>
              <w:t>(70,</w:t>
            </w:r>
          </w:p>
          <w:p w14:paraId="2BC96D0B" w14:textId="77777777" w:rsidR="00EE2697" w:rsidRPr="00EE2697" w:rsidRDefault="00EE2697" w:rsidP="00EE2697">
            <w:pPr>
              <w:autoSpaceDE w:val="0"/>
              <w:autoSpaceDN w:val="0"/>
              <w:adjustRightInd w:val="0"/>
              <w:ind w:firstLine="709"/>
              <w:rPr>
                <w:iCs/>
              </w:rPr>
            </w:pPr>
            <w:r w:rsidRPr="00EE2697">
              <w:rPr>
                <w:iCs/>
              </w:rPr>
              <w:t>69</w:t>
            </w:r>
          </w:p>
          <w:p w14:paraId="6968FDEF" w14:textId="77777777" w:rsidR="00EE2697" w:rsidRPr="00EE2697" w:rsidRDefault="00EE2697" w:rsidP="00EE2697">
            <w:pPr>
              <w:autoSpaceDE w:val="0"/>
              <w:autoSpaceDN w:val="0"/>
              <w:adjustRightInd w:val="0"/>
              <w:ind w:firstLine="709"/>
              <w:rPr>
                <w:iCs/>
              </w:rPr>
            </w:pPr>
            <w:r w:rsidRPr="00EE2697">
              <w:rPr>
                <w:iCs/>
              </w:rPr>
              <w:t>и др.)</w:t>
            </w:r>
          </w:p>
        </w:tc>
      </w:tr>
      <w:tr w:rsidR="00EE2697" w:rsidRPr="00EE2697" w14:paraId="2E7E1B7E" w14:textId="77777777">
        <w:tc>
          <w:tcPr>
            <w:tcW w:w="5669" w:type="dxa"/>
            <w:tcBorders>
              <w:top w:val="single" w:sz="4" w:space="0" w:color="auto"/>
              <w:left w:val="single" w:sz="4" w:space="0" w:color="auto"/>
              <w:bottom w:val="single" w:sz="4" w:space="0" w:color="auto"/>
              <w:right w:val="single" w:sz="4" w:space="0" w:color="auto"/>
            </w:tcBorders>
          </w:tcPr>
          <w:p w14:paraId="419A8C26" w14:textId="77777777" w:rsidR="00EE2697" w:rsidRPr="00EE2697" w:rsidRDefault="00EE2697" w:rsidP="00EE2697">
            <w:pPr>
              <w:autoSpaceDE w:val="0"/>
              <w:autoSpaceDN w:val="0"/>
              <w:adjustRightInd w:val="0"/>
              <w:ind w:firstLine="709"/>
              <w:rPr>
                <w:iCs/>
              </w:rPr>
            </w:pPr>
            <w:r w:rsidRPr="00EE2697">
              <w:rPr>
                <w:iCs/>
              </w:rPr>
              <w:t>Отражен НДС, предъявленный подрядчиком со стоимости работ по улучшению ОС</w:t>
            </w:r>
          </w:p>
        </w:tc>
        <w:tc>
          <w:tcPr>
            <w:tcW w:w="1700" w:type="dxa"/>
            <w:tcBorders>
              <w:top w:val="single" w:sz="4" w:space="0" w:color="auto"/>
              <w:left w:val="single" w:sz="4" w:space="0" w:color="auto"/>
              <w:bottom w:val="single" w:sz="4" w:space="0" w:color="auto"/>
              <w:right w:val="single" w:sz="4" w:space="0" w:color="auto"/>
            </w:tcBorders>
          </w:tcPr>
          <w:p w14:paraId="60FF6F23" w14:textId="77777777" w:rsidR="00EE2697" w:rsidRPr="00EE2697" w:rsidRDefault="00EE2697" w:rsidP="00EE2697">
            <w:pPr>
              <w:autoSpaceDE w:val="0"/>
              <w:autoSpaceDN w:val="0"/>
              <w:adjustRightInd w:val="0"/>
              <w:ind w:firstLine="709"/>
              <w:rPr>
                <w:iCs/>
              </w:rPr>
            </w:pPr>
            <w:r w:rsidRPr="00EE2697">
              <w:rPr>
                <w:iCs/>
              </w:rPr>
              <w:t>19</w:t>
            </w:r>
          </w:p>
        </w:tc>
        <w:tc>
          <w:tcPr>
            <w:tcW w:w="1700" w:type="dxa"/>
            <w:tcBorders>
              <w:top w:val="single" w:sz="4" w:space="0" w:color="auto"/>
              <w:left w:val="single" w:sz="4" w:space="0" w:color="auto"/>
              <w:bottom w:val="single" w:sz="4" w:space="0" w:color="auto"/>
              <w:right w:val="single" w:sz="4" w:space="0" w:color="auto"/>
            </w:tcBorders>
          </w:tcPr>
          <w:p w14:paraId="425769AE" w14:textId="77777777" w:rsidR="00EE2697" w:rsidRPr="00EE2697" w:rsidRDefault="00EE2697" w:rsidP="00EE2697">
            <w:pPr>
              <w:autoSpaceDE w:val="0"/>
              <w:autoSpaceDN w:val="0"/>
              <w:adjustRightInd w:val="0"/>
              <w:ind w:firstLine="709"/>
              <w:rPr>
                <w:iCs/>
              </w:rPr>
            </w:pPr>
            <w:r w:rsidRPr="00EE2697">
              <w:rPr>
                <w:iCs/>
              </w:rPr>
              <w:t>60</w:t>
            </w:r>
          </w:p>
        </w:tc>
      </w:tr>
      <w:tr w:rsidR="00EE2697" w:rsidRPr="00EE2697" w14:paraId="11CE46CF" w14:textId="77777777">
        <w:tc>
          <w:tcPr>
            <w:tcW w:w="5669" w:type="dxa"/>
            <w:tcBorders>
              <w:top w:val="single" w:sz="4" w:space="0" w:color="auto"/>
              <w:left w:val="single" w:sz="4" w:space="0" w:color="auto"/>
              <w:bottom w:val="single" w:sz="4" w:space="0" w:color="auto"/>
              <w:right w:val="single" w:sz="4" w:space="0" w:color="auto"/>
            </w:tcBorders>
          </w:tcPr>
          <w:p w14:paraId="36F17E1A" w14:textId="77777777" w:rsidR="00EE2697" w:rsidRPr="00EE2697" w:rsidRDefault="00EE2697" w:rsidP="00EE2697">
            <w:pPr>
              <w:autoSpaceDE w:val="0"/>
              <w:autoSpaceDN w:val="0"/>
              <w:adjustRightInd w:val="0"/>
              <w:ind w:firstLine="709"/>
              <w:rPr>
                <w:iCs/>
              </w:rPr>
            </w:pPr>
            <w:r w:rsidRPr="00EE2697">
              <w:rPr>
                <w:iCs/>
              </w:rPr>
              <w:t>Предъявленный подрядчиком НДС принят к вычету</w:t>
            </w:r>
          </w:p>
        </w:tc>
        <w:tc>
          <w:tcPr>
            <w:tcW w:w="1700" w:type="dxa"/>
            <w:tcBorders>
              <w:top w:val="single" w:sz="4" w:space="0" w:color="auto"/>
              <w:left w:val="single" w:sz="4" w:space="0" w:color="auto"/>
              <w:bottom w:val="single" w:sz="4" w:space="0" w:color="auto"/>
              <w:right w:val="single" w:sz="4" w:space="0" w:color="auto"/>
            </w:tcBorders>
          </w:tcPr>
          <w:p w14:paraId="697F704D" w14:textId="77777777" w:rsidR="00EE2697" w:rsidRPr="00EE2697" w:rsidRDefault="00EE2697" w:rsidP="00EE2697">
            <w:pPr>
              <w:autoSpaceDE w:val="0"/>
              <w:autoSpaceDN w:val="0"/>
              <w:adjustRightInd w:val="0"/>
              <w:ind w:firstLine="709"/>
              <w:rPr>
                <w:iCs/>
              </w:rPr>
            </w:pPr>
            <w:r w:rsidRPr="00EE2697">
              <w:rPr>
                <w:iCs/>
              </w:rPr>
              <w:t>68</w:t>
            </w:r>
          </w:p>
        </w:tc>
        <w:tc>
          <w:tcPr>
            <w:tcW w:w="1700" w:type="dxa"/>
            <w:tcBorders>
              <w:top w:val="single" w:sz="4" w:space="0" w:color="auto"/>
              <w:left w:val="single" w:sz="4" w:space="0" w:color="auto"/>
              <w:bottom w:val="single" w:sz="4" w:space="0" w:color="auto"/>
              <w:right w:val="single" w:sz="4" w:space="0" w:color="auto"/>
            </w:tcBorders>
          </w:tcPr>
          <w:p w14:paraId="59043767" w14:textId="77777777" w:rsidR="00EE2697" w:rsidRPr="00EE2697" w:rsidRDefault="00EE2697" w:rsidP="00EE2697">
            <w:pPr>
              <w:autoSpaceDE w:val="0"/>
              <w:autoSpaceDN w:val="0"/>
              <w:adjustRightInd w:val="0"/>
              <w:ind w:firstLine="709"/>
              <w:rPr>
                <w:iCs/>
              </w:rPr>
            </w:pPr>
            <w:r w:rsidRPr="00EE2697">
              <w:rPr>
                <w:iCs/>
              </w:rPr>
              <w:t>19</w:t>
            </w:r>
          </w:p>
        </w:tc>
      </w:tr>
      <w:tr w:rsidR="00EE2697" w:rsidRPr="00EE2697" w14:paraId="61CD3146" w14:textId="77777777">
        <w:tc>
          <w:tcPr>
            <w:tcW w:w="5669" w:type="dxa"/>
            <w:tcBorders>
              <w:top w:val="single" w:sz="4" w:space="0" w:color="auto"/>
              <w:left w:val="single" w:sz="4" w:space="0" w:color="auto"/>
              <w:bottom w:val="single" w:sz="4" w:space="0" w:color="auto"/>
              <w:right w:val="single" w:sz="4" w:space="0" w:color="auto"/>
            </w:tcBorders>
          </w:tcPr>
          <w:p w14:paraId="317F2541" w14:textId="77777777" w:rsidR="00EE2697" w:rsidRPr="00EE2697" w:rsidRDefault="00EE2697" w:rsidP="00EE2697">
            <w:pPr>
              <w:autoSpaceDE w:val="0"/>
              <w:autoSpaceDN w:val="0"/>
              <w:adjustRightInd w:val="0"/>
              <w:ind w:firstLine="709"/>
              <w:rPr>
                <w:iCs/>
              </w:rPr>
            </w:pPr>
            <w:r w:rsidRPr="00EE2697">
              <w:rPr>
                <w:iCs/>
              </w:rPr>
              <w:t>Оплачены работы, выполненные подрядчиком</w:t>
            </w:r>
          </w:p>
        </w:tc>
        <w:tc>
          <w:tcPr>
            <w:tcW w:w="1700" w:type="dxa"/>
            <w:tcBorders>
              <w:top w:val="single" w:sz="4" w:space="0" w:color="auto"/>
              <w:left w:val="single" w:sz="4" w:space="0" w:color="auto"/>
              <w:bottom w:val="single" w:sz="4" w:space="0" w:color="auto"/>
              <w:right w:val="single" w:sz="4" w:space="0" w:color="auto"/>
            </w:tcBorders>
          </w:tcPr>
          <w:p w14:paraId="75C4EEF9" w14:textId="77777777" w:rsidR="00EE2697" w:rsidRPr="00EE2697" w:rsidRDefault="00EE2697" w:rsidP="00EE2697">
            <w:pPr>
              <w:autoSpaceDE w:val="0"/>
              <w:autoSpaceDN w:val="0"/>
              <w:adjustRightInd w:val="0"/>
              <w:ind w:firstLine="709"/>
              <w:rPr>
                <w:iCs/>
              </w:rPr>
            </w:pPr>
            <w:r w:rsidRPr="00EE2697">
              <w:rPr>
                <w:iCs/>
              </w:rPr>
              <w:t>60</w:t>
            </w:r>
          </w:p>
        </w:tc>
        <w:tc>
          <w:tcPr>
            <w:tcW w:w="1700" w:type="dxa"/>
            <w:tcBorders>
              <w:top w:val="single" w:sz="4" w:space="0" w:color="auto"/>
              <w:left w:val="single" w:sz="4" w:space="0" w:color="auto"/>
              <w:bottom w:val="single" w:sz="4" w:space="0" w:color="auto"/>
              <w:right w:val="single" w:sz="4" w:space="0" w:color="auto"/>
            </w:tcBorders>
          </w:tcPr>
          <w:p w14:paraId="1F10C7C9" w14:textId="77777777" w:rsidR="00EE2697" w:rsidRPr="00EE2697" w:rsidRDefault="00EE2697" w:rsidP="00EE2697">
            <w:pPr>
              <w:autoSpaceDE w:val="0"/>
              <w:autoSpaceDN w:val="0"/>
              <w:adjustRightInd w:val="0"/>
              <w:ind w:firstLine="709"/>
              <w:rPr>
                <w:iCs/>
              </w:rPr>
            </w:pPr>
            <w:r w:rsidRPr="00EE2697">
              <w:rPr>
                <w:iCs/>
              </w:rPr>
              <w:t>51</w:t>
            </w:r>
          </w:p>
        </w:tc>
      </w:tr>
      <w:tr w:rsidR="00EE2697" w:rsidRPr="00EE2697" w14:paraId="2A881D9A" w14:textId="77777777">
        <w:tc>
          <w:tcPr>
            <w:tcW w:w="5669" w:type="dxa"/>
            <w:tcBorders>
              <w:top w:val="single" w:sz="4" w:space="0" w:color="auto"/>
              <w:left w:val="single" w:sz="4" w:space="0" w:color="auto"/>
              <w:bottom w:val="single" w:sz="4" w:space="0" w:color="auto"/>
              <w:right w:val="single" w:sz="4" w:space="0" w:color="auto"/>
            </w:tcBorders>
          </w:tcPr>
          <w:p w14:paraId="17E840AB" w14:textId="77777777" w:rsidR="00EE2697" w:rsidRPr="00EE2697" w:rsidRDefault="00EE2697" w:rsidP="00EE2697">
            <w:pPr>
              <w:autoSpaceDE w:val="0"/>
              <w:autoSpaceDN w:val="0"/>
              <w:adjustRightInd w:val="0"/>
              <w:ind w:firstLine="709"/>
              <w:rPr>
                <w:iCs/>
              </w:rPr>
            </w:pPr>
            <w:r w:rsidRPr="00EE2697">
              <w:rPr>
                <w:iCs/>
              </w:rPr>
              <w:t>Оприходованы ценности, извлеченные в ходе реконструкции, модернизации, дооборудования или достройки ОС</w:t>
            </w:r>
          </w:p>
        </w:tc>
        <w:tc>
          <w:tcPr>
            <w:tcW w:w="1700" w:type="dxa"/>
            <w:tcBorders>
              <w:top w:val="single" w:sz="4" w:space="0" w:color="auto"/>
              <w:left w:val="single" w:sz="4" w:space="0" w:color="auto"/>
              <w:bottom w:val="single" w:sz="4" w:space="0" w:color="auto"/>
              <w:right w:val="single" w:sz="4" w:space="0" w:color="auto"/>
            </w:tcBorders>
          </w:tcPr>
          <w:p w14:paraId="4405ABB9" w14:textId="77777777" w:rsidR="00EE2697" w:rsidRPr="00EE2697" w:rsidRDefault="00EE2697" w:rsidP="00EE2697">
            <w:pPr>
              <w:autoSpaceDE w:val="0"/>
              <w:autoSpaceDN w:val="0"/>
              <w:adjustRightInd w:val="0"/>
              <w:ind w:firstLine="709"/>
              <w:rPr>
                <w:iCs/>
              </w:rPr>
            </w:pPr>
            <w:r w:rsidRPr="00EE2697">
              <w:rPr>
                <w:iCs/>
              </w:rPr>
              <w:t xml:space="preserve">10 </w:t>
            </w:r>
            <w:r w:rsidRPr="00EE2697">
              <w:rPr>
                <w:b/>
                <w:bCs/>
                <w:iCs/>
                <w:vertAlign w:val="superscript"/>
              </w:rPr>
              <w:t>1</w:t>
            </w:r>
            <w:r w:rsidRPr="00EE2697">
              <w:rPr>
                <w:iCs/>
              </w:rPr>
              <w:t>,</w:t>
            </w:r>
          </w:p>
          <w:p w14:paraId="2899BC9D" w14:textId="77777777" w:rsidR="00EE2697" w:rsidRPr="00EE2697" w:rsidRDefault="00EE2697" w:rsidP="00EE2697">
            <w:pPr>
              <w:autoSpaceDE w:val="0"/>
              <w:autoSpaceDN w:val="0"/>
              <w:adjustRightInd w:val="0"/>
              <w:ind w:firstLine="709"/>
              <w:rPr>
                <w:iCs/>
              </w:rPr>
            </w:pPr>
            <w:r w:rsidRPr="00EE2697">
              <w:rPr>
                <w:iCs/>
              </w:rPr>
              <w:t>(07,</w:t>
            </w:r>
          </w:p>
          <w:p w14:paraId="2CE595CC" w14:textId="77777777" w:rsidR="00EE2697" w:rsidRPr="00EE2697" w:rsidRDefault="00EE2697" w:rsidP="00EE2697">
            <w:pPr>
              <w:autoSpaceDE w:val="0"/>
              <w:autoSpaceDN w:val="0"/>
              <w:adjustRightInd w:val="0"/>
              <w:ind w:firstLine="709"/>
              <w:rPr>
                <w:iCs/>
              </w:rPr>
            </w:pPr>
            <w:r w:rsidRPr="00EE2697">
              <w:rPr>
                <w:iCs/>
              </w:rPr>
              <w:t>41,</w:t>
            </w:r>
          </w:p>
          <w:p w14:paraId="7EB086E0" w14:textId="77777777" w:rsidR="00EE2697" w:rsidRPr="00EE2697" w:rsidRDefault="00EE2697" w:rsidP="00EE2697">
            <w:pPr>
              <w:autoSpaceDE w:val="0"/>
              <w:autoSpaceDN w:val="0"/>
              <w:adjustRightInd w:val="0"/>
              <w:ind w:firstLine="709"/>
              <w:rPr>
                <w:iCs/>
              </w:rPr>
            </w:pPr>
            <w:r w:rsidRPr="00EE2697">
              <w:rPr>
                <w:iCs/>
              </w:rPr>
              <w:t>08-материальные ценности)</w:t>
            </w:r>
          </w:p>
        </w:tc>
        <w:tc>
          <w:tcPr>
            <w:tcW w:w="1700" w:type="dxa"/>
            <w:tcBorders>
              <w:top w:val="single" w:sz="4" w:space="0" w:color="auto"/>
              <w:left w:val="single" w:sz="4" w:space="0" w:color="auto"/>
              <w:bottom w:val="single" w:sz="4" w:space="0" w:color="auto"/>
              <w:right w:val="single" w:sz="4" w:space="0" w:color="auto"/>
            </w:tcBorders>
          </w:tcPr>
          <w:p w14:paraId="5533426C" w14:textId="77777777" w:rsidR="00EE2697" w:rsidRPr="00EE2697" w:rsidRDefault="00EE2697" w:rsidP="00EE2697">
            <w:pPr>
              <w:autoSpaceDE w:val="0"/>
              <w:autoSpaceDN w:val="0"/>
              <w:adjustRightInd w:val="0"/>
              <w:ind w:firstLine="709"/>
              <w:rPr>
                <w:iCs/>
              </w:rPr>
            </w:pPr>
            <w:r w:rsidRPr="00EE2697">
              <w:rPr>
                <w:iCs/>
              </w:rPr>
              <w:t>08-улучшения ОС</w:t>
            </w:r>
          </w:p>
        </w:tc>
      </w:tr>
      <w:tr w:rsidR="00EE2697" w:rsidRPr="00EE2697" w14:paraId="26DB467A" w14:textId="77777777">
        <w:tc>
          <w:tcPr>
            <w:tcW w:w="5669" w:type="dxa"/>
            <w:tcBorders>
              <w:top w:val="single" w:sz="4" w:space="0" w:color="auto"/>
              <w:left w:val="single" w:sz="4" w:space="0" w:color="auto"/>
              <w:bottom w:val="single" w:sz="4" w:space="0" w:color="auto"/>
              <w:right w:val="single" w:sz="4" w:space="0" w:color="auto"/>
            </w:tcBorders>
          </w:tcPr>
          <w:p w14:paraId="42E453CB" w14:textId="77777777" w:rsidR="00EE2697" w:rsidRPr="00EE2697" w:rsidRDefault="00EE2697" w:rsidP="00EE2697">
            <w:pPr>
              <w:autoSpaceDE w:val="0"/>
              <w:autoSpaceDN w:val="0"/>
              <w:adjustRightInd w:val="0"/>
              <w:ind w:firstLine="709"/>
              <w:rPr>
                <w:iCs/>
              </w:rPr>
            </w:pPr>
            <w:r w:rsidRPr="00EE2697">
              <w:rPr>
                <w:iCs/>
              </w:rPr>
              <w:t>Затраты на улучшение ОС включены в его первоначальную стоимость</w:t>
            </w:r>
          </w:p>
        </w:tc>
        <w:tc>
          <w:tcPr>
            <w:tcW w:w="1700" w:type="dxa"/>
            <w:tcBorders>
              <w:top w:val="single" w:sz="4" w:space="0" w:color="auto"/>
              <w:left w:val="single" w:sz="4" w:space="0" w:color="auto"/>
              <w:bottom w:val="single" w:sz="4" w:space="0" w:color="auto"/>
              <w:right w:val="single" w:sz="4" w:space="0" w:color="auto"/>
            </w:tcBorders>
          </w:tcPr>
          <w:p w14:paraId="4C6F6B16" w14:textId="77777777" w:rsidR="00EE2697" w:rsidRPr="00EE2697" w:rsidRDefault="00EE2697" w:rsidP="00EE2697">
            <w:pPr>
              <w:autoSpaceDE w:val="0"/>
              <w:autoSpaceDN w:val="0"/>
              <w:adjustRightInd w:val="0"/>
              <w:ind w:firstLine="709"/>
              <w:rPr>
                <w:iCs/>
              </w:rPr>
            </w:pPr>
            <w:r w:rsidRPr="00EE2697">
              <w:rPr>
                <w:iCs/>
              </w:rPr>
              <w:t>01</w:t>
            </w:r>
          </w:p>
          <w:p w14:paraId="696C0AC0" w14:textId="77777777" w:rsidR="00EE2697" w:rsidRPr="00EE2697" w:rsidRDefault="00EE2697" w:rsidP="00EE2697">
            <w:pPr>
              <w:autoSpaceDE w:val="0"/>
              <w:autoSpaceDN w:val="0"/>
              <w:adjustRightInd w:val="0"/>
              <w:ind w:firstLine="709"/>
              <w:rPr>
                <w:iCs/>
              </w:rPr>
            </w:pPr>
            <w:r w:rsidRPr="00EE2697">
              <w:rPr>
                <w:iCs/>
              </w:rPr>
              <w:t>(03)</w:t>
            </w:r>
          </w:p>
        </w:tc>
        <w:tc>
          <w:tcPr>
            <w:tcW w:w="1700" w:type="dxa"/>
            <w:tcBorders>
              <w:top w:val="single" w:sz="4" w:space="0" w:color="auto"/>
              <w:left w:val="single" w:sz="4" w:space="0" w:color="auto"/>
              <w:bottom w:val="single" w:sz="4" w:space="0" w:color="auto"/>
              <w:right w:val="single" w:sz="4" w:space="0" w:color="auto"/>
            </w:tcBorders>
          </w:tcPr>
          <w:p w14:paraId="70E546D5" w14:textId="77777777" w:rsidR="00EE2697" w:rsidRPr="00EE2697" w:rsidRDefault="00EE2697" w:rsidP="00EE2697">
            <w:pPr>
              <w:autoSpaceDE w:val="0"/>
              <w:autoSpaceDN w:val="0"/>
              <w:adjustRightInd w:val="0"/>
              <w:ind w:firstLine="709"/>
              <w:rPr>
                <w:iCs/>
              </w:rPr>
            </w:pPr>
            <w:r w:rsidRPr="00EE2697">
              <w:rPr>
                <w:iCs/>
              </w:rPr>
              <w:t>08-улучшения ОС</w:t>
            </w:r>
          </w:p>
        </w:tc>
      </w:tr>
    </w:tbl>
    <w:p w14:paraId="452B7BC7" w14:textId="77777777" w:rsidR="00EE2697" w:rsidRPr="00EE2697" w:rsidRDefault="00EE2697" w:rsidP="00EE2697">
      <w:pPr>
        <w:autoSpaceDE w:val="0"/>
        <w:autoSpaceDN w:val="0"/>
        <w:adjustRightInd w:val="0"/>
        <w:ind w:firstLine="709"/>
        <w:rPr>
          <w:iCs/>
        </w:rPr>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EE2697" w:rsidRPr="00EE2697" w14:paraId="5CC5707C" w14:textId="77777777">
        <w:tc>
          <w:tcPr>
            <w:tcW w:w="180" w:type="dxa"/>
            <w:tcMar>
              <w:top w:w="0" w:type="dxa"/>
              <w:left w:w="0" w:type="dxa"/>
              <w:bottom w:w="0" w:type="dxa"/>
              <w:right w:w="0" w:type="dxa"/>
            </w:tcMar>
          </w:tcPr>
          <w:p w14:paraId="303869BF" w14:textId="77777777" w:rsidR="00EE2697" w:rsidRPr="00EE2697" w:rsidRDefault="00EE2697" w:rsidP="00EE2697">
            <w:pPr>
              <w:autoSpaceDE w:val="0"/>
              <w:autoSpaceDN w:val="0"/>
              <w:adjustRightInd w:val="0"/>
              <w:ind w:firstLine="709"/>
              <w:rPr>
                <w:iCs/>
              </w:rPr>
            </w:pPr>
          </w:p>
        </w:tc>
        <w:tc>
          <w:tcPr>
            <w:tcW w:w="195" w:type="dxa"/>
            <w:tcMar>
              <w:top w:w="180" w:type="dxa"/>
              <w:left w:w="0" w:type="dxa"/>
              <w:bottom w:w="180" w:type="dxa"/>
              <w:right w:w="0" w:type="dxa"/>
            </w:tcMar>
          </w:tcPr>
          <w:p w14:paraId="7F3D7FCD" w14:textId="6D115523" w:rsidR="00EE2697" w:rsidRPr="00EE2697" w:rsidRDefault="00EE2697" w:rsidP="00EE2697">
            <w:pPr>
              <w:autoSpaceDE w:val="0"/>
              <w:autoSpaceDN w:val="0"/>
              <w:adjustRightInd w:val="0"/>
              <w:ind w:firstLine="709"/>
              <w:rPr>
                <w:iCs/>
              </w:rPr>
            </w:pPr>
            <w:r w:rsidRPr="00EE2697">
              <w:rPr>
                <w:iCs/>
                <w:noProof/>
              </w:rPr>
              <w:drawing>
                <wp:inline distT="0" distB="0" distL="0" distR="0" wp14:anchorId="775540AC" wp14:editId="3AB92D73">
                  <wp:extent cx="12700" cy="127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755CDD3F" w14:textId="77777777" w:rsidR="00EE2697" w:rsidRPr="00EE2697" w:rsidRDefault="00EE2697" w:rsidP="00EE2697">
            <w:pPr>
              <w:autoSpaceDE w:val="0"/>
              <w:autoSpaceDN w:val="0"/>
              <w:adjustRightInd w:val="0"/>
              <w:ind w:firstLine="709"/>
              <w:rPr>
                <w:iCs/>
              </w:rPr>
            </w:pPr>
            <w:bookmarkStart w:id="80" w:name="Par133"/>
            <w:bookmarkEnd w:id="80"/>
            <w:r w:rsidRPr="00EE2697">
              <w:rPr>
                <w:b/>
                <w:bCs/>
                <w:iCs/>
                <w:vertAlign w:val="superscript"/>
              </w:rPr>
              <w:t>1</w:t>
            </w:r>
            <w:r w:rsidRPr="00EE2697">
              <w:rPr>
                <w:iCs/>
              </w:rPr>
              <w:t xml:space="preserve"> Корреспондирующий счет выбирайте в зависимости от намерений по дальнейшему использованию ценностей (продать, направить на нужды производства или для создания, восстановления, улучшения других объектов ОС) с учетом положений вашей учетной политики.</w:t>
            </w:r>
          </w:p>
        </w:tc>
        <w:tc>
          <w:tcPr>
            <w:tcW w:w="180" w:type="dxa"/>
            <w:tcMar>
              <w:top w:w="0" w:type="dxa"/>
              <w:left w:w="0" w:type="dxa"/>
              <w:bottom w:w="0" w:type="dxa"/>
              <w:right w:w="0" w:type="dxa"/>
            </w:tcMar>
          </w:tcPr>
          <w:p w14:paraId="06A0AACF" w14:textId="77777777" w:rsidR="00EE2697" w:rsidRPr="00EE2697" w:rsidRDefault="00EE2697" w:rsidP="00EE2697">
            <w:pPr>
              <w:autoSpaceDE w:val="0"/>
              <w:autoSpaceDN w:val="0"/>
              <w:adjustRightInd w:val="0"/>
              <w:ind w:firstLine="709"/>
              <w:rPr>
                <w:iCs/>
              </w:rPr>
            </w:pPr>
          </w:p>
        </w:tc>
      </w:tr>
    </w:tbl>
    <w:p w14:paraId="1D79221C" w14:textId="77777777" w:rsidR="00EE2697" w:rsidRPr="00EE2697" w:rsidRDefault="00EE2697" w:rsidP="00EE2697">
      <w:pPr>
        <w:autoSpaceDE w:val="0"/>
        <w:autoSpaceDN w:val="0"/>
        <w:adjustRightInd w:val="0"/>
        <w:ind w:firstLine="709"/>
        <w:rPr>
          <w:iCs/>
        </w:rPr>
      </w:pPr>
      <w:r w:rsidRPr="00EE2697">
        <w:rPr>
          <w:b/>
          <w:bCs/>
          <w:iCs/>
        </w:rPr>
        <w:lastRenderedPageBreak/>
        <w:t>Начисление амортизации</w:t>
      </w:r>
      <w:r w:rsidRPr="00EE2697">
        <w:rPr>
          <w:iCs/>
        </w:rPr>
        <w:t xml:space="preserve"> по ОС, которое находится в процессе модернизации, реконструкции, дооборудования или достройки, </w:t>
      </w:r>
      <w:r w:rsidRPr="00EE2697">
        <w:rPr>
          <w:b/>
          <w:bCs/>
          <w:iCs/>
        </w:rPr>
        <w:t>не приостанавливайте</w:t>
      </w:r>
      <w:r w:rsidRPr="00EE2697">
        <w:rPr>
          <w:iCs/>
        </w:rPr>
        <w:t xml:space="preserve"> (п. 30 ФСБУ 6/2020).</w:t>
      </w:r>
    </w:p>
    <w:p w14:paraId="4B1E5693" w14:textId="77777777" w:rsidR="00EE2697" w:rsidRPr="00EE2697" w:rsidRDefault="00EE2697" w:rsidP="00EE2697">
      <w:pPr>
        <w:autoSpaceDE w:val="0"/>
        <w:autoSpaceDN w:val="0"/>
        <w:adjustRightInd w:val="0"/>
        <w:ind w:firstLine="709"/>
        <w:rPr>
          <w:iCs/>
        </w:rPr>
      </w:pPr>
      <w:r w:rsidRPr="00EE2697">
        <w:rPr>
          <w:b/>
          <w:bCs/>
          <w:iCs/>
        </w:rPr>
        <w:t>Важно!</w:t>
      </w:r>
      <w:r w:rsidRPr="00EE2697">
        <w:rPr>
          <w:iCs/>
        </w:rPr>
        <w:t xml:space="preserve"> Начислите НДС, если при улучшении ОС вы своими силами выполняете строительно-монтажные работы (СМР). Этот НДС примите к вычету на последнее число квартала, в котором проводились СМР.</w:t>
      </w:r>
    </w:p>
    <w:p w14:paraId="65EC2D67" w14:textId="77777777" w:rsidR="00EE2697" w:rsidRPr="00EE2697" w:rsidRDefault="00EE2697" w:rsidP="00EE2697">
      <w:pPr>
        <w:autoSpaceDE w:val="0"/>
        <w:autoSpaceDN w:val="0"/>
        <w:adjustRightInd w:val="0"/>
        <w:ind w:firstLine="709"/>
        <w:rPr>
          <w:iCs/>
        </w:rPr>
      </w:pPr>
    </w:p>
    <w:p w14:paraId="3096A6C1" w14:textId="77777777" w:rsidR="00EE2697" w:rsidRPr="00EE2697" w:rsidRDefault="00EE2697" w:rsidP="00EE2697">
      <w:pPr>
        <w:autoSpaceDE w:val="0"/>
        <w:autoSpaceDN w:val="0"/>
        <w:adjustRightInd w:val="0"/>
        <w:ind w:firstLine="709"/>
        <w:rPr>
          <w:iCs/>
        </w:rPr>
      </w:pPr>
      <w:bookmarkStart w:id="81" w:name="Par137"/>
      <w:bookmarkEnd w:id="81"/>
      <w:r w:rsidRPr="00EE2697">
        <w:rPr>
          <w:b/>
          <w:bCs/>
          <w:iCs/>
        </w:rPr>
        <w:t>3. Как начислять в бухгалтерском учете амортизацию после модернизации, реконструкции, дооборудования и достройки основного средства</w:t>
      </w:r>
    </w:p>
    <w:p w14:paraId="1E8807E4" w14:textId="77777777" w:rsidR="00EE2697" w:rsidRPr="00EE2697" w:rsidRDefault="00EE2697" w:rsidP="00EE2697">
      <w:pPr>
        <w:autoSpaceDE w:val="0"/>
        <w:autoSpaceDN w:val="0"/>
        <w:adjustRightInd w:val="0"/>
        <w:ind w:firstLine="709"/>
        <w:rPr>
          <w:iCs/>
        </w:rPr>
      </w:pPr>
      <w:r w:rsidRPr="00EE2697">
        <w:rPr>
          <w:iCs/>
        </w:rPr>
        <w:t>Перед тем как начислить амортизацию по модернизированному (реконструированному, дооборудованному или достроенному) ОС, проверьте, не нужно ли изменить элементы амортизации этого объекта и в первую очередь - срок его полезного использования (п. 37 ФСБУ 6/2020).</w:t>
      </w:r>
    </w:p>
    <w:p w14:paraId="0A231552" w14:textId="77777777" w:rsidR="00EE2697" w:rsidRPr="00EE2697" w:rsidRDefault="00EE2697" w:rsidP="00EE2697">
      <w:pPr>
        <w:autoSpaceDE w:val="0"/>
        <w:autoSpaceDN w:val="0"/>
        <w:adjustRightInd w:val="0"/>
        <w:ind w:firstLine="709"/>
        <w:rPr>
          <w:iCs/>
        </w:rPr>
      </w:pPr>
      <w:r w:rsidRPr="00EE2697">
        <w:rPr>
          <w:b/>
          <w:bCs/>
          <w:iCs/>
        </w:rPr>
        <w:t>Срок полезного использования ОС после модернизации</w:t>
      </w:r>
      <w:r w:rsidRPr="00EE2697">
        <w:rPr>
          <w:iCs/>
        </w:rPr>
        <w:t xml:space="preserve"> (реконструкции, дооборудования, достройки) может не измениться, а может увеличиться. При наличии оснований для изменения срока полезного использования или других элементов амортизации примите соответствующее решение и оформите его документально. Решение должно вступать в силу на дату завершения работ по улучшению ОС.</w:t>
      </w:r>
    </w:p>
    <w:p w14:paraId="7EF5AA79" w14:textId="77777777" w:rsidR="00EE2697" w:rsidRPr="00EE2697" w:rsidRDefault="00EE2697" w:rsidP="00EE2697">
      <w:pPr>
        <w:autoSpaceDE w:val="0"/>
        <w:autoSpaceDN w:val="0"/>
        <w:adjustRightInd w:val="0"/>
        <w:ind w:firstLine="709"/>
        <w:rPr>
          <w:iCs/>
        </w:rPr>
      </w:pPr>
      <w:r w:rsidRPr="00EE2697">
        <w:rPr>
          <w:iCs/>
        </w:rPr>
        <w:t>Проведение модернизации (реконструкции, дооборудования, достройки) также может послужить основанием для корректировки величины признанного ликвидационного обязательства.</w:t>
      </w:r>
    </w:p>
    <w:p w14:paraId="3199F34C" w14:textId="77777777" w:rsidR="00EE2697" w:rsidRPr="00EE2697" w:rsidRDefault="00EE2697" w:rsidP="00EE2697">
      <w:pPr>
        <w:autoSpaceDE w:val="0"/>
        <w:autoSpaceDN w:val="0"/>
        <w:adjustRightInd w:val="0"/>
        <w:ind w:firstLine="709"/>
        <w:rPr>
          <w:iCs/>
        </w:rPr>
      </w:pPr>
      <w:r w:rsidRPr="00EE2697">
        <w:rPr>
          <w:b/>
          <w:bCs/>
          <w:iCs/>
        </w:rPr>
        <w:t>Начисление амортизации исходя из измененной балансовой стоимости и новых элементов амортизации</w:t>
      </w:r>
      <w:r w:rsidRPr="00EE2697">
        <w:rPr>
          <w:iCs/>
        </w:rPr>
        <w:t xml:space="preserve"> начните с даты завершения модернизации (реконструкции, дооборудования, достройки) ОС. Если вы начисляете амортизацию с 1-го числа месяца, следующего за месяцем признания ОС в бухгалтерском учете, начисление амортизации начните с 1-го числа месяца, следующего за месяцем завершения модернизации (реконструкции, дооборудования, достройки) ОС (п. 4 ПБУ 21/2008 "Изменения оценочных значений", Рекомендация Р-6/2009 </w:t>
      </w:r>
      <w:proofErr w:type="spellStart"/>
      <w:r w:rsidRPr="00EE2697">
        <w:rPr>
          <w:iCs/>
        </w:rPr>
        <w:t>КпР</w:t>
      </w:r>
      <w:proofErr w:type="spellEnd"/>
      <w:r w:rsidRPr="00EE2697">
        <w:rPr>
          <w:iCs/>
        </w:rPr>
        <w:t xml:space="preserve"> "Изменение срока полезного использования основных средств в течение эксплуатации").</w:t>
      </w:r>
    </w:p>
    <w:p w14:paraId="7A177084" w14:textId="77777777" w:rsidR="00EE2697" w:rsidRPr="00EE2697" w:rsidRDefault="00EE2697" w:rsidP="00EE2697">
      <w:pPr>
        <w:autoSpaceDE w:val="0"/>
        <w:autoSpaceDN w:val="0"/>
        <w:adjustRightInd w:val="0"/>
        <w:ind w:firstLine="709"/>
        <w:rPr>
          <w:iCs/>
        </w:rPr>
      </w:pPr>
      <w:r w:rsidRPr="00EE2697">
        <w:rPr>
          <w:iCs/>
        </w:rPr>
        <w:t>Амортизацию рассчитывайте в обычном порядке.</w:t>
      </w:r>
    </w:p>
    <w:p w14:paraId="704463D9" w14:textId="77777777" w:rsidR="00EE2697" w:rsidRPr="00EE2697" w:rsidRDefault="00EE2697" w:rsidP="00EE2697">
      <w:pPr>
        <w:autoSpaceDE w:val="0"/>
        <w:autoSpaceDN w:val="0"/>
        <w:adjustRightInd w:val="0"/>
        <w:ind w:firstLine="709"/>
        <w:rPr>
          <w:iCs/>
        </w:rPr>
      </w:pPr>
    </w:p>
    <w:tbl>
      <w:tblPr>
        <w:tblW w:w="10997" w:type="dxa"/>
        <w:jc w:val="center"/>
        <w:tblLayout w:type="fixed"/>
        <w:tblCellMar>
          <w:left w:w="0" w:type="dxa"/>
          <w:right w:w="0" w:type="dxa"/>
        </w:tblCellMar>
        <w:tblLook w:val="0000" w:firstRow="0" w:lastRow="0" w:firstColumn="0" w:lastColumn="0" w:noHBand="0" w:noVBand="0"/>
      </w:tblPr>
      <w:tblGrid>
        <w:gridCol w:w="10997"/>
      </w:tblGrid>
      <w:tr w:rsidR="00EE2697" w:rsidRPr="00EE2697" w14:paraId="494221AF" w14:textId="77777777" w:rsidTr="005472D4">
        <w:trPr>
          <w:jc w:val="center"/>
        </w:trPr>
        <w:tc>
          <w:tcPr>
            <w:tcW w:w="10997"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AB76B41" w14:textId="77777777" w:rsidR="00EE2697" w:rsidRPr="00EE2697" w:rsidRDefault="00EE2697" w:rsidP="00EE2697">
            <w:pPr>
              <w:autoSpaceDE w:val="0"/>
              <w:autoSpaceDN w:val="0"/>
              <w:adjustRightInd w:val="0"/>
              <w:ind w:firstLine="709"/>
              <w:rPr>
                <w:iCs/>
              </w:rPr>
            </w:pPr>
          </w:p>
          <w:p w14:paraId="399A53FC" w14:textId="77777777" w:rsidR="00EE2697" w:rsidRPr="00EE2697" w:rsidRDefault="00EE2697" w:rsidP="00EE2697">
            <w:pPr>
              <w:autoSpaceDE w:val="0"/>
              <w:autoSpaceDN w:val="0"/>
              <w:adjustRightInd w:val="0"/>
              <w:ind w:firstLine="709"/>
              <w:rPr>
                <w:iCs/>
              </w:rPr>
            </w:pPr>
            <w:r w:rsidRPr="00EE2697">
              <w:rPr>
                <w:iCs/>
                <w:u w:val="single"/>
              </w:rPr>
              <w:t>Пример расчета амортизации после модернизации. Срок полезного использования и другие элементы амортизации не изменились</w:t>
            </w:r>
          </w:p>
          <w:p w14:paraId="7094CD4D" w14:textId="77777777" w:rsidR="00EE2697" w:rsidRPr="00EE2697" w:rsidRDefault="00EE2697" w:rsidP="00EE2697">
            <w:pPr>
              <w:autoSpaceDE w:val="0"/>
              <w:autoSpaceDN w:val="0"/>
              <w:adjustRightInd w:val="0"/>
              <w:ind w:firstLine="709"/>
              <w:rPr>
                <w:iCs/>
              </w:rPr>
            </w:pPr>
            <w:r w:rsidRPr="00EE2697">
              <w:rPr>
                <w:iCs/>
              </w:rPr>
              <w:t>На момент завершения модернизации электропечь имеет следующие параметры:</w:t>
            </w:r>
          </w:p>
          <w:p w14:paraId="1794EC40" w14:textId="77777777" w:rsidR="00EE2697" w:rsidRPr="00EE2697" w:rsidRDefault="00EE2697" w:rsidP="00715D46">
            <w:pPr>
              <w:numPr>
                <w:ilvl w:val="0"/>
                <w:numId w:val="6"/>
              </w:numPr>
              <w:tabs>
                <w:tab w:val="left" w:pos="540"/>
              </w:tabs>
              <w:autoSpaceDE w:val="0"/>
              <w:autoSpaceDN w:val="0"/>
              <w:adjustRightInd w:val="0"/>
              <w:rPr>
                <w:iCs/>
              </w:rPr>
            </w:pPr>
            <w:r w:rsidRPr="00EE2697">
              <w:rPr>
                <w:iCs/>
              </w:rPr>
              <w:t>первоначальная стоимость - 850 000 руб.;</w:t>
            </w:r>
          </w:p>
          <w:p w14:paraId="47380EAB" w14:textId="77777777" w:rsidR="00EE2697" w:rsidRPr="00EE2697" w:rsidRDefault="00EE2697" w:rsidP="00715D46">
            <w:pPr>
              <w:numPr>
                <w:ilvl w:val="0"/>
                <w:numId w:val="6"/>
              </w:numPr>
              <w:tabs>
                <w:tab w:val="left" w:pos="540"/>
              </w:tabs>
              <w:autoSpaceDE w:val="0"/>
              <w:autoSpaceDN w:val="0"/>
              <w:adjustRightInd w:val="0"/>
              <w:rPr>
                <w:iCs/>
              </w:rPr>
            </w:pPr>
            <w:r w:rsidRPr="00EE2697">
              <w:rPr>
                <w:iCs/>
              </w:rPr>
              <w:t>ликвидационная стоимость - 10 000 руб.;</w:t>
            </w:r>
          </w:p>
          <w:p w14:paraId="4C979188" w14:textId="77777777" w:rsidR="00EE2697" w:rsidRPr="00EE2697" w:rsidRDefault="00EE2697" w:rsidP="00715D46">
            <w:pPr>
              <w:numPr>
                <w:ilvl w:val="0"/>
                <w:numId w:val="6"/>
              </w:numPr>
              <w:tabs>
                <w:tab w:val="left" w:pos="540"/>
              </w:tabs>
              <w:autoSpaceDE w:val="0"/>
              <w:autoSpaceDN w:val="0"/>
              <w:adjustRightInd w:val="0"/>
              <w:rPr>
                <w:iCs/>
              </w:rPr>
            </w:pPr>
            <w:r w:rsidRPr="00EE2697">
              <w:rPr>
                <w:iCs/>
              </w:rPr>
              <w:t>срок полезного использования (СПИ) - 84 месяца;</w:t>
            </w:r>
          </w:p>
          <w:p w14:paraId="6DB6FF52" w14:textId="77777777" w:rsidR="00EE2697" w:rsidRPr="00EE2697" w:rsidRDefault="00EE2697" w:rsidP="00715D46">
            <w:pPr>
              <w:numPr>
                <w:ilvl w:val="0"/>
                <w:numId w:val="6"/>
              </w:numPr>
              <w:tabs>
                <w:tab w:val="left" w:pos="540"/>
              </w:tabs>
              <w:autoSpaceDE w:val="0"/>
              <w:autoSpaceDN w:val="0"/>
              <w:adjustRightInd w:val="0"/>
              <w:rPr>
                <w:iCs/>
              </w:rPr>
            </w:pPr>
            <w:r w:rsidRPr="00EE2697">
              <w:rPr>
                <w:iCs/>
              </w:rPr>
              <w:t>срок фактического использования - 60 месяцев;</w:t>
            </w:r>
          </w:p>
          <w:p w14:paraId="206DE2BA" w14:textId="77777777" w:rsidR="00EE2697" w:rsidRPr="00EE2697" w:rsidRDefault="00EE2697" w:rsidP="00715D46">
            <w:pPr>
              <w:numPr>
                <w:ilvl w:val="0"/>
                <w:numId w:val="6"/>
              </w:numPr>
              <w:tabs>
                <w:tab w:val="left" w:pos="540"/>
              </w:tabs>
              <w:autoSpaceDE w:val="0"/>
              <w:autoSpaceDN w:val="0"/>
              <w:adjustRightInd w:val="0"/>
              <w:rPr>
                <w:iCs/>
              </w:rPr>
            </w:pPr>
            <w:r w:rsidRPr="00EE2697">
              <w:rPr>
                <w:iCs/>
              </w:rPr>
              <w:t>сумма накопленной амортизации - 600 000 руб.</w:t>
            </w:r>
          </w:p>
          <w:p w14:paraId="329FCFD0" w14:textId="77777777" w:rsidR="00EE2697" w:rsidRPr="00EE2697" w:rsidRDefault="00EE2697" w:rsidP="00EE2697">
            <w:pPr>
              <w:autoSpaceDE w:val="0"/>
              <w:autoSpaceDN w:val="0"/>
              <w:adjustRightInd w:val="0"/>
              <w:ind w:firstLine="709"/>
              <w:rPr>
                <w:iCs/>
              </w:rPr>
            </w:pPr>
            <w:r w:rsidRPr="00EE2697">
              <w:rPr>
                <w:iCs/>
              </w:rPr>
              <w:lastRenderedPageBreak/>
              <w:t>Амортизацию организация начисляет ежемесячно с 1-го числа месяца, следующего за месяцем признания ОС в бухгалтерском учете, способ начисления амортизации по электропечи - линейный.</w:t>
            </w:r>
          </w:p>
          <w:p w14:paraId="37F43B06" w14:textId="77777777" w:rsidR="00EE2697" w:rsidRPr="00EE2697" w:rsidRDefault="00EE2697" w:rsidP="00EE2697">
            <w:pPr>
              <w:autoSpaceDE w:val="0"/>
              <w:autoSpaceDN w:val="0"/>
              <w:adjustRightInd w:val="0"/>
              <w:ind w:firstLine="709"/>
              <w:rPr>
                <w:iCs/>
              </w:rPr>
            </w:pPr>
            <w:r w:rsidRPr="00EE2697">
              <w:rPr>
                <w:iCs/>
              </w:rPr>
              <w:t>Затраты на проведение модернизации составили 210 000 руб. По заключению комиссии специалистов в результате модернизации элементы амортизации электропечи не изменились.</w:t>
            </w:r>
          </w:p>
          <w:p w14:paraId="2F893491" w14:textId="77777777" w:rsidR="00EE2697" w:rsidRPr="00EE2697" w:rsidRDefault="00EE2697" w:rsidP="00EE2697">
            <w:pPr>
              <w:autoSpaceDE w:val="0"/>
              <w:autoSpaceDN w:val="0"/>
              <w:adjustRightInd w:val="0"/>
              <w:ind w:firstLine="709"/>
              <w:rPr>
                <w:iCs/>
              </w:rPr>
            </w:pPr>
            <w:r w:rsidRPr="00EE2697">
              <w:rPr>
                <w:iCs/>
              </w:rPr>
              <w:t>Бухгалтер организации после модернизации рассчитал амортизацию так:</w:t>
            </w:r>
          </w:p>
          <w:p w14:paraId="3DB25AEB" w14:textId="77777777" w:rsidR="00EE2697" w:rsidRPr="00EE2697" w:rsidRDefault="00EE2697" w:rsidP="00EE2697">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2891"/>
              <w:gridCol w:w="1530"/>
              <w:gridCol w:w="1530"/>
              <w:gridCol w:w="1360"/>
            </w:tblGrid>
            <w:tr w:rsidR="00EE2697" w:rsidRPr="00EE2697" w14:paraId="17810966" w14:textId="77777777">
              <w:tc>
                <w:tcPr>
                  <w:tcW w:w="1757" w:type="dxa"/>
                  <w:tcBorders>
                    <w:top w:val="single" w:sz="4" w:space="0" w:color="auto"/>
                    <w:left w:val="single" w:sz="4" w:space="0" w:color="auto"/>
                    <w:bottom w:val="single" w:sz="4" w:space="0" w:color="auto"/>
                    <w:right w:val="single" w:sz="4" w:space="0" w:color="auto"/>
                  </w:tcBorders>
                </w:tcPr>
                <w:p w14:paraId="7E56C4B5" w14:textId="77777777" w:rsidR="00EE2697" w:rsidRPr="00EE2697" w:rsidRDefault="00EE2697" w:rsidP="00EE2697">
                  <w:pPr>
                    <w:autoSpaceDE w:val="0"/>
                    <w:autoSpaceDN w:val="0"/>
                    <w:adjustRightInd w:val="0"/>
                    <w:rPr>
                      <w:iCs/>
                    </w:rPr>
                  </w:pPr>
                  <w:r w:rsidRPr="00EE2697">
                    <w:rPr>
                      <w:iCs/>
                    </w:rPr>
                    <w:t>Период после модернизации</w:t>
                  </w:r>
                </w:p>
              </w:tc>
              <w:tc>
                <w:tcPr>
                  <w:tcW w:w="2891" w:type="dxa"/>
                  <w:tcBorders>
                    <w:top w:val="single" w:sz="4" w:space="0" w:color="auto"/>
                    <w:left w:val="single" w:sz="4" w:space="0" w:color="auto"/>
                    <w:bottom w:val="single" w:sz="4" w:space="0" w:color="auto"/>
                    <w:right w:val="single" w:sz="4" w:space="0" w:color="auto"/>
                  </w:tcBorders>
                </w:tcPr>
                <w:p w14:paraId="61C53DB3" w14:textId="77777777" w:rsidR="00EE2697" w:rsidRPr="00EE2697" w:rsidRDefault="00EE2697" w:rsidP="00EE2697">
                  <w:pPr>
                    <w:autoSpaceDE w:val="0"/>
                    <w:autoSpaceDN w:val="0"/>
                    <w:adjustRightInd w:val="0"/>
                    <w:rPr>
                      <w:iCs/>
                    </w:rPr>
                  </w:pPr>
                  <w:r w:rsidRPr="00EE2697">
                    <w:rPr>
                      <w:iCs/>
                    </w:rPr>
                    <w:t>Расчет амортизации за месяц,</w:t>
                  </w:r>
                </w:p>
                <w:p w14:paraId="66DCF63C" w14:textId="77777777" w:rsidR="00EE2697" w:rsidRPr="00EE2697" w:rsidRDefault="00EE2697" w:rsidP="00EE2697">
                  <w:pPr>
                    <w:autoSpaceDE w:val="0"/>
                    <w:autoSpaceDN w:val="0"/>
                    <w:adjustRightInd w:val="0"/>
                    <w:rPr>
                      <w:iCs/>
                    </w:rPr>
                  </w:pPr>
                  <w:r w:rsidRPr="00EE2697">
                    <w:rPr>
                      <w:iCs/>
                    </w:rPr>
                    <w:t>руб.</w:t>
                  </w:r>
                </w:p>
              </w:tc>
              <w:tc>
                <w:tcPr>
                  <w:tcW w:w="1530" w:type="dxa"/>
                  <w:tcBorders>
                    <w:top w:val="single" w:sz="4" w:space="0" w:color="auto"/>
                    <w:left w:val="single" w:sz="4" w:space="0" w:color="auto"/>
                    <w:bottom w:val="single" w:sz="4" w:space="0" w:color="auto"/>
                    <w:right w:val="single" w:sz="4" w:space="0" w:color="auto"/>
                  </w:tcBorders>
                </w:tcPr>
                <w:p w14:paraId="45DF3F74" w14:textId="77777777" w:rsidR="00EE2697" w:rsidRPr="00EE2697" w:rsidRDefault="00EE2697" w:rsidP="00EE2697">
                  <w:pPr>
                    <w:autoSpaceDE w:val="0"/>
                    <w:autoSpaceDN w:val="0"/>
                    <w:adjustRightInd w:val="0"/>
                    <w:rPr>
                      <w:iCs/>
                    </w:rPr>
                  </w:pPr>
                  <w:r w:rsidRPr="00EE2697">
                    <w:rPr>
                      <w:iCs/>
                    </w:rPr>
                    <w:t>Сумма амортизации за месяц,</w:t>
                  </w:r>
                </w:p>
                <w:p w14:paraId="20920EF2" w14:textId="77777777" w:rsidR="00EE2697" w:rsidRPr="00EE2697" w:rsidRDefault="00EE2697" w:rsidP="00EE2697">
                  <w:pPr>
                    <w:autoSpaceDE w:val="0"/>
                    <w:autoSpaceDN w:val="0"/>
                    <w:adjustRightInd w:val="0"/>
                    <w:rPr>
                      <w:iCs/>
                    </w:rPr>
                  </w:pPr>
                  <w:r w:rsidRPr="00EE2697">
                    <w:rPr>
                      <w:iCs/>
                    </w:rPr>
                    <w:t>руб.</w:t>
                  </w:r>
                </w:p>
              </w:tc>
              <w:tc>
                <w:tcPr>
                  <w:tcW w:w="1530" w:type="dxa"/>
                  <w:tcBorders>
                    <w:top w:val="single" w:sz="4" w:space="0" w:color="auto"/>
                    <w:left w:val="single" w:sz="4" w:space="0" w:color="auto"/>
                    <w:bottom w:val="single" w:sz="4" w:space="0" w:color="auto"/>
                    <w:right w:val="single" w:sz="4" w:space="0" w:color="auto"/>
                  </w:tcBorders>
                </w:tcPr>
                <w:p w14:paraId="1E543089" w14:textId="77777777" w:rsidR="00EE2697" w:rsidRPr="00EE2697" w:rsidRDefault="00EE2697" w:rsidP="00EE2697">
                  <w:pPr>
                    <w:autoSpaceDE w:val="0"/>
                    <w:autoSpaceDN w:val="0"/>
                    <w:adjustRightInd w:val="0"/>
                    <w:rPr>
                      <w:iCs/>
                    </w:rPr>
                  </w:pPr>
                  <w:r w:rsidRPr="00EE2697">
                    <w:rPr>
                      <w:iCs/>
                    </w:rPr>
                    <w:t>Сумма накопленной амортизации,</w:t>
                  </w:r>
                </w:p>
                <w:p w14:paraId="1ED6AA59" w14:textId="77777777" w:rsidR="00EE2697" w:rsidRPr="00EE2697" w:rsidRDefault="00EE2697" w:rsidP="00EE2697">
                  <w:pPr>
                    <w:autoSpaceDE w:val="0"/>
                    <w:autoSpaceDN w:val="0"/>
                    <w:adjustRightInd w:val="0"/>
                    <w:rPr>
                      <w:iCs/>
                    </w:rPr>
                  </w:pPr>
                  <w:r w:rsidRPr="00EE2697">
                    <w:rPr>
                      <w:iCs/>
                    </w:rPr>
                    <w:t>руб.</w:t>
                  </w:r>
                </w:p>
              </w:tc>
              <w:tc>
                <w:tcPr>
                  <w:tcW w:w="1360" w:type="dxa"/>
                  <w:tcBorders>
                    <w:top w:val="single" w:sz="4" w:space="0" w:color="auto"/>
                    <w:left w:val="single" w:sz="4" w:space="0" w:color="auto"/>
                    <w:bottom w:val="single" w:sz="4" w:space="0" w:color="auto"/>
                    <w:right w:val="single" w:sz="4" w:space="0" w:color="auto"/>
                  </w:tcBorders>
                </w:tcPr>
                <w:p w14:paraId="2C51E31D" w14:textId="77777777" w:rsidR="00EE2697" w:rsidRPr="00EE2697" w:rsidRDefault="00EE2697" w:rsidP="00EE2697">
                  <w:pPr>
                    <w:autoSpaceDE w:val="0"/>
                    <w:autoSpaceDN w:val="0"/>
                    <w:adjustRightInd w:val="0"/>
                    <w:rPr>
                      <w:iCs/>
                    </w:rPr>
                  </w:pPr>
                  <w:r w:rsidRPr="00EE2697">
                    <w:rPr>
                      <w:iCs/>
                    </w:rPr>
                    <w:t>Оставшийся СПИ,</w:t>
                  </w:r>
                </w:p>
                <w:p w14:paraId="5C828DA6" w14:textId="77777777" w:rsidR="00EE2697" w:rsidRPr="00EE2697" w:rsidRDefault="00EE2697" w:rsidP="00EE2697">
                  <w:pPr>
                    <w:autoSpaceDE w:val="0"/>
                    <w:autoSpaceDN w:val="0"/>
                    <w:adjustRightInd w:val="0"/>
                    <w:rPr>
                      <w:iCs/>
                    </w:rPr>
                  </w:pPr>
                  <w:r w:rsidRPr="00EE2697">
                    <w:rPr>
                      <w:iCs/>
                    </w:rPr>
                    <w:t>мес.</w:t>
                  </w:r>
                </w:p>
              </w:tc>
            </w:tr>
            <w:tr w:rsidR="00EE2697" w:rsidRPr="00EE2697" w14:paraId="5644D032" w14:textId="77777777">
              <w:tc>
                <w:tcPr>
                  <w:tcW w:w="1757" w:type="dxa"/>
                  <w:tcBorders>
                    <w:top w:val="single" w:sz="4" w:space="0" w:color="auto"/>
                    <w:left w:val="single" w:sz="4" w:space="0" w:color="auto"/>
                    <w:bottom w:val="single" w:sz="4" w:space="0" w:color="auto"/>
                    <w:right w:val="single" w:sz="4" w:space="0" w:color="auto"/>
                  </w:tcBorders>
                </w:tcPr>
                <w:p w14:paraId="4C525DB4" w14:textId="77777777" w:rsidR="00EE2697" w:rsidRPr="00EE2697" w:rsidRDefault="00EE2697" w:rsidP="00EE2697">
                  <w:pPr>
                    <w:autoSpaceDE w:val="0"/>
                    <w:autoSpaceDN w:val="0"/>
                    <w:adjustRightInd w:val="0"/>
                    <w:rPr>
                      <w:iCs/>
                    </w:rPr>
                  </w:pPr>
                  <w:r w:rsidRPr="00EE2697">
                    <w:rPr>
                      <w:iCs/>
                    </w:rPr>
                    <w:t>1-й месяц</w:t>
                  </w:r>
                </w:p>
              </w:tc>
              <w:tc>
                <w:tcPr>
                  <w:tcW w:w="2891" w:type="dxa"/>
                  <w:tcBorders>
                    <w:top w:val="single" w:sz="4" w:space="0" w:color="auto"/>
                    <w:left w:val="single" w:sz="4" w:space="0" w:color="auto"/>
                    <w:bottom w:val="single" w:sz="4" w:space="0" w:color="auto"/>
                    <w:right w:val="single" w:sz="4" w:space="0" w:color="auto"/>
                  </w:tcBorders>
                </w:tcPr>
                <w:p w14:paraId="0EE19F74"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210 000 - 600 000</w:t>
                  </w:r>
                  <w:proofErr w:type="gramEnd"/>
                  <w:r w:rsidRPr="00EE2697">
                    <w:rPr>
                      <w:iCs/>
                    </w:rPr>
                    <w:t xml:space="preserve"> - 10 000) / 24</w:t>
                  </w:r>
                </w:p>
              </w:tc>
              <w:tc>
                <w:tcPr>
                  <w:tcW w:w="1530" w:type="dxa"/>
                  <w:tcBorders>
                    <w:top w:val="single" w:sz="4" w:space="0" w:color="auto"/>
                    <w:left w:val="single" w:sz="4" w:space="0" w:color="auto"/>
                    <w:bottom w:val="single" w:sz="4" w:space="0" w:color="auto"/>
                    <w:right w:val="single" w:sz="4" w:space="0" w:color="auto"/>
                  </w:tcBorders>
                </w:tcPr>
                <w:p w14:paraId="00AEEF8C"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52288F7F" w14:textId="77777777" w:rsidR="00EE2697" w:rsidRPr="00EE2697" w:rsidRDefault="00EE2697" w:rsidP="00EE2697">
                  <w:pPr>
                    <w:autoSpaceDE w:val="0"/>
                    <w:autoSpaceDN w:val="0"/>
                    <w:adjustRightInd w:val="0"/>
                    <w:rPr>
                      <w:iCs/>
                    </w:rPr>
                  </w:pPr>
                  <w:r w:rsidRPr="00EE2697">
                    <w:rPr>
                      <w:iCs/>
                    </w:rPr>
                    <w:t>618 750</w:t>
                  </w:r>
                </w:p>
              </w:tc>
              <w:tc>
                <w:tcPr>
                  <w:tcW w:w="1360" w:type="dxa"/>
                  <w:tcBorders>
                    <w:top w:val="single" w:sz="4" w:space="0" w:color="auto"/>
                    <w:left w:val="single" w:sz="4" w:space="0" w:color="auto"/>
                    <w:bottom w:val="single" w:sz="4" w:space="0" w:color="auto"/>
                    <w:right w:val="single" w:sz="4" w:space="0" w:color="auto"/>
                  </w:tcBorders>
                </w:tcPr>
                <w:p w14:paraId="7915D978" w14:textId="77777777" w:rsidR="00EE2697" w:rsidRPr="00EE2697" w:rsidRDefault="00EE2697" w:rsidP="00EE2697">
                  <w:pPr>
                    <w:autoSpaceDE w:val="0"/>
                    <w:autoSpaceDN w:val="0"/>
                    <w:adjustRightInd w:val="0"/>
                    <w:rPr>
                      <w:iCs/>
                    </w:rPr>
                  </w:pPr>
                  <w:r w:rsidRPr="00EE2697">
                    <w:rPr>
                      <w:iCs/>
                    </w:rPr>
                    <w:t>23</w:t>
                  </w:r>
                </w:p>
              </w:tc>
            </w:tr>
            <w:tr w:rsidR="00EE2697" w:rsidRPr="00EE2697" w14:paraId="7BED6DD6" w14:textId="77777777">
              <w:tc>
                <w:tcPr>
                  <w:tcW w:w="1757" w:type="dxa"/>
                  <w:tcBorders>
                    <w:top w:val="single" w:sz="4" w:space="0" w:color="auto"/>
                    <w:left w:val="single" w:sz="4" w:space="0" w:color="auto"/>
                    <w:bottom w:val="single" w:sz="4" w:space="0" w:color="auto"/>
                    <w:right w:val="single" w:sz="4" w:space="0" w:color="auto"/>
                  </w:tcBorders>
                </w:tcPr>
                <w:p w14:paraId="28F3F4E4" w14:textId="77777777" w:rsidR="00EE2697" w:rsidRPr="00EE2697" w:rsidRDefault="00EE2697" w:rsidP="00EE2697">
                  <w:pPr>
                    <w:autoSpaceDE w:val="0"/>
                    <w:autoSpaceDN w:val="0"/>
                    <w:adjustRightInd w:val="0"/>
                    <w:rPr>
                      <w:iCs/>
                    </w:rPr>
                  </w:pPr>
                  <w:r w:rsidRPr="00EE2697">
                    <w:rPr>
                      <w:iCs/>
                    </w:rPr>
                    <w:t>2-й месяц</w:t>
                  </w:r>
                </w:p>
              </w:tc>
              <w:tc>
                <w:tcPr>
                  <w:tcW w:w="2891" w:type="dxa"/>
                  <w:tcBorders>
                    <w:top w:val="single" w:sz="4" w:space="0" w:color="auto"/>
                    <w:left w:val="single" w:sz="4" w:space="0" w:color="auto"/>
                    <w:bottom w:val="single" w:sz="4" w:space="0" w:color="auto"/>
                    <w:right w:val="single" w:sz="4" w:space="0" w:color="auto"/>
                  </w:tcBorders>
                </w:tcPr>
                <w:p w14:paraId="3206A9CB"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210 000 - 618 750</w:t>
                  </w:r>
                  <w:proofErr w:type="gramEnd"/>
                  <w:r w:rsidRPr="00EE2697">
                    <w:rPr>
                      <w:iCs/>
                    </w:rPr>
                    <w:t xml:space="preserve"> - 10 000) / 23</w:t>
                  </w:r>
                </w:p>
              </w:tc>
              <w:tc>
                <w:tcPr>
                  <w:tcW w:w="1530" w:type="dxa"/>
                  <w:tcBorders>
                    <w:top w:val="single" w:sz="4" w:space="0" w:color="auto"/>
                    <w:left w:val="single" w:sz="4" w:space="0" w:color="auto"/>
                    <w:bottom w:val="single" w:sz="4" w:space="0" w:color="auto"/>
                    <w:right w:val="single" w:sz="4" w:space="0" w:color="auto"/>
                  </w:tcBorders>
                </w:tcPr>
                <w:p w14:paraId="44AC97DA"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2C4A6E7F" w14:textId="77777777" w:rsidR="00EE2697" w:rsidRPr="00EE2697" w:rsidRDefault="00EE2697" w:rsidP="00EE2697">
                  <w:pPr>
                    <w:autoSpaceDE w:val="0"/>
                    <w:autoSpaceDN w:val="0"/>
                    <w:adjustRightInd w:val="0"/>
                    <w:rPr>
                      <w:iCs/>
                    </w:rPr>
                  </w:pPr>
                  <w:r w:rsidRPr="00EE2697">
                    <w:rPr>
                      <w:iCs/>
                    </w:rPr>
                    <w:t>637 500</w:t>
                  </w:r>
                </w:p>
              </w:tc>
              <w:tc>
                <w:tcPr>
                  <w:tcW w:w="1360" w:type="dxa"/>
                  <w:tcBorders>
                    <w:top w:val="single" w:sz="4" w:space="0" w:color="auto"/>
                    <w:left w:val="single" w:sz="4" w:space="0" w:color="auto"/>
                    <w:bottom w:val="single" w:sz="4" w:space="0" w:color="auto"/>
                    <w:right w:val="single" w:sz="4" w:space="0" w:color="auto"/>
                  </w:tcBorders>
                </w:tcPr>
                <w:p w14:paraId="3E7DD1FB" w14:textId="77777777" w:rsidR="00EE2697" w:rsidRPr="00EE2697" w:rsidRDefault="00EE2697" w:rsidP="00EE2697">
                  <w:pPr>
                    <w:autoSpaceDE w:val="0"/>
                    <w:autoSpaceDN w:val="0"/>
                    <w:adjustRightInd w:val="0"/>
                    <w:rPr>
                      <w:iCs/>
                    </w:rPr>
                  </w:pPr>
                  <w:r w:rsidRPr="00EE2697">
                    <w:rPr>
                      <w:iCs/>
                    </w:rPr>
                    <w:t>22</w:t>
                  </w:r>
                </w:p>
              </w:tc>
            </w:tr>
            <w:tr w:rsidR="00EE2697" w:rsidRPr="00EE2697" w14:paraId="68A3D86F" w14:textId="77777777">
              <w:tc>
                <w:tcPr>
                  <w:tcW w:w="1757" w:type="dxa"/>
                  <w:tcBorders>
                    <w:top w:val="single" w:sz="4" w:space="0" w:color="auto"/>
                    <w:left w:val="single" w:sz="4" w:space="0" w:color="auto"/>
                    <w:bottom w:val="single" w:sz="4" w:space="0" w:color="auto"/>
                    <w:right w:val="single" w:sz="4" w:space="0" w:color="auto"/>
                  </w:tcBorders>
                </w:tcPr>
                <w:p w14:paraId="5E9B9AE9" w14:textId="77777777" w:rsidR="00EE2697" w:rsidRPr="00EE2697" w:rsidRDefault="00EE2697" w:rsidP="00EE2697">
                  <w:pPr>
                    <w:autoSpaceDE w:val="0"/>
                    <w:autoSpaceDN w:val="0"/>
                    <w:adjustRightInd w:val="0"/>
                    <w:rPr>
                      <w:iCs/>
                    </w:rPr>
                  </w:pPr>
                  <w:r w:rsidRPr="00EE2697">
                    <w:rPr>
                      <w:iCs/>
                    </w:rPr>
                    <w:t>3-й месяц</w:t>
                  </w:r>
                </w:p>
              </w:tc>
              <w:tc>
                <w:tcPr>
                  <w:tcW w:w="2891" w:type="dxa"/>
                  <w:tcBorders>
                    <w:top w:val="single" w:sz="4" w:space="0" w:color="auto"/>
                    <w:left w:val="single" w:sz="4" w:space="0" w:color="auto"/>
                    <w:bottom w:val="single" w:sz="4" w:space="0" w:color="auto"/>
                    <w:right w:val="single" w:sz="4" w:space="0" w:color="auto"/>
                  </w:tcBorders>
                </w:tcPr>
                <w:p w14:paraId="1292B357"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210 000 - 637 500</w:t>
                  </w:r>
                  <w:proofErr w:type="gramEnd"/>
                  <w:r w:rsidRPr="00EE2697">
                    <w:rPr>
                      <w:iCs/>
                    </w:rPr>
                    <w:t xml:space="preserve"> - 10 000) / 22</w:t>
                  </w:r>
                </w:p>
              </w:tc>
              <w:tc>
                <w:tcPr>
                  <w:tcW w:w="1530" w:type="dxa"/>
                  <w:tcBorders>
                    <w:top w:val="single" w:sz="4" w:space="0" w:color="auto"/>
                    <w:left w:val="single" w:sz="4" w:space="0" w:color="auto"/>
                    <w:bottom w:val="single" w:sz="4" w:space="0" w:color="auto"/>
                    <w:right w:val="single" w:sz="4" w:space="0" w:color="auto"/>
                  </w:tcBorders>
                </w:tcPr>
                <w:p w14:paraId="20F6CA27"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36B600D4" w14:textId="77777777" w:rsidR="00EE2697" w:rsidRPr="00EE2697" w:rsidRDefault="00EE2697" w:rsidP="00EE2697">
                  <w:pPr>
                    <w:autoSpaceDE w:val="0"/>
                    <w:autoSpaceDN w:val="0"/>
                    <w:adjustRightInd w:val="0"/>
                    <w:rPr>
                      <w:iCs/>
                    </w:rPr>
                  </w:pPr>
                  <w:r w:rsidRPr="00EE2697">
                    <w:rPr>
                      <w:iCs/>
                    </w:rPr>
                    <w:t>656 250</w:t>
                  </w:r>
                </w:p>
              </w:tc>
              <w:tc>
                <w:tcPr>
                  <w:tcW w:w="1360" w:type="dxa"/>
                  <w:tcBorders>
                    <w:top w:val="single" w:sz="4" w:space="0" w:color="auto"/>
                    <w:left w:val="single" w:sz="4" w:space="0" w:color="auto"/>
                    <w:bottom w:val="single" w:sz="4" w:space="0" w:color="auto"/>
                    <w:right w:val="single" w:sz="4" w:space="0" w:color="auto"/>
                  </w:tcBorders>
                </w:tcPr>
                <w:p w14:paraId="7F4A8381" w14:textId="77777777" w:rsidR="00EE2697" w:rsidRPr="00EE2697" w:rsidRDefault="00EE2697" w:rsidP="00EE2697">
                  <w:pPr>
                    <w:autoSpaceDE w:val="0"/>
                    <w:autoSpaceDN w:val="0"/>
                    <w:adjustRightInd w:val="0"/>
                    <w:rPr>
                      <w:iCs/>
                    </w:rPr>
                  </w:pPr>
                  <w:r w:rsidRPr="00EE2697">
                    <w:rPr>
                      <w:iCs/>
                    </w:rPr>
                    <w:t>21</w:t>
                  </w:r>
                </w:p>
              </w:tc>
            </w:tr>
            <w:tr w:rsidR="00EE2697" w:rsidRPr="00EE2697" w14:paraId="15A18059" w14:textId="77777777">
              <w:tc>
                <w:tcPr>
                  <w:tcW w:w="1757" w:type="dxa"/>
                  <w:tcBorders>
                    <w:top w:val="single" w:sz="4" w:space="0" w:color="auto"/>
                    <w:left w:val="single" w:sz="4" w:space="0" w:color="auto"/>
                    <w:bottom w:val="single" w:sz="4" w:space="0" w:color="auto"/>
                    <w:right w:val="single" w:sz="4" w:space="0" w:color="auto"/>
                  </w:tcBorders>
                </w:tcPr>
                <w:p w14:paraId="70B2FBCE" w14:textId="77777777" w:rsidR="00EE2697" w:rsidRPr="00EE2697" w:rsidRDefault="00EE2697" w:rsidP="00EE2697">
                  <w:pPr>
                    <w:autoSpaceDE w:val="0"/>
                    <w:autoSpaceDN w:val="0"/>
                    <w:adjustRightInd w:val="0"/>
                    <w:rPr>
                      <w:iCs/>
                    </w:rPr>
                  </w:pPr>
                  <w:r w:rsidRPr="00EE2697">
                    <w:rPr>
                      <w:iCs/>
                    </w:rPr>
                    <w:t>4-й месяц</w:t>
                  </w:r>
                </w:p>
              </w:tc>
              <w:tc>
                <w:tcPr>
                  <w:tcW w:w="2891" w:type="dxa"/>
                  <w:tcBorders>
                    <w:top w:val="single" w:sz="4" w:space="0" w:color="auto"/>
                    <w:left w:val="single" w:sz="4" w:space="0" w:color="auto"/>
                    <w:bottom w:val="single" w:sz="4" w:space="0" w:color="auto"/>
                    <w:right w:val="single" w:sz="4" w:space="0" w:color="auto"/>
                  </w:tcBorders>
                </w:tcPr>
                <w:p w14:paraId="1D72F3BE"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210 000 - 656 250</w:t>
                  </w:r>
                  <w:proofErr w:type="gramEnd"/>
                  <w:r w:rsidRPr="00EE2697">
                    <w:rPr>
                      <w:iCs/>
                    </w:rPr>
                    <w:t xml:space="preserve"> - 10 000) / 21</w:t>
                  </w:r>
                </w:p>
              </w:tc>
              <w:tc>
                <w:tcPr>
                  <w:tcW w:w="1530" w:type="dxa"/>
                  <w:tcBorders>
                    <w:top w:val="single" w:sz="4" w:space="0" w:color="auto"/>
                    <w:left w:val="single" w:sz="4" w:space="0" w:color="auto"/>
                    <w:bottom w:val="single" w:sz="4" w:space="0" w:color="auto"/>
                    <w:right w:val="single" w:sz="4" w:space="0" w:color="auto"/>
                  </w:tcBorders>
                </w:tcPr>
                <w:p w14:paraId="5DFD74B2"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5F72C51A" w14:textId="77777777" w:rsidR="00EE2697" w:rsidRPr="00EE2697" w:rsidRDefault="00EE2697" w:rsidP="00EE2697">
                  <w:pPr>
                    <w:autoSpaceDE w:val="0"/>
                    <w:autoSpaceDN w:val="0"/>
                    <w:adjustRightInd w:val="0"/>
                    <w:rPr>
                      <w:iCs/>
                    </w:rPr>
                  </w:pPr>
                  <w:r w:rsidRPr="00EE2697">
                    <w:rPr>
                      <w:iCs/>
                    </w:rPr>
                    <w:t>675 000</w:t>
                  </w:r>
                </w:p>
              </w:tc>
              <w:tc>
                <w:tcPr>
                  <w:tcW w:w="1360" w:type="dxa"/>
                  <w:tcBorders>
                    <w:top w:val="single" w:sz="4" w:space="0" w:color="auto"/>
                    <w:left w:val="single" w:sz="4" w:space="0" w:color="auto"/>
                    <w:bottom w:val="single" w:sz="4" w:space="0" w:color="auto"/>
                    <w:right w:val="single" w:sz="4" w:space="0" w:color="auto"/>
                  </w:tcBorders>
                </w:tcPr>
                <w:p w14:paraId="51005AA0" w14:textId="77777777" w:rsidR="00EE2697" w:rsidRPr="00EE2697" w:rsidRDefault="00EE2697" w:rsidP="00EE2697">
                  <w:pPr>
                    <w:autoSpaceDE w:val="0"/>
                    <w:autoSpaceDN w:val="0"/>
                    <w:adjustRightInd w:val="0"/>
                    <w:rPr>
                      <w:iCs/>
                    </w:rPr>
                  </w:pPr>
                  <w:r w:rsidRPr="00EE2697">
                    <w:rPr>
                      <w:iCs/>
                    </w:rPr>
                    <w:t>20</w:t>
                  </w:r>
                </w:p>
              </w:tc>
            </w:tr>
            <w:tr w:rsidR="00EE2697" w:rsidRPr="00EE2697" w14:paraId="6A4EE1ED" w14:textId="77777777">
              <w:tc>
                <w:tcPr>
                  <w:tcW w:w="1757" w:type="dxa"/>
                  <w:tcBorders>
                    <w:top w:val="single" w:sz="4" w:space="0" w:color="auto"/>
                    <w:left w:val="single" w:sz="4" w:space="0" w:color="auto"/>
                    <w:bottom w:val="single" w:sz="4" w:space="0" w:color="auto"/>
                    <w:right w:val="single" w:sz="4" w:space="0" w:color="auto"/>
                  </w:tcBorders>
                </w:tcPr>
                <w:p w14:paraId="6FC59019" w14:textId="77777777" w:rsidR="00EE2697" w:rsidRPr="00EE2697" w:rsidRDefault="00EE2697" w:rsidP="00EE2697">
                  <w:pPr>
                    <w:autoSpaceDE w:val="0"/>
                    <w:autoSpaceDN w:val="0"/>
                    <w:adjustRightInd w:val="0"/>
                    <w:rPr>
                      <w:iCs/>
                    </w:rPr>
                  </w:pPr>
                  <w:r w:rsidRPr="00EE2697">
                    <w:rPr>
                      <w:iCs/>
                    </w:rPr>
                    <w:t>5-й месяц</w:t>
                  </w:r>
                </w:p>
              </w:tc>
              <w:tc>
                <w:tcPr>
                  <w:tcW w:w="2891" w:type="dxa"/>
                  <w:tcBorders>
                    <w:top w:val="single" w:sz="4" w:space="0" w:color="auto"/>
                    <w:left w:val="single" w:sz="4" w:space="0" w:color="auto"/>
                    <w:bottom w:val="single" w:sz="4" w:space="0" w:color="auto"/>
                    <w:right w:val="single" w:sz="4" w:space="0" w:color="auto"/>
                  </w:tcBorders>
                </w:tcPr>
                <w:p w14:paraId="09361103"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210 000 - 675 000</w:t>
                  </w:r>
                  <w:proofErr w:type="gramEnd"/>
                  <w:r w:rsidRPr="00EE2697">
                    <w:rPr>
                      <w:iCs/>
                    </w:rPr>
                    <w:t xml:space="preserve"> - 10 000) / 20</w:t>
                  </w:r>
                </w:p>
              </w:tc>
              <w:tc>
                <w:tcPr>
                  <w:tcW w:w="1530" w:type="dxa"/>
                  <w:tcBorders>
                    <w:top w:val="single" w:sz="4" w:space="0" w:color="auto"/>
                    <w:left w:val="single" w:sz="4" w:space="0" w:color="auto"/>
                    <w:bottom w:val="single" w:sz="4" w:space="0" w:color="auto"/>
                    <w:right w:val="single" w:sz="4" w:space="0" w:color="auto"/>
                  </w:tcBorders>
                </w:tcPr>
                <w:p w14:paraId="7A37525D"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375FB56B" w14:textId="77777777" w:rsidR="00EE2697" w:rsidRPr="00EE2697" w:rsidRDefault="00EE2697" w:rsidP="00EE2697">
                  <w:pPr>
                    <w:autoSpaceDE w:val="0"/>
                    <w:autoSpaceDN w:val="0"/>
                    <w:adjustRightInd w:val="0"/>
                    <w:rPr>
                      <w:iCs/>
                    </w:rPr>
                  </w:pPr>
                  <w:r w:rsidRPr="00EE2697">
                    <w:rPr>
                      <w:iCs/>
                    </w:rPr>
                    <w:t>693 750</w:t>
                  </w:r>
                </w:p>
              </w:tc>
              <w:tc>
                <w:tcPr>
                  <w:tcW w:w="1360" w:type="dxa"/>
                  <w:tcBorders>
                    <w:top w:val="single" w:sz="4" w:space="0" w:color="auto"/>
                    <w:left w:val="single" w:sz="4" w:space="0" w:color="auto"/>
                    <w:bottom w:val="single" w:sz="4" w:space="0" w:color="auto"/>
                    <w:right w:val="single" w:sz="4" w:space="0" w:color="auto"/>
                  </w:tcBorders>
                </w:tcPr>
                <w:p w14:paraId="6DBF989E" w14:textId="77777777" w:rsidR="00EE2697" w:rsidRPr="00EE2697" w:rsidRDefault="00EE2697" w:rsidP="00EE2697">
                  <w:pPr>
                    <w:autoSpaceDE w:val="0"/>
                    <w:autoSpaceDN w:val="0"/>
                    <w:adjustRightInd w:val="0"/>
                    <w:rPr>
                      <w:iCs/>
                    </w:rPr>
                  </w:pPr>
                  <w:r w:rsidRPr="00EE2697">
                    <w:rPr>
                      <w:iCs/>
                    </w:rPr>
                    <w:t>19</w:t>
                  </w:r>
                </w:p>
              </w:tc>
            </w:tr>
            <w:tr w:rsidR="00EE2697" w:rsidRPr="00EE2697" w14:paraId="3182F2F0" w14:textId="77777777">
              <w:tc>
                <w:tcPr>
                  <w:tcW w:w="1757" w:type="dxa"/>
                  <w:tcBorders>
                    <w:top w:val="single" w:sz="4" w:space="0" w:color="auto"/>
                    <w:left w:val="single" w:sz="4" w:space="0" w:color="auto"/>
                    <w:bottom w:val="single" w:sz="4" w:space="0" w:color="auto"/>
                    <w:right w:val="single" w:sz="4" w:space="0" w:color="auto"/>
                  </w:tcBorders>
                </w:tcPr>
                <w:p w14:paraId="6F3E3D1A" w14:textId="77777777" w:rsidR="00EE2697" w:rsidRPr="00EE2697" w:rsidRDefault="00EE2697" w:rsidP="00EE2697">
                  <w:pPr>
                    <w:autoSpaceDE w:val="0"/>
                    <w:autoSpaceDN w:val="0"/>
                    <w:adjustRightInd w:val="0"/>
                    <w:rPr>
                      <w:iCs/>
                    </w:rPr>
                  </w:pPr>
                  <w:r w:rsidRPr="00EE2697">
                    <w:rPr>
                      <w:iCs/>
                    </w:rPr>
                    <w:t>6-й месяц</w:t>
                  </w:r>
                </w:p>
              </w:tc>
              <w:tc>
                <w:tcPr>
                  <w:tcW w:w="2891" w:type="dxa"/>
                  <w:tcBorders>
                    <w:top w:val="single" w:sz="4" w:space="0" w:color="auto"/>
                    <w:left w:val="single" w:sz="4" w:space="0" w:color="auto"/>
                    <w:bottom w:val="single" w:sz="4" w:space="0" w:color="auto"/>
                    <w:right w:val="single" w:sz="4" w:space="0" w:color="auto"/>
                  </w:tcBorders>
                </w:tcPr>
                <w:p w14:paraId="41BAFFE3"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210 000 - 693 750</w:t>
                  </w:r>
                  <w:proofErr w:type="gramEnd"/>
                  <w:r w:rsidRPr="00EE2697">
                    <w:rPr>
                      <w:iCs/>
                    </w:rPr>
                    <w:t xml:space="preserve"> - 10 000) / 19</w:t>
                  </w:r>
                </w:p>
              </w:tc>
              <w:tc>
                <w:tcPr>
                  <w:tcW w:w="1530" w:type="dxa"/>
                  <w:tcBorders>
                    <w:top w:val="single" w:sz="4" w:space="0" w:color="auto"/>
                    <w:left w:val="single" w:sz="4" w:space="0" w:color="auto"/>
                    <w:bottom w:val="single" w:sz="4" w:space="0" w:color="auto"/>
                    <w:right w:val="single" w:sz="4" w:space="0" w:color="auto"/>
                  </w:tcBorders>
                </w:tcPr>
                <w:p w14:paraId="3DF7819B"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5B33DE7D" w14:textId="77777777" w:rsidR="00EE2697" w:rsidRPr="00EE2697" w:rsidRDefault="00EE2697" w:rsidP="00EE2697">
                  <w:pPr>
                    <w:autoSpaceDE w:val="0"/>
                    <w:autoSpaceDN w:val="0"/>
                    <w:adjustRightInd w:val="0"/>
                    <w:rPr>
                      <w:iCs/>
                    </w:rPr>
                  </w:pPr>
                  <w:r w:rsidRPr="00EE2697">
                    <w:rPr>
                      <w:iCs/>
                    </w:rPr>
                    <w:t>712 500</w:t>
                  </w:r>
                </w:p>
              </w:tc>
              <w:tc>
                <w:tcPr>
                  <w:tcW w:w="1360" w:type="dxa"/>
                  <w:tcBorders>
                    <w:top w:val="single" w:sz="4" w:space="0" w:color="auto"/>
                    <w:left w:val="single" w:sz="4" w:space="0" w:color="auto"/>
                    <w:bottom w:val="single" w:sz="4" w:space="0" w:color="auto"/>
                    <w:right w:val="single" w:sz="4" w:space="0" w:color="auto"/>
                  </w:tcBorders>
                </w:tcPr>
                <w:p w14:paraId="6FEB50AD" w14:textId="77777777" w:rsidR="00EE2697" w:rsidRPr="00EE2697" w:rsidRDefault="00EE2697" w:rsidP="00EE2697">
                  <w:pPr>
                    <w:autoSpaceDE w:val="0"/>
                    <w:autoSpaceDN w:val="0"/>
                    <w:adjustRightInd w:val="0"/>
                    <w:rPr>
                      <w:iCs/>
                    </w:rPr>
                  </w:pPr>
                  <w:r w:rsidRPr="00EE2697">
                    <w:rPr>
                      <w:iCs/>
                    </w:rPr>
                    <w:t>18</w:t>
                  </w:r>
                </w:p>
              </w:tc>
            </w:tr>
            <w:tr w:rsidR="00EE2697" w:rsidRPr="00EE2697" w14:paraId="5B07F9A9" w14:textId="77777777">
              <w:tc>
                <w:tcPr>
                  <w:tcW w:w="1757" w:type="dxa"/>
                  <w:tcBorders>
                    <w:top w:val="single" w:sz="4" w:space="0" w:color="auto"/>
                    <w:left w:val="single" w:sz="4" w:space="0" w:color="auto"/>
                    <w:bottom w:val="single" w:sz="4" w:space="0" w:color="auto"/>
                    <w:right w:val="single" w:sz="4" w:space="0" w:color="auto"/>
                  </w:tcBorders>
                </w:tcPr>
                <w:p w14:paraId="07AE9EDB" w14:textId="77777777" w:rsidR="00EE2697" w:rsidRPr="00EE2697" w:rsidRDefault="00EE2697" w:rsidP="00EE2697">
                  <w:pPr>
                    <w:autoSpaceDE w:val="0"/>
                    <w:autoSpaceDN w:val="0"/>
                    <w:adjustRightInd w:val="0"/>
                    <w:rPr>
                      <w:iCs/>
                    </w:rPr>
                  </w:pPr>
                  <w:r w:rsidRPr="00EE2697">
                    <w:rPr>
                      <w:iCs/>
                    </w:rPr>
                    <w:t>7-й месяц</w:t>
                  </w:r>
                </w:p>
              </w:tc>
              <w:tc>
                <w:tcPr>
                  <w:tcW w:w="2891" w:type="dxa"/>
                  <w:tcBorders>
                    <w:top w:val="single" w:sz="4" w:space="0" w:color="auto"/>
                    <w:left w:val="single" w:sz="4" w:space="0" w:color="auto"/>
                    <w:bottom w:val="single" w:sz="4" w:space="0" w:color="auto"/>
                    <w:right w:val="single" w:sz="4" w:space="0" w:color="auto"/>
                  </w:tcBorders>
                </w:tcPr>
                <w:p w14:paraId="5110FDD7"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210 000 - 712 500</w:t>
                  </w:r>
                  <w:proofErr w:type="gramEnd"/>
                  <w:r w:rsidRPr="00EE2697">
                    <w:rPr>
                      <w:iCs/>
                    </w:rPr>
                    <w:t xml:space="preserve"> - 10 000) / 18</w:t>
                  </w:r>
                </w:p>
              </w:tc>
              <w:tc>
                <w:tcPr>
                  <w:tcW w:w="1530" w:type="dxa"/>
                  <w:tcBorders>
                    <w:top w:val="single" w:sz="4" w:space="0" w:color="auto"/>
                    <w:left w:val="single" w:sz="4" w:space="0" w:color="auto"/>
                    <w:bottom w:val="single" w:sz="4" w:space="0" w:color="auto"/>
                    <w:right w:val="single" w:sz="4" w:space="0" w:color="auto"/>
                  </w:tcBorders>
                </w:tcPr>
                <w:p w14:paraId="13E7097C"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21638E80" w14:textId="77777777" w:rsidR="00EE2697" w:rsidRPr="00EE2697" w:rsidRDefault="00EE2697" w:rsidP="00EE2697">
                  <w:pPr>
                    <w:autoSpaceDE w:val="0"/>
                    <w:autoSpaceDN w:val="0"/>
                    <w:adjustRightInd w:val="0"/>
                    <w:rPr>
                      <w:iCs/>
                    </w:rPr>
                  </w:pPr>
                  <w:r w:rsidRPr="00EE2697">
                    <w:rPr>
                      <w:iCs/>
                    </w:rPr>
                    <w:t>731 250</w:t>
                  </w:r>
                </w:p>
              </w:tc>
              <w:tc>
                <w:tcPr>
                  <w:tcW w:w="1360" w:type="dxa"/>
                  <w:tcBorders>
                    <w:top w:val="single" w:sz="4" w:space="0" w:color="auto"/>
                    <w:left w:val="single" w:sz="4" w:space="0" w:color="auto"/>
                    <w:bottom w:val="single" w:sz="4" w:space="0" w:color="auto"/>
                    <w:right w:val="single" w:sz="4" w:space="0" w:color="auto"/>
                  </w:tcBorders>
                </w:tcPr>
                <w:p w14:paraId="035E7DAD" w14:textId="77777777" w:rsidR="00EE2697" w:rsidRPr="00EE2697" w:rsidRDefault="00EE2697" w:rsidP="00EE2697">
                  <w:pPr>
                    <w:autoSpaceDE w:val="0"/>
                    <w:autoSpaceDN w:val="0"/>
                    <w:adjustRightInd w:val="0"/>
                    <w:rPr>
                      <w:iCs/>
                    </w:rPr>
                  </w:pPr>
                  <w:r w:rsidRPr="00EE2697">
                    <w:rPr>
                      <w:iCs/>
                    </w:rPr>
                    <w:t>17</w:t>
                  </w:r>
                </w:p>
              </w:tc>
            </w:tr>
            <w:tr w:rsidR="00EE2697" w:rsidRPr="00EE2697" w14:paraId="175D8113" w14:textId="77777777">
              <w:tc>
                <w:tcPr>
                  <w:tcW w:w="1757" w:type="dxa"/>
                  <w:tcBorders>
                    <w:top w:val="single" w:sz="4" w:space="0" w:color="auto"/>
                    <w:left w:val="single" w:sz="4" w:space="0" w:color="auto"/>
                    <w:bottom w:val="single" w:sz="4" w:space="0" w:color="auto"/>
                    <w:right w:val="single" w:sz="4" w:space="0" w:color="auto"/>
                  </w:tcBorders>
                </w:tcPr>
                <w:p w14:paraId="5C01C1DA" w14:textId="77777777" w:rsidR="00EE2697" w:rsidRPr="00EE2697" w:rsidRDefault="00EE2697" w:rsidP="00EE2697">
                  <w:pPr>
                    <w:autoSpaceDE w:val="0"/>
                    <w:autoSpaceDN w:val="0"/>
                    <w:adjustRightInd w:val="0"/>
                    <w:rPr>
                      <w:iCs/>
                    </w:rPr>
                  </w:pPr>
                  <w:r w:rsidRPr="00EE2697">
                    <w:rPr>
                      <w:iCs/>
                    </w:rPr>
                    <w:lastRenderedPageBreak/>
                    <w:t>8-й месяц</w:t>
                  </w:r>
                </w:p>
              </w:tc>
              <w:tc>
                <w:tcPr>
                  <w:tcW w:w="2891" w:type="dxa"/>
                  <w:tcBorders>
                    <w:top w:val="single" w:sz="4" w:space="0" w:color="auto"/>
                    <w:left w:val="single" w:sz="4" w:space="0" w:color="auto"/>
                    <w:bottom w:val="single" w:sz="4" w:space="0" w:color="auto"/>
                    <w:right w:val="single" w:sz="4" w:space="0" w:color="auto"/>
                  </w:tcBorders>
                </w:tcPr>
                <w:p w14:paraId="4A76B2E5"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210 000 - 731 250</w:t>
                  </w:r>
                  <w:proofErr w:type="gramEnd"/>
                  <w:r w:rsidRPr="00EE2697">
                    <w:rPr>
                      <w:iCs/>
                    </w:rPr>
                    <w:t xml:space="preserve"> - 10 000) / 17</w:t>
                  </w:r>
                </w:p>
              </w:tc>
              <w:tc>
                <w:tcPr>
                  <w:tcW w:w="1530" w:type="dxa"/>
                  <w:tcBorders>
                    <w:top w:val="single" w:sz="4" w:space="0" w:color="auto"/>
                    <w:left w:val="single" w:sz="4" w:space="0" w:color="auto"/>
                    <w:bottom w:val="single" w:sz="4" w:space="0" w:color="auto"/>
                    <w:right w:val="single" w:sz="4" w:space="0" w:color="auto"/>
                  </w:tcBorders>
                </w:tcPr>
                <w:p w14:paraId="46B9C7D8"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60347C56" w14:textId="77777777" w:rsidR="00EE2697" w:rsidRPr="00EE2697" w:rsidRDefault="00EE2697" w:rsidP="00EE2697">
                  <w:pPr>
                    <w:autoSpaceDE w:val="0"/>
                    <w:autoSpaceDN w:val="0"/>
                    <w:adjustRightInd w:val="0"/>
                    <w:rPr>
                      <w:iCs/>
                    </w:rPr>
                  </w:pPr>
                  <w:r w:rsidRPr="00EE2697">
                    <w:rPr>
                      <w:iCs/>
                    </w:rPr>
                    <w:t>750 000</w:t>
                  </w:r>
                </w:p>
              </w:tc>
              <w:tc>
                <w:tcPr>
                  <w:tcW w:w="1360" w:type="dxa"/>
                  <w:tcBorders>
                    <w:top w:val="single" w:sz="4" w:space="0" w:color="auto"/>
                    <w:left w:val="single" w:sz="4" w:space="0" w:color="auto"/>
                    <w:bottom w:val="single" w:sz="4" w:space="0" w:color="auto"/>
                    <w:right w:val="single" w:sz="4" w:space="0" w:color="auto"/>
                  </w:tcBorders>
                </w:tcPr>
                <w:p w14:paraId="5892EB66" w14:textId="77777777" w:rsidR="00EE2697" w:rsidRPr="00EE2697" w:rsidRDefault="00EE2697" w:rsidP="00EE2697">
                  <w:pPr>
                    <w:autoSpaceDE w:val="0"/>
                    <w:autoSpaceDN w:val="0"/>
                    <w:adjustRightInd w:val="0"/>
                    <w:rPr>
                      <w:iCs/>
                    </w:rPr>
                  </w:pPr>
                  <w:r w:rsidRPr="00EE2697">
                    <w:rPr>
                      <w:iCs/>
                    </w:rPr>
                    <w:t>16</w:t>
                  </w:r>
                </w:p>
              </w:tc>
            </w:tr>
            <w:tr w:rsidR="00EE2697" w:rsidRPr="00EE2697" w14:paraId="2231E60F" w14:textId="77777777">
              <w:tc>
                <w:tcPr>
                  <w:tcW w:w="1757" w:type="dxa"/>
                  <w:tcBorders>
                    <w:top w:val="single" w:sz="4" w:space="0" w:color="auto"/>
                    <w:left w:val="single" w:sz="4" w:space="0" w:color="auto"/>
                    <w:bottom w:val="single" w:sz="4" w:space="0" w:color="auto"/>
                    <w:right w:val="single" w:sz="4" w:space="0" w:color="auto"/>
                  </w:tcBorders>
                </w:tcPr>
                <w:p w14:paraId="792D6148" w14:textId="77777777" w:rsidR="00EE2697" w:rsidRPr="00EE2697" w:rsidRDefault="00EE2697" w:rsidP="00EE2697">
                  <w:pPr>
                    <w:autoSpaceDE w:val="0"/>
                    <w:autoSpaceDN w:val="0"/>
                    <w:adjustRightInd w:val="0"/>
                    <w:rPr>
                      <w:iCs/>
                    </w:rPr>
                  </w:pPr>
                  <w:r w:rsidRPr="00EE2697">
                    <w:rPr>
                      <w:iCs/>
                    </w:rPr>
                    <w:t>9-й месяц</w:t>
                  </w:r>
                </w:p>
              </w:tc>
              <w:tc>
                <w:tcPr>
                  <w:tcW w:w="2891" w:type="dxa"/>
                  <w:tcBorders>
                    <w:top w:val="single" w:sz="4" w:space="0" w:color="auto"/>
                    <w:left w:val="single" w:sz="4" w:space="0" w:color="auto"/>
                    <w:bottom w:val="single" w:sz="4" w:space="0" w:color="auto"/>
                    <w:right w:val="single" w:sz="4" w:space="0" w:color="auto"/>
                  </w:tcBorders>
                </w:tcPr>
                <w:p w14:paraId="5CFA0DE0"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210 000 - 750 000</w:t>
                  </w:r>
                  <w:proofErr w:type="gramEnd"/>
                  <w:r w:rsidRPr="00EE2697">
                    <w:rPr>
                      <w:iCs/>
                    </w:rPr>
                    <w:t xml:space="preserve"> - 10 000) / 16</w:t>
                  </w:r>
                </w:p>
              </w:tc>
              <w:tc>
                <w:tcPr>
                  <w:tcW w:w="1530" w:type="dxa"/>
                  <w:tcBorders>
                    <w:top w:val="single" w:sz="4" w:space="0" w:color="auto"/>
                    <w:left w:val="single" w:sz="4" w:space="0" w:color="auto"/>
                    <w:bottom w:val="single" w:sz="4" w:space="0" w:color="auto"/>
                    <w:right w:val="single" w:sz="4" w:space="0" w:color="auto"/>
                  </w:tcBorders>
                </w:tcPr>
                <w:p w14:paraId="7FF33AFD"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312AFC57" w14:textId="77777777" w:rsidR="00EE2697" w:rsidRPr="00EE2697" w:rsidRDefault="00EE2697" w:rsidP="00EE2697">
                  <w:pPr>
                    <w:autoSpaceDE w:val="0"/>
                    <w:autoSpaceDN w:val="0"/>
                    <w:adjustRightInd w:val="0"/>
                    <w:rPr>
                      <w:iCs/>
                    </w:rPr>
                  </w:pPr>
                  <w:r w:rsidRPr="00EE2697">
                    <w:rPr>
                      <w:iCs/>
                    </w:rPr>
                    <w:t>768 750</w:t>
                  </w:r>
                </w:p>
              </w:tc>
              <w:tc>
                <w:tcPr>
                  <w:tcW w:w="1360" w:type="dxa"/>
                  <w:tcBorders>
                    <w:top w:val="single" w:sz="4" w:space="0" w:color="auto"/>
                    <w:left w:val="single" w:sz="4" w:space="0" w:color="auto"/>
                    <w:bottom w:val="single" w:sz="4" w:space="0" w:color="auto"/>
                    <w:right w:val="single" w:sz="4" w:space="0" w:color="auto"/>
                  </w:tcBorders>
                </w:tcPr>
                <w:p w14:paraId="591F55F8" w14:textId="77777777" w:rsidR="00EE2697" w:rsidRPr="00EE2697" w:rsidRDefault="00EE2697" w:rsidP="00EE2697">
                  <w:pPr>
                    <w:autoSpaceDE w:val="0"/>
                    <w:autoSpaceDN w:val="0"/>
                    <w:adjustRightInd w:val="0"/>
                    <w:rPr>
                      <w:iCs/>
                    </w:rPr>
                  </w:pPr>
                  <w:r w:rsidRPr="00EE2697">
                    <w:rPr>
                      <w:iCs/>
                    </w:rPr>
                    <w:t>15</w:t>
                  </w:r>
                </w:p>
              </w:tc>
            </w:tr>
            <w:tr w:rsidR="00EE2697" w:rsidRPr="00EE2697" w14:paraId="155D3FF2" w14:textId="77777777">
              <w:tc>
                <w:tcPr>
                  <w:tcW w:w="1757" w:type="dxa"/>
                  <w:tcBorders>
                    <w:top w:val="single" w:sz="4" w:space="0" w:color="auto"/>
                    <w:left w:val="single" w:sz="4" w:space="0" w:color="auto"/>
                    <w:bottom w:val="single" w:sz="4" w:space="0" w:color="auto"/>
                    <w:right w:val="single" w:sz="4" w:space="0" w:color="auto"/>
                  </w:tcBorders>
                </w:tcPr>
                <w:p w14:paraId="6F53948E" w14:textId="77777777" w:rsidR="00EE2697" w:rsidRPr="00EE2697" w:rsidRDefault="00EE2697" w:rsidP="00EE2697">
                  <w:pPr>
                    <w:autoSpaceDE w:val="0"/>
                    <w:autoSpaceDN w:val="0"/>
                    <w:adjustRightInd w:val="0"/>
                    <w:rPr>
                      <w:iCs/>
                    </w:rPr>
                  </w:pPr>
                  <w:r w:rsidRPr="00EE2697">
                    <w:rPr>
                      <w:iCs/>
                    </w:rPr>
                    <w:t>10-й месяц</w:t>
                  </w:r>
                </w:p>
              </w:tc>
              <w:tc>
                <w:tcPr>
                  <w:tcW w:w="2891" w:type="dxa"/>
                  <w:tcBorders>
                    <w:top w:val="single" w:sz="4" w:space="0" w:color="auto"/>
                    <w:left w:val="single" w:sz="4" w:space="0" w:color="auto"/>
                    <w:bottom w:val="single" w:sz="4" w:space="0" w:color="auto"/>
                    <w:right w:val="single" w:sz="4" w:space="0" w:color="auto"/>
                  </w:tcBorders>
                </w:tcPr>
                <w:p w14:paraId="7476F3E2"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210 000 - 768 750</w:t>
                  </w:r>
                  <w:proofErr w:type="gramEnd"/>
                  <w:r w:rsidRPr="00EE2697">
                    <w:rPr>
                      <w:iCs/>
                    </w:rPr>
                    <w:t xml:space="preserve"> - 10 000) / 15</w:t>
                  </w:r>
                </w:p>
              </w:tc>
              <w:tc>
                <w:tcPr>
                  <w:tcW w:w="1530" w:type="dxa"/>
                  <w:tcBorders>
                    <w:top w:val="single" w:sz="4" w:space="0" w:color="auto"/>
                    <w:left w:val="single" w:sz="4" w:space="0" w:color="auto"/>
                    <w:bottom w:val="single" w:sz="4" w:space="0" w:color="auto"/>
                    <w:right w:val="single" w:sz="4" w:space="0" w:color="auto"/>
                  </w:tcBorders>
                </w:tcPr>
                <w:p w14:paraId="12771F50"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7EF8FD6D" w14:textId="77777777" w:rsidR="00EE2697" w:rsidRPr="00EE2697" w:rsidRDefault="00EE2697" w:rsidP="00EE2697">
                  <w:pPr>
                    <w:autoSpaceDE w:val="0"/>
                    <w:autoSpaceDN w:val="0"/>
                    <w:adjustRightInd w:val="0"/>
                    <w:rPr>
                      <w:iCs/>
                    </w:rPr>
                  </w:pPr>
                  <w:r w:rsidRPr="00EE2697">
                    <w:rPr>
                      <w:iCs/>
                    </w:rPr>
                    <w:t>787 500</w:t>
                  </w:r>
                </w:p>
              </w:tc>
              <w:tc>
                <w:tcPr>
                  <w:tcW w:w="1360" w:type="dxa"/>
                  <w:tcBorders>
                    <w:top w:val="single" w:sz="4" w:space="0" w:color="auto"/>
                    <w:left w:val="single" w:sz="4" w:space="0" w:color="auto"/>
                    <w:bottom w:val="single" w:sz="4" w:space="0" w:color="auto"/>
                    <w:right w:val="single" w:sz="4" w:space="0" w:color="auto"/>
                  </w:tcBorders>
                </w:tcPr>
                <w:p w14:paraId="311F35BC" w14:textId="77777777" w:rsidR="00EE2697" w:rsidRPr="00EE2697" w:rsidRDefault="00EE2697" w:rsidP="00EE2697">
                  <w:pPr>
                    <w:autoSpaceDE w:val="0"/>
                    <w:autoSpaceDN w:val="0"/>
                    <w:adjustRightInd w:val="0"/>
                    <w:rPr>
                      <w:iCs/>
                    </w:rPr>
                  </w:pPr>
                  <w:r w:rsidRPr="00EE2697">
                    <w:rPr>
                      <w:iCs/>
                    </w:rPr>
                    <w:t>14</w:t>
                  </w:r>
                </w:p>
              </w:tc>
            </w:tr>
            <w:tr w:rsidR="00EE2697" w:rsidRPr="00EE2697" w14:paraId="3D225BD6" w14:textId="77777777">
              <w:tc>
                <w:tcPr>
                  <w:tcW w:w="1757" w:type="dxa"/>
                  <w:tcBorders>
                    <w:top w:val="single" w:sz="4" w:space="0" w:color="auto"/>
                    <w:left w:val="single" w:sz="4" w:space="0" w:color="auto"/>
                    <w:bottom w:val="single" w:sz="4" w:space="0" w:color="auto"/>
                    <w:right w:val="single" w:sz="4" w:space="0" w:color="auto"/>
                  </w:tcBorders>
                </w:tcPr>
                <w:p w14:paraId="356AE7CE" w14:textId="77777777" w:rsidR="00EE2697" w:rsidRPr="00EE2697" w:rsidRDefault="00EE2697" w:rsidP="00EE2697">
                  <w:pPr>
                    <w:autoSpaceDE w:val="0"/>
                    <w:autoSpaceDN w:val="0"/>
                    <w:adjustRightInd w:val="0"/>
                    <w:rPr>
                      <w:iCs/>
                    </w:rPr>
                  </w:pPr>
                  <w:r w:rsidRPr="00EE2697">
                    <w:rPr>
                      <w:iCs/>
                    </w:rPr>
                    <w:t>11-й месяц</w:t>
                  </w:r>
                </w:p>
              </w:tc>
              <w:tc>
                <w:tcPr>
                  <w:tcW w:w="2891" w:type="dxa"/>
                  <w:tcBorders>
                    <w:top w:val="single" w:sz="4" w:space="0" w:color="auto"/>
                    <w:left w:val="single" w:sz="4" w:space="0" w:color="auto"/>
                    <w:bottom w:val="single" w:sz="4" w:space="0" w:color="auto"/>
                    <w:right w:val="single" w:sz="4" w:space="0" w:color="auto"/>
                  </w:tcBorders>
                </w:tcPr>
                <w:p w14:paraId="614B88D9"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210 000 - 787 500</w:t>
                  </w:r>
                  <w:proofErr w:type="gramEnd"/>
                  <w:r w:rsidRPr="00EE2697">
                    <w:rPr>
                      <w:iCs/>
                    </w:rPr>
                    <w:t xml:space="preserve"> - 10 000) / 14</w:t>
                  </w:r>
                </w:p>
              </w:tc>
              <w:tc>
                <w:tcPr>
                  <w:tcW w:w="1530" w:type="dxa"/>
                  <w:tcBorders>
                    <w:top w:val="single" w:sz="4" w:space="0" w:color="auto"/>
                    <w:left w:val="single" w:sz="4" w:space="0" w:color="auto"/>
                    <w:bottom w:val="single" w:sz="4" w:space="0" w:color="auto"/>
                    <w:right w:val="single" w:sz="4" w:space="0" w:color="auto"/>
                  </w:tcBorders>
                </w:tcPr>
                <w:p w14:paraId="29CDE3D2"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5AA9B3D9" w14:textId="77777777" w:rsidR="00EE2697" w:rsidRPr="00EE2697" w:rsidRDefault="00EE2697" w:rsidP="00EE2697">
                  <w:pPr>
                    <w:autoSpaceDE w:val="0"/>
                    <w:autoSpaceDN w:val="0"/>
                    <w:adjustRightInd w:val="0"/>
                    <w:rPr>
                      <w:iCs/>
                    </w:rPr>
                  </w:pPr>
                  <w:r w:rsidRPr="00EE2697">
                    <w:rPr>
                      <w:iCs/>
                    </w:rPr>
                    <w:t>806 250</w:t>
                  </w:r>
                </w:p>
              </w:tc>
              <w:tc>
                <w:tcPr>
                  <w:tcW w:w="1360" w:type="dxa"/>
                  <w:tcBorders>
                    <w:top w:val="single" w:sz="4" w:space="0" w:color="auto"/>
                    <w:left w:val="single" w:sz="4" w:space="0" w:color="auto"/>
                    <w:bottom w:val="single" w:sz="4" w:space="0" w:color="auto"/>
                    <w:right w:val="single" w:sz="4" w:space="0" w:color="auto"/>
                  </w:tcBorders>
                </w:tcPr>
                <w:p w14:paraId="3B656D64" w14:textId="77777777" w:rsidR="00EE2697" w:rsidRPr="00EE2697" w:rsidRDefault="00EE2697" w:rsidP="00EE2697">
                  <w:pPr>
                    <w:autoSpaceDE w:val="0"/>
                    <w:autoSpaceDN w:val="0"/>
                    <w:adjustRightInd w:val="0"/>
                    <w:rPr>
                      <w:iCs/>
                    </w:rPr>
                  </w:pPr>
                  <w:r w:rsidRPr="00EE2697">
                    <w:rPr>
                      <w:iCs/>
                    </w:rPr>
                    <w:t>13</w:t>
                  </w:r>
                </w:p>
              </w:tc>
            </w:tr>
            <w:tr w:rsidR="00EE2697" w:rsidRPr="00EE2697" w14:paraId="18F02B99" w14:textId="77777777">
              <w:tc>
                <w:tcPr>
                  <w:tcW w:w="1757" w:type="dxa"/>
                  <w:tcBorders>
                    <w:top w:val="single" w:sz="4" w:space="0" w:color="auto"/>
                    <w:left w:val="single" w:sz="4" w:space="0" w:color="auto"/>
                    <w:bottom w:val="single" w:sz="4" w:space="0" w:color="auto"/>
                    <w:right w:val="single" w:sz="4" w:space="0" w:color="auto"/>
                  </w:tcBorders>
                </w:tcPr>
                <w:p w14:paraId="6A29F7A8" w14:textId="77777777" w:rsidR="00EE2697" w:rsidRPr="00EE2697" w:rsidRDefault="00EE2697" w:rsidP="00EE2697">
                  <w:pPr>
                    <w:autoSpaceDE w:val="0"/>
                    <w:autoSpaceDN w:val="0"/>
                    <w:adjustRightInd w:val="0"/>
                    <w:rPr>
                      <w:iCs/>
                    </w:rPr>
                  </w:pPr>
                  <w:r w:rsidRPr="00EE2697">
                    <w:rPr>
                      <w:iCs/>
                    </w:rPr>
                    <w:t>12-й месяц</w:t>
                  </w:r>
                </w:p>
              </w:tc>
              <w:tc>
                <w:tcPr>
                  <w:tcW w:w="2891" w:type="dxa"/>
                  <w:tcBorders>
                    <w:top w:val="single" w:sz="4" w:space="0" w:color="auto"/>
                    <w:left w:val="single" w:sz="4" w:space="0" w:color="auto"/>
                    <w:bottom w:val="single" w:sz="4" w:space="0" w:color="auto"/>
                    <w:right w:val="single" w:sz="4" w:space="0" w:color="auto"/>
                  </w:tcBorders>
                </w:tcPr>
                <w:p w14:paraId="670EDCD8"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210 000 - 806 250</w:t>
                  </w:r>
                  <w:proofErr w:type="gramEnd"/>
                  <w:r w:rsidRPr="00EE2697">
                    <w:rPr>
                      <w:iCs/>
                    </w:rPr>
                    <w:t xml:space="preserve"> - 10 000) / 13</w:t>
                  </w:r>
                </w:p>
              </w:tc>
              <w:tc>
                <w:tcPr>
                  <w:tcW w:w="1530" w:type="dxa"/>
                  <w:tcBorders>
                    <w:top w:val="single" w:sz="4" w:space="0" w:color="auto"/>
                    <w:left w:val="single" w:sz="4" w:space="0" w:color="auto"/>
                    <w:bottom w:val="single" w:sz="4" w:space="0" w:color="auto"/>
                    <w:right w:val="single" w:sz="4" w:space="0" w:color="auto"/>
                  </w:tcBorders>
                </w:tcPr>
                <w:p w14:paraId="403B2B20"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38F2509A" w14:textId="77777777" w:rsidR="00EE2697" w:rsidRPr="00EE2697" w:rsidRDefault="00EE2697" w:rsidP="00EE2697">
                  <w:pPr>
                    <w:autoSpaceDE w:val="0"/>
                    <w:autoSpaceDN w:val="0"/>
                    <w:adjustRightInd w:val="0"/>
                    <w:rPr>
                      <w:iCs/>
                    </w:rPr>
                  </w:pPr>
                  <w:r w:rsidRPr="00EE2697">
                    <w:rPr>
                      <w:iCs/>
                    </w:rPr>
                    <w:t>825 000</w:t>
                  </w:r>
                </w:p>
              </w:tc>
              <w:tc>
                <w:tcPr>
                  <w:tcW w:w="1360" w:type="dxa"/>
                  <w:tcBorders>
                    <w:top w:val="single" w:sz="4" w:space="0" w:color="auto"/>
                    <w:left w:val="single" w:sz="4" w:space="0" w:color="auto"/>
                    <w:bottom w:val="single" w:sz="4" w:space="0" w:color="auto"/>
                    <w:right w:val="single" w:sz="4" w:space="0" w:color="auto"/>
                  </w:tcBorders>
                </w:tcPr>
                <w:p w14:paraId="430B05F4" w14:textId="77777777" w:rsidR="00EE2697" w:rsidRPr="00EE2697" w:rsidRDefault="00EE2697" w:rsidP="00EE2697">
                  <w:pPr>
                    <w:autoSpaceDE w:val="0"/>
                    <w:autoSpaceDN w:val="0"/>
                    <w:adjustRightInd w:val="0"/>
                    <w:rPr>
                      <w:iCs/>
                    </w:rPr>
                  </w:pPr>
                  <w:r w:rsidRPr="00EE2697">
                    <w:rPr>
                      <w:iCs/>
                    </w:rPr>
                    <w:t>12</w:t>
                  </w:r>
                </w:p>
              </w:tc>
            </w:tr>
            <w:tr w:rsidR="00EE2697" w:rsidRPr="00EE2697" w14:paraId="4954A683" w14:textId="77777777">
              <w:tc>
                <w:tcPr>
                  <w:tcW w:w="1757" w:type="dxa"/>
                  <w:tcBorders>
                    <w:top w:val="single" w:sz="4" w:space="0" w:color="auto"/>
                    <w:left w:val="single" w:sz="4" w:space="0" w:color="auto"/>
                    <w:bottom w:val="single" w:sz="4" w:space="0" w:color="auto"/>
                    <w:right w:val="single" w:sz="4" w:space="0" w:color="auto"/>
                  </w:tcBorders>
                </w:tcPr>
                <w:p w14:paraId="50C54AC6" w14:textId="77777777" w:rsidR="00EE2697" w:rsidRPr="00EE2697" w:rsidRDefault="00EE2697" w:rsidP="00EE2697">
                  <w:pPr>
                    <w:autoSpaceDE w:val="0"/>
                    <w:autoSpaceDN w:val="0"/>
                    <w:adjustRightInd w:val="0"/>
                    <w:rPr>
                      <w:iCs/>
                    </w:rPr>
                  </w:pPr>
                  <w:r w:rsidRPr="00EE2697">
                    <w:rPr>
                      <w:iCs/>
                    </w:rPr>
                    <w:t>13-й месяц</w:t>
                  </w:r>
                </w:p>
              </w:tc>
              <w:tc>
                <w:tcPr>
                  <w:tcW w:w="2891" w:type="dxa"/>
                  <w:tcBorders>
                    <w:top w:val="single" w:sz="4" w:space="0" w:color="auto"/>
                    <w:left w:val="single" w:sz="4" w:space="0" w:color="auto"/>
                    <w:bottom w:val="single" w:sz="4" w:space="0" w:color="auto"/>
                    <w:right w:val="single" w:sz="4" w:space="0" w:color="auto"/>
                  </w:tcBorders>
                </w:tcPr>
                <w:p w14:paraId="3BD25EA1"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210 000 - 825 500</w:t>
                  </w:r>
                  <w:proofErr w:type="gramEnd"/>
                  <w:r w:rsidRPr="00EE2697">
                    <w:rPr>
                      <w:iCs/>
                    </w:rPr>
                    <w:t xml:space="preserve"> - 10 000) / 12</w:t>
                  </w:r>
                </w:p>
              </w:tc>
              <w:tc>
                <w:tcPr>
                  <w:tcW w:w="1530" w:type="dxa"/>
                  <w:tcBorders>
                    <w:top w:val="single" w:sz="4" w:space="0" w:color="auto"/>
                    <w:left w:val="single" w:sz="4" w:space="0" w:color="auto"/>
                    <w:bottom w:val="single" w:sz="4" w:space="0" w:color="auto"/>
                    <w:right w:val="single" w:sz="4" w:space="0" w:color="auto"/>
                  </w:tcBorders>
                </w:tcPr>
                <w:p w14:paraId="10851205"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5C1100E3" w14:textId="77777777" w:rsidR="00EE2697" w:rsidRPr="00EE2697" w:rsidRDefault="00EE2697" w:rsidP="00EE2697">
                  <w:pPr>
                    <w:autoSpaceDE w:val="0"/>
                    <w:autoSpaceDN w:val="0"/>
                    <w:adjustRightInd w:val="0"/>
                    <w:rPr>
                      <w:iCs/>
                    </w:rPr>
                  </w:pPr>
                  <w:r w:rsidRPr="00EE2697">
                    <w:rPr>
                      <w:iCs/>
                    </w:rPr>
                    <w:t>843 750</w:t>
                  </w:r>
                </w:p>
              </w:tc>
              <w:tc>
                <w:tcPr>
                  <w:tcW w:w="1360" w:type="dxa"/>
                  <w:tcBorders>
                    <w:top w:val="single" w:sz="4" w:space="0" w:color="auto"/>
                    <w:left w:val="single" w:sz="4" w:space="0" w:color="auto"/>
                    <w:bottom w:val="single" w:sz="4" w:space="0" w:color="auto"/>
                    <w:right w:val="single" w:sz="4" w:space="0" w:color="auto"/>
                  </w:tcBorders>
                </w:tcPr>
                <w:p w14:paraId="135BF1B7" w14:textId="77777777" w:rsidR="00EE2697" w:rsidRPr="00EE2697" w:rsidRDefault="00EE2697" w:rsidP="00EE2697">
                  <w:pPr>
                    <w:autoSpaceDE w:val="0"/>
                    <w:autoSpaceDN w:val="0"/>
                    <w:adjustRightInd w:val="0"/>
                    <w:rPr>
                      <w:iCs/>
                    </w:rPr>
                  </w:pPr>
                  <w:r w:rsidRPr="00EE2697">
                    <w:rPr>
                      <w:iCs/>
                    </w:rPr>
                    <w:t>11</w:t>
                  </w:r>
                </w:p>
              </w:tc>
            </w:tr>
            <w:tr w:rsidR="00EE2697" w:rsidRPr="00EE2697" w14:paraId="5FEF6EE3" w14:textId="77777777">
              <w:tc>
                <w:tcPr>
                  <w:tcW w:w="1757" w:type="dxa"/>
                  <w:tcBorders>
                    <w:top w:val="single" w:sz="4" w:space="0" w:color="auto"/>
                    <w:left w:val="single" w:sz="4" w:space="0" w:color="auto"/>
                    <w:bottom w:val="single" w:sz="4" w:space="0" w:color="auto"/>
                    <w:right w:val="single" w:sz="4" w:space="0" w:color="auto"/>
                  </w:tcBorders>
                </w:tcPr>
                <w:p w14:paraId="4F84CFCC" w14:textId="77777777" w:rsidR="00EE2697" w:rsidRPr="00EE2697" w:rsidRDefault="00EE2697" w:rsidP="00EE2697">
                  <w:pPr>
                    <w:autoSpaceDE w:val="0"/>
                    <w:autoSpaceDN w:val="0"/>
                    <w:adjustRightInd w:val="0"/>
                    <w:rPr>
                      <w:iCs/>
                    </w:rPr>
                  </w:pPr>
                  <w:r w:rsidRPr="00EE2697">
                    <w:rPr>
                      <w:iCs/>
                    </w:rPr>
                    <w:t>14-й месяц</w:t>
                  </w:r>
                </w:p>
              </w:tc>
              <w:tc>
                <w:tcPr>
                  <w:tcW w:w="2891" w:type="dxa"/>
                  <w:tcBorders>
                    <w:top w:val="single" w:sz="4" w:space="0" w:color="auto"/>
                    <w:left w:val="single" w:sz="4" w:space="0" w:color="auto"/>
                    <w:bottom w:val="single" w:sz="4" w:space="0" w:color="auto"/>
                    <w:right w:val="single" w:sz="4" w:space="0" w:color="auto"/>
                  </w:tcBorders>
                </w:tcPr>
                <w:p w14:paraId="3524A7A4"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210 000 - 843 750</w:t>
                  </w:r>
                  <w:proofErr w:type="gramEnd"/>
                  <w:r w:rsidRPr="00EE2697">
                    <w:rPr>
                      <w:iCs/>
                    </w:rPr>
                    <w:t xml:space="preserve"> - 10 000) / 11</w:t>
                  </w:r>
                </w:p>
              </w:tc>
              <w:tc>
                <w:tcPr>
                  <w:tcW w:w="1530" w:type="dxa"/>
                  <w:tcBorders>
                    <w:top w:val="single" w:sz="4" w:space="0" w:color="auto"/>
                    <w:left w:val="single" w:sz="4" w:space="0" w:color="auto"/>
                    <w:bottom w:val="single" w:sz="4" w:space="0" w:color="auto"/>
                    <w:right w:val="single" w:sz="4" w:space="0" w:color="auto"/>
                  </w:tcBorders>
                </w:tcPr>
                <w:p w14:paraId="5A4012F2"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6723BBFB" w14:textId="77777777" w:rsidR="00EE2697" w:rsidRPr="00EE2697" w:rsidRDefault="00EE2697" w:rsidP="00EE2697">
                  <w:pPr>
                    <w:autoSpaceDE w:val="0"/>
                    <w:autoSpaceDN w:val="0"/>
                    <w:adjustRightInd w:val="0"/>
                    <w:rPr>
                      <w:iCs/>
                    </w:rPr>
                  </w:pPr>
                  <w:r w:rsidRPr="00EE2697">
                    <w:rPr>
                      <w:iCs/>
                    </w:rPr>
                    <w:t>862 500</w:t>
                  </w:r>
                </w:p>
              </w:tc>
              <w:tc>
                <w:tcPr>
                  <w:tcW w:w="1360" w:type="dxa"/>
                  <w:tcBorders>
                    <w:top w:val="single" w:sz="4" w:space="0" w:color="auto"/>
                    <w:left w:val="single" w:sz="4" w:space="0" w:color="auto"/>
                    <w:bottom w:val="single" w:sz="4" w:space="0" w:color="auto"/>
                    <w:right w:val="single" w:sz="4" w:space="0" w:color="auto"/>
                  </w:tcBorders>
                </w:tcPr>
                <w:p w14:paraId="60EF85DE" w14:textId="77777777" w:rsidR="00EE2697" w:rsidRPr="00EE2697" w:rsidRDefault="00EE2697" w:rsidP="00EE2697">
                  <w:pPr>
                    <w:autoSpaceDE w:val="0"/>
                    <w:autoSpaceDN w:val="0"/>
                    <w:adjustRightInd w:val="0"/>
                    <w:rPr>
                      <w:iCs/>
                    </w:rPr>
                  </w:pPr>
                  <w:r w:rsidRPr="00EE2697">
                    <w:rPr>
                      <w:iCs/>
                    </w:rPr>
                    <w:t>10</w:t>
                  </w:r>
                </w:p>
              </w:tc>
            </w:tr>
            <w:tr w:rsidR="00EE2697" w:rsidRPr="00EE2697" w14:paraId="4761CA7F" w14:textId="77777777">
              <w:tc>
                <w:tcPr>
                  <w:tcW w:w="1757" w:type="dxa"/>
                  <w:tcBorders>
                    <w:top w:val="single" w:sz="4" w:space="0" w:color="auto"/>
                    <w:left w:val="single" w:sz="4" w:space="0" w:color="auto"/>
                    <w:bottom w:val="single" w:sz="4" w:space="0" w:color="auto"/>
                    <w:right w:val="single" w:sz="4" w:space="0" w:color="auto"/>
                  </w:tcBorders>
                </w:tcPr>
                <w:p w14:paraId="7F7DE11D" w14:textId="77777777" w:rsidR="00EE2697" w:rsidRPr="00EE2697" w:rsidRDefault="00EE2697" w:rsidP="00EE2697">
                  <w:pPr>
                    <w:autoSpaceDE w:val="0"/>
                    <w:autoSpaceDN w:val="0"/>
                    <w:adjustRightInd w:val="0"/>
                    <w:rPr>
                      <w:iCs/>
                    </w:rPr>
                  </w:pPr>
                  <w:r w:rsidRPr="00EE2697">
                    <w:rPr>
                      <w:iCs/>
                    </w:rPr>
                    <w:t>15-й месяц</w:t>
                  </w:r>
                </w:p>
              </w:tc>
              <w:tc>
                <w:tcPr>
                  <w:tcW w:w="2891" w:type="dxa"/>
                  <w:tcBorders>
                    <w:top w:val="single" w:sz="4" w:space="0" w:color="auto"/>
                    <w:left w:val="single" w:sz="4" w:space="0" w:color="auto"/>
                    <w:bottom w:val="single" w:sz="4" w:space="0" w:color="auto"/>
                    <w:right w:val="single" w:sz="4" w:space="0" w:color="auto"/>
                  </w:tcBorders>
                </w:tcPr>
                <w:p w14:paraId="1B320FE5"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210 000 - 862 500</w:t>
                  </w:r>
                  <w:proofErr w:type="gramEnd"/>
                  <w:r w:rsidRPr="00EE2697">
                    <w:rPr>
                      <w:iCs/>
                    </w:rPr>
                    <w:t xml:space="preserve"> - 10 000) / 10</w:t>
                  </w:r>
                </w:p>
              </w:tc>
              <w:tc>
                <w:tcPr>
                  <w:tcW w:w="1530" w:type="dxa"/>
                  <w:tcBorders>
                    <w:top w:val="single" w:sz="4" w:space="0" w:color="auto"/>
                    <w:left w:val="single" w:sz="4" w:space="0" w:color="auto"/>
                    <w:bottom w:val="single" w:sz="4" w:space="0" w:color="auto"/>
                    <w:right w:val="single" w:sz="4" w:space="0" w:color="auto"/>
                  </w:tcBorders>
                </w:tcPr>
                <w:p w14:paraId="6A988F7E"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79C5C3AA" w14:textId="77777777" w:rsidR="00EE2697" w:rsidRPr="00EE2697" w:rsidRDefault="00EE2697" w:rsidP="00EE2697">
                  <w:pPr>
                    <w:autoSpaceDE w:val="0"/>
                    <w:autoSpaceDN w:val="0"/>
                    <w:adjustRightInd w:val="0"/>
                    <w:rPr>
                      <w:iCs/>
                    </w:rPr>
                  </w:pPr>
                  <w:r w:rsidRPr="00EE2697">
                    <w:rPr>
                      <w:iCs/>
                    </w:rPr>
                    <w:t>881 250</w:t>
                  </w:r>
                </w:p>
              </w:tc>
              <w:tc>
                <w:tcPr>
                  <w:tcW w:w="1360" w:type="dxa"/>
                  <w:tcBorders>
                    <w:top w:val="single" w:sz="4" w:space="0" w:color="auto"/>
                    <w:left w:val="single" w:sz="4" w:space="0" w:color="auto"/>
                    <w:bottom w:val="single" w:sz="4" w:space="0" w:color="auto"/>
                    <w:right w:val="single" w:sz="4" w:space="0" w:color="auto"/>
                  </w:tcBorders>
                </w:tcPr>
                <w:p w14:paraId="32F04A5E" w14:textId="77777777" w:rsidR="00EE2697" w:rsidRPr="00EE2697" w:rsidRDefault="00EE2697" w:rsidP="00EE2697">
                  <w:pPr>
                    <w:autoSpaceDE w:val="0"/>
                    <w:autoSpaceDN w:val="0"/>
                    <w:adjustRightInd w:val="0"/>
                    <w:rPr>
                      <w:iCs/>
                    </w:rPr>
                  </w:pPr>
                  <w:r w:rsidRPr="00EE2697">
                    <w:rPr>
                      <w:iCs/>
                    </w:rPr>
                    <w:t>9</w:t>
                  </w:r>
                </w:p>
              </w:tc>
            </w:tr>
            <w:tr w:rsidR="00EE2697" w:rsidRPr="00EE2697" w14:paraId="3F540A82" w14:textId="77777777">
              <w:tc>
                <w:tcPr>
                  <w:tcW w:w="1757" w:type="dxa"/>
                  <w:tcBorders>
                    <w:top w:val="single" w:sz="4" w:space="0" w:color="auto"/>
                    <w:left w:val="single" w:sz="4" w:space="0" w:color="auto"/>
                    <w:bottom w:val="single" w:sz="4" w:space="0" w:color="auto"/>
                    <w:right w:val="single" w:sz="4" w:space="0" w:color="auto"/>
                  </w:tcBorders>
                </w:tcPr>
                <w:p w14:paraId="0DA23585" w14:textId="77777777" w:rsidR="00EE2697" w:rsidRPr="00EE2697" w:rsidRDefault="00EE2697" w:rsidP="00EE2697">
                  <w:pPr>
                    <w:autoSpaceDE w:val="0"/>
                    <w:autoSpaceDN w:val="0"/>
                    <w:adjustRightInd w:val="0"/>
                    <w:rPr>
                      <w:iCs/>
                    </w:rPr>
                  </w:pPr>
                  <w:r w:rsidRPr="00EE2697">
                    <w:rPr>
                      <w:iCs/>
                    </w:rPr>
                    <w:t>16-й месяц</w:t>
                  </w:r>
                </w:p>
              </w:tc>
              <w:tc>
                <w:tcPr>
                  <w:tcW w:w="2891" w:type="dxa"/>
                  <w:tcBorders>
                    <w:top w:val="single" w:sz="4" w:space="0" w:color="auto"/>
                    <w:left w:val="single" w:sz="4" w:space="0" w:color="auto"/>
                    <w:bottom w:val="single" w:sz="4" w:space="0" w:color="auto"/>
                    <w:right w:val="single" w:sz="4" w:space="0" w:color="auto"/>
                  </w:tcBorders>
                </w:tcPr>
                <w:p w14:paraId="22EBD874"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210 000 - 881 250</w:t>
                  </w:r>
                  <w:proofErr w:type="gramEnd"/>
                  <w:r w:rsidRPr="00EE2697">
                    <w:rPr>
                      <w:iCs/>
                    </w:rPr>
                    <w:t xml:space="preserve"> - 10 000) / 9</w:t>
                  </w:r>
                </w:p>
              </w:tc>
              <w:tc>
                <w:tcPr>
                  <w:tcW w:w="1530" w:type="dxa"/>
                  <w:tcBorders>
                    <w:top w:val="single" w:sz="4" w:space="0" w:color="auto"/>
                    <w:left w:val="single" w:sz="4" w:space="0" w:color="auto"/>
                    <w:bottom w:val="single" w:sz="4" w:space="0" w:color="auto"/>
                    <w:right w:val="single" w:sz="4" w:space="0" w:color="auto"/>
                  </w:tcBorders>
                </w:tcPr>
                <w:p w14:paraId="4CDBA944"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21F9685A" w14:textId="77777777" w:rsidR="00EE2697" w:rsidRPr="00EE2697" w:rsidRDefault="00EE2697" w:rsidP="00EE2697">
                  <w:pPr>
                    <w:autoSpaceDE w:val="0"/>
                    <w:autoSpaceDN w:val="0"/>
                    <w:adjustRightInd w:val="0"/>
                    <w:rPr>
                      <w:iCs/>
                    </w:rPr>
                  </w:pPr>
                  <w:r w:rsidRPr="00EE2697">
                    <w:rPr>
                      <w:iCs/>
                    </w:rPr>
                    <w:t>900 000</w:t>
                  </w:r>
                </w:p>
              </w:tc>
              <w:tc>
                <w:tcPr>
                  <w:tcW w:w="1360" w:type="dxa"/>
                  <w:tcBorders>
                    <w:top w:val="single" w:sz="4" w:space="0" w:color="auto"/>
                    <w:left w:val="single" w:sz="4" w:space="0" w:color="auto"/>
                    <w:bottom w:val="single" w:sz="4" w:space="0" w:color="auto"/>
                    <w:right w:val="single" w:sz="4" w:space="0" w:color="auto"/>
                  </w:tcBorders>
                </w:tcPr>
                <w:p w14:paraId="78250595" w14:textId="77777777" w:rsidR="00EE2697" w:rsidRPr="00EE2697" w:rsidRDefault="00EE2697" w:rsidP="00EE2697">
                  <w:pPr>
                    <w:autoSpaceDE w:val="0"/>
                    <w:autoSpaceDN w:val="0"/>
                    <w:adjustRightInd w:val="0"/>
                    <w:rPr>
                      <w:iCs/>
                    </w:rPr>
                  </w:pPr>
                  <w:r w:rsidRPr="00EE2697">
                    <w:rPr>
                      <w:iCs/>
                    </w:rPr>
                    <w:t>8</w:t>
                  </w:r>
                </w:p>
              </w:tc>
            </w:tr>
            <w:tr w:rsidR="00EE2697" w:rsidRPr="00EE2697" w14:paraId="7230B30C" w14:textId="77777777">
              <w:tc>
                <w:tcPr>
                  <w:tcW w:w="1757" w:type="dxa"/>
                  <w:tcBorders>
                    <w:top w:val="single" w:sz="4" w:space="0" w:color="auto"/>
                    <w:left w:val="single" w:sz="4" w:space="0" w:color="auto"/>
                    <w:bottom w:val="single" w:sz="4" w:space="0" w:color="auto"/>
                    <w:right w:val="single" w:sz="4" w:space="0" w:color="auto"/>
                  </w:tcBorders>
                </w:tcPr>
                <w:p w14:paraId="1623EDED" w14:textId="77777777" w:rsidR="00EE2697" w:rsidRPr="00EE2697" w:rsidRDefault="00EE2697" w:rsidP="00EE2697">
                  <w:pPr>
                    <w:autoSpaceDE w:val="0"/>
                    <w:autoSpaceDN w:val="0"/>
                    <w:adjustRightInd w:val="0"/>
                    <w:rPr>
                      <w:iCs/>
                    </w:rPr>
                  </w:pPr>
                  <w:r w:rsidRPr="00EE2697">
                    <w:rPr>
                      <w:iCs/>
                    </w:rPr>
                    <w:t>17-й месяц</w:t>
                  </w:r>
                </w:p>
              </w:tc>
              <w:tc>
                <w:tcPr>
                  <w:tcW w:w="2891" w:type="dxa"/>
                  <w:tcBorders>
                    <w:top w:val="single" w:sz="4" w:space="0" w:color="auto"/>
                    <w:left w:val="single" w:sz="4" w:space="0" w:color="auto"/>
                    <w:bottom w:val="single" w:sz="4" w:space="0" w:color="auto"/>
                    <w:right w:val="single" w:sz="4" w:space="0" w:color="auto"/>
                  </w:tcBorders>
                </w:tcPr>
                <w:p w14:paraId="7B6B689F"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210 000 - 900 000</w:t>
                  </w:r>
                  <w:proofErr w:type="gramEnd"/>
                  <w:r w:rsidRPr="00EE2697">
                    <w:rPr>
                      <w:iCs/>
                    </w:rPr>
                    <w:t xml:space="preserve"> - 10 000) / 8</w:t>
                  </w:r>
                </w:p>
              </w:tc>
              <w:tc>
                <w:tcPr>
                  <w:tcW w:w="1530" w:type="dxa"/>
                  <w:tcBorders>
                    <w:top w:val="single" w:sz="4" w:space="0" w:color="auto"/>
                    <w:left w:val="single" w:sz="4" w:space="0" w:color="auto"/>
                    <w:bottom w:val="single" w:sz="4" w:space="0" w:color="auto"/>
                    <w:right w:val="single" w:sz="4" w:space="0" w:color="auto"/>
                  </w:tcBorders>
                </w:tcPr>
                <w:p w14:paraId="62999F8F"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3A8B1E45" w14:textId="77777777" w:rsidR="00EE2697" w:rsidRPr="00EE2697" w:rsidRDefault="00EE2697" w:rsidP="00EE2697">
                  <w:pPr>
                    <w:autoSpaceDE w:val="0"/>
                    <w:autoSpaceDN w:val="0"/>
                    <w:adjustRightInd w:val="0"/>
                    <w:rPr>
                      <w:iCs/>
                    </w:rPr>
                  </w:pPr>
                  <w:r w:rsidRPr="00EE2697">
                    <w:rPr>
                      <w:iCs/>
                    </w:rPr>
                    <w:t>918 750</w:t>
                  </w:r>
                </w:p>
              </w:tc>
              <w:tc>
                <w:tcPr>
                  <w:tcW w:w="1360" w:type="dxa"/>
                  <w:tcBorders>
                    <w:top w:val="single" w:sz="4" w:space="0" w:color="auto"/>
                    <w:left w:val="single" w:sz="4" w:space="0" w:color="auto"/>
                    <w:bottom w:val="single" w:sz="4" w:space="0" w:color="auto"/>
                    <w:right w:val="single" w:sz="4" w:space="0" w:color="auto"/>
                  </w:tcBorders>
                </w:tcPr>
                <w:p w14:paraId="0615176F" w14:textId="77777777" w:rsidR="00EE2697" w:rsidRPr="00EE2697" w:rsidRDefault="00EE2697" w:rsidP="00EE2697">
                  <w:pPr>
                    <w:autoSpaceDE w:val="0"/>
                    <w:autoSpaceDN w:val="0"/>
                    <w:adjustRightInd w:val="0"/>
                    <w:rPr>
                      <w:iCs/>
                    </w:rPr>
                  </w:pPr>
                  <w:r w:rsidRPr="00EE2697">
                    <w:rPr>
                      <w:iCs/>
                    </w:rPr>
                    <w:t>7</w:t>
                  </w:r>
                </w:p>
              </w:tc>
            </w:tr>
            <w:tr w:rsidR="00EE2697" w:rsidRPr="00EE2697" w14:paraId="052A60E7" w14:textId="77777777">
              <w:tc>
                <w:tcPr>
                  <w:tcW w:w="1757" w:type="dxa"/>
                  <w:tcBorders>
                    <w:top w:val="single" w:sz="4" w:space="0" w:color="auto"/>
                    <w:left w:val="single" w:sz="4" w:space="0" w:color="auto"/>
                    <w:bottom w:val="single" w:sz="4" w:space="0" w:color="auto"/>
                    <w:right w:val="single" w:sz="4" w:space="0" w:color="auto"/>
                  </w:tcBorders>
                </w:tcPr>
                <w:p w14:paraId="5151B644" w14:textId="77777777" w:rsidR="00EE2697" w:rsidRPr="00EE2697" w:rsidRDefault="00EE2697" w:rsidP="00EE2697">
                  <w:pPr>
                    <w:autoSpaceDE w:val="0"/>
                    <w:autoSpaceDN w:val="0"/>
                    <w:adjustRightInd w:val="0"/>
                    <w:rPr>
                      <w:iCs/>
                    </w:rPr>
                  </w:pPr>
                  <w:r w:rsidRPr="00EE2697">
                    <w:rPr>
                      <w:iCs/>
                    </w:rPr>
                    <w:t>18-й месяц</w:t>
                  </w:r>
                </w:p>
              </w:tc>
              <w:tc>
                <w:tcPr>
                  <w:tcW w:w="2891" w:type="dxa"/>
                  <w:tcBorders>
                    <w:top w:val="single" w:sz="4" w:space="0" w:color="auto"/>
                    <w:left w:val="single" w:sz="4" w:space="0" w:color="auto"/>
                    <w:bottom w:val="single" w:sz="4" w:space="0" w:color="auto"/>
                    <w:right w:val="single" w:sz="4" w:space="0" w:color="auto"/>
                  </w:tcBorders>
                </w:tcPr>
                <w:p w14:paraId="46CA1F8D"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210 000 - 918 750</w:t>
                  </w:r>
                  <w:proofErr w:type="gramEnd"/>
                  <w:r w:rsidRPr="00EE2697">
                    <w:rPr>
                      <w:iCs/>
                    </w:rPr>
                    <w:t xml:space="preserve"> - 10 000) / 7</w:t>
                  </w:r>
                </w:p>
              </w:tc>
              <w:tc>
                <w:tcPr>
                  <w:tcW w:w="1530" w:type="dxa"/>
                  <w:tcBorders>
                    <w:top w:val="single" w:sz="4" w:space="0" w:color="auto"/>
                    <w:left w:val="single" w:sz="4" w:space="0" w:color="auto"/>
                    <w:bottom w:val="single" w:sz="4" w:space="0" w:color="auto"/>
                    <w:right w:val="single" w:sz="4" w:space="0" w:color="auto"/>
                  </w:tcBorders>
                </w:tcPr>
                <w:p w14:paraId="53293DB0"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70305E21" w14:textId="77777777" w:rsidR="00EE2697" w:rsidRPr="00EE2697" w:rsidRDefault="00EE2697" w:rsidP="00EE2697">
                  <w:pPr>
                    <w:autoSpaceDE w:val="0"/>
                    <w:autoSpaceDN w:val="0"/>
                    <w:adjustRightInd w:val="0"/>
                    <w:rPr>
                      <w:iCs/>
                    </w:rPr>
                  </w:pPr>
                  <w:r w:rsidRPr="00EE2697">
                    <w:rPr>
                      <w:iCs/>
                    </w:rPr>
                    <w:t>937 500</w:t>
                  </w:r>
                </w:p>
              </w:tc>
              <w:tc>
                <w:tcPr>
                  <w:tcW w:w="1360" w:type="dxa"/>
                  <w:tcBorders>
                    <w:top w:val="single" w:sz="4" w:space="0" w:color="auto"/>
                    <w:left w:val="single" w:sz="4" w:space="0" w:color="auto"/>
                    <w:bottom w:val="single" w:sz="4" w:space="0" w:color="auto"/>
                    <w:right w:val="single" w:sz="4" w:space="0" w:color="auto"/>
                  </w:tcBorders>
                </w:tcPr>
                <w:p w14:paraId="0A9805FD" w14:textId="77777777" w:rsidR="00EE2697" w:rsidRPr="00EE2697" w:rsidRDefault="00EE2697" w:rsidP="00EE2697">
                  <w:pPr>
                    <w:autoSpaceDE w:val="0"/>
                    <w:autoSpaceDN w:val="0"/>
                    <w:adjustRightInd w:val="0"/>
                    <w:rPr>
                      <w:iCs/>
                    </w:rPr>
                  </w:pPr>
                  <w:r w:rsidRPr="00EE2697">
                    <w:rPr>
                      <w:iCs/>
                    </w:rPr>
                    <w:t>6</w:t>
                  </w:r>
                </w:p>
              </w:tc>
            </w:tr>
            <w:tr w:rsidR="00EE2697" w:rsidRPr="00EE2697" w14:paraId="5980241C" w14:textId="77777777">
              <w:tc>
                <w:tcPr>
                  <w:tcW w:w="1757" w:type="dxa"/>
                  <w:tcBorders>
                    <w:top w:val="single" w:sz="4" w:space="0" w:color="auto"/>
                    <w:left w:val="single" w:sz="4" w:space="0" w:color="auto"/>
                    <w:bottom w:val="single" w:sz="4" w:space="0" w:color="auto"/>
                    <w:right w:val="single" w:sz="4" w:space="0" w:color="auto"/>
                  </w:tcBorders>
                </w:tcPr>
                <w:p w14:paraId="45D434EA" w14:textId="77777777" w:rsidR="00EE2697" w:rsidRPr="00EE2697" w:rsidRDefault="00EE2697" w:rsidP="00EE2697">
                  <w:pPr>
                    <w:autoSpaceDE w:val="0"/>
                    <w:autoSpaceDN w:val="0"/>
                    <w:adjustRightInd w:val="0"/>
                    <w:rPr>
                      <w:iCs/>
                    </w:rPr>
                  </w:pPr>
                  <w:r w:rsidRPr="00EE2697">
                    <w:rPr>
                      <w:iCs/>
                    </w:rPr>
                    <w:lastRenderedPageBreak/>
                    <w:t>19-й месяц</w:t>
                  </w:r>
                </w:p>
              </w:tc>
              <w:tc>
                <w:tcPr>
                  <w:tcW w:w="2891" w:type="dxa"/>
                  <w:tcBorders>
                    <w:top w:val="single" w:sz="4" w:space="0" w:color="auto"/>
                    <w:left w:val="single" w:sz="4" w:space="0" w:color="auto"/>
                    <w:bottom w:val="single" w:sz="4" w:space="0" w:color="auto"/>
                    <w:right w:val="single" w:sz="4" w:space="0" w:color="auto"/>
                  </w:tcBorders>
                </w:tcPr>
                <w:p w14:paraId="78FEDB48"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210 000 - 937 500</w:t>
                  </w:r>
                  <w:proofErr w:type="gramEnd"/>
                  <w:r w:rsidRPr="00EE2697">
                    <w:rPr>
                      <w:iCs/>
                    </w:rPr>
                    <w:t xml:space="preserve"> - 10 000) / 6</w:t>
                  </w:r>
                </w:p>
              </w:tc>
              <w:tc>
                <w:tcPr>
                  <w:tcW w:w="1530" w:type="dxa"/>
                  <w:tcBorders>
                    <w:top w:val="single" w:sz="4" w:space="0" w:color="auto"/>
                    <w:left w:val="single" w:sz="4" w:space="0" w:color="auto"/>
                    <w:bottom w:val="single" w:sz="4" w:space="0" w:color="auto"/>
                    <w:right w:val="single" w:sz="4" w:space="0" w:color="auto"/>
                  </w:tcBorders>
                </w:tcPr>
                <w:p w14:paraId="642F5709"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072AD41B" w14:textId="77777777" w:rsidR="00EE2697" w:rsidRPr="00EE2697" w:rsidRDefault="00EE2697" w:rsidP="00EE2697">
                  <w:pPr>
                    <w:autoSpaceDE w:val="0"/>
                    <w:autoSpaceDN w:val="0"/>
                    <w:adjustRightInd w:val="0"/>
                    <w:rPr>
                      <w:iCs/>
                    </w:rPr>
                  </w:pPr>
                  <w:r w:rsidRPr="00EE2697">
                    <w:rPr>
                      <w:iCs/>
                    </w:rPr>
                    <w:t>956 250</w:t>
                  </w:r>
                </w:p>
              </w:tc>
              <w:tc>
                <w:tcPr>
                  <w:tcW w:w="1360" w:type="dxa"/>
                  <w:tcBorders>
                    <w:top w:val="single" w:sz="4" w:space="0" w:color="auto"/>
                    <w:left w:val="single" w:sz="4" w:space="0" w:color="auto"/>
                    <w:bottom w:val="single" w:sz="4" w:space="0" w:color="auto"/>
                    <w:right w:val="single" w:sz="4" w:space="0" w:color="auto"/>
                  </w:tcBorders>
                </w:tcPr>
                <w:p w14:paraId="1117CF80" w14:textId="77777777" w:rsidR="00EE2697" w:rsidRPr="00EE2697" w:rsidRDefault="00EE2697" w:rsidP="00EE2697">
                  <w:pPr>
                    <w:autoSpaceDE w:val="0"/>
                    <w:autoSpaceDN w:val="0"/>
                    <w:adjustRightInd w:val="0"/>
                    <w:rPr>
                      <w:iCs/>
                    </w:rPr>
                  </w:pPr>
                  <w:r w:rsidRPr="00EE2697">
                    <w:rPr>
                      <w:iCs/>
                    </w:rPr>
                    <w:t>5</w:t>
                  </w:r>
                </w:p>
              </w:tc>
            </w:tr>
            <w:tr w:rsidR="00EE2697" w:rsidRPr="00EE2697" w14:paraId="36A1D3DD" w14:textId="77777777">
              <w:tc>
                <w:tcPr>
                  <w:tcW w:w="1757" w:type="dxa"/>
                  <w:tcBorders>
                    <w:top w:val="single" w:sz="4" w:space="0" w:color="auto"/>
                    <w:left w:val="single" w:sz="4" w:space="0" w:color="auto"/>
                    <w:bottom w:val="single" w:sz="4" w:space="0" w:color="auto"/>
                    <w:right w:val="single" w:sz="4" w:space="0" w:color="auto"/>
                  </w:tcBorders>
                </w:tcPr>
                <w:p w14:paraId="23F6325F" w14:textId="77777777" w:rsidR="00EE2697" w:rsidRPr="00EE2697" w:rsidRDefault="00EE2697" w:rsidP="00EE2697">
                  <w:pPr>
                    <w:autoSpaceDE w:val="0"/>
                    <w:autoSpaceDN w:val="0"/>
                    <w:adjustRightInd w:val="0"/>
                    <w:rPr>
                      <w:iCs/>
                    </w:rPr>
                  </w:pPr>
                  <w:r w:rsidRPr="00EE2697">
                    <w:rPr>
                      <w:iCs/>
                    </w:rPr>
                    <w:t>20-й месяц</w:t>
                  </w:r>
                </w:p>
              </w:tc>
              <w:tc>
                <w:tcPr>
                  <w:tcW w:w="2891" w:type="dxa"/>
                  <w:tcBorders>
                    <w:top w:val="single" w:sz="4" w:space="0" w:color="auto"/>
                    <w:left w:val="single" w:sz="4" w:space="0" w:color="auto"/>
                    <w:bottom w:val="single" w:sz="4" w:space="0" w:color="auto"/>
                    <w:right w:val="single" w:sz="4" w:space="0" w:color="auto"/>
                  </w:tcBorders>
                </w:tcPr>
                <w:p w14:paraId="36F72514"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210 000 - 956 250</w:t>
                  </w:r>
                  <w:proofErr w:type="gramEnd"/>
                  <w:r w:rsidRPr="00EE2697">
                    <w:rPr>
                      <w:iCs/>
                    </w:rPr>
                    <w:t xml:space="preserve"> - 10 000) / 5</w:t>
                  </w:r>
                </w:p>
              </w:tc>
              <w:tc>
                <w:tcPr>
                  <w:tcW w:w="1530" w:type="dxa"/>
                  <w:tcBorders>
                    <w:top w:val="single" w:sz="4" w:space="0" w:color="auto"/>
                    <w:left w:val="single" w:sz="4" w:space="0" w:color="auto"/>
                    <w:bottom w:val="single" w:sz="4" w:space="0" w:color="auto"/>
                    <w:right w:val="single" w:sz="4" w:space="0" w:color="auto"/>
                  </w:tcBorders>
                </w:tcPr>
                <w:p w14:paraId="42563D71"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017FF557" w14:textId="77777777" w:rsidR="00EE2697" w:rsidRPr="00EE2697" w:rsidRDefault="00EE2697" w:rsidP="00EE2697">
                  <w:pPr>
                    <w:autoSpaceDE w:val="0"/>
                    <w:autoSpaceDN w:val="0"/>
                    <w:adjustRightInd w:val="0"/>
                    <w:rPr>
                      <w:iCs/>
                    </w:rPr>
                  </w:pPr>
                  <w:r w:rsidRPr="00EE2697">
                    <w:rPr>
                      <w:iCs/>
                    </w:rPr>
                    <w:t>975 000</w:t>
                  </w:r>
                </w:p>
              </w:tc>
              <w:tc>
                <w:tcPr>
                  <w:tcW w:w="1360" w:type="dxa"/>
                  <w:tcBorders>
                    <w:top w:val="single" w:sz="4" w:space="0" w:color="auto"/>
                    <w:left w:val="single" w:sz="4" w:space="0" w:color="auto"/>
                    <w:bottom w:val="single" w:sz="4" w:space="0" w:color="auto"/>
                    <w:right w:val="single" w:sz="4" w:space="0" w:color="auto"/>
                  </w:tcBorders>
                </w:tcPr>
                <w:p w14:paraId="24F3C38E" w14:textId="77777777" w:rsidR="00EE2697" w:rsidRPr="00EE2697" w:rsidRDefault="00EE2697" w:rsidP="00EE2697">
                  <w:pPr>
                    <w:autoSpaceDE w:val="0"/>
                    <w:autoSpaceDN w:val="0"/>
                    <w:adjustRightInd w:val="0"/>
                    <w:rPr>
                      <w:iCs/>
                    </w:rPr>
                  </w:pPr>
                  <w:r w:rsidRPr="00EE2697">
                    <w:rPr>
                      <w:iCs/>
                    </w:rPr>
                    <w:t>4</w:t>
                  </w:r>
                </w:p>
              </w:tc>
            </w:tr>
            <w:tr w:rsidR="00EE2697" w:rsidRPr="00EE2697" w14:paraId="4E9041F8" w14:textId="77777777">
              <w:tc>
                <w:tcPr>
                  <w:tcW w:w="1757" w:type="dxa"/>
                  <w:tcBorders>
                    <w:top w:val="single" w:sz="4" w:space="0" w:color="auto"/>
                    <w:left w:val="single" w:sz="4" w:space="0" w:color="auto"/>
                    <w:bottom w:val="single" w:sz="4" w:space="0" w:color="auto"/>
                    <w:right w:val="single" w:sz="4" w:space="0" w:color="auto"/>
                  </w:tcBorders>
                </w:tcPr>
                <w:p w14:paraId="794989E1" w14:textId="77777777" w:rsidR="00EE2697" w:rsidRPr="00EE2697" w:rsidRDefault="00EE2697" w:rsidP="00EE2697">
                  <w:pPr>
                    <w:autoSpaceDE w:val="0"/>
                    <w:autoSpaceDN w:val="0"/>
                    <w:adjustRightInd w:val="0"/>
                    <w:rPr>
                      <w:iCs/>
                    </w:rPr>
                  </w:pPr>
                  <w:r w:rsidRPr="00EE2697">
                    <w:rPr>
                      <w:iCs/>
                    </w:rPr>
                    <w:t>21-й месяц</w:t>
                  </w:r>
                </w:p>
              </w:tc>
              <w:tc>
                <w:tcPr>
                  <w:tcW w:w="2891" w:type="dxa"/>
                  <w:tcBorders>
                    <w:top w:val="single" w:sz="4" w:space="0" w:color="auto"/>
                    <w:left w:val="single" w:sz="4" w:space="0" w:color="auto"/>
                    <w:bottom w:val="single" w:sz="4" w:space="0" w:color="auto"/>
                    <w:right w:val="single" w:sz="4" w:space="0" w:color="auto"/>
                  </w:tcBorders>
                </w:tcPr>
                <w:p w14:paraId="153B74ED"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210 000 - 975 000</w:t>
                  </w:r>
                  <w:proofErr w:type="gramEnd"/>
                  <w:r w:rsidRPr="00EE2697">
                    <w:rPr>
                      <w:iCs/>
                    </w:rPr>
                    <w:t xml:space="preserve"> - 10 000) / 4</w:t>
                  </w:r>
                </w:p>
              </w:tc>
              <w:tc>
                <w:tcPr>
                  <w:tcW w:w="1530" w:type="dxa"/>
                  <w:tcBorders>
                    <w:top w:val="single" w:sz="4" w:space="0" w:color="auto"/>
                    <w:left w:val="single" w:sz="4" w:space="0" w:color="auto"/>
                    <w:bottom w:val="single" w:sz="4" w:space="0" w:color="auto"/>
                    <w:right w:val="single" w:sz="4" w:space="0" w:color="auto"/>
                  </w:tcBorders>
                </w:tcPr>
                <w:p w14:paraId="25016910"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422850CC" w14:textId="77777777" w:rsidR="00EE2697" w:rsidRPr="00EE2697" w:rsidRDefault="00EE2697" w:rsidP="00EE2697">
                  <w:pPr>
                    <w:autoSpaceDE w:val="0"/>
                    <w:autoSpaceDN w:val="0"/>
                    <w:adjustRightInd w:val="0"/>
                    <w:rPr>
                      <w:iCs/>
                    </w:rPr>
                  </w:pPr>
                  <w:r w:rsidRPr="00EE2697">
                    <w:rPr>
                      <w:iCs/>
                    </w:rPr>
                    <w:t>993 750</w:t>
                  </w:r>
                </w:p>
              </w:tc>
              <w:tc>
                <w:tcPr>
                  <w:tcW w:w="1360" w:type="dxa"/>
                  <w:tcBorders>
                    <w:top w:val="single" w:sz="4" w:space="0" w:color="auto"/>
                    <w:left w:val="single" w:sz="4" w:space="0" w:color="auto"/>
                    <w:bottom w:val="single" w:sz="4" w:space="0" w:color="auto"/>
                    <w:right w:val="single" w:sz="4" w:space="0" w:color="auto"/>
                  </w:tcBorders>
                </w:tcPr>
                <w:p w14:paraId="1FB06E9D" w14:textId="77777777" w:rsidR="00EE2697" w:rsidRPr="00EE2697" w:rsidRDefault="00EE2697" w:rsidP="00EE2697">
                  <w:pPr>
                    <w:autoSpaceDE w:val="0"/>
                    <w:autoSpaceDN w:val="0"/>
                    <w:adjustRightInd w:val="0"/>
                    <w:rPr>
                      <w:iCs/>
                    </w:rPr>
                  </w:pPr>
                  <w:r w:rsidRPr="00EE2697">
                    <w:rPr>
                      <w:iCs/>
                    </w:rPr>
                    <w:t>3</w:t>
                  </w:r>
                </w:p>
              </w:tc>
            </w:tr>
            <w:tr w:rsidR="00EE2697" w:rsidRPr="00EE2697" w14:paraId="1D441908" w14:textId="77777777">
              <w:tc>
                <w:tcPr>
                  <w:tcW w:w="1757" w:type="dxa"/>
                  <w:tcBorders>
                    <w:top w:val="single" w:sz="4" w:space="0" w:color="auto"/>
                    <w:left w:val="single" w:sz="4" w:space="0" w:color="auto"/>
                    <w:bottom w:val="single" w:sz="4" w:space="0" w:color="auto"/>
                    <w:right w:val="single" w:sz="4" w:space="0" w:color="auto"/>
                  </w:tcBorders>
                </w:tcPr>
                <w:p w14:paraId="0F3FA522" w14:textId="77777777" w:rsidR="00EE2697" w:rsidRPr="00EE2697" w:rsidRDefault="00EE2697" w:rsidP="00EE2697">
                  <w:pPr>
                    <w:autoSpaceDE w:val="0"/>
                    <w:autoSpaceDN w:val="0"/>
                    <w:adjustRightInd w:val="0"/>
                    <w:rPr>
                      <w:iCs/>
                    </w:rPr>
                  </w:pPr>
                  <w:r w:rsidRPr="00EE2697">
                    <w:rPr>
                      <w:iCs/>
                    </w:rPr>
                    <w:t>22-й месяц</w:t>
                  </w:r>
                </w:p>
              </w:tc>
              <w:tc>
                <w:tcPr>
                  <w:tcW w:w="2891" w:type="dxa"/>
                  <w:tcBorders>
                    <w:top w:val="single" w:sz="4" w:space="0" w:color="auto"/>
                    <w:left w:val="single" w:sz="4" w:space="0" w:color="auto"/>
                    <w:bottom w:val="single" w:sz="4" w:space="0" w:color="auto"/>
                    <w:right w:val="single" w:sz="4" w:space="0" w:color="auto"/>
                  </w:tcBorders>
                </w:tcPr>
                <w:p w14:paraId="17AEBB42"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210 000 - 993 750</w:t>
                  </w:r>
                  <w:proofErr w:type="gramEnd"/>
                  <w:r w:rsidRPr="00EE2697">
                    <w:rPr>
                      <w:iCs/>
                    </w:rPr>
                    <w:t xml:space="preserve"> - 10 000) / 3</w:t>
                  </w:r>
                </w:p>
              </w:tc>
              <w:tc>
                <w:tcPr>
                  <w:tcW w:w="1530" w:type="dxa"/>
                  <w:tcBorders>
                    <w:top w:val="single" w:sz="4" w:space="0" w:color="auto"/>
                    <w:left w:val="single" w:sz="4" w:space="0" w:color="auto"/>
                    <w:bottom w:val="single" w:sz="4" w:space="0" w:color="auto"/>
                    <w:right w:val="single" w:sz="4" w:space="0" w:color="auto"/>
                  </w:tcBorders>
                </w:tcPr>
                <w:p w14:paraId="25528568"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69D4A39F" w14:textId="77777777" w:rsidR="00EE2697" w:rsidRPr="00EE2697" w:rsidRDefault="00EE2697" w:rsidP="00EE2697">
                  <w:pPr>
                    <w:autoSpaceDE w:val="0"/>
                    <w:autoSpaceDN w:val="0"/>
                    <w:adjustRightInd w:val="0"/>
                    <w:rPr>
                      <w:iCs/>
                    </w:rPr>
                  </w:pPr>
                  <w:r w:rsidRPr="00EE2697">
                    <w:rPr>
                      <w:iCs/>
                    </w:rPr>
                    <w:t>1 012 500</w:t>
                  </w:r>
                </w:p>
              </w:tc>
              <w:tc>
                <w:tcPr>
                  <w:tcW w:w="1360" w:type="dxa"/>
                  <w:tcBorders>
                    <w:top w:val="single" w:sz="4" w:space="0" w:color="auto"/>
                    <w:left w:val="single" w:sz="4" w:space="0" w:color="auto"/>
                    <w:bottom w:val="single" w:sz="4" w:space="0" w:color="auto"/>
                    <w:right w:val="single" w:sz="4" w:space="0" w:color="auto"/>
                  </w:tcBorders>
                </w:tcPr>
                <w:p w14:paraId="1D95F77C" w14:textId="77777777" w:rsidR="00EE2697" w:rsidRPr="00EE2697" w:rsidRDefault="00EE2697" w:rsidP="00EE2697">
                  <w:pPr>
                    <w:autoSpaceDE w:val="0"/>
                    <w:autoSpaceDN w:val="0"/>
                    <w:adjustRightInd w:val="0"/>
                    <w:rPr>
                      <w:iCs/>
                    </w:rPr>
                  </w:pPr>
                  <w:r w:rsidRPr="00EE2697">
                    <w:rPr>
                      <w:iCs/>
                    </w:rPr>
                    <w:t>2</w:t>
                  </w:r>
                </w:p>
              </w:tc>
            </w:tr>
            <w:tr w:rsidR="00EE2697" w:rsidRPr="00EE2697" w14:paraId="633B6C66" w14:textId="77777777">
              <w:tc>
                <w:tcPr>
                  <w:tcW w:w="1757" w:type="dxa"/>
                  <w:tcBorders>
                    <w:top w:val="single" w:sz="4" w:space="0" w:color="auto"/>
                    <w:left w:val="single" w:sz="4" w:space="0" w:color="auto"/>
                    <w:bottom w:val="single" w:sz="4" w:space="0" w:color="auto"/>
                    <w:right w:val="single" w:sz="4" w:space="0" w:color="auto"/>
                  </w:tcBorders>
                </w:tcPr>
                <w:p w14:paraId="5880F83C" w14:textId="77777777" w:rsidR="00EE2697" w:rsidRPr="00EE2697" w:rsidRDefault="00EE2697" w:rsidP="00EE2697">
                  <w:pPr>
                    <w:autoSpaceDE w:val="0"/>
                    <w:autoSpaceDN w:val="0"/>
                    <w:adjustRightInd w:val="0"/>
                    <w:rPr>
                      <w:iCs/>
                    </w:rPr>
                  </w:pPr>
                  <w:r w:rsidRPr="00EE2697">
                    <w:rPr>
                      <w:iCs/>
                    </w:rPr>
                    <w:t>23-й месяц</w:t>
                  </w:r>
                </w:p>
              </w:tc>
              <w:tc>
                <w:tcPr>
                  <w:tcW w:w="2891" w:type="dxa"/>
                  <w:tcBorders>
                    <w:top w:val="single" w:sz="4" w:space="0" w:color="auto"/>
                    <w:left w:val="single" w:sz="4" w:space="0" w:color="auto"/>
                    <w:bottom w:val="single" w:sz="4" w:space="0" w:color="auto"/>
                    <w:right w:val="single" w:sz="4" w:space="0" w:color="auto"/>
                  </w:tcBorders>
                </w:tcPr>
                <w:p w14:paraId="66BFF5B4"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210 000 - 1 012 500</w:t>
                  </w:r>
                  <w:proofErr w:type="gramEnd"/>
                  <w:r w:rsidRPr="00EE2697">
                    <w:rPr>
                      <w:iCs/>
                    </w:rPr>
                    <w:t xml:space="preserve"> - 10 000) / 2</w:t>
                  </w:r>
                </w:p>
              </w:tc>
              <w:tc>
                <w:tcPr>
                  <w:tcW w:w="1530" w:type="dxa"/>
                  <w:tcBorders>
                    <w:top w:val="single" w:sz="4" w:space="0" w:color="auto"/>
                    <w:left w:val="single" w:sz="4" w:space="0" w:color="auto"/>
                    <w:bottom w:val="single" w:sz="4" w:space="0" w:color="auto"/>
                    <w:right w:val="single" w:sz="4" w:space="0" w:color="auto"/>
                  </w:tcBorders>
                </w:tcPr>
                <w:p w14:paraId="6D41E769"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14578C00" w14:textId="77777777" w:rsidR="00EE2697" w:rsidRPr="00EE2697" w:rsidRDefault="00EE2697" w:rsidP="00EE2697">
                  <w:pPr>
                    <w:autoSpaceDE w:val="0"/>
                    <w:autoSpaceDN w:val="0"/>
                    <w:adjustRightInd w:val="0"/>
                    <w:rPr>
                      <w:iCs/>
                    </w:rPr>
                  </w:pPr>
                  <w:r w:rsidRPr="00EE2697">
                    <w:rPr>
                      <w:iCs/>
                    </w:rPr>
                    <w:t>1 031 250</w:t>
                  </w:r>
                </w:p>
              </w:tc>
              <w:tc>
                <w:tcPr>
                  <w:tcW w:w="1360" w:type="dxa"/>
                  <w:tcBorders>
                    <w:top w:val="single" w:sz="4" w:space="0" w:color="auto"/>
                    <w:left w:val="single" w:sz="4" w:space="0" w:color="auto"/>
                    <w:bottom w:val="single" w:sz="4" w:space="0" w:color="auto"/>
                    <w:right w:val="single" w:sz="4" w:space="0" w:color="auto"/>
                  </w:tcBorders>
                </w:tcPr>
                <w:p w14:paraId="7DA2A25B" w14:textId="77777777" w:rsidR="00EE2697" w:rsidRPr="00EE2697" w:rsidRDefault="00EE2697" w:rsidP="00EE2697">
                  <w:pPr>
                    <w:autoSpaceDE w:val="0"/>
                    <w:autoSpaceDN w:val="0"/>
                    <w:adjustRightInd w:val="0"/>
                    <w:rPr>
                      <w:iCs/>
                    </w:rPr>
                  </w:pPr>
                  <w:r w:rsidRPr="00EE2697">
                    <w:rPr>
                      <w:iCs/>
                    </w:rPr>
                    <w:t>1</w:t>
                  </w:r>
                </w:p>
              </w:tc>
            </w:tr>
            <w:tr w:rsidR="00EE2697" w:rsidRPr="00EE2697" w14:paraId="17D26F8E" w14:textId="77777777" w:rsidTr="00EE2697">
              <w:trPr>
                <w:trHeight w:val="634"/>
              </w:trPr>
              <w:tc>
                <w:tcPr>
                  <w:tcW w:w="1757" w:type="dxa"/>
                  <w:tcBorders>
                    <w:top w:val="single" w:sz="4" w:space="0" w:color="auto"/>
                    <w:left w:val="single" w:sz="4" w:space="0" w:color="auto"/>
                    <w:bottom w:val="single" w:sz="4" w:space="0" w:color="auto"/>
                    <w:right w:val="single" w:sz="4" w:space="0" w:color="auto"/>
                  </w:tcBorders>
                </w:tcPr>
                <w:p w14:paraId="79BA8242" w14:textId="77777777" w:rsidR="00EE2697" w:rsidRPr="00EE2697" w:rsidRDefault="00EE2697" w:rsidP="00EE2697">
                  <w:pPr>
                    <w:autoSpaceDE w:val="0"/>
                    <w:autoSpaceDN w:val="0"/>
                    <w:adjustRightInd w:val="0"/>
                    <w:rPr>
                      <w:iCs/>
                    </w:rPr>
                  </w:pPr>
                  <w:r w:rsidRPr="00EE2697">
                    <w:rPr>
                      <w:iCs/>
                    </w:rPr>
                    <w:t>24-й месяц</w:t>
                  </w:r>
                </w:p>
              </w:tc>
              <w:tc>
                <w:tcPr>
                  <w:tcW w:w="2891" w:type="dxa"/>
                  <w:tcBorders>
                    <w:top w:val="single" w:sz="4" w:space="0" w:color="auto"/>
                    <w:left w:val="single" w:sz="4" w:space="0" w:color="auto"/>
                    <w:bottom w:val="single" w:sz="4" w:space="0" w:color="auto"/>
                    <w:right w:val="single" w:sz="4" w:space="0" w:color="auto"/>
                  </w:tcBorders>
                </w:tcPr>
                <w:p w14:paraId="03240BD3" w14:textId="77777777" w:rsidR="00EE2697" w:rsidRPr="00EE2697" w:rsidRDefault="00EE2697" w:rsidP="00EE2697">
                  <w:pPr>
                    <w:autoSpaceDE w:val="0"/>
                    <w:autoSpaceDN w:val="0"/>
                    <w:adjustRightInd w:val="0"/>
                    <w:rPr>
                      <w:iCs/>
                    </w:rPr>
                  </w:pPr>
                  <w:r w:rsidRPr="00EE2697">
                    <w:rPr>
                      <w:iCs/>
                    </w:rPr>
                    <w:t xml:space="preserve">(850 000 + </w:t>
                  </w:r>
                  <w:proofErr w:type="gramStart"/>
                  <w:r w:rsidRPr="00EE2697">
                    <w:rPr>
                      <w:iCs/>
                    </w:rPr>
                    <w:t>210 000 - 1 031 250</w:t>
                  </w:r>
                  <w:proofErr w:type="gramEnd"/>
                  <w:r w:rsidRPr="00EE2697">
                    <w:rPr>
                      <w:iCs/>
                    </w:rPr>
                    <w:t xml:space="preserve"> - 10 000) / 1</w:t>
                  </w:r>
                </w:p>
              </w:tc>
              <w:tc>
                <w:tcPr>
                  <w:tcW w:w="1530" w:type="dxa"/>
                  <w:tcBorders>
                    <w:top w:val="single" w:sz="4" w:space="0" w:color="auto"/>
                    <w:left w:val="single" w:sz="4" w:space="0" w:color="auto"/>
                    <w:bottom w:val="single" w:sz="4" w:space="0" w:color="auto"/>
                    <w:right w:val="single" w:sz="4" w:space="0" w:color="auto"/>
                  </w:tcBorders>
                </w:tcPr>
                <w:p w14:paraId="18E65C38" w14:textId="77777777" w:rsidR="00EE2697" w:rsidRPr="00EE2697" w:rsidRDefault="00EE2697" w:rsidP="00EE2697">
                  <w:pPr>
                    <w:autoSpaceDE w:val="0"/>
                    <w:autoSpaceDN w:val="0"/>
                    <w:adjustRightInd w:val="0"/>
                    <w:rPr>
                      <w:iCs/>
                    </w:rPr>
                  </w:pPr>
                  <w:r w:rsidRPr="00EE2697">
                    <w:rPr>
                      <w:iCs/>
                    </w:rPr>
                    <w:t>18 750</w:t>
                  </w:r>
                </w:p>
              </w:tc>
              <w:tc>
                <w:tcPr>
                  <w:tcW w:w="1530" w:type="dxa"/>
                  <w:tcBorders>
                    <w:top w:val="single" w:sz="4" w:space="0" w:color="auto"/>
                    <w:left w:val="single" w:sz="4" w:space="0" w:color="auto"/>
                    <w:bottom w:val="single" w:sz="4" w:space="0" w:color="auto"/>
                    <w:right w:val="single" w:sz="4" w:space="0" w:color="auto"/>
                  </w:tcBorders>
                </w:tcPr>
                <w:p w14:paraId="586C9D85" w14:textId="77777777" w:rsidR="00EE2697" w:rsidRPr="00EE2697" w:rsidRDefault="00EE2697" w:rsidP="00EE2697">
                  <w:pPr>
                    <w:autoSpaceDE w:val="0"/>
                    <w:autoSpaceDN w:val="0"/>
                    <w:adjustRightInd w:val="0"/>
                    <w:rPr>
                      <w:iCs/>
                    </w:rPr>
                  </w:pPr>
                  <w:r w:rsidRPr="00EE2697">
                    <w:rPr>
                      <w:iCs/>
                    </w:rPr>
                    <w:t>1 050 000</w:t>
                  </w:r>
                </w:p>
              </w:tc>
              <w:tc>
                <w:tcPr>
                  <w:tcW w:w="1360" w:type="dxa"/>
                  <w:tcBorders>
                    <w:top w:val="single" w:sz="4" w:space="0" w:color="auto"/>
                    <w:left w:val="single" w:sz="4" w:space="0" w:color="auto"/>
                    <w:bottom w:val="single" w:sz="4" w:space="0" w:color="auto"/>
                    <w:right w:val="single" w:sz="4" w:space="0" w:color="auto"/>
                  </w:tcBorders>
                </w:tcPr>
                <w:p w14:paraId="59E3EB9B" w14:textId="77777777" w:rsidR="00EE2697" w:rsidRPr="00EE2697" w:rsidRDefault="00EE2697" w:rsidP="00EE2697">
                  <w:pPr>
                    <w:autoSpaceDE w:val="0"/>
                    <w:autoSpaceDN w:val="0"/>
                    <w:adjustRightInd w:val="0"/>
                    <w:rPr>
                      <w:iCs/>
                    </w:rPr>
                  </w:pPr>
                  <w:r w:rsidRPr="00EE2697">
                    <w:rPr>
                      <w:iCs/>
                    </w:rPr>
                    <w:t>0</w:t>
                  </w:r>
                </w:p>
              </w:tc>
            </w:tr>
          </w:tbl>
          <w:p w14:paraId="7F0E50AE" w14:textId="77777777" w:rsidR="00EE2697" w:rsidRPr="00EE2697" w:rsidRDefault="00EE2697" w:rsidP="00EE2697">
            <w:pPr>
              <w:autoSpaceDE w:val="0"/>
              <w:autoSpaceDN w:val="0"/>
              <w:adjustRightInd w:val="0"/>
              <w:ind w:firstLine="709"/>
              <w:rPr>
                <w:iCs/>
              </w:rPr>
            </w:pPr>
          </w:p>
          <w:p w14:paraId="633A28F5" w14:textId="77777777" w:rsidR="00EE2697" w:rsidRPr="00EE2697" w:rsidRDefault="00EE2697" w:rsidP="00EE2697">
            <w:pPr>
              <w:autoSpaceDE w:val="0"/>
              <w:autoSpaceDN w:val="0"/>
              <w:adjustRightInd w:val="0"/>
              <w:ind w:firstLine="709"/>
              <w:rPr>
                <w:iCs/>
              </w:rPr>
            </w:pPr>
            <w:r w:rsidRPr="00EE2697">
              <w:rPr>
                <w:iCs/>
              </w:rPr>
              <w:t>Через 24 месяца балансовая стоимость печи будет равна ее ликвидационной стоимости - 10 000 руб. (850 000 руб. + 210 000 руб. - 1 050 000 руб.).</w:t>
            </w:r>
          </w:p>
        </w:tc>
      </w:tr>
    </w:tbl>
    <w:p w14:paraId="091318E2" w14:textId="77777777" w:rsidR="00EE2697" w:rsidRPr="00EE2697" w:rsidRDefault="00EE2697" w:rsidP="00EE2697">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EE2697" w:rsidRPr="00EE2697" w14:paraId="1F51C1E6"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3CAE5591" w14:textId="77777777" w:rsidR="00EE2697" w:rsidRPr="00EE2697" w:rsidRDefault="00EE2697" w:rsidP="00EE2697">
            <w:pPr>
              <w:autoSpaceDE w:val="0"/>
              <w:autoSpaceDN w:val="0"/>
              <w:adjustRightInd w:val="0"/>
              <w:ind w:firstLine="709"/>
              <w:rPr>
                <w:iCs/>
              </w:rPr>
            </w:pPr>
          </w:p>
          <w:p w14:paraId="07156FC0" w14:textId="77777777" w:rsidR="00EE2697" w:rsidRPr="00EE2697" w:rsidRDefault="00EE2697" w:rsidP="00EE2697">
            <w:pPr>
              <w:autoSpaceDE w:val="0"/>
              <w:autoSpaceDN w:val="0"/>
              <w:adjustRightInd w:val="0"/>
              <w:ind w:firstLine="709"/>
              <w:rPr>
                <w:iCs/>
              </w:rPr>
            </w:pPr>
            <w:bookmarkStart w:id="82" w:name="Par290"/>
            <w:bookmarkEnd w:id="82"/>
            <w:r w:rsidRPr="00EE2697">
              <w:rPr>
                <w:iCs/>
                <w:u w:val="single"/>
              </w:rPr>
              <w:t>Пример расчета амортизации после реконструкции. Срок полезного использования и ликвидационная стоимость увеличились</w:t>
            </w:r>
          </w:p>
          <w:p w14:paraId="5C6CC495" w14:textId="77777777" w:rsidR="00EE2697" w:rsidRPr="00EE2697" w:rsidRDefault="00EE2697" w:rsidP="00EE2697">
            <w:pPr>
              <w:autoSpaceDE w:val="0"/>
              <w:autoSpaceDN w:val="0"/>
              <w:adjustRightInd w:val="0"/>
              <w:ind w:firstLine="709"/>
              <w:rPr>
                <w:iCs/>
              </w:rPr>
            </w:pPr>
            <w:r w:rsidRPr="00EE2697">
              <w:rPr>
                <w:iCs/>
              </w:rPr>
              <w:t>На момент завершения реконструкции производственная линия имеет следующие параметры:</w:t>
            </w:r>
          </w:p>
          <w:p w14:paraId="53BE6BEF" w14:textId="77777777" w:rsidR="00EE2697" w:rsidRPr="00EE2697" w:rsidRDefault="00EE2697" w:rsidP="00715D46">
            <w:pPr>
              <w:numPr>
                <w:ilvl w:val="0"/>
                <w:numId w:val="7"/>
              </w:numPr>
              <w:tabs>
                <w:tab w:val="left" w:pos="540"/>
              </w:tabs>
              <w:autoSpaceDE w:val="0"/>
              <w:autoSpaceDN w:val="0"/>
              <w:adjustRightInd w:val="0"/>
              <w:rPr>
                <w:iCs/>
              </w:rPr>
            </w:pPr>
            <w:r w:rsidRPr="00EE2697">
              <w:rPr>
                <w:iCs/>
              </w:rPr>
              <w:t>первоначальная стоимость - 4 700 000 руб.;</w:t>
            </w:r>
          </w:p>
          <w:p w14:paraId="4B3F8791" w14:textId="77777777" w:rsidR="00EE2697" w:rsidRPr="00EE2697" w:rsidRDefault="00EE2697" w:rsidP="00715D46">
            <w:pPr>
              <w:numPr>
                <w:ilvl w:val="0"/>
                <w:numId w:val="7"/>
              </w:numPr>
              <w:tabs>
                <w:tab w:val="left" w:pos="540"/>
              </w:tabs>
              <w:autoSpaceDE w:val="0"/>
              <w:autoSpaceDN w:val="0"/>
              <w:adjustRightInd w:val="0"/>
              <w:rPr>
                <w:iCs/>
              </w:rPr>
            </w:pPr>
            <w:r w:rsidRPr="00EE2697">
              <w:rPr>
                <w:iCs/>
              </w:rPr>
              <w:t>ликвидационная стоимость - 500 000 руб.;</w:t>
            </w:r>
          </w:p>
          <w:p w14:paraId="5F40940D" w14:textId="77777777" w:rsidR="00EE2697" w:rsidRPr="00EE2697" w:rsidRDefault="00EE2697" w:rsidP="00715D46">
            <w:pPr>
              <w:numPr>
                <w:ilvl w:val="0"/>
                <w:numId w:val="7"/>
              </w:numPr>
              <w:tabs>
                <w:tab w:val="left" w:pos="540"/>
              </w:tabs>
              <w:autoSpaceDE w:val="0"/>
              <w:autoSpaceDN w:val="0"/>
              <w:adjustRightInd w:val="0"/>
              <w:rPr>
                <w:iCs/>
              </w:rPr>
            </w:pPr>
            <w:r w:rsidRPr="00EE2697">
              <w:rPr>
                <w:iCs/>
              </w:rPr>
              <w:t>срок полезного использования (СПИ) - 84 месяца;</w:t>
            </w:r>
          </w:p>
          <w:p w14:paraId="4B7C9069" w14:textId="77777777" w:rsidR="00EE2697" w:rsidRPr="00EE2697" w:rsidRDefault="00EE2697" w:rsidP="00715D46">
            <w:pPr>
              <w:numPr>
                <w:ilvl w:val="0"/>
                <w:numId w:val="7"/>
              </w:numPr>
              <w:tabs>
                <w:tab w:val="left" w:pos="540"/>
              </w:tabs>
              <w:autoSpaceDE w:val="0"/>
              <w:autoSpaceDN w:val="0"/>
              <w:adjustRightInd w:val="0"/>
              <w:rPr>
                <w:iCs/>
              </w:rPr>
            </w:pPr>
            <w:r w:rsidRPr="00EE2697">
              <w:rPr>
                <w:iCs/>
              </w:rPr>
              <w:t>срок фактического использования - 54 месяца;</w:t>
            </w:r>
          </w:p>
          <w:p w14:paraId="04BCF63F" w14:textId="77777777" w:rsidR="00EE2697" w:rsidRPr="00EE2697" w:rsidRDefault="00EE2697" w:rsidP="00715D46">
            <w:pPr>
              <w:numPr>
                <w:ilvl w:val="0"/>
                <w:numId w:val="7"/>
              </w:numPr>
              <w:tabs>
                <w:tab w:val="left" w:pos="540"/>
              </w:tabs>
              <w:autoSpaceDE w:val="0"/>
              <w:autoSpaceDN w:val="0"/>
              <w:adjustRightInd w:val="0"/>
              <w:rPr>
                <w:iCs/>
              </w:rPr>
            </w:pPr>
            <w:r w:rsidRPr="00EE2697">
              <w:rPr>
                <w:iCs/>
              </w:rPr>
              <w:lastRenderedPageBreak/>
              <w:t>сумма накопленной амортизации - 2 700 000 руб.</w:t>
            </w:r>
          </w:p>
          <w:p w14:paraId="603F8A27" w14:textId="77777777" w:rsidR="00EE2697" w:rsidRPr="00EE2697" w:rsidRDefault="00EE2697" w:rsidP="00EE2697">
            <w:pPr>
              <w:autoSpaceDE w:val="0"/>
              <w:autoSpaceDN w:val="0"/>
              <w:adjustRightInd w:val="0"/>
              <w:ind w:firstLine="709"/>
              <w:rPr>
                <w:iCs/>
              </w:rPr>
            </w:pPr>
            <w:r w:rsidRPr="00EE2697">
              <w:rPr>
                <w:iCs/>
              </w:rPr>
              <w:t>Амортизацию организация начисляет ежемесячно с 1-го числа месяца, следующего за месяцем признания ОС в бухгалтерском учете, способ начисления амортизации по производственной линии - линейный.</w:t>
            </w:r>
          </w:p>
          <w:p w14:paraId="00A3EE03" w14:textId="77777777" w:rsidR="00EE2697" w:rsidRPr="00EE2697" w:rsidRDefault="00EE2697" w:rsidP="00EE2697">
            <w:pPr>
              <w:autoSpaceDE w:val="0"/>
              <w:autoSpaceDN w:val="0"/>
              <w:adjustRightInd w:val="0"/>
              <w:ind w:firstLine="709"/>
              <w:rPr>
                <w:iCs/>
              </w:rPr>
            </w:pPr>
            <w:r w:rsidRPr="00EE2697">
              <w:rPr>
                <w:iCs/>
              </w:rPr>
              <w:t>Затраты на проведение реконструкции составили 1 100 000 руб. По заключению комиссии специалистов после реконструкции оставшийся СПИ составит 60 месяцев, а ликвидационная стоимость - 700 000 руб.</w:t>
            </w:r>
          </w:p>
          <w:p w14:paraId="2BEE9586" w14:textId="77777777" w:rsidR="00EE2697" w:rsidRPr="00EE2697" w:rsidRDefault="00EE2697" w:rsidP="00EE2697">
            <w:pPr>
              <w:autoSpaceDE w:val="0"/>
              <w:autoSpaceDN w:val="0"/>
              <w:adjustRightInd w:val="0"/>
              <w:ind w:firstLine="709"/>
              <w:rPr>
                <w:iCs/>
              </w:rPr>
            </w:pPr>
            <w:r w:rsidRPr="00EE2697">
              <w:rPr>
                <w:iCs/>
              </w:rPr>
              <w:t>Бухгалтер организации рассчитал амортизацию после реконструкции так:</w:t>
            </w:r>
          </w:p>
          <w:p w14:paraId="7AEB0481" w14:textId="77777777" w:rsidR="00EE2697" w:rsidRPr="00EE2697" w:rsidRDefault="00EE2697" w:rsidP="00EE2697">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2891"/>
              <w:gridCol w:w="1530"/>
              <w:gridCol w:w="1530"/>
              <w:gridCol w:w="1360"/>
            </w:tblGrid>
            <w:tr w:rsidR="00EE2697" w:rsidRPr="00EE2697" w14:paraId="6FA712EF" w14:textId="77777777">
              <w:tc>
                <w:tcPr>
                  <w:tcW w:w="1757" w:type="dxa"/>
                  <w:tcBorders>
                    <w:top w:val="single" w:sz="4" w:space="0" w:color="auto"/>
                    <w:left w:val="single" w:sz="4" w:space="0" w:color="auto"/>
                    <w:bottom w:val="single" w:sz="4" w:space="0" w:color="auto"/>
                    <w:right w:val="single" w:sz="4" w:space="0" w:color="auto"/>
                  </w:tcBorders>
                </w:tcPr>
                <w:p w14:paraId="2518B181" w14:textId="77777777" w:rsidR="00EE2697" w:rsidRPr="00EE2697" w:rsidRDefault="00EE2697" w:rsidP="00EE2697">
                  <w:pPr>
                    <w:autoSpaceDE w:val="0"/>
                    <w:autoSpaceDN w:val="0"/>
                    <w:adjustRightInd w:val="0"/>
                    <w:rPr>
                      <w:iCs/>
                    </w:rPr>
                  </w:pPr>
                  <w:r w:rsidRPr="00EE2697">
                    <w:rPr>
                      <w:iCs/>
                    </w:rPr>
                    <w:t>Период после реконструкции</w:t>
                  </w:r>
                </w:p>
              </w:tc>
              <w:tc>
                <w:tcPr>
                  <w:tcW w:w="2891" w:type="dxa"/>
                  <w:tcBorders>
                    <w:top w:val="single" w:sz="4" w:space="0" w:color="auto"/>
                    <w:left w:val="single" w:sz="4" w:space="0" w:color="auto"/>
                    <w:bottom w:val="single" w:sz="4" w:space="0" w:color="auto"/>
                    <w:right w:val="single" w:sz="4" w:space="0" w:color="auto"/>
                  </w:tcBorders>
                </w:tcPr>
                <w:p w14:paraId="3F5E5BA2" w14:textId="77777777" w:rsidR="00EE2697" w:rsidRPr="00EE2697" w:rsidRDefault="00EE2697" w:rsidP="00EE2697">
                  <w:pPr>
                    <w:autoSpaceDE w:val="0"/>
                    <w:autoSpaceDN w:val="0"/>
                    <w:adjustRightInd w:val="0"/>
                    <w:rPr>
                      <w:iCs/>
                    </w:rPr>
                  </w:pPr>
                  <w:r w:rsidRPr="00EE2697">
                    <w:rPr>
                      <w:iCs/>
                    </w:rPr>
                    <w:t>Расчет амортизации за месяц,</w:t>
                  </w:r>
                </w:p>
                <w:p w14:paraId="21EE316B" w14:textId="77777777" w:rsidR="00EE2697" w:rsidRPr="00EE2697" w:rsidRDefault="00EE2697" w:rsidP="00EE2697">
                  <w:pPr>
                    <w:autoSpaceDE w:val="0"/>
                    <w:autoSpaceDN w:val="0"/>
                    <w:adjustRightInd w:val="0"/>
                    <w:rPr>
                      <w:iCs/>
                    </w:rPr>
                  </w:pPr>
                  <w:r w:rsidRPr="00EE2697">
                    <w:rPr>
                      <w:iCs/>
                    </w:rPr>
                    <w:t>руб.</w:t>
                  </w:r>
                </w:p>
              </w:tc>
              <w:tc>
                <w:tcPr>
                  <w:tcW w:w="1530" w:type="dxa"/>
                  <w:tcBorders>
                    <w:top w:val="single" w:sz="4" w:space="0" w:color="auto"/>
                    <w:left w:val="single" w:sz="4" w:space="0" w:color="auto"/>
                    <w:bottom w:val="single" w:sz="4" w:space="0" w:color="auto"/>
                    <w:right w:val="single" w:sz="4" w:space="0" w:color="auto"/>
                  </w:tcBorders>
                </w:tcPr>
                <w:p w14:paraId="49EA87FF" w14:textId="77777777" w:rsidR="00EE2697" w:rsidRPr="00EE2697" w:rsidRDefault="00EE2697" w:rsidP="00EE2697">
                  <w:pPr>
                    <w:autoSpaceDE w:val="0"/>
                    <w:autoSpaceDN w:val="0"/>
                    <w:adjustRightInd w:val="0"/>
                    <w:rPr>
                      <w:iCs/>
                    </w:rPr>
                  </w:pPr>
                  <w:r w:rsidRPr="00EE2697">
                    <w:rPr>
                      <w:iCs/>
                    </w:rPr>
                    <w:t>Сумма амортизации за месяц,</w:t>
                  </w:r>
                </w:p>
                <w:p w14:paraId="45702F55" w14:textId="77777777" w:rsidR="00EE2697" w:rsidRPr="00EE2697" w:rsidRDefault="00EE2697" w:rsidP="00EE2697">
                  <w:pPr>
                    <w:autoSpaceDE w:val="0"/>
                    <w:autoSpaceDN w:val="0"/>
                    <w:adjustRightInd w:val="0"/>
                    <w:rPr>
                      <w:iCs/>
                    </w:rPr>
                  </w:pPr>
                  <w:r w:rsidRPr="00EE2697">
                    <w:rPr>
                      <w:iCs/>
                    </w:rPr>
                    <w:t>руб.</w:t>
                  </w:r>
                </w:p>
              </w:tc>
              <w:tc>
                <w:tcPr>
                  <w:tcW w:w="1530" w:type="dxa"/>
                  <w:tcBorders>
                    <w:top w:val="single" w:sz="4" w:space="0" w:color="auto"/>
                    <w:left w:val="single" w:sz="4" w:space="0" w:color="auto"/>
                    <w:bottom w:val="single" w:sz="4" w:space="0" w:color="auto"/>
                    <w:right w:val="single" w:sz="4" w:space="0" w:color="auto"/>
                  </w:tcBorders>
                </w:tcPr>
                <w:p w14:paraId="7BD4A6B8" w14:textId="77777777" w:rsidR="00EE2697" w:rsidRPr="00EE2697" w:rsidRDefault="00EE2697" w:rsidP="00EE2697">
                  <w:pPr>
                    <w:autoSpaceDE w:val="0"/>
                    <w:autoSpaceDN w:val="0"/>
                    <w:adjustRightInd w:val="0"/>
                    <w:rPr>
                      <w:iCs/>
                    </w:rPr>
                  </w:pPr>
                  <w:r w:rsidRPr="00EE2697">
                    <w:rPr>
                      <w:iCs/>
                    </w:rPr>
                    <w:t>Сумма накопленной амортизации,</w:t>
                  </w:r>
                </w:p>
                <w:p w14:paraId="280CCEB1" w14:textId="77777777" w:rsidR="00EE2697" w:rsidRPr="00EE2697" w:rsidRDefault="00EE2697" w:rsidP="00EE2697">
                  <w:pPr>
                    <w:autoSpaceDE w:val="0"/>
                    <w:autoSpaceDN w:val="0"/>
                    <w:adjustRightInd w:val="0"/>
                    <w:rPr>
                      <w:iCs/>
                    </w:rPr>
                  </w:pPr>
                  <w:r w:rsidRPr="00EE2697">
                    <w:rPr>
                      <w:iCs/>
                    </w:rPr>
                    <w:t>руб.</w:t>
                  </w:r>
                </w:p>
              </w:tc>
              <w:tc>
                <w:tcPr>
                  <w:tcW w:w="1360" w:type="dxa"/>
                  <w:tcBorders>
                    <w:top w:val="single" w:sz="4" w:space="0" w:color="auto"/>
                    <w:left w:val="single" w:sz="4" w:space="0" w:color="auto"/>
                    <w:bottom w:val="single" w:sz="4" w:space="0" w:color="auto"/>
                    <w:right w:val="single" w:sz="4" w:space="0" w:color="auto"/>
                  </w:tcBorders>
                </w:tcPr>
                <w:p w14:paraId="0E621ADF" w14:textId="77777777" w:rsidR="00EE2697" w:rsidRPr="00EE2697" w:rsidRDefault="00EE2697" w:rsidP="00EE2697">
                  <w:pPr>
                    <w:autoSpaceDE w:val="0"/>
                    <w:autoSpaceDN w:val="0"/>
                    <w:adjustRightInd w:val="0"/>
                    <w:rPr>
                      <w:iCs/>
                    </w:rPr>
                  </w:pPr>
                  <w:r w:rsidRPr="00EE2697">
                    <w:rPr>
                      <w:iCs/>
                    </w:rPr>
                    <w:t>Оставшийся СПИ,</w:t>
                  </w:r>
                </w:p>
                <w:p w14:paraId="64AD83D3" w14:textId="77777777" w:rsidR="00EE2697" w:rsidRPr="00EE2697" w:rsidRDefault="00EE2697" w:rsidP="00EE2697">
                  <w:pPr>
                    <w:autoSpaceDE w:val="0"/>
                    <w:autoSpaceDN w:val="0"/>
                    <w:adjustRightInd w:val="0"/>
                    <w:rPr>
                      <w:iCs/>
                    </w:rPr>
                  </w:pPr>
                  <w:r w:rsidRPr="00EE2697">
                    <w:rPr>
                      <w:iCs/>
                    </w:rPr>
                    <w:t>мес.</w:t>
                  </w:r>
                </w:p>
              </w:tc>
            </w:tr>
            <w:tr w:rsidR="00EE2697" w:rsidRPr="00EE2697" w14:paraId="6536C2DB" w14:textId="77777777">
              <w:tc>
                <w:tcPr>
                  <w:tcW w:w="1757" w:type="dxa"/>
                  <w:tcBorders>
                    <w:top w:val="single" w:sz="4" w:space="0" w:color="auto"/>
                    <w:left w:val="single" w:sz="4" w:space="0" w:color="auto"/>
                    <w:bottom w:val="single" w:sz="4" w:space="0" w:color="auto"/>
                    <w:right w:val="single" w:sz="4" w:space="0" w:color="auto"/>
                  </w:tcBorders>
                </w:tcPr>
                <w:p w14:paraId="778E607E" w14:textId="77777777" w:rsidR="00EE2697" w:rsidRPr="00EE2697" w:rsidRDefault="00EE2697" w:rsidP="00EE2697">
                  <w:pPr>
                    <w:autoSpaceDE w:val="0"/>
                    <w:autoSpaceDN w:val="0"/>
                    <w:adjustRightInd w:val="0"/>
                    <w:rPr>
                      <w:iCs/>
                    </w:rPr>
                  </w:pPr>
                  <w:r w:rsidRPr="00EE2697">
                    <w:rPr>
                      <w:iCs/>
                    </w:rPr>
                    <w:t>1-й месяц</w:t>
                  </w:r>
                </w:p>
              </w:tc>
              <w:tc>
                <w:tcPr>
                  <w:tcW w:w="2891" w:type="dxa"/>
                  <w:tcBorders>
                    <w:top w:val="single" w:sz="4" w:space="0" w:color="auto"/>
                    <w:left w:val="single" w:sz="4" w:space="0" w:color="auto"/>
                    <w:bottom w:val="single" w:sz="4" w:space="0" w:color="auto"/>
                    <w:right w:val="single" w:sz="4" w:space="0" w:color="auto"/>
                  </w:tcBorders>
                </w:tcPr>
                <w:p w14:paraId="2C18C3C7" w14:textId="77777777" w:rsidR="00EE2697" w:rsidRPr="00EE2697" w:rsidRDefault="00EE2697" w:rsidP="00EE2697">
                  <w:pPr>
                    <w:autoSpaceDE w:val="0"/>
                    <w:autoSpaceDN w:val="0"/>
                    <w:adjustRightInd w:val="0"/>
                    <w:rPr>
                      <w:iCs/>
                    </w:rPr>
                  </w:pPr>
                  <w:r w:rsidRPr="00EE2697">
                    <w:rPr>
                      <w:iCs/>
                    </w:rPr>
                    <w:t xml:space="preserve">(4 700 000 + </w:t>
                  </w:r>
                  <w:proofErr w:type="gramStart"/>
                  <w:r w:rsidRPr="00EE2697">
                    <w:rPr>
                      <w:iCs/>
                    </w:rPr>
                    <w:t>1 100 000 - 2 700 000</w:t>
                  </w:r>
                  <w:proofErr w:type="gramEnd"/>
                  <w:r w:rsidRPr="00EE2697">
                    <w:rPr>
                      <w:iCs/>
                    </w:rPr>
                    <w:t xml:space="preserve"> - 700 000) / 60</w:t>
                  </w:r>
                </w:p>
              </w:tc>
              <w:tc>
                <w:tcPr>
                  <w:tcW w:w="1530" w:type="dxa"/>
                  <w:tcBorders>
                    <w:top w:val="single" w:sz="4" w:space="0" w:color="auto"/>
                    <w:left w:val="single" w:sz="4" w:space="0" w:color="auto"/>
                    <w:bottom w:val="single" w:sz="4" w:space="0" w:color="auto"/>
                    <w:right w:val="single" w:sz="4" w:space="0" w:color="auto"/>
                  </w:tcBorders>
                </w:tcPr>
                <w:p w14:paraId="4D1B6276" w14:textId="77777777" w:rsidR="00EE2697" w:rsidRPr="00EE2697" w:rsidRDefault="00EE2697" w:rsidP="00EE2697">
                  <w:pPr>
                    <w:autoSpaceDE w:val="0"/>
                    <w:autoSpaceDN w:val="0"/>
                    <w:adjustRightInd w:val="0"/>
                    <w:rPr>
                      <w:iCs/>
                    </w:rPr>
                  </w:pPr>
                  <w:r w:rsidRPr="00EE2697">
                    <w:rPr>
                      <w:iCs/>
                    </w:rPr>
                    <w:t>40 000</w:t>
                  </w:r>
                </w:p>
              </w:tc>
              <w:tc>
                <w:tcPr>
                  <w:tcW w:w="1530" w:type="dxa"/>
                  <w:tcBorders>
                    <w:top w:val="single" w:sz="4" w:space="0" w:color="auto"/>
                    <w:left w:val="single" w:sz="4" w:space="0" w:color="auto"/>
                    <w:bottom w:val="single" w:sz="4" w:space="0" w:color="auto"/>
                    <w:right w:val="single" w:sz="4" w:space="0" w:color="auto"/>
                  </w:tcBorders>
                </w:tcPr>
                <w:p w14:paraId="2E9D3969" w14:textId="77777777" w:rsidR="00EE2697" w:rsidRPr="00EE2697" w:rsidRDefault="00EE2697" w:rsidP="00EE2697">
                  <w:pPr>
                    <w:autoSpaceDE w:val="0"/>
                    <w:autoSpaceDN w:val="0"/>
                    <w:adjustRightInd w:val="0"/>
                    <w:rPr>
                      <w:iCs/>
                    </w:rPr>
                  </w:pPr>
                  <w:r w:rsidRPr="00EE2697">
                    <w:rPr>
                      <w:iCs/>
                    </w:rPr>
                    <w:t>2 740 000</w:t>
                  </w:r>
                </w:p>
              </w:tc>
              <w:tc>
                <w:tcPr>
                  <w:tcW w:w="1360" w:type="dxa"/>
                  <w:tcBorders>
                    <w:top w:val="single" w:sz="4" w:space="0" w:color="auto"/>
                    <w:left w:val="single" w:sz="4" w:space="0" w:color="auto"/>
                    <w:bottom w:val="single" w:sz="4" w:space="0" w:color="auto"/>
                    <w:right w:val="single" w:sz="4" w:space="0" w:color="auto"/>
                  </w:tcBorders>
                </w:tcPr>
                <w:p w14:paraId="60B0443D" w14:textId="77777777" w:rsidR="00EE2697" w:rsidRPr="00EE2697" w:rsidRDefault="00EE2697" w:rsidP="00EE2697">
                  <w:pPr>
                    <w:autoSpaceDE w:val="0"/>
                    <w:autoSpaceDN w:val="0"/>
                    <w:adjustRightInd w:val="0"/>
                    <w:rPr>
                      <w:iCs/>
                    </w:rPr>
                  </w:pPr>
                  <w:r w:rsidRPr="00EE2697">
                    <w:rPr>
                      <w:iCs/>
                    </w:rPr>
                    <w:t>59</w:t>
                  </w:r>
                </w:p>
              </w:tc>
            </w:tr>
            <w:tr w:rsidR="00EE2697" w:rsidRPr="00EE2697" w14:paraId="0E1C9646" w14:textId="77777777">
              <w:tc>
                <w:tcPr>
                  <w:tcW w:w="1757" w:type="dxa"/>
                  <w:tcBorders>
                    <w:top w:val="single" w:sz="4" w:space="0" w:color="auto"/>
                    <w:left w:val="single" w:sz="4" w:space="0" w:color="auto"/>
                    <w:bottom w:val="single" w:sz="4" w:space="0" w:color="auto"/>
                    <w:right w:val="single" w:sz="4" w:space="0" w:color="auto"/>
                  </w:tcBorders>
                </w:tcPr>
                <w:p w14:paraId="00DE3E94" w14:textId="77777777" w:rsidR="00EE2697" w:rsidRPr="00EE2697" w:rsidRDefault="00EE2697" w:rsidP="00EE2697">
                  <w:pPr>
                    <w:autoSpaceDE w:val="0"/>
                    <w:autoSpaceDN w:val="0"/>
                    <w:adjustRightInd w:val="0"/>
                    <w:rPr>
                      <w:iCs/>
                    </w:rPr>
                  </w:pPr>
                  <w:r w:rsidRPr="00EE2697">
                    <w:rPr>
                      <w:iCs/>
                    </w:rPr>
                    <w:t>2-й месяц</w:t>
                  </w:r>
                </w:p>
              </w:tc>
              <w:tc>
                <w:tcPr>
                  <w:tcW w:w="2891" w:type="dxa"/>
                  <w:tcBorders>
                    <w:top w:val="single" w:sz="4" w:space="0" w:color="auto"/>
                    <w:left w:val="single" w:sz="4" w:space="0" w:color="auto"/>
                    <w:bottom w:val="single" w:sz="4" w:space="0" w:color="auto"/>
                    <w:right w:val="single" w:sz="4" w:space="0" w:color="auto"/>
                  </w:tcBorders>
                </w:tcPr>
                <w:p w14:paraId="69136045" w14:textId="77777777" w:rsidR="00EE2697" w:rsidRPr="00EE2697" w:rsidRDefault="00EE2697" w:rsidP="00EE2697">
                  <w:pPr>
                    <w:autoSpaceDE w:val="0"/>
                    <w:autoSpaceDN w:val="0"/>
                    <w:adjustRightInd w:val="0"/>
                    <w:rPr>
                      <w:iCs/>
                    </w:rPr>
                  </w:pPr>
                  <w:r w:rsidRPr="00EE2697">
                    <w:rPr>
                      <w:iCs/>
                    </w:rPr>
                    <w:t xml:space="preserve">(4 700 000 + </w:t>
                  </w:r>
                  <w:proofErr w:type="gramStart"/>
                  <w:r w:rsidRPr="00EE2697">
                    <w:rPr>
                      <w:iCs/>
                    </w:rPr>
                    <w:t>1 100 000 - 2 740 000</w:t>
                  </w:r>
                  <w:proofErr w:type="gramEnd"/>
                  <w:r w:rsidRPr="00EE2697">
                    <w:rPr>
                      <w:iCs/>
                    </w:rPr>
                    <w:t xml:space="preserve"> - 700 000) / 59</w:t>
                  </w:r>
                </w:p>
              </w:tc>
              <w:tc>
                <w:tcPr>
                  <w:tcW w:w="1530" w:type="dxa"/>
                  <w:tcBorders>
                    <w:top w:val="single" w:sz="4" w:space="0" w:color="auto"/>
                    <w:left w:val="single" w:sz="4" w:space="0" w:color="auto"/>
                    <w:bottom w:val="single" w:sz="4" w:space="0" w:color="auto"/>
                    <w:right w:val="single" w:sz="4" w:space="0" w:color="auto"/>
                  </w:tcBorders>
                </w:tcPr>
                <w:p w14:paraId="2761333A" w14:textId="77777777" w:rsidR="00EE2697" w:rsidRPr="00EE2697" w:rsidRDefault="00EE2697" w:rsidP="00EE2697">
                  <w:pPr>
                    <w:autoSpaceDE w:val="0"/>
                    <w:autoSpaceDN w:val="0"/>
                    <w:adjustRightInd w:val="0"/>
                    <w:rPr>
                      <w:iCs/>
                    </w:rPr>
                  </w:pPr>
                  <w:r w:rsidRPr="00EE2697">
                    <w:rPr>
                      <w:iCs/>
                    </w:rPr>
                    <w:t>40 000</w:t>
                  </w:r>
                </w:p>
              </w:tc>
              <w:tc>
                <w:tcPr>
                  <w:tcW w:w="1530" w:type="dxa"/>
                  <w:tcBorders>
                    <w:top w:val="single" w:sz="4" w:space="0" w:color="auto"/>
                    <w:left w:val="single" w:sz="4" w:space="0" w:color="auto"/>
                    <w:bottom w:val="single" w:sz="4" w:space="0" w:color="auto"/>
                    <w:right w:val="single" w:sz="4" w:space="0" w:color="auto"/>
                  </w:tcBorders>
                </w:tcPr>
                <w:p w14:paraId="56F6F62F" w14:textId="77777777" w:rsidR="00EE2697" w:rsidRPr="00EE2697" w:rsidRDefault="00EE2697" w:rsidP="00EE2697">
                  <w:pPr>
                    <w:autoSpaceDE w:val="0"/>
                    <w:autoSpaceDN w:val="0"/>
                    <w:adjustRightInd w:val="0"/>
                    <w:rPr>
                      <w:iCs/>
                    </w:rPr>
                  </w:pPr>
                  <w:r w:rsidRPr="00EE2697">
                    <w:rPr>
                      <w:iCs/>
                    </w:rPr>
                    <w:t>2 780 000</w:t>
                  </w:r>
                </w:p>
              </w:tc>
              <w:tc>
                <w:tcPr>
                  <w:tcW w:w="1360" w:type="dxa"/>
                  <w:tcBorders>
                    <w:top w:val="single" w:sz="4" w:space="0" w:color="auto"/>
                    <w:left w:val="single" w:sz="4" w:space="0" w:color="auto"/>
                    <w:bottom w:val="single" w:sz="4" w:space="0" w:color="auto"/>
                    <w:right w:val="single" w:sz="4" w:space="0" w:color="auto"/>
                  </w:tcBorders>
                </w:tcPr>
                <w:p w14:paraId="5B4F592A" w14:textId="77777777" w:rsidR="00EE2697" w:rsidRPr="00EE2697" w:rsidRDefault="00EE2697" w:rsidP="00EE2697">
                  <w:pPr>
                    <w:autoSpaceDE w:val="0"/>
                    <w:autoSpaceDN w:val="0"/>
                    <w:adjustRightInd w:val="0"/>
                    <w:rPr>
                      <w:iCs/>
                    </w:rPr>
                  </w:pPr>
                  <w:r w:rsidRPr="00EE2697">
                    <w:rPr>
                      <w:iCs/>
                    </w:rPr>
                    <w:t>58</w:t>
                  </w:r>
                </w:p>
              </w:tc>
            </w:tr>
            <w:tr w:rsidR="00EE2697" w:rsidRPr="00EE2697" w14:paraId="42D94FEF" w14:textId="77777777">
              <w:tc>
                <w:tcPr>
                  <w:tcW w:w="1757" w:type="dxa"/>
                  <w:tcBorders>
                    <w:top w:val="single" w:sz="4" w:space="0" w:color="auto"/>
                    <w:left w:val="single" w:sz="4" w:space="0" w:color="auto"/>
                    <w:bottom w:val="single" w:sz="4" w:space="0" w:color="auto"/>
                    <w:right w:val="single" w:sz="4" w:space="0" w:color="auto"/>
                  </w:tcBorders>
                </w:tcPr>
                <w:p w14:paraId="79BDB220" w14:textId="77777777" w:rsidR="00EE2697" w:rsidRPr="00EE2697" w:rsidRDefault="00EE2697" w:rsidP="00EE2697">
                  <w:pPr>
                    <w:autoSpaceDE w:val="0"/>
                    <w:autoSpaceDN w:val="0"/>
                    <w:adjustRightInd w:val="0"/>
                    <w:rPr>
                      <w:iCs/>
                    </w:rPr>
                  </w:pPr>
                  <w:r w:rsidRPr="00EE2697">
                    <w:rPr>
                      <w:iCs/>
                    </w:rPr>
                    <w:t>3-й месяц</w:t>
                  </w:r>
                </w:p>
              </w:tc>
              <w:tc>
                <w:tcPr>
                  <w:tcW w:w="2891" w:type="dxa"/>
                  <w:tcBorders>
                    <w:top w:val="single" w:sz="4" w:space="0" w:color="auto"/>
                    <w:left w:val="single" w:sz="4" w:space="0" w:color="auto"/>
                    <w:bottom w:val="single" w:sz="4" w:space="0" w:color="auto"/>
                    <w:right w:val="single" w:sz="4" w:space="0" w:color="auto"/>
                  </w:tcBorders>
                </w:tcPr>
                <w:p w14:paraId="7D676663" w14:textId="77777777" w:rsidR="00EE2697" w:rsidRPr="00EE2697" w:rsidRDefault="00EE2697" w:rsidP="00EE2697">
                  <w:pPr>
                    <w:autoSpaceDE w:val="0"/>
                    <w:autoSpaceDN w:val="0"/>
                    <w:adjustRightInd w:val="0"/>
                    <w:rPr>
                      <w:iCs/>
                    </w:rPr>
                  </w:pPr>
                  <w:r w:rsidRPr="00EE2697">
                    <w:rPr>
                      <w:iCs/>
                    </w:rPr>
                    <w:t xml:space="preserve">(4 700 000 + </w:t>
                  </w:r>
                  <w:proofErr w:type="gramStart"/>
                  <w:r w:rsidRPr="00EE2697">
                    <w:rPr>
                      <w:iCs/>
                    </w:rPr>
                    <w:t>1 100 000 - 2 780 000</w:t>
                  </w:r>
                  <w:proofErr w:type="gramEnd"/>
                  <w:r w:rsidRPr="00EE2697">
                    <w:rPr>
                      <w:iCs/>
                    </w:rPr>
                    <w:t xml:space="preserve"> - 700 000) / 58</w:t>
                  </w:r>
                </w:p>
              </w:tc>
              <w:tc>
                <w:tcPr>
                  <w:tcW w:w="1530" w:type="dxa"/>
                  <w:tcBorders>
                    <w:top w:val="single" w:sz="4" w:space="0" w:color="auto"/>
                    <w:left w:val="single" w:sz="4" w:space="0" w:color="auto"/>
                    <w:bottom w:val="single" w:sz="4" w:space="0" w:color="auto"/>
                    <w:right w:val="single" w:sz="4" w:space="0" w:color="auto"/>
                  </w:tcBorders>
                </w:tcPr>
                <w:p w14:paraId="02CFF268" w14:textId="77777777" w:rsidR="00EE2697" w:rsidRPr="00EE2697" w:rsidRDefault="00EE2697" w:rsidP="00EE2697">
                  <w:pPr>
                    <w:autoSpaceDE w:val="0"/>
                    <w:autoSpaceDN w:val="0"/>
                    <w:adjustRightInd w:val="0"/>
                    <w:rPr>
                      <w:iCs/>
                    </w:rPr>
                  </w:pPr>
                  <w:r w:rsidRPr="00EE2697">
                    <w:rPr>
                      <w:iCs/>
                    </w:rPr>
                    <w:t>40 000</w:t>
                  </w:r>
                </w:p>
              </w:tc>
              <w:tc>
                <w:tcPr>
                  <w:tcW w:w="1530" w:type="dxa"/>
                  <w:tcBorders>
                    <w:top w:val="single" w:sz="4" w:space="0" w:color="auto"/>
                    <w:left w:val="single" w:sz="4" w:space="0" w:color="auto"/>
                    <w:bottom w:val="single" w:sz="4" w:space="0" w:color="auto"/>
                    <w:right w:val="single" w:sz="4" w:space="0" w:color="auto"/>
                  </w:tcBorders>
                </w:tcPr>
                <w:p w14:paraId="7E933ECB" w14:textId="77777777" w:rsidR="00EE2697" w:rsidRPr="00EE2697" w:rsidRDefault="00EE2697" w:rsidP="00EE2697">
                  <w:pPr>
                    <w:autoSpaceDE w:val="0"/>
                    <w:autoSpaceDN w:val="0"/>
                    <w:adjustRightInd w:val="0"/>
                    <w:rPr>
                      <w:iCs/>
                    </w:rPr>
                  </w:pPr>
                  <w:r w:rsidRPr="00EE2697">
                    <w:rPr>
                      <w:iCs/>
                    </w:rPr>
                    <w:t>2 820 000</w:t>
                  </w:r>
                </w:p>
              </w:tc>
              <w:tc>
                <w:tcPr>
                  <w:tcW w:w="1360" w:type="dxa"/>
                  <w:tcBorders>
                    <w:top w:val="single" w:sz="4" w:space="0" w:color="auto"/>
                    <w:left w:val="single" w:sz="4" w:space="0" w:color="auto"/>
                    <w:bottom w:val="single" w:sz="4" w:space="0" w:color="auto"/>
                    <w:right w:val="single" w:sz="4" w:space="0" w:color="auto"/>
                  </w:tcBorders>
                </w:tcPr>
                <w:p w14:paraId="71DCE8BB" w14:textId="77777777" w:rsidR="00EE2697" w:rsidRPr="00EE2697" w:rsidRDefault="00EE2697" w:rsidP="00EE2697">
                  <w:pPr>
                    <w:autoSpaceDE w:val="0"/>
                    <w:autoSpaceDN w:val="0"/>
                    <w:adjustRightInd w:val="0"/>
                    <w:rPr>
                      <w:iCs/>
                    </w:rPr>
                  </w:pPr>
                  <w:r w:rsidRPr="00EE2697">
                    <w:rPr>
                      <w:iCs/>
                    </w:rPr>
                    <w:t>57</w:t>
                  </w:r>
                </w:p>
              </w:tc>
            </w:tr>
            <w:tr w:rsidR="00EE2697" w:rsidRPr="00EE2697" w14:paraId="110F6048" w14:textId="77777777">
              <w:tc>
                <w:tcPr>
                  <w:tcW w:w="1757" w:type="dxa"/>
                  <w:tcBorders>
                    <w:top w:val="single" w:sz="4" w:space="0" w:color="auto"/>
                    <w:left w:val="single" w:sz="4" w:space="0" w:color="auto"/>
                    <w:bottom w:val="single" w:sz="4" w:space="0" w:color="auto"/>
                    <w:right w:val="single" w:sz="4" w:space="0" w:color="auto"/>
                  </w:tcBorders>
                </w:tcPr>
                <w:p w14:paraId="25DC635C" w14:textId="77777777" w:rsidR="00EE2697" w:rsidRPr="00EE2697" w:rsidRDefault="00EE2697" w:rsidP="00EE2697">
                  <w:pPr>
                    <w:autoSpaceDE w:val="0"/>
                    <w:autoSpaceDN w:val="0"/>
                    <w:adjustRightInd w:val="0"/>
                    <w:rPr>
                      <w:iCs/>
                    </w:rPr>
                  </w:pPr>
                  <w:r w:rsidRPr="00EE2697">
                    <w:rPr>
                      <w:iCs/>
                    </w:rPr>
                    <w:t>4-й месяц</w:t>
                  </w:r>
                </w:p>
              </w:tc>
              <w:tc>
                <w:tcPr>
                  <w:tcW w:w="2891" w:type="dxa"/>
                  <w:tcBorders>
                    <w:top w:val="single" w:sz="4" w:space="0" w:color="auto"/>
                    <w:left w:val="single" w:sz="4" w:space="0" w:color="auto"/>
                    <w:bottom w:val="single" w:sz="4" w:space="0" w:color="auto"/>
                    <w:right w:val="single" w:sz="4" w:space="0" w:color="auto"/>
                  </w:tcBorders>
                </w:tcPr>
                <w:p w14:paraId="12DC8A9B" w14:textId="77777777" w:rsidR="00EE2697" w:rsidRPr="00EE2697" w:rsidRDefault="00EE2697" w:rsidP="00EE2697">
                  <w:pPr>
                    <w:autoSpaceDE w:val="0"/>
                    <w:autoSpaceDN w:val="0"/>
                    <w:adjustRightInd w:val="0"/>
                    <w:rPr>
                      <w:iCs/>
                    </w:rPr>
                  </w:pPr>
                  <w:r w:rsidRPr="00EE2697">
                    <w:rPr>
                      <w:iCs/>
                    </w:rPr>
                    <w:t xml:space="preserve">(4 700 000 + </w:t>
                  </w:r>
                  <w:proofErr w:type="gramStart"/>
                  <w:r w:rsidRPr="00EE2697">
                    <w:rPr>
                      <w:iCs/>
                    </w:rPr>
                    <w:t>1 100 000 - 2 860 000</w:t>
                  </w:r>
                  <w:proofErr w:type="gramEnd"/>
                  <w:r w:rsidRPr="00EE2697">
                    <w:rPr>
                      <w:iCs/>
                    </w:rPr>
                    <w:t xml:space="preserve"> - 700 000) / 57</w:t>
                  </w:r>
                </w:p>
              </w:tc>
              <w:tc>
                <w:tcPr>
                  <w:tcW w:w="1530" w:type="dxa"/>
                  <w:tcBorders>
                    <w:top w:val="single" w:sz="4" w:space="0" w:color="auto"/>
                    <w:left w:val="single" w:sz="4" w:space="0" w:color="auto"/>
                    <w:bottom w:val="single" w:sz="4" w:space="0" w:color="auto"/>
                    <w:right w:val="single" w:sz="4" w:space="0" w:color="auto"/>
                  </w:tcBorders>
                </w:tcPr>
                <w:p w14:paraId="31BE090B" w14:textId="77777777" w:rsidR="00EE2697" w:rsidRPr="00EE2697" w:rsidRDefault="00EE2697" w:rsidP="00EE2697">
                  <w:pPr>
                    <w:autoSpaceDE w:val="0"/>
                    <w:autoSpaceDN w:val="0"/>
                    <w:adjustRightInd w:val="0"/>
                    <w:rPr>
                      <w:iCs/>
                    </w:rPr>
                  </w:pPr>
                  <w:r w:rsidRPr="00EE2697">
                    <w:rPr>
                      <w:iCs/>
                    </w:rPr>
                    <w:t>40 000</w:t>
                  </w:r>
                </w:p>
              </w:tc>
              <w:tc>
                <w:tcPr>
                  <w:tcW w:w="1530" w:type="dxa"/>
                  <w:tcBorders>
                    <w:top w:val="single" w:sz="4" w:space="0" w:color="auto"/>
                    <w:left w:val="single" w:sz="4" w:space="0" w:color="auto"/>
                    <w:bottom w:val="single" w:sz="4" w:space="0" w:color="auto"/>
                    <w:right w:val="single" w:sz="4" w:space="0" w:color="auto"/>
                  </w:tcBorders>
                </w:tcPr>
                <w:p w14:paraId="626DAF54" w14:textId="77777777" w:rsidR="00EE2697" w:rsidRPr="00EE2697" w:rsidRDefault="00EE2697" w:rsidP="00EE2697">
                  <w:pPr>
                    <w:autoSpaceDE w:val="0"/>
                    <w:autoSpaceDN w:val="0"/>
                    <w:adjustRightInd w:val="0"/>
                    <w:rPr>
                      <w:iCs/>
                    </w:rPr>
                  </w:pPr>
                  <w:r w:rsidRPr="00EE2697">
                    <w:rPr>
                      <w:iCs/>
                    </w:rPr>
                    <w:t>2 860 000</w:t>
                  </w:r>
                </w:p>
              </w:tc>
              <w:tc>
                <w:tcPr>
                  <w:tcW w:w="1360" w:type="dxa"/>
                  <w:tcBorders>
                    <w:top w:val="single" w:sz="4" w:space="0" w:color="auto"/>
                    <w:left w:val="single" w:sz="4" w:space="0" w:color="auto"/>
                    <w:bottom w:val="single" w:sz="4" w:space="0" w:color="auto"/>
                    <w:right w:val="single" w:sz="4" w:space="0" w:color="auto"/>
                  </w:tcBorders>
                </w:tcPr>
                <w:p w14:paraId="24EC1C88" w14:textId="77777777" w:rsidR="00EE2697" w:rsidRPr="00EE2697" w:rsidRDefault="00EE2697" w:rsidP="00EE2697">
                  <w:pPr>
                    <w:autoSpaceDE w:val="0"/>
                    <w:autoSpaceDN w:val="0"/>
                    <w:adjustRightInd w:val="0"/>
                    <w:rPr>
                      <w:iCs/>
                    </w:rPr>
                  </w:pPr>
                  <w:r w:rsidRPr="00EE2697">
                    <w:rPr>
                      <w:iCs/>
                    </w:rPr>
                    <w:t>56</w:t>
                  </w:r>
                </w:p>
              </w:tc>
            </w:tr>
            <w:tr w:rsidR="00EE2697" w:rsidRPr="00EE2697" w14:paraId="7B687F08" w14:textId="77777777">
              <w:tc>
                <w:tcPr>
                  <w:tcW w:w="1757" w:type="dxa"/>
                  <w:tcBorders>
                    <w:top w:val="single" w:sz="4" w:space="0" w:color="auto"/>
                    <w:left w:val="single" w:sz="4" w:space="0" w:color="auto"/>
                    <w:bottom w:val="single" w:sz="4" w:space="0" w:color="auto"/>
                    <w:right w:val="single" w:sz="4" w:space="0" w:color="auto"/>
                  </w:tcBorders>
                </w:tcPr>
                <w:p w14:paraId="15ED5997" w14:textId="77777777" w:rsidR="00EE2697" w:rsidRPr="00EE2697" w:rsidRDefault="00EE2697" w:rsidP="00EE2697">
                  <w:pPr>
                    <w:autoSpaceDE w:val="0"/>
                    <w:autoSpaceDN w:val="0"/>
                    <w:adjustRightInd w:val="0"/>
                    <w:rPr>
                      <w:iCs/>
                    </w:rPr>
                  </w:pPr>
                  <w:r w:rsidRPr="00EE2697">
                    <w:rPr>
                      <w:iCs/>
                    </w:rPr>
                    <w:t>5-й месяц</w:t>
                  </w:r>
                </w:p>
              </w:tc>
              <w:tc>
                <w:tcPr>
                  <w:tcW w:w="2891" w:type="dxa"/>
                  <w:tcBorders>
                    <w:top w:val="single" w:sz="4" w:space="0" w:color="auto"/>
                    <w:left w:val="single" w:sz="4" w:space="0" w:color="auto"/>
                    <w:bottom w:val="single" w:sz="4" w:space="0" w:color="auto"/>
                    <w:right w:val="single" w:sz="4" w:space="0" w:color="auto"/>
                  </w:tcBorders>
                </w:tcPr>
                <w:p w14:paraId="4D92A882" w14:textId="77777777" w:rsidR="00EE2697" w:rsidRPr="00EE2697" w:rsidRDefault="00EE2697" w:rsidP="00EE2697">
                  <w:pPr>
                    <w:autoSpaceDE w:val="0"/>
                    <w:autoSpaceDN w:val="0"/>
                    <w:adjustRightInd w:val="0"/>
                    <w:rPr>
                      <w:iCs/>
                    </w:rPr>
                  </w:pPr>
                  <w:r w:rsidRPr="00EE2697">
                    <w:rPr>
                      <w:iCs/>
                    </w:rPr>
                    <w:t xml:space="preserve">(4 700 000 + </w:t>
                  </w:r>
                  <w:proofErr w:type="gramStart"/>
                  <w:r w:rsidRPr="00EE2697">
                    <w:rPr>
                      <w:iCs/>
                    </w:rPr>
                    <w:t>1 100 000 - 2 900 000</w:t>
                  </w:r>
                  <w:proofErr w:type="gramEnd"/>
                  <w:r w:rsidRPr="00EE2697">
                    <w:rPr>
                      <w:iCs/>
                    </w:rPr>
                    <w:t xml:space="preserve"> - 700 000) / 56</w:t>
                  </w:r>
                </w:p>
              </w:tc>
              <w:tc>
                <w:tcPr>
                  <w:tcW w:w="1530" w:type="dxa"/>
                  <w:tcBorders>
                    <w:top w:val="single" w:sz="4" w:space="0" w:color="auto"/>
                    <w:left w:val="single" w:sz="4" w:space="0" w:color="auto"/>
                    <w:bottom w:val="single" w:sz="4" w:space="0" w:color="auto"/>
                    <w:right w:val="single" w:sz="4" w:space="0" w:color="auto"/>
                  </w:tcBorders>
                </w:tcPr>
                <w:p w14:paraId="0E5754FA" w14:textId="77777777" w:rsidR="00EE2697" w:rsidRPr="00EE2697" w:rsidRDefault="00EE2697" w:rsidP="00EE2697">
                  <w:pPr>
                    <w:autoSpaceDE w:val="0"/>
                    <w:autoSpaceDN w:val="0"/>
                    <w:adjustRightInd w:val="0"/>
                    <w:rPr>
                      <w:iCs/>
                    </w:rPr>
                  </w:pPr>
                  <w:r w:rsidRPr="00EE2697">
                    <w:rPr>
                      <w:iCs/>
                    </w:rPr>
                    <w:t>40 000</w:t>
                  </w:r>
                </w:p>
              </w:tc>
              <w:tc>
                <w:tcPr>
                  <w:tcW w:w="1530" w:type="dxa"/>
                  <w:tcBorders>
                    <w:top w:val="single" w:sz="4" w:space="0" w:color="auto"/>
                    <w:left w:val="single" w:sz="4" w:space="0" w:color="auto"/>
                    <w:bottom w:val="single" w:sz="4" w:space="0" w:color="auto"/>
                    <w:right w:val="single" w:sz="4" w:space="0" w:color="auto"/>
                  </w:tcBorders>
                </w:tcPr>
                <w:p w14:paraId="4763B4D1" w14:textId="77777777" w:rsidR="00EE2697" w:rsidRPr="00EE2697" w:rsidRDefault="00EE2697" w:rsidP="00EE2697">
                  <w:pPr>
                    <w:autoSpaceDE w:val="0"/>
                    <w:autoSpaceDN w:val="0"/>
                    <w:adjustRightInd w:val="0"/>
                    <w:rPr>
                      <w:iCs/>
                    </w:rPr>
                  </w:pPr>
                  <w:r w:rsidRPr="00EE2697">
                    <w:rPr>
                      <w:iCs/>
                    </w:rPr>
                    <w:t>2 900 000</w:t>
                  </w:r>
                </w:p>
              </w:tc>
              <w:tc>
                <w:tcPr>
                  <w:tcW w:w="1360" w:type="dxa"/>
                  <w:tcBorders>
                    <w:top w:val="single" w:sz="4" w:space="0" w:color="auto"/>
                    <w:left w:val="single" w:sz="4" w:space="0" w:color="auto"/>
                    <w:bottom w:val="single" w:sz="4" w:space="0" w:color="auto"/>
                    <w:right w:val="single" w:sz="4" w:space="0" w:color="auto"/>
                  </w:tcBorders>
                </w:tcPr>
                <w:p w14:paraId="571C8007" w14:textId="77777777" w:rsidR="00EE2697" w:rsidRPr="00EE2697" w:rsidRDefault="00EE2697" w:rsidP="00EE2697">
                  <w:pPr>
                    <w:autoSpaceDE w:val="0"/>
                    <w:autoSpaceDN w:val="0"/>
                    <w:adjustRightInd w:val="0"/>
                    <w:rPr>
                      <w:iCs/>
                    </w:rPr>
                  </w:pPr>
                  <w:r w:rsidRPr="00EE2697">
                    <w:rPr>
                      <w:iCs/>
                    </w:rPr>
                    <w:t>55</w:t>
                  </w:r>
                </w:p>
              </w:tc>
            </w:tr>
            <w:tr w:rsidR="00EE2697" w:rsidRPr="00EE2697" w14:paraId="0CB6C236" w14:textId="77777777">
              <w:tc>
                <w:tcPr>
                  <w:tcW w:w="1757" w:type="dxa"/>
                  <w:tcBorders>
                    <w:top w:val="single" w:sz="4" w:space="0" w:color="auto"/>
                    <w:left w:val="single" w:sz="4" w:space="0" w:color="auto"/>
                    <w:bottom w:val="single" w:sz="4" w:space="0" w:color="auto"/>
                    <w:right w:val="single" w:sz="4" w:space="0" w:color="auto"/>
                  </w:tcBorders>
                </w:tcPr>
                <w:p w14:paraId="72DE44B9" w14:textId="77777777" w:rsidR="00EE2697" w:rsidRPr="00EE2697" w:rsidRDefault="00EE2697" w:rsidP="00EE2697">
                  <w:pPr>
                    <w:autoSpaceDE w:val="0"/>
                    <w:autoSpaceDN w:val="0"/>
                    <w:adjustRightInd w:val="0"/>
                    <w:rPr>
                      <w:iCs/>
                    </w:rPr>
                  </w:pPr>
                  <w:r w:rsidRPr="00EE2697">
                    <w:rPr>
                      <w:iCs/>
                    </w:rPr>
                    <w:t>6-й месяц</w:t>
                  </w:r>
                </w:p>
              </w:tc>
              <w:tc>
                <w:tcPr>
                  <w:tcW w:w="2891" w:type="dxa"/>
                  <w:tcBorders>
                    <w:top w:val="single" w:sz="4" w:space="0" w:color="auto"/>
                    <w:left w:val="single" w:sz="4" w:space="0" w:color="auto"/>
                    <w:bottom w:val="single" w:sz="4" w:space="0" w:color="auto"/>
                    <w:right w:val="single" w:sz="4" w:space="0" w:color="auto"/>
                  </w:tcBorders>
                </w:tcPr>
                <w:p w14:paraId="53FF5FEC" w14:textId="77777777" w:rsidR="00EE2697" w:rsidRPr="00EE2697" w:rsidRDefault="00EE2697" w:rsidP="00EE2697">
                  <w:pPr>
                    <w:autoSpaceDE w:val="0"/>
                    <w:autoSpaceDN w:val="0"/>
                    <w:adjustRightInd w:val="0"/>
                    <w:rPr>
                      <w:iCs/>
                    </w:rPr>
                  </w:pPr>
                  <w:r w:rsidRPr="00EE2697">
                    <w:rPr>
                      <w:iCs/>
                    </w:rPr>
                    <w:t xml:space="preserve">(4 700 000 + </w:t>
                  </w:r>
                  <w:proofErr w:type="gramStart"/>
                  <w:r w:rsidRPr="00EE2697">
                    <w:rPr>
                      <w:iCs/>
                    </w:rPr>
                    <w:t>1 100 000 - 2 940 000</w:t>
                  </w:r>
                  <w:proofErr w:type="gramEnd"/>
                  <w:r w:rsidRPr="00EE2697">
                    <w:rPr>
                      <w:iCs/>
                    </w:rPr>
                    <w:t xml:space="preserve"> - 700 000) / 55</w:t>
                  </w:r>
                </w:p>
              </w:tc>
              <w:tc>
                <w:tcPr>
                  <w:tcW w:w="1530" w:type="dxa"/>
                  <w:tcBorders>
                    <w:top w:val="single" w:sz="4" w:space="0" w:color="auto"/>
                    <w:left w:val="single" w:sz="4" w:space="0" w:color="auto"/>
                    <w:bottom w:val="single" w:sz="4" w:space="0" w:color="auto"/>
                    <w:right w:val="single" w:sz="4" w:space="0" w:color="auto"/>
                  </w:tcBorders>
                </w:tcPr>
                <w:p w14:paraId="070FBE2C" w14:textId="77777777" w:rsidR="00EE2697" w:rsidRPr="00EE2697" w:rsidRDefault="00EE2697" w:rsidP="00EE2697">
                  <w:pPr>
                    <w:autoSpaceDE w:val="0"/>
                    <w:autoSpaceDN w:val="0"/>
                    <w:adjustRightInd w:val="0"/>
                    <w:rPr>
                      <w:iCs/>
                    </w:rPr>
                  </w:pPr>
                  <w:r w:rsidRPr="00EE2697">
                    <w:rPr>
                      <w:iCs/>
                    </w:rPr>
                    <w:t>40 000</w:t>
                  </w:r>
                </w:p>
              </w:tc>
              <w:tc>
                <w:tcPr>
                  <w:tcW w:w="1530" w:type="dxa"/>
                  <w:tcBorders>
                    <w:top w:val="single" w:sz="4" w:space="0" w:color="auto"/>
                    <w:left w:val="single" w:sz="4" w:space="0" w:color="auto"/>
                    <w:bottom w:val="single" w:sz="4" w:space="0" w:color="auto"/>
                    <w:right w:val="single" w:sz="4" w:space="0" w:color="auto"/>
                  </w:tcBorders>
                </w:tcPr>
                <w:p w14:paraId="01FF64DF" w14:textId="77777777" w:rsidR="00EE2697" w:rsidRPr="00EE2697" w:rsidRDefault="00EE2697" w:rsidP="00EE2697">
                  <w:pPr>
                    <w:autoSpaceDE w:val="0"/>
                    <w:autoSpaceDN w:val="0"/>
                    <w:adjustRightInd w:val="0"/>
                    <w:rPr>
                      <w:iCs/>
                    </w:rPr>
                  </w:pPr>
                  <w:r w:rsidRPr="00EE2697">
                    <w:rPr>
                      <w:iCs/>
                    </w:rPr>
                    <w:t>2 940 000</w:t>
                  </w:r>
                </w:p>
              </w:tc>
              <w:tc>
                <w:tcPr>
                  <w:tcW w:w="1360" w:type="dxa"/>
                  <w:tcBorders>
                    <w:top w:val="single" w:sz="4" w:space="0" w:color="auto"/>
                    <w:left w:val="single" w:sz="4" w:space="0" w:color="auto"/>
                    <w:bottom w:val="single" w:sz="4" w:space="0" w:color="auto"/>
                    <w:right w:val="single" w:sz="4" w:space="0" w:color="auto"/>
                  </w:tcBorders>
                </w:tcPr>
                <w:p w14:paraId="3DCD6C0B" w14:textId="77777777" w:rsidR="00EE2697" w:rsidRPr="00EE2697" w:rsidRDefault="00EE2697" w:rsidP="00EE2697">
                  <w:pPr>
                    <w:autoSpaceDE w:val="0"/>
                    <w:autoSpaceDN w:val="0"/>
                    <w:adjustRightInd w:val="0"/>
                    <w:rPr>
                      <w:iCs/>
                    </w:rPr>
                  </w:pPr>
                  <w:r w:rsidRPr="00EE2697">
                    <w:rPr>
                      <w:iCs/>
                    </w:rPr>
                    <w:t>54</w:t>
                  </w:r>
                </w:p>
              </w:tc>
            </w:tr>
            <w:tr w:rsidR="00EE2697" w:rsidRPr="00EE2697" w14:paraId="2D78A6E7" w14:textId="77777777">
              <w:tc>
                <w:tcPr>
                  <w:tcW w:w="9068" w:type="dxa"/>
                  <w:gridSpan w:val="5"/>
                  <w:tcBorders>
                    <w:top w:val="single" w:sz="4" w:space="0" w:color="auto"/>
                    <w:left w:val="single" w:sz="4" w:space="0" w:color="auto"/>
                    <w:bottom w:val="single" w:sz="4" w:space="0" w:color="auto"/>
                    <w:right w:val="single" w:sz="4" w:space="0" w:color="auto"/>
                  </w:tcBorders>
                </w:tcPr>
                <w:p w14:paraId="5A453E6C" w14:textId="77777777" w:rsidR="00EE2697" w:rsidRPr="00EE2697" w:rsidRDefault="00EE2697" w:rsidP="00EE2697">
                  <w:pPr>
                    <w:autoSpaceDE w:val="0"/>
                    <w:autoSpaceDN w:val="0"/>
                    <w:adjustRightInd w:val="0"/>
                    <w:rPr>
                      <w:iCs/>
                    </w:rPr>
                  </w:pPr>
                  <w:r w:rsidRPr="00EE2697">
                    <w:rPr>
                      <w:iCs/>
                    </w:rPr>
                    <w:lastRenderedPageBreak/>
                    <w:t>...</w:t>
                  </w:r>
                </w:p>
              </w:tc>
            </w:tr>
            <w:tr w:rsidR="00EE2697" w:rsidRPr="00EE2697" w14:paraId="6D7E2237" w14:textId="77777777">
              <w:tc>
                <w:tcPr>
                  <w:tcW w:w="1757" w:type="dxa"/>
                  <w:tcBorders>
                    <w:top w:val="single" w:sz="4" w:space="0" w:color="auto"/>
                    <w:left w:val="single" w:sz="4" w:space="0" w:color="auto"/>
                    <w:bottom w:val="single" w:sz="4" w:space="0" w:color="auto"/>
                    <w:right w:val="single" w:sz="4" w:space="0" w:color="auto"/>
                  </w:tcBorders>
                </w:tcPr>
                <w:p w14:paraId="08A7B474" w14:textId="77777777" w:rsidR="00EE2697" w:rsidRPr="00EE2697" w:rsidRDefault="00EE2697" w:rsidP="00EE2697">
                  <w:pPr>
                    <w:autoSpaceDE w:val="0"/>
                    <w:autoSpaceDN w:val="0"/>
                    <w:adjustRightInd w:val="0"/>
                    <w:rPr>
                      <w:iCs/>
                    </w:rPr>
                  </w:pPr>
                  <w:r w:rsidRPr="00EE2697">
                    <w:rPr>
                      <w:iCs/>
                    </w:rPr>
                    <w:t>60-й месяц</w:t>
                  </w:r>
                </w:p>
              </w:tc>
              <w:tc>
                <w:tcPr>
                  <w:tcW w:w="2891" w:type="dxa"/>
                  <w:tcBorders>
                    <w:top w:val="single" w:sz="4" w:space="0" w:color="auto"/>
                    <w:left w:val="single" w:sz="4" w:space="0" w:color="auto"/>
                    <w:bottom w:val="single" w:sz="4" w:space="0" w:color="auto"/>
                    <w:right w:val="single" w:sz="4" w:space="0" w:color="auto"/>
                  </w:tcBorders>
                </w:tcPr>
                <w:p w14:paraId="24C27306" w14:textId="77777777" w:rsidR="00EE2697" w:rsidRPr="00EE2697" w:rsidRDefault="00EE2697" w:rsidP="00EE2697">
                  <w:pPr>
                    <w:autoSpaceDE w:val="0"/>
                    <w:autoSpaceDN w:val="0"/>
                    <w:adjustRightInd w:val="0"/>
                    <w:rPr>
                      <w:iCs/>
                    </w:rPr>
                  </w:pPr>
                  <w:r w:rsidRPr="00EE2697">
                    <w:rPr>
                      <w:iCs/>
                    </w:rPr>
                    <w:t xml:space="preserve">(4 700 000 + </w:t>
                  </w:r>
                  <w:proofErr w:type="gramStart"/>
                  <w:r w:rsidRPr="00EE2697">
                    <w:rPr>
                      <w:iCs/>
                    </w:rPr>
                    <w:t>1 100 000 - 5 060 000</w:t>
                  </w:r>
                  <w:proofErr w:type="gramEnd"/>
                  <w:r w:rsidRPr="00EE2697">
                    <w:rPr>
                      <w:iCs/>
                    </w:rPr>
                    <w:t xml:space="preserve"> - 700 000) / 1</w:t>
                  </w:r>
                </w:p>
              </w:tc>
              <w:tc>
                <w:tcPr>
                  <w:tcW w:w="1530" w:type="dxa"/>
                  <w:tcBorders>
                    <w:top w:val="single" w:sz="4" w:space="0" w:color="auto"/>
                    <w:left w:val="single" w:sz="4" w:space="0" w:color="auto"/>
                    <w:bottom w:val="single" w:sz="4" w:space="0" w:color="auto"/>
                    <w:right w:val="single" w:sz="4" w:space="0" w:color="auto"/>
                  </w:tcBorders>
                </w:tcPr>
                <w:p w14:paraId="52C37F73" w14:textId="77777777" w:rsidR="00EE2697" w:rsidRPr="00EE2697" w:rsidRDefault="00EE2697" w:rsidP="00EE2697">
                  <w:pPr>
                    <w:autoSpaceDE w:val="0"/>
                    <w:autoSpaceDN w:val="0"/>
                    <w:adjustRightInd w:val="0"/>
                    <w:rPr>
                      <w:iCs/>
                    </w:rPr>
                  </w:pPr>
                  <w:r w:rsidRPr="00EE2697">
                    <w:rPr>
                      <w:iCs/>
                    </w:rPr>
                    <w:t>40 000</w:t>
                  </w:r>
                </w:p>
              </w:tc>
              <w:tc>
                <w:tcPr>
                  <w:tcW w:w="1530" w:type="dxa"/>
                  <w:tcBorders>
                    <w:top w:val="single" w:sz="4" w:space="0" w:color="auto"/>
                    <w:left w:val="single" w:sz="4" w:space="0" w:color="auto"/>
                    <w:bottom w:val="single" w:sz="4" w:space="0" w:color="auto"/>
                    <w:right w:val="single" w:sz="4" w:space="0" w:color="auto"/>
                  </w:tcBorders>
                </w:tcPr>
                <w:p w14:paraId="30FD498D" w14:textId="77777777" w:rsidR="00EE2697" w:rsidRPr="00EE2697" w:rsidRDefault="00EE2697" w:rsidP="00EE2697">
                  <w:pPr>
                    <w:autoSpaceDE w:val="0"/>
                    <w:autoSpaceDN w:val="0"/>
                    <w:adjustRightInd w:val="0"/>
                    <w:rPr>
                      <w:iCs/>
                    </w:rPr>
                  </w:pPr>
                  <w:r w:rsidRPr="00EE2697">
                    <w:rPr>
                      <w:iCs/>
                    </w:rPr>
                    <w:t>5 100 000</w:t>
                  </w:r>
                </w:p>
              </w:tc>
              <w:tc>
                <w:tcPr>
                  <w:tcW w:w="1360" w:type="dxa"/>
                  <w:tcBorders>
                    <w:top w:val="single" w:sz="4" w:space="0" w:color="auto"/>
                    <w:left w:val="single" w:sz="4" w:space="0" w:color="auto"/>
                    <w:bottom w:val="single" w:sz="4" w:space="0" w:color="auto"/>
                    <w:right w:val="single" w:sz="4" w:space="0" w:color="auto"/>
                  </w:tcBorders>
                </w:tcPr>
                <w:p w14:paraId="7FFB79D7" w14:textId="77777777" w:rsidR="00EE2697" w:rsidRPr="00EE2697" w:rsidRDefault="00EE2697" w:rsidP="00EE2697">
                  <w:pPr>
                    <w:autoSpaceDE w:val="0"/>
                    <w:autoSpaceDN w:val="0"/>
                    <w:adjustRightInd w:val="0"/>
                    <w:rPr>
                      <w:iCs/>
                    </w:rPr>
                  </w:pPr>
                  <w:r w:rsidRPr="00EE2697">
                    <w:rPr>
                      <w:iCs/>
                    </w:rPr>
                    <w:t>0</w:t>
                  </w:r>
                </w:p>
              </w:tc>
            </w:tr>
          </w:tbl>
          <w:p w14:paraId="1AF39497" w14:textId="77777777" w:rsidR="00EE2697" w:rsidRPr="00EE2697" w:rsidRDefault="00EE2697" w:rsidP="00EE2697">
            <w:pPr>
              <w:autoSpaceDE w:val="0"/>
              <w:autoSpaceDN w:val="0"/>
              <w:adjustRightInd w:val="0"/>
              <w:ind w:firstLine="709"/>
              <w:rPr>
                <w:iCs/>
              </w:rPr>
            </w:pPr>
          </w:p>
          <w:p w14:paraId="0D981B08" w14:textId="77777777" w:rsidR="00EE2697" w:rsidRPr="00EE2697" w:rsidRDefault="00EE2697" w:rsidP="00EE2697">
            <w:pPr>
              <w:autoSpaceDE w:val="0"/>
              <w:autoSpaceDN w:val="0"/>
              <w:adjustRightInd w:val="0"/>
              <w:ind w:firstLine="709"/>
              <w:rPr>
                <w:iCs/>
              </w:rPr>
            </w:pPr>
            <w:r w:rsidRPr="00EE2697">
              <w:rPr>
                <w:iCs/>
              </w:rPr>
              <w:t>Через 60 месяцев после окончания реконструкции балансовая стоимость производственной линии будет равна ее ликвидационной стоимости - 700 000 руб. (4 700 000 руб. + 1 100 000 руб. - 5 100 000 руб.).</w:t>
            </w:r>
          </w:p>
        </w:tc>
      </w:tr>
    </w:tbl>
    <w:p w14:paraId="1E884CAE" w14:textId="77777777" w:rsidR="00EE2697" w:rsidRPr="00EE2697" w:rsidRDefault="00EE2697" w:rsidP="00EE2697">
      <w:pPr>
        <w:autoSpaceDE w:val="0"/>
        <w:autoSpaceDN w:val="0"/>
        <w:adjustRightInd w:val="0"/>
        <w:ind w:firstLine="709"/>
        <w:rPr>
          <w:iCs/>
        </w:rPr>
      </w:pPr>
    </w:p>
    <w:p w14:paraId="6DF2648F" w14:textId="77777777" w:rsidR="00EE2697" w:rsidRPr="00EE2697" w:rsidRDefault="00EE2697" w:rsidP="00EE2697">
      <w:pPr>
        <w:autoSpaceDE w:val="0"/>
        <w:autoSpaceDN w:val="0"/>
        <w:adjustRightInd w:val="0"/>
        <w:ind w:firstLine="709"/>
        <w:rPr>
          <w:iCs/>
        </w:rPr>
      </w:pPr>
      <w:bookmarkStart w:id="83" w:name="Par349"/>
      <w:bookmarkEnd w:id="83"/>
      <w:r w:rsidRPr="00EE2697">
        <w:rPr>
          <w:b/>
          <w:bCs/>
          <w:iCs/>
        </w:rPr>
        <w:t xml:space="preserve">4. Как отражать в бухгалтерском учете модернизацию, реконструкцию, дооборудование и достройку полностью </w:t>
      </w:r>
      <w:proofErr w:type="spellStart"/>
      <w:r w:rsidRPr="00EE2697">
        <w:rPr>
          <w:b/>
          <w:bCs/>
          <w:iCs/>
        </w:rPr>
        <w:t>самортизированного</w:t>
      </w:r>
      <w:proofErr w:type="spellEnd"/>
      <w:r w:rsidRPr="00EE2697">
        <w:rPr>
          <w:b/>
          <w:bCs/>
          <w:iCs/>
        </w:rPr>
        <w:t xml:space="preserve"> основного средства</w:t>
      </w:r>
    </w:p>
    <w:p w14:paraId="0708A861" w14:textId="77777777" w:rsidR="00EE2697" w:rsidRPr="00EE2697" w:rsidRDefault="00EE2697" w:rsidP="00EE2697">
      <w:pPr>
        <w:autoSpaceDE w:val="0"/>
        <w:autoSpaceDN w:val="0"/>
        <w:adjustRightInd w:val="0"/>
        <w:ind w:firstLine="709"/>
        <w:rPr>
          <w:iCs/>
        </w:rPr>
      </w:pPr>
      <w:r w:rsidRPr="00EE2697">
        <w:rPr>
          <w:iCs/>
        </w:rPr>
        <w:t xml:space="preserve">Затраты на модернизацию (реконструкцию, достройку, дооборудование) полностью </w:t>
      </w:r>
      <w:proofErr w:type="spellStart"/>
      <w:r w:rsidRPr="00EE2697">
        <w:rPr>
          <w:iCs/>
        </w:rPr>
        <w:t>самортизированного</w:t>
      </w:r>
      <w:proofErr w:type="spellEnd"/>
      <w:r w:rsidRPr="00EE2697">
        <w:rPr>
          <w:iCs/>
        </w:rPr>
        <w:t xml:space="preserve"> ОС отнесите на увеличение его первоначальной стоимости (п. 18 ФСБУ 26/2020, п. 24 ФСБУ 6/2020).</w:t>
      </w:r>
    </w:p>
    <w:p w14:paraId="72305066" w14:textId="77777777" w:rsidR="00EE2697" w:rsidRPr="00EE2697" w:rsidRDefault="00EE2697" w:rsidP="00EE2697">
      <w:pPr>
        <w:autoSpaceDE w:val="0"/>
        <w:autoSpaceDN w:val="0"/>
        <w:adjustRightInd w:val="0"/>
        <w:ind w:firstLine="709"/>
        <w:rPr>
          <w:iCs/>
        </w:rPr>
      </w:pPr>
      <w:r w:rsidRPr="00EE2697">
        <w:rPr>
          <w:iCs/>
        </w:rPr>
        <w:t xml:space="preserve">Проверьте элементы амортизации, увеличьте срок полезного использования </w:t>
      </w:r>
      <w:proofErr w:type="spellStart"/>
      <w:r w:rsidRPr="00EE2697">
        <w:rPr>
          <w:iCs/>
        </w:rPr>
        <w:t>самортизированного</w:t>
      </w:r>
      <w:proofErr w:type="spellEnd"/>
      <w:r w:rsidRPr="00EE2697">
        <w:rPr>
          <w:iCs/>
        </w:rPr>
        <w:t xml:space="preserve"> ОС и продолжайте или возобновите начисление амортизации по нему.</w:t>
      </w:r>
    </w:p>
    <w:p w14:paraId="42895DFA" w14:textId="77777777" w:rsidR="00EE2697" w:rsidRPr="00EE2697" w:rsidRDefault="00EE2697" w:rsidP="00EE2697">
      <w:pPr>
        <w:autoSpaceDE w:val="0"/>
        <w:autoSpaceDN w:val="0"/>
        <w:adjustRightInd w:val="0"/>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EE2697" w:rsidRPr="00EE2697" w14:paraId="27C112CE"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2AE722A7" w14:textId="77777777" w:rsidR="00EE2697" w:rsidRPr="00EE2697" w:rsidRDefault="00EE2697" w:rsidP="00EE2697">
            <w:pPr>
              <w:autoSpaceDE w:val="0"/>
              <w:autoSpaceDN w:val="0"/>
              <w:adjustRightInd w:val="0"/>
              <w:ind w:firstLine="709"/>
              <w:rPr>
                <w:iCs/>
              </w:rPr>
            </w:pPr>
          </w:p>
          <w:p w14:paraId="00292A8D" w14:textId="77777777" w:rsidR="00EE2697" w:rsidRPr="00EE2697" w:rsidRDefault="00EE2697" w:rsidP="00EE2697">
            <w:pPr>
              <w:autoSpaceDE w:val="0"/>
              <w:autoSpaceDN w:val="0"/>
              <w:adjustRightInd w:val="0"/>
              <w:ind w:firstLine="709"/>
              <w:rPr>
                <w:iCs/>
              </w:rPr>
            </w:pPr>
            <w:r w:rsidRPr="00EE2697">
              <w:rPr>
                <w:iCs/>
                <w:u w:val="single"/>
              </w:rPr>
              <w:t xml:space="preserve">Пример расчета амортизации после модернизации полностью </w:t>
            </w:r>
            <w:proofErr w:type="spellStart"/>
            <w:r w:rsidRPr="00EE2697">
              <w:rPr>
                <w:iCs/>
                <w:u w:val="single"/>
              </w:rPr>
              <w:t>самортизированного</w:t>
            </w:r>
            <w:proofErr w:type="spellEnd"/>
            <w:r w:rsidRPr="00EE2697">
              <w:rPr>
                <w:iCs/>
                <w:u w:val="single"/>
              </w:rPr>
              <w:t xml:space="preserve"> ОС</w:t>
            </w:r>
          </w:p>
          <w:p w14:paraId="46521A72" w14:textId="77777777" w:rsidR="00EE2697" w:rsidRPr="00EE2697" w:rsidRDefault="00EE2697" w:rsidP="00EE2697">
            <w:pPr>
              <w:autoSpaceDE w:val="0"/>
              <w:autoSpaceDN w:val="0"/>
              <w:adjustRightInd w:val="0"/>
              <w:ind w:firstLine="709"/>
              <w:rPr>
                <w:iCs/>
              </w:rPr>
            </w:pPr>
            <w:r w:rsidRPr="00EE2697">
              <w:rPr>
                <w:iCs/>
              </w:rPr>
              <w:t>На момент завершения модернизации компьютер имеет следующие параметры:</w:t>
            </w:r>
          </w:p>
          <w:p w14:paraId="56CD5C3C" w14:textId="77777777" w:rsidR="00EE2697" w:rsidRPr="00EE2697" w:rsidRDefault="00EE2697" w:rsidP="00715D46">
            <w:pPr>
              <w:numPr>
                <w:ilvl w:val="0"/>
                <w:numId w:val="8"/>
              </w:numPr>
              <w:tabs>
                <w:tab w:val="left" w:pos="540"/>
              </w:tabs>
              <w:autoSpaceDE w:val="0"/>
              <w:autoSpaceDN w:val="0"/>
              <w:adjustRightInd w:val="0"/>
              <w:rPr>
                <w:iCs/>
              </w:rPr>
            </w:pPr>
            <w:r w:rsidRPr="00EE2697">
              <w:rPr>
                <w:iCs/>
              </w:rPr>
              <w:t>первоначальная стоимость - 120 000 руб.;</w:t>
            </w:r>
          </w:p>
          <w:p w14:paraId="1F584357" w14:textId="77777777" w:rsidR="00EE2697" w:rsidRPr="00EE2697" w:rsidRDefault="00EE2697" w:rsidP="00715D46">
            <w:pPr>
              <w:numPr>
                <w:ilvl w:val="0"/>
                <w:numId w:val="8"/>
              </w:numPr>
              <w:tabs>
                <w:tab w:val="left" w:pos="540"/>
              </w:tabs>
              <w:autoSpaceDE w:val="0"/>
              <w:autoSpaceDN w:val="0"/>
              <w:adjustRightInd w:val="0"/>
              <w:rPr>
                <w:iCs/>
              </w:rPr>
            </w:pPr>
            <w:r w:rsidRPr="00EE2697">
              <w:rPr>
                <w:iCs/>
              </w:rPr>
              <w:t>срок полезного использования (СПИ) - 36 месяцев;</w:t>
            </w:r>
          </w:p>
          <w:p w14:paraId="181C1668" w14:textId="77777777" w:rsidR="00EE2697" w:rsidRPr="00EE2697" w:rsidRDefault="00EE2697" w:rsidP="00715D46">
            <w:pPr>
              <w:numPr>
                <w:ilvl w:val="0"/>
                <w:numId w:val="8"/>
              </w:numPr>
              <w:tabs>
                <w:tab w:val="left" w:pos="540"/>
              </w:tabs>
              <w:autoSpaceDE w:val="0"/>
              <w:autoSpaceDN w:val="0"/>
              <w:adjustRightInd w:val="0"/>
              <w:rPr>
                <w:iCs/>
              </w:rPr>
            </w:pPr>
            <w:r w:rsidRPr="00EE2697">
              <w:rPr>
                <w:iCs/>
              </w:rPr>
              <w:t>срок фактического использования - 36 месяцев;</w:t>
            </w:r>
          </w:p>
          <w:p w14:paraId="0894574C" w14:textId="77777777" w:rsidR="00EE2697" w:rsidRPr="00EE2697" w:rsidRDefault="00EE2697" w:rsidP="00715D46">
            <w:pPr>
              <w:numPr>
                <w:ilvl w:val="0"/>
                <w:numId w:val="8"/>
              </w:numPr>
              <w:tabs>
                <w:tab w:val="left" w:pos="540"/>
              </w:tabs>
              <w:autoSpaceDE w:val="0"/>
              <w:autoSpaceDN w:val="0"/>
              <w:adjustRightInd w:val="0"/>
              <w:rPr>
                <w:iCs/>
              </w:rPr>
            </w:pPr>
            <w:r w:rsidRPr="00EE2697">
              <w:rPr>
                <w:iCs/>
              </w:rPr>
              <w:t>сумма накопленной амортизации - 120 000 руб.</w:t>
            </w:r>
          </w:p>
          <w:p w14:paraId="3DE5A4F9" w14:textId="77777777" w:rsidR="00EE2697" w:rsidRPr="00EE2697" w:rsidRDefault="00EE2697" w:rsidP="00EE2697">
            <w:pPr>
              <w:autoSpaceDE w:val="0"/>
              <w:autoSpaceDN w:val="0"/>
              <w:adjustRightInd w:val="0"/>
              <w:ind w:firstLine="709"/>
              <w:rPr>
                <w:iCs/>
              </w:rPr>
            </w:pPr>
            <w:r w:rsidRPr="00EE2697">
              <w:rPr>
                <w:iCs/>
              </w:rPr>
              <w:t>Амортизацию организация начисляет ежемесячно с 1-го числа месяца, следующего за месяцем признания ОС в бухгалтерском учете, способ начисления амортизации по компьютеру - линейный.</w:t>
            </w:r>
          </w:p>
          <w:p w14:paraId="2DF6BE4C" w14:textId="77777777" w:rsidR="00EE2697" w:rsidRPr="00EE2697" w:rsidRDefault="00EE2697" w:rsidP="00EE2697">
            <w:pPr>
              <w:autoSpaceDE w:val="0"/>
              <w:autoSpaceDN w:val="0"/>
              <w:adjustRightInd w:val="0"/>
              <w:ind w:firstLine="709"/>
              <w:rPr>
                <w:iCs/>
              </w:rPr>
            </w:pPr>
            <w:r w:rsidRPr="00EE2697">
              <w:rPr>
                <w:iCs/>
              </w:rPr>
              <w:t>Затраты на проведение модернизации составили 60 000 руб. По заключению комиссии специалистов после модернизации компьютер будет пригоден к эксплуатации в течение 15 месяцев, ликвидационная стоимость компьютера после модернизации равна 0.</w:t>
            </w:r>
          </w:p>
          <w:p w14:paraId="6DEF3B47" w14:textId="77777777" w:rsidR="00EE2697" w:rsidRPr="00EE2697" w:rsidRDefault="00EE2697" w:rsidP="00EE2697">
            <w:pPr>
              <w:autoSpaceDE w:val="0"/>
              <w:autoSpaceDN w:val="0"/>
              <w:adjustRightInd w:val="0"/>
              <w:ind w:firstLine="709"/>
              <w:rPr>
                <w:iCs/>
              </w:rPr>
            </w:pPr>
            <w:r w:rsidRPr="00EE2697">
              <w:rPr>
                <w:iCs/>
              </w:rPr>
              <w:lastRenderedPageBreak/>
              <w:t>Бухгалтер организации рассчитал амортизацию за период после модернизации так:</w:t>
            </w:r>
          </w:p>
          <w:p w14:paraId="0DC2128D" w14:textId="77777777" w:rsidR="00EE2697" w:rsidRPr="00EE2697" w:rsidRDefault="00EE2697" w:rsidP="00EE2697">
            <w:pPr>
              <w:autoSpaceDE w:val="0"/>
              <w:autoSpaceDN w:val="0"/>
              <w:adjustRightInd w:val="0"/>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2891"/>
              <w:gridCol w:w="1530"/>
              <w:gridCol w:w="1530"/>
              <w:gridCol w:w="1360"/>
            </w:tblGrid>
            <w:tr w:rsidR="00EE2697" w:rsidRPr="00EE2697" w14:paraId="7D6C78E3" w14:textId="77777777">
              <w:tc>
                <w:tcPr>
                  <w:tcW w:w="1757" w:type="dxa"/>
                  <w:tcBorders>
                    <w:top w:val="single" w:sz="4" w:space="0" w:color="auto"/>
                    <w:left w:val="single" w:sz="4" w:space="0" w:color="auto"/>
                    <w:bottom w:val="single" w:sz="4" w:space="0" w:color="auto"/>
                    <w:right w:val="single" w:sz="4" w:space="0" w:color="auto"/>
                  </w:tcBorders>
                </w:tcPr>
                <w:p w14:paraId="694E5328" w14:textId="77777777" w:rsidR="00EE2697" w:rsidRPr="00EE2697" w:rsidRDefault="00EE2697" w:rsidP="00EE2697">
                  <w:pPr>
                    <w:autoSpaceDE w:val="0"/>
                    <w:autoSpaceDN w:val="0"/>
                    <w:adjustRightInd w:val="0"/>
                    <w:rPr>
                      <w:iCs/>
                    </w:rPr>
                  </w:pPr>
                  <w:r w:rsidRPr="00EE2697">
                    <w:rPr>
                      <w:iCs/>
                    </w:rPr>
                    <w:t>Период после модернизации</w:t>
                  </w:r>
                </w:p>
              </w:tc>
              <w:tc>
                <w:tcPr>
                  <w:tcW w:w="2891" w:type="dxa"/>
                  <w:tcBorders>
                    <w:top w:val="single" w:sz="4" w:space="0" w:color="auto"/>
                    <w:left w:val="single" w:sz="4" w:space="0" w:color="auto"/>
                    <w:bottom w:val="single" w:sz="4" w:space="0" w:color="auto"/>
                    <w:right w:val="single" w:sz="4" w:space="0" w:color="auto"/>
                  </w:tcBorders>
                </w:tcPr>
                <w:p w14:paraId="7CD91E9D" w14:textId="77777777" w:rsidR="00EE2697" w:rsidRPr="00EE2697" w:rsidRDefault="00EE2697" w:rsidP="00EE2697">
                  <w:pPr>
                    <w:autoSpaceDE w:val="0"/>
                    <w:autoSpaceDN w:val="0"/>
                    <w:adjustRightInd w:val="0"/>
                    <w:rPr>
                      <w:iCs/>
                    </w:rPr>
                  </w:pPr>
                  <w:r w:rsidRPr="00EE2697">
                    <w:rPr>
                      <w:iCs/>
                    </w:rPr>
                    <w:t>Расчет амортизации за месяц,</w:t>
                  </w:r>
                </w:p>
                <w:p w14:paraId="30785B42" w14:textId="77777777" w:rsidR="00EE2697" w:rsidRPr="00EE2697" w:rsidRDefault="00EE2697" w:rsidP="00EE2697">
                  <w:pPr>
                    <w:autoSpaceDE w:val="0"/>
                    <w:autoSpaceDN w:val="0"/>
                    <w:adjustRightInd w:val="0"/>
                    <w:rPr>
                      <w:iCs/>
                    </w:rPr>
                  </w:pPr>
                  <w:r w:rsidRPr="00EE2697">
                    <w:rPr>
                      <w:iCs/>
                    </w:rPr>
                    <w:t>руб.</w:t>
                  </w:r>
                </w:p>
              </w:tc>
              <w:tc>
                <w:tcPr>
                  <w:tcW w:w="1530" w:type="dxa"/>
                  <w:tcBorders>
                    <w:top w:val="single" w:sz="4" w:space="0" w:color="auto"/>
                    <w:left w:val="single" w:sz="4" w:space="0" w:color="auto"/>
                    <w:bottom w:val="single" w:sz="4" w:space="0" w:color="auto"/>
                    <w:right w:val="single" w:sz="4" w:space="0" w:color="auto"/>
                  </w:tcBorders>
                </w:tcPr>
                <w:p w14:paraId="1451ADF3" w14:textId="77777777" w:rsidR="00EE2697" w:rsidRPr="00EE2697" w:rsidRDefault="00EE2697" w:rsidP="00EE2697">
                  <w:pPr>
                    <w:autoSpaceDE w:val="0"/>
                    <w:autoSpaceDN w:val="0"/>
                    <w:adjustRightInd w:val="0"/>
                    <w:rPr>
                      <w:iCs/>
                    </w:rPr>
                  </w:pPr>
                  <w:r w:rsidRPr="00EE2697">
                    <w:rPr>
                      <w:iCs/>
                    </w:rPr>
                    <w:t>Сумма амортизации за месяц,</w:t>
                  </w:r>
                </w:p>
                <w:p w14:paraId="1C8AF4E2" w14:textId="77777777" w:rsidR="00EE2697" w:rsidRPr="00EE2697" w:rsidRDefault="00EE2697" w:rsidP="00EE2697">
                  <w:pPr>
                    <w:autoSpaceDE w:val="0"/>
                    <w:autoSpaceDN w:val="0"/>
                    <w:adjustRightInd w:val="0"/>
                    <w:rPr>
                      <w:iCs/>
                    </w:rPr>
                  </w:pPr>
                  <w:r w:rsidRPr="00EE2697">
                    <w:rPr>
                      <w:iCs/>
                    </w:rPr>
                    <w:t>руб.</w:t>
                  </w:r>
                </w:p>
              </w:tc>
              <w:tc>
                <w:tcPr>
                  <w:tcW w:w="1530" w:type="dxa"/>
                  <w:tcBorders>
                    <w:top w:val="single" w:sz="4" w:space="0" w:color="auto"/>
                    <w:left w:val="single" w:sz="4" w:space="0" w:color="auto"/>
                    <w:bottom w:val="single" w:sz="4" w:space="0" w:color="auto"/>
                    <w:right w:val="single" w:sz="4" w:space="0" w:color="auto"/>
                  </w:tcBorders>
                </w:tcPr>
                <w:p w14:paraId="19E13F05" w14:textId="77777777" w:rsidR="00EE2697" w:rsidRPr="00EE2697" w:rsidRDefault="00EE2697" w:rsidP="00EE2697">
                  <w:pPr>
                    <w:autoSpaceDE w:val="0"/>
                    <w:autoSpaceDN w:val="0"/>
                    <w:adjustRightInd w:val="0"/>
                    <w:rPr>
                      <w:iCs/>
                    </w:rPr>
                  </w:pPr>
                  <w:r w:rsidRPr="00EE2697">
                    <w:rPr>
                      <w:iCs/>
                    </w:rPr>
                    <w:t>Сумма накопленной амортизации,</w:t>
                  </w:r>
                </w:p>
                <w:p w14:paraId="713B7024" w14:textId="77777777" w:rsidR="00EE2697" w:rsidRPr="00EE2697" w:rsidRDefault="00EE2697" w:rsidP="00EE2697">
                  <w:pPr>
                    <w:autoSpaceDE w:val="0"/>
                    <w:autoSpaceDN w:val="0"/>
                    <w:adjustRightInd w:val="0"/>
                    <w:rPr>
                      <w:iCs/>
                    </w:rPr>
                  </w:pPr>
                  <w:r w:rsidRPr="00EE2697">
                    <w:rPr>
                      <w:iCs/>
                    </w:rPr>
                    <w:t>руб.</w:t>
                  </w:r>
                </w:p>
              </w:tc>
              <w:tc>
                <w:tcPr>
                  <w:tcW w:w="1360" w:type="dxa"/>
                  <w:tcBorders>
                    <w:top w:val="single" w:sz="4" w:space="0" w:color="auto"/>
                    <w:left w:val="single" w:sz="4" w:space="0" w:color="auto"/>
                    <w:bottom w:val="single" w:sz="4" w:space="0" w:color="auto"/>
                    <w:right w:val="single" w:sz="4" w:space="0" w:color="auto"/>
                  </w:tcBorders>
                </w:tcPr>
                <w:p w14:paraId="104A004E" w14:textId="77777777" w:rsidR="00EE2697" w:rsidRPr="00EE2697" w:rsidRDefault="00EE2697" w:rsidP="00EE2697">
                  <w:pPr>
                    <w:autoSpaceDE w:val="0"/>
                    <w:autoSpaceDN w:val="0"/>
                    <w:adjustRightInd w:val="0"/>
                    <w:rPr>
                      <w:iCs/>
                    </w:rPr>
                  </w:pPr>
                  <w:r w:rsidRPr="00EE2697">
                    <w:rPr>
                      <w:iCs/>
                    </w:rPr>
                    <w:t>Оставшийся СПИ,</w:t>
                  </w:r>
                </w:p>
                <w:p w14:paraId="01FA611E" w14:textId="77777777" w:rsidR="00EE2697" w:rsidRPr="00EE2697" w:rsidRDefault="00EE2697" w:rsidP="00EE2697">
                  <w:pPr>
                    <w:autoSpaceDE w:val="0"/>
                    <w:autoSpaceDN w:val="0"/>
                    <w:adjustRightInd w:val="0"/>
                    <w:rPr>
                      <w:iCs/>
                    </w:rPr>
                  </w:pPr>
                  <w:r w:rsidRPr="00EE2697">
                    <w:rPr>
                      <w:iCs/>
                    </w:rPr>
                    <w:t>мес.</w:t>
                  </w:r>
                </w:p>
              </w:tc>
            </w:tr>
            <w:tr w:rsidR="00EE2697" w:rsidRPr="00EE2697" w14:paraId="64F86263" w14:textId="77777777">
              <w:tc>
                <w:tcPr>
                  <w:tcW w:w="1757" w:type="dxa"/>
                  <w:tcBorders>
                    <w:top w:val="single" w:sz="4" w:space="0" w:color="auto"/>
                    <w:left w:val="single" w:sz="4" w:space="0" w:color="auto"/>
                    <w:bottom w:val="single" w:sz="4" w:space="0" w:color="auto"/>
                    <w:right w:val="single" w:sz="4" w:space="0" w:color="auto"/>
                  </w:tcBorders>
                </w:tcPr>
                <w:p w14:paraId="45669720" w14:textId="77777777" w:rsidR="00EE2697" w:rsidRPr="00EE2697" w:rsidRDefault="00EE2697" w:rsidP="00EE2697">
                  <w:pPr>
                    <w:autoSpaceDE w:val="0"/>
                    <w:autoSpaceDN w:val="0"/>
                    <w:adjustRightInd w:val="0"/>
                    <w:rPr>
                      <w:iCs/>
                    </w:rPr>
                  </w:pPr>
                  <w:r w:rsidRPr="00EE2697">
                    <w:rPr>
                      <w:iCs/>
                    </w:rPr>
                    <w:t>1-й месяц</w:t>
                  </w:r>
                </w:p>
              </w:tc>
              <w:tc>
                <w:tcPr>
                  <w:tcW w:w="2891" w:type="dxa"/>
                  <w:tcBorders>
                    <w:top w:val="single" w:sz="4" w:space="0" w:color="auto"/>
                    <w:left w:val="single" w:sz="4" w:space="0" w:color="auto"/>
                    <w:bottom w:val="single" w:sz="4" w:space="0" w:color="auto"/>
                    <w:right w:val="single" w:sz="4" w:space="0" w:color="auto"/>
                  </w:tcBorders>
                </w:tcPr>
                <w:p w14:paraId="0BC07E5F"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60 000 - 120 000</w:t>
                  </w:r>
                  <w:proofErr w:type="gramEnd"/>
                  <w:r w:rsidRPr="00EE2697">
                    <w:rPr>
                      <w:iCs/>
                    </w:rPr>
                    <w:t>) / 15</w:t>
                  </w:r>
                </w:p>
              </w:tc>
              <w:tc>
                <w:tcPr>
                  <w:tcW w:w="1530" w:type="dxa"/>
                  <w:tcBorders>
                    <w:top w:val="single" w:sz="4" w:space="0" w:color="auto"/>
                    <w:left w:val="single" w:sz="4" w:space="0" w:color="auto"/>
                    <w:bottom w:val="single" w:sz="4" w:space="0" w:color="auto"/>
                    <w:right w:val="single" w:sz="4" w:space="0" w:color="auto"/>
                  </w:tcBorders>
                </w:tcPr>
                <w:p w14:paraId="72BCAA85"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4AE6B05E" w14:textId="77777777" w:rsidR="00EE2697" w:rsidRPr="00EE2697" w:rsidRDefault="00EE2697" w:rsidP="00EE2697">
                  <w:pPr>
                    <w:autoSpaceDE w:val="0"/>
                    <w:autoSpaceDN w:val="0"/>
                    <w:adjustRightInd w:val="0"/>
                    <w:rPr>
                      <w:iCs/>
                    </w:rPr>
                  </w:pPr>
                  <w:r w:rsidRPr="00EE2697">
                    <w:rPr>
                      <w:iCs/>
                    </w:rPr>
                    <w:t>124 000</w:t>
                  </w:r>
                </w:p>
              </w:tc>
              <w:tc>
                <w:tcPr>
                  <w:tcW w:w="1360" w:type="dxa"/>
                  <w:tcBorders>
                    <w:top w:val="single" w:sz="4" w:space="0" w:color="auto"/>
                    <w:left w:val="single" w:sz="4" w:space="0" w:color="auto"/>
                    <w:bottom w:val="single" w:sz="4" w:space="0" w:color="auto"/>
                    <w:right w:val="single" w:sz="4" w:space="0" w:color="auto"/>
                  </w:tcBorders>
                </w:tcPr>
                <w:p w14:paraId="0F08F053" w14:textId="77777777" w:rsidR="00EE2697" w:rsidRPr="00EE2697" w:rsidRDefault="00EE2697" w:rsidP="00EE2697">
                  <w:pPr>
                    <w:autoSpaceDE w:val="0"/>
                    <w:autoSpaceDN w:val="0"/>
                    <w:adjustRightInd w:val="0"/>
                    <w:rPr>
                      <w:iCs/>
                    </w:rPr>
                  </w:pPr>
                  <w:r w:rsidRPr="00EE2697">
                    <w:rPr>
                      <w:iCs/>
                    </w:rPr>
                    <w:t>14</w:t>
                  </w:r>
                </w:p>
              </w:tc>
            </w:tr>
            <w:tr w:rsidR="00EE2697" w:rsidRPr="00EE2697" w14:paraId="41A2E179" w14:textId="77777777">
              <w:tc>
                <w:tcPr>
                  <w:tcW w:w="1757" w:type="dxa"/>
                  <w:tcBorders>
                    <w:top w:val="single" w:sz="4" w:space="0" w:color="auto"/>
                    <w:left w:val="single" w:sz="4" w:space="0" w:color="auto"/>
                    <w:bottom w:val="single" w:sz="4" w:space="0" w:color="auto"/>
                    <w:right w:val="single" w:sz="4" w:space="0" w:color="auto"/>
                  </w:tcBorders>
                </w:tcPr>
                <w:p w14:paraId="27E35FAF" w14:textId="77777777" w:rsidR="00EE2697" w:rsidRPr="00EE2697" w:rsidRDefault="00EE2697" w:rsidP="00EE2697">
                  <w:pPr>
                    <w:autoSpaceDE w:val="0"/>
                    <w:autoSpaceDN w:val="0"/>
                    <w:adjustRightInd w:val="0"/>
                    <w:rPr>
                      <w:iCs/>
                    </w:rPr>
                  </w:pPr>
                  <w:r w:rsidRPr="00EE2697">
                    <w:rPr>
                      <w:iCs/>
                    </w:rPr>
                    <w:t>2-й месяц</w:t>
                  </w:r>
                </w:p>
              </w:tc>
              <w:tc>
                <w:tcPr>
                  <w:tcW w:w="2891" w:type="dxa"/>
                  <w:tcBorders>
                    <w:top w:val="single" w:sz="4" w:space="0" w:color="auto"/>
                    <w:left w:val="single" w:sz="4" w:space="0" w:color="auto"/>
                    <w:bottom w:val="single" w:sz="4" w:space="0" w:color="auto"/>
                    <w:right w:val="single" w:sz="4" w:space="0" w:color="auto"/>
                  </w:tcBorders>
                </w:tcPr>
                <w:p w14:paraId="58DA8FBE"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60 000 - 124 000</w:t>
                  </w:r>
                  <w:proofErr w:type="gramEnd"/>
                  <w:r w:rsidRPr="00EE2697">
                    <w:rPr>
                      <w:iCs/>
                    </w:rPr>
                    <w:t>) / 14</w:t>
                  </w:r>
                </w:p>
              </w:tc>
              <w:tc>
                <w:tcPr>
                  <w:tcW w:w="1530" w:type="dxa"/>
                  <w:tcBorders>
                    <w:top w:val="single" w:sz="4" w:space="0" w:color="auto"/>
                    <w:left w:val="single" w:sz="4" w:space="0" w:color="auto"/>
                    <w:bottom w:val="single" w:sz="4" w:space="0" w:color="auto"/>
                    <w:right w:val="single" w:sz="4" w:space="0" w:color="auto"/>
                  </w:tcBorders>
                </w:tcPr>
                <w:p w14:paraId="53C95DB0"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6F1C17D4" w14:textId="77777777" w:rsidR="00EE2697" w:rsidRPr="00EE2697" w:rsidRDefault="00EE2697" w:rsidP="00EE2697">
                  <w:pPr>
                    <w:autoSpaceDE w:val="0"/>
                    <w:autoSpaceDN w:val="0"/>
                    <w:adjustRightInd w:val="0"/>
                    <w:rPr>
                      <w:iCs/>
                    </w:rPr>
                  </w:pPr>
                  <w:r w:rsidRPr="00EE2697">
                    <w:rPr>
                      <w:iCs/>
                    </w:rPr>
                    <w:t>128 000</w:t>
                  </w:r>
                </w:p>
              </w:tc>
              <w:tc>
                <w:tcPr>
                  <w:tcW w:w="1360" w:type="dxa"/>
                  <w:tcBorders>
                    <w:top w:val="single" w:sz="4" w:space="0" w:color="auto"/>
                    <w:left w:val="single" w:sz="4" w:space="0" w:color="auto"/>
                    <w:bottom w:val="single" w:sz="4" w:space="0" w:color="auto"/>
                    <w:right w:val="single" w:sz="4" w:space="0" w:color="auto"/>
                  </w:tcBorders>
                </w:tcPr>
                <w:p w14:paraId="23CB19A0" w14:textId="77777777" w:rsidR="00EE2697" w:rsidRPr="00EE2697" w:rsidRDefault="00EE2697" w:rsidP="00EE2697">
                  <w:pPr>
                    <w:autoSpaceDE w:val="0"/>
                    <w:autoSpaceDN w:val="0"/>
                    <w:adjustRightInd w:val="0"/>
                    <w:rPr>
                      <w:iCs/>
                    </w:rPr>
                  </w:pPr>
                  <w:r w:rsidRPr="00EE2697">
                    <w:rPr>
                      <w:iCs/>
                    </w:rPr>
                    <w:t>13</w:t>
                  </w:r>
                </w:p>
              </w:tc>
            </w:tr>
            <w:tr w:rsidR="00EE2697" w:rsidRPr="00EE2697" w14:paraId="3A3C6912" w14:textId="77777777">
              <w:tc>
                <w:tcPr>
                  <w:tcW w:w="1757" w:type="dxa"/>
                  <w:tcBorders>
                    <w:top w:val="single" w:sz="4" w:space="0" w:color="auto"/>
                    <w:left w:val="single" w:sz="4" w:space="0" w:color="auto"/>
                    <w:bottom w:val="single" w:sz="4" w:space="0" w:color="auto"/>
                    <w:right w:val="single" w:sz="4" w:space="0" w:color="auto"/>
                  </w:tcBorders>
                </w:tcPr>
                <w:p w14:paraId="20B0AA56" w14:textId="77777777" w:rsidR="00EE2697" w:rsidRPr="00EE2697" w:rsidRDefault="00EE2697" w:rsidP="00EE2697">
                  <w:pPr>
                    <w:autoSpaceDE w:val="0"/>
                    <w:autoSpaceDN w:val="0"/>
                    <w:adjustRightInd w:val="0"/>
                    <w:rPr>
                      <w:iCs/>
                    </w:rPr>
                  </w:pPr>
                  <w:r w:rsidRPr="00EE2697">
                    <w:rPr>
                      <w:iCs/>
                    </w:rPr>
                    <w:t>3-й месяц</w:t>
                  </w:r>
                </w:p>
              </w:tc>
              <w:tc>
                <w:tcPr>
                  <w:tcW w:w="2891" w:type="dxa"/>
                  <w:tcBorders>
                    <w:top w:val="single" w:sz="4" w:space="0" w:color="auto"/>
                    <w:left w:val="single" w:sz="4" w:space="0" w:color="auto"/>
                    <w:bottom w:val="single" w:sz="4" w:space="0" w:color="auto"/>
                    <w:right w:val="single" w:sz="4" w:space="0" w:color="auto"/>
                  </w:tcBorders>
                </w:tcPr>
                <w:p w14:paraId="348374BE"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60 000 - 128 000</w:t>
                  </w:r>
                  <w:proofErr w:type="gramEnd"/>
                  <w:r w:rsidRPr="00EE2697">
                    <w:rPr>
                      <w:iCs/>
                    </w:rPr>
                    <w:t>) / 13</w:t>
                  </w:r>
                </w:p>
              </w:tc>
              <w:tc>
                <w:tcPr>
                  <w:tcW w:w="1530" w:type="dxa"/>
                  <w:tcBorders>
                    <w:top w:val="single" w:sz="4" w:space="0" w:color="auto"/>
                    <w:left w:val="single" w:sz="4" w:space="0" w:color="auto"/>
                    <w:bottom w:val="single" w:sz="4" w:space="0" w:color="auto"/>
                    <w:right w:val="single" w:sz="4" w:space="0" w:color="auto"/>
                  </w:tcBorders>
                </w:tcPr>
                <w:p w14:paraId="32226C26"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6D9BC073" w14:textId="77777777" w:rsidR="00EE2697" w:rsidRPr="00EE2697" w:rsidRDefault="00EE2697" w:rsidP="00EE2697">
                  <w:pPr>
                    <w:autoSpaceDE w:val="0"/>
                    <w:autoSpaceDN w:val="0"/>
                    <w:adjustRightInd w:val="0"/>
                    <w:rPr>
                      <w:iCs/>
                    </w:rPr>
                  </w:pPr>
                  <w:r w:rsidRPr="00EE2697">
                    <w:rPr>
                      <w:iCs/>
                    </w:rPr>
                    <w:t>132 000</w:t>
                  </w:r>
                </w:p>
              </w:tc>
              <w:tc>
                <w:tcPr>
                  <w:tcW w:w="1360" w:type="dxa"/>
                  <w:tcBorders>
                    <w:top w:val="single" w:sz="4" w:space="0" w:color="auto"/>
                    <w:left w:val="single" w:sz="4" w:space="0" w:color="auto"/>
                    <w:bottom w:val="single" w:sz="4" w:space="0" w:color="auto"/>
                    <w:right w:val="single" w:sz="4" w:space="0" w:color="auto"/>
                  </w:tcBorders>
                </w:tcPr>
                <w:p w14:paraId="0B32E308" w14:textId="77777777" w:rsidR="00EE2697" w:rsidRPr="00EE2697" w:rsidRDefault="00EE2697" w:rsidP="00EE2697">
                  <w:pPr>
                    <w:autoSpaceDE w:val="0"/>
                    <w:autoSpaceDN w:val="0"/>
                    <w:adjustRightInd w:val="0"/>
                    <w:rPr>
                      <w:iCs/>
                    </w:rPr>
                  </w:pPr>
                  <w:r w:rsidRPr="00EE2697">
                    <w:rPr>
                      <w:iCs/>
                    </w:rPr>
                    <w:t>12</w:t>
                  </w:r>
                </w:p>
              </w:tc>
            </w:tr>
            <w:tr w:rsidR="00EE2697" w:rsidRPr="00EE2697" w14:paraId="0426DEEA" w14:textId="77777777">
              <w:tc>
                <w:tcPr>
                  <w:tcW w:w="1757" w:type="dxa"/>
                  <w:tcBorders>
                    <w:top w:val="single" w:sz="4" w:space="0" w:color="auto"/>
                    <w:left w:val="single" w:sz="4" w:space="0" w:color="auto"/>
                    <w:bottom w:val="single" w:sz="4" w:space="0" w:color="auto"/>
                    <w:right w:val="single" w:sz="4" w:space="0" w:color="auto"/>
                  </w:tcBorders>
                </w:tcPr>
                <w:p w14:paraId="3A97B619" w14:textId="77777777" w:rsidR="00EE2697" w:rsidRPr="00EE2697" w:rsidRDefault="00EE2697" w:rsidP="00EE2697">
                  <w:pPr>
                    <w:autoSpaceDE w:val="0"/>
                    <w:autoSpaceDN w:val="0"/>
                    <w:adjustRightInd w:val="0"/>
                    <w:rPr>
                      <w:iCs/>
                    </w:rPr>
                  </w:pPr>
                  <w:r w:rsidRPr="00EE2697">
                    <w:rPr>
                      <w:iCs/>
                    </w:rPr>
                    <w:t>4-й месяц</w:t>
                  </w:r>
                </w:p>
              </w:tc>
              <w:tc>
                <w:tcPr>
                  <w:tcW w:w="2891" w:type="dxa"/>
                  <w:tcBorders>
                    <w:top w:val="single" w:sz="4" w:space="0" w:color="auto"/>
                    <w:left w:val="single" w:sz="4" w:space="0" w:color="auto"/>
                    <w:bottom w:val="single" w:sz="4" w:space="0" w:color="auto"/>
                    <w:right w:val="single" w:sz="4" w:space="0" w:color="auto"/>
                  </w:tcBorders>
                </w:tcPr>
                <w:p w14:paraId="6931BFC3"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60 000 - 132 000</w:t>
                  </w:r>
                  <w:proofErr w:type="gramEnd"/>
                  <w:r w:rsidRPr="00EE2697">
                    <w:rPr>
                      <w:iCs/>
                    </w:rPr>
                    <w:t>) / 12</w:t>
                  </w:r>
                </w:p>
              </w:tc>
              <w:tc>
                <w:tcPr>
                  <w:tcW w:w="1530" w:type="dxa"/>
                  <w:tcBorders>
                    <w:top w:val="single" w:sz="4" w:space="0" w:color="auto"/>
                    <w:left w:val="single" w:sz="4" w:space="0" w:color="auto"/>
                    <w:bottom w:val="single" w:sz="4" w:space="0" w:color="auto"/>
                    <w:right w:val="single" w:sz="4" w:space="0" w:color="auto"/>
                  </w:tcBorders>
                </w:tcPr>
                <w:p w14:paraId="34967E26"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0C723746" w14:textId="77777777" w:rsidR="00EE2697" w:rsidRPr="00EE2697" w:rsidRDefault="00EE2697" w:rsidP="00EE2697">
                  <w:pPr>
                    <w:autoSpaceDE w:val="0"/>
                    <w:autoSpaceDN w:val="0"/>
                    <w:adjustRightInd w:val="0"/>
                    <w:rPr>
                      <w:iCs/>
                    </w:rPr>
                  </w:pPr>
                  <w:r w:rsidRPr="00EE2697">
                    <w:rPr>
                      <w:iCs/>
                    </w:rPr>
                    <w:t>136 000</w:t>
                  </w:r>
                </w:p>
              </w:tc>
              <w:tc>
                <w:tcPr>
                  <w:tcW w:w="1360" w:type="dxa"/>
                  <w:tcBorders>
                    <w:top w:val="single" w:sz="4" w:space="0" w:color="auto"/>
                    <w:left w:val="single" w:sz="4" w:space="0" w:color="auto"/>
                    <w:bottom w:val="single" w:sz="4" w:space="0" w:color="auto"/>
                    <w:right w:val="single" w:sz="4" w:space="0" w:color="auto"/>
                  </w:tcBorders>
                </w:tcPr>
                <w:p w14:paraId="14BF2624" w14:textId="77777777" w:rsidR="00EE2697" w:rsidRPr="00EE2697" w:rsidRDefault="00EE2697" w:rsidP="00EE2697">
                  <w:pPr>
                    <w:autoSpaceDE w:val="0"/>
                    <w:autoSpaceDN w:val="0"/>
                    <w:adjustRightInd w:val="0"/>
                    <w:rPr>
                      <w:iCs/>
                    </w:rPr>
                  </w:pPr>
                  <w:r w:rsidRPr="00EE2697">
                    <w:rPr>
                      <w:iCs/>
                    </w:rPr>
                    <w:t>11</w:t>
                  </w:r>
                </w:p>
              </w:tc>
            </w:tr>
            <w:tr w:rsidR="00EE2697" w:rsidRPr="00EE2697" w14:paraId="14745C5C" w14:textId="77777777">
              <w:tc>
                <w:tcPr>
                  <w:tcW w:w="1757" w:type="dxa"/>
                  <w:tcBorders>
                    <w:top w:val="single" w:sz="4" w:space="0" w:color="auto"/>
                    <w:left w:val="single" w:sz="4" w:space="0" w:color="auto"/>
                    <w:bottom w:val="single" w:sz="4" w:space="0" w:color="auto"/>
                    <w:right w:val="single" w:sz="4" w:space="0" w:color="auto"/>
                  </w:tcBorders>
                </w:tcPr>
                <w:p w14:paraId="62427472" w14:textId="77777777" w:rsidR="00EE2697" w:rsidRPr="00EE2697" w:rsidRDefault="00EE2697" w:rsidP="00EE2697">
                  <w:pPr>
                    <w:autoSpaceDE w:val="0"/>
                    <w:autoSpaceDN w:val="0"/>
                    <w:adjustRightInd w:val="0"/>
                    <w:rPr>
                      <w:iCs/>
                    </w:rPr>
                  </w:pPr>
                  <w:r w:rsidRPr="00EE2697">
                    <w:rPr>
                      <w:iCs/>
                    </w:rPr>
                    <w:t>5-й месяц</w:t>
                  </w:r>
                </w:p>
              </w:tc>
              <w:tc>
                <w:tcPr>
                  <w:tcW w:w="2891" w:type="dxa"/>
                  <w:tcBorders>
                    <w:top w:val="single" w:sz="4" w:space="0" w:color="auto"/>
                    <w:left w:val="single" w:sz="4" w:space="0" w:color="auto"/>
                    <w:bottom w:val="single" w:sz="4" w:space="0" w:color="auto"/>
                    <w:right w:val="single" w:sz="4" w:space="0" w:color="auto"/>
                  </w:tcBorders>
                </w:tcPr>
                <w:p w14:paraId="2A7A3785"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60 000 - 136 000</w:t>
                  </w:r>
                  <w:proofErr w:type="gramEnd"/>
                  <w:r w:rsidRPr="00EE2697">
                    <w:rPr>
                      <w:iCs/>
                    </w:rPr>
                    <w:t>) / 11</w:t>
                  </w:r>
                </w:p>
              </w:tc>
              <w:tc>
                <w:tcPr>
                  <w:tcW w:w="1530" w:type="dxa"/>
                  <w:tcBorders>
                    <w:top w:val="single" w:sz="4" w:space="0" w:color="auto"/>
                    <w:left w:val="single" w:sz="4" w:space="0" w:color="auto"/>
                    <w:bottom w:val="single" w:sz="4" w:space="0" w:color="auto"/>
                    <w:right w:val="single" w:sz="4" w:space="0" w:color="auto"/>
                  </w:tcBorders>
                </w:tcPr>
                <w:p w14:paraId="2DB0B7B1"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6F83DAFD" w14:textId="77777777" w:rsidR="00EE2697" w:rsidRPr="00EE2697" w:rsidRDefault="00EE2697" w:rsidP="00EE2697">
                  <w:pPr>
                    <w:autoSpaceDE w:val="0"/>
                    <w:autoSpaceDN w:val="0"/>
                    <w:adjustRightInd w:val="0"/>
                    <w:rPr>
                      <w:iCs/>
                    </w:rPr>
                  </w:pPr>
                  <w:r w:rsidRPr="00EE2697">
                    <w:rPr>
                      <w:iCs/>
                    </w:rPr>
                    <w:t>140 000</w:t>
                  </w:r>
                </w:p>
              </w:tc>
              <w:tc>
                <w:tcPr>
                  <w:tcW w:w="1360" w:type="dxa"/>
                  <w:tcBorders>
                    <w:top w:val="single" w:sz="4" w:space="0" w:color="auto"/>
                    <w:left w:val="single" w:sz="4" w:space="0" w:color="auto"/>
                    <w:bottom w:val="single" w:sz="4" w:space="0" w:color="auto"/>
                    <w:right w:val="single" w:sz="4" w:space="0" w:color="auto"/>
                  </w:tcBorders>
                </w:tcPr>
                <w:p w14:paraId="30750603" w14:textId="77777777" w:rsidR="00EE2697" w:rsidRPr="00EE2697" w:rsidRDefault="00EE2697" w:rsidP="00EE2697">
                  <w:pPr>
                    <w:autoSpaceDE w:val="0"/>
                    <w:autoSpaceDN w:val="0"/>
                    <w:adjustRightInd w:val="0"/>
                    <w:rPr>
                      <w:iCs/>
                    </w:rPr>
                  </w:pPr>
                  <w:r w:rsidRPr="00EE2697">
                    <w:rPr>
                      <w:iCs/>
                    </w:rPr>
                    <w:t>10</w:t>
                  </w:r>
                </w:p>
              </w:tc>
            </w:tr>
            <w:tr w:rsidR="00EE2697" w:rsidRPr="00EE2697" w14:paraId="2D65B66D" w14:textId="77777777">
              <w:tc>
                <w:tcPr>
                  <w:tcW w:w="1757" w:type="dxa"/>
                  <w:tcBorders>
                    <w:top w:val="single" w:sz="4" w:space="0" w:color="auto"/>
                    <w:left w:val="single" w:sz="4" w:space="0" w:color="auto"/>
                    <w:bottom w:val="single" w:sz="4" w:space="0" w:color="auto"/>
                    <w:right w:val="single" w:sz="4" w:space="0" w:color="auto"/>
                  </w:tcBorders>
                </w:tcPr>
                <w:p w14:paraId="4F0802E6" w14:textId="77777777" w:rsidR="00EE2697" w:rsidRPr="00EE2697" w:rsidRDefault="00EE2697" w:rsidP="00EE2697">
                  <w:pPr>
                    <w:autoSpaceDE w:val="0"/>
                    <w:autoSpaceDN w:val="0"/>
                    <w:adjustRightInd w:val="0"/>
                    <w:rPr>
                      <w:iCs/>
                    </w:rPr>
                  </w:pPr>
                  <w:r w:rsidRPr="00EE2697">
                    <w:rPr>
                      <w:iCs/>
                    </w:rPr>
                    <w:t>6-й месяц</w:t>
                  </w:r>
                </w:p>
              </w:tc>
              <w:tc>
                <w:tcPr>
                  <w:tcW w:w="2891" w:type="dxa"/>
                  <w:tcBorders>
                    <w:top w:val="single" w:sz="4" w:space="0" w:color="auto"/>
                    <w:left w:val="single" w:sz="4" w:space="0" w:color="auto"/>
                    <w:bottom w:val="single" w:sz="4" w:space="0" w:color="auto"/>
                    <w:right w:val="single" w:sz="4" w:space="0" w:color="auto"/>
                  </w:tcBorders>
                </w:tcPr>
                <w:p w14:paraId="0164045B"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60 000 - 140 000</w:t>
                  </w:r>
                  <w:proofErr w:type="gramEnd"/>
                  <w:r w:rsidRPr="00EE2697">
                    <w:rPr>
                      <w:iCs/>
                    </w:rPr>
                    <w:t>) / 10</w:t>
                  </w:r>
                </w:p>
              </w:tc>
              <w:tc>
                <w:tcPr>
                  <w:tcW w:w="1530" w:type="dxa"/>
                  <w:tcBorders>
                    <w:top w:val="single" w:sz="4" w:space="0" w:color="auto"/>
                    <w:left w:val="single" w:sz="4" w:space="0" w:color="auto"/>
                    <w:bottom w:val="single" w:sz="4" w:space="0" w:color="auto"/>
                    <w:right w:val="single" w:sz="4" w:space="0" w:color="auto"/>
                  </w:tcBorders>
                </w:tcPr>
                <w:p w14:paraId="7507BF84"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454B2E74" w14:textId="77777777" w:rsidR="00EE2697" w:rsidRPr="00EE2697" w:rsidRDefault="00EE2697" w:rsidP="00EE2697">
                  <w:pPr>
                    <w:autoSpaceDE w:val="0"/>
                    <w:autoSpaceDN w:val="0"/>
                    <w:adjustRightInd w:val="0"/>
                    <w:rPr>
                      <w:iCs/>
                    </w:rPr>
                  </w:pPr>
                  <w:r w:rsidRPr="00EE2697">
                    <w:rPr>
                      <w:iCs/>
                    </w:rPr>
                    <w:t>144 000</w:t>
                  </w:r>
                </w:p>
              </w:tc>
              <w:tc>
                <w:tcPr>
                  <w:tcW w:w="1360" w:type="dxa"/>
                  <w:tcBorders>
                    <w:top w:val="single" w:sz="4" w:space="0" w:color="auto"/>
                    <w:left w:val="single" w:sz="4" w:space="0" w:color="auto"/>
                    <w:bottom w:val="single" w:sz="4" w:space="0" w:color="auto"/>
                    <w:right w:val="single" w:sz="4" w:space="0" w:color="auto"/>
                  </w:tcBorders>
                </w:tcPr>
                <w:p w14:paraId="7041F520" w14:textId="77777777" w:rsidR="00EE2697" w:rsidRPr="00EE2697" w:rsidRDefault="00EE2697" w:rsidP="00EE2697">
                  <w:pPr>
                    <w:autoSpaceDE w:val="0"/>
                    <w:autoSpaceDN w:val="0"/>
                    <w:adjustRightInd w:val="0"/>
                    <w:rPr>
                      <w:iCs/>
                    </w:rPr>
                  </w:pPr>
                  <w:r w:rsidRPr="00EE2697">
                    <w:rPr>
                      <w:iCs/>
                    </w:rPr>
                    <w:t>9</w:t>
                  </w:r>
                </w:p>
              </w:tc>
            </w:tr>
            <w:tr w:rsidR="00EE2697" w:rsidRPr="00EE2697" w14:paraId="6A17DAC4" w14:textId="77777777">
              <w:tc>
                <w:tcPr>
                  <w:tcW w:w="1757" w:type="dxa"/>
                  <w:tcBorders>
                    <w:top w:val="single" w:sz="4" w:space="0" w:color="auto"/>
                    <w:left w:val="single" w:sz="4" w:space="0" w:color="auto"/>
                    <w:bottom w:val="single" w:sz="4" w:space="0" w:color="auto"/>
                    <w:right w:val="single" w:sz="4" w:space="0" w:color="auto"/>
                  </w:tcBorders>
                </w:tcPr>
                <w:p w14:paraId="3214395B" w14:textId="77777777" w:rsidR="00EE2697" w:rsidRPr="00EE2697" w:rsidRDefault="00EE2697" w:rsidP="00EE2697">
                  <w:pPr>
                    <w:autoSpaceDE w:val="0"/>
                    <w:autoSpaceDN w:val="0"/>
                    <w:adjustRightInd w:val="0"/>
                    <w:rPr>
                      <w:iCs/>
                    </w:rPr>
                  </w:pPr>
                  <w:r w:rsidRPr="00EE2697">
                    <w:rPr>
                      <w:iCs/>
                    </w:rPr>
                    <w:t>7-й месяц</w:t>
                  </w:r>
                </w:p>
              </w:tc>
              <w:tc>
                <w:tcPr>
                  <w:tcW w:w="2891" w:type="dxa"/>
                  <w:tcBorders>
                    <w:top w:val="single" w:sz="4" w:space="0" w:color="auto"/>
                    <w:left w:val="single" w:sz="4" w:space="0" w:color="auto"/>
                    <w:bottom w:val="single" w:sz="4" w:space="0" w:color="auto"/>
                    <w:right w:val="single" w:sz="4" w:space="0" w:color="auto"/>
                  </w:tcBorders>
                </w:tcPr>
                <w:p w14:paraId="4CE93605"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60 000 - 144 000</w:t>
                  </w:r>
                  <w:proofErr w:type="gramEnd"/>
                  <w:r w:rsidRPr="00EE2697">
                    <w:rPr>
                      <w:iCs/>
                    </w:rPr>
                    <w:t>) / 9</w:t>
                  </w:r>
                </w:p>
              </w:tc>
              <w:tc>
                <w:tcPr>
                  <w:tcW w:w="1530" w:type="dxa"/>
                  <w:tcBorders>
                    <w:top w:val="single" w:sz="4" w:space="0" w:color="auto"/>
                    <w:left w:val="single" w:sz="4" w:space="0" w:color="auto"/>
                    <w:bottom w:val="single" w:sz="4" w:space="0" w:color="auto"/>
                    <w:right w:val="single" w:sz="4" w:space="0" w:color="auto"/>
                  </w:tcBorders>
                </w:tcPr>
                <w:p w14:paraId="29CA2F1E"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4C7E4872" w14:textId="77777777" w:rsidR="00EE2697" w:rsidRPr="00EE2697" w:rsidRDefault="00EE2697" w:rsidP="00EE2697">
                  <w:pPr>
                    <w:autoSpaceDE w:val="0"/>
                    <w:autoSpaceDN w:val="0"/>
                    <w:adjustRightInd w:val="0"/>
                    <w:rPr>
                      <w:iCs/>
                    </w:rPr>
                  </w:pPr>
                  <w:r w:rsidRPr="00EE2697">
                    <w:rPr>
                      <w:iCs/>
                    </w:rPr>
                    <w:t>148 000</w:t>
                  </w:r>
                </w:p>
              </w:tc>
              <w:tc>
                <w:tcPr>
                  <w:tcW w:w="1360" w:type="dxa"/>
                  <w:tcBorders>
                    <w:top w:val="single" w:sz="4" w:space="0" w:color="auto"/>
                    <w:left w:val="single" w:sz="4" w:space="0" w:color="auto"/>
                    <w:bottom w:val="single" w:sz="4" w:space="0" w:color="auto"/>
                    <w:right w:val="single" w:sz="4" w:space="0" w:color="auto"/>
                  </w:tcBorders>
                </w:tcPr>
                <w:p w14:paraId="23AE203F" w14:textId="77777777" w:rsidR="00EE2697" w:rsidRPr="00EE2697" w:rsidRDefault="00EE2697" w:rsidP="00EE2697">
                  <w:pPr>
                    <w:autoSpaceDE w:val="0"/>
                    <w:autoSpaceDN w:val="0"/>
                    <w:adjustRightInd w:val="0"/>
                    <w:rPr>
                      <w:iCs/>
                    </w:rPr>
                  </w:pPr>
                  <w:r w:rsidRPr="00EE2697">
                    <w:rPr>
                      <w:iCs/>
                    </w:rPr>
                    <w:t>8</w:t>
                  </w:r>
                </w:p>
              </w:tc>
            </w:tr>
            <w:tr w:rsidR="00EE2697" w:rsidRPr="00EE2697" w14:paraId="393E3396" w14:textId="77777777">
              <w:tc>
                <w:tcPr>
                  <w:tcW w:w="1757" w:type="dxa"/>
                  <w:tcBorders>
                    <w:top w:val="single" w:sz="4" w:space="0" w:color="auto"/>
                    <w:left w:val="single" w:sz="4" w:space="0" w:color="auto"/>
                    <w:bottom w:val="single" w:sz="4" w:space="0" w:color="auto"/>
                    <w:right w:val="single" w:sz="4" w:space="0" w:color="auto"/>
                  </w:tcBorders>
                </w:tcPr>
                <w:p w14:paraId="30306ECA" w14:textId="77777777" w:rsidR="00EE2697" w:rsidRPr="00EE2697" w:rsidRDefault="00EE2697" w:rsidP="00EE2697">
                  <w:pPr>
                    <w:autoSpaceDE w:val="0"/>
                    <w:autoSpaceDN w:val="0"/>
                    <w:adjustRightInd w:val="0"/>
                    <w:rPr>
                      <w:iCs/>
                    </w:rPr>
                  </w:pPr>
                  <w:r w:rsidRPr="00EE2697">
                    <w:rPr>
                      <w:iCs/>
                    </w:rPr>
                    <w:t>8-й месяц</w:t>
                  </w:r>
                </w:p>
              </w:tc>
              <w:tc>
                <w:tcPr>
                  <w:tcW w:w="2891" w:type="dxa"/>
                  <w:tcBorders>
                    <w:top w:val="single" w:sz="4" w:space="0" w:color="auto"/>
                    <w:left w:val="single" w:sz="4" w:space="0" w:color="auto"/>
                    <w:bottom w:val="single" w:sz="4" w:space="0" w:color="auto"/>
                    <w:right w:val="single" w:sz="4" w:space="0" w:color="auto"/>
                  </w:tcBorders>
                </w:tcPr>
                <w:p w14:paraId="4D171033"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60 000 - 148 000</w:t>
                  </w:r>
                  <w:proofErr w:type="gramEnd"/>
                  <w:r w:rsidRPr="00EE2697">
                    <w:rPr>
                      <w:iCs/>
                    </w:rPr>
                    <w:t>) / 8</w:t>
                  </w:r>
                </w:p>
              </w:tc>
              <w:tc>
                <w:tcPr>
                  <w:tcW w:w="1530" w:type="dxa"/>
                  <w:tcBorders>
                    <w:top w:val="single" w:sz="4" w:space="0" w:color="auto"/>
                    <w:left w:val="single" w:sz="4" w:space="0" w:color="auto"/>
                    <w:bottom w:val="single" w:sz="4" w:space="0" w:color="auto"/>
                    <w:right w:val="single" w:sz="4" w:space="0" w:color="auto"/>
                  </w:tcBorders>
                </w:tcPr>
                <w:p w14:paraId="08D5660C"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7DB894F3" w14:textId="77777777" w:rsidR="00EE2697" w:rsidRPr="00EE2697" w:rsidRDefault="00EE2697" w:rsidP="00EE2697">
                  <w:pPr>
                    <w:autoSpaceDE w:val="0"/>
                    <w:autoSpaceDN w:val="0"/>
                    <w:adjustRightInd w:val="0"/>
                    <w:rPr>
                      <w:iCs/>
                    </w:rPr>
                  </w:pPr>
                  <w:r w:rsidRPr="00EE2697">
                    <w:rPr>
                      <w:iCs/>
                    </w:rPr>
                    <w:t>152 000</w:t>
                  </w:r>
                </w:p>
              </w:tc>
              <w:tc>
                <w:tcPr>
                  <w:tcW w:w="1360" w:type="dxa"/>
                  <w:tcBorders>
                    <w:top w:val="single" w:sz="4" w:space="0" w:color="auto"/>
                    <w:left w:val="single" w:sz="4" w:space="0" w:color="auto"/>
                    <w:bottom w:val="single" w:sz="4" w:space="0" w:color="auto"/>
                    <w:right w:val="single" w:sz="4" w:space="0" w:color="auto"/>
                  </w:tcBorders>
                </w:tcPr>
                <w:p w14:paraId="2D373021" w14:textId="77777777" w:rsidR="00EE2697" w:rsidRPr="00EE2697" w:rsidRDefault="00EE2697" w:rsidP="00EE2697">
                  <w:pPr>
                    <w:autoSpaceDE w:val="0"/>
                    <w:autoSpaceDN w:val="0"/>
                    <w:adjustRightInd w:val="0"/>
                    <w:rPr>
                      <w:iCs/>
                    </w:rPr>
                  </w:pPr>
                  <w:r w:rsidRPr="00EE2697">
                    <w:rPr>
                      <w:iCs/>
                    </w:rPr>
                    <w:t>7</w:t>
                  </w:r>
                </w:p>
              </w:tc>
            </w:tr>
            <w:tr w:rsidR="00EE2697" w:rsidRPr="00EE2697" w14:paraId="75BC8EF5" w14:textId="77777777">
              <w:tc>
                <w:tcPr>
                  <w:tcW w:w="1757" w:type="dxa"/>
                  <w:tcBorders>
                    <w:top w:val="single" w:sz="4" w:space="0" w:color="auto"/>
                    <w:left w:val="single" w:sz="4" w:space="0" w:color="auto"/>
                    <w:bottom w:val="single" w:sz="4" w:space="0" w:color="auto"/>
                    <w:right w:val="single" w:sz="4" w:space="0" w:color="auto"/>
                  </w:tcBorders>
                </w:tcPr>
                <w:p w14:paraId="224DD3EA" w14:textId="77777777" w:rsidR="00EE2697" w:rsidRPr="00EE2697" w:rsidRDefault="00EE2697" w:rsidP="00EE2697">
                  <w:pPr>
                    <w:autoSpaceDE w:val="0"/>
                    <w:autoSpaceDN w:val="0"/>
                    <w:adjustRightInd w:val="0"/>
                    <w:rPr>
                      <w:iCs/>
                    </w:rPr>
                  </w:pPr>
                  <w:r w:rsidRPr="00EE2697">
                    <w:rPr>
                      <w:iCs/>
                    </w:rPr>
                    <w:t>9-й месяц</w:t>
                  </w:r>
                </w:p>
              </w:tc>
              <w:tc>
                <w:tcPr>
                  <w:tcW w:w="2891" w:type="dxa"/>
                  <w:tcBorders>
                    <w:top w:val="single" w:sz="4" w:space="0" w:color="auto"/>
                    <w:left w:val="single" w:sz="4" w:space="0" w:color="auto"/>
                    <w:bottom w:val="single" w:sz="4" w:space="0" w:color="auto"/>
                    <w:right w:val="single" w:sz="4" w:space="0" w:color="auto"/>
                  </w:tcBorders>
                </w:tcPr>
                <w:p w14:paraId="1EC78A5B"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60 000 - 152 000</w:t>
                  </w:r>
                  <w:proofErr w:type="gramEnd"/>
                  <w:r w:rsidRPr="00EE2697">
                    <w:rPr>
                      <w:iCs/>
                    </w:rPr>
                    <w:t>) / 7</w:t>
                  </w:r>
                </w:p>
              </w:tc>
              <w:tc>
                <w:tcPr>
                  <w:tcW w:w="1530" w:type="dxa"/>
                  <w:tcBorders>
                    <w:top w:val="single" w:sz="4" w:space="0" w:color="auto"/>
                    <w:left w:val="single" w:sz="4" w:space="0" w:color="auto"/>
                    <w:bottom w:val="single" w:sz="4" w:space="0" w:color="auto"/>
                    <w:right w:val="single" w:sz="4" w:space="0" w:color="auto"/>
                  </w:tcBorders>
                </w:tcPr>
                <w:p w14:paraId="6813906F"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5198E830" w14:textId="77777777" w:rsidR="00EE2697" w:rsidRPr="00EE2697" w:rsidRDefault="00EE2697" w:rsidP="00EE2697">
                  <w:pPr>
                    <w:autoSpaceDE w:val="0"/>
                    <w:autoSpaceDN w:val="0"/>
                    <w:adjustRightInd w:val="0"/>
                    <w:rPr>
                      <w:iCs/>
                    </w:rPr>
                  </w:pPr>
                  <w:r w:rsidRPr="00EE2697">
                    <w:rPr>
                      <w:iCs/>
                    </w:rPr>
                    <w:t>156 000</w:t>
                  </w:r>
                </w:p>
              </w:tc>
              <w:tc>
                <w:tcPr>
                  <w:tcW w:w="1360" w:type="dxa"/>
                  <w:tcBorders>
                    <w:top w:val="single" w:sz="4" w:space="0" w:color="auto"/>
                    <w:left w:val="single" w:sz="4" w:space="0" w:color="auto"/>
                    <w:bottom w:val="single" w:sz="4" w:space="0" w:color="auto"/>
                    <w:right w:val="single" w:sz="4" w:space="0" w:color="auto"/>
                  </w:tcBorders>
                </w:tcPr>
                <w:p w14:paraId="7210488F" w14:textId="77777777" w:rsidR="00EE2697" w:rsidRPr="00EE2697" w:rsidRDefault="00EE2697" w:rsidP="00EE2697">
                  <w:pPr>
                    <w:autoSpaceDE w:val="0"/>
                    <w:autoSpaceDN w:val="0"/>
                    <w:adjustRightInd w:val="0"/>
                    <w:rPr>
                      <w:iCs/>
                    </w:rPr>
                  </w:pPr>
                  <w:r w:rsidRPr="00EE2697">
                    <w:rPr>
                      <w:iCs/>
                    </w:rPr>
                    <w:t>6</w:t>
                  </w:r>
                </w:p>
              </w:tc>
            </w:tr>
            <w:tr w:rsidR="00EE2697" w:rsidRPr="00EE2697" w14:paraId="7F4C4148" w14:textId="77777777">
              <w:tc>
                <w:tcPr>
                  <w:tcW w:w="1757" w:type="dxa"/>
                  <w:tcBorders>
                    <w:top w:val="single" w:sz="4" w:space="0" w:color="auto"/>
                    <w:left w:val="single" w:sz="4" w:space="0" w:color="auto"/>
                    <w:bottom w:val="single" w:sz="4" w:space="0" w:color="auto"/>
                    <w:right w:val="single" w:sz="4" w:space="0" w:color="auto"/>
                  </w:tcBorders>
                </w:tcPr>
                <w:p w14:paraId="5DC53454" w14:textId="77777777" w:rsidR="00EE2697" w:rsidRPr="00EE2697" w:rsidRDefault="00EE2697" w:rsidP="00EE2697">
                  <w:pPr>
                    <w:autoSpaceDE w:val="0"/>
                    <w:autoSpaceDN w:val="0"/>
                    <w:adjustRightInd w:val="0"/>
                    <w:rPr>
                      <w:iCs/>
                    </w:rPr>
                  </w:pPr>
                  <w:r w:rsidRPr="00EE2697">
                    <w:rPr>
                      <w:iCs/>
                    </w:rPr>
                    <w:lastRenderedPageBreak/>
                    <w:t>10-й месяц</w:t>
                  </w:r>
                </w:p>
              </w:tc>
              <w:tc>
                <w:tcPr>
                  <w:tcW w:w="2891" w:type="dxa"/>
                  <w:tcBorders>
                    <w:top w:val="single" w:sz="4" w:space="0" w:color="auto"/>
                    <w:left w:val="single" w:sz="4" w:space="0" w:color="auto"/>
                    <w:bottom w:val="single" w:sz="4" w:space="0" w:color="auto"/>
                    <w:right w:val="single" w:sz="4" w:space="0" w:color="auto"/>
                  </w:tcBorders>
                </w:tcPr>
                <w:p w14:paraId="717566EF"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60 000 - 156 000</w:t>
                  </w:r>
                  <w:proofErr w:type="gramEnd"/>
                  <w:r w:rsidRPr="00EE2697">
                    <w:rPr>
                      <w:iCs/>
                    </w:rPr>
                    <w:t>) / 6</w:t>
                  </w:r>
                </w:p>
              </w:tc>
              <w:tc>
                <w:tcPr>
                  <w:tcW w:w="1530" w:type="dxa"/>
                  <w:tcBorders>
                    <w:top w:val="single" w:sz="4" w:space="0" w:color="auto"/>
                    <w:left w:val="single" w:sz="4" w:space="0" w:color="auto"/>
                    <w:bottom w:val="single" w:sz="4" w:space="0" w:color="auto"/>
                    <w:right w:val="single" w:sz="4" w:space="0" w:color="auto"/>
                  </w:tcBorders>
                </w:tcPr>
                <w:p w14:paraId="3FFAD8A8"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15568C5C" w14:textId="77777777" w:rsidR="00EE2697" w:rsidRPr="00EE2697" w:rsidRDefault="00EE2697" w:rsidP="00EE2697">
                  <w:pPr>
                    <w:autoSpaceDE w:val="0"/>
                    <w:autoSpaceDN w:val="0"/>
                    <w:adjustRightInd w:val="0"/>
                    <w:rPr>
                      <w:iCs/>
                    </w:rPr>
                  </w:pPr>
                  <w:r w:rsidRPr="00EE2697">
                    <w:rPr>
                      <w:iCs/>
                    </w:rPr>
                    <w:t>160 000</w:t>
                  </w:r>
                </w:p>
              </w:tc>
              <w:tc>
                <w:tcPr>
                  <w:tcW w:w="1360" w:type="dxa"/>
                  <w:tcBorders>
                    <w:top w:val="single" w:sz="4" w:space="0" w:color="auto"/>
                    <w:left w:val="single" w:sz="4" w:space="0" w:color="auto"/>
                    <w:bottom w:val="single" w:sz="4" w:space="0" w:color="auto"/>
                    <w:right w:val="single" w:sz="4" w:space="0" w:color="auto"/>
                  </w:tcBorders>
                </w:tcPr>
                <w:p w14:paraId="34536B68" w14:textId="77777777" w:rsidR="00EE2697" w:rsidRPr="00EE2697" w:rsidRDefault="00EE2697" w:rsidP="00EE2697">
                  <w:pPr>
                    <w:autoSpaceDE w:val="0"/>
                    <w:autoSpaceDN w:val="0"/>
                    <w:adjustRightInd w:val="0"/>
                    <w:rPr>
                      <w:iCs/>
                    </w:rPr>
                  </w:pPr>
                  <w:r w:rsidRPr="00EE2697">
                    <w:rPr>
                      <w:iCs/>
                    </w:rPr>
                    <w:t>5</w:t>
                  </w:r>
                </w:p>
              </w:tc>
            </w:tr>
            <w:tr w:rsidR="00EE2697" w:rsidRPr="00EE2697" w14:paraId="12554A48" w14:textId="77777777">
              <w:tc>
                <w:tcPr>
                  <w:tcW w:w="1757" w:type="dxa"/>
                  <w:tcBorders>
                    <w:top w:val="single" w:sz="4" w:space="0" w:color="auto"/>
                    <w:left w:val="single" w:sz="4" w:space="0" w:color="auto"/>
                    <w:bottom w:val="single" w:sz="4" w:space="0" w:color="auto"/>
                    <w:right w:val="single" w:sz="4" w:space="0" w:color="auto"/>
                  </w:tcBorders>
                </w:tcPr>
                <w:p w14:paraId="2B715275" w14:textId="77777777" w:rsidR="00EE2697" w:rsidRPr="00EE2697" w:rsidRDefault="00EE2697" w:rsidP="00EE2697">
                  <w:pPr>
                    <w:autoSpaceDE w:val="0"/>
                    <w:autoSpaceDN w:val="0"/>
                    <w:adjustRightInd w:val="0"/>
                    <w:rPr>
                      <w:iCs/>
                    </w:rPr>
                  </w:pPr>
                  <w:r w:rsidRPr="00EE2697">
                    <w:rPr>
                      <w:iCs/>
                    </w:rPr>
                    <w:t>11-й месяц</w:t>
                  </w:r>
                </w:p>
              </w:tc>
              <w:tc>
                <w:tcPr>
                  <w:tcW w:w="2891" w:type="dxa"/>
                  <w:tcBorders>
                    <w:top w:val="single" w:sz="4" w:space="0" w:color="auto"/>
                    <w:left w:val="single" w:sz="4" w:space="0" w:color="auto"/>
                    <w:bottom w:val="single" w:sz="4" w:space="0" w:color="auto"/>
                    <w:right w:val="single" w:sz="4" w:space="0" w:color="auto"/>
                  </w:tcBorders>
                </w:tcPr>
                <w:p w14:paraId="35750A2D"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60 000 - 160 000</w:t>
                  </w:r>
                  <w:proofErr w:type="gramEnd"/>
                  <w:r w:rsidRPr="00EE2697">
                    <w:rPr>
                      <w:iCs/>
                    </w:rPr>
                    <w:t>) / 5</w:t>
                  </w:r>
                </w:p>
              </w:tc>
              <w:tc>
                <w:tcPr>
                  <w:tcW w:w="1530" w:type="dxa"/>
                  <w:tcBorders>
                    <w:top w:val="single" w:sz="4" w:space="0" w:color="auto"/>
                    <w:left w:val="single" w:sz="4" w:space="0" w:color="auto"/>
                    <w:bottom w:val="single" w:sz="4" w:space="0" w:color="auto"/>
                    <w:right w:val="single" w:sz="4" w:space="0" w:color="auto"/>
                  </w:tcBorders>
                </w:tcPr>
                <w:p w14:paraId="6614389C"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30CCB7D4" w14:textId="77777777" w:rsidR="00EE2697" w:rsidRPr="00EE2697" w:rsidRDefault="00EE2697" w:rsidP="00EE2697">
                  <w:pPr>
                    <w:autoSpaceDE w:val="0"/>
                    <w:autoSpaceDN w:val="0"/>
                    <w:adjustRightInd w:val="0"/>
                    <w:rPr>
                      <w:iCs/>
                    </w:rPr>
                  </w:pPr>
                  <w:r w:rsidRPr="00EE2697">
                    <w:rPr>
                      <w:iCs/>
                    </w:rPr>
                    <w:t>164 000</w:t>
                  </w:r>
                </w:p>
              </w:tc>
              <w:tc>
                <w:tcPr>
                  <w:tcW w:w="1360" w:type="dxa"/>
                  <w:tcBorders>
                    <w:top w:val="single" w:sz="4" w:space="0" w:color="auto"/>
                    <w:left w:val="single" w:sz="4" w:space="0" w:color="auto"/>
                    <w:bottom w:val="single" w:sz="4" w:space="0" w:color="auto"/>
                    <w:right w:val="single" w:sz="4" w:space="0" w:color="auto"/>
                  </w:tcBorders>
                </w:tcPr>
                <w:p w14:paraId="38B4FCDC" w14:textId="77777777" w:rsidR="00EE2697" w:rsidRPr="00EE2697" w:rsidRDefault="00EE2697" w:rsidP="00EE2697">
                  <w:pPr>
                    <w:autoSpaceDE w:val="0"/>
                    <w:autoSpaceDN w:val="0"/>
                    <w:adjustRightInd w:val="0"/>
                    <w:rPr>
                      <w:iCs/>
                    </w:rPr>
                  </w:pPr>
                  <w:r w:rsidRPr="00EE2697">
                    <w:rPr>
                      <w:iCs/>
                    </w:rPr>
                    <w:t>4</w:t>
                  </w:r>
                </w:p>
              </w:tc>
            </w:tr>
            <w:tr w:rsidR="00EE2697" w:rsidRPr="00EE2697" w14:paraId="6EDFC854" w14:textId="77777777">
              <w:tc>
                <w:tcPr>
                  <w:tcW w:w="1757" w:type="dxa"/>
                  <w:tcBorders>
                    <w:top w:val="single" w:sz="4" w:space="0" w:color="auto"/>
                    <w:left w:val="single" w:sz="4" w:space="0" w:color="auto"/>
                    <w:bottom w:val="single" w:sz="4" w:space="0" w:color="auto"/>
                    <w:right w:val="single" w:sz="4" w:space="0" w:color="auto"/>
                  </w:tcBorders>
                </w:tcPr>
                <w:p w14:paraId="6D0F7522" w14:textId="77777777" w:rsidR="00EE2697" w:rsidRPr="00EE2697" w:rsidRDefault="00EE2697" w:rsidP="00EE2697">
                  <w:pPr>
                    <w:autoSpaceDE w:val="0"/>
                    <w:autoSpaceDN w:val="0"/>
                    <w:adjustRightInd w:val="0"/>
                    <w:rPr>
                      <w:iCs/>
                    </w:rPr>
                  </w:pPr>
                  <w:r w:rsidRPr="00EE2697">
                    <w:rPr>
                      <w:iCs/>
                    </w:rPr>
                    <w:t>12-й месяц</w:t>
                  </w:r>
                </w:p>
              </w:tc>
              <w:tc>
                <w:tcPr>
                  <w:tcW w:w="2891" w:type="dxa"/>
                  <w:tcBorders>
                    <w:top w:val="single" w:sz="4" w:space="0" w:color="auto"/>
                    <w:left w:val="single" w:sz="4" w:space="0" w:color="auto"/>
                    <w:bottom w:val="single" w:sz="4" w:space="0" w:color="auto"/>
                    <w:right w:val="single" w:sz="4" w:space="0" w:color="auto"/>
                  </w:tcBorders>
                </w:tcPr>
                <w:p w14:paraId="050D9669"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60 000 - 164 000</w:t>
                  </w:r>
                  <w:proofErr w:type="gramEnd"/>
                  <w:r w:rsidRPr="00EE2697">
                    <w:rPr>
                      <w:iCs/>
                    </w:rPr>
                    <w:t>) / 4</w:t>
                  </w:r>
                </w:p>
              </w:tc>
              <w:tc>
                <w:tcPr>
                  <w:tcW w:w="1530" w:type="dxa"/>
                  <w:tcBorders>
                    <w:top w:val="single" w:sz="4" w:space="0" w:color="auto"/>
                    <w:left w:val="single" w:sz="4" w:space="0" w:color="auto"/>
                    <w:bottom w:val="single" w:sz="4" w:space="0" w:color="auto"/>
                    <w:right w:val="single" w:sz="4" w:space="0" w:color="auto"/>
                  </w:tcBorders>
                </w:tcPr>
                <w:p w14:paraId="754FF3C3"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174773D5" w14:textId="77777777" w:rsidR="00EE2697" w:rsidRPr="00EE2697" w:rsidRDefault="00EE2697" w:rsidP="00EE2697">
                  <w:pPr>
                    <w:autoSpaceDE w:val="0"/>
                    <w:autoSpaceDN w:val="0"/>
                    <w:adjustRightInd w:val="0"/>
                    <w:rPr>
                      <w:iCs/>
                    </w:rPr>
                  </w:pPr>
                  <w:r w:rsidRPr="00EE2697">
                    <w:rPr>
                      <w:iCs/>
                    </w:rPr>
                    <w:t>168 000</w:t>
                  </w:r>
                </w:p>
              </w:tc>
              <w:tc>
                <w:tcPr>
                  <w:tcW w:w="1360" w:type="dxa"/>
                  <w:tcBorders>
                    <w:top w:val="single" w:sz="4" w:space="0" w:color="auto"/>
                    <w:left w:val="single" w:sz="4" w:space="0" w:color="auto"/>
                    <w:bottom w:val="single" w:sz="4" w:space="0" w:color="auto"/>
                    <w:right w:val="single" w:sz="4" w:space="0" w:color="auto"/>
                  </w:tcBorders>
                </w:tcPr>
                <w:p w14:paraId="2B336CC0" w14:textId="77777777" w:rsidR="00EE2697" w:rsidRPr="00EE2697" w:rsidRDefault="00EE2697" w:rsidP="00EE2697">
                  <w:pPr>
                    <w:autoSpaceDE w:val="0"/>
                    <w:autoSpaceDN w:val="0"/>
                    <w:adjustRightInd w:val="0"/>
                    <w:rPr>
                      <w:iCs/>
                    </w:rPr>
                  </w:pPr>
                  <w:r w:rsidRPr="00EE2697">
                    <w:rPr>
                      <w:iCs/>
                    </w:rPr>
                    <w:t>3</w:t>
                  </w:r>
                </w:p>
              </w:tc>
            </w:tr>
            <w:tr w:rsidR="00EE2697" w:rsidRPr="00EE2697" w14:paraId="425919AA" w14:textId="77777777">
              <w:tc>
                <w:tcPr>
                  <w:tcW w:w="1757" w:type="dxa"/>
                  <w:tcBorders>
                    <w:top w:val="single" w:sz="4" w:space="0" w:color="auto"/>
                    <w:left w:val="single" w:sz="4" w:space="0" w:color="auto"/>
                    <w:bottom w:val="single" w:sz="4" w:space="0" w:color="auto"/>
                    <w:right w:val="single" w:sz="4" w:space="0" w:color="auto"/>
                  </w:tcBorders>
                </w:tcPr>
                <w:p w14:paraId="1A1542C4" w14:textId="77777777" w:rsidR="00EE2697" w:rsidRPr="00EE2697" w:rsidRDefault="00EE2697" w:rsidP="00EE2697">
                  <w:pPr>
                    <w:autoSpaceDE w:val="0"/>
                    <w:autoSpaceDN w:val="0"/>
                    <w:adjustRightInd w:val="0"/>
                    <w:rPr>
                      <w:iCs/>
                    </w:rPr>
                  </w:pPr>
                  <w:r w:rsidRPr="00EE2697">
                    <w:rPr>
                      <w:iCs/>
                    </w:rPr>
                    <w:t>13-й месяц</w:t>
                  </w:r>
                </w:p>
              </w:tc>
              <w:tc>
                <w:tcPr>
                  <w:tcW w:w="2891" w:type="dxa"/>
                  <w:tcBorders>
                    <w:top w:val="single" w:sz="4" w:space="0" w:color="auto"/>
                    <w:left w:val="single" w:sz="4" w:space="0" w:color="auto"/>
                    <w:bottom w:val="single" w:sz="4" w:space="0" w:color="auto"/>
                    <w:right w:val="single" w:sz="4" w:space="0" w:color="auto"/>
                  </w:tcBorders>
                </w:tcPr>
                <w:p w14:paraId="3CAF239C"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60 000 - 168 000</w:t>
                  </w:r>
                  <w:proofErr w:type="gramEnd"/>
                  <w:r w:rsidRPr="00EE2697">
                    <w:rPr>
                      <w:iCs/>
                    </w:rPr>
                    <w:t>) / 3</w:t>
                  </w:r>
                </w:p>
              </w:tc>
              <w:tc>
                <w:tcPr>
                  <w:tcW w:w="1530" w:type="dxa"/>
                  <w:tcBorders>
                    <w:top w:val="single" w:sz="4" w:space="0" w:color="auto"/>
                    <w:left w:val="single" w:sz="4" w:space="0" w:color="auto"/>
                    <w:bottom w:val="single" w:sz="4" w:space="0" w:color="auto"/>
                    <w:right w:val="single" w:sz="4" w:space="0" w:color="auto"/>
                  </w:tcBorders>
                </w:tcPr>
                <w:p w14:paraId="25F5D950"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639E8A08" w14:textId="77777777" w:rsidR="00EE2697" w:rsidRPr="00EE2697" w:rsidRDefault="00EE2697" w:rsidP="00EE2697">
                  <w:pPr>
                    <w:autoSpaceDE w:val="0"/>
                    <w:autoSpaceDN w:val="0"/>
                    <w:adjustRightInd w:val="0"/>
                    <w:rPr>
                      <w:iCs/>
                    </w:rPr>
                  </w:pPr>
                  <w:r w:rsidRPr="00EE2697">
                    <w:rPr>
                      <w:iCs/>
                    </w:rPr>
                    <w:t>172 000</w:t>
                  </w:r>
                </w:p>
              </w:tc>
              <w:tc>
                <w:tcPr>
                  <w:tcW w:w="1360" w:type="dxa"/>
                  <w:tcBorders>
                    <w:top w:val="single" w:sz="4" w:space="0" w:color="auto"/>
                    <w:left w:val="single" w:sz="4" w:space="0" w:color="auto"/>
                    <w:bottom w:val="single" w:sz="4" w:space="0" w:color="auto"/>
                    <w:right w:val="single" w:sz="4" w:space="0" w:color="auto"/>
                  </w:tcBorders>
                </w:tcPr>
                <w:p w14:paraId="5422490B" w14:textId="77777777" w:rsidR="00EE2697" w:rsidRPr="00EE2697" w:rsidRDefault="00EE2697" w:rsidP="00EE2697">
                  <w:pPr>
                    <w:autoSpaceDE w:val="0"/>
                    <w:autoSpaceDN w:val="0"/>
                    <w:adjustRightInd w:val="0"/>
                    <w:rPr>
                      <w:iCs/>
                    </w:rPr>
                  </w:pPr>
                  <w:r w:rsidRPr="00EE2697">
                    <w:rPr>
                      <w:iCs/>
                    </w:rPr>
                    <w:t>2</w:t>
                  </w:r>
                </w:p>
              </w:tc>
            </w:tr>
            <w:tr w:rsidR="00EE2697" w:rsidRPr="00EE2697" w14:paraId="31755C49" w14:textId="77777777">
              <w:tc>
                <w:tcPr>
                  <w:tcW w:w="1757" w:type="dxa"/>
                  <w:tcBorders>
                    <w:top w:val="single" w:sz="4" w:space="0" w:color="auto"/>
                    <w:left w:val="single" w:sz="4" w:space="0" w:color="auto"/>
                    <w:bottom w:val="single" w:sz="4" w:space="0" w:color="auto"/>
                    <w:right w:val="single" w:sz="4" w:space="0" w:color="auto"/>
                  </w:tcBorders>
                </w:tcPr>
                <w:p w14:paraId="6F3A7375" w14:textId="77777777" w:rsidR="00EE2697" w:rsidRPr="00EE2697" w:rsidRDefault="00EE2697" w:rsidP="00EE2697">
                  <w:pPr>
                    <w:autoSpaceDE w:val="0"/>
                    <w:autoSpaceDN w:val="0"/>
                    <w:adjustRightInd w:val="0"/>
                    <w:rPr>
                      <w:iCs/>
                    </w:rPr>
                  </w:pPr>
                  <w:r w:rsidRPr="00EE2697">
                    <w:rPr>
                      <w:iCs/>
                    </w:rPr>
                    <w:t>14-й месяц</w:t>
                  </w:r>
                </w:p>
              </w:tc>
              <w:tc>
                <w:tcPr>
                  <w:tcW w:w="2891" w:type="dxa"/>
                  <w:tcBorders>
                    <w:top w:val="single" w:sz="4" w:space="0" w:color="auto"/>
                    <w:left w:val="single" w:sz="4" w:space="0" w:color="auto"/>
                    <w:bottom w:val="single" w:sz="4" w:space="0" w:color="auto"/>
                    <w:right w:val="single" w:sz="4" w:space="0" w:color="auto"/>
                  </w:tcBorders>
                </w:tcPr>
                <w:p w14:paraId="306C5481"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60 000 - 172 000</w:t>
                  </w:r>
                  <w:proofErr w:type="gramEnd"/>
                  <w:r w:rsidRPr="00EE2697">
                    <w:rPr>
                      <w:iCs/>
                    </w:rPr>
                    <w:t>) / 2</w:t>
                  </w:r>
                </w:p>
              </w:tc>
              <w:tc>
                <w:tcPr>
                  <w:tcW w:w="1530" w:type="dxa"/>
                  <w:tcBorders>
                    <w:top w:val="single" w:sz="4" w:space="0" w:color="auto"/>
                    <w:left w:val="single" w:sz="4" w:space="0" w:color="auto"/>
                    <w:bottom w:val="single" w:sz="4" w:space="0" w:color="auto"/>
                    <w:right w:val="single" w:sz="4" w:space="0" w:color="auto"/>
                  </w:tcBorders>
                </w:tcPr>
                <w:p w14:paraId="46F29C39"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64601BDC" w14:textId="77777777" w:rsidR="00EE2697" w:rsidRPr="00EE2697" w:rsidRDefault="00EE2697" w:rsidP="00EE2697">
                  <w:pPr>
                    <w:autoSpaceDE w:val="0"/>
                    <w:autoSpaceDN w:val="0"/>
                    <w:adjustRightInd w:val="0"/>
                    <w:rPr>
                      <w:iCs/>
                    </w:rPr>
                  </w:pPr>
                  <w:r w:rsidRPr="00EE2697">
                    <w:rPr>
                      <w:iCs/>
                    </w:rPr>
                    <w:t>176 000</w:t>
                  </w:r>
                </w:p>
              </w:tc>
              <w:tc>
                <w:tcPr>
                  <w:tcW w:w="1360" w:type="dxa"/>
                  <w:tcBorders>
                    <w:top w:val="single" w:sz="4" w:space="0" w:color="auto"/>
                    <w:left w:val="single" w:sz="4" w:space="0" w:color="auto"/>
                    <w:bottom w:val="single" w:sz="4" w:space="0" w:color="auto"/>
                    <w:right w:val="single" w:sz="4" w:space="0" w:color="auto"/>
                  </w:tcBorders>
                </w:tcPr>
                <w:p w14:paraId="5619A901" w14:textId="77777777" w:rsidR="00EE2697" w:rsidRPr="00EE2697" w:rsidRDefault="00EE2697" w:rsidP="00EE2697">
                  <w:pPr>
                    <w:autoSpaceDE w:val="0"/>
                    <w:autoSpaceDN w:val="0"/>
                    <w:adjustRightInd w:val="0"/>
                    <w:rPr>
                      <w:iCs/>
                    </w:rPr>
                  </w:pPr>
                  <w:r w:rsidRPr="00EE2697">
                    <w:rPr>
                      <w:iCs/>
                    </w:rPr>
                    <w:t>1</w:t>
                  </w:r>
                </w:p>
              </w:tc>
            </w:tr>
            <w:tr w:rsidR="00EE2697" w:rsidRPr="00EE2697" w14:paraId="367B785A" w14:textId="77777777">
              <w:tc>
                <w:tcPr>
                  <w:tcW w:w="1757" w:type="dxa"/>
                  <w:tcBorders>
                    <w:top w:val="single" w:sz="4" w:space="0" w:color="auto"/>
                    <w:left w:val="single" w:sz="4" w:space="0" w:color="auto"/>
                    <w:bottom w:val="single" w:sz="4" w:space="0" w:color="auto"/>
                    <w:right w:val="single" w:sz="4" w:space="0" w:color="auto"/>
                  </w:tcBorders>
                </w:tcPr>
                <w:p w14:paraId="7E623CF3" w14:textId="77777777" w:rsidR="00EE2697" w:rsidRPr="00EE2697" w:rsidRDefault="00EE2697" w:rsidP="00EE2697">
                  <w:pPr>
                    <w:autoSpaceDE w:val="0"/>
                    <w:autoSpaceDN w:val="0"/>
                    <w:adjustRightInd w:val="0"/>
                    <w:rPr>
                      <w:iCs/>
                    </w:rPr>
                  </w:pPr>
                  <w:r w:rsidRPr="00EE2697">
                    <w:rPr>
                      <w:iCs/>
                    </w:rPr>
                    <w:t>15-й месяц</w:t>
                  </w:r>
                </w:p>
              </w:tc>
              <w:tc>
                <w:tcPr>
                  <w:tcW w:w="2891" w:type="dxa"/>
                  <w:tcBorders>
                    <w:top w:val="single" w:sz="4" w:space="0" w:color="auto"/>
                    <w:left w:val="single" w:sz="4" w:space="0" w:color="auto"/>
                    <w:bottom w:val="single" w:sz="4" w:space="0" w:color="auto"/>
                    <w:right w:val="single" w:sz="4" w:space="0" w:color="auto"/>
                  </w:tcBorders>
                </w:tcPr>
                <w:p w14:paraId="19C92DB7" w14:textId="77777777" w:rsidR="00EE2697" w:rsidRPr="00EE2697" w:rsidRDefault="00EE2697" w:rsidP="00EE2697">
                  <w:pPr>
                    <w:autoSpaceDE w:val="0"/>
                    <w:autoSpaceDN w:val="0"/>
                    <w:adjustRightInd w:val="0"/>
                    <w:rPr>
                      <w:iCs/>
                    </w:rPr>
                  </w:pPr>
                  <w:r w:rsidRPr="00EE2697">
                    <w:rPr>
                      <w:iCs/>
                    </w:rPr>
                    <w:t xml:space="preserve">(120 000 + </w:t>
                  </w:r>
                  <w:proofErr w:type="gramStart"/>
                  <w:r w:rsidRPr="00EE2697">
                    <w:rPr>
                      <w:iCs/>
                    </w:rPr>
                    <w:t>60 000 - 176 000</w:t>
                  </w:r>
                  <w:proofErr w:type="gramEnd"/>
                  <w:r w:rsidRPr="00EE2697">
                    <w:rPr>
                      <w:iCs/>
                    </w:rPr>
                    <w:t>) / 1</w:t>
                  </w:r>
                </w:p>
              </w:tc>
              <w:tc>
                <w:tcPr>
                  <w:tcW w:w="1530" w:type="dxa"/>
                  <w:tcBorders>
                    <w:top w:val="single" w:sz="4" w:space="0" w:color="auto"/>
                    <w:left w:val="single" w:sz="4" w:space="0" w:color="auto"/>
                    <w:bottom w:val="single" w:sz="4" w:space="0" w:color="auto"/>
                    <w:right w:val="single" w:sz="4" w:space="0" w:color="auto"/>
                  </w:tcBorders>
                </w:tcPr>
                <w:p w14:paraId="55EB8DA3" w14:textId="77777777" w:rsidR="00EE2697" w:rsidRPr="00EE2697" w:rsidRDefault="00EE2697" w:rsidP="00EE2697">
                  <w:pPr>
                    <w:autoSpaceDE w:val="0"/>
                    <w:autoSpaceDN w:val="0"/>
                    <w:adjustRightInd w:val="0"/>
                    <w:rPr>
                      <w:iCs/>
                    </w:rPr>
                  </w:pPr>
                  <w:r w:rsidRPr="00EE2697">
                    <w:rPr>
                      <w:iCs/>
                    </w:rPr>
                    <w:t>4 000</w:t>
                  </w:r>
                </w:p>
              </w:tc>
              <w:tc>
                <w:tcPr>
                  <w:tcW w:w="1530" w:type="dxa"/>
                  <w:tcBorders>
                    <w:top w:val="single" w:sz="4" w:space="0" w:color="auto"/>
                    <w:left w:val="single" w:sz="4" w:space="0" w:color="auto"/>
                    <w:bottom w:val="single" w:sz="4" w:space="0" w:color="auto"/>
                    <w:right w:val="single" w:sz="4" w:space="0" w:color="auto"/>
                  </w:tcBorders>
                </w:tcPr>
                <w:p w14:paraId="48A57CFB" w14:textId="77777777" w:rsidR="00EE2697" w:rsidRPr="00EE2697" w:rsidRDefault="00EE2697" w:rsidP="00EE2697">
                  <w:pPr>
                    <w:autoSpaceDE w:val="0"/>
                    <w:autoSpaceDN w:val="0"/>
                    <w:adjustRightInd w:val="0"/>
                    <w:rPr>
                      <w:iCs/>
                    </w:rPr>
                  </w:pPr>
                  <w:r w:rsidRPr="00EE2697">
                    <w:rPr>
                      <w:iCs/>
                    </w:rPr>
                    <w:t>180 000</w:t>
                  </w:r>
                </w:p>
              </w:tc>
              <w:tc>
                <w:tcPr>
                  <w:tcW w:w="1360" w:type="dxa"/>
                  <w:tcBorders>
                    <w:top w:val="single" w:sz="4" w:space="0" w:color="auto"/>
                    <w:left w:val="single" w:sz="4" w:space="0" w:color="auto"/>
                    <w:bottom w:val="single" w:sz="4" w:space="0" w:color="auto"/>
                    <w:right w:val="single" w:sz="4" w:space="0" w:color="auto"/>
                  </w:tcBorders>
                </w:tcPr>
                <w:p w14:paraId="0FB89010" w14:textId="77777777" w:rsidR="00EE2697" w:rsidRPr="00EE2697" w:rsidRDefault="00EE2697" w:rsidP="00EE2697">
                  <w:pPr>
                    <w:autoSpaceDE w:val="0"/>
                    <w:autoSpaceDN w:val="0"/>
                    <w:adjustRightInd w:val="0"/>
                    <w:rPr>
                      <w:iCs/>
                    </w:rPr>
                  </w:pPr>
                  <w:r w:rsidRPr="00EE2697">
                    <w:rPr>
                      <w:iCs/>
                    </w:rPr>
                    <w:t>0</w:t>
                  </w:r>
                </w:p>
              </w:tc>
            </w:tr>
          </w:tbl>
          <w:p w14:paraId="39C4D390" w14:textId="77777777" w:rsidR="00EE2697" w:rsidRPr="00EE2697" w:rsidRDefault="00EE2697" w:rsidP="00EE2697">
            <w:pPr>
              <w:autoSpaceDE w:val="0"/>
              <w:autoSpaceDN w:val="0"/>
              <w:adjustRightInd w:val="0"/>
              <w:ind w:firstLine="709"/>
              <w:rPr>
                <w:iCs/>
              </w:rPr>
            </w:pPr>
          </w:p>
          <w:p w14:paraId="4EF4FE00" w14:textId="77777777" w:rsidR="00EE2697" w:rsidRPr="00EE2697" w:rsidRDefault="00EE2697" w:rsidP="00EE2697">
            <w:pPr>
              <w:autoSpaceDE w:val="0"/>
              <w:autoSpaceDN w:val="0"/>
              <w:adjustRightInd w:val="0"/>
              <w:ind w:firstLine="709"/>
              <w:rPr>
                <w:iCs/>
              </w:rPr>
            </w:pPr>
            <w:r w:rsidRPr="00EE2697">
              <w:rPr>
                <w:iCs/>
              </w:rPr>
              <w:t>Через 15 месяцев балансовая стоимость компьютера будет равна 0 (120 000 руб. + 60 000 руб. - 180 000 руб.).</w:t>
            </w:r>
          </w:p>
        </w:tc>
      </w:tr>
    </w:tbl>
    <w:p w14:paraId="34FB2348" w14:textId="77777777" w:rsidR="00EE2697" w:rsidRPr="00EE2697" w:rsidRDefault="00EE2697" w:rsidP="00EE2697">
      <w:pPr>
        <w:autoSpaceDE w:val="0"/>
        <w:autoSpaceDN w:val="0"/>
        <w:adjustRightInd w:val="0"/>
        <w:ind w:firstLine="709"/>
        <w:rPr>
          <w:iCs/>
        </w:rPr>
      </w:pPr>
    </w:p>
    <w:p w14:paraId="21854EB6" w14:textId="77777777" w:rsidR="00EE2697" w:rsidRPr="00EE2697" w:rsidRDefault="00EE2697" w:rsidP="00EE2697">
      <w:pPr>
        <w:autoSpaceDE w:val="0"/>
        <w:autoSpaceDN w:val="0"/>
        <w:adjustRightInd w:val="0"/>
        <w:ind w:firstLine="709"/>
        <w:rPr>
          <w:iCs/>
        </w:rPr>
      </w:pPr>
    </w:p>
    <w:p w14:paraId="30A92D39" w14:textId="77777777" w:rsidR="00EE2697" w:rsidRPr="00EE2697" w:rsidRDefault="00EE2697" w:rsidP="00EE2697">
      <w:pPr>
        <w:autoSpaceDE w:val="0"/>
        <w:autoSpaceDN w:val="0"/>
        <w:adjustRightInd w:val="0"/>
        <w:ind w:firstLine="709"/>
        <w:rPr>
          <w:iCs/>
        </w:rPr>
      </w:pPr>
    </w:p>
    <w:p w14:paraId="6538B0F5" w14:textId="77777777" w:rsidR="00EE2697" w:rsidRPr="00EE2697" w:rsidRDefault="00EE2697" w:rsidP="00EE2697">
      <w:pPr>
        <w:autoSpaceDE w:val="0"/>
        <w:autoSpaceDN w:val="0"/>
        <w:adjustRightInd w:val="0"/>
        <w:ind w:firstLine="709"/>
        <w:rPr>
          <w:iCs/>
        </w:rPr>
      </w:pPr>
    </w:p>
    <w:p w14:paraId="396560DF" w14:textId="77777777" w:rsidR="000B7EF6" w:rsidRPr="000B7EF6" w:rsidRDefault="000B7EF6" w:rsidP="000B7EF6">
      <w:pPr>
        <w:autoSpaceDE w:val="0"/>
        <w:autoSpaceDN w:val="0"/>
        <w:adjustRightInd w:val="0"/>
        <w:ind w:firstLine="709"/>
        <w:rPr>
          <w:iCs/>
        </w:rPr>
      </w:pPr>
    </w:p>
    <w:p w14:paraId="5170ED04" w14:textId="77777777" w:rsidR="00EE2697" w:rsidRDefault="00EE2697" w:rsidP="00B03BB8">
      <w:pPr>
        <w:tabs>
          <w:tab w:val="left" w:pos="5520"/>
        </w:tabs>
        <w:ind w:firstLine="709"/>
        <w:rPr>
          <w:b/>
          <w:bCs/>
          <w:iCs/>
        </w:rPr>
      </w:pPr>
    </w:p>
    <w:p w14:paraId="118D6C79" w14:textId="77777777" w:rsidR="00EE2697" w:rsidRDefault="00EE2697" w:rsidP="00B03BB8">
      <w:pPr>
        <w:tabs>
          <w:tab w:val="left" w:pos="5520"/>
        </w:tabs>
        <w:ind w:firstLine="709"/>
        <w:rPr>
          <w:b/>
          <w:bCs/>
          <w:iCs/>
        </w:rPr>
      </w:pPr>
    </w:p>
    <w:p w14:paraId="7CF44C2C" w14:textId="74418B64" w:rsidR="00B03BB8" w:rsidRPr="00B03BB8" w:rsidRDefault="00B03BB8" w:rsidP="00B03BB8">
      <w:pPr>
        <w:tabs>
          <w:tab w:val="left" w:pos="5520"/>
        </w:tabs>
        <w:ind w:firstLine="709"/>
        <w:rPr>
          <w:iCs/>
        </w:rPr>
      </w:pPr>
      <w:r w:rsidRPr="00B03BB8">
        <w:rPr>
          <w:b/>
          <w:bCs/>
          <w:iCs/>
        </w:rPr>
        <w:t xml:space="preserve">Как учесть </w:t>
      </w:r>
      <w:proofErr w:type="spellStart"/>
      <w:r w:rsidRPr="00B03BB8">
        <w:rPr>
          <w:b/>
          <w:bCs/>
          <w:iCs/>
        </w:rPr>
        <w:t>разукомплектацию</w:t>
      </w:r>
      <w:proofErr w:type="spellEnd"/>
      <w:r w:rsidRPr="00B03BB8">
        <w:rPr>
          <w:b/>
          <w:bCs/>
          <w:iCs/>
        </w:rPr>
        <w:t xml:space="preserve"> основного средства при применении ФСБУ 26/2020 и ФСБУ 6/2020</w:t>
      </w:r>
    </w:p>
    <w:p w14:paraId="431B3815" w14:textId="77777777" w:rsidR="00B03BB8" w:rsidRPr="00B03BB8" w:rsidRDefault="00B03BB8" w:rsidP="00B03BB8">
      <w:pPr>
        <w:tabs>
          <w:tab w:val="left" w:pos="5520"/>
        </w:tabs>
        <w:ind w:firstLine="709"/>
        <w:rPr>
          <w:iCs/>
        </w:rPr>
      </w:pPr>
    </w:p>
    <w:tbl>
      <w:tblPr>
        <w:tblW w:w="5000" w:type="pct"/>
        <w:tblCellMar>
          <w:top w:w="180" w:type="dxa"/>
          <w:left w:w="0" w:type="dxa"/>
          <w:bottom w:w="180" w:type="dxa"/>
          <w:right w:w="0" w:type="dxa"/>
        </w:tblCellMar>
        <w:tblLook w:val="0000" w:firstRow="0" w:lastRow="0" w:firstColumn="0" w:lastColumn="0" w:noHBand="0" w:noVBand="0"/>
      </w:tblPr>
      <w:tblGrid>
        <w:gridCol w:w="60"/>
        <w:gridCol w:w="180"/>
        <w:gridCol w:w="14150"/>
        <w:gridCol w:w="180"/>
      </w:tblGrid>
      <w:tr w:rsidR="00B03BB8" w:rsidRPr="00B03BB8" w14:paraId="428A2580" w14:textId="77777777">
        <w:tc>
          <w:tcPr>
            <w:tcW w:w="60" w:type="dxa"/>
            <w:shd w:val="clear" w:color="auto" w:fill="FE9500"/>
          </w:tcPr>
          <w:p w14:paraId="06436077" w14:textId="77777777" w:rsidR="00B03BB8" w:rsidRPr="00B03BB8" w:rsidRDefault="00B03BB8" w:rsidP="00B03BB8">
            <w:pPr>
              <w:tabs>
                <w:tab w:val="left" w:pos="5520"/>
              </w:tabs>
              <w:ind w:firstLine="709"/>
              <w:rPr>
                <w:iCs/>
              </w:rPr>
            </w:pPr>
          </w:p>
        </w:tc>
        <w:tc>
          <w:tcPr>
            <w:tcW w:w="180" w:type="dxa"/>
            <w:shd w:val="clear" w:color="auto" w:fill="F2F4E6"/>
          </w:tcPr>
          <w:p w14:paraId="61D858BF" w14:textId="77777777" w:rsidR="00B03BB8" w:rsidRPr="00B03BB8" w:rsidRDefault="00B03BB8" w:rsidP="00B03BB8">
            <w:pPr>
              <w:tabs>
                <w:tab w:val="left" w:pos="5520"/>
              </w:tabs>
              <w:ind w:firstLine="709"/>
              <w:rPr>
                <w:iCs/>
              </w:rPr>
            </w:pPr>
          </w:p>
        </w:tc>
        <w:tc>
          <w:tcPr>
            <w:tcW w:w="0" w:type="auto"/>
            <w:shd w:val="clear" w:color="auto" w:fill="F2F4E6"/>
          </w:tcPr>
          <w:p w14:paraId="43D174F9" w14:textId="77777777" w:rsidR="00B03BB8" w:rsidRPr="00B03BB8" w:rsidRDefault="00B03BB8" w:rsidP="00B03BB8">
            <w:pPr>
              <w:tabs>
                <w:tab w:val="left" w:pos="5520"/>
              </w:tabs>
              <w:ind w:firstLine="709"/>
              <w:rPr>
                <w:iCs/>
              </w:rPr>
            </w:pPr>
            <w:proofErr w:type="spellStart"/>
            <w:r w:rsidRPr="00B03BB8">
              <w:rPr>
                <w:iCs/>
              </w:rPr>
              <w:t>Разукомплектацию</w:t>
            </w:r>
            <w:proofErr w:type="spellEnd"/>
            <w:r w:rsidRPr="00B03BB8">
              <w:rPr>
                <w:iCs/>
              </w:rPr>
              <w:t xml:space="preserve"> (разделение) основных средств проводят, когда изменяются условия их использования. Например, когда части объекта начинают выполнять различные функции, физически разделяются и перемещаются в разные обособленные подразделения либо в силу изменения условий эксплуатации сроки полезного использования частей объекта будут существенно отличаться. При этом </w:t>
            </w:r>
            <w:proofErr w:type="spellStart"/>
            <w:r w:rsidRPr="00B03BB8">
              <w:rPr>
                <w:iCs/>
              </w:rPr>
              <w:t>разукомплектация</w:t>
            </w:r>
            <w:proofErr w:type="spellEnd"/>
            <w:r w:rsidRPr="00B03BB8">
              <w:rPr>
                <w:iCs/>
              </w:rPr>
              <w:t>, как правило, не приводит к улучшению новых объектов по сравнению с исходным и увеличению экономических выгод от их использования в будущем.</w:t>
            </w:r>
          </w:p>
          <w:p w14:paraId="55814946" w14:textId="77777777" w:rsidR="00B03BB8" w:rsidRPr="00B03BB8" w:rsidRDefault="00B03BB8" w:rsidP="00B03BB8">
            <w:pPr>
              <w:tabs>
                <w:tab w:val="left" w:pos="5520"/>
              </w:tabs>
              <w:ind w:firstLine="709"/>
              <w:rPr>
                <w:iCs/>
              </w:rPr>
            </w:pPr>
            <w:proofErr w:type="spellStart"/>
            <w:r w:rsidRPr="00B03BB8">
              <w:rPr>
                <w:iCs/>
              </w:rPr>
              <w:t>Разукомплектация</w:t>
            </w:r>
            <w:proofErr w:type="spellEnd"/>
            <w:r w:rsidRPr="00B03BB8">
              <w:rPr>
                <w:iCs/>
              </w:rPr>
              <w:t xml:space="preserve"> не является основанием для списания исходного объекта с бухгалтерского учета, ведь физически он не выбывает и продолжает использоваться. Поэтому в бухгалтерском учете </w:t>
            </w:r>
            <w:proofErr w:type="spellStart"/>
            <w:r w:rsidRPr="00B03BB8">
              <w:rPr>
                <w:iCs/>
              </w:rPr>
              <w:t>разукомплектацию</w:t>
            </w:r>
            <w:proofErr w:type="spellEnd"/>
            <w:r w:rsidRPr="00B03BB8">
              <w:rPr>
                <w:iCs/>
              </w:rPr>
              <w:t>, как правило, отражают записями в аналитическом учете. 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и раньше.</w:t>
            </w:r>
          </w:p>
          <w:p w14:paraId="5BE4F3F2" w14:textId="77777777" w:rsidR="00B03BB8" w:rsidRPr="00B03BB8" w:rsidRDefault="00B03BB8" w:rsidP="00B03BB8">
            <w:pPr>
              <w:tabs>
                <w:tab w:val="left" w:pos="5520"/>
              </w:tabs>
              <w:ind w:firstLine="709"/>
              <w:rPr>
                <w:iCs/>
              </w:rPr>
            </w:pPr>
            <w:r w:rsidRPr="00B03BB8">
              <w:rPr>
                <w:iCs/>
              </w:rPr>
              <w:t>В налоговом учете разукомплектованное основное средство исключают из состава амортизируемого имущества, а вновь образованные объекты признают амортизируемым имуществом.</w:t>
            </w:r>
          </w:p>
        </w:tc>
        <w:tc>
          <w:tcPr>
            <w:tcW w:w="180" w:type="dxa"/>
            <w:shd w:val="clear" w:color="auto" w:fill="F2F4E6"/>
          </w:tcPr>
          <w:p w14:paraId="796F6BDE" w14:textId="77777777" w:rsidR="00B03BB8" w:rsidRPr="00B03BB8" w:rsidRDefault="00B03BB8" w:rsidP="00B03BB8">
            <w:pPr>
              <w:tabs>
                <w:tab w:val="left" w:pos="5520"/>
              </w:tabs>
              <w:ind w:firstLine="709"/>
              <w:rPr>
                <w:iCs/>
              </w:rPr>
            </w:pPr>
          </w:p>
        </w:tc>
      </w:tr>
    </w:tbl>
    <w:p w14:paraId="35C5E09F" w14:textId="77777777" w:rsidR="00B03BB8" w:rsidRPr="00B03BB8" w:rsidRDefault="00B03BB8" w:rsidP="00B03BB8">
      <w:pPr>
        <w:tabs>
          <w:tab w:val="left" w:pos="5520"/>
        </w:tabs>
        <w:ind w:firstLine="709"/>
        <w:rPr>
          <w:iCs/>
        </w:rPr>
      </w:pPr>
      <w:r w:rsidRPr="00B03BB8">
        <w:rPr>
          <w:b/>
          <w:bCs/>
          <w:iCs/>
        </w:rPr>
        <w:t xml:space="preserve">1. Какими документами оформляют </w:t>
      </w:r>
      <w:proofErr w:type="spellStart"/>
      <w:r w:rsidRPr="00B03BB8">
        <w:rPr>
          <w:b/>
          <w:bCs/>
          <w:iCs/>
        </w:rPr>
        <w:t>разукомплектацию</w:t>
      </w:r>
      <w:proofErr w:type="spellEnd"/>
      <w:r w:rsidRPr="00B03BB8">
        <w:rPr>
          <w:b/>
          <w:bCs/>
          <w:iCs/>
        </w:rPr>
        <w:t xml:space="preserve"> основного средства</w:t>
      </w:r>
    </w:p>
    <w:p w14:paraId="034716E5" w14:textId="77777777" w:rsidR="00B03BB8" w:rsidRPr="00B03BB8" w:rsidRDefault="00B03BB8" w:rsidP="00B03BB8">
      <w:pPr>
        <w:tabs>
          <w:tab w:val="left" w:pos="5520"/>
        </w:tabs>
        <w:ind w:firstLine="709"/>
        <w:rPr>
          <w:iCs/>
        </w:rPr>
      </w:pPr>
      <w:r w:rsidRPr="00B03BB8">
        <w:rPr>
          <w:iCs/>
        </w:rPr>
        <w:t xml:space="preserve">Для </w:t>
      </w:r>
      <w:proofErr w:type="spellStart"/>
      <w:r w:rsidRPr="00B03BB8">
        <w:rPr>
          <w:iCs/>
        </w:rPr>
        <w:t>разукомплектации</w:t>
      </w:r>
      <w:proofErr w:type="spellEnd"/>
      <w:r w:rsidRPr="00B03BB8">
        <w:rPr>
          <w:iCs/>
        </w:rPr>
        <w:t xml:space="preserve"> основного средства оформите следующие документы:</w:t>
      </w:r>
    </w:p>
    <w:p w14:paraId="59460E94" w14:textId="77777777" w:rsidR="00B03BB8" w:rsidRPr="00B03BB8" w:rsidRDefault="00B03BB8" w:rsidP="00715D46">
      <w:pPr>
        <w:numPr>
          <w:ilvl w:val="0"/>
          <w:numId w:val="2"/>
        </w:numPr>
        <w:tabs>
          <w:tab w:val="left" w:pos="540"/>
          <w:tab w:val="left" w:pos="5520"/>
        </w:tabs>
        <w:rPr>
          <w:iCs/>
        </w:rPr>
      </w:pPr>
      <w:r w:rsidRPr="00B03BB8">
        <w:rPr>
          <w:b/>
          <w:bCs/>
          <w:iCs/>
        </w:rPr>
        <w:t>приказ руководителя организации</w:t>
      </w:r>
      <w:r w:rsidRPr="00B03BB8">
        <w:rPr>
          <w:iCs/>
        </w:rPr>
        <w:t xml:space="preserve"> или иного уполномоченного лица, в котором нужно указать:</w:t>
      </w:r>
    </w:p>
    <w:p w14:paraId="6FAA373B" w14:textId="77777777" w:rsidR="00B03BB8" w:rsidRPr="00B03BB8" w:rsidRDefault="00B03BB8" w:rsidP="00715D46">
      <w:pPr>
        <w:numPr>
          <w:ilvl w:val="1"/>
          <w:numId w:val="2"/>
        </w:numPr>
        <w:tabs>
          <w:tab w:val="clear" w:pos="540"/>
          <w:tab w:val="left" w:pos="5520"/>
        </w:tabs>
        <w:rPr>
          <w:iCs/>
        </w:rPr>
      </w:pPr>
      <w:r w:rsidRPr="00B03BB8">
        <w:rPr>
          <w:iCs/>
        </w:rPr>
        <w:t xml:space="preserve">наименование и инвентарный номер основного средства, подлежащего </w:t>
      </w:r>
      <w:proofErr w:type="spellStart"/>
      <w:r w:rsidRPr="00B03BB8">
        <w:rPr>
          <w:iCs/>
        </w:rPr>
        <w:t>разукомплектации</w:t>
      </w:r>
      <w:proofErr w:type="spellEnd"/>
      <w:r w:rsidRPr="00B03BB8">
        <w:rPr>
          <w:iCs/>
        </w:rPr>
        <w:t>;</w:t>
      </w:r>
    </w:p>
    <w:p w14:paraId="7015BFC0" w14:textId="77777777" w:rsidR="00B03BB8" w:rsidRPr="00B03BB8" w:rsidRDefault="00B03BB8" w:rsidP="00715D46">
      <w:pPr>
        <w:numPr>
          <w:ilvl w:val="1"/>
          <w:numId w:val="2"/>
        </w:numPr>
        <w:tabs>
          <w:tab w:val="clear" w:pos="540"/>
          <w:tab w:val="left" w:pos="5520"/>
        </w:tabs>
        <w:rPr>
          <w:iCs/>
        </w:rPr>
      </w:pPr>
      <w:r w:rsidRPr="00B03BB8">
        <w:rPr>
          <w:iCs/>
        </w:rPr>
        <w:t xml:space="preserve">причину (цель) </w:t>
      </w:r>
      <w:proofErr w:type="spellStart"/>
      <w:r w:rsidRPr="00B03BB8">
        <w:rPr>
          <w:iCs/>
        </w:rPr>
        <w:t>разукомплектации</w:t>
      </w:r>
      <w:proofErr w:type="spellEnd"/>
      <w:r w:rsidRPr="00B03BB8">
        <w:rPr>
          <w:iCs/>
        </w:rPr>
        <w:t xml:space="preserve"> основного средства;</w:t>
      </w:r>
    </w:p>
    <w:p w14:paraId="0D6A298E" w14:textId="77777777" w:rsidR="00B03BB8" w:rsidRPr="00B03BB8" w:rsidRDefault="00B03BB8" w:rsidP="00715D46">
      <w:pPr>
        <w:numPr>
          <w:ilvl w:val="1"/>
          <w:numId w:val="2"/>
        </w:numPr>
        <w:tabs>
          <w:tab w:val="clear" w:pos="540"/>
          <w:tab w:val="left" w:pos="5520"/>
        </w:tabs>
        <w:rPr>
          <w:iCs/>
        </w:rPr>
      </w:pPr>
      <w:r w:rsidRPr="00B03BB8">
        <w:rPr>
          <w:iCs/>
        </w:rPr>
        <w:t xml:space="preserve">срок </w:t>
      </w:r>
      <w:proofErr w:type="spellStart"/>
      <w:r w:rsidRPr="00B03BB8">
        <w:rPr>
          <w:iCs/>
        </w:rPr>
        <w:t>разукомплектации</w:t>
      </w:r>
      <w:proofErr w:type="spellEnd"/>
      <w:r w:rsidRPr="00B03BB8">
        <w:rPr>
          <w:iCs/>
        </w:rPr>
        <w:t>;</w:t>
      </w:r>
    </w:p>
    <w:p w14:paraId="3CC8E95A" w14:textId="77777777" w:rsidR="00B03BB8" w:rsidRPr="00B03BB8" w:rsidRDefault="00B03BB8" w:rsidP="00715D46">
      <w:pPr>
        <w:numPr>
          <w:ilvl w:val="1"/>
          <w:numId w:val="2"/>
        </w:numPr>
        <w:tabs>
          <w:tab w:val="clear" w:pos="540"/>
          <w:tab w:val="left" w:pos="5520"/>
        </w:tabs>
        <w:rPr>
          <w:iCs/>
        </w:rPr>
      </w:pPr>
      <w:r w:rsidRPr="00B03BB8">
        <w:rPr>
          <w:iCs/>
        </w:rPr>
        <w:t xml:space="preserve">лиц, ответственных за </w:t>
      </w:r>
      <w:proofErr w:type="spellStart"/>
      <w:r w:rsidRPr="00B03BB8">
        <w:rPr>
          <w:iCs/>
        </w:rPr>
        <w:t>разукомплектацию</w:t>
      </w:r>
      <w:proofErr w:type="spellEnd"/>
      <w:r w:rsidRPr="00B03BB8">
        <w:rPr>
          <w:iCs/>
        </w:rPr>
        <w:t xml:space="preserve"> основного средства.</w:t>
      </w:r>
    </w:p>
    <w:p w14:paraId="02AD0774" w14:textId="77777777" w:rsidR="00B03BB8" w:rsidRPr="00B03BB8" w:rsidRDefault="00B03BB8" w:rsidP="00B03BB8">
      <w:pPr>
        <w:tabs>
          <w:tab w:val="left" w:pos="5520"/>
        </w:tabs>
        <w:ind w:firstLine="709"/>
        <w:rPr>
          <w:iCs/>
        </w:rPr>
      </w:pPr>
      <w:r w:rsidRPr="00B03BB8">
        <w:rPr>
          <w:iCs/>
        </w:rPr>
        <w:t>С приказом ознакомьте лиц, которым приказом даются поручения, и главного бухгалтера;</w:t>
      </w:r>
    </w:p>
    <w:p w14:paraId="430393E1" w14:textId="77777777" w:rsidR="00B03BB8" w:rsidRPr="00B03BB8" w:rsidRDefault="00B03BB8" w:rsidP="00715D46">
      <w:pPr>
        <w:numPr>
          <w:ilvl w:val="0"/>
          <w:numId w:val="2"/>
        </w:numPr>
        <w:tabs>
          <w:tab w:val="left" w:pos="540"/>
          <w:tab w:val="left" w:pos="5520"/>
        </w:tabs>
        <w:rPr>
          <w:iCs/>
        </w:rPr>
      </w:pPr>
      <w:r w:rsidRPr="00B03BB8">
        <w:rPr>
          <w:b/>
          <w:bCs/>
          <w:iCs/>
        </w:rPr>
        <w:t xml:space="preserve">акт о </w:t>
      </w:r>
      <w:proofErr w:type="spellStart"/>
      <w:r w:rsidRPr="00B03BB8">
        <w:rPr>
          <w:b/>
          <w:bCs/>
          <w:iCs/>
        </w:rPr>
        <w:t>разукомплектации</w:t>
      </w:r>
      <w:proofErr w:type="spellEnd"/>
      <w:r w:rsidRPr="00B03BB8">
        <w:rPr>
          <w:b/>
          <w:bCs/>
          <w:iCs/>
        </w:rPr>
        <w:t xml:space="preserve"> основного средства</w:t>
      </w:r>
      <w:r w:rsidRPr="00B03BB8">
        <w:rPr>
          <w:iCs/>
        </w:rPr>
        <w:t>, форму которого разработайте самостоятельно и утвердите в учетной политике. В акте укажите:</w:t>
      </w:r>
    </w:p>
    <w:p w14:paraId="7B4CF50E" w14:textId="77777777" w:rsidR="00B03BB8" w:rsidRPr="00B03BB8" w:rsidRDefault="00B03BB8" w:rsidP="00715D46">
      <w:pPr>
        <w:numPr>
          <w:ilvl w:val="1"/>
          <w:numId w:val="2"/>
        </w:numPr>
        <w:tabs>
          <w:tab w:val="clear" w:pos="540"/>
          <w:tab w:val="left" w:pos="5520"/>
        </w:tabs>
        <w:rPr>
          <w:iCs/>
        </w:rPr>
      </w:pPr>
      <w:r w:rsidRPr="00B03BB8">
        <w:rPr>
          <w:iCs/>
        </w:rPr>
        <w:t>данные о разукомплектованном объекте основных средств: наименование, инвентарный номер, первоначальную стоимость, сумму начисленной амортизации, балансовую стоимость;</w:t>
      </w:r>
    </w:p>
    <w:p w14:paraId="52621485" w14:textId="77777777" w:rsidR="00B03BB8" w:rsidRPr="00B03BB8" w:rsidRDefault="00B03BB8" w:rsidP="00715D46">
      <w:pPr>
        <w:numPr>
          <w:ilvl w:val="1"/>
          <w:numId w:val="2"/>
        </w:numPr>
        <w:tabs>
          <w:tab w:val="clear" w:pos="540"/>
          <w:tab w:val="left" w:pos="5520"/>
        </w:tabs>
        <w:rPr>
          <w:iCs/>
        </w:rPr>
      </w:pPr>
      <w:r w:rsidRPr="00B03BB8">
        <w:rPr>
          <w:iCs/>
        </w:rPr>
        <w:t xml:space="preserve">причину (цель) </w:t>
      </w:r>
      <w:proofErr w:type="spellStart"/>
      <w:r w:rsidRPr="00B03BB8">
        <w:rPr>
          <w:iCs/>
        </w:rPr>
        <w:t>разукомплектации</w:t>
      </w:r>
      <w:proofErr w:type="spellEnd"/>
      <w:r w:rsidRPr="00B03BB8">
        <w:rPr>
          <w:iCs/>
        </w:rPr>
        <w:t>;</w:t>
      </w:r>
    </w:p>
    <w:p w14:paraId="17BA04AA" w14:textId="77777777" w:rsidR="00B03BB8" w:rsidRPr="00B03BB8" w:rsidRDefault="00B03BB8" w:rsidP="00715D46">
      <w:pPr>
        <w:numPr>
          <w:ilvl w:val="1"/>
          <w:numId w:val="2"/>
        </w:numPr>
        <w:tabs>
          <w:tab w:val="clear" w:pos="540"/>
          <w:tab w:val="left" w:pos="5520"/>
        </w:tabs>
        <w:rPr>
          <w:iCs/>
        </w:rPr>
      </w:pPr>
      <w:r w:rsidRPr="00B03BB8">
        <w:rPr>
          <w:iCs/>
        </w:rPr>
        <w:t>данные о вновь образованных объектах основных средств (наименование, инвентарный номер, первоначальную стоимость, сумму начисленной амортизации, балансовую стоимость и др.);</w:t>
      </w:r>
    </w:p>
    <w:p w14:paraId="5651B922" w14:textId="77777777" w:rsidR="00B03BB8" w:rsidRPr="00B03BB8" w:rsidRDefault="00B03BB8" w:rsidP="00715D46">
      <w:pPr>
        <w:numPr>
          <w:ilvl w:val="1"/>
          <w:numId w:val="2"/>
        </w:numPr>
        <w:tabs>
          <w:tab w:val="clear" w:pos="540"/>
          <w:tab w:val="left" w:pos="5520"/>
        </w:tabs>
        <w:rPr>
          <w:iCs/>
        </w:rPr>
      </w:pPr>
      <w:r w:rsidRPr="00B03BB8">
        <w:rPr>
          <w:iCs/>
        </w:rPr>
        <w:t>иные обязательные реквизиты первичного учетного документа (подписи ответственных лиц, дату составления и др.).</w:t>
      </w:r>
    </w:p>
    <w:p w14:paraId="18384337" w14:textId="77777777" w:rsidR="00B03BB8" w:rsidRPr="00B03BB8" w:rsidRDefault="00B03BB8" w:rsidP="00B03BB8">
      <w:pPr>
        <w:tabs>
          <w:tab w:val="left" w:pos="5520"/>
        </w:tabs>
        <w:ind w:firstLine="709"/>
        <w:rPr>
          <w:iCs/>
        </w:rPr>
      </w:pPr>
      <w:r w:rsidRPr="00B03BB8">
        <w:rPr>
          <w:iCs/>
        </w:rPr>
        <w:t>Акт утвердите у руководителя организации или иного уполномоченного лица.</w:t>
      </w:r>
    </w:p>
    <w:tbl>
      <w:tblPr>
        <w:tblW w:w="9971" w:type="dxa"/>
        <w:jc w:val="center"/>
        <w:tblLayout w:type="fixed"/>
        <w:tblCellMar>
          <w:top w:w="195" w:type="dxa"/>
          <w:left w:w="195" w:type="dxa"/>
          <w:bottom w:w="195" w:type="dxa"/>
          <w:right w:w="195" w:type="dxa"/>
        </w:tblCellMar>
        <w:tblLook w:val="0000" w:firstRow="0" w:lastRow="0" w:firstColumn="0" w:lastColumn="0" w:noHBand="0" w:noVBand="0"/>
      </w:tblPr>
      <w:tblGrid>
        <w:gridCol w:w="9971"/>
      </w:tblGrid>
      <w:tr w:rsidR="00B03BB8" w:rsidRPr="00B03BB8" w14:paraId="29FAE93C" w14:textId="77777777" w:rsidTr="00B03BB8">
        <w:trPr>
          <w:jc w:val="center"/>
        </w:trPr>
        <w:tc>
          <w:tcPr>
            <w:tcW w:w="9971" w:type="dxa"/>
            <w:tcBorders>
              <w:top w:val="single" w:sz="6" w:space="0" w:color="auto"/>
              <w:left w:val="single" w:sz="6" w:space="0" w:color="auto"/>
              <w:bottom w:val="single" w:sz="6" w:space="0" w:color="auto"/>
              <w:right w:val="single" w:sz="6" w:space="0" w:color="auto"/>
            </w:tcBorders>
          </w:tcPr>
          <w:p w14:paraId="312D7AA1" w14:textId="77777777" w:rsidR="00B03BB8" w:rsidRPr="00B03BB8" w:rsidRDefault="00B03BB8" w:rsidP="00B03BB8">
            <w:pPr>
              <w:tabs>
                <w:tab w:val="left" w:pos="5520"/>
              </w:tabs>
              <w:ind w:firstLine="709"/>
              <w:rPr>
                <w:iCs/>
              </w:rPr>
            </w:pPr>
            <w:r w:rsidRPr="00B03BB8">
              <w:rPr>
                <w:iCs/>
                <w:u w:val="single"/>
              </w:rPr>
              <w:t xml:space="preserve">Как оформить </w:t>
            </w:r>
            <w:proofErr w:type="spellStart"/>
            <w:r w:rsidRPr="00B03BB8">
              <w:rPr>
                <w:iCs/>
                <w:u w:val="single"/>
              </w:rPr>
              <w:t>разукомплектацию</w:t>
            </w:r>
            <w:proofErr w:type="spellEnd"/>
            <w:r w:rsidRPr="00B03BB8">
              <w:rPr>
                <w:iCs/>
                <w:u w:val="single"/>
              </w:rPr>
              <w:t xml:space="preserve"> компьютера</w:t>
            </w:r>
          </w:p>
          <w:p w14:paraId="38C64968" w14:textId="77777777" w:rsidR="00B03BB8" w:rsidRPr="00B03BB8" w:rsidRDefault="00B03BB8" w:rsidP="00B03BB8">
            <w:pPr>
              <w:tabs>
                <w:tab w:val="left" w:pos="5520"/>
              </w:tabs>
              <w:ind w:firstLine="709"/>
              <w:rPr>
                <w:iCs/>
              </w:rPr>
            </w:pPr>
            <w:r w:rsidRPr="00B03BB8">
              <w:rPr>
                <w:iCs/>
              </w:rPr>
              <w:lastRenderedPageBreak/>
              <w:t xml:space="preserve">При </w:t>
            </w:r>
            <w:proofErr w:type="spellStart"/>
            <w:r w:rsidRPr="00B03BB8">
              <w:rPr>
                <w:iCs/>
              </w:rPr>
              <w:t>разукомплектации</w:t>
            </w:r>
            <w:proofErr w:type="spellEnd"/>
            <w:r w:rsidRPr="00B03BB8">
              <w:rPr>
                <w:iCs/>
              </w:rPr>
              <w:t xml:space="preserve"> компьютера также оформляйте приказ и акт о </w:t>
            </w:r>
            <w:proofErr w:type="spellStart"/>
            <w:r w:rsidRPr="00B03BB8">
              <w:rPr>
                <w:iCs/>
              </w:rPr>
              <w:t>разукомплектации</w:t>
            </w:r>
            <w:proofErr w:type="spellEnd"/>
            <w:r w:rsidRPr="00B03BB8">
              <w:rPr>
                <w:iCs/>
              </w:rPr>
              <w:t xml:space="preserve">. В акте рекомендуем предусмотреть графу "Доля стоимости" - для указания доли стоимости комплектующих в стоимости компьютера. Этот параметр обычно используют для распределения первоначальной стоимости и амортизации компьютера между вновь образованными объектами при его </w:t>
            </w:r>
            <w:proofErr w:type="spellStart"/>
            <w:r w:rsidRPr="00B03BB8">
              <w:rPr>
                <w:iCs/>
              </w:rPr>
              <w:t>разукомплектации</w:t>
            </w:r>
            <w:proofErr w:type="spellEnd"/>
            <w:r w:rsidRPr="00B03BB8">
              <w:rPr>
                <w:iCs/>
              </w:rPr>
              <w:t>.</w:t>
            </w:r>
          </w:p>
        </w:tc>
      </w:tr>
    </w:tbl>
    <w:p w14:paraId="19D25D18" w14:textId="77777777" w:rsidR="00B03BB8" w:rsidRPr="00B03BB8" w:rsidRDefault="00B03BB8" w:rsidP="00B03BB8">
      <w:pPr>
        <w:tabs>
          <w:tab w:val="left" w:pos="5520"/>
        </w:tabs>
        <w:ind w:firstLine="709"/>
        <w:rPr>
          <w:iCs/>
        </w:rPr>
      </w:pPr>
    </w:p>
    <w:p w14:paraId="364A2155" w14:textId="77777777" w:rsidR="00B03BB8" w:rsidRPr="00B03BB8" w:rsidRDefault="00B03BB8" w:rsidP="00B03BB8">
      <w:pPr>
        <w:tabs>
          <w:tab w:val="left" w:pos="5520"/>
        </w:tabs>
        <w:ind w:firstLine="709"/>
        <w:rPr>
          <w:iCs/>
        </w:rPr>
      </w:pPr>
      <w:r w:rsidRPr="00B03BB8">
        <w:rPr>
          <w:iCs/>
        </w:rPr>
        <w:t xml:space="preserve">Сведения о </w:t>
      </w:r>
      <w:proofErr w:type="spellStart"/>
      <w:r w:rsidRPr="00B03BB8">
        <w:rPr>
          <w:iCs/>
        </w:rPr>
        <w:t>разукомплектации</w:t>
      </w:r>
      <w:proofErr w:type="spellEnd"/>
      <w:r w:rsidRPr="00B03BB8">
        <w:rPr>
          <w:iCs/>
        </w:rPr>
        <w:t xml:space="preserve"> внесите в инвентарную карточку учета разукомплектованного основного средства и закройте ее.</w:t>
      </w:r>
    </w:p>
    <w:p w14:paraId="54ED9BE2" w14:textId="77777777" w:rsidR="00B03BB8" w:rsidRPr="00B03BB8" w:rsidRDefault="00B03BB8" w:rsidP="00B03BB8">
      <w:pPr>
        <w:tabs>
          <w:tab w:val="left" w:pos="5520"/>
        </w:tabs>
        <w:ind w:firstLine="709"/>
        <w:rPr>
          <w:iCs/>
        </w:rPr>
      </w:pPr>
      <w:r w:rsidRPr="00B03BB8">
        <w:rPr>
          <w:iCs/>
        </w:rPr>
        <w:t xml:space="preserve">На вновь образованные основные средства оформите новые инвентарные карточки. Для этого вы можете использовать унифицированные формы N </w:t>
      </w:r>
      <w:proofErr w:type="spellStart"/>
      <w:r w:rsidRPr="00B03BB8">
        <w:rPr>
          <w:iCs/>
        </w:rPr>
        <w:t>N</w:t>
      </w:r>
      <w:proofErr w:type="spellEnd"/>
      <w:r w:rsidRPr="00B03BB8">
        <w:rPr>
          <w:iCs/>
        </w:rPr>
        <w:t xml:space="preserve"> ОС-6, ОС-6а, ОС-6б либо самостоятельно разработанные формы, содержащие обязательные реквизиты и утвержденные в вашей учетной политике.</w:t>
      </w:r>
    </w:p>
    <w:p w14:paraId="3A821D6B" w14:textId="77777777" w:rsidR="00B03BB8" w:rsidRPr="00B03BB8" w:rsidRDefault="00B03BB8" w:rsidP="00B03BB8">
      <w:pPr>
        <w:tabs>
          <w:tab w:val="left" w:pos="5520"/>
        </w:tabs>
        <w:ind w:firstLine="709"/>
        <w:rPr>
          <w:iCs/>
        </w:rPr>
      </w:pPr>
    </w:p>
    <w:p w14:paraId="2CAF766D" w14:textId="77777777" w:rsidR="00B03BB8" w:rsidRPr="00B03BB8" w:rsidRDefault="00B03BB8" w:rsidP="00B03BB8">
      <w:pPr>
        <w:tabs>
          <w:tab w:val="left" w:pos="5520"/>
        </w:tabs>
        <w:ind w:firstLine="709"/>
        <w:rPr>
          <w:iCs/>
        </w:rPr>
      </w:pPr>
      <w:r w:rsidRPr="00B03BB8">
        <w:rPr>
          <w:b/>
          <w:bCs/>
          <w:iCs/>
        </w:rPr>
        <w:t xml:space="preserve">2. Как </w:t>
      </w:r>
      <w:proofErr w:type="spellStart"/>
      <w:r w:rsidRPr="00B03BB8">
        <w:rPr>
          <w:b/>
          <w:bCs/>
          <w:iCs/>
        </w:rPr>
        <w:t>разукомплектацию</w:t>
      </w:r>
      <w:proofErr w:type="spellEnd"/>
      <w:r w:rsidRPr="00B03BB8">
        <w:rPr>
          <w:b/>
          <w:bCs/>
          <w:iCs/>
        </w:rPr>
        <w:t xml:space="preserve"> основного средства отражать в бухгалтерском учете</w:t>
      </w:r>
    </w:p>
    <w:p w14:paraId="625F044B" w14:textId="77777777" w:rsidR="00B03BB8" w:rsidRPr="00B03BB8" w:rsidRDefault="00B03BB8" w:rsidP="00B03BB8">
      <w:pPr>
        <w:tabs>
          <w:tab w:val="left" w:pos="5520"/>
        </w:tabs>
        <w:ind w:firstLine="709"/>
        <w:rPr>
          <w:iCs/>
        </w:rPr>
      </w:pPr>
      <w:proofErr w:type="spellStart"/>
      <w:r w:rsidRPr="00B03BB8">
        <w:rPr>
          <w:iCs/>
        </w:rPr>
        <w:t>Разукомплектацию</w:t>
      </w:r>
      <w:proofErr w:type="spellEnd"/>
      <w:r w:rsidRPr="00B03BB8">
        <w:rPr>
          <w:iCs/>
        </w:rPr>
        <w:t xml:space="preserve"> основного средства в бухгалтерском учете отражайте в следующем порядке.</w:t>
      </w:r>
    </w:p>
    <w:p w14:paraId="7234A322" w14:textId="77777777" w:rsidR="00B03BB8" w:rsidRPr="00B03BB8" w:rsidRDefault="00B03BB8" w:rsidP="00B03BB8">
      <w:pPr>
        <w:tabs>
          <w:tab w:val="left" w:pos="5520"/>
        </w:tabs>
        <w:ind w:firstLine="709"/>
        <w:rPr>
          <w:iCs/>
        </w:rPr>
      </w:pPr>
      <w:r w:rsidRPr="00B03BB8">
        <w:rPr>
          <w:iCs/>
        </w:rPr>
        <w:t xml:space="preserve">1) </w:t>
      </w:r>
      <w:r w:rsidRPr="00B03BB8">
        <w:rPr>
          <w:b/>
          <w:bCs/>
          <w:iCs/>
        </w:rPr>
        <w:t>Начислите амортизацию по исходному объекту за последний период его использования</w:t>
      </w:r>
      <w:r w:rsidRPr="00B03BB8">
        <w:rPr>
          <w:iCs/>
        </w:rPr>
        <w:t>.</w:t>
      </w:r>
    </w:p>
    <w:p w14:paraId="68635326" w14:textId="77777777" w:rsidR="00B03BB8" w:rsidRPr="00B03BB8" w:rsidRDefault="00B03BB8" w:rsidP="00B03BB8">
      <w:pPr>
        <w:tabs>
          <w:tab w:val="left" w:pos="5520"/>
        </w:tabs>
        <w:ind w:firstLine="709"/>
        <w:rPr>
          <w:iCs/>
        </w:rPr>
      </w:pPr>
      <w:r w:rsidRPr="00B03BB8">
        <w:rPr>
          <w:iCs/>
        </w:rPr>
        <w:t xml:space="preserve">На наш взгляд, это следует сделать в том же порядке, что и при списании: если вы начисляли амортизацию с 1-го числа месяца, следующего за месяцем признания ОС в бухгалтерском учете, то начисление амортизации прекратите с 1-го числа месяца, следующего за месяцем, в котором произошла </w:t>
      </w:r>
      <w:proofErr w:type="spellStart"/>
      <w:r w:rsidRPr="00B03BB8">
        <w:rPr>
          <w:iCs/>
        </w:rPr>
        <w:t>разукомплектация</w:t>
      </w:r>
      <w:proofErr w:type="spellEnd"/>
      <w:r w:rsidRPr="00B03BB8">
        <w:rPr>
          <w:iCs/>
        </w:rPr>
        <w:t xml:space="preserve"> объекта.</w:t>
      </w:r>
    </w:p>
    <w:p w14:paraId="4579C620" w14:textId="77777777" w:rsidR="00B03BB8" w:rsidRPr="00B03BB8" w:rsidRDefault="00B03BB8" w:rsidP="00B03BB8">
      <w:pPr>
        <w:tabs>
          <w:tab w:val="left" w:pos="5520"/>
        </w:tabs>
        <w:ind w:firstLine="709"/>
        <w:rPr>
          <w:iCs/>
        </w:rPr>
      </w:pPr>
      <w:r w:rsidRPr="00B03BB8">
        <w:rPr>
          <w:iCs/>
        </w:rPr>
        <w:t xml:space="preserve">2) </w:t>
      </w:r>
      <w:r w:rsidRPr="00B03BB8">
        <w:rPr>
          <w:b/>
          <w:bCs/>
          <w:iCs/>
        </w:rPr>
        <w:t xml:space="preserve">Определите первоначальную стоимость и иные учетные данные для каждого образованного в результате </w:t>
      </w:r>
      <w:proofErr w:type="spellStart"/>
      <w:r w:rsidRPr="00B03BB8">
        <w:rPr>
          <w:b/>
          <w:bCs/>
          <w:iCs/>
        </w:rPr>
        <w:t>разукомплектации</w:t>
      </w:r>
      <w:proofErr w:type="spellEnd"/>
      <w:r w:rsidRPr="00B03BB8">
        <w:rPr>
          <w:b/>
          <w:bCs/>
          <w:iCs/>
        </w:rPr>
        <w:t xml:space="preserve"> основного средства.</w:t>
      </w:r>
    </w:p>
    <w:p w14:paraId="6BB293FC" w14:textId="77777777" w:rsidR="00B03BB8" w:rsidRPr="00B03BB8" w:rsidRDefault="00B03BB8" w:rsidP="00B03BB8">
      <w:pPr>
        <w:tabs>
          <w:tab w:val="left" w:pos="5520"/>
        </w:tabs>
        <w:ind w:firstLine="709"/>
        <w:rPr>
          <w:iCs/>
        </w:rPr>
      </w:pPr>
      <w:r w:rsidRPr="00B03BB8">
        <w:rPr>
          <w:iCs/>
        </w:rPr>
        <w:t>Для этого нужно распределить первоначальную стоимость разукомплектованного основного средства между образованными объектами. Это можно сделать разными способами, в частности:</w:t>
      </w:r>
    </w:p>
    <w:p w14:paraId="3CE42CFF" w14:textId="77777777" w:rsidR="00B03BB8" w:rsidRPr="00B03BB8" w:rsidRDefault="00B03BB8" w:rsidP="00715D46">
      <w:pPr>
        <w:numPr>
          <w:ilvl w:val="0"/>
          <w:numId w:val="3"/>
        </w:numPr>
        <w:tabs>
          <w:tab w:val="left" w:pos="540"/>
          <w:tab w:val="left" w:pos="5520"/>
        </w:tabs>
        <w:rPr>
          <w:iCs/>
        </w:rPr>
      </w:pPr>
      <w:r w:rsidRPr="00B03BB8">
        <w:rPr>
          <w:iCs/>
        </w:rPr>
        <w:t xml:space="preserve">если вновь создаваемые основные средства и исходный объект имеют сопоставимый физический показатель, то можете разделить стоимость пропорционально значению этого физического показателя. Например, при </w:t>
      </w:r>
      <w:proofErr w:type="spellStart"/>
      <w:r w:rsidRPr="00B03BB8">
        <w:rPr>
          <w:iCs/>
        </w:rPr>
        <w:t>разукомплектации</w:t>
      </w:r>
      <w:proofErr w:type="spellEnd"/>
      <w:r w:rsidRPr="00B03BB8">
        <w:rPr>
          <w:iCs/>
        </w:rPr>
        <w:t xml:space="preserve"> здания или земельного участка можно рассчитать стоимость новых объектов пропорционально доле их площади в площади первоначального объекта;</w:t>
      </w:r>
    </w:p>
    <w:p w14:paraId="189F159F" w14:textId="77777777" w:rsidR="00B03BB8" w:rsidRPr="00B03BB8" w:rsidRDefault="00B03BB8" w:rsidP="00715D46">
      <w:pPr>
        <w:numPr>
          <w:ilvl w:val="0"/>
          <w:numId w:val="3"/>
        </w:numPr>
        <w:tabs>
          <w:tab w:val="left" w:pos="540"/>
          <w:tab w:val="left" w:pos="5520"/>
        </w:tabs>
        <w:rPr>
          <w:iCs/>
        </w:rPr>
      </w:pPr>
      <w:r w:rsidRPr="00B03BB8">
        <w:rPr>
          <w:iCs/>
        </w:rPr>
        <w:t>если же вновь создаваемые основные средства не имеют сопоставимых физических показателей, то разделите стоимость на основе мнения специалистов производственных и экономических служб, специально созданной комиссии по учету основных средств либо воспользуйтесь услугами независимого оценщика.</w:t>
      </w:r>
    </w:p>
    <w:p w14:paraId="2A0D2637" w14:textId="77777777" w:rsidR="00B03BB8" w:rsidRPr="00B03BB8" w:rsidRDefault="00B03BB8" w:rsidP="00B03BB8">
      <w:pPr>
        <w:tabs>
          <w:tab w:val="left" w:pos="5520"/>
        </w:tabs>
        <w:ind w:firstLine="709"/>
        <w:rPr>
          <w:iCs/>
        </w:rPr>
      </w:pPr>
      <w:r w:rsidRPr="00B03BB8">
        <w:rPr>
          <w:iCs/>
        </w:rPr>
        <w:t>Кроме того, разделите сумму начисленной амортизации, обесценения и дооценки по разукомплектованному основному средству.</w:t>
      </w:r>
    </w:p>
    <w:p w14:paraId="557FE153" w14:textId="77777777" w:rsidR="00B03BB8" w:rsidRPr="00B03BB8" w:rsidRDefault="00B03BB8" w:rsidP="00B03BB8">
      <w:pPr>
        <w:tabs>
          <w:tab w:val="left" w:pos="5520"/>
        </w:tabs>
        <w:ind w:firstLine="709"/>
        <w:rPr>
          <w:iCs/>
        </w:rPr>
      </w:pPr>
      <w:r w:rsidRPr="00B03BB8">
        <w:rPr>
          <w:iCs/>
        </w:rPr>
        <w:t xml:space="preserve">Затраты, связанные с </w:t>
      </w:r>
      <w:proofErr w:type="spellStart"/>
      <w:r w:rsidRPr="00B03BB8">
        <w:rPr>
          <w:iCs/>
        </w:rPr>
        <w:t>разукомплектацией</w:t>
      </w:r>
      <w:proofErr w:type="spellEnd"/>
      <w:r w:rsidRPr="00B03BB8">
        <w:rPr>
          <w:iCs/>
        </w:rPr>
        <w:t xml:space="preserve"> исходного основного средства (госпошлину за регистрацию вновь образованных объектов недвижимости, услуги кадастровых инженеров, оценщиков и др.), в первоначальную стоимость новых объектов ОС не включайте, если они </w:t>
      </w:r>
      <w:r w:rsidRPr="00B03BB8">
        <w:rPr>
          <w:iCs/>
        </w:rPr>
        <w:lastRenderedPageBreak/>
        <w:t xml:space="preserve">не приводят к улучшению объектов ОС и увеличению экономических выгод от их использования. Признавайте такие затраты расходами текущего периода. Это следует из п. 6, </w:t>
      </w:r>
      <w:proofErr w:type="spellStart"/>
      <w:r w:rsidRPr="00B03BB8">
        <w:rPr>
          <w:iCs/>
        </w:rPr>
        <w:t>пп</w:t>
      </w:r>
      <w:proofErr w:type="spellEnd"/>
      <w:r w:rsidRPr="00B03BB8">
        <w:rPr>
          <w:iCs/>
        </w:rPr>
        <w:t>. "н" п. 16 ФСБУ 26/2020.</w:t>
      </w:r>
    </w:p>
    <w:p w14:paraId="25F402B9" w14:textId="77777777" w:rsidR="00B03BB8" w:rsidRPr="00B03BB8" w:rsidRDefault="00B03BB8" w:rsidP="00B03BB8">
      <w:pPr>
        <w:tabs>
          <w:tab w:val="left" w:pos="5520"/>
        </w:tabs>
        <w:ind w:firstLine="709"/>
        <w:rPr>
          <w:iCs/>
        </w:rPr>
      </w:pPr>
      <w:r w:rsidRPr="00B03BB8">
        <w:rPr>
          <w:iCs/>
        </w:rPr>
        <w:t>В противном случае учитывайте их в капитальных вложениях как затраты на улучшение объектов ОС, а затем включите в первоначальную стоимость новых объектов ОС (</w:t>
      </w:r>
      <w:proofErr w:type="spellStart"/>
      <w:r w:rsidRPr="00B03BB8">
        <w:rPr>
          <w:iCs/>
        </w:rPr>
        <w:t>пп</w:t>
      </w:r>
      <w:proofErr w:type="spellEnd"/>
      <w:r w:rsidRPr="00B03BB8">
        <w:rPr>
          <w:iCs/>
        </w:rPr>
        <w:t>. "ж" п. 5, п. 6 ФСБУ 26/2020, п. 24 ФСБУ 6/2020). Например, если одновременно с разделением земельного участка один из вновь образованных земельных участков переводится из сельскохозяйственных земель в землю под застройку, то затраты на разделение и перевод можно считать затратами на улучшение объекта ОС.</w:t>
      </w:r>
    </w:p>
    <w:p w14:paraId="1D193752" w14:textId="77777777" w:rsidR="00B03BB8" w:rsidRPr="00B03BB8" w:rsidRDefault="00B03BB8" w:rsidP="00B03BB8">
      <w:pPr>
        <w:tabs>
          <w:tab w:val="left" w:pos="5520"/>
        </w:tabs>
        <w:ind w:firstLine="709"/>
        <w:rPr>
          <w:iCs/>
        </w:rPr>
      </w:pPr>
      <w:r w:rsidRPr="00B03BB8">
        <w:rPr>
          <w:iCs/>
        </w:rPr>
        <w:t xml:space="preserve">3) </w:t>
      </w:r>
      <w:r w:rsidRPr="00B03BB8">
        <w:rPr>
          <w:b/>
          <w:bCs/>
          <w:iCs/>
        </w:rPr>
        <w:t xml:space="preserve">На дату составления акта о </w:t>
      </w:r>
      <w:proofErr w:type="spellStart"/>
      <w:r w:rsidRPr="00B03BB8">
        <w:rPr>
          <w:b/>
          <w:bCs/>
          <w:iCs/>
        </w:rPr>
        <w:t>разукомплектации</w:t>
      </w:r>
      <w:proofErr w:type="spellEnd"/>
      <w:r w:rsidRPr="00B03BB8">
        <w:rPr>
          <w:b/>
          <w:bCs/>
          <w:iCs/>
        </w:rPr>
        <w:t xml:space="preserve"> основного средства сделайте бухгалтерские записи.</w:t>
      </w:r>
    </w:p>
    <w:p w14:paraId="6B6BFC89" w14:textId="77777777" w:rsidR="00B03BB8" w:rsidRPr="00B03BB8" w:rsidRDefault="00B03BB8" w:rsidP="00B03BB8">
      <w:pPr>
        <w:tabs>
          <w:tab w:val="left" w:pos="5520"/>
        </w:tabs>
        <w:ind w:firstLine="709"/>
        <w:rPr>
          <w:iCs/>
        </w:rPr>
      </w:pPr>
      <w:r w:rsidRPr="00B03BB8">
        <w:rPr>
          <w:iCs/>
        </w:rPr>
        <w:t>В общем случае сделайте проводки в аналитическом бухгалтерском учете по счетам (Приложение к Письму Минфина России от 28.12.2016 N 07-04-09/78875):</w:t>
      </w:r>
    </w:p>
    <w:p w14:paraId="28C3F301" w14:textId="77777777" w:rsidR="00B03BB8" w:rsidRPr="00B03BB8" w:rsidRDefault="00B03BB8" w:rsidP="00715D46">
      <w:pPr>
        <w:numPr>
          <w:ilvl w:val="0"/>
          <w:numId w:val="4"/>
        </w:numPr>
        <w:tabs>
          <w:tab w:val="left" w:pos="540"/>
          <w:tab w:val="left" w:pos="5520"/>
        </w:tabs>
        <w:rPr>
          <w:iCs/>
        </w:rPr>
      </w:pPr>
      <w:r w:rsidRPr="00B03BB8">
        <w:rPr>
          <w:iCs/>
        </w:rPr>
        <w:t>01 "Основные средства" (03 "Доходные вложения в материальные ценности");</w:t>
      </w:r>
    </w:p>
    <w:p w14:paraId="004E421D" w14:textId="77777777" w:rsidR="00B03BB8" w:rsidRPr="00B03BB8" w:rsidRDefault="00B03BB8" w:rsidP="00715D46">
      <w:pPr>
        <w:numPr>
          <w:ilvl w:val="0"/>
          <w:numId w:val="4"/>
        </w:numPr>
        <w:tabs>
          <w:tab w:val="left" w:pos="540"/>
          <w:tab w:val="left" w:pos="5520"/>
        </w:tabs>
        <w:rPr>
          <w:iCs/>
        </w:rPr>
      </w:pPr>
      <w:r w:rsidRPr="00B03BB8">
        <w:rPr>
          <w:iCs/>
        </w:rPr>
        <w:t>02 "Амортизация основных средств";</w:t>
      </w:r>
    </w:p>
    <w:p w14:paraId="554AF05B" w14:textId="77777777" w:rsidR="00B03BB8" w:rsidRPr="00B03BB8" w:rsidRDefault="00B03BB8" w:rsidP="00715D46">
      <w:pPr>
        <w:numPr>
          <w:ilvl w:val="0"/>
          <w:numId w:val="4"/>
        </w:numPr>
        <w:tabs>
          <w:tab w:val="left" w:pos="540"/>
          <w:tab w:val="left" w:pos="5520"/>
        </w:tabs>
        <w:rPr>
          <w:iCs/>
        </w:rPr>
      </w:pPr>
      <w:r w:rsidRPr="00B03BB8">
        <w:rPr>
          <w:iCs/>
        </w:rPr>
        <w:t>83 "Добавочный капитал", если основное средство учитывается по переоцененной стоимости и по нему числится дооценка.</w:t>
      </w:r>
    </w:p>
    <w:p w14:paraId="36F3B824" w14:textId="77777777" w:rsidR="00B03BB8" w:rsidRPr="00B03BB8" w:rsidRDefault="00B03BB8" w:rsidP="00B03BB8">
      <w:pPr>
        <w:tabs>
          <w:tab w:val="left" w:pos="5520"/>
        </w:tabs>
        <w:ind w:firstLine="709"/>
        <w:rPr>
          <w:iCs/>
        </w:rPr>
      </w:pPr>
      <w:r w:rsidRPr="00B03BB8">
        <w:rPr>
          <w:iCs/>
        </w:rPr>
        <w:t>Проводки могут быть такими:</w:t>
      </w:r>
    </w:p>
    <w:p w14:paraId="3EEC0037" w14:textId="77777777" w:rsidR="00B03BB8" w:rsidRPr="00B03BB8" w:rsidRDefault="00B03BB8" w:rsidP="00B03BB8">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B03BB8" w:rsidRPr="00B03BB8" w14:paraId="7ED2687C" w14:textId="77777777">
        <w:tc>
          <w:tcPr>
            <w:tcW w:w="5669" w:type="dxa"/>
            <w:tcBorders>
              <w:top w:val="single" w:sz="4" w:space="0" w:color="auto"/>
              <w:left w:val="single" w:sz="4" w:space="0" w:color="auto"/>
              <w:bottom w:val="single" w:sz="4" w:space="0" w:color="auto"/>
              <w:right w:val="single" w:sz="4" w:space="0" w:color="auto"/>
            </w:tcBorders>
          </w:tcPr>
          <w:p w14:paraId="7ED10E3A" w14:textId="77777777" w:rsidR="00B03BB8" w:rsidRPr="00B03BB8" w:rsidRDefault="00B03BB8" w:rsidP="00B03BB8">
            <w:pPr>
              <w:tabs>
                <w:tab w:val="left" w:pos="5520"/>
              </w:tabs>
              <w:ind w:firstLine="709"/>
              <w:rPr>
                <w:iCs/>
              </w:rPr>
            </w:pPr>
            <w:r w:rsidRPr="00B03BB8">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351BB584" w14:textId="77777777" w:rsidR="00B03BB8" w:rsidRPr="00B03BB8" w:rsidRDefault="00B03BB8" w:rsidP="00B03BB8">
            <w:pPr>
              <w:tabs>
                <w:tab w:val="left" w:pos="5520"/>
              </w:tabs>
              <w:ind w:firstLine="709"/>
              <w:rPr>
                <w:iCs/>
              </w:rPr>
            </w:pPr>
            <w:r w:rsidRPr="00B03BB8">
              <w:rPr>
                <w:iCs/>
              </w:rPr>
              <w:t>Дебет</w:t>
            </w:r>
          </w:p>
        </w:tc>
        <w:tc>
          <w:tcPr>
            <w:tcW w:w="1700" w:type="dxa"/>
            <w:tcBorders>
              <w:top w:val="single" w:sz="4" w:space="0" w:color="auto"/>
              <w:left w:val="single" w:sz="4" w:space="0" w:color="auto"/>
              <w:bottom w:val="single" w:sz="4" w:space="0" w:color="auto"/>
              <w:right w:val="single" w:sz="4" w:space="0" w:color="auto"/>
            </w:tcBorders>
          </w:tcPr>
          <w:p w14:paraId="030F58E8" w14:textId="77777777" w:rsidR="00B03BB8" w:rsidRPr="00B03BB8" w:rsidRDefault="00B03BB8" w:rsidP="00B03BB8">
            <w:pPr>
              <w:tabs>
                <w:tab w:val="left" w:pos="5520"/>
              </w:tabs>
              <w:ind w:firstLine="709"/>
              <w:rPr>
                <w:iCs/>
              </w:rPr>
            </w:pPr>
            <w:r w:rsidRPr="00B03BB8">
              <w:rPr>
                <w:iCs/>
              </w:rPr>
              <w:t>Кредит</w:t>
            </w:r>
          </w:p>
        </w:tc>
      </w:tr>
      <w:tr w:rsidR="00B03BB8" w:rsidRPr="00B03BB8" w14:paraId="19D7FBB9" w14:textId="77777777">
        <w:tc>
          <w:tcPr>
            <w:tcW w:w="5669" w:type="dxa"/>
            <w:tcBorders>
              <w:top w:val="single" w:sz="4" w:space="0" w:color="auto"/>
              <w:left w:val="single" w:sz="4" w:space="0" w:color="auto"/>
              <w:bottom w:val="single" w:sz="4" w:space="0" w:color="auto"/>
              <w:right w:val="single" w:sz="4" w:space="0" w:color="auto"/>
            </w:tcBorders>
          </w:tcPr>
          <w:p w14:paraId="68FF63B1" w14:textId="77777777" w:rsidR="00B03BB8" w:rsidRPr="00B03BB8" w:rsidRDefault="00B03BB8" w:rsidP="00B03BB8">
            <w:pPr>
              <w:tabs>
                <w:tab w:val="left" w:pos="5520"/>
              </w:tabs>
              <w:ind w:firstLine="709"/>
              <w:rPr>
                <w:iCs/>
              </w:rPr>
            </w:pPr>
            <w:r w:rsidRPr="00B03BB8">
              <w:rPr>
                <w:iCs/>
              </w:rPr>
              <w:t>Часть первоначальной стоимости исходного ОС перенесена на первоначальную стоимость нового ОС (если новый объект не включается в группу инвестиционной недвижимости)</w:t>
            </w:r>
          </w:p>
        </w:tc>
        <w:tc>
          <w:tcPr>
            <w:tcW w:w="1700" w:type="dxa"/>
            <w:tcBorders>
              <w:top w:val="single" w:sz="4" w:space="0" w:color="auto"/>
              <w:left w:val="single" w:sz="4" w:space="0" w:color="auto"/>
              <w:bottom w:val="single" w:sz="4" w:space="0" w:color="auto"/>
              <w:right w:val="single" w:sz="4" w:space="0" w:color="auto"/>
            </w:tcBorders>
          </w:tcPr>
          <w:p w14:paraId="28A07DCE" w14:textId="77777777" w:rsidR="00B03BB8" w:rsidRPr="00B03BB8" w:rsidRDefault="00B03BB8" w:rsidP="00B03BB8">
            <w:pPr>
              <w:tabs>
                <w:tab w:val="left" w:pos="5520"/>
              </w:tabs>
              <w:ind w:firstLine="709"/>
              <w:rPr>
                <w:iCs/>
              </w:rPr>
            </w:pPr>
            <w:r w:rsidRPr="00B03BB8">
              <w:rPr>
                <w:iCs/>
              </w:rPr>
              <w:t>01-новый объект</w:t>
            </w:r>
          </w:p>
        </w:tc>
        <w:tc>
          <w:tcPr>
            <w:tcW w:w="1700" w:type="dxa"/>
            <w:tcBorders>
              <w:top w:val="single" w:sz="4" w:space="0" w:color="auto"/>
              <w:left w:val="single" w:sz="4" w:space="0" w:color="auto"/>
              <w:bottom w:val="single" w:sz="4" w:space="0" w:color="auto"/>
              <w:right w:val="single" w:sz="4" w:space="0" w:color="auto"/>
            </w:tcBorders>
          </w:tcPr>
          <w:p w14:paraId="30070F05" w14:textId="77777777" w:rsidR="00B03BB8" w:rsidRPr="00B03BB8" w:rsidRDefault="00B03BB8" w:rsidP="00B03BB8">
            <w:pPr>
              <w:tabs>
                <w:tab w:val="left" w:pos="5520"/>
              </w:tabs>
              <w:ind w:firstLine="709"/>
              <w:rPr>
                <w:iCs/>
              </w:rPr>
            </w:pPr>
            <w:r w:rsidRPr="00B03BB8">
              <w:rPr>
                <w:iCs/>
              </w:rPr>
              <w:t>01-исходный объект</w:t>
            </w:r>
          </w:p>
        </w:tc>
      </w:tr>
      <w:tr w:rsidR="00B03BB8" w:rsidRPr="00B03BB8" w14:paraId="75D01A76" w14:textId="77777777">
        <w:tc>
          <w:tcPr>
            <w:tcW w:w="5669" w:type="dxa"/>
            <w:tcBorders>
              <w:top w:val="single" w:sz="4" w:space="0" w:color="auto"/>
              <w:left w:val="single" w:sz="4" w:space="0" w:color="auto"/>
              <w:bottom w:val="single" w:sz="4" w:space="0" w:color="auto"/>
              <w:right w:val="single" w:sz="4" w:space="0" w:color="auto"/>
            </w:tcBorders>
          </w:tcPr>
          <w:p w14:paraId="0DE0B7EF" w14:textId="77777777" w:rsidR="00B03BB8" w:rsidRPr="00B03BB8" w:rsidRDefault="00B03BB8" w:rsidP="00B03BB8">
            <w:pPr>
              <w:tabs>
                <w:tab w:val="left" w:pos="5520"/>
              </w:tabs>
              <w:ind w:firstLine="709"/>
              <w:rPr>
                <w:iCs/>
              </w:rPr>
            </w:pPr>
            <w:r w:rsidRPr="00B03BB8">
              <w:rPr>
                <w:iCs/>
              </w:rPr>
              <w:t>Часть первоначальной стоимости исходного ОС перенесена на первоначальную стоимость нового ОС (если новый объект не исключается из группы инвестиционной недвижимости)</w:t>
            </w:r>
          </w:p>
        </w:tc>
        <w:tc>
          <w:tcPr>
            <w:tcW w:w="1700" w:type="dxa"/>
            <w:tcBorders>
              <w:top w:val="single" w:sz="4" w:space="0" w:color="auto"/>
              <w:left w:val="single" w:sz="4" w:space="0" w:color="auto"/>
              <w:bottom w:val="single" w:sz="4" w:space="0" w:color="auto"/>
              <w:right w:val="single" w:sz="4" w:space="0" w:color="auto"/>
            </w:tcBorders>
          </w:tcPr>
          <w:p w14:paraId="00FD097F" w14:textId="77777777" w:rsidR="00B03BB8" w:rsidRPr="00B03BB8" w:rsidRDefault="00B03BB8" w:rsidP="00B03BB8">
            <w:pPr>
              <w:tabs>
                <w:tab w:val="left" w:pos="5520"/>
              </w:tabs>
              <w:ind w:firstLine="709"/>
              <w:rPr>
                <w:iCs/>
              </w:rPr>
            </w:pPr>
            <w:r w:rsidRPr="00B03BB8">
              <w:rPr>
                <w:iCs/>
              </w:rPr>
              <w:t>03-новый объект</w:t>
            </w:r>
          </w:p>
        </w:tc>
        <w:tc>
          <w:tcPr>
            <w:tcW w:w="1700" w:type="dxa"/>
            <w:tcBorders>
              <w:top w:val="single" w:sz="4" w:space="0" w:color="auto"/>
              <w:left w:val="single" w:sz="4" w:space="0" w:color="auto"/>
              <w:bottom w:val="single" w:sz="4" w:space="0" w:color="auto"/>
              <w:right w:val="single" w:sz="4" w:space="0" w:color="auto"/>
            </w:tcBorders>
          </w:tcPr>
          <w:p w14:paraId="0661ED0F" w14:textId="77777777" w:rsidR="00B03BB8" w:rsidRPr="00B03BB8" w:rsidRDefault="00B03BB8" w:rsidP="00B03BB8">
            <w:pPr>
              <w:tabs>
                <w:tab w:val="left" w:pos="5520"/>
              </w:tabs>
              <w:ind w:firstLine="709"/>
              <w:rPr>
                <w:iCs/>
              </w:rPr>
            </w:pPr>
            <w:r w:rsidRPr="00B03BB8">
              <w:rPr>
                <w:iCs/>
              </w:rPr>
              <w:t>03-исходный объект</w:t>
            </w:r>
          </w:p>
        </w:tc>
      </w:tr>
      <w:tr w:rsidR="00B03BB8" w:rsidRPr="00B03BB8" w14:paraId="2A80EEFA" w14:textId="77777777">
        <w:tc>
          <w:tcPr>
            <w:tcW w:w="5669" w:type="dxa"/>
            <w:tcBorders>
              <w:top w:val="single" w:sz="4" w:space="0" w:color="auto"/>
              <w:left w:val="single" w:sz="4" w:space="0" w:color="auto"/>
              <w:bottom w:val="single" w:sz="4" w:space="0" w:color="auto"/>
              <w:right w:val="single" w:sz="4" w:space="0" w:color="auto"/>
            </w:tcBorders>
          </w:tcPr>
          <w:p w14:paraId="4B94072D" w14:textId="77777777" w:rsidR="00B03BB8" w:rsidRPr="00B03BB8" w:rsidRDefault="00B03BB8" w:rsidP="00B03BB8">
            <w:pPr>
              <w:tabs>
                <w:tab w:val="left" w:pos="5520"/>
              </w:tabs>
              <w:ind w:firstLine="709"/>
              <w:rPr>
                <w:iCs/>
              </w:rPr>
            </w:pPr>
            <w:r w:rsidRPr="00B03BB8">
              <w:rPr>
                <w:iCs/>
              </w:rPr>
              <w:t>Часть амортизации по исходному ОС перенесена на амортизацию по новому ОС</w:t>
            </w:r>
          </w:p>
        </w:tc>
        <w:tc>
          <w:tcPr>
            <w:tcW w:w="1700" w:type="dxa"/>
            <w:tcBorders>
              <w:top w:val="single" w:sz="4" w:space="0" w:color="auto"/>
              <w:left w:val="single" w:sz="4" w:space="0" w:color="auto"/>
              <w:bottom w:val="single" w:sz="4" w:space="0" w:color="auto"/>
              <w:right w:val="single" w:sz="4" w:space="0" w:color="auto"/>
            </w:tcBorders>
          </w:tcPr>
          <w:p w14:paraId="08E42FEE" w14:textId="77777777" w:rsidR="00B03BB8" w:rsidRPr="00B03BB8" w:rsidRDefault="00B03BB8" w:rsidP="00B03BB8">
            <w:pPr>
              <w:tabs>
                <w:tab w:val="left" w:pos="5520"/>
              </w:tabs>
              <w:ind w:firstLine="709"/>
              <w:rPr>
                <w:iCs/>
              </w:rPr>
            </w:pPr>
            <w:r w:rsidRPr="00B03BB8">
              <w:rPr>
                <w:iCs/>
              </w:rPr>
              <w:t>02-амортизация исходный объект</w:t>
            </w:r>
          </w:p>
        </w:tc>
        <w:tc>
          <w:tcPr>
            <w:tcW w:w="1700" w:type="dxa"/>
            <w:tcBorders>
              <w:top w:val="single" w:sz="4" w:space="0" w:color="auto"/>
              <w:left w:val="single" w:sz="4" w:space="0" w:color="auto"/>
              <w:bottom w:val="single" w:sz="4" w:space="0" w:color="auto"/>
              <w:right w:val="single" w:sz="4" w:space="0" w:color="auto"/>
            </w:tcBorders>
          </w:tcPr>
          <w:p w14:paraId="350F6420" w14:textId="77777777" w:rsidR="00B03BB8" w:rsidRPr="00B03BB8" w:rsidRDefault="00B03BB8" w:rsidP="00B03BB8">
            <w:pPr>
              <w:tabs>
                <w:tab w:val="left" w:pos="5520"/>
              </w:tabs>
              <w:ind w:firstLine="709"/>
              <w:rPr>
                <w:iCs/>
              </w:rPr>
            </w:pPr>
            <w:r w:rsidRPr="00B03BB8">
              <w:rPr>
                <w:iCs/>
              </w:rPr>
              <w:t>02-амортизация новый объект</w:t>
            </w:r>
          </w:p>
        </w:tc>
      </w:tr>
      <w:tr w:rsidR="00B03BB8" w:rsidRPr="00B03BB8" w14:paraId="2A691231" w14:textId="77777777">
        <w:tc>
          <w:tcPr>
            <w:tcW w:w="5669" w:type="dxa"/>
            <w:tcBorders>
              <w:top w:val="single" w:sz="4" w:space="0" w:color="auto"/>
              <w:left w:val="single" w:sz="4" w:space="0" w:color="auto"/>
              <w:bottom w:val="single" w:sz="4" w:space="0" w:color="auto"/>
              <w:right w:val="single" w:sz="4" w:space="0" w:color="auto"/>
            </w:tcBorders>
          </w:tcPr>
          <w:p w14:paraId="2F5CAE02" w14:textId="77777777" w:rsidR="00B03BB8" w:rsidRPr="00B03BB8" w:rsidRDefault="00B03BB8" w:rsidP="00B03BB8">
            <w:pPr>
              <w:tabs>
                <w:tab w:val="left" w:pos="5520"/>
              </w:tabs>
              <w:ind w:firstLine="709"/>
              <w:rPr>
                <w:iCs/>
              </w:rPr>
            </w:pPr>
            <w:r w:rsidRPr="00B03BB8">
              <w:rPr>
                <w:iCs/>
              </w:rPr>
              <w:lastRenderedPageBreak/>
              <w:t>Часть обесценения по исходному ОС перенесена на обесценение по новому ОС</w:t>
            </w:r>
          </w:p>
        </w:tc>
        <w:tc>
          <w:tcPr>
            <w:tcW w:w="1700" w:type="dxa"/>
            <w:tcBorders>
              <w:top w:val="single" w:sz="4" w:space="0" w:color="auto"/>
              <w:left w:val="single" w:sz="4" w:space="0" w:color="auto"/>
              <w:bottom w:val="single" w:sz="4" w:space="0" w:color="auto"/>
              <w:right w:val="single" w:sz="4" w:space="0" w:color="auto"/>
            </w:tcBorders>
          </w:tcPr>
          <w:p w14:paraId="118C5D9E" w14:textId="77777777" w:rsidR="00B03BB8" w:rsidRPr="00B03BB8" w:rsidRDefault="00B03BB8" w:rsidP="00B03BB8">
            <w:pPr>
              <w:tabs>
                <w:tab w:val="left" w:pos="5520"/>
              </w:tabs>
              <w:ind w:firstLine="709"/>
              <w:rPr>
                <w:iCs/>
              </w:rPr>
            </w:pPr>
            <w:r w:rsidRPr="00B03BB8">
              <w:rPr>
                <w:iCs/>
              </w:rPr>
              <w:t>02-обесценение исходный объект</w:t>
            </w:r>
          </w:p>
        </w:tc>
        <w:tc>
          <w:tcPr>
            <w:tcW w:w="1700" w:type="dxa"/>
            <w:tcBorders>
              <w:top w:val="single" w:sz="4" w:space="0" w:color="auto"/>
              <w:left w:val="single" w:sz="4" w:space="0" w:color="auto"/>
              <w:bottom w:val="single" w:sz="4" w:space="0" w:color="auto"/>
              <w:right w:val="single" w:sz="4" w:space="0" w:color="auto"/>
            </w:tcBorders>
          </w:tcPr>
          <w:p w14:paraId="50F03689" w14:textId="77777777" w:rsidR="00B03BB8" w:rsidRPr="00B03BB8" w:rsidRDefault="00B03BB8" w:rsidP="00B03BB8">
            <w:pPr>
              <w:tabs>
                <w:tab w:val="left" w:pos="5520"/>
              </w:tabs>
              <w:ind w:firstLine="709"/>
              <w:rPr>
                <w:iCs/>
              </w:rPr>
            </w:pPr>
            <w:r w:rsidRPr="00B03BB8">
              <w:rPr>
                <w:iCs/>
              </w:rPr>
              <w:t>02-обесценение новый объект</w:t>
            </w:r>
          </w:p>
        </w:tc>
      </w:tr>
      <w:tr w:rsidR="00B03BB8" w:rsidRPr="00B03BB8" w14:paraId="4C356491" w14:textId="77777777">
        <w:tc>
          <w:tcPr>
            <w:tcW w:w="5669" w:type="dxa"/>
            <w:tcBorders>
              <w:top w:val="single" w:sz="4" w:space="0" w:color="auto"/>
              <w:left w:val="single" w:sz="4" w:space="0" w:color="auto"/>
              <w:bottom w:val="single" w:sz="4" w:space="0" w:color="auto"/>
              <w:right w:val="single" w:sz="4" w:space="0" w:color="auto"/>
            </w:tcBorders>
          </w:tcPr>
          <w:p w14:paraId="1BEBB546" w14:textId="77777777" w:rsidR="00B03BB8" w:rsidRPr="00B03BB8" w:rsidRDefault="00B03BB8" w:rsidP="00B03BB8">
            <w:pPr>
              <w:tabs>
                <w:tab w:val="left" w:pos="5520"/>
              </w:tabs>
              <w:ind w:firstLine="709"/>
              <w:rPr>
                <w:iCs/>
              </w:rPr>
            </w:pPr>
            <w:r w:rsidRPr="00B03BB8">
              <w:rPr>
                <w:iCs/>
              </w:rPr>
              <w:t>Часть дооценки по исходному ОС перенесена на дооценку по новому ОС</w:t>
            </w:r>
          </w:p>
        </w:tc>
        <w:tc>
          <w:tcPr>
            <w:tcW w:w="1700" w:type="dxa"/>
            <w:tcBorders>
              <w:top w:val="single" w:sz="4" w:space="0" w:color="auto"/>
              <w:left w:val="single" w:sz="4" w:space="0" w:color="auto"/>
              <w:bottom w:val="single" w:sz="4" w:space="0" w:color="auto"/>
              <w:right w:val="single" w:sz="4" w:space="0" w:color="auto"/>
            </w:tcBorders>
          </w:tcPr>
          <w:p w14:paraId="3C95FF3E" w14:textId="77777777" w:rsidR="00B03BB8" w:rsidRPr="00B03BB8" w:rsidRDefault="00B03BB8" w:rsidP="00B03BB8">
            <w:pPr>
              <w:tabs>
                <w:tab w:val="left" w:pos="5520"/>
              </w:tabs>
              <w:ind w:firstLine="709"/>
              <w:rPr>
                <w:iCs/>
              </w:rPr>
            </w:pPr>
            <w:r w:rsidRPr="00B03BB8">
              <w:rPr>
                <w:iCs/>
              </w:rPr>
              <w:t>83-исходный объект</w:t>
            </w:r>
          </w:p>
        </w:tc>
        <w:tc>
          <w:tcPr>
            <w:tcW w:w="1700" w:type="dxa"/>
            <w:tcBorders>
              <w:top w:val="single" w:sz="4" w:space="0" w:color="auto"/>
              <w:left w:val="single" w:sz="4" w:space="0" w:color="auto"/>
              <w:bottom w:val="single" w:sz="4" w:space="0" w:color="auto"/>
              <w:right w:val="single" w:sz="4" w:space="0" w:color="auto"/>
            </w:tcBorders>
          </w:tcPr>
          <w:p w14:paraId="616DCBEE" w14:textId="77777777" w:rsidR="00B03BB8" w:rsidRPr="00B03BB8" w:rsidRDefault="00B03BB8" w:rsidP="00B03BB8">
            <w:pPr>
              <w:tabs>
                <w:tab w:val="left" w:pos="5520"/>
              </w:tabs>
              <w:ind w:firstLine="709"/>
              <w:rPr>
                <w:iCs/>
              </w:rPr>
            </w:pPr>
            <w:r w:rsidRPr="00B03BB8">
              <w:rPr>
                <w:iCs/>
              </w:rPr>
              <w:t>83-новый объект</w:t>
            </w:r>
          </w:p>
        </w:tc>
      </w:tr>
    </w:tbl>
    <w:p w14:paraId="375FF93A" w14:textId="77777777" w:rsidR="00B03BB8" w:rsidRPr="00B03BB8" w:rsidRDefault="00B03BB8" w:rsidP="00B03BB8">
      <w:pPr>
        <w:tabs>
          <w:tab w:val="left" w:pos="5520"/>
        </w:tabs>
        <w:ind w:firstLine="709"/>
        <w:rPr>
          <w:iCs/>
        </w:rPr>
      </w:pPr>
    </w:p>
    <w:p w14:paraId="77E8E4C8" w14:textId="77777777" w:rsidR="00B03BB8" w:rsidRPr="00B03BB8" w:rsidRDefault="00B03BB8" w:rsidP="00B03BB8">
      <w:pPr>
        <w:tabs>
          <w:tab w:val="left" w:pos="5520"/>
        </w:tabs>
        <w:ind w:firstLine="709"/>
        <w:rPr>
          <w:iCs/>
        </w:rPr>
      </w:pPr>
      <w:r w:rsidRPr="00B03BB8">
        <w:rPr>
          <w:iCs/>
        </w:rPr>
        <w:t xml:space="preserve">Исключением являются случаи, когда в результате </w:t>
      </w:r>
      <w:proofErr w:type="spellStart"/>
      <w:r w:rsidRPr="00B03BB8">
        <w:rPr>
          <w:iCs/>
        </w:rPr>
        <w:t>разукомплектации</w:t>
      </w:r>
      <w:proofErr w:type="spellEnd"/>
      <w:r w:rsidRPr="00B03BB8">
        <w:rPr>
          <w:iCs/>
        </w:rPr>
        <w:t xml:space="preserve"> все или некоторые вновь образованные объекты </w:t>
      </w:r>
      <w:r w:rsidRPr="00B03BB8">
        <w:rPr>
          <w:b/>
          <w:bCs/>
          <w:iCs/>
        </w:rPr>
        <w:t>меняют назначение таким образом</w:t>
      </w:r>
      <w:r w:rsidRPr="00B03BB8">
        <w:rPr>
          <w:iCs/>
        </w:rPr>
        <w:t>, что:</w:t>
      </w:r>
    </w:p>
    <w:p w14:paraId="3C9DCE22" w14:textId="77777777" w:rsidR="00B03BB8" w:rsidRPr="00B03BB8" w:rsidRDefault="00B03BB8" w:rsidP="00715D46">
      <w:pPr>
        <w:numPr>
          <w:ilvl w:val="0"/>
          <w:numId w:val="5"/>
        </w:numPr>
        <w:tabs>
          <w:tab w:val="left" w:pos="540"/>
          <w:tab w:val="left" w:pos="5520"/>
        </w:tabs>
        <w:rPr>
          <w:iCs/>
        </w:rPr>
      </w:pPr>
      <w:r w:rsidRPr="00B03BB8">
        <w:rPr>
          <w:iCs/>
        </w:rPr>
        <w:t>недвижимое имущество включается в группу инвестиционной недвижимости или исключается из нее;</w:t>
      </w:r>
    </w:p>
    <w:p w14:paraId="0CF9C366" w14:textId="77777777" w:rsidR="00B03BB8" w:rsidRPr="00B03BB8" w:rsidRDefault="00B03BB8" w:rsidP="00715D46">
      <w:pPr>
        <w:numPr>
          <w:ilvl w:val="0"/>
          <w:numId w:val="5"/>
        </w:numPr>
        <w:tabs>
          <w:tab w:val="left" w:pos="540"/>
          <w:tab w:val="left" w:pos="5520"/>
        </w:tabs>
        <w:rPr>
          <w:iCs/>
        </w:rPr>
      </w:pPr>
      <w:r w:rsidRPr="00B03BB8">
        <w:rPr>
          <w:iCs/>
        </w:rPr>
        <w:t>иное имущество (кроме недвижимости) начинает или перестает использоваться для передачи в аренду.</w:t>
      </w:r>
    </w:p>
    <w:p w14:paraId="64C9D9BF" w14:textId="77777777" w:rsidR="00B03BB8" w:rsidRPr="00B03BB8" w:rsidRDefault="00B03BB8" w:rsidP="00B03BB8">
      <w:pPr>
        <w:tabs>
          <w:tab w:val="left" w:pos="5520"/>
        </w:tabs>
        <w:ind w:firstLine="709"/>
        <w:rPr>
          <w:iCs/>
        </w:rPr>
      </w:pPr>
      <w:r w:rsidRPr="00B03BB8">
        <w:rPr>
          <w:iCs/>
        </w:rPr>
        <w:t>В таких случаях сделайте записи по синтетическим счетам 01 и 03:</w:t>
      </w:r>
    </w:p>
    <w:p w14:paraId="2EB36F58" w14:textId="77777777" w:rsidR="00B03BB8" w:rsidRPr="00B03BB8" w:rsidRDefault="00B03BB8" w:rsidP="00B03BB8">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B03BB8" w:rsidRPr="00B03BB8" w14:paraId="2B245B26" w14:textId="77777777">
        <w:tc>
          <w:tcPr>
            <w:tcW w:w="5669" w:type="dxa"/>
            <w:tcBorders>
              <w:top w:val="single" w:sz="4" w:space="0" w:color="auto"/>
              <w:left w:val="single" w:sz="4" w:space="0" w:color="auto"/>
              <w:bottom w:val="single" w:sz="4" w:space="0" w:color="auto"/>
              <w:right w:val="single" w:sz="4" w:space="0" w:color="auto"/>
            </w:tcBorders>
          </w:tcPr>
          <w:p w14:paraId="34C35F95" w14:textId="77777777" w:rsidR="00B03BB8" w:rsidRPr="00B03BB8" w:rsidRDefault="00B03BB8" w:rsidP="00B03BB8">
            <w:pPr>
              <w:tabs>
                <w:tab w:val="left" w:pos="5520"/>
              </w:tabs>
              <w:ind w:firstLine="709"/>
              <w:rPr>
                <w:iCs/>
              </w:rPr>
            </w:pPr>
            <w:r w:rsidRPr="00B03BB8">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46369E16" w14:textId="77777777" w:rsidR="00B03BB8" w:rsidRPr="00B03BB8" w:rsidRDefault="00B03BB8" w:rsidP="00B03BB8">
            <w:pPr>
              <w:tabs>
                <w:tab w:val="left" w:pos="5520"/>
              </w:tabs>
              <w:ind w:firstLine="709"/>
              <w:rPr>
                <w:iCs/>
              </w:rPr>
            </w:pPr>
            <w:r w:rsidRPr="00B03BB8">
              <w:rPr>
                <w:iCs/>
              </w:rPr>
              <w:t>Дебет</w:t>
            </w:r>
          </w:p>
        </w:tc>
        <w:tc>
          <w:tcPr>
            <w:tcW w:w="1700" w:type="dxa"/>
            <w:tcBorders>
              <w:top w:val="single" w:sz="4" w:space="0" w:color="auto"/>
              <w:left w:val="single" w:sz="4" w:space="0" w:color="auto"/>
              <w:bottom w:val="single" w:sz="4" w:space="0" w:color="auto"/>
              <w:right w:val="single" w:sz="4" w:space="0" w:color="auto"/>
            </w:tcBorders>
          </w:tcPr>
          <w:p w14:paraId="385B8C5B" w14:textId="77777777" w:rsidR="00B03BB8" w:rsidRPr="00B03BB8" w:rsidRDefault="00B03BB8" w:rsidP="00B03BB8">
            <w:pPr>
              <w:tabs>
                <w:tab w:val="left" w:pos="5520"/>
              </w:tabs>
              <w:ind w:firstLine="709"/>
              <w:rPr>
                <w:iCs/>
              </w:rPr>
            </w:pPr>
            <w:r w:rsidRPr="00B03BB8">
              <w:rPr>
                <w:iCs/>
              </w:rPr>
              <w:t>Кредит</w:t>
            </w:r>
          </w:p>
        </w:tc>
      </w:tr>
      <w:tr w:rsidR="00B03BB8" w:rsidRPr="00B03BB8" w14:paraId="4E871B57" w14:textId="77777777">
        <w:tc>
          <w:tcPr>
            <w:tcW w:w="5669" w:type="dxa"/>
            <w:tcBorders>
              <w:top w:val="single" w:sz="4" w:space="0" w:color="auto"/>
              <w:left w:val="single" w:sz="4" w:space="0" w:color="auto"/>
              <w:bottom w:val="single" w:sz="4" w:space="0" w:color="auto"/>
              <w:right w:val="single" w:sz="4" w:space="0" w:color="auto"/>
            </w:tcBorders>
          </w:tcPr>
          <w:p w14:paraId="2CC97D59" w14:textId="77777777" w:rsidR="00B03BB8" w:rsidRPr="00B03BB8" w:rsidRDefault="00B03BB8" w:rsidP="00B03BB8">
            <w:pPr>
              <w:tabs>
                <w:tab w:val="left" w:pos="5520"/>
              </w:tabs>
              <w:ind w:firstLine="709"/>
              <w:rPr>
                <w:iCs/>
              </w:rPr>
            </w:pPr>
            <w:r w:rsidRPr="00B03BB8">
              <w:rPr>
                <w:iCs/>
              </w:rPr>
              <w:t>Часть первоначальной стоимости исходного ОС перенесена на первоначальную стоимость нового ОС</w:t>
            </w:r>
          </w:p>
        </w:tc>
        <w:tc>
          <w:tcPr>
            <w:tcW w:w="1700" w:type="dxa"/>
            <w:tcBorders>
              <w:top w:val="single" w:sz="4" w:space="0" w:color="auto"/>
              <w:left w:val="single" w:sz="4" w:space="0" w:color="auto"/>
              <w:bottom w:val="single" w:sz="4" w:space="0" w:color="auto"/>
              <w:right w:val="single" w:sz="4" w:space="0" w:color="auto"/>
            </w:tcBorders>
          </w:tcPr>
          <w:p w14:paraId="48DA902E" w14:textId="77777777" w:rsidR="00B03BB8" w:rsidRPr="00B03BB8" w:rsidRDefault="00B03BB8" w:rsidP="00B03BB8">
            <w:pPr>
              <w:tabs>
                <w:tab w:val="left" w:pos="5520"/>
              </w:tabs>
              <w:ind w:firstLine="709"/>
              <w:rPr>
                <w:iCs/>
              </w:rPr>
            </w:pPr>
            <w:r w:rsidRPr="00B03BB8">
              <w:rPr>
                <w:iCs/>
              </w:rPr>
              <w:t>03-новый объект</w:t>
            </w:r>
          </w:p>
          <w:p w14:paraId="03DA0E2E" w14:textId="77777777" w:rsidR="00B03BB8" w:rsidRPr="00B03BB8" w:rsidRDefault="00B03BB8" w:rsidP="00B03BB8">
            <w:pPr>
              <w:tabs>
                <w:tab w:val="left" w:pos="5520"/>
              </w:tabs>
              <w:ind w:firstLine="709"/>
              <w:rPr>
                <w:iCs/>
              </w:rPr>
            </w:pPr>
            <w:r w:rsidRPr="00B03BB8">
              <w:rPr>
                <w:iCs/>
              </w:rPr>
              <w:t>(01-новый объект)</w:t>
            </w:r>
          </w:p>
        </w:tc>
        <w:tc>
          <w:tcPr>
            <w:tcW w:w="1700" w:type="dxa"/>
            <w:tcBorders>
              <w:top w:val="single" w:sz="4" w:space="0" w:color="auto"/>
              <w:left w:val="single" w:sz="4" w:space="0" w:color="auto"/>
              <w:bottom w:val="single" w:sz="4" w:space="0" w:color="auto"/>
              <w:right w:val="single" w:sz="4" w:space="0" w:color="auto"/>
            </w:tcBorders>
          </w:tcPr>
          <w:p w14:paraId="5F5EA98A" w14:textId="77777777" w:rsidR="00B03BB8" w:rsidRPr="00B03BB8" w:rsidRDefault="00B03BB8" w:rsidP="00B03BB8">
            <w:pPr>
              <w:tabs>
                <w:tab w:val="left" w:pos="5520"/>
              </w:tabs>
              <w:ind w:firstLine="709"/>
              <w:rPr>
                <w:iCs/>
              </w:rPr>
            </w:pPr>
            <w:r w:rsidRPr="00B03BB8">
              <w:rPr>
                <w:iCs/>
              </w:rPr>
              <w:t>01-исходный объект</w:t>
            </w:r>
          </w:p>
          <w:p w14:paraId="4D9B0121" w14:textId="77777777" w:rsidR="00B03BB8" w:rsidRPr="00B03BB8" w:rsidRDefault="00B03BB8" w:rsidP="00B03BB8">
            <w:pPr>
              <w:tabs>
                <w:tab w:val="left" w:pos="5520"/>
              </w:tabs>
              <w:ind w:firstLine="709"/>
              <w:rPr>
                <w:iCs/>
              </w:rPr>
            </w:pPr>
            <w:r w:rsidRPr="00B03BB8">
              <w:rPr>
                <w:iCs/>
              </w:rPr>
              <w:t>(03-исходный объект)</w:t>
            </w:r>
          </w:p>
        </w:tc>
      </w:tr>
      <w:tr w:rsidR="00B03BB8" w:rsidRPr="00B03BB8" w14:paraId="5982815B" w14:textId="77777777">
        <w:tc>
          <w:tcPr>
            <w:tcW w:w="5669" w:type="dxa"/>
            <w:tcBorders>
              <w:top w:val="single" w:sz="4" w:space="0" w:color="auto"/>
              <w:left w:val="single" w:sz="4" w:space="0" w:color="auto"/>
              <w:bottom w:val="single" w:sz="4" w:space="0" w:color="auto"/>
              <w:right w:val="single" w:sz="4" w:space="0" w:color="auto"/>
            </w:tcBorders>
          </w:tcPr>
          <w:p w14:paraId="3030B5F8" w14:textId="77777777" w:rsidR="00B03BB8" w:rsidRPr="00B03BB8" w:rsidRDefault="00B03BB8" w:rsidP="00B03BB8">
            <w:pPr>
              <w:tabs>
                <w:tab w:val="left" w:pos="5520"/>
              </w:tabs>
              <w:ind w:firstLine="709"/>
              <w:rPr>
                <w:iCs/>
              </w:rPr>
            </w:pPr>
            <w:r w:rsidRPr="00B03BB8">
              <w:rPr>
                <w:iCs/>
              </w:rPr>
              <w:t>Часть амортизации по исходному ОС перенесена на амортизацию по новому ОС</w:t>
            </w:r>
          </w:p>
        </w:tc>
        <w:tc>
          <w:tcPr>
            <w:tcW w:w="1700" w:type="dxa"/>
            <w:tcBorders>
              <w:top w:val="single" w:sz="4" w:space="0" w:color="auto"/>
              <w:left w:val="single" w:sz="4" w:space="0" w:color="auto"/>
              <w:bottom w:val="single" w:sz="4" w:space="0" w:color="auto"/>
              <w:right w:val="single" w:sz="4" w:space="0" w:color="auto"/>
            </w:tcBorders>
          </w:tcPr>
          <w:p w14:paraId="57C1AB02" w14:textId="77777777" w:rsidR="00B03BB8" w:rsidRPr="00B03BB8" w:rsidRDefault="00B03BB8" w:rsidP="00B03BB8">
            <w:pPr>
              <w:tabs>
                <w:tab w:val="left" w:pos="5520"/>
              </w:tabs>
              <w:ind w:firstLine="709"/>
              <w:rPr>
                <w:iCs/>
              </w:rPr>
            </w:pPr>
            <w:r w:rsidRPr="00B03BB8">
              <w:rPr>
                <w:iCs/>
              </w:rPr>
              <w:t>02-амортизация исходный объект</w:t>
            </w:r>
          </w:p>
        </w:tc>
        <w:tc>
          <w:tcPr>
            <w:tcW w:w="1700" w:type="dxa"/>
            <w:tcBorders>
              <w:top w:val="single" w:sz="4" w:space="0" w:color="auto"/>
              <w:left w:val="single" w:sz="4" w:space="0" w:color="auto"/>
              <w:bottom w:val="single" w:sz="4" w:space="0" w:color="auto"/>
              <w:right w:val="single" w:sz="4" w:space="0" w:color="auto"/>
            </w:tcBorders>
          </w:tcPr>
          <w:p w14:paraId="3BCA433E" w14:textId="77777777" w:rsidR="00B03BB8" w:rsidRPr="00B03BB8" w:rsidRDefault="00B03BB8" w:rsidP="00B03BB8">
            <w:pPr>
              <w:tabs>
                <w:tab w:val="left" w:pos="5520"/>
              </w:tabs>
              <w:ind w:firstLine="709"/>
              <w:rPr>
                <w:iCs/>
              </w:rPr>
            </w:pPr>
            <w:r w:rsidRPr="00B03BB8">
              <w:rPr>
                <w:iCs/>
              </w:rPr>
              <w:t>02-амортизация новый объект</w:t>
            </w:r>
          </w:p>
        </w:tc>
      </w:tr>
      <w:tr w:rsidR="00B03BB8" w:rsidRPr="00B03BB8" w14:paraId="17E39E04" w14:textId="77777777">
        <w:tc>
          <w:tcPr>
            <w:tcW w:w="5669" w:type="dxa"/>
            <w:tcBorders>
              <w:top w:val="single" w:sz="4" w:space="0" w:color="auto"/>
              <w:left w:val="single" w:sz="4" w:space="0" w:color="auto"/>
              <w:bottom w:val="single" w:sz="4" w:space="0" w:color="auto"/>
              <w:right w:val="single" w:sz="4" w:space="0" w:color="auto"/>
            </w:tcBorders>
          </w:tcPr>
          <w:p w14:paraId="7EA9661C" w14:textId="77777777" w:rsidR="00B03BB8" w:rsidRPr="00B03BB8" w:rsidRDefault="00B03BB8" w:rsidP="00B03BB8">
            <w:pPr>
              <w:tabs>
                <w:tab w:val="left" w:pos="5520"/>
              </w:tabs>
              <w:ind w:firstLine="709"/>
              <w:rPr>
                <w:iCs/>
              </w:rPr>
            </w:pPr>
            <w:r w:rsidRPr="00B03BB8">
              <w:rPr>
                <w:iCs/>
              </w:rPr>
              <w:t>Часть обесценения по исходному ОС перенесена на обесценение по новому ОС</w:t>
            </w:r>
          </w:p>
        </w:tc>
        <w:tc>
          <w:tcPr>
            <w:tcW w:w="1700" w:type="dxa"/>
            <w:tcBorders>
              <w:top w:val="single" w:sz="4" w:space="0" w:color="auto"/>
              <w:left w:val="single" w:sz="4" w:space="0" w:color="auto"/>
              <w:bottom w:val="single" w:sz="4" w:space="0" w:color="auto"/>
              <w:right w:val="single" w:sz="4" w:space="0" w:color="auto"/>
            </w:tcBorders>
          </w:tcPr>
          <w:p w14:paraId="43BF2926" w14:textId="77777777" w:rsidR="00B03BB8" w:rsidRPr="00B03BB8" w:rsidRDefault="00B03BB8" w:rsidP="00B03BB8">
            <w:pPr>
              <w:tabs>
                <w:tab w:val="left" w:pos="5520"/>
              </w:tabs>
              <w:ind w:firstLine="709"/>
              <w:rPr>
                <w:iCs/>
              </w:rPr>
            </w:pPr>
            <w:r w:rsidRPr="00B03BB8">
              <w:rPr>
                <w:iCs/>
              </w:rPr>
              <w:t xml:space="preserve">02-обесценение </w:t>
            </w:r>
            <w:r w:rsidRPr="00B03BB8">
              <w:rPr>
                <w:iCs/>
              </w:rPr>
              <w:lastRenderedPageBreak/>
              <w:t>исходный объект</w:t>
            </w:r>
          </w:p>
        </w:tc>
        <w:tc>
          <w:tcPr>
            <w:tcW w:w="1700" w:type="dxa"/>
            <w:tcBorders>
              <w:top w:val="single" w:sz="4" w:space="0" w:color="auto"/>
              <w:left w:val="single" w:sz="4" w:space="0" w:color="auto"/>
              <w:bottom w:val="single" w:sz="4" w:space="0" w:color="auto"/>
              <w:right w:val="single" w:sz="4" w:space="0" w:color="auto"/>
            </w:tcBorders>
          </w:tcPr>
          <w:p w14:paraId="179A5CB7" w14:textId="77777777" w:rsidR="00B03BB8" w:rsidRPr="00B03BB8" w:rsidRDefault="00B03BB8" w:rsidP="00B03BB8">
            <w:pPr>
              <w:tabs>
                <w:tab w:val="left" w:pos="5520"/>
              </w:tabs>
              <w:ind w:firstLine="709"/>
              <w:rPr>
                <w:iCs/>
              </w:rPr>
            </w:pPr>
            <w:r w:rsidRPr="00B03BB8">
              <w:rPr>
                <w:iCs/>
              </w:rPr>
              <w:lastRenderedPageBreak/>
              <w:t>02-обесценение новый объект</w:t>
            </w:r>
          </w:p>
        </w:tc>
      </w:tr>
    </w:tbl>
    <w:p w14:paraId="1231C883" w14:textId="77777777" w:rsidR="00B03BB8" w:rsidRPr="00B03BB8" w:rsidRDefault="00B03BB8" w:rsidP="00B03BB8">
      <w:pPr>
        <w:tabs>
          <w:tab w:val="left" w:pos="5520"/>
        </w:tabs>
        <w:ind w:firstLine="709"/>
        <w:rPr>
          <w:iCs/>
        </w:rPr>
      </w:pPr>
    </w:p>
    <w:p w14:paraId="1AE600E4" w14:textId="77777777" w:rsidR="00B03BB8" w:rsidRPr="00B03BB8" w:rsidRDefault="00B03BB8" w:rsidP="00B03BB8">
      <w:pPr>
        <w:tabs>
          <w:tab w:val="left" w:pos="5520"/>
        </w:tabs>
        <w:ind w:firstLine="709"/>
        <w:rPr>
          <w:iCs/>
        </w:rPr>
      </w:pPr>
      <w:r w:rsidRPr="00B03BB8">
        <w:rPr>
          <w:iCs/>
        </w:rPr>
        <w:t xml:space="preserve">Если к тому же исходный объект, части которого включаются или исключаются из группы инвестиционной недвижимости, учитывался </w:t>
      </w:r>
      <w:r w:rsidRPr="00B03BB8">
        <w:rPr>
          <w:b/>
          <w:bCs/>
          <w:iCs/>
        </w:rPr>
        <w:t>по модели переоцененной стоимости</w:t>
      </w:r>
      <w:r w:rsidRPr="00B03BB8">
        <w:rPr>
          <w:iCs/>
        </w:rPr>
        <w:t xml:space="preserve">, то спишите сумму амортизации и обесценения (или только сумму обесценения - по инвестиционной недвижимости, так как она не амортизируется) в части, относящейся к меняющим назначение объектам, в кредит счета 01 или счета 03 соответственно. В результате первоначальной стоимостью образованных объектов, назначение которых меняется, должна стать </w:t>
      </w:r>
      <w:r w:rsidRPr="00B03BB8">
        <w:rPr>
          <w:b/>
          <w:bCs/>
          <w:iCs/>
        </w:rPr>
        <w:t>балансовая стоимость</w:t>
      </w:r>
      <w:r w:rsidRPr="00B03BB8">
        <w:rPr>
          <w:iCs/>
        </w:rPr>
        <w:t xml:space="preserve"> части исходного объекта. Это следует из п. 26 ФСБУ 6/2020.</w:t>
      </w:r>
    </w:p>
    <w:p w14:paraId="04BCE042" w14:textId="77777777" w:rsidR="00B03BB8" w:rsidRPr="00B03BB8" w:rsidRDefault="00B03BB8" w:rsidP="00B03BB8">
      <w:pPr>
        <w:tabs>
          <w:tab w:val="left" w:pos="5520"/>
        </w:tabs>
        <w:ind w:firstLine="709"/>
        <w:rPr>
          <w:iCs/>
        </w:rPr>
      </w:pPr>
      <w:r w:rsidRPr="00B03BB8">
        <w:rPr>
          <w:iCs/>
        </w:rPr>
        <w:t>Проводки могут быть такими:</w:t>
      </w:r>
    </w:p>
    <w:p w14:paraId="5CF3E4A5" w14:textId="77777777" w:rsidR="00B03BB8" w:rsidRPr="00B03BB8" w:rsidRDefault="00B03BB8" w:rsidP="00B03BB8">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B03BB8" w:rsidRPr="00B03BB8" w14:paraId="34DDD6C9" w14:textId="77777777">
        <w:tc>
          <w:tcPr>
            <w:tcW w:w="5669" w:type="dxa"/>
            <w:tcBorders>
              <w:top w:val="single" w:sz="4" w:space="0" w:color="auto"/>
              <w:left w:val="single" w:sz="4" w:space="0" w:color="auto"/>
              <w:bottom w:val="single" w:sz="4" w:space="0" w:color="auto"/>
              <w:right w:val="single" w:sz="4" w:space="0" w:color="auto"/>
            </w:tcBorders>
          </w:tcPr>
          <w:p w14:paraId="13976F47" w14:textId="77777777" w:rsidR="00B03BB8" w:rsidRPr="00B03BB8" w:rsidRDefault="00B03BB8" w:rsidP="00B03BB8">
            <w:pPr>
              <w:tabs>
                <w:tab w:val="left" w:pos="5520"/>
              </w:tabs>
              <w:ind w:firstLine="709"/>
              <w:rPr>
                <w:iCs/>
              </w:rPr>
            </w:pPr>
            <w:r w:rsidRPr="00B03BB8">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3394A866" w14:textId="77777777" w:rsidR="00B03BB8" w:rsidRPr="00B03BB8" w:rsidRDefault="00B03BB8" w:rsidP="00B03BB8">
            <w:pPr>
              <w:tabs>
                <w:tab w:val="left" w:pos="5520"/>
              </w:tabs>
              <w:ind w:firstLine="709"/>
              <w:rPr>
                <w:iCs/>
              </w:rPr>
            </w:pPr>
            <w:r w:rsidRPr="00B03BB8">
              <w:rPr>
                <w:iCs/>
              </w:rPr>
              <w:t>Дебет</w:t>
            </w:r>
          </w:p>
        </w:tc>
        <w:tc>
          <w:tcPr>
            <w:tcW w:w="1700" w:type="dxa"/>
            <w:tcBorders>
              <w:top w:val="single" w:sz="4" w:space="0" w:color="auto"/>
              <w:left w:val="single" w:sz="4" w:space="0" w:color="auto"/>
              <w:bottom w:val="single" w:sz="4" w:space="0" w:color="auto"/>
              <w:right w:val="single" w:sz="4" w:space="0" w:color="auto"/>
            </w:tcBorders>
          </w:tcPr>
          <w:p w14:paraId="690D0DF8" w14:textId="77777777" w:rsidR="00B03BB8" w:rsidRPr="00B03BB8" w:rsidRDefault="00B03BB8" w:rsidP="00B03BB8">
            <w:pPr>
              <w:tabs>
                <w:tab w:val="left" w:pos="5520"/>
              </w:tabs>
              <w:ind w:firstLine="709"/>
              <w:rPr>
                <w:iCs/>
              </w:rPr>
            </w:pPr>
            <w:r w:rsidRPr="00B03BB8">
              <w:rPr>
                <w:iCs/>
              </w:rPr>
              <w:t>Кредит</w:t>
            </w:r>
          </w:p>
        </w:tc>
      </w:tr>
      <w:tr w:rsidR="00B03BB8" w:rsidRPr="00B03BB8" w14:paraId="6C81F51F" w14:textId="77777777">
        <w:tc>
          <w:tcPr>
            <w:tcW w:w="5669" w:type="dxa"/>
            <w:tcBorders>
              <w:top w:val="single" w:sz="4" w:space="0" w:color="auto"/>
              <w:left w:val="single" w:sz="4" w:space="0" w:color="auto"/>
              <w:bottom w:val="single" w:sz="4" w:space="0" w:color="auto"/>
              <w:right w:val="single" w:sz="4" w:space="0" w:color="auto"/>
            </w:tcBorders>
          </w:tcPr>
          <w:p w14:paraId="3D85A1E1" w14:textId="77777777" w:rsidR="00B03BB8" w:rsidRPr="00B03BB8" w:rsidRDefault="00B03BB8" w:rsidP="00B03BB8">
            <w:pPr>
              <w:tabs>
                <w:tab w:val="left" w:pos="5520"/>
              </w:tabs>
              <w:ind w:firstLine="709"/>
              <w:rPr>
                <w:iCs/>
              </w:rPr>
            </w:pPr>
            <w:r w:rsidRPr="00B03BB8">
              <w:rPr>
                <w:iCs/>
              </w:rPr>
              <w:t>Списана часть амортизации по исходному ОС (если исходный объект учитывался по переоцененной стоимости, а новый объект включается в группу инвестиционной недвижимости)</w:t>
            </w:r>
          </w:p>
        </w:tc>
        <w:tc>
          <w:tcPr>
            <w:tcW w:w="1700" w:type="dxa"/>
            <w:tcBorders>
              <w:top w:val="single" w:sz="4" w:space="0" w:color="auto"/>
              <w:left w:val="single" w:sz="4" w:space="0" w:color="auto"/>
              <w:bottom w:val="single" w:sz="4" w:space="0" w:color="auto"/>
              <w:right w:val="single" w:sz="4" w:space="0" w:color="auto"/>
            </w:tcBorders>
          </w:tcPr>
          <w:p w14:paraId="4AA00BCE" w14:textId="77777777" w:rsidR="00B03BB8" w:rsidRPr="00B03BB8" w:rsidRDefault="00B03BB8" w:rsidP="00B03BB8">
            <w:pPr>
              <w:tabs>
                <w:tab w:val="left" w:pos="5520"/>
              </w:tabs>
              <w:ind w:firstLine="709"/>
              <w:rPr>
                <w:iCs/>
              </w:rPr>
            </w:pPr>
            <w:r w:rsidRPr="00B03BB8">
              <w:rPr>
                <w:iCs/>
              </w:rPr>
              <w:t>02-амортизация исходный объект</w:t>
            </w:r>
          </w:p>
        </w:tc>
        <w:tc>
          <w:tcPr>
            <w:tcW w:w="1700" w:type="dxa"/>
            <w:tcBorders>
              <w:top w:val="single" w:sz="4" w:space="0" w:color="auto"/>
              <w:left w:val="single" w:sz="4" w:space="0" w:color="auto"/>
              <w:bottom w:val="single" w:sz="4" w:space="0" w:color="auto"/>
              <w:right w:val="single" w:sz="4" w:space="0" w:color="auto"/>
            </w:tcBorders>
          </w:tcPr>
          <w:p w14:paraId="78F1BA38" w14:textId="77777777" w:rsidR="00B03BB8" w:rsidRPr="00B03BB8" w:rsidRDefault="00B03BB8" w:rsidP="00B03BB8">
            <w:pPr>
              <w:tabs>
                <w:tab w:val="left" w:pos="5520"/>
              </w:tabs>
              <w:ind w:firstLine="709"/>
              <w:rPr>
                <w:iCs/>
              </w:rPr>
            </w:pPr>
            <w:r w:rsidRPr="00B03BB8">
              <w:rPr>
                <w:iCs/>
              </w:rPr>
              <w:t>01-исходный объект</w:t>
            </w:r>
          </w:p>
        </w:tc>
      </w:tr>
      <w:tr w:rsidR="00B03BB8" w:rsidRPr="00B03BB8" w14:paraId="059F1D57" w14:textId="77777777">
        <w:tc>
          <w:tcPr>
            <w:tcW w:w="5669" w:type="dxa"/>
            <w:tcBorders>
              <w:top w:val="single" w:sz="4" w:space="0" w:color="auto"/>
              <w:left w:val="single" w:sz="4" w:space="0" w:color="auto"/>
              <w:bottom w:val="single" w:sz="4" w:space="0" w:color="auto"/>
              <w:right w:val="single" w:sz="4" w:space="0" w:color="auto"/>
            </w:tcBorders>
          </w:tcPr>
          <w:p w14:paraId="50A58CFD" w14:textId="77777777" w:rsidR="00B03BB8" w:rsidRPr="00B03BB8" w:rsidRDefault="00B03BB8" w:rsidP="00B03BB8">
            <w:pPr>
              <w:tabs>
                <w:tab w:val="left" w:pos="5520"/>
              </w:tabs>
              <w:ind w:firstLine="709"/>
              <w:rPr>
                <w:iCs/>
              </w:rPr>
            </w:pPr>
            <w:r w:rsidRPr="00B03BB8">
              <w:rPr>
                <w:iCs/>
              </w:rPr>
              <w:t>Списана часть обесценения по исходному ОС (если исходный объект учитывался по переоцененной стоимости, а новый объект включается в группу инвестиционной недвижимости или исключается из нее)</w:t>
            </w:r>
          </w:p>
        </w:tc>
        <w:tc>
          <w:tcPr>
            <w:tcW w:w="1700" w:type="dxa"/>
            <w:tcBorders>
              <w:top w:val="single" w:sz="4" w:space="0" w:color="auto"/>
              <w:left w:val="single" w:sz="4" w:space="0" w:color="auto"/>
              <w:bottom w:val="single" w:sz="4" w:space="0" w:color="auto"/>
              <w:right w:val="single" w:sz="4" w:space="0" w:color="auto"/>
            </w:tcBorders>
          </w:tcPr>
          <w:p w14:paraId="7A1EA0F2" w14:textId="77777777" w:rsidR="00B03BB8" w:rsidRPr="00B03BB8" w:rsidRDefault="00B03BB8" w:rsidP="00B03BB8">
            <w:pPr>
              <w:tabs>
                <w:tab w:val="left" w:pos="5520"/>
              </w:tabs>
              <w:ind w:firstLine="709"/>
              <w:rPr>
                <w:iCs/>
              </w:rPr>
            </w:pPr>
            <w:r w:rsidRPr="00B03BB8">
              <w:rPr>
                <w:iCs/>
              </w:rPr>
              <w:t>02-обесценение исходный объект</w:t>
            </w:r>
          </w:p>
        </w:tc>
        <w:tc>
          <w:tcPr>
            <w:tcW w:w="1700" w:type="dxa"/>
            <w:tcBorders>
              <w:top w:val="single" w:sz="4" w:space="0" w:color="auto"/>
              <w:left w:val="single" w:sz="4" w:space="0" w:color="auto"/>
              <w:bottom w:val="single" w:sz="4" w:space="0" w:color="auto"/>
              <w:right w:val="single" w:sz="4" w:space="0" w:color="auto"/>
            </w:tcBorders>
          </w:tcPr>
          <w:p w14:paraId="0411585B" w14:textId="77777777" w:rsidR="00B03BB8" w:rsidRPr="00B03BB8" w:rsidRDefault="00B03BB8" w:rsidP="00B03BB8">
            <w:pPr>
              <w:tabs>
                <w:tab w:val="left" w:pos="5520"/>
              </w:tabs>
              <w:ind w:firstLine="709"/>
              <w:rPr>
                <w:iCs/>
              </w:rPr>
            </w:pPr>
            <w:r w:rsidRPr="00B03BB8">
              <w:rPr>
                <w:iCs/>
              </w:rPr>
              <w:t>01-исходный объект</w:t>
            </w:r>
          </w:p>
          <w:p w14:paraId="28775907" w14:textId="77777777" w:rsidR="00B03BB8" w:rsidRPr="00B03BB8" w:rsidRDefault="00B03BB8" w:rsidP="00B03BB8">
            <w:pPr>
              <w:tabs>
                <w:tab w:val="left" w:pos="5520"/>
              </w:tabs>
              <w:ind w:firstLine="709"/>
              <w:rPr>
                <w:iCs/>
              </w:rPr>
            </w:pPr>
            <w:r w:rsidRPr="00B03BB8">
              <w:rPr>
                <w:iCs/>
              </w:rPr>
              <w:t>(03-исходный объект)</w:t>
            </w:r>
          </w:p>
        </w:tc>
      </w:tr>
      <w:tr w:rsidR="00B03BB8" w:rsidRPr="00B03BB8" w14:paraId="3386DCBD" w14:textId="77777777">
        <w:tc>
          <w:tcPr>
            <w:tcW w:w="5669" w:type="dxa"/>
            <w:tcBorders>
              <w:top w:val="single" w:sz="4" w:space="0" w:color="auto"/>
              <w:left w:val="single" w:sz="4" w:space="0" w:color="auto"/>
              <w:bottom w:val="single" w:sz="4" w:space="0" w:color="auto"/>
              <w:right w:val="single" w:sz="4" w:space="0" w:color="auto"/>
            </w:tcBorders>
          </w:tcPr>
          <w:p w14:paraId="44354422" w14:textId="77777777" w:rsidR="00B03BB8" w:rsidRPr="00B03BB8" w:rsidRDefault="00B03BB8" w:rsidP="00B03BB8">
            <w:pPr>
              <w:tabs>
                <w:tab w:val="left" w:pos="5520"/>
              </w:tabs>
              <w:ind w:firstLine="709"/>
              <w:rPr>
                <w:iCs/>
              </w:rPr>
            </w:pPr>
            <w:r w:rsidRPr="00B03BB8">
              <w:rPr>
                <w:iCs/>
              </w:rPr>
              <w:t>Часть балансовой стоимости исходного ОС перенесена на первоначальную стоимость нового ОС (если новый объект включается в группу инвестиционной недвижимости, а исходный не включался)</w:t>
            </w:r>
          </w:p>
        </w:tc>
        <w:tc>
          <w:tcPr>
            <w:tcW w:w="1700" w:type="dxa"/>
            <w:tcBorders>
              <w:top w:val="single" w:sz="4" w:space="0" w:color="auto"/>
              <w:left w:val="single" w:sz="4" w:space="0" w:color="auto"/>
              <w:bottom w:val="single" w:sz="4" w:space="0" w:color="auto"/>
              <w:right w:val="single" w:sz="4" w:space="0" w:color="auto"/>
            </w:tcBorders>
          </w:tcPr>
          <w:p w14:paraId="4A83A8AA" w14:textId="77777777" w:rsidR="00B03BB8" w:rsidRPr="00B03BB8" w:rsidRDefault="00B03BB8" w:rsidP="00B03BB8">
            <w:pPr>
              <w:tabs>
                <w:tab w:val="left" w:pos="5520"/>
              </w:tabs>
              <w:ind w:firstLine="709"/>
              <w:rPr>
                <w:iCs/>
              </w:rPr>
            </w:pPr>
            <w:r w:rsidRPr="00B03BB8">
              <w:rPr>
                <w:iCs/>
              </w:rPr>
              <w:t>03-новый объект</w:t>
            </w:r>
          </w:p>
        </w:tc>
        <w:tc>
          <w:tcPr>
            <w:tcW w:w="1700" w:type="dxa"/>
            <w:tcBorders>
              <w:top w:val="single" w:sz="4" w:space="0" w:color="auto"/>
              <w:left w:val="single" w:sz="4" w:space="0" w:color="auto"/>
              <w:bottom w:val="single" w:sz="4" w:space="0" w:color="auto"/>
              <w:right w:val="single" w:sz="4" w:space="0" w:color="auto"/>
            </w:tcBorders>
          </w:tcPr>
          <w:p w14:paraId="37EA5335" w14:textId="77777777" w:rsidR="00B03BB8" w:rsidRPr="00B03BB8" w:rsidRDefault="00B03BB8" w:rsidP="00B03BB8">
            <w:pPr>
              <w:tabs>
                <w:tab w:val="left" w:pos="5520"/>
              </w:tabs>
              <w:ind w:firstLine="709"/>
              <w:rPr>
                <w:iCs/>
              </w:rPr>
            </w:pPr>
            <w:r w:rsidRPr="00B03BB8">
              <w:rPr>
                <w:iCs/>
              </w:rPr>
              <w:t>01-исходный объект</w:t>
            </w:r>
          </w:p>
        </w:tc>
      </w:tr>
      <w:tr w:rsidR="00B03BB8" w:rsidRPr="00B03BB8" w14:paraId="2AD7D821" w14:textId="77777777">
        <w:tc>
          <w:tcPr>
            <w:tcW w:w="5669" w:type="dxa"/>
            <w:tcBorders>
              <w:top w:val="single" w:sz="4" w:space="0" w:color="auto"/>
              <w:left w:val="single" w:sz="4" w:space="0" w:color="auto"/>
              <w:bottom w:val="single" w:sz="4" w:space="0" w:color="auto"/>
              <w:right w:val="single" w:sz="4" w:space="0" w:color="auto"/>
            </w:tcBorders>
          </w:tcPr>
          <w:p w14:paraId="57CF193F" w14:textId="77777777" w:rsidR="00B03BB8" w:rsidRPr="00B03BB8" w:rsidRDefault="00B03BB8" w:rsidP="00B03BB8">
            <w:pPr>
              <w:tabs>
                <w:tab w:val="left" w:pos="5520"/>
              </w:tabs>
              <w:ind w:firstLine="709"/>
              <w:rPr>
                <w:iCs/>
              </w:rPr>
            </w:pPr>
            <w:r w:rsidRPr="00B03BB8">
              <w:rPr>
                <w:iCs/>
              </w:rPr>
              <w:lastRenderedPageBreak/>
              <w:t>Часть балансовой стоимости исходного ОС перенесена на первоначальную стоимость нового ОС (если исходный объект включался в группу инвестиционной недвижимости, а новый не включается)</w:t>
            </w:r>
          </w:p>
        </w:tc>
        <w:tc>
          <w:tcPr>
            <w:tcW w:w="1700" w:type="dxa"/>
            <w:tcBorders>
              <w:top w:val="single" w:sz="4" w:space="0" w:color="auto"/>
              <w:left w:val="single" w:sz="4" w:space="0" w:color="auto"/>
              <w:bottom w:val="single" w:sz="4" w:space="0" w:color="auto"/>
              <w:right w:val="single" w:sz="4" w:space="0" w:color="auto"/>
            </w:tcBorders>
          </w:tcPr>
          <w:p w14:paraId="3F0876E1" w14:textId="77777777" w:rsidR="00B03BB8" w:rsidRPr="00B03BB8" w:rsidRDefault="00B03BB8" w:rsidP="00B03BB8">
            <w:pPr>
              <w:tabs>
                <w:tab w:val="left" w:pos="5520"/>
              </w:tabs>
              <w:ind w:firstLine="709"/>
              <w:rPr>
                <w:iCs/>
              </w:rPr>
            </w:pPr>
            <w:r w:rsidRPr="00B03BB8">
              <w:rPr>
                <w:iCs/>
              </w:rPr>
              <w:t>01-новый объект</w:t>
            </w:r>
          </w:p>
        </w:tc>
        <w:tc>
          <w:tcPr>
            <w:tcW w:w="1700" w:type="dxa"/>
            <w:tcBorders>
              <w:top w:val="single" w:sz="4" w:space="0" w:color="auto"/>
              <w:left w:val="single" w:sz="4" w:space="0" w:color="auto"/>
              <w:bottom w:val="single" w:sz="4" w:space="0" w:color="auto"/>
              <w:right w:val="single" w:sz="4" w:space="0" w:color="auto"/>
            </w:tcBorders>
          </w:tcPr>
          <w:p w14:paraId="42C56C48" w14:textId="77777777" w:rsidR="00B03BB8" w:rsidRPr="00B03BB8" w:rsidRDefault="00B03BB8" w:rsidP="00B03BB8">
            <w:pPr>
              <w:tabs>
                <w:tab w:val="left" w:pos="5520"/>
              </w:tabs>
              <w:ind w:firstLine="709"/>
              <w:rPr>
                <w:iCs/>
              </w:rPr>
            </w:pPr>
            <w:r w:rsidRPr="00B03BB8">
              <w:rPr>
                <w:iCs/>
              </w:rPr>
              <w:t>03-исходный объект</w:t>
            </w:r>
          </w:p>
        </w:tc>
      </w:tr>
      <w:tr w:rsidR="00B03BB8" w:rsidRPr="00B03BB8" w14:paraId="25197124" w14:textId="77777777">
        <w:tc>
          <w:tcPr>
            <w:tcW w:w="5669" w:type="dxa"/>
            <w:tcBorders>
              <w:top w:val="single" w:sz="4" w:space="0" w:color="auto"/>
              <w:left w:val="single" w:sz="4" w:space="0" w:color="auto"/>
              <w:bottom w:val="single" w:sz="4" w:space="0" w:color="auto"/>
              <w:right w:val="single" w:sz="4" w:space="0" w:color="auto"/>
            </w:tcBorders>
          </w:tcPr>
          <w:p w14:paraId="358B38E4" w14:textId="77777777" w:rsidR="00B03BB8" w:rsidRPr="00B03BB8" w:rsidRDefault="00B03BB8" w:rsidP="00B03BB8">
            <w:pPr>
              <w:tabs>
                <w:tab w:val="left" w:pos="5520"/>
              </w:tabs>
              <w:ind w:firstLine="709"/>
              <w:rPr>
                <w:iCs/>
              </w:rPr>
            </w:pPr>
            <w:r w:rsidRPr="00B03BB8">
              <w:rPr>
                <w:iCs/>
              </w:rPr>
              <w:t>Часть дооценки по исходному ОС перенесена на дооценку по новому ОС</w:t>
            </w:r>
          </w:p>
        </w:tc>
        <w:tc>
          <w:tcPr>
            <w:tcW w:w="1700" w:type="dxa"/>
            <w:tcBorders>
              <w:top w:val="single" w:sz="4" w:space="0" w:color="auto"/>
              <w:left w:val="single" w:sz="4" w:space="0" w:color="auto"/>
              <w:bottom w:val="single" w:sz="4" w:space="0" w:color="auto"/>
              <w:right w:val="single" w:sz="4" w:space="0" w:color="auto"/>
            </w:tcBorders>
          </w:tcPr>
          <w:p w14:paraId="39124092" w14:textId="77777777" w:rsidR="00B03BB8" w:rsidRPr="00B03BB8" w:rsidRDefault="00B03BB8" w:rsidP="00B03BB8">
            <w:pPr>
              <w:tabs>
                <w:tab w:val="left" w:pos="5520"/>
              </w:tabs>
              <w:ind w:firstLine="709"/>
              <w:rPr>
                <w:iCs/>
              </w:rPr>
            </w:pPr>
            <w:r w:rsidRPr="00B03BB8">
              <w:rPr>
                <w:iCs/>
              </w:rPr>
              <w:t>83-исходный объект</w:t>
            </w:r>
          </w:p>
        </w:tc>
        <w:tc>
          <w:tcPr>
            <w:tcW w:w="1700" w:type="dxa"/>
            <w:tcBorders>
              <w:top w:val="single" w:sz="4" w:space="0" w:color="auto"/>
              <w:left w:val="single" w:sz="4" w:space="0" w:color="auto"/>
              <w:bottom w:val="single" w:sz="4" w:space="0" w:color="auto"/>
              <w:right w:val="single" w:sz="4" w:space="0" w:color="auto"/>
            </w:tcBorders>
          </w:tcPr>
          <w:p w14:paraId="0C43EE4B" w14:textId="77777777" w:rsidR="00B03BB8" w:rsidRPr="00B03BB8" w:rsidRDefault="00B03BB8" w:rsidP="00B03BB8">
            <w:pPr>
              <w:tabs>
                <w:tab w:val="left" w:pos="5520"/>
              </w:tabs>
              <w:ind w:firstLine="709"/>
              <w:rPr>
                <w:iCs/>
              </w:rPr>
            </w:pPr>
            <w:r w:rsidRPr="00B03BB8">
              <w:rPr>
                <w:iCs/>
              </w:rPr>
              <w:t>83-новый объект</w:t>
            </w:r>
          </w:p>
        </w:tc>
      </w:tr>
    </w:tbl>
    <w:p w14:paraId="5C1626E7" w14:textId="77777777" w:rsidR="00B03BB8" w:rsidRPr="00B03BB8" w:rsidRDefault="00B03BB8" w:rsidP="00B03BB8">
      <w:pPr>
        <w:tabs>
          <w:tab w:val="left" w:pos="5520"/>
        </w:tabs>
        <w:ind w:firstLine="709"/>
        <w:rPr>
          <w:iCs/>
        </w:rPr>
      </w:pPr>
    </w:p>
    <w:p w14:paraId="58DF47EE" w14:textId="77777777" w:rsidR="00B03BB8" w:rsidRPr="00B03BB8" w:rsidRDefault="00B03BB8" w:rsidP="00B03BB8">
      <w:pPr>
        <w:tabs>
          <w:tab w:val="left" w:pos="5520"/>
        </w:tabs>
        <w:ind w:firstLine="709"/>
        <w:rPr>
          <w:iCs/>
        </w:rPr>
      </w:pPr>
      <w:r w:rsidRPr="00B03BB8">
        <w:rPr>
          <w:iCs/>
        </w:rPr>
        <w:t xml:space="preserve">4) </w:t>
      </w:r>
      <w:r w:rsidRPr="00B03BB8">
        <w:rPr>
          <w:b/>
          <w:bCs/>
          <w:iCs/>
        </w:rPr>
        <w:t xml:space="preserve">Установите элементы амортизации по каждому образованному в результате </w:t>
      </w:r>
      <w:proofErr w:type="spellStart"/>
      <w:r w:rsidRPr="00B03BB8">
        <w:rPr>
          <w:b/>
          <w:bCs/>
          <w:iCs/>
        </w:rPr>
        <w:t>разукомплектации</w:t>
      </w:r>
      <w:proofErr w:type="spellEnd"/>
      <w:r w:rsidRPr="00B03BB8">
        <w:rPr>
          <w:b/>
          <w:bCs/>
          <w:iCs/>
        </w:rPr>
        <w:t xml:space="preserve"> основному средству</w:t>
      </w:r>
      <w:r w:rsidRPr="00B03BB8">
        <w:rPr>
          <w:iCs/>
        </w:rPr>
        <w:t>:</w:t>
      </w:r>
    </w:p>
    <w:p w14:paraId="08D75167" w14:textId="77777777" w:rsidR="00B03BB8" w:rsidRPr="00B03BB8" w:rsidRDefault="00B03BB8" w:rsidP="00715D46">
      <w:pPr>
        <w:numPr>
          <w:ilvl w:val="0"/>
          <w:numId w:val="6"/>
        </w:numPr>
        <w:tabs>
          <w:tab w:val="left" w:pos="540"/>
          <w:tab w:val="left" w:pos="5520"/>
        </w:tabs>
        <w:rPr>
          <w:iCs/>
        </w:rPr>
      </w:pPr>
      <w:r w:rsidRPr="00B03BB8">
        <w:rPr>
          <w:iCs/>
        </w:rPr>
        <w:t>срок полезного использования;</w:t>
      </w:r>
    </w:p>
    <w:p w14:paraId="475A8B06" w14:textId="77777777" w:rsidR="00B03BB8" w:rsidRPr="00B03BB8" w:rsidRDefault="00B03BB8" w:rsidP="00715D46">
      <w:pPr>
        <w:numPr>
          <w:ilvl w:val="0"/>
          <w:numId w:val="6"/>
        </w:numPr>
        <w:tabs>
          <w:tab w:val="left" w:pos="540"/>
          <w:tab w:val="left" w:pos="5520"/>
        </w:tabs>
        <w:rPr>
          <w:iCs/>
        </w:rPr>
      </w:pPr>
      <w:r w:rsidRPr="00B03BB8">
        <w:rPr>
          <w:iCs/>
        </w:rPr>
        <w:t>ликвидационную стоимость;</w:t>
      </w:r>
    </w:p>
    <w:p w14:paraId="77943E44" w14:textId="77777777" w:rsidR="00B03BB8" w:rsidRPr="00B03BB8" w:rsidRDefault="00B03BB8" w:rsidP="00715D46">
      <w:pPr>
        <w:numPr>
          <w:ilvl w:val="0"/>
          <w:numId w:val="6"/>
        </w:numPr>
        <w:tabs>
          <w:tab w:val="left" w:pos="540"/>
          <w:tab w:val="left" w:pos="5520"/>
        </w:tabs>
        <w:rPr>
          <w:iCs/>
        </w:rPr>
      </w:pPr>
      <w:r w:rsidRPr="00B03BB8">
        <w:rPr>
          <w:iCs/>
        </w:rPr>
        <w:t>способ начисления амортизации.</w:t>
      </w:r>
    </w:p>
    <w:p w14:paraId="0D25B5C9" w14:textId="77777777" w:rsidR="00B03BB8" w:rsidRPr="00B03BB8" w:rsidRDefault="00B03BB8" w:rsidP="00B03BB8">
      <w:pPr>
        <w:tabs>
          <w:tab w:val="left" w:pos="5520"/>
        </w:tabs>
        <w:ind w:firstLine="709"/>
        <w:rPr>
          <w:iCs/>
        </w:rPr>
      </w:pPr>
      <w:r w:rsidRPr="00B03BB8">
        <w:rPr>
          <w:iCs/>
        </w:rPr>
        <w:t xml:space="preserve">5) </w:t>
      </w:r>
      <w:r w:rsidRPr="00B03BB8">
        <w:rPr>
          <w:b/>
          <w:bCs/>
          <w:iCs/>
        </w:rPr>
        <w:t xml:space="preserve">Начисляйте амортизацию по основным средствам, образованным в результате </w:t>
      </w:r>
      <w:proofErr w:type="spellStart"/>
      <w:r w:rsidRPr="00B03BB8">
        <w:rPr>
          <w:b/>
          <w:bCs/>
          <w:iCs/>
        </w:rPr>
        <w:t>разукомплектации</w:t>
      </w:r>
      <w:proofErr w:type="spellEnd"/>
      <w:r w:rsidRPr="00B03BB8">
        <w:rPr>
          <w:iCs/>
        </w:rPr>
        <w:t>, в обычном порядке с даты их образования либо с 1-го числа месяца, следующего за месяцем образования, в зависимости от варианта, установленного в вашей учетной политике.</w:t>
      </w:r>
    </w:p>
    <w:p w14:paraId="7ABB95E4" w14:textId="77777777" w:rsidR="00B03BB8" w:rsidRPr="00B03BB8" w:rsidRDefault="00B03BB8" w:rsidP="00B03BB8">
      <w:pPr>
        <w:tabs>
          <w:tab w:val="left" w:pos="5520"/>
        </w:tabs>
        <w:ind w:firstLine="709"/>
        <w:rPr>
          <w:iCs/>
        </w:rPr>
      </w:pPr>
    </w:p>
    <w:tbl>
      <w:tblPr>
        <w:tblW w:w="9971" w:type="dxa"/>
        <w:jc w:val="center"/>
        <w:tblLayout w:type="fixed"/>
        <w:tblCellMar>
          <w:top w:w="195" w:type="dxa"/>
          <w:left w:w="195" w:type="dxa"/>
          <w:bottom w:w="195" w:type="dxa"/>
          <w:right w:w="195" w:type="dxa"/>
        </w:tblCellMar>
        <w:tblLook w:val="0000" w:firstRow="0" w:lastRow="0" w:firstColumn="0" w:lastColumn="0" w:noHBand="0" w:noVBand="0"/>
      </w:tblPr>
      <w:tblGrid>
        <w:gridCol w:w="9971"/>
      </w:tblGrid>
      <w:tr w:rsidR="00B03BB8" w:rsidRPr="00B03BB8" w14:paraId="0C589DA6" w14:textId="77777777">
        <w:trPr>
          <w:jc w:val="center"/>
        </w:trPr>
        <w:tc>
          <w:tcPr>
            <w:tcW w:w="14960" w:type="dxa"/>
            <w:tcBorders>
              <w:top w:val="single" w:sz="6" w:space="0" w:color="auto"/>
              <w:left w:val="single" w:sz="6" w:space="0" w:color="auto"/>
              <w:bottom w:val="single" w:sz="6" w:space="0" w:color="auto"/>
              <w:right w:val="single" w:sz="6" w:space="0" w:color="auto"/>
            </w:tcBorders>
          </w:tcPr>
          <w:p w14:paraId="09723CAC" w14:textId="77777777" w:rsidR="00B03BB8" w:rsidRPr="00B03BB8" w:rsidRDefault="00B03BB8" w:rsidP="00B03BB8">
            <w:pPr>
              <w:tabs>
                <w:tab w:val="left" w:pos="5520"/>
              </w:tabs>
              <w:ind w:firstLine="709"/>
              <w:rPr>
                <w:iCs/>
              </w:rPr>
            </w:pPr>
            <w:r w:rsidRPr="00B03BB8">
              <w:rPr>
                <w:iCs/>
                <w:u w:val="single"/>
              </w:rPr>
              <w:t xml:space="preserve">Как отражать </w:t>
            </w:r>
            <w:proofErr w:type="spellStart"/>
            <w:r w:rsidRPr="00B03BB8">
              <w:rPr>
                <w:iCs/>
                <w:u w:val="single"/>
              </w:rPr>
              <w:t>разукомплектацию</w:t>
            </w:r>
            <w:proofErr w:type="spellEnd"/>
            <w:r w:rsidRPr="00B03BB8">
              <w:rPr>
                <w:iCs/>
                <w:u w:val="single"/>
              </w:rPr>
              <w:t xml:space="preserve"> компьютера в бухгалтерском учете</w:t>
            </w:r>
          </w:p>
          <w:p w14:paraId="7E8E5B3C" w14:textId="77777777" w:rsidR="00B03BB8" w:rsidRPr="00B03BB8" w:rsidRDefault="00B03BB8" w:rsidP="00B03BB8">
            <w:pPr>
              <w:tabs>
                <w:tab w:val="left" w:pos="5520"/>
              </w:tabs>
              <w:ind w:firstLine="709"/>
              <w:rPr>
                <w:iCs/>
              </w:rPr>
            </w:pPr>
            <w:proofErr w:type="spellStart"/>
            <w:r w:rsidRPr="00B03BB8">
              <w:rPr>
                <w:iCs/>
              </w:rPr>
              <w:t>Разукомплектацию</w:t>
            </w:r>
            <w:proofErr w:type="spellEnd"/>
            <w:r w:rsidRPr="00B03BB8">
              <w:rPr>
                <w:iCs/>
              </w:rPr>
              <w:t xml:space="preserve"> компьютера отражают в бухгалтерском учете в общем порядке.</w:t>
            </w:r>
          </w:p>
          <w:p w14:paraId="364F1B50" w14:textId="77777777" w:rsidR="00B03BB8" w:rsidRPr="00B03BB8" w:rsidRDefault="00B03BB8" w:rsidP="00B03BB8">
            <w:pPr>
              <w:tabs>
                <w:tab w:val="left" w:pos="5520"/>
              </w:tabs>
              <w:ind w:firstLine="709"/>
              <w:rPr>
                <w:iCs/>
              </w:rPr>
            </w:pPr>
            <w:r w:rsidRPr="00B03BB8">
              <w:rPr>
                <w:iCs/>
              </w:rPr>
              <w:t>Например, организация разукомплектовывает компьютер, выделяя монитор и системный блок с принадлежностями. Учетные данные по ОС - компьютеру в целом следующие:</w:t>
            </w:r>
          </w:p>
          <w:p w14:paraId="13D79220" w14:textId="77777777" w:rsidR="00B03BB8" w:rsidRPr="00B03BB8" w:rsidRDefault="00B03BB8" w:rsidP="00715D46">
            <w:pPr>
              <w:numPr>
                <w:ilvl w:val="0"/>
                <w:numId w:val="7"/>
              </w:numPr>
              <w:tabs>
                <w:tab w:val="left" w:pos="540"/>
                <w:tab w:val="left" w:pos="5520"/>
              </w:tabs>
              <w:rPr>
                <w:iCs/>
              </w:rPr>
            </w:pPr>
            <w:r w:rsidRPr="00B03BB8">
              <w:rPr>
                <w:iCs/>
              </w:rPr>
              <w:t>первоначальная стоимость - 96 000 руб.;</w:t>
            </w:r>
          </w:p>
          <w:p w14:paraId="500D82BB" w14:textId="77777777" w:rsidR="00B03BB8" w:rsidRPr="00B03BB8" w:rsidRDefault="00B03BB8" w:rsidP="00715D46">
            <w:pPr>
              <w:numPr>
                <w:ilvl w:val="0"/>
                <w:numId w:val="7"/>
              </w:numPr>
              <w:tabs>
                <w:tab w:val="left" w:pos="540"/>
                <w:tab w:val="left" w:pos="5520"/>
              </w:tabs>
              <w:rPr>
                <w:iCs/>
              </w:rPr>
            </w:pPr>
            <w:r w:rsidRPr="00B03BB8">
              <w:rPr>
                <w:iCs/>
              </w:rPr>
              <w:t>сумма начисленной амортизации - 32 000 руб.</w:t>
            </w:r>
          </w:p>
          <w:p w14:paraId="315D271C" w14:textId="77777777" w:rsidR="00B03BB8" w:rsidRPr="00B03BB8" w:rsidRDefault="00B03BB8" w:rsidP="00B03BB8">
            <w:pPr>
              <w:tabs>
                <w:tab w:val="left" w:pos="5520"/>
              </w:tabs>
              <w:ind w:firstLine="709"/>
              <w:rPr>
                <w:iCs/>
              </w:rPr>
            </w:pPr>
            <w:r w:rsidRPr="00B03BB8">
              <w:rPr>
                <w:iCs/>
              </w:rPr>
              <w:t>Организация распределяет первоначальную стоимость и амортизацию компьютера пропорционально стоимости приобретения монитора и системного блока с принадлежностями. Монитор стоил 50 550 руб., а системный блок и принадлежности - 43 500 руб.</w:t>
            </w:r>
          </w:p>
          <w:p w14:paraId="5DB23B94" w14:textId="77777777" w:rsidR="00B03BB8" w:rsidRPr="00B03BB8" w:rsidRDefault="00B03BB8" w:rsidP="00B03BB8">
            <w:pPr>
              <w:tabs>
                <w:tab w:val="left" w:pos="5520"/>
              </w:tabs>
              <w:ind w:firstLine="709"/>
              <w:rPr>
                <w:iCs/>
              </w:rPr>
            </w:pPr>
            <w:r w:rsidRPr="00B03BB8">
              <w:rPr>
                <w:iCs/>
              </w:rPr>
              <w:lastRenderedPageBreak/>
              <w:t>Соответственно, первоначальная стоимость монитора - 51 598 руб. (50 550 руб. / (50 550 руб. + 43 500 руб.) x 96 000 руб.); амортизация по монитору - 17 199 руб. (50 550 руб. / (50 550 руб. + 43 500 руб.) x 32 000 руб.).</w:t>
            </w:r>
          </w:p>
          <w:p w14:paraId="19A497E0" w14:textId="77777777" w:rsidR="00B03BB8" w:rsidRPr="00B03BB8" w:rsidRDefault="00B03BB8" w:rsidP="00B03BB8">
            <w:pPr>
              <w:tabs>
                <w:tab w:val="left" w:pos="5520"/>
              </w:tabs>
              <w:ind w:firstLine="709"/>
              <w:rPr>
                <w:iCs/>
              </w:rPr>
            </w:pPr>
            <w:r w:rsidRPr="00B03BB8">
              <w:rPr>
                <w:iCs/>
              </w:rPr>
              <w:t>Первоначальная стоимость системного блока с принадлежностями - 44 402 руб. (43 500 руб. / (50 550 руб. + 43 500 руб.) x 96 000 руб.); амортизация - 14 801 руб. (43 500 руб. / (50 550 руб. + 43 500 руб.) x 32 000 руб.).</w:t>
            </w:r>
          </w:p>
          <w:p w14:paraId="5A63308F" w14:textId="77777777" w:rsidR="00B03BB8" w:rsidRPr="00B03BB8" w:rsidRDefault="00B03BB8" w:rsidP="00B03BB8">
            <w:pPr>
              <w:tabs>
                <w:tab w:val="left" w:pos="5520"/>
              </w:tabs>
              <w:ind w:firstLine="709"/>
              <w:rPr>
                <w:iCs/>
              </w:rPr>
            </w:pPr>
            <w:r w:rsidRPr="00B03BB8">
              <w:rPr>
                <w:iCs/>
              </w:rPr>
              <w:t>Бухгалтерские записи будут такие:</w:t>
            </w:r>
          </w:p>
          <w:p w14:paraId="2A4AC307" w14:textId="77777777" w:rsidR="00B03BB8" w:rsidRPr="00B03BB8" w:rsidRDefault="00B03BB8" w:rsidP="00B03BB8">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B03BB8" w:rsidRPr="00B03BB8" w14:paraId="04B7A70F" w14:textId="77777777">
              <w:tc>
                <w:tcPr>
                  <w:tcW w:w="3401" w:type="dxa"/>
                  <w:tcBorders>
                    <w:top w:val="single" w:sz="4" w:space="0" w:color="auto"/>
                    <w:left w:val="single" w:sz="4" w:space="0" w:color="auto"/>
                    <w:bottom w:val="single" w:sz="4" w:space="0" w:color="auto"/>
                    <w:right w:val="single" w:sz="4" w:space="0" w:color="auto"/>
                  </w:tcBorders>
                </w:tcPr>
                <w:p w14:paraId="1128BEA9" w14:textId="77777777" w:rsidR="00B03BB8" w:rsidRPr="00B03BB8" w:rsidRDefault="00B03BB8" w:rsidP="00B03BB8">
                  <w:pPr>
                    <w:tabs>
                      <w:tab w:val="left" w:pos="5520"/>
                    </w:tabs>
                    <w:rPr>
                      <w:iCs/>
                    </w:rPr>
                  </w:pPr>
                  <w:r w:rsidRPr="00B03BB8">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63270813" w14:textId="77777777" w:rsidR="00B03BB8" w:rsidRPr="00B03BB8" w:rsidRDefault="00B03BB8" w:rsidP="00B03BB8">
                  <w:pPr>
                    <w:tabs>
                      <w:tab w:val="left" w:pos="5520"/>
                    </w:tabs>
                    <w:rPr>
                      <w:iCs/>
                    </w:rPr>
                  </w:pPr>
                  <w:r w:rsidRPr="00B03BB8">
                    <w:rPr>
                      <w:iCs/>
                    </w:rPr>
                    <w:t>Дебет</w:t>
                  </w:r>
                </w:p>
              </w:tc>
              <w:tc>
                <w:tcPr>
                  <w:tcW w:w="1700" w:type="dxa"/>
                  <w:tcBorders>
                    <w:top w:val="single" w:sz="4" w:space="0" w:color="auto"/>
                    <w:left w:val="single" w:sz="4" w:space="0" w:color="auto"/>
                    <w:bottom w:val="single" w:sz="4" w:space="0" w:color="auto"/>
                    <w:right w:val="single" w:sz="4" w:space="0" w:color="auto"/>
                  </w:tcBorders>
                </w:tcPr>
                <w:p w14:paraId="6B6DA0F5" w14:textId="77777777" w:rsidR="00B03BB8" w:rsidRPr="00B03BB8" w:rsidRDefault="00B03BB8" w:rsidP="00B03BB8">
                  <w:pPr>
                    <w:tabs>
                      <w:tab w:val="left" w:pos="5520"/>
                    </w:tabs>
                    <w:rPr>
                      <w:iCs/>
                    </w:rPr>
                  </w:pPr>
                  <w:r w:rsidRPr="00B03BB8">
                    <w:rPr>
                      <w:iCs/>
                    </w:rPr>
                    <w:t>Кредит</w:t>
                  </w:r>
                </w:p>
              </w:tc>
              <w:tc>
                <w:tcPr>
                  <w:tcW w:w="2267" w:type="dxa"/>
                  <w:tcBorders>
                    <w:top w:val="single" w:sz="4" w:space="0" w:color="auto"/>
                    <w:left w:val="single" w:sz="4" w:space="0" w:color="auto"/>
                    <w:bottom w:val="single" w:sz="4" w:space="0" w:color="auto"/>
                    <w:right w:val="single" w:sz="4" w:space="0" w:color="auto"/>
                  </w:tcBorders>
                </w:tcPr>
                <w:p w14:paraId="67C4D1F6" w14:textId="77777777" w:rsidR="00B03BB8" w:rsidRPr="00B03BB8" w:rsidRDefault="00B03BB8" w:rsidP="00B03BB8">
                  <w:pPr>
                    <w:tabs>
                      <w:tab w:val="left" w:pos="5520"/>
                    </w:tabs>
                    <w:rPr>
                      <w:iCs/>
                    </w:rPr>
                  </w:pPr>
                  <w:r w:rsidRPr="00B03BB8">
                    <w:rPr>
                      <w:iCs/>
                    </w:rPr>
                    <w:t>Сумма, руб.</w:t>
                  </w:r>
                </w:p>
              </w:tc>
            </w:tr>
            <w:tr w:rsidR="00B03BB8" w:rsidRPr="00B03BB8" w14:paraId="6829D483" w14:textId="77777777">
              <w:tc>
                <w:tcPr>
                  <w:tcW w:w="3401" w:type="dxa"/>
                  <w:tcBorders>
                    <w:top w:val="single" w:sz="4" w:space="0" w:color="auto"/>
                    <w:left w:val="single" w:sz="4" w:space="0" w:color="auto"/>
                    <w:bottom w:val="single" w:sz="4" w:space="0" w:color="auto"/>
                    <w:right w:val="single" w:sz="4" w:space="0" w:color="auto"/>
                  </w:tcBorders>
                </w:tcPr>
                <w:p w14:paraId="14909204" w14:textId="77777777" w:rsidR="00B03BB8" w:rsidRPr="00B03BB8" w:rsidRDefault="00B03BB8" w:rsidP="00B03BB8">
                  <w:pPr>
                    <w:tabs>
                      <w:tab w:val="left" w:pos="5520"/>
                    </w:tabs>
                    <w:rPr>
                      <w:iCs/>
                    </w:rPr>
                  </w:pPr>
                  <w:r w:rsidRPr="00B03BB8">
                    <w:rPr>
                      <w:iCs/>
                    </w:rPr>
                    <w:t>Часть первоначальной стоимости компьютера перенесена на первоначальную стоимость монитора</w:t>
                  </w:r>
                </w:p>
              </w:tc>
              <w:tc>
                <w:tcPr>
                  <w:tcW w:w="1700" w:type="dxa"/>
                  <w:tcBorders>
                    <w:top w:val="single" w:sz="4" w:space="0" w:color="auto"/>
                    <w:left w:val="single" w:sz="4" w:space="0" w:color="auto"/>
                    <w:bottom w:val="single" w:sz="4" w:space="0" w:color="auto"/>
                    <w:right w:val="single" w:sz="4" w:space="0" w:color="auto"/>
                  </w:tcBorders>
                </w:tcPr>
                <w:p w14:paraId="093E5356" w14:textId="77777777" w:rsidR="00B03BB8" w:rsidRPr="00B03BB8" w:rsidRDefault="00B03BB8" w:rsidP="00B03BB8">
                  <w:pPr>
                    <w:tabs>
                      <w:tab w:val="left" w:pos="5520"/>
                    </w:tabs>
                    <w:rPr>
                      <w:iCs/>
                    </w:rPr>
                  </w:pPr>
                  <w:r w:rsidRPr="00B03BB8">
                    <w:rPr>
                      <w:iCs/>
                    </w:rPr>
                    <w:t>01-монитор</w:t>
                  </w:r>
                </w:p>
              </w:tc>
              <w:tc>
                <w:tcPr>
                  <w:tcW w:w="1700" w:type="dxa"/>
                  <w:tcBorders>
                    <w:top w:val="single" w:sz="4" w:space="0" w:color="auto"/>
                    <w:left w:val="single" w:sz="4" w:space="0" w:color="auto"/>
                    <w:bottom w:val="single" w:sz="4" w:space="0" w:color="auto"/>
                    <w:right w:val="single" w:sz="4" w:space="0" w:color="auto"/>
                  </w:tcBorders>
                </w:tcPr>
                <w:p w14:paraId="370FC057" w14:textId="77777777" w:rsidR="00B03BB8" w:rsidRPr="00B03BB8" w:rsidRDefault="00B03BB8" w:rsidP="00B03BB8">
                  <w:pPr>
                    <w:tabs>
                      <w:tab w:val="left" w:pos="5520"/>
                    </w:tabs>
                    <w:rPr>
                      <w:iCs/>
                    </w:rPr>
                  </w:pPr>
                  <w:r w:rsidRPr="00B03BB8">
                    <w:rPr>
                      <w:iCs/>
                    </w:rPr>
                    <w:t>01-компьютер</w:t>
                  </w:r>
                </w:p>
              </w:tc>
              <w:tc>
                <w:tcPr>
                  <w:tcW w:w="2267" w:type="dxa"/>
                  <w:tcBorders>
                    <w:top w:val="single" w:sz="4" w:space="0" w:color="auto"/>
                    <w:left w:val="single" w:sz="4" w:space="0" w:color="auto"/>
                    <w:bottom w:val="single" w:sz="4" w:space="0" w:color="auto"/>
                    <w:right w:val="single" w:sz="4" w:space="0" w:color="auto"/>
                  </w:tcBorders>
                </w:tcPr>
                <w:p w14:paraId="7252A8FD" w14:textId="77777777" w:rsidR="00B03BB8" w:rsidRPr="00B03BB8" w:rsidRDefault="00B03BB8" w:rsidP="00B03BB8">
                  <w:pPr>
                    <w:tabs>
                      <w:tab w:val="left" w:pos="5520"/>
                    </w:tabs>
                    <w:rPr>
                      <w:iCs/>
                    </w:rPr>
                  </w:pPr>
                  <w:r w:rsidRPr="00B03BB8">
                    <w:rPr>
                      <w:iCs/>
                    </w:rPr>
                    <w:t>51 598</w:t>
                  </w:r>
                </w:p>
              </w:tc>
            </w:tr>
            <w:tr w:rsidR="00B03BB8" w:rsidRPr="00B03BB8" w14:paraId="50EB29CF" w14:textId="77777777">
              <w:tc>
                <w:tcPr>
                  <w:tcW w:w="3401" w:type="dxa"/>
                  <w:tcBorders>
                    <w:top w:val="single" w:sz="4" w:space="0" w:color="auto"/>
                    <w:left w:val="single" w:sz="4" w:space="0" w:color="auto"/>
                    <w:bottom w:val="single" w:sz="4" w:space="0" w:color="auto"/>
                    <w:right w:val="single" w:sz="4" w:space="0" w:color="auto"/>
                  </w:tcBorders>
                </w:tcPr>
                <w:p w14:paraId="27CAA74B" w14:textId="77777777" w:rsidR="00B03BB8" w:rsidRPr="00B03BB8" w:rsidRDefault="00B03BB8" w:rsidP="00B03BB8">
                  <w:pPr>
                    <w:tabs>
                      <w:tab w:val="left" w:pos="5520"/>
                    </w:tabs>
                    <w:rPr>
                      <w:iCs/>
                    </w:rPr>
                  </w:pPr>
                  <w:r w:rsidRPr="00B03BB8">
                    <w:rPr>
                      <w:iCs/>
                    </w:rPr>
                    <w:t>Часть амортизации компьютера перенесена на амортизацию монитора</w:t>
                  </w:r>
                </w:p>
              </w:tc>
              <w:tc>
                <w:tcPr>
                  <w:tcW w:w="1700" w:type="dxa"/>
                  <w:tcBorders>
                    <w:top w:val="single" w:sz="4" w:space="0" w:color="auto"/>
                    <w:left w:val="single" w:sz="4" w:space="0" w:color="auto"/>
                    <w:bottom w:val="single" w:sz="4" w:space="0" w:color="auto"/>
                    <w:right w:val="single" w:sz="4" w:space="0" w:color="auto"/>
                  </w:tcBorders>
                </w:tcPr>
                <w:p w14:paraId="2480ABD5" w14:textId="77777777" w:rsidR="00B03BB8" w:rsidRPr="00B03BB8" w:rsidRDefault="00B03BB8" w:rsidP="00B03BB8">
                  <w:pPr>
                    <w:tabs>
                      <w:tab w:val="left" w:pos="5520"/>
                    </w:tabs>
                    <w:rPr>
                      <w:iCs/>
                    </w:rPr>
                  </w:pPr>
                  <w:r w:rsidRPr="00B03BB8">
                    <w:rPr>
                      <w:iCs/>
                    </w:rPr>
                    <w:t>02-компьютер</w:t>
                  </w:r>
                </w:p>
              </w:tc>
              <w:tc>
                <w:tcPr>
                  <w:tcW w:w="1700" w:type="dxa"/>
                  <w:tcBorders>
                    <w:top w:val="single" w:sz="4" w:space="0" w:color="auto"/>
                    <w:left w:val="single" w:sz="4" w:space="0" w:color="auto"/>
                    <w:bottom w:val="single" w:sz="4" w:space="0" w:color="auto"/>
                    <w:right w:val="single" w:sz="4" w:space="0" w:color="auto"/>
                  </w:tcBorders>
                </w:tcPr>
                <w:p w14:paraId="774CDE12" w14:textId="77777777" w:rsidR="00B03BB8" w:rsidRPr="00B03BB8" w:rsidRDefault="00B03BB8" w:rsidP="00B03BB8">
                  <w:pPr>
                    <w:tabs>
                      <w:tab w:val="left" w:pos="5520"/>
                    </w:tabs>
                    <w:rPr>
                      <w:iCs/>
                    </w:rPr>
                  </w:pPr>
                  <w:r w:rsidRPr="00B03BB8">
                    <w:rPr>
                      <w:iCs/>
                    </w:rPr>
                    <w:t>02-монитор</w:t>
                  </w:r>
                </w:p>
              </w:tc>
              <w:tc>
                <w:tcPr>
                  <w:tcW w:w="2267" w:type="dxa"/>
                  <w:tcBorders>
                    <w:top w:val="single" w:sz="4" w:space="0" w:color="auto"/>
                    <w:left w:val="single" w:sz="4" w:space="0" w:color="auto"/>
                    <w:bottom w:val="single" w:sz="4" w:space="0" w:color="auto"/>
                    <w:right w:val="single" w:sz="4" w:space="0" w:color="auto"/>
                  </w:tcBorders>
                </w:tcPr>
                <w:p w14:paraId="5AF0549E" w14:textId="77777777" w:rsidR="00B03BB8" w:rsidRPr="00B03BB8" w:rsidRDefault="00B03BB8" w:rsidP="00B03BB8">
                  <w:pPr>
                    <w:tabs>
                      <w:tab w:val="left" w:pos="5520"/>
                    </w:tabs>
                    <w:rPr>
                      <w:iCs/>
                    </w:rPr>
                  </w:pPr>
                  <w:r w:rsidRPr="00B03BB8">
                    <w:rPr>
                      <w:iCs/>
                    </w:rPr>
                    <w:t>17 199</w:t>
                  </w:r>
                </w:p>
              </w:tc>
            </w:tr>
            <w:tr w:rsidR="00B03BB8" w:rsidRPr="00B03BB8" w14:paraId="66A6CA61" w14:textId="77777777">
              <w:tc>
                <w:tcPr>
                  <w:tcW w:w="3401" w:type="dxa"/>
                  <w:tcBorders>
                    <w:top w:val="single" w:sz="4" w:space="0" w:color="auto"/>
                    <w:left w:val="single" w:sz="4" w:space="0" w:color="auto"/>
                    <w:bottom w:val="single" w:sz="4" w:space="0" w:color="auto"/>
                    <w:right w:val="single" w:sz="4" w:space="0" w:color="auto"/>
                  </w:tcBorders>
                </w:tcPr>
                <w:p w14:paraId="68AFC011" w14:textId="77777777" w:rsidR="00B03BB8" w:rsidRPr="00B03BB8" w:rsidRDefault="00B03BB8" w:rsidP="00B03BB8">
                  <w:pPr>
                    <w:tabs>
                      <w:tab w:val="left" w:pos="5520"/>
                    </w:tabs>
                    <w:rPr>
                      <w:iCs/>
                    </w:rPr>
                  </w:pPr>
                  <w:r w:rsidRPr="00B03BB8">
                    <w:rPr>
                      <w:iCs/>
                    </w:rPr>
                    <w:t>Часть первоначальной стоимости компьютера перенесена на первоначальную стоимость системного блока</w:t>
                  </w:r>
                </w:p>
              </w:tc>
              <w:tc>
                <w:tcPr>
                  <w:tcW w:w="1700" w:type="dxa"/>
                  <w:tcBorders>
                    <w:top w:val="single" w:sz="4" w:space="0" w:color="auto"/>
                    <w:left w:val="single" w:sz="4" w:space="0" w:color="auto"/>
                    <w:bottom w:val="single" w:sz="4" w:space="0" w:color="auto"/>
                    <w:right w:val="single" w:sz="4" w:space="0" w:color="auto"/>
                  </w:tcBorders>
                </w:tcPr>
                <w:p w14:paraId="39682C29" w14:textId="77777777" w:rsidR="00B03BB8" w:rsidRPr="00B03BB8" w:rsidRDefault="00B03BB8" w:rsidP="00B03BB8">
                  <w:pPr>
                    <w:tabs>
                      <w:tab w:val="left" w:pos="5520"/>
                    </w:tabs>
                    <w:rPr>
                      <w:iCs/>
                    </w:rPr>
                  </w:pPr>
                  <w:r w:rsidRPr="00B03BB8">
                    <w:rPr>
                      <w:iCs/>
                    </w:rPr>
                    <w:t>01-системный блок</w:t>
                  </w:r>
                </w:p>
              </w:tc>
              <w:tc>
                <w:tcPr>
                  <w:tcW w:w="1700" w:type="dxa"/>
                  <w:tcBorders>
                    <w:top w:val="single" w:sz="4" w:space="0" w:color="auto"/>
                    <w:left w:val="single" w:sz="4" w:space="0" w:color="auto"/>
                    <w:bottom w:val="single" w:sz="4" w:space="0" w:color="auto"/>
                    <w:right w:val="single" w:sz="4" w:space="0" w:color="auto"/>
                  </w:tcBorders>
                </w:tcPr>
                <w:p w14:paraId="6C72EE85" w14:textId="77777777" w:rsidR="00B03BB8" w:rsidRPr="00B03BB8" w:rsidRDefault="00B03BB8" w:rsidP="00B03BB8">
                  <w:pPr>
                    <w:tabs>
                      <w:tab w:val="left" w:pos="5520"/>
                    </w:tabs>
                    <w:rPr>
                      <w:iCs/>
                    </w:rPr>
                  </w:pPr>
                  <w:r w:rsidRPr="00B03BB8">
                    <w:rPr>
                      <w:iCs/>
                    </w:rPr>
                    <w:t>01-компьютер</w:t>
                  </w:r>
                </w:p>
              </w:tc>
              <w:tc>
                <w:tcPr>
                  <w:tcW w:w="2267" w:type="dxa"/>
                  <w:tcBorders>
                    <w:top w:val="single" w:sz="4" w:space="0" w:color="auto"/>
                    <w:left w:val="single" w:sz="4" w:space="0" w:color="auto"/>
                    <w:bottom w:val="single" w:sz="4" w:space="0" w:color="auto"/>
                    <w:right w:val="single" w:sz="4" w:space="0" w:color="auto"/>
                  </w:tcBorders>
                </w:tcPr>
                <w:p w14:paraId="1035450D" w14:textId="77777777" w:rsidR="00B03BB8" w:rsidRPr="00B03BB8" w:rsidRDefault="00B03BB8" w:rsidP="00B03BB8">
                  <w:pPr>
                    <w:tabs>
                      <w:tab w:val="left" w:pos="5520"/>
                    </w:tabs>
                    <w:rPr>
                      <w:iCs/>
                    </w:rPr>
                  </w:pPr>
                  <w:r w:rsidRPr="00B03BB8">
                    <w:rPr>
                      <w:iCs/>
                    </w:rPr>
                    <w:t>44 402</w:t>
                  </w:r>
                </w:p>
              </w:tc>
            </w:tr>
            <w:tr w:rsidR="00B03BB8" w:rsidRPr="00B03BB8" w14:paraId="3229EB45" w14:textId="77777777">
              <w:tc>
                <w:tcPr>
                  <w:tcW w:w="3401" w:type="dxa"/>
                  <w:tcBorders>
                    <w:top w:val="single" w:sz="4" w:space="0" w:color="auto"/>
                    <w:left w:val="single" w:sz="4" w:space="0" w:color="auto"/>
                    <w:bottom w:val="single" w:sz="4" w:space="0" w:color="auto"/>
                    <w:right w:val="single" w:sz="4" w:space="0" w:color="auto"/>
                  </w:tcBorders>
                </w:tcPr>
                <w:p w14:paraId="27AED018" w14:textId="77777777" w:rsidR="00B03BB8" w:rsidRPr="00B03BB8" w:rsidRDefault="00B03BB8" w:rsidP="00B03BB8">
                  <w:pPr>
                    <w:tabs>
                      <w:tab w:val="left" w:pos="5520"/>
                    </w:tabs>
                    <w:rPr>
                      <w:iCs/>
                    </w:rPr>
                  </w:pPr>
                  <w:r w:rsidRPr="00B03BB8">
                    <w:rPr>
                      <w:iCs/>
                    </w:rPr>
                    <w:t>Часть амортизации компьютера перенесена на амортизацию системного блока</w:t>
                  </w:r>
                </w:p>
              </w:tc>
              <w:tc>
                <w:tcPr>
                  <w:tcW w:w="1700" w:type="dxa"/>
                  <w:tcBorders>
                    <w:top w:val="single" w:sz="4" w:space="0" w:color="auto"/>
                    <w:left w:val="single" w:sz="4" w:space="0" w:color="auto"/>
                    <w:bottom w:val="single" w:sz="4" w:space="0" w:color="auto"/>
                    <w:right w:val="single" w:sz="4" w:space="0" w:color="auto"/>
                  </w:tcBorders>
                </w:tcPr>
                <w:p w14:paraId="7871EEEC" w14:textId="77777777" w:rsidR="00B03BB8" w:rsidRPr="00B03BB8" w:rsidRDefault="00B03BB8" w:rsidP="00B03BB8">
                  <w:pPr>
                    <w:tabs>
                      <w:tab w:val="left" w:pos="5520"/>
                    </w:tabs>
                    <w:rPr>
                      <w:iCs/>
                    </w:rPr>
                  </w:pPr>
                  <w:r w:rsidRPr="00B03BB8">
                    <w:rPr>
                      <w:iCs/>
                    </w:rPr>
                    <w:t>02-компьютер</w:t>
                  </w:r>
                </w:p>
              </w:tc>
              <w:tc>
                <w:tcPr>
                  <w:tcW w:w="1700" w:type="dxa"/>
                  <w:tcBorders>
                    <w:top w:val="single" w:sz="4" w:space="0" w:color="auto"/>
                    <w:left w:val="single" w:sz="4" w:space="0" w:color="auto"/>
                    <w:bottom w:val="single" w:sz="4" w:space="0" w:color="auto"/>
                    <w:right w:val="single" w:sz="4" w:space="0" w:color="auto"/>
                  </w:tcBorders>
                </w:tcPr>
                <w:p w14:paraId="45E7DB81" w14:textId="77777777" w:rsidR="00B03BB8" w:rsidRPr="00B03BB8" w:rsidRDefault="00B03BB8" w:rsidP="00B03BB8">
                  <w:pPr>
                    <w:tabs>
                      <w:tab w:val="left" w:pos="5520"/>
                    </w:tabs>
                    <w:rPr>
                      <w:iCs/>
                    </w:rPr>
                  </w:pPr>
                  <w:r w:rsidRPr="00B03BB8">
                    <w:rPr>
                      <w:iCs/>
                    </w:rPr>
                    <w:t>02-системный блок</w:t>
                  </w:r>
                </w:p>
              </w:tc>
              <w:tc>
                <w:tcPr>
                  <w:tcW w:w="2267" w:type="dxa"/>
                  <w:tcBorders>
                    <w:top w:val="single" w:sz="4" w:space="0" w:color="auto"/>
                    <w:left w:val="single" w:sz="4" w:space="0" w:color="auto"/>
                    <w:bottom w:val="single" w:sz="4" w:space="0" w:color="auto"/>
                    <w:right w:val="single" w:sz="4" w:space="0" w:color="auto"/>
                  </w:tcBorders>
                </w:tcPr>
                <w:p w14:paraId="6ADCC2CC" w14:textId="77777777" w:rsidR="00B03BB8" w:rsidRPr="00B03BB8" w:rsidRDefault="00B03BB8" w:rsidP="00B03BB8">
                  <w:pPr>
                    <w:tabs>
                      <w:tab w:val="left" w:pos="5520"/>
                    </w:tabs>
                    <w:rPr>
                      <w:iCs/>
                    </w:rPr>
                  </w:pPr>
                  <w:r w:rsidRPr="00B03BB8">
                    <w:rPr>
                      <w:iCs/>
                    </w:rPr>
                    <w:t>14 801</w:t>
                  </w:r>
                </w:p>
              </w:tc>
            </w:tr>
          </w:tbl>
          <w:p w14:paraId="0D3383EC" w14:textId="77777777" w:rsidR="00B03BB8" w:rsidRPr="00B03BB8" w:rsidRDefault="00B03BB8" w:rsidP="00B03BB8">
            <w:pPr>
              <w:tabs>
                <w:tab w:val="left" w:pos="5520"/>
              </w:tabs>
              <w:ind w:firstLine="709"/>
              <w:rPr>
                <w:iCs/>
              </w:rPr>
            </w:pPr>
          </w:p>
        </w:tc>
      </w:tr>
    </w:tbl>
    <w:p w14:paraId="3EA4A386" w14:textId="77777777" w:rsidR="00B03BB8" w:rsidRPr="00B03BB8" w:rsidRDefault="00B03BB8" w:rsidP="00B03BB8">
      <w:pPr>
        <w:tabs>
          <w:tab w:val="left" w:pos="5520"/>
        </w:tabs>
        <w:ind w:firstLine="709"/>
        <w:rPr>
          <w:iCs/>
        </w:rPr>
      </w:pPr>
    </w:p>
    <w:p w14:paraId="4D222AB0" w14:textId="77777777" w:rsidR="00B03BB8" w:rsidRPr="00B03BB8" w:rsidRDefault="00B03BB8" w:rsidP="00B03BB8">
      <w:pPr>
        <w:tabs>
          <w:tab w:val="left" w:pos="5520"/>
        </w:tabs>
        <w:ind w:firstLine="709"/>
        <w:rPr>
          <w:iCs/>
        </w:rPr>
      </w:pPr>
      <w:r w:rsidRPr="00B03BB8">
        <w:rPr>
          <w:b/>
          <w:bCs/>
          <w:iCs/>
        </w:rPr>
        <w:t xml:space="preserve">3. Как </w:t>
      </w:r>
      <w:proofErr w:type="spellStart"/>
      <w:r w:rsidRPr="00B03BB8">
        <w:rPr>
          <w:b/>
          <w:bCs/>
          <w:iCs/>
        </w:rPr>
        <w:t>разукомплектацию</w:t>
      </w:r>
      <w:proofErr w:type="spellEnd"/>
      <w:r w:rsidRPr="00B03BB8">
        <w:rPr>
          <w:b/>
          <w:bCs/>
          <w:iCs/>
        </w:rPr>
        <w:t xml:space="preserve"> основного средства отражать при налогообложении прибыли</w:t>
      </w:r>
    </w:p>
    <w:p w14:paraId="32CC8811" w14:textId="77777777" w:rsidR="00B03BB8" w:rsidRPr="00B03BB8" w:rsidRDefault="00B03BB8" w:rsidP="00B03BB8">
      <w:pPr>
        <w:tabs>
          <w:tab w:val="left" w:pos="5520"/>
        </w:tabs>
        <w:ind w:firstLine="709"/>
        <w:rPr>
          <w:iCs/>
        </w:rPr>
      </w:pPr>
      <w:r w:rsidRPr="00B03BB8">
        <w:rPr>
          <w:iCs/>
        </w:rPr>
        <w:lastRenderedPageBreak/>
        <w:t>В налоговом учете отсутствуют такие категории движения основных средств, как "разукрупнение", "разделение" и "</w:t>
      </w:r>
      <w:proofErr w:type="spellStart"/>
      <w:r w:rsidRPr="00B03BB8">
        <w:rPr>
          <w:iCs/>
        </w:rPr>
        <w:t>разукомплектация</w:t>
      </w:r>
      <w:proofErr w:type="spellEnd"/>
      <w:r w:rsidRPr="00B03BB8">
        <w:rPr>
          <w:iCs/>
        </w:rPr>
        <w:t>" объекта (Письмо Минфина России от 20.06.2012 N 03-03-06/1/313). В налоговом учете не предусмотрена возможность изменения:</w:t>
      </w:r>
    </w:p>
    <w:p w14:paraId="6B8CBDC1" w14:textId="77777777" w:rsidR="00B03BB8" w:rsidRPr="00B03BB8" w:rsidRDefault="00B03BB8" w:rsidP="00715D46">
      <w:pPr>
        <w:numPr>
          <w:ilvl w:val="0"/>
          <w:numId w:val="8"/>
        </w:numPr>
        <w:tabs>
          <w:tab w:val="left" w:pos="540"/>
          <w:tab w:val="left" w:pos="5520"/>
        </w:tabs>
        <w:rPr>
          <w:iCs/>
        </w:rPr>
      </w:pPr>
      <w:r w:rsidRPr="00B03BB8">
        <w:rPr>
          <w:iCs/>
        </w:rPr>
        <w:t>первоначальной стоимости объектов ОС, за исключением случаев достройки, дооборудования, реконструкции, модернизации, технического перевооружения, частичной ликвидации (п. 2 ст. 257 НК РФ);</w:t>
      </w:r>
    </w:p>
    <w:p w14:paraId="11587D31" w14:textId="77777777" w:rsidR="00B03BB8" w:rsidRPr="00B03BB8" w:rsidRDefault="00B03BB8" w:rsidP="00715D46">
      <w:pPr>
        <w:numPr>
          <w:ilvl w:val="0"/>
          <w:numId w:val="8"/>
        </w:numPr>
        <w:tabs>
          <w:tab w:val="left" w:pos="540"/>
          <w:tab w:val="left" w:pos="5520"/>
        </w:tabs>
        <w:rPr>
          <w:iCs/>
        </w:rPr>
      </w:pPr>
      <w:r w:rsidRPr="00B03BB8">
        <w:rPr>
          <w:iCs/>
        </w:rPr>
        <w:t>срока полезного использования объектов ОС, за исключением случаев его увеличения после реконструкции, модернизации или технического перевооружения (п. 1 ст. 258 НК РФ);</w:t>
      </w:r>
    </w:p>
    <w:p w14:paraId="0AC77FD2" w14:textId="77777777" w:rsidR="00B03BB8" w:rsidRPr="00B03BB8" w:rsidRDefault="00B03BB8" w:rsidP="00715D46">
      <w:pPr>
        <w:numPr>
          <w:ilvl w:val="0"/>
          <w:numId w:val="8"/>
        </w:numPr>
        <w:tabs>
          <w:tab w:val="left" w:pos="540"/>
          <w:tab w:val="left" w:pos="5520"/>
        </w:tabs>
        <w:rPr>
          <w:iCs/>
        </w:rPr>
      </w:pPr>
      <w:r w:rsidRPr="00B03BB8">
        <w:rPr>
          <w:iCs/>
        </w:rPr>
        <w:t>нормы амортизации, за исключением случаев, когда по ОС, амортизируемому линейным методом, срок полезного использования изменен в результате реконструкции, модернизации или технического перевооружения (Письма Минфина России от 22.03.2019 N 03-03-06/1/19397, от 23.10.2018 N 03-03-06/1/76004).</w:t>
      </w:r>
    </w:p>
    <w:p w14:paraId="227F458D" w14:textId="77777777" w:rsidR="00B03BB8" w:rsidRPr="00B03BB8" w:rsidRDefault="00B03BB8" w:rsidP="00B03BB8">
      <w:pPr>
        <w:tabs>
          <w:tab w:val="left" w:pos="5520"/>
        </w:tabs>
        <w:ind w:firstLine="709"/>
        <w:rPr>
          <w:iCs/>
        </w:rPr>
      </w:pPr>
      <w:r w:rsidRPr="00B03BB8">
        <w:rPr>
          <w:iCs/>
        </w:rPr>
        <w:t>В связи с этим вы можете (Письмо Минфина России от 06.10.2011 N 03-03-06/1/632):</w:t>
      </w:r>
    </w:p>
    <w:p w14:paraId="079BF6C9" w14:textId="77777777" w:rsidR="00B03BB8" w:rsidRPr="00B03BB8" w:rsidRDefault="00B03BB8" w:rsidP="00715D46">
      <w:pPr>
        <w:numPr>
          <w:ilvl w:val="0"/>
          <w:numId w:val="9"/>
        </w:numPr>
        <w:tabs>
          <w:tab w:val="left" w:pos="540"/>
          <w:tab w:val="left" w:pos="5520"/>
        </w:tabs>
        <w:rPr>
          <w:iCs/>
        </w:rPr>
      </w:pPr>
      <w:r w:rsidRPr="00B03BB8">
        <w:rPr>
          <w:iCs/>
        </w:rPr>
        <w:t xml:space="preserve">прекратить начисление амортизации по разукомплектованному ОС с 1-го числа месяца, следующего за месяцем </w:t>
      </w:r>
      <w:proofErr w:type="spellStart"/>
      <w:r w:rsidRPr="00B03BB8">
        <w:rPr>
          <w:iCs/>
        </w:rPr>
        <w:t>разукомплектации</w:t>
      </w:r>
      <w:proofErr w:type="spellEnd"/>
      <w:r w:rsidRPr="00B03BB8">
        <w:rPr>
          <w:iCs/>
        </w:rPr>
        <w:t xml:space="preserve">. Если амортизация начислялась нелинейным методом, то суммарный баланс соответствующей амортизационной группы (подгруппы), определенный на 1-е число следующего за </w:t>
      </w:r>
      <w:proofErr w:type="spellStart"/>
      <w:r w:rsidRPr="00B03BB8">
        <w:rPr>
          <w:iCs/>
        </w:rPr>
        <w:t>разукомплектацией</w:t>
      </w:r>
      <w:proofErr w:type="spellEnd"/>
      <w:r w:rsidRPr="00B03BB8">
        <w:rPr>
          <w:iCs/>
        </w:rPr>
        <w:t xml:space="preserve"> месяца, уменьшите на остаточную стоимость разукомплектованного объекта;</w:t>
      </w:r>
    </w:p>
    <w:p w14:paraId="05573837" w14:textId="77777777" w:rsidR="00B03BB8" w:rsidRPr="00B03BB8" w:rsidRDefault="00B03BB8" w:rsidP="00715D46">
      <w:pPr>
        <w:numPr>
          <w:ilvl w:val="0"/>
          <w:numId w:val="9"/>
        </w:numPr>
        <w:tabs>
          <w:tab w:val="left" w:pos="540"/>
          <w:tab w:val="left" w:pos="5520"/>
        </w:tabs>
        <w:rPr>
          <w:iCs/>
        </w:rPr>
      </w:pPr>
      <w:bookmarkStart w:id="84" w:name="Par160"/>
      <w:bookmarkEnd w:id="84"/>
      <w:r w:rsidRPr="00B03BB8">
        <w:rPr>
          <w:iCs/>
        </w:rPr>
        <w:t xml:space="preserve">определить первоначальную стоимость и начисленную амортизацию основных средств, образованных в результате </w:t>
      </w:r>
      <w:proofErr w:type="spellStart"/>
      <w:r w:rsidRPr="00B03BB8">
        <w:rPr>
          <w:iCs/>
        </w:rPr>
        <w:t>разукомплектации</w:t>
      </w:r>
      <w:proofErr w:type="spellEnd"/>
      <w:r w:rsidRPr="00B03BB8">
        <w:rPr>
          <w:iCs/>
        </w:rPr>
        <w:t xml:space="preserve">, путем распределения между ними первоначальной стоимости и амортизации исходного ОС. Это можно сделать пропорционально физическим показателям объектов (площади помещений, длине трубопровода и </w:t>
      </w:r>
      <w:proofErr w:type="gramStart"/>
      <w:r w:rsidRPr="00B03BB8">
        <w:rPr>
          <w:iCs/>
        </w:rPr>
        <w:t>т.п.</w:t>
      </w:r>
      <w:proofErr w:type="gramEnd"/>
      <w:r w:rsidRPr="00B03BB8">
        <w:rPr>
          <w:iCs/>
        </w:rPr>
        <w:t>) или с использованием иного экономически обоснованного критерия;</w:t>
      </w:r>
    </w:p>
    <w:p w14:paraId="7E145C7C" w14:textId="77777777" w:rsidR="00B03BB8" w:rsidRPr="00B03BB8" w:rsidRDefault="00B03BB8" w:rsidP="00715D46">
      <w:pPr>
        <w:numPr>
          <w:ilvl w:val="0"/>
          <w:numId w:val="9"/>
        </w:numPr>
        <w:tabs>
          <w:tab w:val="left" w:pos="540"/>
          <w:tab w:val="left" w:pos="5520"/>
        </w:tabs>
        <w:rPr>
          <w:iCs/>
        </w:rPr>
      </w:pPr>
      <w:r w:rsidRPr="00B03BB8">
        <w:rPr>
          <w:iCs/>
        </w:rPr>
        <w:t xml:space="preserve">с 1-го числа месяца, следующего за месяцем </w:t>
      </w:r>
      <w:proofErr w:type="spellStart"/>
      <w:r w:rsidRPr="00B03BB8">
        <w:rPr>
          <w:iCs/>
        </w:rPr>
        <w:t>разукомплектации</w:t>
      </w:r>
      <w:proofErr w:type="spellEnd"/>
      <w:r w:rsidRPr="00B03BB8">
        <w:rPr>
          <w:iCs/>
        </w:rPr>
        <w:t>, продолжайте начислять амортизацию по образованным объектам.</w:t>
      </w:r>
    </w:p>
    <w:p w14:paraId="6E2CFE53" w14:textId="77777777" w:rsidR="00B03BB8" w:rsidRPr="00B03BB8" w:rsidRDefault="00B03BB8" w:rsidP="00B03BB8">
      <w:pPr>
        <w:tabs>
          <w:tab w:val="left" w:pos="5520"/>
        </w:tabs>
        <w:ind w:firstLine="709"/>
        <w:rPr>
          <w:iCs/>
        </w:rPr>
      </w:pPr>
      <w:r w:rsidRPr="00B03BB8">
        <w:rPr>
          <w:iCs/>
        </w:rPr>
        <w:t>Если вы применяете линейный метод, то начисляйте амортизацию исходя из определенной по п. 2 первоначальной стоимости, но той нормы амортизации, которая была установлена для исходного объекта.</w:t>
      </w:r>
    </w:p>
    <w:p w14:paraId="4F25AAF7" w14:textId="77777777" w:rsidR="00B03BB8" w:rsidRPr="00B03BB8" w:rsidRDefault="00B03BB8" w:rsidP="00B03BB8">
      <w:pPr>
        <w:tabs>
          <w:tab w:val="left" w:pos="5520"/>
        </w:tabs>
        <w:ind w:firstLine="709"/>
        <w:rPr>
          <w:iCs/>
        </w:rPr>
      </w:pPr>
      <w:r w:rsidRPr="00B03BB8">
        <w:rPr>
          <w:iCs/>
        </w:rPr>
        <w:t xml:space="preserve">Если вы начисляете амортизацию нелинейным методом, то 1-го числа месяца, следующего за месяцем </w:t>
      </w:r>
      <w:proofErr w:type="spellStart"/>
      <w:r w:rsidRPr="00B03BB8">
        <w:rPr>
          <w:iCs/>
        </w:rPr>
        <w:t>разукомплектации</w:t>
      </w:r>
      <w:proofErr w:type="spellEnd"/>
      <w:r w:rsidRPr="00B03BB8">
        <w:rPr>
          <w:iCs/>
        </w:rPr>
        <w:t>, увеличьте суммарный баланс той амортизационной группы (подгруппы), в которую входил исходный объект, на остаточную стоимость новых объектов. Остаточную стоимость новых объектов определите как разницу между первоначальной стоимостью и суммой амортизации, определенными по п. 2.</w:t>
      </w:r>
    </w:p>
    <w:p w14:paraId="731CA676" w14:textId="77777777" w:rsidR="00B03BB8" w:rsidRPr="00B03BB8" w:rsidRDefault="00B03BB8" w:rsidP="00B03BB8">
      <w:pPr>
        <w:tabs>
          <w:tab w:val="left" w:pos="5520"/>
        </w:tabs>
        <w:ind w:firstLine="709"/>
        <w:rPr>
          <w:iCs/>
        </w:rPr>
      </w:pPr>
      <w:r w:rsidRPr="00B03BB8">
        <w:rPr>
          <w:iCs/>
        </w:rPr>
        <w:t>В результате ваших действий сумма начисляемой амортизации измениться не должна.</w:t>
      </w:r>
    </w:p>
    <w:p w14:paraId="2D2AE9D0" w14:textId="77777777" w:rsidR="00B03BB8" w:rsidRPr="00B03BB8" w:rsidRDefault="00B03BB8" w:rsidP="00B03BB8">
      <w:pPr>
        <w:tabs>
          <w:tab w:val="left" w:pos="5520"/>
        </w:tabs>
        <w:ind w:firstLine="709"/>
        <w:rPr>
          <w:iCs/>
        </w:rPr>
      </w:pPr>
      <w:r w:rsidRPr="00B03BB8">
        <w:rPr>
          <w:iCs/>
        </w:rPr>
        <w:t xml:space="preserve">Дополнительные расходы, необходимые для </w:t>
      </w:r>
      <w:proofErr w:type="spellStart"/>
      <w:r w:rsidRPr="00B03BB8">
        <w:rPr>
          <w:iCs/>
        </w:rPr>
        <w:t>разукомплектации</w:t>
      </w:r>
      <w:proofErr w:type="spellEnd"/>
      <w:r w:rsidRPr="00B03BB8">
        <w:rPr>
          <w:iCs/>
        </w:rPr>
        <w:t xml:space="preserve"> основного средства (услуги кадастровых инженеров, оценщиков, государственные пошлины и т.п.), включайте в прочие расходы, связанные с производством и реализацией (</w:t>
      </w:r>
      <w:proofErr w:type="spellStart"/>
      <w:r w:rsidRPr="00B03BB8">
        <w:rPr>
          <w:iCs/>
        </w:rPr>
        <w:t>пп</w:t>
      </w:r>
      <w:proofErr w:type="spellEnd"/>
      <w:r w:rsidRPr="00B03BB8">
        <w:rPr>
          <w:iCs/>
        </w:rPr>
        <w:t xml:space="preserve">. 1, 14, 15, 40, 49 п. 1 ст. 264, </w:t>
      </w:r>
      <w:proofErr w:type="spellStart"/>
      <w:r w:rsidRPr="00B03BB8">
        <w:rPr>
          <w:iCs/>
        </w:rPr>
        <w:t>пп</w:t>
      </w:r>
      <w:proofErr w:type="spellEnd"/>
      <w:r w:rsidRPr="00B03BB8">
        <w:rPr>
          <w:iCs/>
        </w:rPr>
        <w:t>. 1, 3 п. 7 ст. 272 НК РФ).</w:t>
      </w:r>
    </w:p>
    <w:p w14:paraId="427FB233" w14:textId="77777777" w:rsidR="00EE2697" w:rsidRDefault="00EE2697" w:rsidP="00EE2697">
      <w:pPr>
        <w:tabs>
          <w:tab w:val="left" w:pos="5520"/>
        </w:tabs>
        <w:ind w:firstLine="709"/>
        <w:rPr>
          <w:b/>
          <w:bCs/>
          <w:iCs/>
        </w:rPr>
      </w:pPr>
    </w:p>
    <w:p w14:paraId="43F0734B" w14:textId="71D2E3F2" w:rsidR="00EE2697" w:rsidRPr="00EE2697" w:rsidRDefault="00EE2697" w:rsidP="00EE2697">
      <w:pPr>
        <w:tabs>
          <w:tab w:val="left" w:pos="5520"/>
        </w:tabs>
        <w:ind w:firstLine="709"/>
        <w:jc w:val="center"/>
        <w:rPr>
          <w:b/>
          <w:bCs/>
          <w:iCs/>
        </w:rPr>
      </w:pPr>
      <w:r w:rsidRPr="00EE2697">
        <w:rPr>
          <w:b/>
          <w:bCs/>
          <w:iCs/>
        </w:rPr>
        <w:t>Как признать в бухгалтерском учете обесценение основных средств и капитальных вложений при применении ФСБУ 6/2020 и ФСБУ 26/2020</w:t>
      </w:r>
    </w:p>
    <w:p w14:paraId="7A83EF64" w14:textId="77777777" w:rsidR="00EE2697" w:rsidRPr="00EE2697" w:rsidRDefault="00EE2697" w:rsidP="00EE2697">
      <w:pPr>
        <w:tabs>
          <w:tab w:val="left" w:pos="5520"/>
        </w:tabs>
        <w:ind w:firstLine="709"/>
        <w:rPr>
          <w:iCs/>
        </w:rPr>
      </w:pP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EE2697" w:rsidRPr="00EE2697" w14:paraId="46EDD398" w14:textId="77777777">
        <w:tc>
          <w:tcPr>
            <w:tcW w:w="60" w:type="dxa"/>
            <w:shd w:val="clear" w:color="auto" w:fill="FE9500"/>
            <w:tcMar>
              <w:top w:w="0" w:type="dxa"/>
              <w:left w:w="0" w:type="dxa"/>
              <w:bottom w:w="0" w:type="dxa"/>
              <w:right w:w="0" w:type="dxa"/>
            </w:tcMar>
          </w:tcPr>
          <w:p w14:paraId="3283C5CA" w14:textId="77777777" w:rsidR="00EE2697" w:rsidRPr="00EE2697" w:rsidRDefault="00EE2697" w:rsidP="00EE2697">
            <w:pPr>
              <w:tabs>
                <w:tab w:val="left" w:pos="5520"/>
              </w:tabs>
              <w:ind w:firstLine="709"/>
              <w:rPr>
                <w:iCs/>
              </w:rPr>
            </w:pPr>
          </w:p>
        </w:tc>
        <w:tc>
          <w:tcPr>
            <w:tcW w:w="180" w:type="dxa"/>
            <w:shd w:val="clear" w:color="auto" w:fill="F2F4E6"/>
            <w:tcMar>
              <w:top w:w="0" w:type="dxa"/>
              <w:left w:w="0" w:type="dxa"/>
              <w:bottom w:w="0" w:type="dxa"/>
              <w:right w:w="0" w:type="dxa"/>
            </w:tcMar>
          </w:tcPr>
          <w:p w14:paraId="0447B6F8" w14:textId="77777777" w:rsidR="00EE2697" w:rsidRPr="00EE2697" w:rsidRDefault="00EE2697" w:rsidP="00EE2697">
            <w:pPr>
              <w:tabs>
                <w:tab w:val="left" w:pos="5520"/>
              </w:tabs>
              <w:ind w:firstLine="709"/>
              <w:rPr>
                <w:iCs/>
              </w:rPr>
            </w:pPr>
          </w:p>
        </w:tc>
        <w:tc>
          <w:tcPr>
            <w:tcW w:w="0" w:type="auto"/>
            <w:shd w:val="clear" w:color="auto" w:fill="F2F4E6"/>
            <w:tcMar>
              <w:top w:w="180" w:type="dxa"/>
              <w:left w:w="0" w:type="dxa"/>
              <w:bottom w:w="180" w:type="dxa"/>
              <w:right w:w="0" w:type="dxa"/>
            </w:tcMar>
          </w:tcPr>
          <w:p w14:paraId="4E4300BD" w14:textId="77777777" w:rsidR="00EE2697" w:rsidRPr="00EE2697" w:rsidRDefault="00EE2697" w:rsidP="00EE2697">
            <w:pPr>
              <w:tabs>
                <w:tab w:val="left" w:pos="5520"/>
              </w:tabs>
              <w:ind w:firstLine="709"/>
              <w:rPr>
                <w:iCs/>
              </w:rPr>
            </w:pPr>
            <w:r w:rsidRPr="00EE2697">
              <w:rPr>
                <w:iCs/>
              </w:rPr>
              <w:t>Основные средства и капитальные вложения проверяют на обесценение и учитывают изменения их балансовой стоимости в порядке, установленном МСФО (IAS) 36 "Обесценение активов". Это следует из ФСБУ 6/2020 "Основные средства" и ФСБУ 26/2020 "Капитальные вложения", которые обязательны к применению с 2022 г., но по решению организации могут применяться и раньше.</w:t>
            </w:r>
          </w:p>
          <w:p w14:paraId="7B8038C9" w14:textId="77777777" w:rsidR="00EE2697" w:rsidRPr="00EE2697" w:rsidRDefault="00EE2697" w:rsidP="00EE2697">
            <w:pPr>
              <w:tabs>
                <w:tab w:val="left" w:pos="5520"/>
              </w:tabs>
              <w:ind w:firstLine="709"/>
              <w:rPr>
                <w:iCs/>
              </w:rPr>
            </w:pPr>
            <w:r w:rsidRPr="00EE2697">
              <w:rPr>
                <w:iCs/>
              </w:rPr>
              <w:t>При наличии признаков обесценения необходимо оценить возмещаемую сумму актива. Если возмещаемая сумма окажется ниже балансовой стоимости, то следует признать убыток от обесценения актива в прочих расходах.</w:t>
            </w:r>
          </w:p>
        </w:tc>
        <w:tc>
          <w:tcPr>
            <w:tcW w:w="180" w:type="dxa"/>
            <w:shd w:val="clear" w:color="auto" w:fill="F2F4E6"/>
            <w:tcMar>
              <w:top w:w="0" w:type="dxa"/>
              <w:left w:w="0" w:type="dxa"/>
              <w:bottom w:w="0" w:type="dxa"/>
              <w:right w:w="0" w:type="dxa"/>
            </w:tcMar>
          </w:tcPr>
          <w:p w14:paraId="010F66F7" w14:textId="77777777" w:rsidR="00EE2697" w:rsidRPr="00EE2697" w:rsidRDefault="00EE2697" w:rsidP="00EE2697">
            <w:pPr>
              <w:tabs>
                <w:tab w:val="left" w:pos="5520"/>
              </w:tabs>
              <w:ind w:firstLine="709"/>
              <w:rPr>
                <w:iCs/>
              </w:rPr>
            </w:pPr>
          </w:p>
        </w:tc>
      </w:tr>
    </w:tbl>
    <w:p w14:paraId="3B94E658" w14:textId="77777777" w:rsidR="00EE2697" w:rsidRPr="00EE2697" w:rsidRDefault="00EE2697" w:rsidP="00EE2697">
      <w:pPr>
        <w:tabs>
          <w:tab w:val="left" w:pos="5520"/>
        </w:tabs>
        <w:ind w:firstLine="709"/>
        <w:rPr>
          <w:b/>
          <w:bCs/>
          <w:iCs/>
        </w:rPr>
      </w:pPr>
    </w:p>
    <w:p w14:paraId="5A5597E2" w14:textId="77777777" w:rsidR="00EE2697" w:rsidRPr="00EE2697" w:rsidRDefault="00EE2697" w:rsidP="00EE2697">
      <w:pPr>
        <w:tabs>
          <w:tab w:val="left" w:pos="5520"/>
        </w:tabs>
        <w:ind w:firstLine="709"/>
        <w:rPr>
          <w:b/>
          <w:bCs/>
          <w:iCs/>
        </w:rPr>
      </w:pPr>
      <w:r w:rsidRPr="00EE2697">
        <w:rPr>
          <w:b/>
          <w:bCs/>
          <w:iCs/>
        </w:rPr>
        <w:t>1. Какие признаки могут свидетельствовать об обесценении основных средств и капитальных вложений</w:t>
      </w:r>
    </w:p>
    <w:p w14:paraId="20B09D35" w14:textId="77777777" w:rsidR="00EE2697" w:rsidRPr="00EE2697" w:rsidRDefault="00EE2697" w:rsidP="00EE2697">
      <w:pPr>
        <w:tabs>
          <w:tab w:val="left" w:pos="5520"/>
        </w:tabs>
        <w:ind w:firstLine="709"/>
        <w:rPr>
          <w:iCs/>
        </w:rPr>
      </w:pPr>
      <w:r w:rsidRPr="00EE2697">
        <w:rPr>
          <w:iCs/>
        </w:rPr>
        <w:t>Об обесценении актива могут свидетельствовать следующие признаки (п. п. 12, 13, 14 МСФО (IAS) 36 "Обесценение активов"):</w:t>
      </w:r>
    </w:p>
    <w:p w14:paraId="328BC782" w14:textId="77777777" w:rsidR="00EE2697" w:rsidRPr="00EE2697" w:rsidRDefault="00EE2697" w:rsidP="00715D46">
      <w:pPr>
        <w:numPr>
          <w:ilvl w:val="0"/>
          <w:numId w:val="2"/>
        </w:numPr>
        <w:tabs>
          <w:tab w:val="left" w:pos="540"/>
          <w:tab w:val="left" w:pos="5520"/>
        </w:tabs>
        <w:rPr>
          <w:iCs/>
        </w:rPr>
      </w:pPr>
      <w:r w:rsidRPr="00EE2697">
        <w:rPr>
          <w:iCs/>
        </w:rPr>
        <w:t>справедливая (рыночная) стоимость актива снизилась за период больше, чем обычно;</w:t>
      </w:r>
    </w:p>
    <w:p w14:paraId="3771841E" w14:textId="77777777" w:rsidR="00EE2697" w:rsidRPr="00EE2697" w:rsidRDefault="00EE2697" w:rsidP="00715D46">
      <w:pPr>
        <w:numPr>
          <w:ilvl w:val="0"/>
          <w:numId w:val="2"/>
        </w:numPr>
        <w:tabs>
          <w:tab w:val="left" w:pos="540"/>
          <w:tab w:val="left" w:pos="5520"/>
        </w:tabs>
        <w:rPr>
          <w:iCs/>
        </w:rPr>
      </w:pPr>
      <w:r w:rsidRPr="00EE2697">
        <w:rPr>
          <w:iCs/>
        </w:rPr>
        <w:t>произошли или произойдут в ближайшем будущем значительные неблагоприятные изменения в технических, рыночных, экономических или правовых условиях, в которых организация ведет деятельность, или на рынке, для которого предназначен актив;</w:t>
      </w:r>
    </w:p>
    <w:p w14:paraId="18E64E17" w14:textId="77777777" w:rsidR="00EE2697" w:rsidRPr="00EE2697" w:rsidRDefault="00EE2697" w:rsidP="00715D46">
      <w:pPr>
        <w:numPr>
          <w:ilvl w:val="0"/>
          <w:numId w:val="2"/>
        </w:numPr>
        <w:tabs>
          <w:tab w:val="left" w:pos="540"/>
          <w:tab w:val="left" w:pos="5520"/>
        </w:tabs>
        <w:rPr>
          <w:iCs/>
        </w:rPr>
      </w:pPr>
      <w:r w:rsidRPr="00EE2697">
        <w:rPr>
          <w:iCs/>
        </w:rPr>
        <w:t>рыночные процентные ставки повысились в течение периода, что ведет к увеличению ставки дисконтирования и, вероятно, приведет к существенному снижению возмещаемой суммы;</w:t>
      </w:r>
    </w:p>
    <w:p w14:paraId="564E7E01" w14:textId="77777777" w:rsidR="00EE2697" w:rsidRPr="00EE2697" w:rsidRDefault="00EE2697" w:rsidP="00715D46">
      <w:pPr>
        <w:numPr>
          <w:ilvl w:val="0"/>
          <w:numId w:val="2"/>
        </w:numPr>
        <w:tabs>
          <w:tab w:val="left" w:pos="540"/>
          <w:tab w:val="left" w:pos="5520"/>
        </w:tabs>
        <w:rPr>
          <w:iCs/>
        </w:rPr>
      </w:pPr>
      <w:r w:rsidRPr="00EE2697">
        <w:rPr>
          <w:iCs/>
        </w:rPr>
        <w:t>стоимость чистых активов организации превышает ее рыночную капитализацию;</w:t>
      </w:r>
    </w:p>
    <w:p w14:paraId="1C44C84E" w14:textId="77777777" w:rsidR="00EE2697" w:rsidRPr="00EE2697" w:rsidRDefault="00EE2697" w:rsidP="00715D46">
      <w:pPr>
        <w:numPr>
          <w:ilvl w:val="0"/>
          <w:numId w:val="2"/>
        </w:numPr>
        <w:tabs>
          <w:tab w:val="left" w:pos="540"/>
          <w:tab w:val="left" w:pos="5520"/>
        </w:tabs>
        <w:rPr>
          <w:iCs/>
        </w:rPr>
      </w:pPr>
      <w:r w:rsidRPr="00EE2697">
        <w:rPr>
          <w:iCs/>
        </w:rPr>
        <w:t>существуют признаки устаревания или физической порчи актива;</w:t>
      </w:r>
    </w:p>
    <w:p w14:paraId="15C506F2" w14:textId="77777777" w:rsidR="00EE2697" w:rsidRPr="00EE2697" w:rsidRDefault="00EE2697" w:rsidP="00715D46">
      <w:pPr>
        <w:numPr>
          <w:ilvl w:val="0"/>
          <w:numId w:val="2"/>
        </w:numPr>
        <w:tabs>
          <w:tab w:val="left" w:pos="540"/>
          <w:tab w:val="left" w:pos="5520"/>
        </w:tabs>
        <w:rPr>
          <w:iCs/>
        </w:rPr>
      </w:pPr>
      <w:r w:rsidRPr="00EE2697">
        <w:rPr>
          <w:iCs/>
        </w:rPr>
        <w:t>произошли или произойдут в ближайшем будущем изменения в отношении интенсивности и способа использования актива (например, простой актива, планы по выбытию актива до ранее запланированной даты);</w:t>
      </w:r>
    </w:p>
    <w:p w14:paraId="42A824A4" w14:textId="77777777" w:rsidR="00EE2697" w:rsidRPr="00EE2697" w:rsidRDefault="00EE2697" w:rsidP="00715D46">
      <w:pPr>
        <w:numPr>
          <w:ilvl w:val="0"/>
          <w:numId w:val="2"/>
        </w:numPr>
        <w:tabs>
          <w:tab w:val="left" w:pos="540"/>
          <w:tab w:val="left" w:pos="5520"/>
        </w:tabs>
        <w:rPr>
          <w:iCs/>
        </w:rPr>
      </w:pPr>
      <w:r w:rsidRPr="00EE2697">
        <w:rPr>
          <w:iCs/>
        </w:rPr>
        <w:t>затраты на приобретение или эксплуатацию и содержание актива значительно превышают первоначально запланированную в бюджете сумму;</w:t>
      </w:r>
    </w:p>
    <w:p w14:paraId="4792804B" w14:textId="77777777" w:rsidR="00EE2697" w:rsidRPr="00EE2697" w:rsidRDefault="00EE2697" w:rsidP="00715D46">
      <w:pPr>
        <w:numPr>
          <w:ilvl w:val="0"/>
          <w:numId w:val="2"/>
        </w:numPr>
        <w:tabs>
          <w:tab w:val="left" w:pos="540"/>
          <w:tab w:val="left" w:pos="5520"/>
        </w:tabs>
        <w:rPr>
          <w:iCs/>
        </w:rPr>
      </w:pPr>
      <w:r w:rsidRPr="00EE2697">
        <w:rPr>
          <w:iCs/>
        </w:rPr>
        <w:t>фактические чистые денежные потоки или прибыль от использования актива значительно хуже, чем запланированные показатели.</w:t>
      </w:r>
    </w:p>
    <w:p w14:paraId="5A50997B" w14:textId="77777777" w:rsidR="00EE2697" w:rsidRPr="00EE2697" w:rsidRDefault="00EE2697" w:rsidP="00EE2697">
      <w:pPr>
        <w:tabs>
          <w:tab w:val="left" w:pos="5520"/>
        </w:tabs>
        <w:ind w:firstLine="709"/>
        <w:rPr>
          <w:iCs/>
        </w:rPr>
      </w:pPr>
      <w:r w:rsidRPr="00EE2697">
        <w:rPr>
          <w:iCs/>
        </w:rPr>
        <w:t>Организация может выявить для себя и другие признаки обесценения активов, которые она будет отслеживать.</w:t>
      </w:r>
    </w:p>
    <w:p w14:paraId="611CF486" w14:textId="77777777" w:rsidR="00EE2697" w:rsidRPr="00EE2697" w:rsidRDefault="00EE2697" w:rsidP="00EE2697">
      <w:pPr>
        <w:tabs>
          <w:tab w:val="left" w:pos="5520"/>
        </w:tabs>
        <w:ind w:firstLine="709"/>
        <w:rPr>
          <w:iCs/>
        </w:rPr>
      </w:pPr>
    </w:p>
    <w:p w14:paraId="2EDDA7A6" w14:textId="77777777" w:rsidR="00EE2697" w:rsidRPr="00EE2697" w:rsidRDefault="00EE2697" w:rsidP="00EE2697">
      <w:pPr>
        <w:tabs>
          <w:tab w:val="left" w:pos="5520"/>
        </w:tabs>
        <w:ind w:firstLine="709"/>
        <w:rPr>
          <w:b/>
          <w:bCs/>
          <w:iCs/>
        </w:rPr>
      </w:pPr>
      <w:r w:rsidRPr="00EE2697">
        <w:rPr>
          <w:b/>
          <w:bCs/>
          <w:iCs/>
        </w:rPr>
        <w:t>2. Когда необходимо проводить проверку на наличие признаков обесценения</w:t>
      </w:r>
    </w:p>
    <w:p w14:paraId="08756586" w14:textId="77777777" w:rsidR="00EE2697" w:rsidRPr="00EE2697" w:rsidRDefault="00EE2697" w:rsidP="00EE2697">
      <w:pPr>
        <w:tabs>
          <w:tab w:val="left" w:pos="5520"/>
        </w:tabs>
        <w:ind w:firstLine="709"/>
        <w:rPr>
          <w:iCs/>
        </w:rPr>
      </w:pPr>
      <w:r w:rsidRPr="00EE2697">
        <w:rPr>
          <w:iCs/>
        </w:rPr>
        <w:t>Проверять, есть ли признаки обесценения, необходимо по состоянию на каждую отчетную дату. При наличии хотя бы одного признака надо определить возмещаемую сумму актива (п. п. 8, 9 МСФО (IAS) 36 "Обесценение активов").</w:t>
      </w:r>
    </w:p>
    <w:p w14:paraId="1AC46D78" w14:textId="77777777" w:rsidR="00EE2697" w:rsidRPr="00EE2697" w:rsidRDefault="00EE2697" w:rsidP="00EE2697">
      <w:pPr>
        <w:tabs>
          <w:tab w:val="left" w:pos="5520"/>
        </w:tabs>
        <w:ind w:firstLine="709"/>
        <w:rPr>
          <w:iCs/>
        </w:rPr>
      </w:pPr>
      <w:r w:rsidRPr="00EE2697">
        <w:rPr>
          <w:iCs/>
        </w:rPr>
        <w:t>Углубленную проверку на наличие признаков обесценения с анализом накопленной за год информации рекомендуем провести в рамках годовой инвентаризации в целях составления годовой отчетности.</w:t>
      </w:r>
    </w:p>
    <w:p w14:paraId="7CA85960" w14:textId="77777777" w:rsidR="00EE2697" w:rsidRPr="00EE2697" w:rsidRDefault="00EE2697" w:rsidP="00EE2697">
      <w:pPr>
        <w:tabs>
          <w:tab w:val="left" w:pos="5520"/>
        </w:tabs>
        <w:ind w:firstLine="709"/>
        <w:rPr>
          <w:iCs/>
        </w:rPr>
      </w:pPr>
      <w:r w:rsidRPr="00EE2697">
        <w:rPr>
          <w:iCs/>
        </w:rPr>
        <w:t>Если организация составляет отчетность ежемесячно или ежеквартально, то, на наш взгляд, на промежуточные отчетные даты специальную процедуру проверки признаков можно не инициировать, а определять возмещаемую сумму при наличии событий, очевидно приводящих к обесценению (таких, например, как остановка производства в связи с пандемией коронавируса).</w:t>
      </w:r>
    </w:p>
    <w:p w14:paraId="6179AE56" w14:textId="77777777" w:rsidR="00EE2697" w:rsidRPr="00EE2697" w:rsidRDefault="00EE2697" w:rsidP="00EE2697">
      <w:pPr>
        <w:tabs>
          <w:tab w:val="left" w:pos="5520"/>
        </w:tabs>
        <w:ind w:firstLine="709"/>
        <w:rPr>
          <w:iCs/>
        </w:rPr>
      </w:pPr>
    </w:p>
    <w:p w14:paraId="1421F9D4" w14:textId="77777777" w:rsidR="00EE2697" w:rsidRPr="00EE2697" w:rsidRDefault="00EE2697" w:rsidP="00EE2697">
      <w:pPr>
        <w:tabs>
          <w:tab w:val="left" w:pos="5520"/>
        </w:tabs>
        <w:ind w:firstLine="709"/>
        <w:rPr>
          <w:b/>
          <w:bCs/>
          <w:iCs/>
        </w:rPr>
      </w:pPr>
      <w:r w:rsidRPr="00EE2697">
        <w:rPr>
          <w:b/>
          <w:bCs/>
          <w:iCs/>
        </w:rPr>
        <w:t>3. Как определить возмещаемую сумму актива</w:t>
      </w:r>
    </w:p>
    <w:p w14:paraId="7679F2A9" w14:textId="77777777" w:rsidR="00EE2697" w:rsidRPr="00EE2697" w:rsidRDefault="00EE2697" w:rsidP="00EE2697">
      <w:pPr>
        <w:tabs>
          <w:tab w:val="left" w:pos="5520"/>
        </w:tabs>
        <w:ind w:firstLine="709"/>
        <w:rPr>
          <w:iCs/>
        </w:rPr>
      </w:pPr>
      <w:r w:rsidRPr="00EE2697">
        <w:rPr>
          <w:iCs/>
        </w:rPr>
        <w:t>Возмещаемая сумма равна справедливой стоимости ОС за вычетом затрат на выбытие или ценности использования ОС в зависимости от того, какая из этих величин больше (п. 18 МСФО (IAS) 36 "Обесценение активов").</w:t>
      </w:r>
    </w:p>
    <w:p w14:paraId="3F5F2386" w14:textId="77777777" w:rsidR="00EE2697" w:rsidRPr="00EE2697" w:rsidRDefault="00EE2697" w:rsidP="00EE2697">
      <w:pPr>
        <w:tabs>
          <w:tab w:val="left" w:pos="5520"/>
        </w:tabs>
        <w:ind w:firstLine="709"/>
        <w:rPr>
          <w:iCs/>
        </w:rPr>
      </w:pPr>
    </w:p>
    <w:p w14:paraId="3FE29556" w14:textId="57AD57FB" w:rsidR="00EE2697" w:rsidRPr="00EE2697" w:rsidRDefault="00EE2697" w:rsidP="00EE2697">
      <w:pPr>
        <w:tabs>
          <w:tab w:val="left" w:pos="5520"/>
        </w:tabs>
        <w:ind w:firstLine="709"/>
        <w:rPr>
          <w:iCs/>
        </w:rPr>
      </w:pPr>
      <w:r w:rsidRPr="00EE2697">
        <w:rPr>
          <w:iCs/>
          <w:noProof/>
        </w:rPr>
        <w:drawing>
          <wp:inline distT="0" distB="0" distL="0" distR="0" wp14:anchorId="05C9BBF8" wp14:editId="34E635F7">
            <wp:extent cx="4718050" cy="2819400"/>
            <wp:effectExtent l="0" t="0" r="635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18050" cy="2819400"/>
                    </a:xfrm>
                    <a:prstGeom prst="rect">
                      <a:avLst/>
                    </a:prstGeom>
                    <a:noFill/>
                    <a:ln>
                      <a:noFill/>
                    </a:ln>
                  </pic:spPr>
                </pic:pic>
              </a:graphicData>
            </a:graphic>
          </wp:inline>
        </w:drawing>
      </w:r>
    </w:p>
    <w:p w14:paraId="7287CCEB" w14:textId="77777777" w:rsidR="00EE2697" w:rsidRPr="00EE2697" w:rsidRDefault="00EE2697" w:rsidP="00EE2697">
      <w:pPr>
        <w:tabs>
          <w:tab w:val="left" w:pos="5520"/>
        </w:tabs>
        <w:ind w:firstLine="709"/>
        <w:rPr>
          <w:iCs/>
        </w:rPr>
      </w:pPr>
    </w:p>
    <w:p w14:paraId="5ECD5AEA" w14:textId="77777777" w:rsidR="00EE2697" w:rsidRPr="00EE2697" w:rsidRDefault="00EE2697" w:rsidP="00EE2697">
      <w:pPr>
        <w:tabs>
          <w:tab w:val="left" w:pos="5520"/>
        </w:tabs>
        <w:ind w:firstLine="709"/>
        <w:rPr>
          <w:iCs/>
        </w:rPr>
      </w:pPr>
      <w:r w:rsidRPr="00EE2697">
        <w:rPr>
          <w:iCs/>
        </w:rPr>
        <w:t>Для того чтобы понять, что актив не обесценен, часто достаточно знать одну из величин.</w:t>
      </w:r>
    </w:p>
    <w:p w14:paraId="0725B37B" w14:textId="77777777" w:rsidR="00EE2697" w:rsidRPr="00EE2697" w:rsidRDefault="00EE2697" w:rsidP="00EE2697">
      <w:pPr>
        <w:tabs>
          <w:tab w:val="left" w:pos="5520"/>
        </w:tabs>
        <w:ind w:firstLine="709"/>
        <w:rPr>
          <w:iCs/>
        </w:rPr>
      </w:pPr>
      <w:r w:rsidRPr="00EE2697">
        <w:rPr>
          <w:iCs/>
        </w:rPr>
        <w:t>Во-первых, если хотя бы одна из них выше балансовой стоимости актива, то обесценения нет (п. 19 МСФО (IAS) 36 "Обесценение активов").</w:t>
      </w:r>
    </w:p>
    <w:p w14:paraId="4C631B72" w14:textId="77777777" w:rsidR="00EE2697" w:rsidRPr="00EE2697" w:rsidRDefault="00EE2697" w:rsidP="00EE2697">
      <w:pPr>
        <w:tabs>
          <w:tab w:val="left" w:pos="5520"/>
        </w:tabs>
        <w:ind w:firstLine="709"/>
        <w:rPr>
          <w:iCs/>
        </w:rPr>
      </w:pPr>
      <w:r w:rsidRPr="00EE2697">
        <w:rPr>
          <w:iCs/>
        </w:rPr>
        <w:t>Во-вторых, в качестве возмещаемой суммы принимают ценность использования, если невозможно надежно оценить справедливую стоимость за вычетом затрат на выбытие (п. 20 МСФО (IAS) 36 "Обесценение активов"). Например, если актив может использоваться только в составе имеющегося у организации комплекса и в силу этого не представляет интереса для других участников рынка.</w:t>
      </w:r>
    </w:p>
    <w:p w14:paraId="1120D33C" w14:textId="77777777" w:rsidR="00EE2697" w:rsidRPr="00EE2697" w:rsidRDefault="00EE2697" w:rsidP="00EE2697">
      <w:pPr>
        <w:tabs>
          <w:tab w:val="left" w:pos="5520"/>
        </w:tabs>
        <w:ind w:firstLine="709"/>
        <w:rPr>
          <w:iCs/>
        </w:rPr>
      </w:pPr>
      <w:r w:rsidRPr="00EE2697">
        <w:rPr>
          <w:iCs/>
        </w:rPr>
        <w:t>В-третьих, возмещаемой суммой можно признать справедливую стоимость за вычетом затрат на выбытие, если есть основания считать, что она несущественно отличается от ценности использования (п. 21 МСФО (IAS) 36 "Обесценение активов"). Так бывает, например, если справедливую стоимость актива определили с использованием доходного подхода.</w:t>
      </w:r>
    </w:p>
    <w:p w14:paraId="33547113" w14:textId="77777777" w:rsidR="00EE2697" w:rsidRPr="00EE2697" w:rsidRDefault="00EE2697" w:rsidP="00EE2697">
      <w:pPr>
        <w:tabs>
          <w:tab w:val="left" w:pos="5520"/>
        </w:tabs>
        <w:ind w:firstLine="709"/>
        <w:rPr>
          <w:iCs/>
        </w:rPr>
      </w:pPr>
      <w:r w:rsidRPr="00EE2697">
        <w:rPr>
          <w:iCs/>
        </w:rPr>
        <w:t>Поэтому сначала определите ту величину, которую вам проще оценить:</w:t>
      </w:r>
    </w:p>
    <w:p w14:paraId="4982BC4B" w14:textId="77777777" w:rsidR="00EE2697" w:rsidRPr="00EE2697" w:rsidRDefault="00EE2697" w:rsidP="00715D46">
      <w:pPr>
        <w:numPr>
          <w:ilvl w:val="0"/>
          <w:numId w:val="3"/>
        </w:numPr>
        <w:tabs>
          <w:tab w:val="left" w:pos="540"/>
          <w:tab w:val="left" w:pos="5520"/>
        </w:tabs>
        <w:rPr>
          <w:iCs/>
        </w:rPr>
      </w:pPr>
      <w:r w:rsidRPr="00EE2697">
        <w:rPr>
          <w:iCs/>
        </w:rPr>
        <w:t>справедливую стоимость за вычетом затрат на выбытие;</w:t>
      </w:r>
    </w:p>
    <w:p w14:paraId="377E73A5" w14:textId="77777777" w:rsidR="00EE2697" w:rsidRPr="00EE2697" w:rsidRDefault="00EE2697" w:rsidP="00715D46">
      <w:pPr>
        <w:numPr>
          <w:ilvl w:val="0"/>
          <w:numId w:val="3"/>
        </w:numPr>
        <w:tabs>
          <w:tab w:val="left" w:pos="540"/>
          <w:tab w:val="left" w:pos="5520"/>
        </w:tabs>
        <w:rPr>
          <w:iCs/>
        </w:rPr>
      </w:pPr>
      <w:r w:rsidRPr="00EE2697">
        <w:rPr>
          <w:iCs/>
        </w:rPr>
        <w:lastRenderedPageBreak/>
        <w:t>или ценность использования.</w:t>
      </w:r>
    </w:p>
    <w:p w14:paraId="09275816" w14:textId="77777777" w:rsidR="00EE2697" w:rsidRPr="00EE2697" w:rsidRDefault="00EE2697" w:rsidP="00EE2697">
      <w:pPr>
        <w:tabs>
          <w:tab w:val="left" w:pos="5520"/>
        </w:tabs>
        <w:ind w:firstLine="709"/>
        <w:rPr>
          <w:iCs/>
        </w:rPr>
      </w:pPr>
      <w:r w:rsidRPr="00EE2697">
        <w:rPr>
          <w:iCs/>
        </w:rPr>
        <w:t>Если она выше балансовой стоимости, то тестирование завершено и обесценения нет.</w:t>
      </w:r>
    </w:p>
    <w:p w14:paraId="456B00FC" w14:textId="77777777" w:rsidR="00EE2697" w:rsidRPr="00EE2697" w:rsidRDefault="00EE2697" w:rsidP="00EE2697">
      <w:pPr>
        <w:tabs>
          <w:tab w:val="left" w:pos="5520"/>
        </w:tabs>
        <w:ind w:firstLine="709"/>
        <w:rPr>
          <w:iCs/>
        </w:rPr>
      </w:pPr>
      <w:r w:rsidRPr="00EE2697">
        <w:rPr>
          <w:iCs/>
        </w:rPr>
        <w:t>Если она ниже балансовой стоимости, проанализируйте, можете ли вы определить вторую величину и будет ли она существенно отличаться от первой.</w:t>
      </w:r>
    </w:p>
    <w:p w14:paraId="351197D8" w14:textId="77777777" w:rsidR="00EE2697" w:rsidRPr="00EE2697" w:rsidRDefault="00EE2697" w:rsidP="00EE2697">
      <w:pPr>
        <w:tabs>
          <w:tab w:val="left" w:pos="5520"/>
        </w:tabs>
        <w:ind w:firstLine="709"/>
        <w:rPr>
          <w:iCs/>
        </w:rPr>
      </w:pPr>
      <w:r w:rsidRPr="00EE2697">
        <w:rPr>
          <w:iCs/>
        </w:rPr>
        <w:t>Если существенных отличий нет, то рассчитайте убыток от обесценения исходя из имеющейся величины.</w:t>
      </w:r>
    </w:p>
    <w:p w14:paraId="7EFAFA34" w14:textId="77777777" w:rsidR="00EE2697" w:rsidRPr="00EE2697" w:rsidRDefault="00EE2697" w:rsidP="00EE2697">
      <w:pPr>
        <w:tabs>
          <w:tab w:val="left" w:pos="5520"/>
        </w:tabs>
        <w:ind w:firstLine="709"/>
        <w:rPr>
          <w:iCs/>
        </w:rPr>
      </w:pPr>
      <w:r w:rsidRPr="00EE2697">
        <w:rPr>
          <w:iCs/>
        </w:rPr>
        <w:t>Обратите внимание: в общем случае проверять на обесценение нужно в том числе ОС, учитываемые по переоцененной стоимости (за исключением инвестиционной недвижимости). Однако если вы оцениваете затраты на выбытие актива как пренебрежимо малые, то очевидно, что такой актив обесценен не будет и возмещаемую сумму по нему определять не нужно (п. 5 МСФО (IAS) 36 "Обесценение активов").</w:t>
      </w:r>
    </w:p>
    <w:p w14:paraId="7D5D9AB1" w14:textId="77777777" w:rsidR="00EE2697" w:rsidRPr="00EE2697" w:rsidRDefault="00EE2697" w:rsidP="00EE2697">
      <w:pPr>
        <w:tabs>
          <w:tab w:val="left" w:pos="5520"/>
        </w:tabs>
        <w:ind w:firstLine="709"/>
        <w:rPr>
          <w:iCs/>
        </w:rPr>
      </w:pPr>
    </w:p>
    <w:tbl>
      <w:tblPr>
        <w:tblW w:w="11706" w:type="dxa"/>
        <w:jc w:val="center"/>
        <w:tblLayout w:type="fixed"/>
        <w:tblCellMar>
          <w:left w:w="0" w:type="dxa"/>
          <w:right w:w="0" w:type="dxa"/>
        </w:tblCellMar>
        <w:tblLook w:val="0000" w:firstRow="0" w:lastRow="0" w:firstColumn="0" w:lastColumn="0" w:noHBand="0" w:noVBand="0"/>
      </w:tblPr>
      <w:tblGrid>
        <w:gridCol w:w="11706"/>
      </w:tblGrid>
      <w:tr w:rsidR="00EE2697" w:rsidRPr="00EE2697" w14:paraId="248FAC55" w14:textId="77777777" w:rsidTr="005472D4">
        <w:trPr>
          <w:jc w:val="center"/>
        </w:trPr>
        <w:tc>
          <w:tcPr>
            <w:tcW w:w="11706"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B04779C" w14:textId="77777777" w:rsidR="00EE2697" w:rsidRPr="00EE2697" w:rsidRDefault="00EE2697" w:rsidP="00EE2697">
            <w:pPr>
              <w:tabs>
                <w:tab w:val="left" w:pos="5520"/>
              </w:tabs>
              <w:ind w:firstLine="709"/>
              <w:rPr>
                <w:iCs/>
              </w:rPr>
            </w:pPr>
            <w:bookmarkStart w:id="85" w:name="Par49"/>
            <w:bookmarkEnd w:id="85"/>
            <w:r w:rsidRPr="00EE2697">
              <w:rPr>
                <w:iCs/>
                <w:u w:val="single"/>
              </w:rPr>
              <w:t>Примеры подхода к определению возмещаемой суммы ОС</w:t>
            </w:r>
          </w:p>
          <w:p w14:paraId="456D4029" w14:textId="77777777" w:rsidR="00EE2697" w:rsidRPr="00EE2697" w:rsidRDefault="00EE2697" w:rsidP="00715D46">
            <w:pPr>
              <w:numPr>
                <w:ilvl w:val="0"/>
                <w:numId w:val="4"/>
              </w:numPr>
              <w:tabs>
                <w:tab w:val="left" w:pos="540"/>
                <w:tab w:val="left" w:pos="5520"/>
              </w:tabs>
              <w:rPr>
                <w:iCs/>
              </w:rPr>
            </w:pPr>
            <w:r w:rsidRPr="00EE2697">
              <w:rPr>
                <w:iCs/>
              </w:rPr>
              <w:t>Балансовая стоимость ОС - 180 000 руб.</w:t>
            </w:r>
          </w:p>
          <w:p w14:paraId="0B435058" w14:textId="77777777" w:rsidR="00EE2697" w:rsidRPr="00EE2697" w:rsidRDefault="00EE2697" w:rsidP="00EE2697">
            <w:pPr>
              <w:tabs>
                <w:tab w:val="left" w:pos="5520"/>
              </w:tabs>
              <w:ind w:firstLine="709"/>
              <w:rPr>
                <w:iCs/>
              </w:rPr>
            </w:pPr>
            <w:r w:rsidRPr="00EE2697">
              <w:rPr>
                <w:iCs/>
              </w:rPr>
              <w:t>Справедливая стоимость ОС - 240 000 руб.</w:t>
            </w:r>
          </w:p>
          <w:p w14:paraId="306E0594" w14:textId="77777777" w:rsidR="00EE2697" w:rsidRPr="00EE2697" w:rsidRDefault="00EE2697" w:rsidP="00EE2697">
            <w:pPr>
              <w:tabs>
                <w:tab w:val="left" w:pos="5520"/>
              </w:tabs>
              <w:ind w:firstLine="709"/>
              <w:rPr>
                <w:iCs/>
              </w:rPr>
            </w:pPr>
            <w:r w:rsidRPr="00EE2697">
              <w:rPr>
                <w:iCs/>
              </w:rPr>
              <w:t>Затраты на выбытие по оценке организации - 30 000 руб.</w:t>
            </w:r>
          </w:p>
          <w:p w14:paraId="07D8CECB" w14:textId="77777777" w:rsidR="00EE2697" w:rsidRPr="00EE2697" w:rsidRDefault="00EE2697" w:rsidP="00EE2697">
            <w:pPr>
              <w:tabs>
                <w:tab w:val="left" w:pos="5520"/>
              </w:tabs>
              <w:ind w:firstLine="709"/>
              <w:rPr>
                <w:iCs/>
              </w:rPr>
            </w:pPr>
            <w:r w:rsidRPr="00EE2697">
              <w:rPr>
                <w:iCs/>
              </w:rPr>
              <w:t>Справедливая стоимость ОС за вычетом затрат на его выбытие - 210 000 руб. (240 000 руб. - 30 000 руб.).</w:t>
            </w:r>
          </w:p>
          <w:p w14:paraId="2381F4ED" w14:textId="77777777" w:rsidR="00EE2697" w:rsidRPr="00EE2697" w:rsidRDefault="00EE2697" w:rsidP="00EE2697">
            <w:pPr>
              <w:tabs>
                <w:tab w:val="left" w:pos="5520"/>
              </w:tabs>
              <w:ind w:firstLine="709"/>
              <w:rPr>
                <w:iCs/>
              </w:rPr>
            </w:pPr>
            <w:r w:rsidRPr="00EE2697">
              <w:rPr>
                <w:iCs/>
              </w:rPr>
              <w:t>Следовательно, возмещаемая сумма больше или равна 210 000 руб., она заведомо превышает балансовую стоимость (180 000 руб.). Необходимости в дальнейших расчетах нет. Актив не обесценен.</w:t>
            </w:r>
          </w:p>
          <w:p w14:paraId="4B9DDDE5" w14:textId="77777777" w:rsidR="00EE2697" w:rsidRPr="00EE2697" w:rsidRDefault="00EE2697" w:rsidP="00715D46">
            <w:pPr>
              <w:numPr>
                <w:ilvl w:val="0"/>
                <w:numId w:val="4"/>
              </w:numPr>
              <w:tabs>
                <w:tab w:val="left" w:pos="540"/>
                <w:tab w:val="left" w:pos="5520"/>
              </w:tabs>
              <w:rPr>
                <w:iCs/>
              </w:rPr>
            </w:pPr>
            <w:r w:rsidRPr="00EE2697">
              <w:rPr>
                <w:iCs/>
              </w:rPr>
              <w:t>Балансовая стоимость ОС - 280 000 руб.</w:t>
            </w:r>
          </w:p>
          <w:p w14:paraId="02568412" w14:textId="77777777" w:rsidR="00EE2697" w:rsidRPr="00EE2697" w:rsidRDefault="00EE2697" w:rsidP="00EE2697">
            <w:pPr>
              <w:tabs>
                <w:tab w:val="left" w:pos="5520"/>
              </w:tabs>
              <w:ind w:firstLine="709"/>
              <w:rPr>
                <w:iCs/>
              </w:rPr>
            </w:pPr>
            <w:r w:rsidRPr="00EE2697">
              <w:rPr>
                <w:iCs/>
              </w:rPr>
              <w:t>Справедливая стоимость ОС - 240 000 руб.</w:t>
            </w:r>
          </w:p>
          <w:p w14:paraId="4C154CE7" w14:textId="77777777" w:rsidR="00EE2697" w:rsidRPr="00EE2697" w:rsidRDefault="00EE2697" w:rsidP="00EE2697">
            <w:pPr>
              <w:tabs>
                <w:tab w:val="left" w:pos="5520"/>
              </w:tabs>
              <w:ind w:firstLine="709"/>
              <w:rPr>
                <w:iCs/>
              </w:rPr>
            </w:pPr>
            <w:r w:rsidRPr="00EE2697">
              <w:rPr>
                <w:iCs/>
              </w:rPr>
              <w:t>Затраты на выбытие по оценке организации - 30 000 руб.</w:t>
            </w:r>
          </w:p>
          <w:p w14:paraId="683413C2" w14:textId="77777777" w:rsidR="00EE2697" w:rsidRPr="00EE2697" w:rsidRDefault="00EE2697" w:rsidP="00EE2697">
            <w:pPr>
              <w:tabs>
                <w:tab w:val="left" w:pos="5520"/>
              </w:tabs>
              <w:ind w:firstLine="709"/>
              <w:rPr>
                <w:iCs/>
              </w:rPr>
            </w:pPr>
            <w:r w:rsidRPr="00EE2697">
              <w:rPr>
                <w:iCs/>
              </w:rPr>
              <w:t>Ценность использования - 260 000 руб.</w:t>
            </w:r>
          </w:p>
          <w:p w14:paraId="30E6E227" w14:textId="77777777" w:rsidR="00EE2697" w:rsidRPr="00EE2697" w:rsidRDefault="00EE2697" w:rsidP="00EE2697">
            <w:pPr>
              <w:tabs>
                <w:tab w:val="left" w:pos="5520"/>
              </w:tabs>
              <w:ind w:firstLine="709"/>
              <w:rPr>
                <w:iCs/>
              </w:rPr>
            </w:pPr>
            <w:r w:rsidRPr="00EE2697">
              <w:rPr>
                <w:iCs/>
              </w:rPr>
              <w:t xml:space="preserve">Возмещаемая сумма актива в этом случае равна 260 000 руб. (260 000 </w:t>
            </w:r>
            <w:proofErr w:type="gramStart"/>
            <w:r w:rsidRPr="00EE2697">
              <w:rPr>
                <w:iCs/>
              </w:rPr>
              <w:t>руб. &gt;</w:t>
            </w:r>
            <w:proofErr w:type="gramEnd"/>
            <w:r w:rsidRPr="00EE2697">
              <w:rPr>
                <w:iCs/>
              </w:rPr>
              <w:t xml:space="preserve"> 240 000 руб. - 30 000 руб.) - выгоднее дальше использовать ОС, чем продать его.</w:t>
            </w:r>
          </w:p>
          <w:p w14:paraId="247EC27E" w14:textId="77777777" w:rsidR="00EE2697" w:rsidRPr="00EE2697" w:rsidRDefault="00EE2697" w:rsidP="00EE2697">
            <w:pPr>
              <w:tabs>
                <w:tab w:val="left" w:pos="5520"/>
              </w:tabs>
              <w:ind w:firstLine="709"/>
              <w:rPr>
                <w:iCs/>
              </w:rPr>
            </w:pPr>
            <w:r w:rsidRPr="00EE2697">
              <w:rPr>
                <w:iCs/>
              </w:rPr>
              <w:t>Убыток от обесценения равен 20 000 руб. (280 000 руб. - 260 000 руб.).</w:t>
            </w:r>
          </w:p>
          <w:p w14:paraId="2DF82AD3" w14:textId="77777777" w:rsidR="00EE2697" w:rsidRPr="00EE2697" w:rsidRDefault="00EE2697" w:rsidP="00EE2697">
            <w:pPr>
              <w:tabs>
                <w:tab w:val="left" w:pos="5520"/>
              </w:tabs>
              <w:ind w:firstLine="709"/>
              <w:rPr>
                <w:iCs/>
              </w:rPr>
            </w:pPr>
            <w:r w:rsidRPr="00EE2697">
              <w:rPr>
                <w:iCs/>
              </w:rPr>
              <w:t>Балансовая стоимость ОС после признания убытка от обесценения - 260 000 руб.</w:t>
            </w:r>
          </w:p>
        </w:tc>
      </w:tr>
    </w:tbl>
    <w:p w14:paraId="36D2FDE4" w14:textId="77777777" w:rsidR="00EE2697" w:rsidRPr="00EE2697" w:rsidRDefault="00EE2697" w:rsidP="00EE2697">
      <w:pPr>
        <w:tabs>
          <w:tab w:val="left" w:pos="5520"/>
        </w:tabs>
        <w:ind w:firstLine="709"/>
        <w:rPr>
          <w:iCs/>
        </w:rPr>
      </w:pPr>
    </w:p>
    <w:p w14:paraId="5762D278" w14:textId="77777777" w:rsidR="00EE2697" w:rsidRPr="00EE2697" w:rsidRDefault="00EE2697" w:rsidP="00EE2697">
      <w:pPr>
        <w:tabs>
          <w:tab w:val="left" w:pos="5520"/>
        </w:tabs>
        <w:ind w:firstLine="709"/>
        <w:rPr>
          <w:b/>
          <w:bCs/>
          <w:iCs/>
        </w:rPr>
      </w:pPr>
      <w:r w:rsidRPr="00EE2697">
        <w:rPr>
          <w:b/>
          <w:bCs/>
          <w:iCs/>
        </w:rPr>
        <w:t>3.1. Как определить справедливую стоимость за вычетом затрат на выбытие</w:t>
      </w:r>
    </w:p>
    <w:p w14:paraId="053119BE" w14:textId="77777777" w:rsidR="00EE2697" w:rsidRPr="00EE2697" w:rsidRDefault="00EE2697" w:rsidP="00EE2697">
      <w:pPr>
        <w:tabs>
          <w:tab w:val="left" w:pos="5520"/>
        </w:tabs>
        <w:ind w:firstLine="709"/>
        <w:rPr>
          <w:iCs/>
        </w:rPr>
      </w:pPr>
      <w:r w:rsidRPr="00EE2697">
        <w:rPr>
          <w:iCs/>
        </w:rPr>
        <w:t xml:space="preserve">Справедливая стоимость </w:t>
      </w:r>
      <w:proofErr w:type="gramStart"/>
      <w:r w:rsidRPr="00EE2697">
        <w:rPr>
          <w:iCs/>
        </w:rPr>
        <w:t>- это</w:t>
      </w:r>
      <w:proofErr w:type="gramEnd"/>
      <w:r w:rsidRPr="00EE2697">
        <w:rPr>
          <w:iCs/>
        </w:rPr>
        <w:t xml:space="preserve"> цена, которая была бы получена при продаже актива в ходе обычной сделки между участниками рынка на дату оценки (п. 9 МСФО (IFRS) 13 "Справедливая стоимость").</w:t>
      </w:r>
    </w:p>
    <w:p w14:paraId="47B540D3" w14:textId="77777777" w:rsidR="00EE2697" w:rsidRPr="00EE2697" w:rsidRDefault="00EE2697" w:rsidP="00EE2697">
      <w:pPr>
        <w:tabs>
          <w:tab w:val="left" w:pos="5520"/>
        </w:tabs>
        <w:ind w:firstLine="709"/>
        <w:rPr>
          <w:iCs/>
        </w:rPr>
      </w:pPr>
      <w:r w:rsidRPr="00EE2697">
        <w:rPr>
          <w:iCs/>
        </w:rPr>
        <w:lastRenderedPageBreak/>
        <w:t xml:space="preserve">Справедливая стоимость </w:t>
      </w:r>
      <w:proofErr w:type="gramStart"/>
      <w:r w:rsidRPr="00EE2697">
        <w:rPr>
          <w:iCs/>
        </w:rPr>
        <w:t>- это</w:t>
      </w:r>
      <w:proofErr w:type="gramEnd"/>
      <w:r w:rsidRPr="00EE2697">
        <w:rPr>
          <w:iCs/>
        </w:rPr>
        <w:t xml:space="preserve"> оценка, основанная на рыночных данных, но не обязательно наблюдаемая на рынке. Она может определяться расчетным путем с использованием рыночного, затратного или доходного подхода (п. п. 2, 3, 9, 21, 24 МСФО (IFRS) 13 "Справедливая стоимость"). Определить справедливую стоимость можно с помощью независимого оценщика.</w:t>
      </w:r>
    </w:p>
    <w:p w14:paraId="0F84BE57" w14:textId="77777777" w:rsidR="00EE2697" w:rsidRPr="00EE2697" w:rsidRDefault="00EE2697" w:rsidP="00EE2697">
      <w:pPr>
        <w:tabs>
          <w:tab w:val="left" w:pos="5520"/>
        </w:tabs>
        <w:ind w:firstLine="709"/>
        <w:rPr>
          <w:iCs/>
        </w:rPr>
      </w:pPr>
      <w:r w:rsidRPr="00EE2697">
        <w:rPr>
          <w:iCs/>
        </w:rPr>
        <w:t xml:space="preserve">Затраты на выбытие </w:t>
      </w:r>
      <w:proofErr w:type="gramStart"/>
      <w:r w:rsidRPr="00EE2697">
        <w:rPr>
          <w:iCs/>
        </w:rPr>
        <w:t>- это</w:t>
      </w:r>
      <w:proofErr w:type="gramEnd"/>
      <w:r w:rsidRPr="00EE2697">
        <w:rPr>
          <w:iCs/>
        </w:rPr>
        <w:t xml:space="preserve"> дополнительные затраты, непосредственно относящиеся к выбытию актива (п. 6 МСФО (IAS) 36 "Обесценение активов").</w:t>
      </w:r>
    </w:p>
    <w:p w14:paraId="7286C15B" w14:textId="77777777" w:rsidR="00EE2697" w:rsidRPr="00EE2697" w:rsidRDefault="00EE2697" w:rsidP="00EE2697">
      <w:pPr>
        <w:tabs>
          <w:tab w:val="left" w:pos="5520"/>
        </w:tabs>
        <w:ind w:firstLine="709"/>
        <w:rPr>
          <w:iCs/>
        </w:rPr>
      </w:pPr>
    </w:p>
    <w:p w14:paraId="36B4B147" w14:textId="77777777" w:rsidR="00EE2697" w:rsidRPr="00EE2697" w:rsidRDefault="00EE2697" w:rsidP="00EE2697">
      <w:pPr>
        <w:tabs>
          <w:tab w:val="left" w:pos="5520"/>
        </w:tabs>
        <w:ind w:firstLine="709"/>
        <w:rPr>
          <w:b/>
          <w:bCs/>
          <w:iCs/>
        </w:rPr>
      </w:pPr>
      <w:r w:rsidRPr="00EE2697">
        <w:rPr>
          <w:b/>
          <w:bCs/>
          <w:iCs/>
        </w:rPr>
        <w:t>3.2. Как определить ценность использования</w:t>
      </w:r>
    </w:p>
    <w:p w14:paraId="4D01B5F4" w14:textId="77777777" w:rsidR="00EE2697" w:rsidRPr="00EE2697" w:rsidRDefault="00EE2697" w:rsidP="00EE2697">
      <w:pPr>
        <w:tabs>
          <w:tab w:val="left" w:pos="5520"/>
        </w:tabs>
        <w:ind w:firstLine="709"/>
        <w:rPr>
          <w:iCs/>
        </w:rPr>
      </w:pPr>
      <w:r w:rsidRPr="00EE2697">
        <w:rPr>
          <w:iCs/>
        </w:rPr>
        <w:t xml:space="preserve">Ценность использования </w:t>
      </w:r>
      <w:proofErr w:type="gramStart"/>
      <w:r w:rsidRPr="00EE2697">
        <w:rPr>
          <w:iCs/>
        </w:rPr>
        <w:t>- это</w:t>
      </w:r>
      <w:proofErr w:type="gramEnd"/>
      <w:r w:rsidRPr="00EE2697">
        <w:rPr>
          <w:iCs/>
        </w:rPr>
        <w:t xml:space="preserve"> дисконтированная стоимость будущих денежных потоков, которые ожидается получить от использования актива (п. 6 МСФО (IAS) 36 "Обесценение активов").</w:t>
      </w:r>
    </w:p>
    <w:p w14:paraId="55AE1E37" w14:textId="77777777" w:rsidR="00EE2697" w:rsidRPr="00EE2697" w:rsidRDefault="00EE2697" w:rsidP="00EE2697">
      <w:pPr>
        <w:tabs>
          <w:tab w:val="left" w:pos="5520"/>
        </w:tabs>
        <w:ind w:firstLine="709"/>
        <w:rPr>
          <w:iCs/>
        </w:rPr>
      </w:pPr>
      <w:r w:rsidRPr="00EE2697">
        <w:rPr>
          <w:iCs/>
        </w:rPr>
        <w:t>При оценке будущих денежных потоков надо учесть (п. 39 МСФО (IAS) 36 "Обесценение активов"):</w:t>
      </w:r>
    </w:p>
    <w:p w14:paraId="13CA1640" w14:textId="77777777" w:rsidR="00EE2697" w:rsidRPr="00EE2697" w:rsidRDefault="00EE2697" w:rsidP="00715D46">
      <w:pPr>
        <w:numPr>
          <w:ilvl w:val="0"/>
          <w:numId w:val="5"/>
        </w:numPr>
        <w:tabs>
          <w:tab w:val="left" w:pos="540"/>
          <w:tab w:val="left" w:pos="5520"/>
        </w:tabs>
        <w:rPr>
          <w:iCs/>
        </w:rPr>
      </w:pPr>
      <w:r w:rsidRPr="00EE2697">
        <w:rPr>
          <w:iCs/>
        </w:rPr>
        <w:t>прогнозные притоки денежных средств от использования актива;</w:t>
      </w:r>
    </w:p>
    <w:p w14:paraId="4AC448CD" w14:textId="77777777" w:rsidR="00EE2697" w:rsidRPr="00EE2697" w:rsidRDefault="00EE2697" w:rsidP="00715D46">
      <w:pPr>
        <w:numPr>
          <w:ilvl w:val="0"/>
          <w:numId w:val="5"/>
        </w:numPr>
        <w:tabs>
          <w:tab w:val="left" w:pos="540"/>
          <w:tab w:val="left" w:pos="5520"/>
        </w:tabs>
        <w:rPr>
          <w:iCs/>
        </w:rPr>
      </w:pPr>
      <w:r w:rsidRPr="00EE2697">
        <w:rPr>
          <w:iCs/>
        </w:rPr>
        <w:t>прогнозные оттоки денежных средств, необходимые для генерирования денежных притоков от использования актива;</w:t>
      </w:r>
    </w:p>
    <w:p w14:paraId="6729B91C" w14:textId="77777777" w:rsidR="00EE2697" w:rsidRPr="00EE2697" w:rsidRDefault="00EE2697" w:rsidP="00715D46">
      <w:pPr>
        <w:numPr>
          <w:ilvl w:val="0"/>
          <w:numId w:val="5"/>
        </w:numPr>
        <w:tabs>
          <w:tab w:val="left" w:pos="540"/>
          <w:tab w:val="left" w:pos="5520"/>
        </w:tabs>
        <w:rPr>
          <w:iCs/>
        </w:rPr>
      </w:pPr>
      <w:r w:rsidRPr="00EE2697">
        <w:rPr>
          <w:iCs/>
        </w:rPr>
        <w:t>чистый денежный поток, который планируется получить или выплатить за выбытие актива в конце срока его полезного использования.</w:t>
      </w:r>
    </w:p>
    <w:p w14:paraId="46AF62CE" w14:textId="77777777" w:rsidR="00EE2697" w:rsidRPr="00EE2697" w:rsidRDefault="00EE2697" w:rsidP="00EE2697">
      <w:pPr>
        <w:tabs>
          <w:tab w:val="left" w:pos="5520"/>
        </w:tabs>
        <w:ind w:firstLine="709"/>
        <w:rPr>
          <w:iCs/>
        </w:rPr>
      </w:pPr>
      <w:r w:rsidRPr="00EE2697">
        <w:rPr>
          <w:iCs/>
        </w:rPr>
        <w:t xml:space="preserve">Приток денежных средств </w:t>
      </w:r>
      <w:proofErr w:type="gramStart"/>
      <w:r w:rsidRPr="00EE2697">
        <w:rPr>
          <w:iCs/>
        </w:rPr>
        <w:t>- это</w:t>
      </w:r>
      <w:proofErr w:type="gramEnd"/>
      <w:r w:rsidRPr="00EE2697">
        <w:rPr>
          <w:iCs/>
        </w:rPr>
        <w:t xml:space="preserve"> приток денежных средств и их эквивалентов, полученных в виде выручки от продажи продукции (работ, услуг), произведенной с использованием актива.</w:t>
      </w:r>
    </w:p>
    <w:p w14:paraId="516E476F" w14:textId="77777777" w:rsidR="00EE2697" w:rsidRPr="00EE2697" w:rsidRDefault="00EE2697" w:rsidP="00EE2697">
      <w:pPr>
        <w:tabs>
          <w:tab w:val="left" w:pos="5520"/>
        </w:tabs>
        <w:ind w:firstLine="709"/>
        <w:rPr>
          <w:iCs/>
        </w:rPr>
      </w:pPr>
      <w:r w:rsidRPr="00EE2697">
        <w:rPr>
          <w:iCs/>
        </w:rPr>
        <w:t>Отток денежных средств - это затраты на производство продукции (работ, услуг) с использованием актива, затраты на поддержание текущего состояния актива, затраты по доведению объекта до состояния, пригодного к использованию (для незавершенных объектов), затраты на выбытие актива (п. п. 41, 42, 49 МСФО (IAS) 36 "Обесценение активов").</w:t>
      </w:r>
    </w:p>
    <w:p w14:paraId="0EB75BEC" w14:textId="77777777" w:rsidR="00EE2697" w:rsidRPr="00EE2697" w:rsidRDefault="00EE2697" w:rsidP="00EE2697">
      <w:pPr>
        <w:tabs>
          <w:tab w:val="left" w:pos="5520"/>
        </w:tabs>
        <w:ind w:firstLine="709"/>
        <w:rPr>
          <w:iCs/>
        </w:rPr>
      </w:pPr>
      <w:r w:rsidRPr="00EE2697">
        <w:rPr>
          <w:iCs/>
        </w:rPr>
        <w:t>Чистый денежный поток от выбытия актива может представлять собой, например (п. 52 МСФО (IAS) 36 "Обесценение активов"):</w:t>
      </w:r>
    </w:p>
    <w:p w14:paraId="2B4E241C" w14:textId="77777777" w:rsidR="00EE2697" w:rsidRPr="00EE2697" w:rsidRDefault="00EE2697" w:rsidP="00715D46">
      <w:pPr>
        <w:numPr>
          <w:ilvl w:val="0"/>
          <w:numId w:val="6"/>
        </w:numPr>
        <w:tabs>
          <w:tab w:val="left" w:pos="540"/>
          <w:tab w:val="left" w:pos="5520"/>
        </w:tabs>
        <w:rPr>
          <w:iCs/>
        </w:rPr>
      </w:pPr>
      <w:r w:rsidRPr="00EE2697">
        <w:rPr>
          <w:iCs/>
        </w:rPr>
        <w:t>поступления от продажи актива в конце его использования за вычетом затрат на продажу;</w:t>
      </w:r>
    </w:p>
    <w:p w14:paraId="6FCC0290" w14:textId="77777777" w:rsidR="00EE2697" w:rsidRPr="00EE2697" w:rsidRDefault="00EE2697" w:rsidP="00715D46">
      <w:pPr>
        <w:numPr>
          <w:ilvl w:val="0"/>
          <w:numId w:val="6"/>
        </w:numPr>
        <w:tabs>
          <w:tab w:val="left" w:pos="540"/>
          <w:tab w:val="left" w:pos="5520"/>
        </w:tabs>
        <w:rPr>
          <w:iCs/>
        </w:rPr>
      </w:pPr>
      <w:r w:rsidRPr="00EE2697">
        <w:rPr>
          <w:iCs/>
        </w:rPr>
        <w:t>платежи за демонтаж и утилизацию за вычетом поступлений от продажи извлеченных ценностей.</w:t>
      </w:r>
    </w:p>
    <w:p w14:paraId="008B3797" w14:textId="77777777" w:rsidR="00EE2697" w:rsidRPr="00EE2697" w:rsidRDefault="00EE2697" w:rsidP="00EE2697">
      <w:pPr>
        <w:tabs>
          <w:tab w:val="left" w:pos="5520"/>
        </w:tabs>
        <w:ind w:firstLine="709"/>
        <w:rPr>
          <w:iCs/>
        </w:rPr>
      </w:pPr>
      <w:r w:rsidRPr="00EE2697">
        <w:rPr>
          <w:iCs/>
        </w:rPr>
        <w:t>Для построения прогнозных денежных потоков возьмите наиболее поздние утвержденные бюджеты (планы) организации. Обычно их составляют на срок, не превышающий 5 лет. Иногда срок может быть более продолжительным - например, в связи с длительностью инвестиционного цикла в отрасли (п. п. 33, 35 МСФО (IAS) 36 "Обесценение активов"). Денежные потоки до конца срока полезного использования актива спрогнозируйте путем экстраполяции запланированных в бюджете показателей с использованием показателя темпа роста в последующие годы (п. 36 МСФО (IAS) 36 "Обесценение активов").</w:t>
      </w:r>
    </w:p>
    <w:p w14:paraId="77E05745" w14:textId="77777777" w:rsidR="00EE2697" w:rsidRPr="00EE2697" w:rsidRDefault="00EE2697" w:rsidP="00EE2697">
      <w:pPr>
        <w:tabs>
          <w:tab w:val="left" w:pos="5520"/>
        </w:tabs>
        <w:ind w:firstLine="709"/>
        <w:rPr>
          <w:iCs/>
        </w:rPr>
      </w:pPr>
      <w:r w:rsidRPr="00EE2697">
        <w:rPr>
          <w:iCs/>
        </w:rPr>
        <w:t>В качестве ставки дисконтирования обычно используют рыночные ставки кредитования для аналогичных активов или средневзвешенную стоимость капитала организации (WACC) (п. 56 МСФО (IAS) 36 "Обесценение активов").</w:t>
      </w:r>
    </w:p>
    <w:p w14:paraId="7480F3D7" w14:textId="77777777" w:rsidR="00EE2697" w:rsidRPr="00EE2697" w:rsidRDefault="00EE2697" w:rsidP="00EE2697">
      <w:pPr>
        <w:tabs>
          <w:tab w:val="left" w:pos="5520"/>
        </w:tabs>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EE2697" w:rsidRPr="00EE2697" w14:paraId="4CBCE118"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12177B91" w14:textId="77777777" w:rsidR="00EE2697" w:rsidRPr="00EE2697" w:rsidRDefault="00EE2697" w:rsidP="00EE2697">
            <w:pPr>
              <w:tabs>
                <w:tab w:val="left" w:pos="5520"/>
              </w:tabs>
              <w:ind w:firstLine="709"/>
              <w:rPr>
                <w:iCs/>
              </w:rPr>
            </w:pPr>
            <w:bookmarkStart w:id="86" w:name="Par82"/>
            <w:bookmarkEnd w:id="86"/>
            <w:r w:rsidRPr="00EE2697">
              <w:rPr>
                <w:iCs/>
                <w:u w:val="single"/>
              </w:rPr>
              <w:t>Пример расчета ценности использования основного средства</w:t>
            </w:r>
          </w:p>
          <w:p w14:paraId="29EC11EA" w14:textId="77777777" w:rsidR="00EE2697" w:rsidRPr="00EE2697" w:rsidRDefault="00EE2697" w:rsidP="00EE2697">
            <w:pPr>
              <w:tabs>
                <w:tab w:val="left" w:pos="5520"/>
              </w:tabs>
              <w:ind w:firstLine="709"/>
              <w:rPr>
                <w:iCs/>
              </w:rPr>
            </w:pPr>
            <w:r w:rsidRPr="00EE2697">
              <w:rPr>
                <w:iCs/>
              </w:rPr>
              <w:lastRenderedPageBreak/>
              <w:t xml:space="preserve">Оставшийся срок полезного использования автомобиля в </w:t>
            </w:r>
            <w:proofErr w:type="spellStart"/>
            <w:r w:rsidRPr="00EE2697">
              <w:rPr>
                <w:iCs/>
              </w:rPr>
              <w:t>каршеринговой</w:t>
            </w:r>
            <w:proofErr w:type="spellEnd"/>
            <w:r w:rsidRPr="00EE2697">
              <w:rPr>
                <w:iCs/>
              </w:rPr>
              <w:t xml:space="preserve"> организации - 5 лет.</w:t>
            </w:r>
          </w:p>
          <w:p w14:paraId="6078063D" w14:textId="77777777" w:rsidR="00EE2697" w:rsidRPr="00EE2697" w:rsidRDefault="00EE2697" w:rsidP="00EE2697">
            <w:pPr>
              <w:tabs>
                <w:tab w:val="left" w:pos="5520"/>
              </w:tabs>
              <w:ind w:firstLine="709"/>
              <w:rPr>
                <w:iCs/>
              </w:rPr>
            </w:pPr>
            <w:r w:rsidRPr="00EE2697">
              <w:rPr>
                <w:iCs/>
              </w:rPr>
              <w:t>Денежные потоки от использования актива, определенные на основе данных бюджета, следующие:</w:t>
            </w:r>
          </w:p>
          <w:p w14:paraId="77942FE4" w14:textId="77777777" w:rsidR="00EE2697" w:rsidRPr="00EE2697" w:rsidRDefault="00EE2697" w:rsidP="00EE2697">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4"/>
              <w:gridCol w:w="6236"/>
            </w:tblGrid>
            <w:tr w:rsidR="00EE2697" w:rsidRPr="00EE2697" w14:paraId="5DF821E2" w14:textId="77777777">
              <w:tc>
                <w:tcPr>
                  <w:tcW w:w="2834" w:type="dxa"/>
                  <w:tcBorders>
                    <w:top w:val="single" w:sz="4" w:space="0" w:color="auto"/>
                    <w:left w:val="single" w:sz="4" w:space="0" w:color="auto"/>
                    <w:bottom w:val="single" w:sz="4" w:space="0" w:color="auto"/>
                    <w:right w:val="single" w:sz="4" w:space="0" w:color="auto"/>
                  </w:tcBorders>
                </w:tcPr>
                <w:p w14:paraId="0AFE46F3" w14:textId="77777777" w:rsidR="00EE2697" w:rsidRPr="00EE2697" w:rsidRDefault="00EE2697" w:rsidP="00EE2697">
                  <w:pPr>
                    <w:tabs>
                      <w:tab w:val="left" w:pos="5520"/>
                    </w:tabs>
                    <w:ind w:firstLine="709"/>
                    <w:rPr>
                      <w:iCs/>
                    </w:rPr>
                  </w:pPr>
                  <w:r w:rsidRPr="00EE2697">
                    <w:rPr>
                      <w:iCs/>
                    </w:rPr>
                    <w:t>Период</w:t>
                  </w:r>
                </w:p>
              </w:tc>
              <w:tc>
                <w:tcPr>
                  <w:tcW w:w="6236" w:type="dxa"/>
                  <w:tcBorders>
                    <w:top w:val="single" w:sz="4" w:space="0" w:color="auto"/>
                    <w:left w:val="single" w:sz="4" w:space="0" w:color="auto"/>
                    <w:bottom w:val="single" w:sz="4" w:space="0" w:color="auto"/>
                    <w:right w:val="single" w:sz="4" w:space="0" w:color="auto"/>
                  </w:tcBorders>
                </w:tcPr>
                <w:p w14:paraId="57F49B56" w14:textId="77777777" w:rsidR="00EE2697" w:rsidRPr="00EE2697" w:rsidRDefault="00EE2697" w:rsidP="00EE2697">
                  <w:pPr>
                    <w:tabs>
                      <w:tab w:val="left" w:pos="5520"/>
                    </w:tabs>
                    <w:ind w:firstLine="709"/>
                    <w:rPr>
                      <w:iCs/>
                    </w:rPr>
                  </w:pPr>
                  <w:r w:rsidRPr="00EE2697">
                    <w:rPr>
                      <w:iCs/>
                    </w:rPr>
                    <w:t>Будущий денежный поток, руб.</w:t>
                  </w:r>
                </w:p>
              </w:tc>
            </w:tr>
            <w:tr w:rsidR="00EE2697" w:rsidRPr="00EE2697" w14:paraId="26840B04" w14:textId="77777777">
              <w:tc>
                <w:tcPr>
                  <w:tcW w:w="2834" w:type="dxa"/>
                  <w:tcBorders>
                    <w:top w:val="single" w:sz="4" w:space="0" w:color="auto"/>
                    <w:left w:val="single" w:sz="4" w:space="0" w:color="auto"/>
                    <w:bottom w:val="single" w:sz="4" w:space="0" w:color="auto"/>
                    <w:right w:val="single" w:sz="4" w:space="0" w:color="auto"/>
                  </w:tcBorders>
                </w:tcPr>
                <w:p w14:paraId="1338CDAC" w14:textId="77777777" w:rsidR="00EE2697" w:rsidRPr="00EE2697" w:rsidRDefault="00EE2697" w:rsidP="00EE2697">
                  <w:pPr>
                    <w:tabs>
                      <w:tab w:val="left" w:pos="5520"/>
                    </w:tabs>
                    <w:ind w:firstLine="709"/>
                    <w:rPr>
                      <w:iCs/>
                    </w:rPr>
                  </w:pPr>
                  <w:r w:rsidRPr="00EE2697">
                    <w:rPr>
                      <w:iCs/>
                    </w:rPr>
                    <w:t>1 год</w:t>
                  </w:r>
                </w:p>
              </w:tc>
              <w:tc>
                <w:tcPr>
                  <w:tcW w:w="6236" w:type="dxa"/>
                  <w:tcBorders>
                    <w:top w:val="single" w:sz="4" w:space="0" w:color="auto"/>
                    <w:left w:val="single" w:sz="4" w:space="0" w:color="auto"/>
                    <w:bottom w:val="single" w:sz="4" w:space="0" w:color="auto"/>
                    <w:right w:val="single" w:sz="4" w:space="0" w:color="auto"/>
                  </w:tcBorders>
                </w:tcPr>
                <w:p w14:paraId="0536E88D" w14:textId="77777777" w:rsidR="00EE2697" w:rsidRPr="00EE2697" w:rsidRDefault="00EE2697" w:rsidP="00EE2697">
                  <w:pPr>
                    <w:tabs>
                      <w:tab w:val="left" w:pos="5520"/>
                    </w:tabs>
                    <w:ind w:firstLine="709"/>
                    <w:rPr>
                      <w:iCs/>
                    </w:rPr>
                  </w:pPr>
                  <w:r w:rsidRPr="00EE2697">
                    <w:rPr>
                      <w:iCs/>
                    </w:rPr>
                    <w:t>750 000</w:t>
                  </w:r>
                </w:p>
              </w:tc>
            </w:tr>
            <w:tr w:rsidR="00EE2697" w:rsidRPr="00EE2697" w14:paraId="4E5CB33E" w14:textId="77777777">
              <w:tc>
                <w:tcPr>
                  <w:tcW w:w="2834" w:type="dxa"/>
                  <w:tcBorders>
                    <w:top w:val="single" w:sz="4" w:space="0" w:color="auto"/>
                    <w:left w:val="single" w:sz="4" w:space="0" w:color="auto"/>
                    <w:bottom w:val="single" w:sz="4" w:space="0" w:color="auto"/>
                    <w:right w:val="single" w:sz="4" w:space="0" w:color="auto"/>
                  </w:tcBorders>
                </w:tcPr>
                <w:p w14:paraId="32A76F39" w14:textId="77777777" w:rsidR="00EE2697" w:rsidRPr="00EE2697" w:rsidRDefault="00EE2697" w:rsidP="00EE2697">
                  <w:pPr>
                    <w:tabs>
                      <w:tab w:val="left" w:pos="5520"/>
                    </w:tabs>
                    <w:ind w:firstLine="709"/>
                    <w:rPr>
                      <w:iCs/>
                    </w:rPr>
                  </w:pPr>
                  <w:r w:rsidRPr="00EE2697">
                    <w:rPr>
                      <w:iCs/>
                    </w:rPr>
                    <w:t>2 год</w:t>
                  </w:r>
                </w:p>
              </w:tc>
              <w:tc>
                <w:tcPr>
                  <w:tcW w:w="6236" w:type="dxa"/>
                  <w:tcBorders>
                    <w:top w:val="single" w:sz="4" w:space="0" w:color="auto"/>
                    <w:left w:val="single" w:sz="4" w:space="0" w:color="auto"/>
                    <w:bottom w:val="single" w:sz="4" w:space="0" w:color="auto"/>
                    <w:right w:val="single" w:sz="4" w:space="0" w:color="auto"/>
                  </w:tcBorders>
                </w:tcPr>
                <w:p w14:paraId="5C629E38" w14:textId="77777777" w:rsidR="00EE2697" w:rsidRPr="00EE2697" w:rsidRDefault="00EE2697" w:rsidP="00EE2697">
                  <w:pPr>
                    <w:tabs>
                      <w:tab w:val="left" w:pos="5520"/>
                    </w:tabs>
                    <w:ind w:firstLine="709"/>
                    <w:rPr>
                      <w:iCs/>
                    </w:rPr>
                  </w:pPr>
                  <w:r w:rsidRPr="00EE2697">
                    <w:rPr>
                      <w:iCs/>
                    </w:rPr>
                    <w:t>750 000</w:t>
                  </w:r>
                </w:p>
              </w:tc>
            </w:tr>
            <w:tr w:rsidR="00EE2697" w:rsidRPr="00EE2697" w14:paraId="5BE92146" w14:textId="77777777">
              <w:tc>
                <w:tcPr>
                  <w:tcW w:w="2834" w:type="dxa"/>
                  <w:tcBorders>
                    <w:top w:val="single" w:sz="4" w:space="0" w:color="auto"/>
                    <w:left w:val="single" w:sz="4" w:space="0" w:color="auto"/>
                    <w:bottom w:val="single" w:sz="4" w:space="0" w:color="auto"/>
                    <w:right w:val="single" w:sz="4" w:space="0" w:color="auto"/>
                  </w:tcBorders>
                </w:tcPr>
                <w:p w14:paraId="555536C0" w14:textId="77777777" w:rsidR="00EE2697" w:rsidRPr="00EE2697" w:rsidRDefault="00EE2697" w:rsidP="00EE2697">
                  <w:pPr>
                    <w:tabs>
                      <w:tab w:val="left" w:pos="5520"/>
                    </w:tabs>
                    <w:ind w:firstLine="709"/>
                    <w:rPr>
                      <w:iCs/>
                    </w:rPr>
                  </w:pPr>
                  <w:r w:rsidRPr="00EE2697">
                    <w:rPr>
                      <w:iCs/>
                    </w:rPr>
                    <w:t>3 год</w:t>
                  </w:r>
                </w:p>
              </w:tc>
              <w:tc>
                <w:tcPr>
                  <w:tcW w:w="6236" w:type="dxa"/>
                  <w:tcBorders>
                    <w:top w:val="single" w:sz="4" w:space="0" w:color="auto"/>
                    <w:left w:val="single" w:sz="4" w:space="0" w:color="auto"/>
                    <w:bottom w:val="single" w:sz="4" w:space="0" w:color="auto"/>
                    <w:right w:val="single" w:sz="4" w:space="0" w:color="auto"/>
                  </w:tcBorders>
                </w:tcPr>
                <w:p w14:paraId="41224CCD" w14:textId="77777777" w:rsidR="00EE2697" w:rsidRPr="00EE2697" w:rsidRDefault="00EE2697" w:rsidP="00EE2697">
                  <w:pPr>
                    <w:tabs>
                      <w:tab w:val="left" w:pos="5520"/>
                    </w:tabs>
                    <w:ind w:firstLine="709"/>
                    <w:rPr>
                      <w:iCs/>
                    </w:rPr>
                  </w:pPr>
                  <w:r w:rsidRPr="00EE2697">
                    <w:rPr>
                      <w:iCs/>
                    </w:rPr>
                    <w:t>700 000</w:t>
                  </w:r>
                </w:p>
              </w:tc>
            </w:tr>
          </w:tbl>
          <w:p w14:paraId="19AE5B3D" w14:textId="77777777" w:rsidR="00EE2697" w:rsidRPr="00EE2697" w:rsidRDefault="00EE2697" w:rsidP="00EE2697">
            <w:pPr>
              <w:tabs>
                <w:tab w:val="left" w:pos="5520"/>
              </w:tabs>
              <w:ind w:firstLine="709"/>
              <w:rPr>
                <w:iCs/>
              </w:rPr>
            </w:pPr>
          </w:p>
          <w:p w14:paraId="50EF00B6" w14:textId="77777777" w:rsidR="00EE2697" w:rsidRPr="00EE2697" w:rsidRDefault="00EE2697" w:rsidP="00EE2697">
            <w:pPr>
              <w:tabs>
                <w:tab w:val="left" w:pos="5520"/>
              </w:tabs>
              <w:ind w:firstLine="709"/>
              <w:rPr>
                <w:iCs/>
              </w:rPr>
            </w:pPr>
            <w:r w:rsidRPr="00EE2697">
              <w:rPr>
                <w:iCs/>
              </w:rPr>
              <w:t>Прогнозные денежные потоки, определенные путем экстраполяции бюджетных показателей, такие:</w:t>
            </w:r>
          </w:p>
          <w:p w14:paraId="7BFB1FE1" w14:textId="77777777" w:rsidR="00EE2697" w:rsidRPr="00EE2697" w:rsidRDefault="00EE2697" w:rsidP="00EE2697">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4"/>
              <w:gridCol w:w="6236"/>
            </w:tblGrid>
            <w:tr w:rsidR="00EE2697" w:rsidRPr="00EE2697" w14:paraId="42B1D321" w14:textId="77777777">
              <w:tc>
                <w:tcPr>
                  <w:tcW w:w="2834" w:type="dxa"/>
                  <w:tcBorders>
                    <w:top w:val="single" w:sz="4" w:space="0" w:color="auto"/>
                    <w:left w:val="single" w:sz="4" w:space="0" w:color="auto"/>
                    <w:bottom w:val="single" w:sz="4" w:space="0" w:color="auto"/>
                    <w:right w:val="single" w:sz="4" w:space="0" w:color="auto"/>
                  </w:tcBorders>
                </w:tcPr>
                <w:p w14:paraId="6C02EBCD" w14:textId="77777777" w:rsidR="00EE2697" w:rsidRPr="00EE2697" w:rsidRDefault="00EE2697" w:rsidP="00EE2697">
                  <w:pPr>
                    <w:tabs>
                      <w:tab w:val="left" w:pos="5520"/>
                    </w:tabs>
                    <w:ind w:firstLine="709"/>
                    <w:rPr>
                      <w:iCs/>
                    </w:rPr>
                  </w:pPr>
                  <w:r w:rsidRPr="00EE2697">
                    <w:rPr>
                      <w:iCs/>
                    </w:rPr>
                    <w:t>Период</w:t>
                  </w:r>
                </w:p>
              </w:tc>
              <w:tc>
                <w:tcPr>
                  <w:tcW w:w="6236" w:type="dxa"/>
                  <w:tcBorders>
                    <w:top w:val="single" w:sz="4" w:space="0" w:color="auto"/>
                    <w:left w:val="single" w:sz="4" w:space="0" w:color="auto"/>
                    <w:bottom w:val="single" w:sz="4" w:space="0" w:color="auto"/>
                    <w:right w:val="single" w:sz="4" w:space="0" w:color="auto"/>
                  </w:tcBorders>
                </w:tcPr>
                <w:p w14:paraId="471D1B6C" w14:textId="77777777" w:rsidR="00EE2697" w:rsidRPr="00EE2697" w:rsidRDefault="00EE2697" w:rsidP="00EE2697">
                  <w:pPr>
                    <w:tabs>
                      <w:tab w:val="left" w:pos="5520"/>
                    </w:tabs>
                    <w:ind w:firstLine="709"/>
                    <w:rPr>
                      <w:iCs/>
                    </w:rPr>
                  </w:pPr>
                  <w:r w:rsidRPr="00EE2697">
                    <w:rPr>
                      <w:iCs/>
                    </w:rPr>
                    <w:t>Будущий денежный поток, руб.</w:t>
                  </w:r>
                </w:p>
              </w:tc>
            </w:tr>
            <w:tr w:rsidR="00EE2697" w:rsidRPr="00EE2697" w14:paraId="36719E97" w14:textId="77777777">
              <w:tc>
                <w:tcPr>
                  <w:tcW w:w="2834" w:type="dxa"/>
                  <w:tcBorders>
                    <w:top w:val="single" w:sz="4" w:space="0" w:color="auto"/>
                    <w:left w:val="single" w:sz="4" w:space="0" w:color="auto"/>
                    <w:bottom w:val="single" w:sz="4" w:space="0" w:color="auto"/>
                    <w:right w:val="single" w:sz="4" w:space="0" w:color="auto"/>
                  </w:tcBorders>
                </w:tcPr>
                <w:p w14:paraId="3AFD6B1C" w14:textId="77777777" w:rsidR="00EE2697" w:rsidRPr="00EE2697" w:rsidRDefault="00EE2697" w:rsidP="00EE2697">
                  <w:pPr>
                    <w:tabs>
                      <w:tab w:val="left" w:pos="5520"/>
                    </w:tabs>
                    <w:ind w:firstLine="709"/>
                    <w:rPr>
                      <w:iCs/>
                    </w:rPr>
                  </w:pPr>
                  <w:r w:rsidRPr="00EE2697">
                    <w:rPr>
                      <w:iCs/>
                    </w:rPr>
                    <w:t>4 год</w:t>
                  </w:r>
                </w:p>
              </w:tc>
              <w:tc>
                <w:tcPr>
                  <w:tcW w:w="6236" w:type="dxa"/>
                  <w:tcBorders>
                    <w:top w:val="single" w:sz="4" w:space="0" w:color="auto"/>
                    <w:left w:val="single" w:sz="4" w:space="0" w:color="auto"/>
                    <w:bottom w:val="single" w:sz="4" w:space="0" w:color="auto"/>
                    <w:right w:val="single" w:sz="4" w:space="0" w:color="auto"/>
                  </w:tcBorders>
                </w:tcPr>
                <w:p w14:paraId="2702EE03" w14:textId="77777777" w:rsidR="00EE2697" w:rsidRPr="00EE2697" w:rsidRDefault="00EE2697" w:rsidP="00EE2697">
                  <w:pPr>
                    <w:tabs>
                      <w:tab w:val="left" w:pos="5520"/>
                    </w:tabs>
                    <w:ind w:firstLine="709"/>
                    <w:rPr>
                      <w:iCs/>
                    </w:rPr>
                  </w:pPr>
                  <w:r w:rsidRPr="00EE2697">
                    <w:rPr>
                      <w:iCs/>
                    </w:rPr>
                    <w:t>650 000</w:t>
                  </w:r>
                </w:p>
              </w:tc>
            </w:tr>
            <w:tr w:rsidR="00EE2697" w:rsidRPr="00EE2697" w14:paraId="594607E8" w14:textId="77777777">
              <w:tc>
                <w:tcPr>
                  <w:tcW w:w="2834" w:type="dxa"/>
                  <w:tcBorders>
                    <w:top w:val="single" w:sz="4" w:space="0" w:color="auto"/>
                    <w:left w:val="single" w:sz="4" w:space="0" w:color="auto"/>
                    <w:bottom w:val="single" w:sz="4" w:space="0" w:color="auto"/>
                    <w:right w:val="single" w:sz="4" w:space="0" w:color="auto"/>
                  </w:tcBorders>
                </w:tcPr>
                <w:p w14:paraId="3FDDD4DB" w14:textId="77777777" w:rsidR="00EE2697" w:rsidRPr="00EE2697" w:rsidRDefault="00EE2697" w:rsidP="00EE2697">
                  <w:pPr>
                    <w:tabs>
                      <w:tab w:val="left" w:pos="5520"/>
                    </w:tabs>
                    <w:ind w:firstLine="709"/>
                    <w:rPr>
                      <w:iCs/>
                    </w:rPr>
                  </w:pPr>
                  <w:r w:rsidRPr="00EE2697">
                    <w:rPr>
                      <w:iCs/>
                    </w:rPr>
                    <w:t>5 год</w:t>
                  </w:r>
                </w:p>
              </w:tc>
              <w:tc>
                <w:tcPr>
                  <w:tcW w:w="6236" w:type="dxa"/>
                  <w:tcBorders>
                    <w:top w:val="single" w:sz="4" w:space="0" w:color="auto"/>
                    <w:left w:val="single" w:sz="4" w:space="0" w:color="auto"/>
                    <w:bottom w:val="single" w:sz="4" w:space="0" w:color="auto"/>
                    <w:right w:val="single" w:sz="4" w:space="0" w:color="auto"/>
                  </w:tcBorders>
                </w:tcPr>
                <w:p w14:paraId="3C3BB2C5" w14:textId="77777777" w:rsidR="00EE2697" w:rsidRPr="00EE2697" w:rsidRDefault="00EE2697" w:rsidP="00EE2697">
                  <w:pPr>
                    <w:tabs>
                      <w:tab w:val="left" w:pos="5520"/>
                    </w:tabs>
                    <w:ind w:firstLine="709"/>
                    <w:rPr>
                      <w:iCs/>
                    </w:rPr>
                  </w:pPr>
                  <w:r w:rsidRPr="00EE2697">
                    <w:rPr>
                      <w:iCs/>
                    </w:rPr>
                    <w:t>600 000</w:t>
                  </w:r>
                </w:p>
              </w:tc>
            </w:tr>
          </w:tbl>
          <w:p w14:paraId="6EAA2F09" w14:textId="77777777" w:rsidR="00EE2697" w:rsidRPr="00EE2697" w:rsidRDefault="00EE2697" w:rsidP="00EE2697">
            <w:pPr>
              <w:tabs>
                <w:tab w:val="left" w:pos="5520"/>
              </w:tabs>
              <w:ind w:firstLine="709"/>
              <w:rPr>
                <w:iCs/>
              </w:rPr>
            </w:pPr>
          </w:p>
          <w:p w14:paraId="11DB71B8" w14:textId="77777777" w:rsidR="00EE2697" w:rsidRPr="00EE2697" w:rsidRDefault="00EE2697" w:rsidP="00EE2697">
            <w:pPr>
              <w:tabs>
                <w:tab w:val="left" w:pos="5520"/>
              </w:tabs>
              <w:ind w:firstLine="709"/>
              <w:rPr>
                <w:iCs/>
              </w:rPr>
            </w:pPr>
            <w:r w:rsidRPr="00EE2697">
              <w:rPr>
                <w:iCs/>
              </w:rPr>
              <w:t>Применяемая ставка дисконтирования - 9%.</w:t>
            </w:r>
          </w:p>
          <w:p w14:paraId="2AA666A7" w14:textId="77777777" w:rsidR="00EE2697" w:rsidRPr="00EE2697" w:rsidRDefault="00EE2697" w:rsidP="00EE2697">
            <w:pPr>
              <w:tabs>
                <w:tab w:val="left" w:pos="5520"/>
              </w:tabs>
              <w:ind w:firstLine="709"/>
              <w:rPr>
                <w:iCs/>
              </w:rPr>
            </w:pPr>
            <w:r w:rsidRPr="00EE2697">
              <w:rPr>
                <w:iCs/>
              </w:rPr>
              <w:t>Ценность использования, определенная с помощью функции ЧПС Excel, - 2 710 297 руб.</w:t>
            </w:r>
          </w:p>
        </w:tc>
      </w:tr>
    </w:tbl>
    <w:p w14:paraId="05143A0D" w14:textId="77777777" w:rsidR="00EE2697" w:rsidRPr="00EE2697" w:rsidRDefault="00EE2697" w:rsidP="00EE2697">
      <w:pPr>
        <w:tabs>
          <w:tab w:val="left" w:pos="5520"/>
        </w:tabs>
        <w:ind w:firstLine="709"/>
        <w:rPr>
          <w:iCs/>
        </w:rPr>
      </w:pPr>
    </w:p>
    <w:p w14:paraId="7403C083" w14:textId="77777777" w:rsidR="00EE2697" w:rsidRPr="00EE2697" w:rsidRDefault="00EE2697" w:rsidP="00EE2697">
      <w:pPr>
        <w:tabs>
          <w:tab w:val="left" w:pos="5520"/>
        </w:tabs>
        <w:ind w:firstLine="709"/>
        <w:rPr>
          <w:iCs/>
        </w:rPr>
      </w:pPr>
      <w:r w:rsidRPr="00EE2697">
        <w:rPr>
          <w:iCs/>
        </w:rPr>
        <w:t>Однако на практике достаточно редко встречаются активы, для которых можно отдельно определить ценность использования. Это связано с тем, что они генерируют денежные притоки не самостоятельно, а в составе комплекса.</w:t>
      </w:r>
    </w:p>
    <w:p w14:paraId="4EFD5FD8" w14:textId="77777777" w:rsidR="00EE2697" w:rsidRPr="00EE2697" w:rsidRDefault="00EE2697" w:rsidP="00EE2697">
      <w:pPr>
        <w:tabs>
          <w:tab w:val="left" w:pos="5520"/>
        </w:tabs>
        <w:ind w:firstLine="709"/>
        <w:rPr>
          <w:iCs/>
        </w:rPr>
      </w:pPr>
      <w:r w:rsidRPr="00EE2697">
        <w:rPr>
          <w:iCs/>
        </w:rPr>
        <w:t>Если к тому же справедливая стоимость за вычетом затрат на выбытие таких активов не может быть надежно определена или она ниже балансовой стоимости актива и нет оснований полагать, что она приблизительно равна его ценности использования, то действовать надо по-другому (п. п. 22, 67 МСФО (IAS) 36 "Обесценение активов").</w:t>
      </w:r>
    </w:p>
    <w:p w14:paraId="6952BDDA" w14:textId="77777777" w:rsidR="00EE2697" w:rsidRPr="00EE2697" w:rsidRDefault="00EE2697" w:rsidP="00EE2697">
      <w:pPr>
        <w:tabs>
          <w:tab w:val="left" w:pos="5520"/>
        </w:tabs>
        <w:ind w:firstLine="709"/>
        <w:rPr>
          <w:iCs/>
        </w:rPr>
      </w:pPr>
    </w:p>
    <w:p w14:paraId="264A52FA" w14:textId="77777777" w:rsidR="00EE2697" w:rsidRPr="00EE2697" w:rsidRDefault="00EE2697" w:rsidP="00EE2697">
      <w:pPr>
        <w:tabs>
          <w:tab w:val="left" w:pos="5520"/>
        </w:tabs>
        <w:ind w:firstLine="709"/>
        <w:rPr>
          <w:b/>
          <w:bCs/>
          <w:iCs/>
        </w:rPr>
      </w:pPr>
      <w:r w:rsidRPr="00EE2697">
        <w:rPr>
          <w:b/>
          <w:bCs/>
          <w:iCs/>
        </w:rPr>
        <w:t>4. Что делать, если определить возмещаемую сумму актива не представляется возможным</w:t>
      </w:r>
    </w:p>
    <w:p w14:paraId="0C5E0130" w14:textId="77777777" w:rsidR="00EE2697" w:rsidRPr="00EE2697" w:rsidRDefault="00EE2697" w:rsidP="00EE2697">
      <w:pPr>
        <w:tabs>
          <w:tab w:val="left" w:pos="5520"/>
        </w:tabs>
        <w:ind w:firstLine="709"/>
        <w:rPr>
          <w:iCs/>
        </w:rPr>
      </w:pPr>
      <w:r w:rsidRPr="00EE2697">
        <w:rPr>
          <w:iCs/>
        </w:rPr>
        <w:t>В такой ситуации следует оценить возмещаемую сумму единицы, генерирующей денежные средства (ЕГДС), к которой относится актив (п. 66 МСФО (IAS) 36 "Обесценение активов").</w:t>
      </w:r>
    </w:p>
    <w:p w14:paraId="0D60430A" w14:textId="77777777" w:rsidR="00EE2697" w:rsidRPr="00EE2697" w:rsidRDefault="00EE2697" w:rsidP="00EE2697">
      <w:pPr>
        <w:tabs>
          <w:tab w:val="left" w:pos="5520"/>
        </w:tabs>
        <w:ind w:firstLine="709"/>
        <w:rPr>
          <w:iCs/>
        </w:rPr>
      </w:pPr>
      <w:r w:rsidRPr="00EE2697">
        <w:rPr>
          <w:iCs/>
        </w:rPr>
        <w:t xml:space="preserve">ЕГДС </w:t>
      </w:r>
      <w:proofErr w:type="gramStart"/>
      <w:r w:rsidRPr="00EE2697">
        <w:rPr>
          <w:iCs/>
        </w:rPr>
        <w:t>- это</w:t>
      </w:r>
      <w:proofErr w:type="gramEnd"/>
      <w:r w:rsidRPr="00EE2697">
        <w:rPr>
          <w:iCs/>
        </w:rPr>
        <w:t xml:space="preserve"> наименьшая идентифицируемая группа активов, которая генерирует денежные притоки, в значительной степени независимые от денежных притоков от других активов или групп активов. При определении ЕГДС учитывают в том числе то, как руководство контролирует и планирует деятельность организации (например, по товарным линиям, по видам деятельности, по местоположению отдельных подразделений, районам или регионам) (п. п. 6, 68, 69 МСФО (IAS) 36 "Обесценение активов"). В качестве ЕГДС может быть принята вся организация в целом.</w:t>
      </w:r>
    </w:p>
    <w:p w14:paraId="40F89DBD" w14:textId="77777777" w:rsidR="00EE2697" w:rsidRPr="00EE2697" w:rsidRDefault="00EE2697" w:rsidP="00EE2697">
      <w:pPr>
        <w:tabs>
          <w:tab w:val="left" w:pos="5520"/>
        </w:tabs>
        <w:ind w:firstLine="709"/>
        <w:rPr>
          <w:iCs/>
        </w:rPr>
      </w:pPr>
      <w:r w:rsidRPr="00EE2697">
        <w:rPr>
          <w:iCs/>
        </w:rPr>
        <w:t>Для определения возмещаемой суммы ЕГДС справедливо все сказанное выше для отдельного актива (п. 74 МСФО (IAS) 36 "Обесценение активов"). Но определение ценности использования ЕГДС имеет следующие особенности:</w:t>
      </w:r>
    </w:p>
    <w:p w14:paraId="1CC843F6" w14:textId="77777777" w:rsidR="00EE2697" w:rsidRPr="00EE2697" w:rsidRDefault="00EE2697" w:rsidP="00715D46">
      <w:pPr>
        <w:numPr>
          <w:ilvl w:val="0"/>
          <w:numId w:val="7"/>
        </w:numPr>
        <w:tabs>
          <w:tab w:val="left" w:pos="540"/>
          <w:tab w:val="left" w:pos="5520"/>
        </w:tabs>
        <w:rPr>
          <w:iCs/>
        </w:rPr>
      </w:pPr>
      <w:r w:rsidRPr="00EE2697">
        <w:rPr>
          <w:iCs/>
        </w:rPr>
        <w:t>в оценке будущих денежных оттоков учитывают в том числе затраты на замену отдельных активов, необходимых для продолжения работы ЕГДС (п. 49 МСФО (IAS) 36 "Обесценение активов");</w:t>
      </w:r>
    </w:p>
    <w:p w14:paraId="49E40836" w14:textId="77777777" w:rsidR="00EE2697" w:rsidRPr="00EE2697" w:rsidRDefault="00EE2697" w:rsidP="00715D46">
      <w:pPr>
        <w:numPr>
          <w:ilvl w:val="0"/>
          <w:numId w:val="7"/>
        </w:numPr>
        <w:tabs>
          <w:tab w:val="left" w:pos="540"/>
          <w:tab w:val="left" w:pos="5520"/>
        </w:tabs>
        <w:rPr>
          <w:iCs/>
        </w:rPr>
      </w:pPr>
      <w:r w:rsidRPr="00EE2697">
        <w:rPr>
          <w:iCs/>
        </w:rPr>
        <w:t>прогнозный период обычно определяют в зависимости от оставшегося срока полезного использования наиболее экономически значимого актива ЕГДС. Можно использовать расчетный средневзвешенный оставшийся срок полезного использования активов, входящих в ЕГДС, если все активы в группе примерно равнозначны:</w:t>
      </w:r>
    </w:p>
    <w:p w14:paraId="4C1BE345" w14:textId="77777777" w:rsidR="00EE2697" w:rsidRPr="00EE2697" w:rsidRDefault="00EE2697" w:rsidP="00EE2697">
      <w:pPr>
        <w:tabs>
          <w:tab w:val="left" w:pos="5520"/>
        </w:tabs>
        <w:ind w:firstLine="709"/>
        <w:rPr>
          <w:iCs/>
        </w:rPr>
      </w:pPr>
    </w:p>
    <w:p w14:paraId="64EABE3B" w14:textId="1ACBD6B9" w:rsidR="00EE2697" w:rsidRPr="00EE2697" w:rsidRDefault="00EE2697" w:rsidP="00EE2697">
      <w:pPr>
        <w:tabs>
          <w:tab w:val="left" w:pos="5520"/>
        </w:tabs>
        <w:ind w:firstLine="709"/>
        <w:rPr>
          <w:iCs/>
        </w:rPr>
      </w:pPr>
      <w:r w:rsidRPr="00EE2697">
        <w:rPr>
          <w:iCs/>
          <w:noProof/>
        </w:rPr>
        <w:drawing>
          <wp:inline distT="0" distB="0" distL="0" distR="0" wp14:anchorId="273CBB43" wp14:editId="7EB10D08">
            <wp:extent cx="6038850" cy="749300"/>
            <wp:effectExtent l="0" t="0" r="0" b="0"/>
            <wp:docPr id="135" name="Рисунок 13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135" descr="Изображение выглядит как текст&#10;&#10;Автоматически созданное описа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38850" cy="749300"/>
                    </a:xfrm>
                    <a:prstGeom prst="rect">
                      <a:avLst/>
                    </a:prstGeom>
                    <a:noFill/>
                    <a:ln>
                      <a:noFill/>
                    </a:ln>
                  </pic:spPr>
                </pic:pic>
              </a:graphicData>
            </a:graphic>
          </wp:inline>
        </w:drawing>
      </w:r>
    </w:p>
    <w:p w14:paraId="1C90DA6B" w14:textId="77777777" w:rsidR="00EE2697" w:rsidRPr="00EE2697" w:rsidRDefault="00EE2697" w:rsidP="00EE2697">
      <w:pPr>
        <w:tabs>
          <w:tab w:val="left" w:pos="5520"/>
        </w:tabs>
        <w:ind w:firstLine="709"/>
        <w:rPr>
          <w:iCs/>
        </w:rPr>
      </w:pPr>
    </w:p>
    <w:p w14:paraId="7C17ED72" w14:textId="77777777" w:rsidR="00EE2697" w:rsidRPr="00EE2697" w:rsidRDefault="00EE2697" w:rsidP="00EE2697">
      <w:pPr>
        <w:tabs>
          <w:tab w:val="left" w:pos="5520"/>
        </w:tabs>
        <w:ind w:firstLine="709"/>
        <w:rPr>
          <w:iCs/>
        </w:rPr>
      </w:pPr>
      <w:r w:rsidRPr="00EE2697">
        <w:rPr>
          <w:iCs/>
        </w:rPr>
        <w:t>Балансовой стоимостью ЕГДС, как правило, считается сумма балансовых (остаточных) стоимостей всех активов, входящих в ЕГДС (п. 76 МСФО (IAS) 36 "Обесценение активов"):</w:t>
      </w:r>
    </w:p>
    <w:p w14:paraId="3CFD1F8E" w14:textId="77777777" w:rsidR="00EE2697" w:rsidRPr="00EE2697" w:rsidRDefault="00EE2697" w:rsidP="00715D46">
      <w:pPr>
        <w:numPr>
          <w:ilvl w:val="0"/>
          <w:numId w:val="8"/>
        </w:numPr>
        <w:tabs>
          <w:tab w:val="left" w:pos="540"/>
          <w:tab w:val="left" w:pos="5520"/>
        </w:tabs>
        <w:rPr>
          <w:iCs/>
        </w:rPr>
      </w:pPr>
      <w:r w:rsidRPr="00EE2697">
        <w:rPr>
          <w:iCs/>
        </w:rPr>
        <w:t>ОС;</w:t>
      </w:r>
    </w:p>
    <w:p w14:paraId="55B06F37" w14:textId="77777777" w:rsidR="00EE2697" w:rsidRPr="00EE2697" w:rsidRDefault="00EE2697" w:rsidP="00715D46">
      <w:pPr>
        <w:numPr>
          <w:ilvl w:val="0"/>
          <w:numId w:val="8"/>
        </w:numPr>
        <w:tabs>
          <w:tab w:val="left" w:pos="540"/>
          <w:tab w:val="left" w:pos="5520"/>
        </w:tabs>
        <w:rPr>
          <w:iCs/>
        </w:rPr>
      </w:pPr>
      <w:r w:rsidRPr="00EE2697">
        <w:rPr>
          <w:iCs/>
        </w:rPr>
        <w:t>НМА;</w:t>
      </w:r>
    </w:p>
    <w:p w14:paraId="6CA768A5" w14:textId="77777777" w:rsidR="00EE2697" w:rsidRPr="00EE2697" w:rsidRDefault="00EE2697" w:rsidP="00715D46">
      <w:pPr>
        <w:numPr>
          <w:ilvl w:val="0"/>
          <w:numId w:val="8"/>
        </w:numPr>
        <w:tabs>
          <w:tab w:val="left" w:pos="540"/>
          <w:tab w:val="left" w:pos="5520"/>
        </w:tabs>
        <w:rPr>
          <w:iCs/>
        </w:rPr>
      </w:pPr>
      <w:r w:rsidRPr="00EE2697">
        <w:rPr>
          <w:iCs/>
        </w:rPr>
        <w:t>капитальных вложений, которые осуществлены в целях замены активов, необходимых для продолжения работы ЕГДС.</w:t>
      </w:r>
    </w:p>
    <w:p w14:paraId="6D666FB5" w14:textId="77777777" w:rsidR="00EE2697" w:rsidRPr="00EE2697" w:rsidRDefault="00EE2697" w:rsidP="00EE2697">
      <w:pPr>
        <w:tabs>
          <w:tab w:val="left" w:pos="5520"/>
        </w:tabs>
        <w:ind w:firstLine="709"/>
        <w:rPr>
          <w:iCs/>
        </w:rPr>
      </w:pPr>
      <w:r w:rsidRPr="00EE2697">
        <w:rPr>
          <w:iCs/>
        </w:rPr>
        <w:t>Если вы определили возмещаемую сумму ЕГДС и она выше балансовой стоимости ЕГДС, то отдельные активы, входящие в группу, не обесценены, даже если их справедливая стоимость за вычетом затрат на выбытие ниже их балансовой стоимости (</w:t>
      </w:r>
      <w:proofErr w:type="spellStart"/>
      <w:r w:rsidRPr="00EE2697">
        <w:rPr>
          <w:iCs/>
        </w:rPr>
        <w:t>пп</w:t>
      </w:r>
      <w:proofErr w:type="spellEnd"/>
      <w:r w:rsidRPr="00EE2697">
        <w:rPr>
          <w:iCs/>
        </w:rPr>
        <w:t>. "b" п. 107 МСФО (IAS) 36 "Обесценение активов").</w:t>
      </w:r>
    </w:p>
    <w:p w14:paraId="0DD87701" w14:textId="77777777" w:rsidR="00EE2697" w:rsidRPr="00EE2697" w:rsidRDefault="00EE2697" w:rsidP="00EE2697">
      <w:pPr>
        <w:tabs>
          <w:tab w:val="left" w:pos="5520"/>
        </w:tabs>
        <w:ind w:firstLine="709"/>
        <w:rPr>
          <w:iCs/>
        </w:rPr>
      </w:pPr>
      <w:r w:rsidRPr="00EE2697">
        <w:rPr>
          <w:iCs/>
        </w:rPr>
        <w:t>Если же балансовая стоимость ЕГДС выше возмещаемой суммы ЕГДС, то распределите полученный убыток между активами ЕГДС.</w:t>
      </w:r>
    </w:p>
    <w:p w14:paraId="445A2BC4" w14:textId="77777777" w:rsidR="00EE2697" w:rsidRPr="00EE2697" w:rsidRDefault="00EE2697" w:rsidP="00EE2697">
      <w:pPr>
        <w:tabs>
          <w:tab w:val="left" w:pos="5520"/>
        </w:tabs>
        <w:ind w:firstLine="709"/>
        <w:rPr>
          <w:iCs/>
        </w:rPr>
      </w:pPr>
    </w:p>
    <w:p w14:paraId="524DE634" w14:textId="77777777" w:rsidR="00EE2697" w:rsidRPr="00EE2697" w:rsidRDefault="00EE2697" w:rsidP="00EE2697">
      <w:pPr>
        <w:tabs>
          <w:tab w:val="left" w:pos="5520"/>
        </w:tabs>
        <w:ind w:firstLine="709"/>
        <w:rPr>
          <w:b/>
          <w:bCs/>
          <w:iCs/>
        </w:rPr>
      </w:pPr>
      <w:r w:rsidRPr="00EE2697">
        <w:rPr>
          <w:b/>
          <w:bCs/>
          <w:iCs/>
        </w:rPr>
        <w:lastRenderedPageBreak/>
        <w:t>5. Как рассчитать убыток от обесценения</w:t>
      </w:r>
    </w:p>
    <w:p w14:paraId="1185373A" w14:textId="77777777" w:rsidR="00EE2697" w:rsidRPr="00EE2697" w:rsidRDefault="00EE2697" w:rsidP="00EE2697">
      <w:pPr>
        <w:tabs>
          <w:tab w:val="left" w:pos="5520"/>
        </w:tabs>
        <w:ind w:firstLine="709"/>
        <w:rPr>
          <w:iCs/>
        </w:rPr>
      </w:pPr>
      <w:r w:rsidRPr="00EE2697">
        <w:rPr>
          <w:iCs/>
        </w:rPr>
        <w:t>Если вам известна возмещаемая сумма отдельного актива, то убыток от обесценения рассчитайте по формуле (п. п. 6, 8, 59 МСФО (IAS) 36 "Обесценение активов"):</w:t>
      </w:r>
    </w:p>
    <w:p w14:paraId="3EA479D9" w14:textId="77777777" w:rsidR="00EE2697" w:rsidRPr="00EE2697" w:rsidRDefault="00EE2697" w:rsidP="00EE2697">
      <w:pPr>
        <w:tabs>
          <w:tab w:val="left" w:pos="5520"/>
        </w:tabs>
        <w:ind w:firstLine="709"/>
        <w:rPr>
          <w:iCs/>
        </w:rPr>
      </w:pPr>
    </w:p>
    <w:p w14:paraId="46E34223" w14:textId="11AB162C" w:rsidR="00EE2697" w:rsidRPr="00EE2697" w:rsidRDefault="00EE2697" w:rsidP="00EE2697">
      <w:pPr>
        <w:tabs>
          <w:tab w:val="left" w:pos="5520"/>
        </w:tabs>
        <w:ind w:firstLine="709"/>
        <w:rPr>
          <w:iCs/>
        </w:rPr>
      </w:pPr>
      <w:r w:rsidRPr="00EE2697">
        <w:rPr>
          <w:iCs/>
          <w:noProof/>
        </w:rPr>
        <w:drawing>
          <wp:inline distT="0" distB="0" distL="0" distR="0" wp14:anchorId="5FE8CC95" wp14:editId="694DF6F9">
            <wp:extent cx="5200650" cy="736600"/>
            <wp:effectExtent l="0" t="0" r="0" b="635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00650" cy="736600"/>
                    </a:xfrm>
                    <a:prstGeom prst="rect">
                      <a:avLst/>
                    </a:prstGeom>
                    <a:noFill/>
                    <a:ln>
                      <a:noFill/>
                    </a:ln>
                  </pic:spPr>
                </pic:pic>
              </a:graphicData>
            </a:graphic>
          </wp:inline>
        </w:drawing>
      </w:r>
    </w:p>
    <w:p w14:paraId="176D1D6C" w14:textId="77777777" w:rsidR="00EE2697" w:rsidRPr="00EE2697" w:rsidRDefault="00EE2697" w:rsidP="00EE2697">
      <w:pPr>
        <w:tabs>
          <w:tab w:val="left" w:pos="5520"/>
        </w:tabs>
        <w:ind w:firstLine="709"/>
        <w:rPr>
          <w:iCs/>
        </w:rPr>
      </w:pPr>
    </w:p>
    <w:p w14:paraId="500E7081" w14:textId="77777777" w:rsidR="00EE2697" w:rsidRPr="00EE2697" w:rsidRDefault="00EE2697" w:rsidP="00EE2697">
      <w:pPr>
        <w:tabs>
          <w:tab w:val="left" w:pos="5520"/>
        </w:tabs>
        <w:ind w:firstLine="709"/>
        <w:rPr>
          <w:iCs/>
        </w:rPr>
      </w:pPr>
      <w:r w:rsidRPr="00EE2697">
        <w:rPr>
          <w:iCs/>
        </w:rPr>
        <w:t>Если вам известна возмещаемая сумма ЕГДС, то действуйте так.</w:t>
      </w:r>
    </w:p>
    <w:p w14:paraId="54FEEE83" w14:textId="77777777" w:rsidR="00EE2697" w:rsidRPr="00EE2697" w:rsidRDefault="00EE2697" w:rsidP="00715D46">
      <w:pPr>
        <w:numPr>
          <w:ilvl w:val="0"/>
          <w:numId w:val="9"/>
        </w:numPr>
        <w:tabs>
          <w:tab w:val="left" w:pos="540"/>
          <w:tab w:val="left" w:pos="5520"/>
        </w:tabs>
        <w:rPr>
          <w:iCs/>
        </w:rPr>
      </w:pPr>
      <w:r w:rsidRPr="00EE2697">
        <w:rPr>
          <w:iCs/>
        </w:rPr>
        <w:t>Определите убыток от обесценения ЕГДС (п. п. 6, 104 МСФО (IAS) 36 "Обесценение активов"):</w:t>
      </w:r>
    </w:p>
    <w:p w14:paraId="5310F5C6" w14:textId="77777777" w:rsidR="00EE2697" w:rsidRPr="00EE2697" w:rsidRDefault="00EE2697" w:rsidP="00EE2697">
      <w:pPr>
        <w:tabs>
          <w:tab w:val="left" w:pos="5520"/>
        </w:tabs>
        <w:ind w:firstLine="709"/>
        <w:rPr>
          <w:iCs/>
        </w:rPr>
      </w:pPr>
    </w:p>
    <w:p w14:paraId="4CB19322" w14:textId="15BAAA93" w:rsidR="00EE2697" w:rsidRPr="00EE2697" w:rsidRDefault="00EE2697" w:rsidP="00EE2697">
      <w:pPr>
        <w:tabs>
          <w:tab w:val="left" w:pos="5520"/>
        </w:tabs>
        <w:ind w:firstLine="709"/>
        <w:rPr>
          <w:iCs/>
        </w:rPr>
      </w:pPr>
      <w:r w:rsidRPr="00EE2697">
        <w:rPr>
          <w:iCs/>
          <w:noProof/>
        </w:rPr>
        <w:drawing>
          <wp:inline distT="0" distB="0" distL="0" distR="0" wp14:anchorId="00FD68C5" wp14:editId="6F088D17">
            <wp:extent cx="5200650" cy="736600"/>
            <wp:effectExtent l="0" t="0" r="0" b="635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00650" cy="736600"/>
                    </a:xfrm>
                    <a:prstGeom prst="rect">
                      <a:avLst/>
                    </a:prstGeom>
                    <a:noFill/>
                    <a:ln>
                      <a:noFill/>
                    </a:ln>
                  </pic:spPr>
                </pic:pic>
              </a:graphicData>
            </a:graphic>
          </wp:inline>
        </w:drawing>
      </w:r>
    </w:p>
    <w:p w14:paraId="53664FE6" w14:textId="77777777" w:rsidR="00EE2697" w:rsidRPr="00EE2697" w:rsidRDefault="00EE2697" w:rsidP="00EE2697">
      <w:pPr>
        <w:tabs>
          <w:tab w:val="left" w:pos="5520"/>
        </w:tabs>
        <w:ind w:firstLine="709"/>
        <w:rPr>
          <w:iCs/>
        </w:rPr>
      </w:pPr>
    </w:p>
    <w:p w14:paraId="17140E83" w14:textId="77777777" w:rsidR="00EE2697" w:rsidRPr="00EE2697" w:rsidRDefault="00EE2697" w:rsidP="00715D46">
      <w:pPr>
        <w:numPr>
          <w:ilvl w:val="0"/>
          <w:numId w:val="9"/>
        </w:numPr>
        <w:tabs>
          <w:tab w:val="left" w:pos="540"/>
          <w:tab w:val="left" w:pos="5520"/>
        </w:tabs>
        <w:rPr>
          <w:iCs/>
        </w:rPr>
      </w:pPr>
      <w:r w:rsidRPr="00EE2697">
        <w:rPr>
          <w:iCs/>
        </w:rPr>
        <w:t>Распределите убыток от обесценения ЕГДС на отдельные активы пропорционально их балансовой стоимости (</w:t>
      </w:r>
      <w:proofErr w:type="spellStart"/>
      <w:r w:rsidRPr="00EE2697">
        <w:rPr>
          <w:iCs/>
        </w:rPr>
        <w:t>пп</w:t>
      </w:r>
      <w:proofErr w:type="spellEnd"/>
      <w:r w:rsidRPr="00EE2697">
        <w:rPr>
          <w:iCs/>
        </w:rPr>
        <w:t>. "b" п. 104 МСФО (IAS) 36 "Обесценение активов"):</w:t>
      </w:r>
    </w:p>
    <w:p w14:paraId="777D76E7" w14:textId="77777777" w:rsidR="00EE2697" w:rsidRPr="00EE2697" w:rsidRDefault="00EE2697" w:rsidP="00EE2697">
      <w:pPr>
        <w:tabs>
          <w:tab w:val="left" w:pos="5520"/>
        </w:tabs>
        <w:ind w:firstLine="709"/>
        <w:rPr>
          <w:iCs/>
        </w:rPr>
      </w:pPr>
    </w:p>
    <w:p w14:paraId="2347686B" w14:textId="27CD3532" w:rsidR="00EE2697" w:rsidRPr="00EE2697" w:rsidRDefault="00EE2697" w:rsidP="00EE2697">
      <w:pPr>
        <w:tabs>
          <w:tab w:val="left" w:pos="5520"/>
        </w:tabs>
        <w:ind w:firstLine="709"/>
        <w:rPr>
          <w:iCs/>
        </w:rPr>
      </w:pPr>
      <w:r w:rsidRPr="00EE2697">
        <w:rPr>
          <w:iCs/>
          <w:noProof/>
        </w:rPr>
        <w:drawing>
          <wp:inline distT="0" distB="0" distL="0" distR="0" wp14:anchorId="14A8EB9E" wp14:editId="36199501">
            <wp:extent cx="6051550" cy="685800"/>
            <wp:effectExtent l="0" t="0" r="6350" b="0"/>
            <wp:docPr id="132" name="Рисунок 13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132" descr="Изображение выглядит как текст&#10;&#10;Автоматически созданное описа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51550" cy="685800"/>
                    </a:xfrm>
                    <a:prstGeom prst="rect">
                      <a:avLst/>
                    </a:prstGeom>
                    <a:noFill/>
                    <a:ln>
                      <a:noFill/>
                    </a:ln>
                  </pic:spPr>
                </pic:pic>
              </a:graphicData>
            </a:graphic>
          </wp:inline>
        </w:drawing>
      </w:r>
    </w:p>
    <w:p w14:paraId="057D84F3" w14:textId="77777777" w:rsidR="00EE2697" w:rsidRPr="00EE2697" w:rsidRDefault="00EE2697" w:rsidP="00EE2697">
      <w:pPr>
        <w:tabs>
          <w:tab w:val="left" w:pos="5520"/>
        </w:tabs>
        <w:ind w:firstLine="709"/>
        <w:rPr>
          <w:iCs/>
        </w:rPr>
      </w:pPr>
    </w:p>
    <w:p w14:paraId="3B621AF8" w14:textId="77777777" w:rsidR="00EE2697" w:rsidRPr="00EE2697" w:rsidRDefault="00EE2697" w:rsidP="00715D46">
      <w:pPr>
        <w:numPr>
          <w:ilvl w:val="0"/>
          <w:numId w:val="9"/>
        </w:numPr>
        <w:tabs>
          <w:tab w:val="left" w:pos="540"/>
          <w:tab w:val="left" w:pos="5520"/>
        </w:tabs>
        <w:rPr>
          <w:iCs/>
        </w:rPr>
      </w:pPr>
      <w:bookmarkStart w:id="87" w:name="Par140"/>
      <w:bookmarkEnd w:id="87"/>
      <w:r w:rsidRPr="00EE2697">
        <w:rPr>
          <w:iCs/>
        </w:rPr>
        <w:t xml:space="preserve">Уменьшите балансовую стоимость активов, по которым известна справедливая стоимость за вычетом затрат на выбытие или ценность использования, на результат распределения убытка из п. 2, но не ниже наибольшего (или единственного известного) значения (п. п. 104, 105, </w:t>
      </w:r>
      <w:proofErr w:type="spellStart"/>
      <w:r w:rsidRPr="00EE2697">
        <w:rPr>
          <w:iCs/>
        </w:rPr>
        <w:t>пп</w:t>
      </w:r>
      <w:proofErr w:type="spellEnd"/>
      <w:r w:rsidRPr="00EE2697">
        <w:rPr>
          <w:iCs/>
        </w:rPr>
        <w:t>. "а" п. 107 МСФО (IAS) 36 "Обесценение активов"):</w:t>
      </w:r>
    </w:p>
    <w:p w14:paraId="3DB17AE1" w14:textId="77777777" w:rsidR="00EE2697" w:rsidRPr="00EE2697" w:rsidRDefault="00EE2697" w:rsidP="00715D46">
      <w:pPr>
        <w:numPr>
          <w:ilvl w:val="1"/>
          <w:numId w:val="9"/>
        </w:numPr>
        <w:tabs>
          <w:tab w:val="clear" w:pos="540"/>
          <w:tab w:val="left" w:pos="5520"/>
        </w:tabs>
        <w:rPr>
          <w:iCs/>
        </w:rPr>
      </w:pPr>
      <w:r w:rsidRPr="00EE2697">
        <w:rPr>
          <w:iCs/>
        </w:rPr>
        <w:t>справедливой стоимости за вычетом затрат на выбытие;</w:t>
      </w:r>
    </w:p>
    <w:p w14:paraId="5CC3DAF6" w14:textId="77777777" w:rsidR="00EE2697" w:rsidRPr="00EE2697" w:rsidRDefault="00EE2697" w:rsidP="00715D46">
      <w:pPr>
        <w:numPr>
          <w:ilvl w:val="1"/>
          <w:numId w:val="9"/>
        </w:numPr>
        <w:tabs>
          <w:tab w:val="clear" w:pos="540"/>
          <w:tab w:val="left" w:pos="5520"/>
        </w:tabs>
        <w:rPr>
          <w:iCs/>
        </w:rPr>
      </w:pPr>
      <w:r w:rsidRPr="00EE2697">
        <w:rPr>
          <w:iCs/>
        </w:rPr>
        <w:t>ценности использования.</w:t>
      </w:r>
    </w:p>
    <w:p w14:paraId="60B3E54F" w14:textId="77777777" w:rsidR="00EE2697" w:rsidRPr="00EE2697" w:rsidRDefault="00EE2697" w:rsidP="00715D46">
      <w:pPr>
        <w:numPr>
          <w:ilvl w:val="0"/>
          <w:numId w:val="9"/>
        </w:numPr>
        <w:tabs>
          <w:tab w:val="left" w:pos="540"/>
          <w:tab w:val="left" w:pos="5520"/>
        </w:tabs>
        <w:rPr>
          <w:iCs/>
        </w:rPr>
      </w:pPr>
      <w:bookmarkStart w:id="88" w:name="Par143"/>
      <w:bookmarkEnd w:id="88"/>
      <w:r w:rsidRPr="00EE2697">
        <w:rPr>
          <w:iCs/>
        </w:rPr>
        <w:lastRenderedPageBreak/>
        <w:t xml:space="preserve">Уменьшите балансовую стоимость активов, по которым неизвестны справедливая стоимость за вычетом затрат на выбытие и (или) ценность использования, на результат распределения убытка из п. 2, но не ниже нуля (п. п. 104, 105, </w:t>
      </w:r>
      <w:proofErr w:type="spellStart"/>
      <w:r w:rsidRPr="00EE2697">
        <w:rPr>
          <w:iCs/>
        </w:rPr>
        <w:t>пп</w:t>
      </w:r>
      <w:proofErr w:type="spellEnd"/>
      <w:r w:rsidRPr="00EE2697">
        <w:rPr>
          <w:iCs/>
        </w:rPr>
        <w:t>. "а" п. 107 МСФО (IAS) 36 "Обесценение активов").</w:t>
      </w:r>
    </w:p>
    <w:p w14:paraId="7070EEA6" w14:textId="77777777" w:rsidR="00EE2697" w:rsidRPr="00EE2697" w:rsidRDefault="00EE2697" w:rsidP="00715D46">
      <w:pPr>
        <w:numPr>
          <w:ilvl w:val="0"/>
          <w:numId w:val="9"/>
        </w:numPr>
        <w:tabs>
          <w:tab w:val="left" w:pos="540"/>
          <w:tab w:val="left" w:pos="5520"/>
        </w:tabs>
        <w:rPr>
          <w:iCs/>
        </w:rPr>
      </w:pPr>
      <w:bookmarkStart w:id="89" w:name="Par144"/>
      <w:bookmarkEnd w:id="89"/>
      <w:r w:rsidRPr="00EE2697">
        <w:rPr>
          <w:iCs/>
        </w:rPr>
        <w:t>Рассчитайте остаток нераспределенного убытка:</w:t>
      </w:r>
    </w:p>
    <w:p w14:paraId="3780462C" w14:textId="77777777" w:rsidR="00EE2697" w:rsidRPr="00EE2697" w:rsidRDefault="00EE2697" w:rsidP="00EE2697">
      <w:pPr>
        <w:tabs>
          <w:tab w:val="left" w:pos="5520"/>
        </w:tabs>
        <w:ind w:firstLine="709"/>
        <w:rPr>
          <w:iCs/>
        </w:rPr>
      </w:pPr>
    </w:p>
    <w:p w14:paraId="4F10E72A" w14:textId="1A1283A1" w:rsidR="00EE2697" w:rsidRPr="00EE2697" w:rsidRDefault="00EE2697" w:rsidP="00EE2697">
      <w:pPr>
        <w:tabs>
          <w:tab w:val="left" w:pos="5520"/>
        </w:tabs>
        <w:ind w:firstLine="709"/>
        <w:rPr>
          <w:iCs/>
        </w:rPr>
      </w:pPr>
      <w:r w:rsidRPr="00EE2697">
        <w:rPr>
          <w:iCs/>
          <w:noProof/>
        </w:rPr>
        <w:drawing>
          <wp:inline distT="0" distB="0" distL="0" distR="0" wp14:anchorId="2F63B9A8" wp14:editId="0E7625B4">
            <wp:extent cx="5200650" cy="7112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00650" cy="711200"/>
                    </a:xfrm>
                    <a:prstGeom prst="rect">
                      <a:avLst/>
                    </a:prstGeom>
                    <a:noFill/>
                    <a:ln>
                      <a:noFill/>
                    </a:ln>
                  </pic:spPr>
                </pic:pic>
              </a:graphicData>
            </a:graphic>
          </wp:inline>
        </w:drawing>
      </w:r>
    </w:p>
    <w:p w14:paraId="568126A6" w14:textId="77777777" w:rsidR="00EE2697" w:rsidRPr="00EE2697" w:rsidRDefault="00EE2697" w:rsidP="00EE2697">
      <w:pPr>
        <w:tabs>
          <w:tab w:val="left" w:pos="5520"/>
        </w:tabs>
        <w:ind w:firstLine="709"/>
        <w:rPr>
          <w:iCs/>
        </w:rPr>
      </w:pPr>
    </w:p>
    <w:p w14:paraId="33B499D4" w14:textId="77777777" w:rsidR="00EE2697" w:rsidRPr="00EE2697" w:rsidRDefault="00EE2697" w:rsidP="00715D46">
      <w:pPr>
        <w:numPr>
          <w:ilvl w:val="0"/>
          <w:numId w:val="9"/>
        </w:numPr>
        <w:tabs>
          <w:tab w:val="left" w:pos="540"/>
          <w:tab w:val="left" w:pos="5520"/>
        </w:tabs>
        <w:rPr>
          <w:iCs/>
        </w:rPr>
      </w:pPr>
      <w:r w:rsidRPr="00EE2697">
        <w:rPr>
          <w:iCs/>
        </w:rPr>
        <w:t>Определите активы, по которым наименьшая возможная оценка (максимум из справедливой стоимости за вычетом затрат на выбытие и ценности использования или ноль, если справедливая стоимость за вычетом затрат на выбытие и ценность использования неизвестны) еще не достигнута.</w:t>
      </w:r>
    </w:p>
    <w:p w14:paraId="327E2698" w14:textId="77777777" w:rsidR="00EE2697" w:rsidRPr="00EE2697" w:rsidRDefault="00EE2697" w:rsidP="00715D46">
      <w:pPr>
        <w:numPr>
          <w:ilvl w:val="0"/>
          <w:numId w:val="9"/>
        </w:numPr>
        <w:tabs>
          <w:tab w:val="left" w:pos="540"/>
          <w:tab w:val="left" w:pos="5520"/>
        </w:tabs>
        <w:rPr>
          <w:iCs/>
        </w:rPr>
      </w:pPr>
      <w:r w:rsidRPr="00EE2697">
        <w:rPr>
          <w:iCs/>
        </w:rPr>
        <w:t>Распределите остаток убытка из п. 5 пропорционально балансовой стоимости этих активов (п. 105 МСФО (IAS) 36 "Обесценение активов"). Действуйте в порядке, описанном в п. п. 3 и 4.</w:t>
      </w:r>
    </w:p>
    <w:p w14:paraId="2C9B611F" w14:textId="77777777" w:rsidR="00EE2697" w:rsidRPr="00EE2697" w:rsidRDefault="00EE2697" w:rsidP="00715D46">
      <w:pPr>
        <w:numPr>
          <w:ilvl w:val="0"/>
          <w:numId w:val="9"/>
        </w:numPr>
        <w:tabs>
          <w:tab w:val="left" w:pos="540"/>
          <w:tab w:val="left" w:pos="5520"/>
        </w:tabs>
        <w:rPr>
          <w:iCs/>
        </w:rPr>
      </w:pPr>
      <w:r w:rsidRPr="00EE2697">
        <w:rPr>
          <w:iCs/>
        </w:rPr>
        <w:t>Если в результате не весь убыток распределен, то повторяйте действия из п. п. 5, 6 и 7, пока не будет выполнено одно из условий:</w:t>
      </w:r>
    </w:p>
    <w:p w14:paraId="5FE9BC2D" w14:textId="77777777" w:rsidR="00EE2697" w:rsidRPr="00EE2697" w:rsidRDefault="00EE2697" w:rsidP="00715D46">
      <w:pPr>
        <w:numPr>
          <w:ilvl w:val="1"/>
          <w:numId w:val="9"/>
        </w:numPr>
        <w:tabs>
          <w:tab w:val="clear" w:pos="540"/>
          <w:tab w:val="left" w:pos="5520"/>
        </w:tabs>
        <w:rPr>
          <w:iCs/>
        </w:rPr>
      </w:pPr>
      <w:r w:rsidRPr="00EE2697">
        <w:rPr>
          <w:iCs/>
        </w:rPr>
        <w:t>весь убыток от обесценения ЕГДС будет распределен;</w:t>
      </w:r>
    </w:p>
    <w:p w14:paraId="24E4E2FD" w14:textId="77777777" w:rsidR="00EE2697" w:rsidRPr="00EE2697" w:rsidRDefault="00EE2697" w:rsidP="00715D46">
      <w:pPr>
        <w:numPr>
          <w:ilvl w:val="1"/>
          <w:numId w:val="9"/>
        </w:numPr>
        <w:tabs>
          <w:tab w:val="clear" w:pos="540"/>
          <w:tab w:val="left" w:pos="5520"/>
        </w:tabs>
        <w:rPr>
          <w:iCs/>
        </w:rPr>
      </w:pPr>
      <w:r w:rsidRPr="00EE2697">
        <w:rPr>
          <w:iCs/>
        </w:rPr>
        <w:t>оценка каждого из активов ЕГДС достигнет минимально возможного значения.</w:t>
      </w:r>
    </w:p>
    <w:p w14:paraId="7BE4D92D" w14:textId="77777777" w:rsidR="00EE2697" w:rsidRPr="00EE2697" w:rsidRDefault="00EE2697" w:rsidP="00715D46">
      <w:pPr>
        <w:numPr>
          <w:ilvl w:val="0"/>
          <w:numId w:val="9"/>
        </w:numPr>
        <w:tabs>
          <w:tab w:val="left" w:pos="540"/>
          <w:tab w:val="left" w:pos="5520"/>
        </w:tabs>
        <w:rPr>
          <w:iCs/>
        </w:rPr>
      </w:pPr>
      <w:r w:rsidRPr="00EE2697">
        <w:rPr>
          <w:iCs/>
        </w:rPr>
        <w:t>Окончательную сумму признаваемого убытка по каждому активу рассчитайте путем сложения промежуточных результатов распределения по п. 3 или п. 4 и п. 7 (при наличии).</w:t>
      </w:r>
    </w:p>
    <w:p w14:paraId="156C8850" w14:textId="77777777" w:rsidR="00EE2697" w:rsidRPr="00EE2697" w:rsidRDefault="00EE2697" w:rsidP="00EE2697">
      <w:pPr>
        <w:tabs>
          <w:tab w:val="left" w:pos="5520"/>
        </w:tabs>
        <w:ind w:firstLine="709"/>
        <w:rPr>
          <w:iCs/>
        </w:rPr>
      </w:pPr>
      <w:r w:rsidRPr="00EE2697">
        <w:rPr>
          <w:iCs/>
        </w:rPr>
        <w:t>Возможна ситуация, когда не весь убыток от обесценения ЕГДС будет признан в учете - не хватит стоимости активов.</w:t>
      </w:r>
    </w:p>
    <w:p w14:paraId="7FB62D5D" w14:textId="77777777" w:rsidR="00EE2697" w:rsidRPr="00EE2697" w:rsidRDefault="00EE2697" w:rsidP="00EE2697">
      <w:pPr>
        <w:tabs>
          <w:tab w:val="left" w:pos="5520"/>
        </w:tabs>
        <w:ind w:firstLine="709"/>
        <w:rPr>
          <w:iCs/>
        </w:rPr>
      </w:pPr>
    </w:p>
    <w:tbl>
      <w:tblPr>
        <w:tblW w:w="10138" w:type="dxa"/>
        <w:jc w:val="center"/>
        <w:tblLayout w:type="fixed"/>
        <w:tblCellMar>
          <w:left w:w="0" w:type="dxa"/>
          <w:right w:w="0" w:type="dxa"/>
        </w:tblCellMar>
        <w:tblLook w:val="0000" w:firstRow="0" w:lastRow="0" w:firstColumn="0" w:lastColumn="0" w:noHBand="0" w:noVBand="0"/>
      </w:tblPr>
      <w:tblGrid>
        <w:gridCol w:w="10138"/>
      </w:tblGrid>
      <w:tr w:rsidR="00EE2697" w:rsidRPr="00EE2697" w14:paraId="4A842E74" w14:textId="77777777">
        <w:trPr>
          <w:jc w:val="center"/>
        </w:trPr>
        <w:tc>
          <w:tcPr>
            <w:tcW w:w="14960" w:type="dxa"/>
            <w:tcBorders>
              <w:top w:val="single" w:sz="6" w:space="0" w:color="auto"/>
              <w:left w:val="single" w:sz="6" w:space="0" w:color="auto"/>
              <w:bottom w:val="single" w:sz="6" w:space="0" w:color="auto"/>
              <w:right w:val="single" w:sz="6" w:space="0" w:color="auto"/>
            </w:tcBorders>
            <w:tcMar>
              <w:top w:w="195" w:type="dxa"/>
              <w:left w:w="195" w:type="dxa"/>
              <w:bottom w:w="195" w:type="dxa"/>
              <w:right w:w="195" w:type="dxa"/>
            </w:tcMar>
          </w:tcPr>
          <w:p w14:paraId="0AF753DB" w14:textId="77777777" w:rsidR="00EE2697" w:rsidRPr="00EE2697" w:rsidRDefault="00EE2697" w:rsidP="00EE2697">
            <w:pPr>
              <w:tabs>
                <w:tab w:val="left" w:pos="5520"/>
              </w:tabs>
              <w:ind w:firstLine="709"/>
              <w:rPr>
                <w:iCs/>
              </w:rPr>
            </w:pPr>
            <w:r w:rsidRPr="00EE2697">
              <w:rPr>
                <w:iCs/>
                <w:u w:val="single"/>
              </w:rPr>
              <w:t>Пример распределения убытка от обесценения на активы ЕГДС</w:t>
            </w:r>
          </w:p>
          <w:p w14:paraId="4D58B0D4" w14:textId="77777777" w:rsidR="00EE2697" w:rsidRPr="00EE2697" w:rsidRDefault="00EE2697" w:rsidP="00EE2697">
            <w:pPr>
              <w:tabs>
                <w:tab w:val="left" w:pos="5520"/>
              </w:tabs>
              <w:ind w:firstLine="709"/>
              <w:rPr>
                <w:iCs/>
              </w:rPr>
            </w:pPr>
            <w:r w:rsidRPr="00EE2697">
              <w:rPr>
                <w:iCs/>
              </w:rPr>
              <w:t>В состав ЕГДС входят следующие активы:</w:t>
            </w:r>
          </w:p>
          <w:p w14:paraId="5E849EAA" w14:textId="77777777" w:rsidR="00EE2697" w:rsidRPr="00EE2697" w:rsidRDefault="00EE2697" w:rsidP="00EE2697">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2097"/>
              <w:gridCol w:w="3571"/>
              <w:gridCol w:w="1927"/>
            </w:tblGrid>
            <w:tr w:rsidR="00EE2697" w:rsidRPr="00EE2697" w14:paraId="17202F2A" w14:textId="77777777">
              <w:tc>
                <w:tcPr>
                  <w:tcW w:w="1474" w:type="dxa"/>
                  <w:tcBorders>
                    <w:top w:val="single" w:sz="4" w:space="0" w:color="auto"/>
                    <w:left w:val="single" w:sz="4" w:space="0" w:color="auto"/>
                    <w:bottom w:val="single" w:sz="4" w:space="0" w:color="auto"/>
                    <w:right w:val="single" w:sz="4" w:space="0" w:color="auto"/>
                  </w:tcBorders>
                </w:tcPr>
                <w:p w14:paraId="20C7BDF2" w14:textId="77777777" w:rsidR="00EE2697" w:rsidRPr="00EE2697" w:rsidRDefault="00EE2697" w:rsidP="00EE2697">
                  <w:pPr>
                    <w:tabs>
                      <w:tab w:val="left" w:pos="5520"/>
                    </w:tabs>
                    <w:ind w:firstLine="709"/>
                    <w:rPr>
                      <w:iCs/>
                    </w:rPr>
                  </w:pPr>
                  <w:r w:rsidRPr="00EE2697">
                    <w:rPr>
                      <w:iCs/>
                    </w:rPr>
                    <w:t>Наименование актива</w:t>
                  </w:r>
                </w:p>
              </w:tc>
              <w:tc>
                <w:tcPr>
                  <w:tcW w:w="2097" w:type="dxa"/>
                  <w:tcBorders>
                    <w:top w:val="single" w:sz="4" w:space="0" w:color="auto"/>
                    <w:left w:val="single" w:sz="4" w:space="0" w:color="auto"/>
                    <w:bottom w:val="single" w:sz="4" w:space="0" w:color="auto"/>
                    <w:right w:val="single" w:sz="4" w:space="0" w:color="auto"/>
                  </w:tcBorders>
                </w:tcPr>
                <w:p w14:paraId="29CEACC1" w14:textId="77777777" w:rsidR="00EE2697" w:rsidRPr="00EE2697" w:rsidRDefault="00EE2697" w:rsidP="00EE2697">
                  <w:pPr>
                    <w:tabs>
                      <w:tab w:val="left" w:pos="5520"/>
                    </w:tabs>
                    <w:ind w:firstLine="709"/>
                    <w:rPr>
                      <w:iCs/>
                    </w:rPr>
                  </w:pPr>
                  <w:r w:rsidRPr="00EE2697">
                    <w:rPr>
                      <w:iCs/>
                    </w:rPr>
                    <w:t>Балансовая стоимость актива, руб.</w:t>
                  </w:r>
                </w:p>
              </w:tc>
              <w:tc>
                <w:tcPr>
                  <w:tcW w:w="3571" w:type="dxa"/>
                  <w:tcBorders>
                    <w:top w:val="single" w:sz="4" w:space="0" w:color="auto"/>
                    <w:left w:val="single" w:sz="4" w:space="0" w:color="auto"/>
                    <w:bottom w:val="single" w:sz="4" w:space="0" w:color="auto"/>
                    <w:right w:val="single" w:sz="4" w:space="0" w:color="auto"/>
                  </w:tcBorders>
                </w:tcPr>
                <w:p w14:paraId="78C638A8" w14:textId="77777777" w:rsidR="00EE2697" w:rsidRPr="00EE2697" w:rsidRDefault="00EE2697" w:rsidP="00EE2697">
                  <w:pPr>
                    <w:tabs>
                      <w:tab w:val="left" w:pos="5520"/>
                    </w:tabs>
                    <w:ind w:firstLine="709"/>
                    <w:rPr>
                      <w:iCs/>
                    </w:rPr>
                  </w:pPr>
                  <w:r w:rsidRPr="00EE2697">
                    <w:rPr>
                      <w:iCs/>
                    </w:rPr>
                    <w:t>Справедливая стоимость за вычетом затрат на выбытие, руб.</w:t>
                  </w:r>
                </w:p>
              </w:tc>
              <w:tc>
                <w:tcPr>
                  <w:tcW w:w="1927" w:type="dxa"/>
                  <w:tcBorders>
                    <w:top w:val="single" w:sz="4" w:space="0" w:color="auto"/>
                    <w:left w:val="single" w:sz="4" w:space="0" w:color="auto"/>
                    <w:bottom w:val="single" w:sz="4" w:space="0" w:color="auto"/>
                    <w:right w:val="single" w:sz="4" w:space="0" w:color="auto"/>
                  </w:tcBorders>
                </w:tcPr>
                <w:p w14:paraId="67788F59" w14:textId="77777777" w:rsidR="00EE2697" w:rsidRPr="00EE2697" w:rsidRDefault="00EE2697" w:rsidP="00EE2697">
                  <w:pPr>
                    <w:tabs>
                      <w:tab w:val="left" w:pos="5520"/>
                    </w:tabs>
                    <w:ind w:firstLine="709"/>
                    <w:rPr>
                      <w:iCs/>
                    </w:rPr>
                  </w:pPr>
                  <w:r w:rsidRPr="00EE2697">
                    <w:rPr>
                      <w:iCs/>
                    </w:rPr>
                    <w:t>Ценность использования, руб.</w:t>
                  </w:r>
                </w:p>
              </w:tc>
            </w:tr>
            <w:tr w:rsidR="00EE2697" w:rsidRPr="00EE2697" w14:paraId="33C2A5C6" w14:textId="77777777">
              <w:tc>
                <w:tcPr>
                  <w:tcW w:w="1474" w:type="dxa"/>
                  <w:tcBorders>
                    <w:top w:val="single" w:sz="4" w:space="0" w:color="auto"/>
                    <w:left w:val="single" w:sz="4" w:space="0" w:color="auto"/>
                    <w:bottom w:val="single" w:sz="4" w:space="0" w:color="auto"/>
                    <w:right w:val="single" w:sz="4" w:space="0" w:color="auto"/>
                  </w:tcBorders>
                </w:tcPr>
                <w:p w14:paraId="48BE0BF7" w14:textId="77777777" w:rsidR="00EE2697" w:rsidRPr="00EE2697" w:rsidRDefault="00EE2697" w:rsidP="00EE2697">
                  <w:pPr>
                    <w:tabs>
                      <w:tab w:val="left" w:pos="5520"/>
                    </w:tabs>
                    <w:ind w:firstLine="709"/>
                    <w:rPr>
                      <w:iCs/>
                    </w:rPr>
                  </w:pPr>
                  <w:r w:rsidRPr="00EE2697">
                    <w:rPr>
                      <w:iCs/>
                    </w:rPr>
                    <w:t>ОС-1</w:t>
                  </w:r>
                </w:p>
              </w:tc>
              <w:tc>
                <w:tcPr>
                  <w:tcW w:w="2097" w:type="dxa"/>
                  <w:tcBorders>
                    <w:top w:val="single" w:sz="4" w:space="0" w:color="auto"/>
                    <w:left w:val="single" w:sz="4" w:space="0" w:color="auto"/>
                    <w:bottom w:val="single" w:sz="4" w:space="0" w:color="auto"/>
                    <w:right w:val="single" w:sz="4" w:space="0" w:color="auto"/>
                  </w:tcBorders>
                </w:tcPr>
                <w:p w14:paraId="3DDDD4ED" w14:textId="77777777" w:rsidR="00EE2697" w:rsidRPr="00EE2697" w:rsidRDefault="00EE2697" w:rsidP="00EE2697">
                  <w:pPr>
                    <w:tabs>
                      <w:tab w:val="left" w:pos="5520"/>
                    </w:tabs>
                    <w:ind w:firstLine="709"/>
                    <w:rPr>
                      <w:iCs/>
                    </w:rPr>
                  </w:pPr>
                  <w:r w:rsidRPr="00EE2697">
                    <w:rPr>
                      <w:iCs/>
                    </w:rPr>
                    <w:t>6 000 000</w:t>
                  </w:r>
                </w:p>
              </w:tc>
              <w:tc>
                <w:tcPr>
                  <w:tcW w:w="3571" w:type="dxa"/>
                  <w:tcBorders>
                    <w:top w:val="single" w:sz="4" w:space="0" w:color="auto"/>
                    <w:left w:val="single" w:sz="4" w:space="0" w:color="auto"/>
                    <w:bottom w:val="single" w:sz="4" w:space="0" w:color="auto"/>
                    <w:right w:val="single" w:sz="4" w:space="0" w:color="auto"/>
                  </w:tcBorders>
                </w:tcPr>
                <w:p w14:paraId="023E6BE8" w14:textId="77777777" w:rsidR="00EE2697" w:rsidRPr="00EE2697" w:rsidRDefault="00EE2697" w:rsidP="00EE2697">
                  <w:pPr>
                    <w:tabs>
                      <w:tab w:val="left" w:pos="5520"/>
                    </w:tabs>
                    <w:ind w:firstLine="709"/>
                    <w:rPr>
                      <w:iCs/>
                    </w:rPr>
                  </w:pPr>
                  <w:r w:rsidRPr="00EE2697">
                    <w:rPr>
                      <w:iCs/>
                    </w:rPr>
                    <w:t>6 250 000</w:t>
                  </w:r>
                </w:p>
              </w:tc>
              <w:tc>
                <w:tcPr>
                  <w:tcW w:w="1927" w:type="dxa"/>
                  <w:tcBorders>
                    <w:top w:val="single" w:sz="4" w:space="0" w:color="auto"/>
                    <w:left w:val="single" w:sz="4" w:space="0" w:color="auto"/>
                    <w:bottom w:val="single" w:sz="4" w:space="0" w:color="auto"/>
                    <w:right w:val="single" w:sz="4" w:space="0" w:color="auto"/>
                  </w:tcBorders>
                </w:tcPr>
                <w:p w14:paraId="2FBE54A9" w14:textId="77777777" w:rsidR="00EE2697" w:rsidRPr="00EE2697" w:rsidRDefault="00EE2697" w:rsidP="00EE2697">
                  <w:pPr>
                    <w:tabs>
                      <w:tab w:val="left" w:pos="5520"/>
                    </w:tabs>
                    <w:ind w:firstLine="709"/>
                    <w:rPr>
                      <w:iCs/>
                    </w:rPr>
                  </w:pPr>
                  <w:r w:rsidRPr="00EE2697">
                    <w:rPr>
                      <w:iCs/>
                    </w:rPr>
                    <w:t>-</w:t>
                  </w:r>
                </w:p>
              </w:tc>
            </w:tr>
            <w:tr w:rsidR="00EE2697" w:rsidRPr="00EE2697" w14:paraId="234E6326" w14:textId="77777777">
              <w:tc>
                <w:tcPr>
                  <w:tcW w:w="1474" w:type="dxa"/>
                  <w:tcBorders>
                    <w:top w:val="single" w:sz="4" w:space="0" w:color="auto"/>
                    <w:left w:val="single" w:sz="4" w:space="0" w:color="auto"/>
                    <w:bottom w:val="single" w:sz="4" w:space="0" w:color="auto"/>
                    <w:right w:val="single" w:sz="4" w:space="0" w:color="auto"/>
                  </w:tcBorders>
                </w:tcPr>
                <w:p w14:paraId="4D5E6742" w14:textId="77777777" w:rsidR="00EE2697" w:rsidRPr="00EE2697" w:rsidRDefault="00EE2697" w:rsidP="00EE2697">
                  <w:pPr>
                    <w:tabs>
                      <w:tab w:val="left" w:pos="5520"/>
                    </w:tabs>
                    <w:ind w:firstLine="709"/>
                    <w:rPr>
                      <w:iCs/>
                    </w:rPr>
                  </w:pPr>
                  <w:r w:rsidRPr="00EE2697">
                    <w:rPr>
                      <w:iCs/>
                    </w:rPr>
                    <w:lastRenderedPageBreak/>
                    <w:t>ОС-2</w:t>
                  </w:r>
                </w:p>
              </w:tc>
              <w:tc>
                <w:tcPr>
                  <w:tcW w:w="2097" w:type="dxa"/>
                  <w:tcBorders>
                    <w:top w:val="single" w:sz="4" w:space="0" w:color="auto"/>
                    <w:left w:val="single" w:sz="4" w:space="0" w:color="auto"/>
                    <w:bottom w:val="single" w:sz="4" w:space="0" w:color="auto"/>
                    <w:right w:val="single" w:sz="4" w:space="0" w:color="auto"/>
                  </w:tcBorders>
                </w:tcPr>
                <w:p w14:paraId="39AC3002" w14:textId="77777777" w:rsidR="00EE2697" w:rsidRPr="00EE2697" w:rsidRDefault="00EE2697" w:rsidP="00EE2697">
                  <w:pPr>
                    <w:tabs>
                      <w:tab w:val="left" w:pos="5520"/>
                    </w:tabs>
                    <w:ind w:firstLine="709"/>
                    <w:rPr>
                      <w:iCs/>
                    </w:rPr>
                  </w:pPr>
                  <w:r w:rsidRPr="00EE2697">
                    <w:rPr>
                      <w:iCs/>
                    </w:rPr>
                    <w:t>7 000 000</w:t>
                  </w:r>
                </w:p>
              </w:tc>
              <w:tc>
                <w:tcPr>
                  <w:tcW w:w="3571" w:type="dxa"/>
                  <w:tcBorders>
                    <w:top w:val="single" w:sz="4" w:space="0" w:color="auto"/>
                    <w:left w:val="single" w:sz="4" w:space="0" w:color="auto"/>
                    <w:bottom w:val="single" w:sz="4" w:space="0" w:color="auto"/>
                    <w:right w:val="single" w:sz="4" w:space="0" w:color="auto"/>
                  </w:tcBorders>
                </w:tcPr>
                <w:p w14:paraId="1DBA9F2F" w14:textId="77777777" w:rsidR="00EE2697" w:rsidRPr="00EE2697" w:rsidRDefault="00EE2697" w:rsidP="00EE2697">
                  <w:pPr>
                    <w:tabs>
                      <w:tab w:val="left" w:pos="5520"/>
                    </w:tabs>
                    <w:ind w:firstLine="709"/>
                    <w:rPr>
                      <w:iCs/>
                    </w:rPr>
                  </w:pPr>
                  <w:r w:rsidRPr="00EE2697">
                    <w:rPr>
                      <w:iCs/>
                    </w:rPr>
                    <w:t>5 600 000</w:t>
                  </w:r>
                </w:p>
              </w:tc>
              <w:tc>
                <w:tcPr>
                  <w:tcW w:w="1927" w:type="dxa"/>
                  <w:tcBorders>
                    <w:top w:val="single" w:sz="4" w:space="0" w:color="auto"/>
                    <w:left w:val="single" w:sz="4" w:space="0" w:color="auto"/>
                    <w:bottom w:val="single" w:sz="4" w:space="0" w:color="auto"/>
                    <w:right w:val="single" w:sz="4" w:space="0" w:color="auto"/>
                  </w:tcBorders>
                </w:tcPr>
                <w:p w14:paraId="1B799B7A" w14:textId="77777777" w:rsidR="00EE2697" w:rsidRPr="00EE2697" w:rsidRDefault="00EE2697" w:rsidP="00EE2697">
                  <w:pPr>
                    <w:tabs>
                      <w:tab w:val="left" w:pos="5520"/>
                    </w:tabs>
                    <w:ind w:firstLine="709"/>
                    <w:rPr>
                      <w:iCs/>
                    </w:rPr>
                  </w:pPr>
                  <w:r w:rsidRPr="00EE2697">
                    <w:rPr>
                      <w:iCs/>
                    </w:rPr>
                    <w:t>6 850 000</w:t>
                  </w:r>
                </w:p>
              </w:tc>
            </w:tr>
            <w:tr w:rsidR="00EE2697" w:rsidRPr="00EE2697" w14:paraId="183FF476" w14:textId="77777777">
              <w:tc>
                <w:tcPr>
                  <w:tcW w:w="1474" w:type="dxa"/>
                  <w:tcBorders>
                    <w:top w:val="single" w:sz="4" w:space="0" w:color="auto"/>
                    <w:left w:val="single" w:sz="4" w:space="0" w:color="auto"/>
                    <w:bottom w:val="single" w:sz="4" w:space="0" w:color="auto"/>
                    <w:right w:val="single" w:sz="4" w:space="0" w:color="auto"/>
                  </w:tcBorders>
                </w:tcPr>
                <w:p w14:paraId="113E7BC1" w14:textId="77777777" w:rsidR="00EE2697" w:rsidRPr="00EE2697" w:rsidRDefault="00EE2697" w:rsidP="00EE2697">
                  <w:pPr>
                    <w:tabs>
                      <w:tab w:val="left" w:pos="5520"/>
                    </w:tabs>
                    <w:ind w:firstLine="709"/>
                    <w:rPr>
                      <w:iCs/>
                    </w:rPr>
                  </w:pPr>
                  <w:r w:rsidRPr="00EE2697">
                    <w:rPr>
                      <w:iCs/>
                    </w:rPr>
                    <w:t>ОС-3</w:t>
                  </w:r>
                </w:p>
              </w:tc>
              <w:tc>
                <w:tcPr>
                  <w:tcW w:w="2097" w:type="dxa"/>
                  <w:tcBorders>
                    <w:top w:val="single" w:sz="4" w:space="0" w:color="auto"/>
                    <w:left w:val="single" w:sz="4" w:space="0" w:color="auto"/>
                    <w:bottom w:val="single" w:sz="4" w:space="0" w:color="auto"/>
                    <w:right w:val="single" w:sz="4" w:space="0" w:color="auto"/>
                  </w:tcBorders>
                </w:tcPr>
                <w:p w14:paraId="251E5183" w14:textId="77777777" w:rsidR="00EE2697" w:rsidRPr="00EE2697" w:rsidRDefault="00EE2697" w:rsidP="00EE2697">
                  <w:pPr>
                    <w:tabs>
                      <w:tab w:val="left" w:pos="5520"/>
                    </w:tabs>
                    <w:ind w:firstLine="709"/>
                    <w:rPr>
                      <w:iCs/>
                    </w:rPr>
                  </w:pPr>
                  <w:r w:rsidRPr="00EE2697">
                    <w:rPr>
                      <w:iCs/>
                    </w:rPr>
                    <w:t>13 000 000</w:t>
                  </w:r>
                </w:p>
              </w:tc>
              <w:tc>
                <w:tcPr>
                  <w:tcW w:w="3571" w:type="dxa"/>
                  <w:tcBorders>
                    <w:top w:val="single" w:sz="4" w:space="0" w:color="auto"/>
                    <w:left w:val="single" w:sz="4" w:space="0" w:color="auto"/>
                    <w:bottom w:val="single" w:sz="4" w:space="0" w:color="auto"/>
                    <w:right w:val="single" w:sz="4" w:space="0" w:color="auto"/>
                  </w:tcBorders>
                </w:tcPr>
                <w:p w14:paraId="1729E37D" w14:textId="77777777" w:rsidR="00EE2697" w:rsidRPr="00EE2697" w:rsidRDefault="00EE2697" w:rsidP="00EE2697">
                  <w:pPr>
                    <w:tabs>
                      <w:tab w:val="left" w:pos="5520"/>
                    </w:tabs>
                    <w:ind w:firstLine="709"/>
                    <w:rPr>
                      <w:iCs/>
                    </w:rPr>
                  </w:pPr>
                  <w:r w:rsidRPr="00EE2697">
                    <w:rPr>
                      <w:iCs/>
                    </w:rPr>
                    <w:t>12 910 000</w:t>
                  </w:r>
                </w:p>
              </w:tc>
              <w:tc>
                <w:tcPr>
                  <w:tcW w:w="1927" w:type="dxa"/>
                  <w:tcBorders>
                    <w:top w:val="single" w:sz="4" w:space="0" w:color="auto"/>
                    <w:left w:val="single" w:sz="4" w:space="0" w:color="auto"/>
                    <w:bottom w:val="single" w:sz="4" w:space="0" w:color="auto"/>
                    <w:right w:val="single" w:sz="4" w:space="0" w:color="auto"/>
                  </w:tcBorders>
                </w:tcPr>
                <w:p w14:paraId="3D08DE2B" w14:textId="77777777" w:rsidR="00EE2697" w:rsidRPr="00EE2697" w:rsidRDefault="00EE2697" w:rsidP="00EE2697">
                  <w:pPr>
                    <w:tabs>
                      <w:tab w:val="left" w:pos="5520"/>
                    </w:tabs>
                    <w:ind w:firstLine="709"/>
                    <w:rPr>
                      <w:iCs/>
                    </w:rPr>
                  </w:pPr>
                  <w:r w:rsidRPr="00EE2697">
                    <w:rPr>
                      <w:iCs/>
                    </w:rPr>
                    <w:t>-</w:t>
                  </w:r>
                </w:p>
              </w:tc>
            </w:tr>
            <w:tr w:rsidR="00EE2697" w:rsidRPr="00EE2697" w14:paraId="2A0F9B82" w14:textId="77777777">
              <w:tc>
                <w:tcPr>
                  <w:tcW w:w="1474" w:type="dxa"/>
                  <w:tcBorders>
                    <w:top w:val="single" w:sz="4" w:space="0" w:color="auto"/>
                    <w:left w:val="single" w:sz="4" w:space="0" w:color="auto"/>
                    <w:bottom w:val="single" w:sz="4" w:space="0" w:color="auto"/>
                    <w:right w:val="single" w:sz="4" w:space="0" w:color="auto"/>
                  </w:tcBorders>
                </w:tcPr>
                <w:p w14:paraId="6892085D" w14:textId="77777777" w:rsidR="00EE2697" w:rsidRPr="00EE2697" w:rsidRDefault="00EE2697" w:rsidP="00EE2697">
                  <w:pPr>
                    <w:tabs>
                      <w:tab w:val="left" w:pos="5520"/>
                    </w:tabs>
                    <w:ind w:firstLine="709"/>
                    <w:rPr>
                      <w:iCs/>
                    </w:rPr>
                  </w:pPr>
                  <w:r w:rsidRPr="00EE2697">
                    <w:rPr>
                      <w:iCs/>
                    </w:rPr>
                    <w:t>ОС-4</w:t>
                  </w:r>
                </w:p>
              </w:tc>
              <w:tc>
                <w:tcPr>
                  <w:tcW w:w="2097" w:type="dxa"/>
                  <w:tcBorders>
                    <w:top w:val="single" w:sz="4" w:space="0" w:color="auto"/>
                    <w:left w:val="single" w:sz="4" w:space="0" w:color="auto"/>
                    <w:bottom w:val="single" w:sz="4" w:space="0" w:color="auto"/>
                    <w:right w:val="single" w:sz="4" w:space="0" w:color="auto"/>
                  </w:tcBorders>
                </w:tcPr>
                <w:p w14:paraId="4557CC26" w14:textId="77777777" w:rsidR="00EE2697" w:rsidRPr="00EE2697" w:rsidRDefault="00EE2697" w:rsidP="00EE2697">
                  <w:pPr>
                    <w:tabs>
                      <w:tab w:val="left" w:pos="5520"/>
                    </w:tabs>
                    <w:ind w:firstLine="709"/>
                    <w:rPr>
                      <w:iCs/>
                    </w:rPr>
                  </w:pPr>
                  <w:r w:rsidRPr="00EE2697">
                    <w:rPr>
                      <w:iCs/>
                    </w:rPr>
                    <w:t>1 800 000</w:t>
                  </w:r>
                </w:p>
              </w:tc>
              <w:tc>
                <w:tcPr>
                  <w:tcW w:w="3571" w:type="dxa"/>
                  <w:tcBorders>
                    <w:top w:val="single" w:sz="4" w:space="0" w:color="auto"/>
                    <w:left w:val="single" w:sz="4" w:space="0" w:color="auto"/>
                    <w:bottom w:val="single" w:sz="4" w:space="0" w:color="auto"/>
                    <w:right w:val="single" w:sz="4" w:space="0" w:color="auto"/>
                  </w:tcBorders>
                </w:tcPr>
                <w:p w14:paraId="543FAB04" w14:textId="77777777" w:rsidR="00EE2697" w:rsidRPr="00EE2697" w:rsidRDefault="00EE2697" w:rsidP="00EE2697">
                  <w:pPr>
                    <w:tabs>
                      <w:tab w:val="left" w:pos="5520"/>
                    </w:tabs>
                    <w:ind w:firstLine="709"/>
                    <w:rPr>
                      <w:iCs/>
                    </w:rPr>
                  </w:pPr>
                  <w:r w:rsidRPr="00EE2697">
                    <w:rPr>
                      <w:iCs/>
                    </w:rPr>
                    <w:t>-</w:t>
                  </w:r>
                </w:p>
              </w:tc>
              <w:tc>
                <w:tcPr>
                  <w:tcW w:w="1927" w:type="dxa"/>
                  <w:tcBorders>
                    <w:top w:val="single" w:sz="4" w:space="0" w:color="auto"/>
                    <w:left w:val="single" w:sz="4" w:space="0" w:color="auto"/>
                    <w:bottom w:val="single" w:sz="4" w:space="0" w:color="auto"/>
                    <w:right w:val="single" w:sz="4" w:space="0" w:color="auto"/>
                  </w:tcBorders>
                </w:tcPr>
                <w:p w14:paraId="299090CC" w14:textId="77777777" w:rsidR="00EE2697" w:rsidRPr="00EE2697" w:rsidRDefault="00EE2697" w:rsidP="00EE2697">
                  <w:pPr>
                    <w:tabs>
                      <w:tab w:val="left" w:pos="5520"/>
                    </w:tabs>
                    <w:ind w:firstLine="709"/>
                    <w:rPr>
                      <w:iCs/>
                    </w:rPr>
                  </w:pPr>
                  <w:r w:rsidRPr="00EE2697">
                    <w:rPr>
                      <w:iCs/>
                    </w:rPr>
                    <w:t>-</w:t>
                  </w:r>
                </w:p>
              </w:tc>
            </w:tr>
            <w:tr w:rsidR="00EE2697" w:rsidRPr="00EE2697" w14:paraId="59291E5A" w14:textId="77777777">
              <w:tc>
                <w:tcPr>
                  <w:tcW w:w="1474" w:type="dxa"/>
                  <w:tcBorders>
                    <w:top w:val="single" w:sz="4" w:space="0" w:color="auto"/>
                    <w:left w:val="single" w:sz="4" w:space="0" w:color="auto"/>
                    <w:bottom w:val="single" w:sz="4" w:space="0" w:color="auto"/>
                    <w:right w:val="single" w:sz="4" w:space="0" w:color="auto"/>
                  </w:tcBorders>
                </w:tcPr>
                <w:p w14:paraId="33CD82F3" w14:textId="77777777" w:rsidR="00EE2697" w:rsidRPr="00EE2697" w:rsidRDefault="00EE2697" w:rsidP="00EE2697">
                  <w:pPr>
                    <w:tabs>
                      <w:tab w:val="left" w:pos="5520"/>
                    </w:tabs>
                    <w:ind w:firstLine="709"/>
                    <w:rPr>
                      <w:iCs/>
                    </w:rPr>
                  </w:pPr>
                  <w:r w:rsidRPr="00EE2697">
                    <w:rPr>
                      <w:iCs/>
                    </w:rPr>
                    <w:t>ОС-5</w:t>
                  </w:r>
                </w:p>
              </w:tc>
              <w:tc>
                <w:tcPr>
                  <w:tcW w:w="2097" w:type="dxa"/>
                  <w:tcBorders>
                    <w:top w:val="single" w:sz="4" w:space="0" w:color="auto"/>
                    <w:left w:val="single" w:sz="4" w:space="0" w:color="auto"/>
                    <w:bottom w:val="single" w:sz="4" w:space="0" w:color="auto"/>
                    <w:right w:val="single" w:sz="4" w:space="0" w:color="auto"/>
                  </w:tcBorders>
                </w:tcPr>
                <w:p w14:paraId="6E256B02" w14:textId="77777777" w:rsidR="00EE2697" w:rsidRPr="00EE2697" w:rsidRDefault="00EE2697" w:rsidP="00EE2697">
                  <w:pPr>
                    <w:tabs>
                      <w:tab w:val="left" w:pos="5520"/>
                    </w:tabs>
                    <w:ind w:firstLine="709"/>
                    <w:rPr>
                      <w:iCs/>
                    </w:rPr>
                  </w:pPr>
                  <w:r w:rsidRPr="00EE2697">
                    <w:rPr>
                      <w:iCs/>
                    </w:rPr>
                    <w:t>122 000</w:t>
                  </w:r>
                </w:p>
              </w:tc>
              <w:tc>
                <w:tcPr>
                  <w:tcW w:w="3571" w:type="dxa"/>
                  <w:tcBorders>
                    <w:top w:val="single" w:sz="4" w:space="0" w:color="auto"/>
                    <w:left w:val="single" w:sz="4" w:space="0" w:color="auto"/>
                    <w:bottom w:val="single" w:sz="4" w:space="0" w:color="auto"/>
                    <w:right w:val="single" w:sz="4" w:space="0" w:color="auto"/>
                  </w:tcBorders>
                </w:tcPr>
                <w:p w14:paraId="2C87178D" w14:textId="77777777" w:rsidR="00EE2697" w:rsidRPr="00EE2697" w:rsidRDefault="00EE2697" w:rsidP="00EE2697">
                  <w:pPr>
                    <w:tabs>
                      <w:tab w:val="left" w:pos="5520"/>
                    </w:tabs>
                    <w:ind w:firstLine="709"/>
                    <w:rPr>
                      <w:iCs/>
                    </w:rPr>
                  </w:pPr>
                  <w:r w:rsidRPr="00EE2697">
                    <w:rPr>
                      <w:iCs/>
                    </w:rPr>
                    <w:t>-</w:t>
                  </w:r>
                </w:p>
              </w:tc>
              <w:tc>
                <w:tcPr>
                  <w:tcW w:w="1927" w:type="dxa"/>
                  <w:tcBorders>
                    <w:top w:val="single" w:sz="4" w:space="0" w:color="auto"/>
                    <w:left w:val="single" w:sz="4" w:space="0" w:color="auto"/>
                    <w:bottom w:val="single" w:sz="4" w:space="0" w:color="auto"/>
                    <w:right w:val="single" w:sz="4" w:space="0" w:color="auto"/>
                  </w:tcBorders>
                </w:tcPr>
                <w:p w14:paraId="559F3E62" w14:textId="77777777" w:rsidR="00EE2697" w:rsidRPr="00EE2697" w:rsidRDefault="00EE2697" w:rsidP="00EE2697">
                  <w:pPr>
                    <w:tabs>
                      <w:tab w:val="left" w:pos="5520"/>
                    </w:tabs>
                    <w:ind w:firstLine="709"/>
                    <w:rPr>
                      <w:iCs/>
                    </w:rPr>
                  </w:pPr>
                  <w:r w:rsidRPr="00EE2697">
                    <w:rPr>
                      <w:iCs/>
                    </w:rPr>
                    <w:t>-</w:t>
                  </w:r>
                </w:p>
              </w:tc>
            </w:tr>
            <w:tr w:rsidR="00EE2697" w:rsidRPr="00EE2697" w14:paraId="07023F01" w14:textId="77777777">
              <w:tc>
                <w:tcPr>
                  <w:tcW w:w="1474" w:type="dxa"/>
                  <w:tcBorders>
                    <w:top w:val="single" w:sz="4" w:space="0" w:color="auto"/>
                    <w:left w:val="single" w:sz="4" w:space="0" w:color="auto"/>
                    <w:bottom w:val="single" w:sz="4" w:space="0" w:color="auto"/>
                    <w:right w:val="single" w:sz="4" w:space="0" w:color="auto"/>
                  </w:tcBorders>
                </w:tcPr>
                <w:p w14:paraId="197E39FD" w14:textId="77777777" w:rsidR="00EE2697" w:rsidRPr="00EE2697" w:rsidRDefault="00EE2697" w:rsidP="00EE2697">
                  <w:pPr>
                    <w:tabs>
                      <w:tab w:val="left" w:pos="5520"/>
                    </w:tabs>
                    <w:ind w:firstLine="709"/>
                    <w:rPr>
                      <w:iCs/>
                    </w:rPr>
                  </w:pPr>
                  <w:r w:rsidRPr="00EE2697">
                    <w:rPr>
                      <w:iCs/>
                    </w:rPr>
                    <w:t>ОС-6</w:t>
                  </w:r>
                </w:p>
              </w:tc>
              <w:tc>
                <w:tcPr>
                  <w:tcW w:w="2097" w:type="dxa"/>
                  <w:tcBorders>
                    <w:top w:val="single" w:sz="4" w:space="0" w:color="auto"/>
                    <w:left w:val="single" w:sz="4" w:space="0" w:color="auto"/>
                    <w:bottom w:val="single" w:sz="4" w:space="0" w:color="auto"/>
                    <w:right w:val="single" w:sz="4" w:space="0" w:color="auto"/>
                  </w:tcBorders>
                </w:tcPr>
                <w:p w14:paraId="1A8369D7" w14:textId="77777777" w:rsidR="00EE2697" w:rsidRPr="00EE2697" w:rsidRDefault="00EE2697" w:rsidP="00EE2697">
                  <w:pPr>
                    <w:tabs>
                      <w:tab w:val="left" w:pos="5520"/>
                    </w:tabs>
                    <w:ind w:firstLine="709"/>
                    <w:rPr>
                      <w:iCs/>
                    </w:rPr>
                  </w:pPr>
                  <w:r w:rsidRPr="00EE2697">
                    <w:rPr>
                      <w:iCs/>
                    </w:rPr>
                    <w:t>320 000</w:t>
                  </w:r>
                </w:p>
              </w:tc>
              <w:tc>
                <w:tcPr>
                  <w:tcW w:w="3571" w:type="dxa"/>
                  <w:tcBorders>
                    <w:top w:val="single" w:sz="4" w:space="0" w:color="auto"/>
                    <w:left w:val="single" w:sz="4" w:space="0" w:color="auto"/>
                    <w:bottom w:val="single" w:sz="4" w:space="0" w:color="auto"/>
                    <w:right w:val="single" w:sz="4" w:space="0" w:color="auto"/>
                  </w:tcBorders>
                </w:tcPr>
                <w:p w14:paraId="3E802928" w14:textId="77777777" w:rsidR="00EE2697" w:rsidRPr="00EE2697" w:rsidRDefault="00EE2697" w:rsidP="00EE2697">
                  <w:pPr>
                    <w:tabs>
                      <w:tab w:val="left" w:pos="5520"/>
                    </w:tabs>
                    <w:ind w:firstLine="709"/>
                    <w:rPr>
                      <w:iCs/>
                    </w:rPr>
                  </w:pPr>
                  <w:r w:rsidRPr="00EE2697">
                    <w:rPr>
                      <w:iCs/>
                    </w:rPr>
                    <w:t>-</w:t>
                  </w:r>
                </w:p>
              </w:tc>
              <w:tc>
                <w:tcPr>
                  <w:tcW w:w="1927" w:type="dxa"/>
                  <w:tcBorders>
                    <w:top w:val="single" w:sz="4" w:space="0" w:color="auto"/>
                    <w:left w:val="single" w:sz="4" w:space="0" w:color="auto"/>
                    <w:bottom w:val="single" w:sz="4" w:space="0" w:color="auto"/>
                    <w:right w:val="single" w:sz="4" w:space="0" w:color="auto"/>
                  </w:tcBorders>
                </w:tcPr>
                <w:p w14:paraId="55B7CB62" w14:textId="77777777" w:rsidR="00EE2697" w:rsidRPr="00EE2697" w:rsidRDefault="00EE2697" w:rsidP="00EE2697">
                  <w:pPr>
                    <w:tabs>
                      <w:tab w:val="left" w:pos="5520"/>
                    </w:tabs>
                    <w:ind w:firstLine="709"/>
                    <w:rPr>
                      <w:iCs/>
                    </w:rPr>
                  </w:pPr>
                  <w:r w:rsidRPr="00EE2697">
                    <w:rPr>
                      <w:iCs/>
                    </w:rPr>
                    <w:t>-</w:t>
                  </w:r>
                </w:p>
              </w:tc>
            </w:tr>
          </w:tbl>
          <w:p w14:paraId="7C37B904" w14:textId="77777777" w:rsidR="00EE2697" w:rsidRPr="00EE2697" w:rsidRDefault="00EE2697" w:rsidP="00EE2697">
            <w:pPr>
              <w:tabs>
                <w:tab w:val="left" w:pos="5520"/>
              </w:tabs>
              <w:ind w:firstLine="709"/>
              <w:rPr>
                <w:iCs/>
              </w:rPr>
            </w:pPr>
          </w:p>
          <w:p w14:paraId="00C1BC61" w14:textId="77777777" w:rsidR="00EE2697" w:rsidRPr="00EE2697" w:rsidRDefault="00EE2697" w:rsidP="00EE2697">
            <w:pPr>
              <w:tabs>
                <w:tab w:val="left" w:pos="5520"/>
              </w:tabs>
              <w:ind w:firstLine="709"/>
              <w:rPr>
                <w:iCs/>
              </w:rPr>
            </w:pPr>
            <w:r w:rsidRPr="00EE2697">
              <w:rPr>
                <w:iCs/>
              </w:rPr>
              <w:t>Балансовая стоимость ЕГДС - 28 242 000 руб.</w:t>
            </w:r>
          </w:p>
          <w:p w14:paraId="23647456" w14:textId="77777777" w:rsidR="00EE2697" w:rsidRPr="00EE2697" w:rsidRDefault="00EE2697" w:rsidP="00EE2697">
            <w:pPr>
              <w:tabs>
                <w:tab w:val="left" w:pos="5520"/>
              </w:tabs>
              <w:ind w:firstLine="709"/>
              <w:rPr>
                <w:iCs/>
              </w:rPr>
            </w:pPr>
            <w:r w:rsidRPr="00EE2697">
              <w:rPr>
                <w:iCs/>
              </w:rPr>
              <w:t>Возмещаемая сумма ЕГДС - 26 382 000 руб.</w:t>
            </w:r>
          </w:p>
          <w:p w14:paraId="5FCFC954" w14:textId="77777777" w:rsidR="00EE2697" w:rsidRPr="00EE2697" w:rsidRDefault="00EE2697" w:rsidP="00EE2697">
            <w:pPr>
              <w:tabs>
                <w:tab w:val="left" w:pos="5520"/>
              </w:tabs>
              <w:ind w:firstLine="709"/>
              <w:rPr>
                <w:iCs/>
              </w:rPr>
            </w:pPr>
            <w:r w:rsidRPr="00EE2697">
              <w:rPr>
                <w:iCs/>
              </w:rPr>
              <w:t>Для распределения убытка от обесценения:</w:t>
            </w:r>
          </w:p>
          <w:p w14:paraId="416B88CC" w14:textId="77777777" w:rsidR="00EE2697" w:rsidRPr="00EE2697" w:rsidRDefault="00EE2697" w:rsidP="00715D46">
            <w:pPr>
              <w:numPr>
                <w:ilvl w:val="0"/>
                <w:numId w:val="10"/>
              </w:numPr>
              <w:tabs>
                <w:tab w:val="left" w:pos="540"/>
                <w:tab w:val="left" w:pos="5520"/>
              </w:tabs>
              <w:rPr>
                <w:iCs/>
              </w:rPr>
            </w:pPr>
            <w:r w:rsidRPr="00EE2697">
              <w:rPr>
                <w:iCs/>
              </w:rPr>
              <w:t>определим сумму убытка от обесценения ЕГДС - 1 860 000 руб. (28 242 000 руб. - 26 382 000 руб.);</w:t>
            </w:r>
          </w:p>
          <w:p w14:paraId="556BE435" w14:textId="77777777" w:rsidR="00EE2697" w:rsidRPr="00EE2697" w:rsidRDefault="00EE2697" w:rsidP="00715D46">
            <w:pPr>
              <w:numPr>
                <w:ilvl w:val="0"/>
                <w:numId w:val="10"/>
              </w:numPr>
              <w:tabs>
                <w:tab w:val="left" w:pos="540"/>
                <w:tab w:val="left" w:pos="5520"/>
              </w:tabs>
              <w:rPr>
                <w:iCs/>
              </w:rPr>
            </w:pPr>
            <w:r w:rsidRPr="00EE2697">
              <w:rPr>
                <w:iCs/>
              </w:rPr>
              <w:t>рассчитаем максимально возможную сумму уменьшения балансовой стоимости по каждому активу:</w:t>
            </w:r>
          </w:p>
          <w:p w14:paraId="271EA6E3" w14:textId="77777777" w:rsidR="00EE2697" w:rsidRPr="00EE2697" w:rsidRDefault="00EE2697" w:rsidP="00EE2697">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2948"/>
              <w:gridCol w:w="4988"/>
            </w:tblGrid>
            <w:tr w:rsidR="00EE2697" w:rsidRPr="00EE2697" w14:paraId="42AE57AB" w14:textId="77777777">
              <w:tc>
                <w:tcPr>
                  <w:tcW w:w="1133" w:type="dxa"/>
                  <w:tcBorders>
                    <w:top w:val="single" w:sz="4" w:space="0" w:color="auto"/>
                    <w:left w:val="single" w:sz="4" w:space="0" w:color="auto"/>
                    <w:bottom w:val="single" w:sz="4" w:space="0" w:color="auto"/>
                    <w:right w:val="single" w:sz="4" w:space="0" w:color="auto"/>
                  </w:tcBorders>
                </w:tcPr>
                <w:p w14:paraId="5DF51FF0" w14:textId="77777777" w:rsidR="00EE2697" w:rsidRPr="00EE2697" w:rsidRDefault="00EE2697" w:rsidP="00EE2697">
                  <w:pPr>
                    <w:tabs>
                      <w:tab w:val="left" w:pos="5520"/>
                    </w:tabs>
                    <w:rPr>
                      <w:iCs/>
                    </w:rPr>
                  </w:pPr>
                  <w:r w:rsidRPr="00EE2697">
                    <w:rPr>
                      <w:iCs/>
                    </w:rPr>
                    <w:t>Наименование актива</w:t>
                  </w:r>
                </w:p>
              </w:tc>
              <w:tc>
                <w:tcPr>
                  <w:tcW w:w="2948" w:type="dxa"/>
                  <w:tcBorders>
                    <w:top w:val="single" w:sz="4" w:space="0" w:color="auto"/>
                    <w:left w:val="single" w:sz="4" w:space="0" w:color="auto"/>
                    <w:bottom w:val="single" w:sz="4" w:space="0" w:color="auto"/>
                    <w:right w:val="single" w:sz="4" w:space="0" w:color="auto"/>
                  </w:tcBorders>
                </w:tcPr>
                <w:p w14:paraId="1FD73359" w14:textId="77777777" w:rsidR="00EE2697" w:rsidRPr="00EE2697" w:rsidRDefault="00EE2697" w:rsidP="00EE2697">
                  <w:pPr>
                    <w:tabs>
                      <w:tab w:val="left" w:pos="5520"/>
                    </w:tabs>
                    <w:rPr>
                      <w:iCs/>
                    </w:rPr>
                  </w:pPr>
                  <w:r w:rsidRPr="00EE2697">
                    <w:rPr>
                      <w:iCs/>
                    </w:rPr>
                    <w:t>Минимальная возможная оценка актива, руб.</w:t>
                  </w:r>
                </w:p>
              </w:tc>
              <w:tc>
                <w:tcPr>
                  <w:tcW w:w="4988" w:type="dxa"/>
                  <w:tcBorders>
                    <w:top w:val="single" w:sz="4" w:space="0" w:color="auto"/>
                    <w:left w:val="single" w:sz="4" w:space="0" w:color="auto"/>
                    <w:bottom w:val="single" w:sz="4" w:space="0" w:color="auto"/>
                    <w:right w:val="single" w:sz="4" w:space="0" w:color="auto"/>
                  </w:tcBorders>
                </w:tcPr>
                <w:p w14:paraId="1DD9AC29" w14:textId="77777777" w:rsidR="00EE2697" w:rsidRPr="00EE2697" w:rsidRDefault="00EE2697" w:rsidP="00EE2697">
                  <w:pPr>
                    <w:tabs>
                      <w:tab w:val="left" w:pos="5520"/>
                    </w:tabs>
                    <w:rPr>
                      <w:iCs/>
                    </w:rPr>
                  </w:pPr>
                  <w:r w:rsidRPr="00EE2697">
                    <w:rPr>
                      <w:iCs/>
                    </w:rPr>
                    <w:t>Максимально возможное уменьшение балансовой стоимости актива (балансовая стоимость за вычетом минимальной возможной оценки), руб.</w:t>
                  </w:r>
                </w:p>
              </w:tc>
            </w:tr>
            <w:tr w:rsidR="00EE2697" w:rsidRPr="00EE2697" w14:paraId="7B9E6D7D" w14:textId="77777777">
              <w:tc>
                <w:tcPr>
                  <w:tcW w:w="1133" w:type="dxa"/>
                  <w:tcBorders>
                    <w:top w:val="single" w:sz="4" w:space="0" w:color="auto"/>
                    <w:left w:val="single" w:sz="4" w:space="0" w:color="auto"/>
                    <w:bottom w:val="single" w:sz="4" w:space="0" w:color="auto"/>
                    <w:right w:val="single" w:sz="4" w:space="0" w:color="auto"/>
                  </w:tcBorders>
                </w:tcPr>
                <w:p w14:paraId="35660C7F" w14:textId="77777777" w:rsidR="00EE2697" w:rsidRPr="00EE2697" w:rsidRDefault="00EE2697" w:rsidP="00EE2697">
                  <w:pPr>
                    <w:tabs>
                      <w:tab w:val="left" w:pos="5520"/>
                    </w:tabs>
                    <w:rPr>
                      <w:iCs/>
                    </w:rPr>
                  </w:pPr>
                  <w:r w:rsidRPr="00EE2697">
                    <w:rPr>
                      <w:iCs/>
                    </w:rPr>
                    <w:t>ОС-1</w:t>
                  </w:r>
                </w:p>
              </w:tc>
              <w:tc>
                <w:tcPr>
                  <w:tcW w:w="2948" w:type="dxa"/>
                  <w:tcBorders>
                    <w:top w:val="single" w:sz="4" w:space="0" w:color="auto"/>
                    <w:left w:val="single" w:sz="4" w:space="0" w:color="auto"/>
                    <w:bottom w:val="single" w:sz="4" w:space="0" w:color="auto"/>
                    <w:right w:val="single" w:sz="4" w:space="0" w:color="auto"/>
                  </w:tcBorders>
                </w:tcPr>
                <w:p w14:paraId="26FA21A8" w14:textId="77777777" w:rsidR="00EE2697" w:rsidRPr="00EE2697" w:rsidRDefault="00EE2697" w:rsidP="00EE2697">
                  <w:pPr>
                    <w:tabs>
                      <w:tab w:val="left" w:pos="5520"/>
                    </w:tabs>
                    <w:rPr>
                      <w:iCs/>
                    </w:rPr>
                  </w:pPr>
                  <w:r w:rsidRPr="00EE2697">
                    <w:rPr>
                      <w:iCs/>
                    </w:rPr>
                    <w:t>6 250 000</w:t>
                  </w:r>
                </w:p>
              </w:tc>
              <w:tc>
                <w:tcPr>
                  <w:tcW w:w="4988" w:type="dxa"/>
                  <w:tcBorders>
                    <w:top w:val="single" w:sz="4" w:space="0" w:color="auto"/>
                    <w:left w:val="single" w:sz="4" w:space="0" w:color="auto"/>
                    <w:bottom w:val="single" w:sz="4" w:space="0" w:color="auto"/>
                    <w:right w:val="single" w:sz="4" w:space="0" w:color="auto"/>
                  </w:tcBorders>
                </w:tcPr>
                <w:p w14:paraId="64E9E260" w14:textId="77777777" w:rsidR="00EE2697" w:rsidRPr="00EE2697" w:rsidRDefault="00EE2697" w:rsidP="00EE2697">
                  <w:pPr>
                    <w:tabs>
                      <w:tab w:val="left" w:pos="5520"/>
                    </w:tabs>
                    <w:rPr>
                      <w:iCs/>
                    </w:rPr>
                  </w:pPr>
                  <w:r w:rsidRPr="00EE2697">
                    <w:rPr>
                      <w:iCs/>
                    </w:rPr>
                    <w:t>-</w:t>
                  </w:r>
                </w:p>
              </w:tc>
            </w:tr>
            <w:tr w:rsidR="00EE2697" w:rsidRPr="00EE2697" w14:paraId="7E0AB475" w14:textId="77777777">
              <w:tc>
                <w:tcPr>
                  <w:tcW w:w="1133" w:type="dxa"/>
                  <w:tcBorders>
                    <w:top w:val="single" w:sz="4" w:space="0" w:color="auto"/>
                    <w:left w:val="single" w:sz="4" w:space="0" w:color="auto"/>
                    <w:bottom w:val="single" w:sz="4" w:space="0" w:color="auto"/>
                    <w:right w:val="single" w:sz="4" w:space="0" w:color="auto"/>
                  </w:tcBorders>
                </w:tcPr>
                <w:p w14:paraId="07DB54D7" w14:textId="77777777" w:rsidR="00EE2697" w:rsidRPr="00EE2697" w:rsidRDefault="00EE2697" w:rsidP="00EE2697">
                  <w:pPr>
                    <w:tabs>
                      <w:tab w:val="left" w:pos="5520"/>
                    </w:tabs>
                    <w:rPr>
                      <w:iCs/>
                    </w:rPr>
                  </w:pPr>
                  <w:r w:rsidRPr="00EE2697">
                    <w:rPr>
                      <w:iCs/>
                    </w:rPr>
                    <w:t>ОС-2</w:t>
                  </w:r>
                </w:p>
              </w:tc>
              <w:tc>
                <w:tcPr>
                  <w:tcW w:w="2948" w:type="dxa"/>
                  <w:tcBorders>
                    <w:top w:val="single" w:sz="4" w:space="0" w:color="auto"/>
                    <w:left w:val="single" w:sz="4" w:space="0" w:color="auto"/>
                    <w:bottom w:val="single" w:sz="4" w:space="0" w:color="auto"/>
                    <w:right w:val="single" w:sz="4" w:space="0" w:color="auto"/>
                  </w:tcBorders>
                </w:tcPr>
                <w:p w14:paraId="04527C79" w14:textId="77777777" w:rsidR="00EE2697" w:rsidRPr="00EE2697" w:rsidRDefault="00EE2697" w:rsidP="00EE2697">
                  <w:pPr>
                    <w:tabs>
                      <w:tab w:val="left" w:pos="5520"/>
                    </w:tabs>
                    <w:rPr>
                      <w:iCs/>
                    </w:rPr>
                  </w:pPr>
                  <w:r w:rsidRPr="00EE2697">
                    <w:rPr>
                      <w:iCs/>
                    </w:rPr>
                    <w:t>6 850 000</w:t>
                  </w:r>
                </w:p>
              </w:tc>
              <w:tc>
                <w:tcPr>
                  <w:tcW w:w="4988" w:type="dxa"/>
                  <w:tcBorders>
                    <w:top w:val="single" w:sz="4" w:space="0" w:color="auto"/>
                    <w:left w:val="single" w:sz="4" w:space="0" w:color="auto"/>
                    <w:bottom w:val="single" w:sz="4" w:space="0" w:color="auto"/>
                    <w:right w:val="single" w:sz="4" w:space="0" w:color="auto"/>
                  </w:tcBorders>
                </w:tcPr>
                <w:p w14:paraId="6B7DE28E" w14:textId="77777777" w:rsidR="00EE2697" w:rsidRPr="00EE2697" w:rsidRDefault="00EE2697" w:rsidP="00EE2697">
                  <w:pPr>
                    <w:tabs>
                      <w:tab w:val="left" w:pos="5520"/>
                    </w:tabs>
                    <w:rPr>
                      <w:iCs/>
                    </w:rPr>
                  </w:pPr>
                  <w:r w:rsidRPr="00EE2697">
                    <w:rPr>
                      <w:iCs/>
                    </w:rPr>
                    <w:t>150 000</w:t>
                  </w:r>
                </w:p>
                <w:p w14:paraId="57694F0E" w14:textId="77777777" w:rsidR="00EE2697" w:rsidRPr="00EE2697" w:rsidRDefault="00EE2697" w:rsidP="00EE2697">
                  <w:pPr>
                    <w:tabs>
                      <w:tab w:val="left" w:pos="5520"/>
                    </w:tabs>
                    <w:rPr>
                      <w:iCs/>
                    </w:rPr>
                  </w:pPr>
                  <w:r w:rsidRPr="00EE2697">
                    <w:rPr>
                      <w:iCs/>
                    </w:rPr>
                    <w:t>(</w:t>
                  </w:r>
                  <w:proofErr w:type="gramStart"/>
                  <w:r w:rsidRPr="00EE2697">
                    <w:rPr>
                      <w:iCs/>
                    </w:rPr>
                    <w:t>7 000 000 - 6 850 000</w:t>
                  </w:r>
                  <w:proofErr w:type="gramEnd"/>
                  <w:r w:rsidRPr="00EE2697">
                    <w:rPr>
                      <w:iCs/>
                    </w:rPr>
                    <w:t>)</w:t>
                  </w:r>
                </w:p>
              </w:tc>
            </w:tr>
            <w:tr w:rsidR="00EE2697" w:rsidRPr="00EE2697" w14:paraId="1EECBB4F" w14:textId="77777777">
              <w:tc>
                <w:tcPr>
                  <w:tcW w:w="1133" w:type="dxa"/>
                  <w:tcBorders>
                    <w:top w:val="single" w:sz="4" w:space="0" w:color="auto"/>
                    <w:left w:val="single" w:sz="4" w:space="0" w:color="auto"/>
                    <w:bottom w:val="single" w:sz="4" w:space="0" w:color="auto"/>
                    <w:right w:val="single" w:sz="4" w:space="0" w:color="auto"/>
                  </w:tcBorders>
                </w:tcPr>
                <w:p w14:paraId="7BB9EDAD" w14:textId="77777777" w:rsidR="00EE2697" w:rsidRPr="00EE2697" w:rsidRDefault="00EE2697" w:rsidP="00EE2697">
                  <w:pPr>
                    <w:tabs>
                      <w:tab w:val="left" w:pos="5520"/>
                    </w:tabs>
                    <w:rPr>
                      <w:iCs/>
                    </w:rPr>
                  </w:pPr>
                  <w:r w:rsidRPr="00EE2697">
                    <w:rPr>
                      <w:iCs/>
                    </w:rPr>
                    <w:t>ОС-3</w:t>
                  </w:r>
                </w:p>
              </w:tc>
              <w:tc>
                <w:tcPr>
                  <w:tcW w:w="2948" w:type="dxa"/>
                  <w:tcBorders>
                    <w:top w:val="single" w:sz="4" w:space="0" w:color="auto"/>
                    <w:left w:val="single" w:sz="4" w:space="0" w:color="auto"/>
                    <w:bottom w:val="single" w:sz="4" w:space="0" w:color="auto"/>
                    <w:right w:val="single" w:sz="4" w:space="0" w:color="auto"/>
                  </w:tcBorders>
                </w:tcPr>
                <w:p w14:paraId="26E00BBF" w14:textId="77777777" w:rsidR="00EE2697" w:rsidRPr="00EE2697" w:rsidRDefault="00EE2697" w:rsidP="00EE2697">
                  <w:pPr>
                    <w:tabs>
                      <w:tab w:val="left" w:pos="5520"/>
                    </w:tabs>
                    <w:rPr>
                      <w:iCs/>
                    </w:rPr>
                  </w:pPr>
                  <w:r w:rsidRPr="00EE2697">
                    <w:rPr>
                      <w:iCs/>
                    </w:rPr>
                    <w:t>12 910 000</w:t>
                  </w:r>
                </w:p>
              </w:tc>
              <w:tc>
                <w:tcPr>
                  <w:tcW w:w="4988" w:type="dxa"/>
                  <w:tcBorders>
                    <w:top w:val="single" w:sz="4" w:space="0" w:color="auto"/>
                    <w:left w:val="single" w:sz="4" w:space="0" w:color="auto"/>
                    <w:bottom w:val="single" w:sz="4" w:space="0" w:color="auto"/>
                    <w:right w:val="single" w:sz="4" w:space="0" w:color="auto"/>
                  </w:tcBorders>
                </w:tcPr>
                <w:p w14:paraId="7C2F68A3" w14:textId="77777777" w:rsidR="00EE2697" w:rsidRPr="00EE2697" w:rsidRDefault="00EE2697" w:rsidP="00EE2697">
                  <w:pPr>
                    <w:tabs>
                      <w:tab w:val="left" w:pos="5520"/>
                    </w:tabs>
                    <w:rPr>
                      <w:iCs/>
                    </w:rPr>
                  </w:pPr>
                  <w:r w:rsidRPr="00EE2697">
                    <w:rPr>
                      <w:iCs/>
                    </w:rPr>
                    <w:t>90 000</w:t>
                  </w:r>
                </w:p>
                <w:p w14:paraId="41CE35A4" w14:textId="77777777" w:rsidR="00EE2697" w:rsidRPr="00EE2697" w:rsidRDefault="00EE2697" w:rsidP="00EE2697">
                  <w:pPr>
                    <w:tabs>
                      <w:tab w:val="left" w:pos="5520"/>
                    </w:tabs>
                    <w:rPr>
                      <w:iCs/>
                    </w:rPr>
                  </w:pPr>
                  <w:r w:rsidRPr="00EE2697">
                    <w:rPr>
                      <w:iCs/>
                    </w:rPr>
                    <w:t>(</w:t>
                  </w:r>
                  <w:proofErr w:type="gramStart"/>
                  <w:r w:rsidRPr="00EE2697">
                    <w:rPr>
                      <w:iCs/>
                    </w:rPr>
                    <w:t>13 000 000 - 12 910 000</w:t>
                  </w:r>
                  <w:proofErr w:type="gramEnd"/>
                  <w:r w:rsidRPr="00EE2697">
                    <w:rPr>
                      <w:iCs/>
                    </w:rPr>
                    <w:t>)</w:t>
                  </w:r>
                </w:p>
              </w:tc>
            </w:tr>
            <w:tr w:rsidR="00EE2697" w:rsidRPr="00EE2697" w14:paraId="18AF5465" w14:textId="77777777">
              <w:tc>
                <w:tcPr>
                  <w:tcW w:w="1133" w:type="dxa"/>
                  <w:tcBorders>
                    <w:top w:val="single" w:sz="4" w:space="0" w:color="auto"/>
                    <w:left w:val="single" w:sz="4" w:space="0" w:color="auto"/>
                    <w:bottom w:val="single" w:sz="4" w:space="0" w:color="auto"/>
                    <w:right w:val="single" w:sz="4" w:space="0" w:color="auto"/>
                  </w:tcBorders>
                </w:tcPr>
                <w:p w14:paraId="7ADA7A4C" w14:textId="77777777" w:rsidR="00EE2697" w:rsidRPr="00EE2697" w:rsidRDefault="00EE2697" w:rsidP="00EE2697">
                  <w:pPr>
                    <w:tabs>
                      <w:tab w:val="left" w:pos="5520"/>
                    </w:tabs>
                    <w:rPr>
                      <w:iCs/>
                    </w:rPr>
                  </w:pPr>
                  <w:r w:rsidRPr="00EE2697">
                    <w:rPr>
                      <w:iCs/>
                    </w:rPr>
                    <w:lastRenderedPageBreak/>
                    <w:t>ОС-4</w:t>
                  </w:r>
                </w:p>
              </w:tc>
              <w:tc>
                <w:tcPr>
                  <w:tcW w:w="2948" w:type="dxa"/>
                  <w:tcBorders>
                    <w:top w:val="single" w:sz="4" w:space="0" w:color="auto"/>
                    <w:left w:val="single" w:sz="4" w:space="0" w:color="auto"/>
                    <w:bottom w:val="single" w:sz="4" w:space="0" w:color="auto"/>
                    <w:right w:val="single" w:sz="4" w:space="0" w:color="auto"/>
                  </w:tcBorders>
                </w:tcPr>
                <w:p w14:paraId="2A92A315" w14:textId="77777777" w:rsidR="00EE2697" w:rsidRPr="00EE2697" w:rsidRDefault="00EE2697" w:rsidP="00EE2697">
                  <w:pPr>
                    <w:tabs>
                      <w:tab w:val="left" w:pos="5520"/>
                    </w:tabs>
                    <w:rPr>
                      <w:iCs/>
                    </w:rPr>
                  </w:pPr>
                  <w:r w:rsidRPr="00EE2697">
                    <w:rPr>
                      <w:iCs/>
                    </w:rPr>
                    <w:t>0</w:t>
                  </w:r>
                </w:p>
              </w:tc>
              <w:tc>
                <w:tcPr>
                  <w:tcW w:w="4988" w:type="dxa"/>
                  <w:tcBorders>
                    <w:top w:val="single" w:sz="4" w:space="0" w:color="auto"/>
                    <w:left w:val="single" w:sz="4" w:space="0" w:color="auto"/>
                    <w:bottom w:val="single" w:sz="4" w:space="0" w:color="auto"/>
                    <w:right w:val="single" w:sz="4" w:space="0" w:color="auto"/>
                  </w:tcBorders>
                </w:tcPr>
                <w:p w14:paraId="56871EA4" w14:textId="77777777" w:rsidR="00EE2697" w:rsidRPr="00EE2697" w:rsidRDefault="00EE2697" w:rsidP="00EE2697">
                  <w:pPr>
                    <w:tabs>
                      <w:tab w:val="left" w:pos="5520"/>
                    </w:tabs>
                    <w:rPr>
                      <w:iCs/>
                    </w:rPr>
                  </w:pPr>
                  <w:r w:rsidRPr="00EE2697">
                    <w:rPr>
                      <w:iCs/>
                    </w:rPr>
                    <w:t>1 800 000</w:t>
                  </w:r>
                </w:p>
              </w:tc>
            </w:tr>
            <w:tr w:rsidR="00EE2697" w:rsidRPr="00EE2697" w14:paraId="531265D9" w14:textId="77777777">
              <w:tc>
                <w:tcPr>
                  <w:tcW w:w="1133" w:type="dxa"/>
                  <w:tcBorders>
                    <w:top w:val="single" w:sz="4" w:space="0" w:color="auto"/>
                    <w:left w:val="single" w:sz="4" w:space="0" w:color="auto"/>
                    <w:bottom w:val="single" w:sz="4" w:space="0" w:color="auto"/>
                    <w:right w:val="single" w:sz="4" w:space="0" w:color="auto"/>
                  </w:tcBorders>
                </w:tcPr>
                <w:p w14:paraId="19455FDD" w14:textId="77777777" w:rsidR="00EE2697" w:rsidRPr="00EE2697" w:rsidRDefault="00EE2697" w:rsidP="00EE2697">
                  <w:pPr>
                    <w:tabs>
                      <w:tab w:val="left" w:pos="5520"/>
                    </w:tabs>
                    <w:rPr>
                      <w:iCs/>
                    </w:rPr>
                  </w:pPr>
                  <w:r w:rsidRPr="00EE2697">
                    <w:rPr>
                      <w:iCs/>
                    </w:rPr>
                    <w:t>ОС-5</w:t>
                  </w:r>
                </w:p>
              </w:tc>
              <w:tc>
                <w:tcPr>
                  <w:tcW w:w="2948" w:type="dxa"/>
                  <w:tcBorders>
                    <w:top w:val="single" w:sz="4" w:space="0" w:color="auto"/>
                    <w:left w:val="single" w:sz="4" w:space="0" w:color="auto"/>
                    <w:bottom w:val="single" w:sz="4" w:space="0" w:color="auto"/>
                    <w:right w:val="single" w:sz="4" w:space="0" w:color="auto"/>
                  </w:tcBorders>
                </w:tcPr>
                <w:p w14:paraId="157B6B78" w14:textId="77777777" w:rsidR="00EE2697" w:rsidRPr="00EE2697" w:rsidRDefault="00EE2697" w:rsidP="00EE2697">
                  <w:pPr>
                    <w:tabs>
                      <w:tab w:val="left" w:pos="5520"/>
                    </w:tabs>
                    <w:rPr>
                      <w:iCs/>
                    </w:rPr>
                  </w:pPr>
                  <w:r w:rsidRPr="00EE2697">
                    <w:rPr>
                      <w:iCs/>
                    </w:rPr>
                    <w:t>0</w:t>
                  </w:r>
                </w:p>
              </w:tc>
              <w:tc>
                <w:tcPr>
                  <w:tcW w:w="4988" w:type="dxa"/>
                  <w:tcBorders>
                    <w:top w:val="single" w:sz="4" w:space="0" w:color="auto"/>
                    <w:left w:val="single" w:sz="4" w:space="0" w:color="auto"/>
                    <w:bottom w:val="single" w:sz="4" w:space="0" w:color="auto"/>
                    <w:right w:val="single" w:sz="4" w:space="0" w:color="auto"/>
                  </w:tcBorders>
                </w:tcPr>
                <w:p w14:paraId="3AD68754" w14:textId="77777777" w:rsidR="00EE2697" w:rsidRPr="00EE2697" w:rsidRDefault="00EE2697" w:rsidP="00EE2697">
                  <w:pPr>
                    <w:tabs>
                      <w:tab w:val="left" w:pos="5520"/>
                    </w:tabs>
                    <w:rPr>
                      <w:iCs/>
                    </w:rPr>
                  </w:pPr>
                  <w:r w:rsidRPr="00EE2697">
                    <w:rPr>
                      <w:iCs/>
                    </w:rPr>
                    <w:t>122 000</w:t>
                  </w:r>
                </w:p>
              </w:tc>
            </w:tr>
            <w:tr w:rsidR="00EE2697" w:rsidRPr="00EE2697" w14:paraId="149B2E18" w14:textId="77777777">
              <w:tc>
                <w:tcPr>
                  <w:tcW w:w="1133" w:type="dxa"/>
                  <w:tcBorders>
                    <w:top w:val="single" w:sz="4" w:space="0" w:color="auto"/>
                    <w:left w:val="single" w:sz="4" w:space="0" w:color="auto"/>
                    <w:bottom w:val="single" w:sz="4" w:space="0" w:color="auto"/>
                    <w:right w:val="single" w:sz="4" w:space="0" w:color="auto"/>
                  </w:tcBorders>
                </w:tcPr>
                <w:p w14:paraId="03DA28DA" w14:textId="77777777" w:rsidR="00EE2697" w:rsidRPr="00EE2697" w:rsidRDefault="00EE2697" w:rsidP="00EE2697">
                  <w:pPr>
                    <w:tabs>
                      <w:tab w:val="left" w:pos="5520"/>
                    </w:tabs>
                    <w:rPr>
                      <w:iCs/>
                    </w:rPr>
                  </w:pPr>
                  <w:r w:rsidRPr="00EE2697">
                    <w:rPr>
                      <w:iCs/>
                    </w:rPr>
                    <w:t>ОС-6</w:t>
                  </w:r>
                </w:p>
              </w:tc>
              <w:tc>
                <w:tcPr>
                  <w:tcW w:w="2948" w:type="dxa"/>
                  <w:tcBorders>
                    <w:top w:val="single" w:sz="4" w:space="0" w:color="auto"/>
                    <w:left w:val="single" w:sz="4" w:space="0" w:color="auto"/>
                    <w:bottom w:val="single" w:sz="4" w:space="0" w:color="auto"/>
                    <w:right w:val="single" w:sz="4" w:space="0" w:color="auto"/>
                  </w:tcBorders>
                </w:tcPr>
                <w:p w14:paraId="635DDFB3" w14:textId="77777777" w:rsidR="00EE2697" w:rsidRPr="00EE2697" w:rsidRDefault="00EE2697" w:rsidP="00EE2697">
                  <w:pPr>
                    <w:tabs>
                      <w:tab w:val="left" w:pos="5520"/>
                    </w:tabs>
                    <w:rPr>
                      <w:iCs/>
                    </w:rPr>
                  </w:pPr>
                  <w:r w:rsidRPr="00EE2697">
                    <w:rPr>
                      <w:iCs/>
                    </w:rPr>
                    <w:t>0</w:t>
                  </w:r>
                </w:p>
              </w:tc>
              <w:tc>
                <w:tcPr>
                  <w:tcW w:w="4988" w:type="dxa"/>
                  <w:tcBorders>
                    <w:top w:val="single" w:sz="4" w:space="0" w:color="auto"/>
                    <w:left w:val="single" w:sz="4" w:space="0" w:color="auto"/>
                    <w:bottom w:val="single" w:sz="4" w:space="0" w:color="auto"/>
                    <w:right w:val="single" w:sz="4" w:space="0" w:color="auto"/>
                  </w:tcBorders>
                </w:tcPr>
                <w:p w14:paraId="235BD230" w14:textId="77777777" w:rsidR="00EE2697" w:rsidRPr="00EE2697" w:rsidRDefault="00EE2697" w:rsidP="00EE2697">
                  <w:pPr>
                    <w:tabs>
                      <w:tab w:val="left" w:pos="5520"/>
                    </w:tabs>
                    <w:rPr>
                      <w:iCs/>
                    </w:rPr>
                  </w:pPr>
                  <w:r w:rsidRPr="00EE2697">
                    <w:rPr>
                      <w:iCs/>
                    </w:rPr>
                    <w:t>320 000</w:t>
                  </w:r>
                </w:p>
              </w:tc>
            </w:tr>
          </w:tbl>
          <w:p w14:paraId="2043FA1B" w14:textId="77777777" w:rsidR="00EE2697" w:rsidRPr="00EE2697" w:rsidRDefault="00EE2697" w:rsidP="00EE2697">
            <w:pPr>
              <w:tabs>
                <w:tab w:val="left" w:pos="5520"/>
              </w:tabs>
              <w:ind w:firstLine="709"/>
              <w:rPr>
                <w:iCs/>
              </w:rPr>
            </w:pPr>
          </w:p>
          <w:p w14:paraId="6ADE97CD" w14:textId="77777777" w:rsidR="00EE2697" w:rsidRPr="00EE2697" w:rsidRDefault="00EE2697" w:rsidP="00715D46">
            <w:pPr>
              <w:numPr>
                <w:ilvl w:val="0"/>
                <w:numId w:val="10"/>
              </w:numPr>
              <w:tabs>
                <w:tab w:val="left" w:pos="540"/>
                <w:tab w:val="left" w:pos="5520"/>
              </w:tabs>
              <w:rPr>
                <w:iCs/>
              </w:rPr>
            </w:pPr>
            <w:r w:rsidRPr="00EE2697">
              <w:rPr>
                <w:iCs/>
              </w:rPr>
              <w:t>распределим убыток от обесценения ЕГДС пропорционально балансовой стоимости активов и сравним результат распределения с максимально возможным уменьшением балансовой стоимости активов.</w:t>
            </w:r>
          </w:p>
          <w:p w14:paraId="787283F0" w14:textId="77777777" w:rsidR="00EE2697" w:rsidRPr="00EE2697" w:rsidRDefault="00EE2697" w:rsidP="00EE2697">
            <w:pPr>
              <w:tabs>
                <w:tab w:val="left" w:pos="5520"/>
              </w:tabs>
              <w:ind w:firstLine="709"/>
              <w:rPr>
                <w:iCs/>
              </w:rPr>
            </w:pPr>
            <w:r w:rsidRPr="00EE2697">
              <w:rPr>
                <w:iCs/>
              </w:rPr>
              <w:t>I этап</w:t>
            </w:r>
          </w:p>
          <w:p w14:paraId="5C3C80C0" w14:textId="77777777" w:rsidR="00EE2697" w:rsidRPr="00EE2697" w:rsidRDefault="00EE2697" w:rsidP="00EE2697">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1927"/>
              <w:gridCol w:w="2154"/>
              <w:gridCol w:w="1360"/>
              <w:gridCol w:w="2381"/>
            </w:tblGrid>
            <w:tr w:rsidR="00EE2697" w:rsidRPr="00EE2697" w14:paraId="5307D6E1" w14:textId="77777777">
              <w:tc>
                <w:tcPr>
                  <w:tcW w:w="1247" w:type="dxa"/>
                  <w:tcBorders>
                    <w:top w:val="single" w:sz="4" w:space="0" w:color="auto"/>
                    <w:left w:val="single" w:sz="4" w:space="0" w:color="auto"/>
                    <w:bottom w:val="single" w:sz="4" w:space="0" w:color="auto"/>
                    <w:right w:val="single" w:sz="4" w:space="0" w:color="auto"/>
                  </w:tcBorders>
                </w:tcPr>
                <w:p w14:paraId="18243B9D" w14:textId="77777777" w:rsidR="00EE2697" w:rsidRPr="00EE2697" w:rsidRDefault="00EE2697" w:rsidP="00EE2697">
                  <w:pPr>
                    <w:tabs>
                      <w:tab w:val="left" w:pos="5520"/>
                    </w:tabs>
                    <w:rPr>
                      <w:iCs/>
                    </w:rPr>
                  </w:pPr>
                  <w:r w:rsidRPr="00EE2697">
                    <w:rPr>
                      <w:iCs/>
                    </w:rPr>
                    <w:t>Наименование актива</w:t>
                  </w:r>
                </w:p>
              </w:tc>
              <w:tc>
                <w:tcPr>
                  <w:tcW w:w="1927" w:type="dxa"/>
                  <w:tcBorders>
                    <w:top w:val="single" w:sz="4" w:space="0" w:color="auto"/>
                    <w:left w:val="single" w:sz="4" w:space="0" w:color="auto"/>
                    <w:bottom w:val="single" w:sz="4" w:space="0" w:color="auto"/>
                    <w:right w:val="single" w:sz="4" w:space="0" w:color="auto"/>
                  </w:tcBorders>
                </w:tcPr>
                <w:p w14:paraId="410FC529" w14:textId="77777777" w:rsidR="00EE2697" w:rsidRPr="00EE2697" w:rsidRDefault="00EE2697" w:rsidP="00EE2697">
                  <w:pPr>
                    <w:tabs>
                      <w:tab w:val="left" w:pos="5520"/>
                    </w:tabs>
                    <w:rPr>
                      <w:iCs/>
                    </w:rPr>
                  </w:pPr>
                  <w:r w:rsidRPr="00EE2697">
                    <w:rPr>
                      <w:iCs/>
                    </w:rPr>
                    <w:t>Результат распределения убытка от обесценения ЕГДС, руб.</w:t>
                  </w:r>
                </w:p>
              </w:tc>
              <w:tc>
                <w:tcPr>
                  <w:tcW w:w="2154" w:type="dxa"/>
                  <w:tcBorders>
                    <w:top w:val="single" w:sz="4" w:space="0" w:color="auto"/>
                    <w:left w:val="single" w:sz="4" w:space="0" w:color="auto"/>
                    <w:bottom w:val="single" w:sz="4" w:space="0" w:color="auto"/>
                    <w:right w:val="single" w:sz="4" w:space="0" w:color="auto"/>
                  </w:tcBorders>
                </w:tcPr>
                <w:p w14:paraId="150B888B" w14:textId="77777777" w:rsidR="00EE2697" w:rsidRPr="00EE2697" w:rsidRDefault="00EE2697" w:rsidP="00EE2697">
                  <w:pPr>
                    <w:tabs>
                      <w:tab w:val="left" w:pos="5520"/>
                    </w:tabs>
                    <w:rPr>
                      <w:iCs/>
                    </w:rPr>
                  </w:pPr>
                  <w:r w:rsidRPr="00EE2697">
                    <w:rPr>
                      <w:iCs/>
                    </w:rPr>
                    <w:t>Максимально возможное уменьшение балансовой стоимости актива, руб.</w:t>
                  </w:r>
                </w:p>
              </w:tc>
              <w:tc>
                <w:tcPr>
                  <w:tcW w:w="1360" w:type="dxa"/>
                  <w:tcBorders>
                    <w:top w:val="single" w:sz="4" w:space="0" w:color="auto"/>
                    <w:left w:val="single" w:sz="4" w:space="0" w:color="auto"/>
                    <w:bottom w:val="single" w:sz="4" w:space="0" w:color="auto"/>
                    <w:right w:val="single" w:sz="4" w:space="0" w:color="auto"/>
                  </w:tcBorders>
                </w:tcPr>
                <w:p w14:paraId="7681FD62" w14:textId="77777777" w:rsidR="00EE2697" w:rsidRPr="00EE2697" w:rsidRDefault="00EE2697" w:rsidP="00EE2697">
                  <w:pPr>
                    <w:tabs>
                      <w:tab w:val="left" w:pos="5520"/>
                    </w:tabs>
                    <w:rPr>
                      <w:iCs/>
                    </w:rPr>
                  </w:pPr>
                  <w:r w:rsidRPr="00EE2697">
                    <w:rPr>
                      <w:iCs/>
                    </w:rPr>
                    <w:t>Отнесенный на активы убыток, руб.</w:t>
                  </w:r>
                </w:p>
              </w:tc>
              <w:tc>
                <w:tcPr>
                  <w:tcW w:w="2381" w:type="dxa"/>
                  <w:tcBorders>
                    <w:top w:val="single" w:sz="4" w:space="0" w:color="auto"/>
                    <w:left w:val="single" w:sz="4" w:space="0" w:color="auto"/>
                    <w:bottom w:val="single" w:sz="4" w:space="0" w:color="auto"/>
                    <w:right w:val="single" w:sz="4" w:space="0" w:color="auto"/>
                  </w:tcBorders>
                </w:tcPr>
                <w:p w14:paraId="73E27DFA" w14:textId="77777777" w:rsidR="00EE2697" w:rsidRPr="00EE2697" w:rsidRDefault="00EE2697" w:rsidP="00EE2697">
                  <w:pPr>
                    <w:tabs>
                      <w:tab w:val="left" w:pos="5520"/>
                    </w:tabs>
                    <w:rPr>
                      <w:iCs/>
                    </w:rPr>
                  </w:pPr>
                  <w:r w:rsidRPr="00EE2697">
                    <w:rPr>
                      <w:iCs/>
                    </w:rPr>
                    <w:t>Балансовая стоимость активов, минимальная оценка по которым не достигнута, руб.</w:t>
                  </w:r>
                </w:p>
              </w:tc>
            </w:tr>
            <w:tr w:rsidR="00EE2697" w:rsidRPr="00EE2697" w14:paraId="793D78E5" w14:textId="77777777">
              <w:tc>
                <w:tcPr>
                  <w:tcW w:w="1247" w:type="dxa"/>
                  <w:tcBorders>
                    <w:top w:val="single" w:sz="4" w:space="0" w:color="auto"/>
                    <w:left w:val="single" w:sz="4" w:space="0" w:color="auto"/>
                    <w:bottom w:val="single" w:sz="4" w:space="0" w:color="auto"/>
                    <w:right w:val="single" w:sz="4" w:space="0" w:color="auto"/>
                  </w:tcBorders>
                </w:tcPr>
                <w:p w14:paraId="6ECB67B4" w14:textId="77777777" w:rsidR="00EE2697" w:rsidRPr="00EE2697" w:rsidRDefault="00EE2697" w:rsidP="00EE2697">
                  <w:pPr>
                    <w:tabs>
                      <w:tab w:val="left" w:pos="5520"/>
                    </w:tabs>
                    <w:rPr>
                      <w:iCs/>
                    </w:rPr>
                  </w:pPr>
                  <w:r w:rsidRPr="00EE2697">
                    <w:rPr>
                      <w:iCs/>
                    </w:rPr>
                    <w:t>графа 1</w:t>
                  </w:r>
                </w:p>
              </w:tc>
              <w:tc>
                <w:tcPr>
                  <w:tcW w:w="1927" w:type="dxa"/>
                  <w:tcBorders>
                    <w:top w:val="single" w:sz="4" w:space="0" w:color="auto"/>
                    <w:left w:val="single" w:sz="4" w:space="0" w:color="auto"/>
                    <w:bottom w:val="single" w:sz="4" w:space="0" w:color="auto"/>
                    <w:right w:val="single" w:sz="4" w:space="0" w:color="auto"/>
                  </w:tcBorders>
                </w:tcPr>
                <w:p w14:paraId="0C5648CC" w14:textId="77777777" w:rsidR="00EE2697" w:rsidRPr="00EE2697" w:rsidRDefault="00EE2697" w:rsidP="00EE2697">
                  <w:pPr>
                    <w:tabs>
                      <w:tab w:val="left" w:pos="5520"/>
                    </w:tabs>
                    <w:rPr>
                      <w:iCs/>
                    </w:rPr>
                  </w:pPr>
                  <w:r w:rsidRPr="00EE2697">
                    <w:rPr>
                      <w:iCs/>
                    </w:rPr>
                    <w:t>графа 2</w:t>
                  </w:r>
                </w:p>
              </w:tc>
              <w:tc>
                <w:tcPr>
                  <w:tcW w:w="2154" w:type="dxa"/>
                  <w:tcBorders>
                    <w:top w:val="single" w:sz="4" w:space="0" w:color="auto"/>
                    <w:left w:val="single" w:sz="4" w:space="0" w:color="auto"/>
                    <w:bottom w:val="single" w:sz="4" w:space="0" w:color="auto"/>
                    <w:right w:val="single" w:sz="4" w:space="0" w:color="auto"/>
                  </w:tcBorders>
                </w:tcPr>
                <w:p w14:paraId="65337CDE" w14:textId="77777777" w:rsidR="00EE2697" w:rsidRPr="00EE2697" w:rsidRDefault="00EE2697" w:rsidP="00EE2697">
                  <w:pPr>
                    <w:tabs>
                      <w:tab w:val="left" w:pos="5520"/>
                    </w:tabs>
                    <w:rPr>
                      <w:iCs/>
                    </w:rPr>
                  </w:pPr>
                  <w:r w:rsidRPr="00EE2697">
                    <w:rPr>
                      <w:iCs/>
                    </w:rPr>
                    <w:t>графа 3</w:t>
                  </w:r>
                </w:p>
              </w:tc>
              <w:tc>
                <w:tcPr>
                  <w:tcW w:w="1360" w:type="dxa"/>
                  <w:tcBorders>
                    <w:top w:val="single" w:sz="4" w:space="0" w:color="auto"/>
                    <w:left w:val="single" w:sz="4" w:space="0" w:color="auto"/>
                    <w:bottom w:val="single" w:sz="4" w:space="0" w:color="auto"/>
                    <w:right w:val="single" w:sz="4" w:space="0" w:color="auto"/>
                  </w:tcBorders>
                </w:tcPr>
                <w:p w14:paraId="034A4AC9" w14:textId="77777777" w:rsidR="00EE2697" w:rsidRPr="00EE2697" w:rsidRDefault="00EE2697" w:rsidP="00EE2697">
                  <w:pPr>
                    <w:tabs>
                      <w:tab w:val="left" w:pos="5520"/>
                    </w:tabs>
                    <w:rPr>
                      <w:iCs/>
                    </w:rPr>
                  </w:pPr>
                  <w:r w:rsidRPr="00EE2697">
                    <w:rPr>
                      <w:iCs/>
                    </w:rPr>
                    <w:t>графа 4 (наименьшее из графа 2 и графа 3)</w:t>
                  </w:r>
                </w:p>
              </w:tc>
              <w:tc>
                <w:tcPr>
                  <w:tcW w:w="2381" w:type="dxa"/>
                  <w:tcBorders>
                    <w:top w:val="single" w:sz="4" w:space="0" w:color="auto"/>
                    <w:left w:val="single" w:sz="4" w:space="0" w:color="auto"/>
                    <w:bottom w:val="single" w:sz="4" w:space="0" w:color="auto"/>
                    <w:right w:val="single" w:sz="4" w:space="0" w:color="auto"/>
                  </w:tcBorders>
                </w:tcPr>
                <w:p w14:paraId="5423B757" w14:textId="77777777" w:rsidR="00EE2697" w:rsidRPr="00EE2697" w:rsidRDefault="00EE2697" w:rsidP="00EE2697">
                  <w:pPr>
                    <w:tabs>
                      <w:tab w:val="left" w:pos="5520"/>
                    </w:tabs>
                    <w:rPr>
                      <w:iCs/>
                    </w:rPr>
                  </w:pPr>
                  <w:r w:rsidRPr="00EE2697">
                    <w:rPr>
                      <w:iCs/>
                    </w:rPr>
                    <w:t>графа 5</w:t>
                  </w:r>
                </w:p>
              </w:tc>
            </w:tr>
            <w:tr w:rsidR="00EE2697" w:rsidRPr="00EE2697" w14:paraId="626A81D8" w14:textId="77777777">
              <w:tc>
                <w:tcPr>
                  <w:tcW w:w="1247" w:type="dxa"/>
                  <w:tcBorders>
                    <w:top w:val="single" w:sz="4" w:space="0" w:color="auto"/>
                    <w:left w:val="single" w:sz="4" w:space="0" w:color="auto"/>
                    <w:bottom w:val="single" w:sz="4" w:space="0" w:color="auto"/>
                    <w:right w:val="single" w:sz="4" w:space="0" w:color="auto"/>
                  </w:tcBorders>
                </w:tcPr>
                <w:p w14:paraId="4653D670" w14:textId="77777777" w:rsidR="00EE2697" w:rsidRPr="00EE2697" w:rsidRDefault="00EE2697" w:rsidP="00EE2697">
                  <w:pPr>
                    <w:tabs>
                      <w:tab w:val="left" w:pos="5520"/>
                    </w:tabs>
                    <w:rPr>
                      <w:iCs/>
                    </w:rPr>
                  </w:pPr>
                  <w:r w:rsidRPr="00EE2697">
                    <w:rPr>
                      <w:iCs/>
                    </w:rPr>
                    <w:t>ОС-1</w:t>
                  </w:r>
                </w:p>
              </w:tc>
              <w:tc>
                <w:tcPr>
                  <w:tcW w:w="1927" w:type="dxa"/>
                  <w:tcBorders>
                    <w:top w:val="single" w:sz="4" w:space="0" w:color="auto"/>
                    <w:left w:val="single" w:sz="4" w:space="0" w:color="auto"/>
                    <w:bottom w:val="single" w:sz="4" w:space="0" w:color="auto"/>
                    <w:right w:val="single" w:sz="4" w:space="0" w:color="auto"/>
                  </w:tcBorders>
                </w:tcPr>
                <w:p w14:paraId="19565A3C" w14:textId="77777777" w:rsidR="00EE2697" w:rsidRPr="00EE2697" w:rsidRDefault="00EE2697" w:rsidP="00EE2697">
                  <w:pPr>
                    <w:tabs>
                      <w:tab w:val="left" w:pos="5520"/>
                    </w:tabs>
                    <w:rPr>
                      <w:iCs/>
                    </w:rPr>
                  </w:pPr>
                  <w:r w:rsidRPr="00EE2697">
                    <w:rPr>
                      <w:iCs/>
                    </w:rPr>
                    <w:t>395 156,15</w:t>
                  </w:r>
                </w:p>
                <w:p w14:paraId="20D07795" w14:textId="77777777" w:rsidR="00EE2697" w:rsidRPr="00EE2697" w:rsidRDefault="00EE2697" w:rsidP="00EE2697">
                  <w:pPr>
                    <w:tabs>
                      <w:tab w:val="left" w:pos="5520"/>
                    </w:tabs>
                    <w:rPr>
                      <w:iCs/>
                    </w:rPr>
                  </w:pPr>
                  <w:r w:rsidRPr="00EE2697">
                    <w:rPr>
                      <w:iCs/>
                    </w:rPr>
                    <w:t>(1 860 000 / 28 242 000 x 6 000 000)</w:t>
                  </w:r>
                </w:p>
              </w:tc>
              <w:tc>
                <w:tcPr>
                  <w:tcW w:w="2154" w:type="dxa"/>
                  <w:tcBorders>
                    <w:top w:val="single" w:sz="4" w:space="0" w:color="auto"/>
                    <w:left w:val="single" w:sz="4" w:space="0" w:color="auto"/>
                    <w:bottom w:val="single" w:sz="4" w:space="0" w:color="auto"/>
                    <w:right w:val="single" w:sz="4" w:space="0" w:color="auto"/>
                  </w:tcBorders>
                </w:tcPr>
                <w:p w14:paraId="7888430D" w14:textId="77777777" w:rsidR="00EE2697" w:rsidRPr="00EE2697" w:rsidRDefault="00EE2697" w:rsidP="00EE2697">
                  <w:pPr>
                    <w:tabs>
                      <w:tab w:val="left" w:pos="5520"/>
                    </w:tabs>
                    <w:rPr>
                      <w:iCs/>
                    </w:rPr>
                  </w:pPr>
                  <w:r w:rsidRPr="00EE2697">
                    <w:rPr>
                      <w:iCs/>
                    </w:rPr>
                    <w:t>0</w:t>
                  </w:r>
                </w:p>
              </w:tc>
              <w:tc>
                <w:tcPr>
                  <w:tcW w:w="1360" w:type="dxa"/>
                  <w:tcBorders>
                    <w:top w:val="single" w:sz="4" w:space="0" w:color="auto"/>
                    <w:left w:val="single" w:sz="4" w:space="0" w:color="auto"/>
                    <w:bottom w:val="single" w:sz="4" w:space="0" w:color="auto"/>
                    <w:right w:val="single" w:sz="4" w:space="0" w:color="auto"/>
                  </w:tcBorders>
                </w:tcPr>
                <w:p w14:paraId="1E814535" w14:textId="77777777" w:rsidR="00EE2697" w:rsidRPr="00EE2697" w:rsidRDefault="00EE2697" w:rsidP="00EE2697">
                  <w:pPr>
                    <w:tabs>
                      <w:tab w:val="left" w:pos="5520"/>
                    </w:tabs>
                    <w:rPr>
                      <w:iCs/>
                    </w:rPr>
                  </w:pPr>
                  <w:r w:rsidRPr="00EE2697">
                    <w:rPr>
                      <w:iCs/>
                    </w:rPr>
                    <w:t>0</w:t>
                  </w:r>
                </w:p>
              </w:tc>
              <w:tc>
                <w:tcPr>
                  <w:tcW w:w="2381" w:type="dxa"/>
                  <w:tcBorders>
                    <w:top w:val="single" w:sz="4" w:space="0" w:color="auto"/>
                    <w:left w:val="single" w:sz="4" w:space="0" w:color="auto"/>
                    <w:bottom w:val="single" w:sz="4" w:space="0" w:color="auto"/>
                    <w:right w:val="single" w:sz="4" w:space="0" w:color="auto"/>
                  </w:tcBorders>
                </w:tcPr>
                <w:p w14:paraId="6048C2EA" w14:textId="77777777" w:rsidR="00EE2697" w:rsidRPr="00EE2697" w:rsidRDefault="00EE2697" w:rsidP="00EE2697">
                  <w:pPr>
                    <w:tabs>
                      <w:tab w:val="left" w:pos="5520"/>
                    </w:tabs>
                    <w:rPr>
                      <w:iCs/>
                    </w:rPr>
                  </w:pPr>
                  <w:r w:rsidRPr="00EE2697">
                    <w:rPr>
                      <w:iCs/>
                    </w:rPr>
                    <w:t>-</w:t>
                  </w:r>
                </w:p>
              </w:tc>
            </w:tr>
            <w:tr w:rsidR="00EE2697" w:rsidRPr="00EE2697" w14:paraId="67FBD372" w14:textId="77777777">
              <w:tc>
                <w:tcPr>
                  <w:tcW w:w="1247" w:type="dxa"/>
                  <w:tcBorders>
                    <w:top w:val="single" w:sz="4" w:space="0" w:color="auto"/>
                    <w:left w:val="single" w:sz="4" w:space="0" w:color="auto"/>
                    <w:bottom w:val="single" w:sz="4" w:space="0" w:color="auto"/>
                    <w:right w:val="single" w:sz="4" w:space="0" w:color="auto"/>
                  </w:tcBorders>
                </w:tcPr>
                <w:p w14:paraId="2B041875" w14:textId="77777777" w:rsidR="00EE2697" w:rsidRPr="00EE2697" w:rsidRDefault="00EE2697" w:rsidP="00EE2697">
                  <w:pPr>
                    <w:tabs>
                      <w:tab w:val="left" w:pos="5520"/>
                    </w:tabs>
                    <w:rPr>
                      <w:iCs/>
                    </w:rPr>
                  </w:pPr>
                  <w:r w:rsidRPr="00EE2697">
                    <w:rPr>
                      <w:iCs/>
                    </w:rPr>
                    <w:t>ОС-2</w:t>
                  </w:r>
                </w:p>
              </w:tc>
              <w:tc>
                <w:tcPr>
                  <w:tcW w:w="1927" w:type="dxa"/>
                  <w:tcBorders>
                    <w:top w:val="single" w:sz="4" w:space="0" w:color="auto"/>
                    <w:left w:val="single" w:sz="4" w:space="0" w:color="auto"/>
                    <w:bottom w:val="single" w:sz="4" w:space="0" w:color="auto"/>
                    <w:right w:val="single" w:sz="4" w:space="0" w:color="auto"/>
                  </w:tcBorders>
                </w:tcPr>
                <w:p w14:paraId="572B03F0" w14:textId="77777777" w:rsidR="00EE2697" w:rsidRPr="00EE2697" w:rsidRDefault="00EE2697" w:rsidP="00EE2697">
                  <w:pPr>
                    <w:tabs>
                      <w:tab w:val="left" w:pos="5520"/>
                    </w:tabs>
                    <w:rPr>
                      <w:iCs/>
                    </w:rPr>
                  </w:pPr>
                  <w:r w:rsidRPr="00EE2697">
                    <w:rPr>
                      <w:iCs/>
                    </w:rPr>
                    <w:t>461 015,51</w:t>
                  </w:r>
                </w:p>
                <w:p w14:paraId="2842FA50" w14:textId="77777777" w:rsidR="00EE2697" w:rsidRPr="00EE2697" w:rsidRDefault="00EE2697" w:rsidP="00EE2697">
                  <w:pPr>
                    <w:tabs>
                      <w:tab w:val="left" w:pos="5520"/>
                    </w:tabs>
                    <w:rPr>
                      <w:iCs/>
                    </w:rPr>
                  </w:pPr>
                  <w:r w:rsidRPr="00EE2697">
                    <w:rPr>
                      <w:iCs/>
                    </w:rPr>
                    <w:lastRenderedPageBreak/>
                    <w:t>(1 860 000 / 28 242 000 x 7 000 000)</w:t>
                  </w:r>
                </w:p>
              </w:tc>
              <w:tc>
                <w:tcPr>
                  <w:tcW w:w="2154" w:type="dxa"/>
                  <w:tcBorders>
                    <w:top w:val="single" w:sz="4" w:space="0" w:color="auto"/>
                    <w:left w:val="single" w:sz="4" w:space="0" w:color="auto"/>
                    <w:bottom w:val="single" w:sz="4" w:space="0" w:color="auto"/>
                    <w:right w:val="single" w:sz="4" w:space="0" w:color="auto"/>
                  </w:tcBorders>
                </w:tcPr>
                <w:p w14:paraId="2C8986A9" w14:textId="77777777" w:rsidR="00EE2697" w:rsidRPr="00EE2697" w:rsidRDefault="00EE2697" w:rsidP="00EE2697">
                  <w:pPr>
                    <w:tabs>
                      <w:tab w:val="left" w:pos="5520"/>
                    </w:tabs>
                    <w:rPr>
                      <w:iCs/>
                    </w:rPr>
                  </w:pPr>
                  <w:r w:rsidRPr="00EE2697">
                    <w:rPr>
                      <w:iCs/>
                    </w:rPr>
                    <w:lastRenderedPageBreak/>
                    <w:t>150 000</w:t>
                  </w:r>
                </w:p>
              </w:tc>
              <w:tc>
                <w:tcPr>
                  <w:tcW w:w="1360" w:type="dxa"/>
                  <w:tcBorders>
                    <w:top w:val="single" w:sz="4" w:space="0" w:color="auto"/>
                    <w:left w:val="single" w:sz="4" w:space="0" w:color="auto"/>
                    <w:bottom w:val="single" w:sz="4" w:space="0" w:color="auto"/>
                    <w:right w:val="single" w:sz="4" w:space="0" w:color="auto"/>
                  </w:tcBorders>
                </w:tcPr>
                <w:p w14:paraId="32FFD2B1" w14:textId="77777777" w:rsidR="00EE2697" w:rsidRPr="00EE2697" w:rsidRDefault="00EE2697" w:rsidP="00EE2697">
                  <w:pPr>
                    <w:tabs>
                      <w:tab w:val="left" w:pos="5520"/>
                    </w:tabs>
                    <w:rPr>
                      <w:iCs/>
                    </w:rPr>
                  </w:pPr>
                  <w:r w:rsidRPr="00EE2697">
                    <w:rPr>
                      <w:iCs/>
                    </w:rPr>
                    <w:t>150 000</w:t>
                  </w:r>
                </w:p>
              </w:tc>
              <w:tc>
                <w:tcPr>
                  <w:tcW w:w="2381" w:type="dxa"/>
                  <w:tcBorders>
                    <w:top w:val="single" w:sz="4" w:space="0" w:color="auto"/>
                    <w:left w:val="single" w:sz="4" w:space="0" w:color="auto"/>
                    <w:bottom w:val="single" w:sz="4" w:space="0" w:color="auto"/>
                    <w:right w:val="single" w:sz="4" w:space="0" w:color="auto"/>
                  </w:tcBorders>
                </w:tcPr>
                <w:p w14:paraId="1B42AD37" w14:textId="77777777" w:rsidR="00EE2697" w:rsidRPr="00EE2697" w:rsidRDefault="00EE2697" w:rsidP="00EE2697">
                  <w:pPr>
                    <w:tabs>
                      <w:tab w:val="left" w:pos="5520"/>
                    </w:tabs>
                    <w:rPr>
                      <w:iCs/>
                    </w:rPr>
                  </w:pPr>
                  <w:r w:rsidRPr="00EE2697">
                    <w:rPr>
                      <w:iCs/>
                    </w:rPr>
                    <w:t>-</w:t>
                  </w:r>
                </w:p>
              </w:tc>
            </w:tr>
            <w:tr w:rsidR="00EE2697" w:rsidRPr="00EE2697" w14:paraId="2A343C8A" w14:textId="77777777">
              <w:tc>
                <w:tcPr>
                  <w:tcW w:w="1247" w:type="dxa"/>
                  <w:tcBorders>
                    <w:top w:val="single" w:sz="4" w:space="0" w:color="auto"/>
                    <w:left w:val="single" w:sz="4" w:space="0" w:color="auto"/>
                    <w:bottom w:val="single" w:sz="4" w:space="0" w:color="auto"/>
                    <w:right w:val="single" w:sz="4" w:space="0" w:color="auto"/>
                  </w:tcBorders>
                </w:tcPr>
                <w:p w14:paraId="42EBACA8" w14:textId="77777777" w:rsidR="00EE2697" w:rsidRPr="00EE2697" w:rsidRDefault="00EE2697" w:rsidP="00EE2697">
                  <w:pPr>
                    <w:tabs>
                      <w:tab w:val="left" w:pos="5520"/>
                    </w:tabs>
                    <w:rPr>
                      <w:iCs/>
                    </w:rPr>
                  </w:pPr>
                  <w:r w:rsidRPr="00EE2697">
                    <w:rPr>
                      <w:iCs/>
                    </w:rPr>
                    <w:t>ОС-3</w:t>
                  </w:r>
                </w:p>
              </w:tc>
              <w:tc>
                <w:tcPr>
                  <w:tcW w:w="1927" w:type="dxa"/>
                  <w:tcBorders>
                    <w:top w:val="single" w:sz="4" w:space="0" w:color="auto"/>
                    <w:left w:val="single" w:sz="4" w:space="0" w:color="auto"/>
                    <w:bottom w:val="single" w:sz="4" w:space="0" w:color="auto"/>
                    <w:right w:val="single" w:sz="4" w:space="0" w:color="auto"/>
                  </w:tcBorders>
                </w:tcPr>
                <w:p w14:paraId="664B869D" w14:textId="77777777" w:rsidR="00EE2697" w:rsidRPr="00EE2697" w:rsidRDefault="00EE2697" w:rsidP="00EE2697">
                  <w:pPr>
                    <w:tabs>
                      <w:tab w:val="left" w:pos="5520"/>
                    </w:tabs>
                    <w:rPr>
                      <w:iCs/>
                    </w:rPr>
                  </w:pPr>
                  <w:r w:rsidRPr="00EE2697">
                    <w:rPr>
                      <w:iCs/>
                    </w:rPr>
                    <w:t>856 171,66</w:t>
                  </w:r>
                </w:p>
                <w:p w14:paraId="7A783037" w14:textId="77777777" w:rsidR="00EE2697" w:rsidRPr="00EE2697" w:rsidRDefault="00EE2697" w:rsidP="00EE2697">
                  <w:pPr>
                    <w:tabs>
                      <w:tab w:val="left" w:pos="5520"/>
                    </w:tabs>
                    <w:rPr>
                      <w:iCs/>
                    </w:rPr>
                  </w:pPr>
                  <w:r w:rsidRPr="00EE2697">
                    <w:rPr>
                      <w:iCs/>
                    </w:rPr>
                    <w:t>(1 860 000 / 28 242 000 x 13 000 000)</w:t>
                  </w:r>
                </w:p>
              </w:tc>
              <w:tc>
                <w:tcPr>
                  <w:tcW w:w="2154" w:type="dxa"/>
                  <w:tcBorders>
                    <w:top w:val="single" w:sz="4" w:space="0" w:color="auto"/>
                    <w:left w:val="single" w:sz="4" w:space="0" w:color="auto"/>
                    <w:bottom w:val="single" w:sz="4" w:space="0" w:color="auto"/>
                    <w:right w:val="single" w:sz="4" w:space="0" w:color="auto"/>
                  </w:tcBorders>
                </w:tcPr>
                <w:p w14:paraId="6FDE9F7F" w14:textId="77777777" w:rsidR="00EE2697" w:rsidRPr="00EE2697" w:rsidRDefault="00EE2697" w:rsidP="00EE2697">
                  <w:pPr>
                    <w:tabs>
                      <w:tab w:val="left" w:pos="5520"/>
                    </w:tabs>
                    <w:rPr>
                      <w:iCs/>
                    </w:rPr>
                  </w:pPr>
                  <w:r w:rsidRPr="00EE2697">
                    <w:rPr>
                      <w:iCs/>
                    </w:rPr>
                    <w:t>90 000</w:t>
                  </w:r>
                </w:p>
              </w:tc>
              <w:tc>
                <w:tcPr>
                  <w:tcW w:w="1360" w:type="dxa"/>
                  <w:tcBorders>
                    <w:top w:val="single" w:sz="4" w:space="0" w:color="auto"/>
                    <w:left w:val="single" w:sz="4" w:space="0" w:color="auto"/>
                    <w:bottom w:val="single" w:sz="4" w:space="0" w:color="auto"/>
                    <w:right w:val="single" w:sz="4" w:space="0" w:color="auto"/>
                  </w:tcBorders>
                </w:tcPr>
                <w:p w14:paraId="4A99AC2B" w14:textId="77777777" w:rsidR="00EE2697" w:rsidRPr="00EE2697" w:rsidRDefault="00EE2697" w:rsidP="00EE2697">
                  <w:pPr>
                    <w:tabs>
                      <w:tab w:val="left" w:pos="5520"/>
                    </w:tabs>
                    <w:rPr>
                      <w:iCs/>
                    </w:rPr>
                  </w:pPr>
                  <w:r w:rsidRPr="00EE2697">
                    <w:rPr>
                      <w:iCs/>
                    </w:rPr>
                    <w:t>90 000</w:t>
                  </w:r>
                </w:p>
              </w:tc>
              <w:tc>
                <w:tcPr>
                  <w:tcW w:w="2381" w:type="dxa"/>
                  <w:tcBorders>
                    <w:top w:val="single" w:sz="4" w:space="0" w:color="auto"/>
                    <w:left w:val="single" w:sz="4" w:space="0" w:color="auto"/>
                    <w:bottom w:val="single" w:sz="4" w:space="0" w:color="auto"/>
                    <w:right w:val="single" w:sz="4" w:space="0" w:color="auto"/>
                  </w:tcBorders>
                </w:tcPr>
                <w:p w14:paraId="046ED028" w14:textId="77777777" w:rsidR="00EE2697" w:rsidRPr="00EE2697" w:rsidRDefault="00EE2697" w:rsidP="00EE2697">
                  <w:pPr>
                    <w:tabs>
                      <w:tab w:val="left" w:pos="5520"/>
                    </w:tabs>
                    <w:rPr>
                      <w:iCs/>
                    </w:rPr>
                  </w:pPr>
                  <w:r w:rsidRPr="00EE2697">
                    <w:rPr>
                      <w:iCs/>
                    </w:rPr>
                    <w:t>-</w:t>
                  </w:r>
                </w:p>
              </w:tc>
            </w:tr>
            <w:tr w:rsidR="00EE2697" w:rsidRPr="00EE2697" w14:paraId="5C1FE62F" w14:textId="77777777">
              <w:tc>
                <w:tcPr>
                  <w:tcW w:w="1247" w:type="dxa"/>
                  <w:tcBorders>
                    <w:top w:val="single" w:sz="4" w:space="0" w:color="auto"/>
                    <w:left w:val="single" w:sz="4" w:space="0" w:color="auto"/>
                    <w:bottom w:val="single" w:sz="4" w:space="0" w:color="auto"/>
                    <w:right w:val="single" w:sz="4" w:space="0" w:color="auto"/>
                  </w:tcBorders>
                </w:tcPr>
                <w:p w14:paraId="310341D7" w14:textId="77777777" w:rsidR="00EE2697" w:rsidRPr="00EE2697" w:rsidRDefault="00EE2697" w:rsidP="00EE2697">
                  <w:pPr>
                    <w:tabs>
                      <w:tab w:val="left" w:pos="5520"/>
                    </w:tabs>
                    <w:rPr>
                      <w:iCs/>
                    </w:rPr>
                  </w:pPr>
                  <w:r w:rsidRPr="00EE2697">
                    <w:rPr>
                      <w:iCs/>
                    </w:rPr>
                    <w:t>ОС-4</w:t>
                  </w:r>
                </w:p>
              </w:tc>
              <w:tc>
                <w:tcPr>
                  <w:tcW w:w="1927" w:type="dxa"/>
                  <w:tcBorders>
                    <w:top w:val="single" w:sz="4" w:space="0" w:color="auto"/>
                    <w:left w:val="single" w:sz="4" w:space="0" w:color="auto"/>
                    <w:bottom w:val="single" w:sz="4" w:space="0" w:color="auto"/>
                    <w:right w:val="single" w:sz="4" w:space="0" w:color="auto"/>
                  </w:tcBorders>
                </w:tcPr>
                <w:p w14:paraId="6501A86C" w14:textId="77777777" w:rsidR="00EE2697" w:rsidRPr="00EE2697" w:rsidRDefault="00EE2697" w:rsidP="00EE2697">
                  <w:pPr>
                    <w:tabs>
                      <w:tab w:val="left" w:pos="5520"/>
                    </w:tabs>
                    <w:rPr>
                      <w:iCs/>
                    </w:rPr>
                  </w:pPr>
                  <w:r w:rsidRPr="00EE2697">
                    <w:rPr>
                      <w:iCs/>
                    </w:rPr>
                    <w:t>118 546,85</w:t>
                  </w:r>
                </w:p>
                <w:p w14:paraId="0BA736D7" w14:textId="77777777" w:rsidR="00EE2697" w:rsidRPr="00EE2697" w:rsidRDefault="00EE2697" w:rsidP="00EE2697">
                  <w:pPr>
                    <w:tabs>
                      <w:tab w:val="left" w:pos="5520"/>
                    </w:tabs>
                    <w:rPr>
                      <w:iCs/>
                    </w:rPr>
                  </w:pPr>
                  <w:r w:rsidRPr="00EE2697">
                    <w:rPr>
                      <w:iCs/>
                    </w:rPr>
                    <w:t>(1 860 000 / 28 242 000 x 1 800 000)</w:t>
                  </w:r>
                </w:p>
              </w:tc>
              <w:tc>
                <w:tcPr>
                  <w:tcW w:w="2154" w:type="dxa"/>
                  <w:tcBorders>
                    <w:top w:val="single" w:sz="4" w:space="0" w:color="auto"/>
                    <w:left w:val="single" w:sz="4" w:space="0" w:color="auto"/>
                    <w:bottom w:val="single" w:sz="4" w:space="0" w:color="auto"/>
                    <w:right w:val="single" w:sz="4" w:space="0" w:color="auto"/>
                  </w:tcBorders>
                </w:tcPr>
                <w:p w14:paraId="28EF9665" w14:textId="77777777" w:rsidR="00EE2697" w:rsidRPr="00EE2697" w:rsidRDefault="00EE2697" w:rsidP="00EE2697">
                  <w:pPr>
                    <w:tabs>
                      <w:tab w:val="left" w:pos="5520"/>
                    </w:tabs>
                    <w:rPr>
                      <w:iCs/>
                    </w:rPr>
                  </w:pPr>
                  <w:r w:rsidRPr="00EE2697">
                    <w:rPr>
                      <w:iCs/>
                    </w:rPr>
                    <w:t>1 800 000</w:t>
                  </w:r>
                </w:p>
              </w:tc>
              <w:tc>
                <w:tcPr>
                  <w:tcW w:w="1360" w:type="dxa"/>
                  <w:tcBorders>
                    <w:top w:val="single" w:sz="4" w:space="0" w:color="auto"/>
                    <w:left w:val="single" w:sz="4" w:space="0" w:color="auto"/>
                    <w:bottom w:val="single" w:sz="4" w:space="0" w:color="auto"/>
                    <w:right w:val="single" w:sz="4" w:space="0" w:color="auto"/>
                  </w:tcBorders>
                </w:tcPr>
                <w:p w14:paraId="0A6974B1" w14:textId="77777777" w:rsidR="00EE2697" w:rsidRPr="00EE2697" w:rsidRDefault="00EE2697" w:rsidP="00EE2697">
                  <w:pPr>
                    <w:tabs>
                      <w:tab w:val="left" w:pos="5520"/>
                    </w:tabs>
                    <w:rPr>
                      <w:iCs/>
                    </w:rPr>
                  </w:pPr>
                  <w:r w:rsidRPr="00EE2697">
                    <w:rPr>
                      <w:iCs/>
                    </w:rPr>
                    <w:t>118 546,85</w:t>
                  </w:r>
                </w:p>
              </w:tc>
              <w:tc>
                <w:tcPr>
                  <w:tcW w:w="2381" w:type="dxa"/>
                  <w:tcBorders>
                    <w:top w:val="single" w:sz="4" w:space="0" w:color="auto"/>
                    <w:left w:val="single" w:sz="4" w:space="0" w:color="auto"/>
                    <w:bottom w:val="single" w:sz="4" w:space="0" w:color="auto"/>
                    <w:right w:val="single" w:sz="4" w:space="0" w:color="auto"/>
                  </w:tcBorders>
                </w:tcPr>
                <w:p w14:paraId="0AAE4F2B" w14:textId="77777777" w:rsidR="00EE2697" w:rsidRPr="00EE2697" w:rsidRDefault="00EE2697" w:rsidP="00EE2697">
                  <w:pPr>
                    <w:tabs>
                      <w:tab w:val="left" w:pos="5520"/>
                    </w:tabs>
                    <w:rPr>
                      <w:iCs/>
                    </w:rPr>
                  </w:pPr>
                  <w:r w:rsidRPr="00EE2697">
                    <w:rPr>
                      <w:iCs/>
                    </w:rPr>
                    <w:t>1 800 000</w:t>
                  </w:r>
                </w:p>
              </w:tc>
            </w:tr>
            <w:tr w:rsidR="00EE2697" w:rsidRPr="00EE2697" w14:paraId="69455BD0" w14:textId="77777777">
              <w:tc>
                <w:tcPr>
                  <w:tcW w:w="1247" w:type="dxa"/>
                  <w:tcBorders>
                    <w:top w:val="single" w:sz="4" w:space="0" w:color="auto"/>
                    <w:left w:val="single" w:sz="4" w:space="0" w:color="auto"/>
                    <w:bottom w:val="single" w:sz="4" w:space="0" w:color="auto"/>
                    <w:right w:val="single" w:sz="4" w:space="0" w:color="auto"/>
                  </w:tcBorders>
                </w:tcPr>
                <w:p w14:paraId="4ECE7071" w14:textId="77777777" w:rsidR="00EE2697" w:rsidRPr="00EE2697" w:rsidRDefault="00EE2697" w:rsidP="00EE2697">
                  <w:pPr>
                    <w:tabs>
                      <w:tab w:val="left" w:pos="5520"/>
                    </w:tabs>
                    <w:rPr>
                      <w:iCs/>
                    </w:rPr>
                  </w:pPr>
                  <w:r w:rsidRPr="00EE2697">
                    <w:rPr>
                      <w:iCs/>
                    </w:rPr>
                    <w:t>ОС-5</w:t>
                  </w:r>
                </w:p>
              </w:tc>
              <w:tc>
                <w:tcPr>
                  <w:tcW w:w="1927" w:type="dxa"/>
                  <w:tcBorders>
                    <w:top w:val="single" w:sz="4" w:space="0" w:color="auto"/>
                    <w:left w:val="single" w:sz="4" w:space="0" w:color="auto"/>
                    <w:bottom w:val="single" w:sz="4" w:space="0" w:color="auto"/>
                    <w:right w:val="single" w:sz="4" w:space="0" w:color="auto"/>
                  </w:tcBorders>
                </w:tcPr>
                <w:p w14:paraId="60BC70F2" w14:textId="77777777" w:rsidR="00EE2697" w:rsidRPr="00EE2697" w:rsidRDefault="00EE2697" w:rsidP="00EE2697">
                  <w:pPr>
                    <w:tabs>
                      <w:tab w:val="left" w:pos="5520"/>
                    </w:tabs>
                    <w:rPr>
                      <w:iCs/>
                    </w:rPr>
                  </w:pPr>
                  <w:r w:rsidRPr="00EE2697">
                    <w:rPr>
                      <w:iCs/>
                    </w:rPr>
                    <w:t>8 034,84</w:t>
                  </w:r>
                </w:p>
                <w:p w14:paraId="3845E236" w14:textId="77777777" w:rsidR="00EE2697" w:rsidRPr="00EE2697" w:rsidRDefault="00EE2697" w:rsidP="00EE2697">
                  <w:pPr>
                    <w:tabs>
                      <w:tab w:val="left" w:pos="5520"/>
                    </w:tabs>
                    <w:rPr>
                      <w:iCs/>
                    </w:rPr>
                  </w:pPr>
                  <w:r w:rsidRPr="00EE2697">
                    <w:rPr>
                      <w:iCs/>
                    </w:rPr>
                    <w:t>(1 860 000 / 28 242 000 x 122 000)</w:t>
                  </w:r>
                </w:p>
              </w:tc>
              <w:tc>
                <w:tcPr>
                  <w:tcW w:w="2154" w:type="dxa"/>
                  <w:tcBorders>
                    <w:top w:val="single" w:sz="4" w:space="0" w:color="auto"/>
                    <w:left w:val="single" w:sz="4" w:space="0" w:color="auto"/>
                    <w:bottom w:val="single" w:sz="4" w:space="0" w:color="auto"/>
                    <w:right w:val="single" w:sz="4" w:space="0" w:color="auto"/>
                  </w:tcBorders>
                </w:tcPr>
                <w:p w14:paraId="6C03F37A" w14:textId="77777777" w:rsidR="00EE2697" w:rsidRPr="00EE2697" w:rsidRDefault="00EE2697" w:rsidP="00EE2697">
                  <w:pPr>
                    <w:tabs>
                      <w:tab w:val="left" w:pos="5520"/>
                    </w:tabs>
                    <w:rPr>
                      <w:iCs/>
                    </w:rPr>
                  </w:pPr>
                  <w:r w:rsidRPr="00EE2697">
                    <w:rPr>
                      <w:iCs/>
                    </w:rPr>
                    <w:t>122 000</w:t>
                  </w:r>
                </w:p>
              </w:tc>
              <w:tc>
                <w:tcPr>
                  <w:tcW w:w="1360" w:type="dxa"/>
                  <w:tcBorders>
                    <w:top w:val="single" w:sz="4" w:space="0" w:color="auto"/>
                    <w:left w:val="single" w:sz="4" w:space="0" w:color="auto"/>
                    <w:bottom w:val="single" w:sz="4" w:space="0" w:color="auto"/>
                    <w:right w:val="single" w:sz="4" w:space="0" w:color="auto"/>
                  </w:tcBorders>
                </w:tcPr>
                <w:p w14:paraId="6EA0828F" w14:textId="77777777" w:rsidR="00EE2697" w:rsidRPr="00EE2697" w:rsidRDefault="00EE2697" w:rsidP="00EE2697">
                  <w:pPr>
                    <w:tabs>
                      <w:tab w:val="left" w:pos="5520"/>
                    </w:tabs>
                    <w:rPr>
                      <w:iCs/>
                    </w:rPr>
                  </w:pPr>
                  <w:r w:rsidRPr="00EE2697">
                    <w:rPr>
                      <w:iCs/>
                    </w:rPr>
                    <w:t>8 034,84</w:t>
                  </w:r>
                </w:p>
              </w:tc>
              <w:tc>
                <w:tcPr>
                  <w:tcW w:w="2381" w:type="dxa"/>
                  <w:tcBorders>
                    <w:top w:val="single" w:sz="4" w:space="0" w:color="auto"/>
                    <w:left w:val="single" w:sz="4" w:space="0" w:color="auto"/>
                    <w:bottom w:val="single" w:sz="4" w:space="0" w:color="auto"/>
                    <w:right w:val="single" w:sz="4" w:space="0" w:color="auto"/>
                  </w:tcBorders>
                </w:tcPr>
                <w:p w14:paraId="1EBD8FE1" w14:textId="77777777" w:rsidR="00EE2697" w:rsidRPr="00EE2697" w:rsidRDefault="00EE2697" w:rsidP="00EE2697">
                  <w:pPr>
                    <w:tabs>
                      <w:tab w:val="left" w:pos="5520"/>
                    </w:tabs>
                    <w:rPr>
                      <w:iCs/>
                    </w:rPr>
                  </w:pPr>
                  <w:r w:rsidRPr="00EE2697">
                    <w:rPr>
                      <w:iCs/>
                    </w:rPr>
                    <w:t>122 000</w:t>
                  </w:r>
                </w:p>
              </w:tc>
            </w:tr>
            <w:tr w:rsidR="00EE2697" w:rsidRPr="00EE2697" w14:paraId="6D3E4360" w14:textId="77777777">
              <w:tc>
                <w:tcPr>
                  <w:tcW w:w="1247" w:type="dxa"/>
                  <w:tcBorders>
                    <w:top w:val="single" w:sz="4" w:space="0" w:color="auto"/>
                    <w:left w:val="single" w:sz="4" w:space="0" w:color="auto"/>
                    <w:bottom w:val="single" w:sz="4" w:space="0" w:color="auto"/>
                    <w:right w:val="single" w:sz="4" w:space="0" w:color="auto"/>
                  </w:tcBorders>
                </w:tcPr>
                <w:p w14:paraId="24E039CB" w14:textId="77777777" w:rsidR="00EE2697" w:rsidRPr="00EE2697" w:rsidRDefault="00EE2697" w:rsidP="00EE2697">
                  <w:pPr>
                    <w:tabs>
                      <w:tab w:val="left" w:pos="5520"/>
                    </w:tabs>
                    <w:rPr>
                      <w:iCs/>
                    </w:rPr>
                  </w:pPr>
                  <w:r w:rsidRPr="00EE2697">
                    <w:rPr>
                      <w:iCs/>
                    </w:rPr>
                    <w:t>ОС-6</w:t>
                  </w:r>
                </w:p>
              </w:tc>
              <w:tc>
                <w:tcPr>
                  <w:tcW w:w="1927" w:type="dxa"/>
                  <w:tcBorders>
                    <w:top w:val="single" w:sz="4" w:space="0" w:color="auto"/>
                    <w:left w:val="single" w:sz="4" w:space="0" w:color="auto"/>
                    <w:bottom w:val="single" w:sz="4" w:space="0" w:color="auto"/>
                    <w:right w:val="single" w:sz="4" w:space="0" w:color="auto"/>
                  </w:tcBorders>
                </w:tcPr>
                <w:p w14:paraId="4915E48E" w14:textId="77777777" w:rsidR="00EE2697" w:rsidRPr="00EE2697" w:rsidRDefault="00EE2697" w:rsidP="00EE2697">
                  <w:pPr>
                    <w:tabs>
                      <w:tab w:val="left" w:pos="5520"/>
                    </w:tabs>
                    <w:rPr>
                      <w:iCs/>
                    </w:rPr>
                  </w:pPr>
                  <w:r w:rsidRPr="00EE2697">
                    <w:rPr>
                      <w:iCs/>
                    </w:rPr>
                    <w:t>21 074,99</w:t>
                  </w:r>
                </w:p>
                <w:p w14:paraId="67EE042F" w14:textId="77777777" w:rsidR="00EE2697" w:rsidRPr="00EE2697" w:rsidRDefault="00EE2697" w:rsidP="00EE2697">
                  <w:pPr>
                    <w:tabs>
                      <w:tab w:val="left" w:pos="5520"/>
                    </w:tabs>
                    <w:rPr>
                      <w:iCs/>
                    </w:rPr>
                  </w:pPr>
                  <w:r w:rsidRPr="00EE2697">
                    <w:rPr>
                      <w:iCs/>
                    </w:rPr>
                    <w:t>(1 860 000 / 28 242 000 x 320 000)</w:t>
                  </w:r>
                </w:p>
              </w:tc>
              <w:tc>
                <w:tcPr>
                  <w:tcW w:w="2154" w:type="dxa"/>
                  <w:tcBorders>
                    <w:top w:val="single" w:sz="4" w:space="0" w:color="auto"/>
                    <w:left w:val="single" w:sz="4" w:space="0" w:color="auto"/>
                    <w:bottom w:val="single" w:sz="4" w:space="0" w:color="auto"/>
                    <w:right w:val="single" w:sz="4" w:space="0" w:color="auto"/>
                  </w:tcBorders>
                </w:tcPr>
                <w:p w14:paraId="31236ECB" w14:textId="77777777" w:rsidR="00EE2697" w:rsidRPr="00EE2697" w:rsidRDefault="00EE2697" w:rsidP="00EE2697">
                  <w:pPr>
                    <w:tabs>
                      <w:tab w:val="left" w:pos="5520"/>
                    </w:tabs>
                    <w:rPr>
                      <w:iCs/>
                    </w:rPr>
                  </w:pPr>
                  <w:r w:rsidRPr="00EE2697">
                    <w:rPr>
                      <w:iCs/>
                    </w:rPr>
                    <w:t>320 000</w:t>
                  </w:r>
                </w:p>
              </w:tc>
              <w:tc>
                <w:tcPr>
                  <w:tcW w:w="1360" w:type="dxa"/>
                  <w:tcBorders>
                    <w:top w:val="single" w:sz="4" w:space="0" w:color="auto"/>
                    <w:left w:val="single" w:sz="4" w:space="0" w:color="auto"/>
                    <w:bottom w:val="single" w:sz="4" w:space="0" w:color="auto"/>
                    <w:right w:val="single" w:sz="4" w:space="0" w:color="auto"/>
                  </w:tcBorders>
                </w:tcPr>
                <w:p w14:paraId="375E34EB" w14:textId="77777777" w:rsidR="00EE2697" w:rsidRPr="00EE2697" w:rsidRDefault="00EE2697" w:rsidP="00EE2697">
                  <w:pPr>
                    <w:tabs>
                      <w:tab w:val="left" w:pos="5520"/>
                    </w:tabs>
                    <w:rPr>
                      <w:iCs/>
                    </w:rPr>
                  </w:pPr>
                  <w:r w:rsidRPr="00EE2697">
                    <w:rPr>
                      <w:iCs/>
                    </w:rPr>
                    <w:t>21 074,99</w:t>
                  </w:r>
                </w:p>
              </w:tc>
              <w:tc>
                <w:tcPr>
                  <w:tcW w:w="2381" w:type="dxa"/>
                  <w:tcBorders>
                    <w:top w:val="single" w:sz="4" w:space="0" w:color="auto"/>
                    <w:left w:val="single" w:sz="4" w:space="0" w:color="auto"/>
                    <w:bottom w:val="single" w:sz="4" w:space="0" w:color="auto"/>
                    <w:right w:val="single" w:sz="4" w:space="0" w:color="auto"/>
                  </w:tcBorders>
                </w:tcPr>
                <w:p w14:paraId="3420E6AD" w14:textId="77777777" w:rsidR="00EE2697" w:rsidRPr="00EE2697" w:rsidRDefault="00EE2697" w:rsidP="00EE2697">
                  <w:pPr>
                    <w:tabs>
                      <w:tab w:val="left" w:pos="5520"/>
                    </w:tabs>
                    <w:rPr>
                      <w:iCs/>
                    </w:rPr>
                  </w:pPr>
                  <w:r w:rsidRPr="00EE2697">
                    <w:rPr>
                      <w:iCs/>
                    </w:rPr>
                    <w:t>320 000</w:t>
                  </w:r>
                </w:p>
              </w:tc>
            </w:tr>
            <w:tr w:rsidR="00EE2697" w:rsidRPr="00EE2697" w14:paraId="320FC120" w14:textId="77777777">
              <w:tc>
                <w:tcPr>
                  <w:tcW w:w="1247" w:type="dxa"/>
                  <w:tcBorders>
                    <w:top w:val="single" w:sz="4" w:space="0" w:color="auto"/>
                    <w:left w:val="single" w:sz="4" w:space="0" w:color="auto"/>
                    <w:bottom w:val="single" w:sz="4" w:space="0" w:color="auto"/>
                    <w:right w:val="single" w:sz="4" w:space="0" w:color="auto"/>
                  </w:tcBorders>
                </w:tcPr>
                <w:p w14:paraId="08ABB37D" w14:textId="77777777" w:rsidR="00EE2697" w:rsidRPr="00EE2697" w:rsidRDefault="00EE2697" w:rsidP="00EE2697">
                  <w:pPr>
                    <w:tabs>
                      <w:tab w:val="left" w:pos="5520"/>
                    </w:tabs>
                    <w:rPr>
                      <w:iCs/>
                    </w:rPr>
                  </w:pPr>
                  <w:r w:rsidRPr="00EE2697">
                    <w:rPr>
                      <w:iCs/>
                    </w:rPr>
                    <w:t>Итого</w:t>
                  </w:r>
                </w:p>
              </w:tc>
              <w:tc>
                <w:tcPr>
                  <w:tcW w:w="1927" w:type="dxa"/>
                  <w:tcBorders>
                    <w:top w:val="single" w:sz="4" w:space="0" w:color="auto"/>
                    <w:left w:val="single" w:sz="4" w:space="0" w:color="auto"/>
                    <w:bottom w:val="single" w:sz="4" w:space="0" w:color="auto"/>
                    <w:right w:val="single" w:sz="4" w:space="0" w:color="auto"/>
                  </w:tcBorders>
                </w:tcPr>
                <w:p w14:paraId="3E116E65" w14:textId="77777777" w:rsidR="00EE2697" w:rsidRPr="00EE2697" w:rsidRDefault="00EE2697" w:rsidP="00EE2697">
                  <w:pPr>
                    <w:tabs>
                      <w:tab w:val="left" w:pos="5520"/>
                    </w:tabs>
                    <w:rPr>
                      <w:iCs/>
                    </w:rPr>
                  </w:pPr>
                  <w:r w:rsidRPr="00EE2697">
                    <w:rPr>
                      <w:iCs/>
                    </w:rPr>
                    <w:t>1 860 000</w:t>
                  </w:r>
                </w:p>
              </w:tc>
              <w:tc>
                <w:tcPr>
                  <w:tcW w:w="2154" w:type="dxa"/>
                  <w:tcBorders>
                    <w:top w:val="single" w:sz="4" w:space="0" w:color="auto"/>
                    <w:left w:val="single" w:sz="4" w:space="0" w:color="auto"/>
                    <w:bottom w:val="single" w:sz="4" w:space="0" w:color="auto"/>
                    <w:right w:val="single" w:sz="4" w:space="0" w:color="auto"/>
                  </w:tcBorders>
                </w:tcPr>
                <w:p w14:paraId="3DC4E412" w14:textId="77777777" w:rsidR="00EE2697" w:rsidRPr="00EE2697" w:rsidRDefault="00EE2697" w:rsidP="00EE2697">
                  <w:pPr>
                    <w:tabs>
                      <w:tab w:val="left" w:pos="5520"/>
                    </w:tabs>
                    <w:rPr>
                      <w:iCs/>
                    </w:rPr>
                  </w:pPr>
                  <w:r w:rsidRPr="00EE2697">
                    <w:rPr>
                      <w:iCs/>
                    </w:rPr>
                    <w:t>X</w:t>
                  </w:r>
                </w:p>
              </w:tc>
              <w:tc>
                <w:tcPr>
                  <w:tcW w:w="1360" w:type="dxa"/>
                  <w:tcBorders>
                    <w:top w:val="single" w:sz="4" w:space="0" w:color="auto"/>
                    <w:left w:val="single" w:sz="4" w:space="0" w:color="auto"/>
                    <w:bottom w:val="single" w:sz="4" w:space="0" w:color="auto"/>
                    <w:right w:val="single" w:sz="4" w:space="0" w:color="auto"/>
                  </w:tcBorders>
                </w:tcPr>
                <w:p w14:paraId="456E560A" w14:textId="77777777" w:rsidR="00EE2697" w:rsidRPr="00EE2697" w:rsidRDefault="00EE2697" w:rsidP="00EE2697">
                  <w:pPr>
                    <w:tabs>
                      <w:tab w:val="left" w:pos="5520"/>
                    </w:tabs>
                    <w:rPr>
                      <w:iCs/>
                    </w:rPr>
                  </w:pPr>
                  <w:r w:rsidRPr="00EE2697">
                    <w:rPr>
                      <w:iCs/>
                    </w:rPr>
                    <w:t>387 656,68</w:t>
                  </w:r>
                </w:p>
              </w:tc>
              <w:tc>
                <w:tcPr>
                  <w:tcW w:w="2381" w:type="dxa"/>
                  <w:tcBorders>
                    <w:top w:val="single" w:sz="4" w:space="0" w:color="auto"/>
                    <w:left w:val="single" w:sz="4" w:space="0" w:color="auto"/>
                    <w:bottom w:val="single" w:sz="4" w:space="0" w:color="auto"/>
                    <w:right w:val="single" w:sz="4" w:space="0" w:color="auto"/>
                  </w:tcBorders>
                </w:tcPr>
                <w:p w14:paraId="34E78CC2" w14:textId="77777777" w:rsidR="00EE2697" w:rsidRPr="00EE2697" w:rsidRDefault="00EE2697" w:rsidP="00EE2697">
                  <w:pPr>
                    <w:tabs>
                      <w:tab w:val="left" w:pos="5520"/>
                    </w:tabs>
                    <w:rPr>
                      <w:iCs/>
                    </w:rPr>
                  </w:pPr>
                  <w:r w:rsidRPr="00EE2697">
                    <w:rPr>
                      <w:iCs/>
                    </w:rPr>
                    <w:t>2 242 000</w:t>
                  </w:r>
                </w:p>
              </w:tc>
            </w:tr>
          </w:tbl>
          <w:p w14:paraId="2170A984" w14:textId="77777777" w:rsidR="00EE2697" w:rsidRPr="00EE2697" w:rsidRDefault="00EE2697" w:rsidP="00EE2697">
            <w:pPr>
              <w:tabs>
                <w:tab w:val="left" w:pos="5520"/>
              </w:tabs>
              <w:ind w:firstLine="709"/>
              <w:rPr>
                <w:iCs/>
              </w:rPr>
            </w:pPr>
          </w:p>
          <w:p w14:paraId="7A23EBF7" w14:textId="77777777" w:rsidR="00EE2697" w:rsidRPr="00EE2697" w:rsidRDefault="00EE2697" w:rsidP="00715D46">
            <w:pPr>
              <w:numPr>
                <w:ilvl w:val="0"/>
                <w:numId w:val="10"/>
              </w:numPr>
              <w:tabs>
                <w:tab w:val="left" w:pos="540"/>
                <w:tab w:val="left" w:pos="5520"/>
              </w:tabs>
              <w:rPr>
                <w:iCs/>
              </w:rPr>
            </w:pPr>
            <w:r w:rsidRPr="00EE2697">
              <w:rPr>
                <w:iCs/>
              </w:rPr>
              <w:t>рассчитаем остаток не распределенного после I этапа убытка - 1 472 343,32 руб. (1 860 000 руб. - 387 656,68 руб.);</w:t>
            </w:r>
          </w:p>
          <w:p w14:paraId="4F2059B7" w14:textId="77777777" w:rsidR="00EE2697" w:rsidRPr="00EE2697" w:rsidRDefault="00EE2697" w:rsidP="00715D46">
            <w:pPr>
              <w:numPr>
                <w:ilvl w:val="0"/>
                <w:numId w:val="10"/>
              </w:numPr>
              <w:tabs>
                <w:tab w:val="left" w:pos="540"/>
                <w:tab w:val="left" w:pos="5520"/>
              </w:tabs>
              <w:rPr>
                <w:iCs/>
              </w:rPr>
            </w:pPr>
            <w:r w:rsidRPr="00EE2697">
              <w:rPr>
                <w:iCs/>
              </w:rPr>
              <w:t>распределим оставшийся нераспределенным убыток от обесценения ЕГДС пропорционально балансовой стоимости активов и сравним ее с максимально возможным увеличением их балансовой стоимости.</w:t>
            </w:r>
          </w:p>
          <w:p w14:paraId="271EAC68" w14:textId="77777777" w:rsidR="00EE2697" w:rsidRPr="00EE2697" w:rsidRDefault="00EE2697" w:rsidP="00EE2697">
            <w:pPr>
              <w:tabs>
                <w:tab w:val="left" w:pos="5520"/>
              </w:tabs>
              <w:ind w:firstLine="709"/>
              <w:rPr>
                <w:iCs/>
              </w:rPr>
            </w:pPr>
            <w:r w:rsidRPr="00EE2697">
              <w:rPr>
                <w:iCs/>
              </w:rPr>
              <w:t>II этап</w:t>
            </w:r>
          </w:p>
          <w:p w14:paraId="5EC8CCF9" w14:textId="77777777" w:rsidR="00EE2697" w:rsidRPr="00EE2697" w:rsidRDefault="00EE2697" w:rsidP="00EE2697">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1927"/>
              <w:gridCol w:w="2154"/>
              <w:gridCol w:w="1360"/>
              <w:gridCol w:w="2381"/>
            </w:tblGrid>
            <w:tr w:rsidR="00EE2697" w:rsidRPr="00EE2697" w14:paraId="26573BAD" w14:textId="77777777">
              <w:tc>
                <w:tcPr>
                  <w:tcW w:w="1247" w:type="dxa"/>
                  <w:tcBorders>
                    <w:top w:val="single" w:sz="4" w:space="0" w:color="auto"/>
                    <w:left w:val="single" w:sz="4" w:space="0" w:color="auto"/>
                    <w:bottom w:val="single" w:sz="4" w:space="0" w:color="auto"/>
                    <w:right w:val="single" w:sz="4" w:space="0" w:color="auto"/>
                  </w:tcBorders>
                </w:tcPr>
                <w:p w14:paraId="586C5954" w14:textId="77777777" w:rsidR="00EE2697" w:rsidRPr="00EE2697" w:rsidRDefault="00EE2697" w:rsidP="00EE2697">
                  <w:pPr>
                    <w:tabs>
                      <w:tab w:val="left" w:pos="5520"/>
                    </w:tabs>
                    <w:rPr>
                      <w:iCs/>
                    </w:rPr>
                  </w:pPr>
                  <w:r w:rsidRPr="00EE2697">
                    <w:rPr>
                      <w:iCs/>
                    </w:rPr>
                    <w:t>Наименование актива</w:t>
                  </w:r>
                </w:p>
              </w:tc>
              <w:tc>
                <w:tcPr>
                  <w:tcW w:w="1927" w:type="dxa"/>
                  <w:tcBorders>
                    <w:top w:val="single" w:sz="4" w:space="0" w:color="auto"/>
                    <w:left w:val="single" w:sz="4" w:space="0" w:color="auto"/>
                    <w:bottom w:val="single" w:sz="4" w:space="0" w:color="auto"/>
                    <w:right w:val="single" w:sz="4" w:space="0" w:color="auto"/>
                  </w:tcBorders>
                </w:tcPr>
                <w:p w14:paraId="4FABC26F" w14:textId="77777777" w:rsidR="00EE2697" w:rsidRPr="00EE2697" w:rsidRDefault="00EE2697" w:rsidP="00EE2697">
                  <w:pPr>
                    <w:tabs>
                      <w:tab w:val="left" w:pos="5520"/>
                    </w:tabs>
                    <w:rPr>
                      <w:iCs/>
                    </w:rPr>
                  </w:pPr>
                  <w:r w:rsidRPr="00EE2697">
                    <w:rPr>
                      <w:iCs/>
                    </w:rPr>
                    <w:t>Результат распределения убытка от обесценения ЕГДС, руб.</w:t>
                  </w:r>
                </w:p>
              </w:tc>
              <w:tc>
                <w:tcPr>
                  <w:tcW w:w="2154" w:type="dxa"/>
                  <w:tcBorders>
                    <w:top w:val="single" w:sz="4" w:space="0" w:color="auto"/>
                    <w:left w:val="single" w:sz="4" w:space="0" w:color="auto"/>
                    <w:bottom w:val="single" w:sz="4" w:space="0" w:color="auto"/>
                    <w:right w:val="single" w:sz="4" w:space="0" w:color="auto"/>
                  </w:tcBorders>
                </w:tcPr>
                <w:p w14:paraId="0B4EEAC7" w14:textId="77777777" w:rsidR="00EE2697" w:rsidRPr="00EE2697" w:rsidRDefault="00EE2697" w:rsidP="00EE2697">
                  <w:pPr>
                    <w:tabs>
                      <w:tab w:val="left" w:pos="5520"/>
                    </w:tabs>
                    <w:rPr>
                      <w:iCs/>
                    </w:rPr>
                  </w:pPr>
                  <w:r w:rsidRPr="00EE2697">
                    <w:rPr>
                      <w:iCs/>
                    </w:rPr>
                    <w:t>Максимально возможное уменьшение балансовой стоимости актива, руб.</w:t>
                  </w:r>
                </w:p>
              </w:tc>
              <w:tc>
                <w:tcPr>
                  <w:tcW w:w="1360" w:type="dxa"/>
                  <w:tcBorders>
                    <w:top w:val="single" w:sz="4" w:space="0" w:color="auto"/>
                    <w:left w:val="single" w:sz="4" w:space="0" w:color="auto"/>
                    <w:bottom w:val="single" w:sz="4" w:space="0" w:color="auto"/>
                    <w:right w:val="single" w:sz="4" w:space="0" w:color="auto"/>
                  </w:tcBorders>
                </w:tcPr>
                <w:p w14:paraId="6D918E96" w14:textId="77777777" w:rsidR="00EE2697" w:rsidRPr="00EE2697" w:rsidRDefault="00EE2697" w:rsidP="00EE2697">
                  <w:pPr>
                    <w:tabs>
                      <w:tab w:val="left" w:pos="5520"/>
                    </w:tabs>
                    <w:rPr>
                      <w:iCs/>
                    </w:rPr>
                  </w:pPr>
                  <w:r w:rsidRPr="00EE2697">
                    <w:rPr>
                      <w:iCs/>
                    </w:rPr>
                    <w:t>Отнесенный на активы убыток, руб.</w:t>
                  </w:r>
                </w:p>
              </w:tc>
              <w:tc>
                <w:tcPr>
                  <w:tcW w:w="2381" w:type="dxa"/>
                  <w:tcBorders>
                    <w:top w:val="single" w:sz="4" w:space="0" w:color="auto"/>
                    <w:left w:val="single" w:sz="4" w:space="0" w:color="auto"/>
                    <w:bottom w:val="single" w:sz="4" w:space="0" w:color="auto"/>
                    <w:right w:val="single" w:sz="4" w:space="0" w:color="auto"/>
                  </w:tcBorders>
                </w:tcPr>
                <w:p w14:paraId="0417F679" w14:textId="77777777" w:rsidR="00EE2697" w:rsidRPr="00EE2697" w:rsidRDefault="00EE2697" w:rsidP="00EE2697">
                  <w:pPr>
                    <w:tabs>
                      <w:tab w:val="left" w:pos="5520"/>
                    </w:tabs>
                    <w:rPr>
                      <w:iCs/>
                    </w:rPr>
                  </w:pPr>
                  <w:r w:rsidRPr="00EE2697">
                    <w:rPr>
                      <w:iCs/>
                    </w:rPr>
                    <w:t>Балансовая стоимость активов, максимальная оценка по которым не достигнута, руб.</w:t>
                  </w:r>
                </w:p>
              </w:tc>
            </w:tr>
            <w:tr w:rsidR="00EE2697" w:rsidRPr="00EE2697" w14:paraId="57031F47" w14:textId="77777777">
              <w:tc>
                <w:tcPr>
                  <w:tcW w:w="1247" w:type="dxa"/>
                  <w:tcBorders>
                    <w:top w:val="single" w:sz="4" w:space="0" w:color="auto"/>
                    <w:left w:val="single" w:sz="4" w:space="0" w:color="auto"/>
                    <w:bottom w:val="single" w:sz="4" w:space="0" w:color="auto"/>
                    <w:right w:val="single" w:sz="4" w:space="0" w:color="auto"/>
                  </w:tcBorders>
                </w:tcPr>
                <w:p w14:paraId="7B992CC4" w14:textId="77777777" w:rsidR="00EE2697" w:rsidRPr="00EE2697" w:rsidRDefault="00EE2697" w:rsidP="00EE2697">
                  <w:pPr>
                    <w:tabs>
                      <w:tab w:val="left" w:pos="5520"/>
                    </w:tabs>
                    <w:rPr>
                      <w:iCs/>
                    </w:rPr>
                  </w:pPr>
                  <w:r w:rsidRPr="00EE2697">
                    <w:rPr>
                      <w:iCs/>
                    </w:rPr>
                    <w:t>графа 1</w:t>
                  </w:r>
                </w:p>
              </w:tc>
              <w:tc>
                <w:tcPr>
                  <w:tcW w:w="1927" w:type="dxa"/>
                  <w:tcBorders>
                    <w:top w:val="single" w:sz="4" w:space="0" w:color="auto"/>
                    <w:left w:val="single" w:sz="4" w:space="0" w:color="auto"/>
                    <w:bottom w:val="single" w:sz="4" w:space="0" w:color="auto"/>
                    <w:right w:val="single" w:sz="4" w:space="0" w:color="auto"/>
                  </w:tcBorders>
                </w:tcPr>
                <w:p w14:paraId="3E576200" w14:textId="77777777" w:rsidR="00EE2697" w:rsidRPr="00EE2697" w:rsidRDefault="00EE2697" w:rsidP="00EE2697">
                  <w:pPr>
                    <w:tabs>
                      <w:tab w:val="left" w:pos="5520"/>
                    </w:tabs>
                    <w:rPr>
                      <w:iCs/>
                    </w:rPr>
                  </w:pPr>
                  <w:r w:rsidRPr="00EE2697">
                    <w:rPr>
                      <w:iCs/>
                    </w:rPr>
                    <w:t>графа 2</w:t>
                  </w:r>
                </w:p>
              </w:tc>
              <w:tc>
                <w:tcPr>
                  <w:tcW w:w="2154" w:type="dxa"/>
                  <w:tcBorders>
                    <w:top w:val="single" w:sz="4" w:space="0" w:color="auto"/>
                    <w:left w:val="single" w:sz="4" w:space="0" w:color="auto"/>
                    <w:bottom w:val="single" w:sz="4" w:space="0" w:color="auto"/>
                    <w:right w:val="single" w:sz="4" w:space="0" w:color="auto"/>
                  </w:tcBorders>
                </w:tcPr>
                <w:p w14:paraId="39576B26" w14:textId="77777777" w:rsidR="00EE2697" w:rsidRPr="00EE2697" w:rsidRDefault="00EE2697" w:rsidP="00EE2697">
                  <w:pPr>
                    <w:tabs>
                      <w:tab w:val="left" w:pos="5520"/>
                    </w:tabs>
                    <w:rPr>
                      <w:iCs/>
                    </w:rPr>
                  </w:pPr>
                  <w:r w:rsidRPr="00EE2697">
                    <w:rPr>
                      <w:iCs/>
                    </w:rPr>
                    <w:t>графа 3</w:t>
                  </w:r>
                </w:p>
              </w:tc>
              <w:tc>
                <w:tcPr>
                  <w:tcW w:w="1360" w:type="dxa"/>
                  <w:tcBorders>
                    <w:top w:val="single" w:sz="4" w:space="0" w:color="auto"/>
                    <w:left w:val="single" w:sz="4" w:space="0" w:color="auto"/>
                    <w:bottom w:val="single" w:sz="4" w:space="0" w:color="auto"/>
                    <w:right w:val="single" w:sz="4" w:space="0" w:color="auto"/>
                  </w:tcBorders>
                </w:tcPr>
                <w:p w14:paraId="69B65FC7" w14:textId="77777777" w:rsidR="00EE2697" w:rsidRPr="00EE2697" w:rsidRDefault="00EE2697" w:rsidP="00EE2697">
                  <w:pPr>
                    <w:tabs>
                      <w:tab w:val="left" w:pos="5520"/>
                    </w:tabs>
                    <w:rPr>
                      <w:iCs/>
                    </w:rPr>
                  </w:pPr>
                  <w:r w:rsidRPr="00EE2697">
                    <w:rPr>
                      <w:iCs/>
                    </w:rPr>
                    <w:t xml:space="preserve">графа 4 </w:t>
                  </w:r>
                  <w:r w:rsidRPr="00EE2697">
                    <w:rPr>
                      <w:iCs/>
                      <w:vertAlign w:val="superscript"/>
                    </w:rPr>
                    <w:t>1</w:t>
                  </w:r>
                </w:p>
              </w:tc>
              <w:tc>
                <w:tcPr>
                  <w:tcW w:w="2381" w:type="dxa"/>
                  <w:tcBorders>
                    <w:top w:val="single" w:sz="4" w:space="0" w:color="auto"/>
                    <w:left w:val="single" w:sz="4" w:space="0" w:color="auto"/>
                    <w:bottom w:val="single" w:sz="4" w:space="0" w:color="auto"/>
                    <w:right w:val="single" w:sz="4" w:space="0" w:color="auto"/>
                  </w:tcBorders>
                </w:tcPr>
                <w:p w14:paraId="1485405E" w14:textId="77777777" w:rsidR="00EE2697" w:rsidRPr="00EE2697" w:rsidRDefault="00EE2697" w:rsidP="00EE2697">
                  <w:pPr>
                    <w:tabs>
                      <w:tab w:val="left" w:pos="5520"/>
                    </w:tabs>
                    <w:rPr>
                      <w:iCs/>
                    </w:rPr>
                  </w:pPr>
                  <w:r w:rsidRPr="00EE2697">
                    <w:rPr>
                      <w:iCs/>
                    </w:rPr>
                    <w:t>графа 5</w:t>
                  </w:r>
                </w:p>
              </w:tc>
            </w:tr>
            <w:tr w:rsidR="00EE2697" w:rsidRPr="00EE2697" w14:paraId="19DA8E4F" w14:textId="77777777">
              <w:tc>
                <w:tcPr>
                  <w:tcW w:w="1247" w:type="dxa"/>
                  <w:tcBorders>
                    <w:top w:val="single" w:sz="4" w:space="0" w:color="auto"/>
                    <w:left w:val="single" w:sz="4" w:space="0" w:color="auto"/>
                    <w:bottom w:val="single" w:sz="4" w:space="0" w:color="auto"/>
                    <w:right w:val="single" w:sz="4" w:space="0" w:color="auto"/>
                  </w:tcBorders>
                </w:tcPr>
                <w:p w14:paraId="2DD3CB6C" w14:textId="77777777" w:rsidR="00EE2697" w:rsidRPr="00EE2697" w:rsidRDefault="00EE2697" w:rsidP="00EE2697">
                  <w:pPr>
                    <w:tabs>
                      <w:tab w:val="left" w:pos="5520"/>
                    </w:tabs>
                    <w:rPr>
                      <w:iCs/>
                    </w:rPr>
                  </w:pPr>
                  <w:r w:rsidRPr="00EE2697">
                    <w:rPr>
                      <w:iCs/>
                    </w:rPr>
                    <w:t>ОС-4</w:t>
                  </w:r>
                </w:p>
              </w:tc>
              <w:tc>
                <w:tcPr>
                  <w:tcW w:w="1927" w:type="dxa"/>
                  <w:tcBorders>
                    <w:top w:val="single" w:sz="4" w:space="0" w:color="auto"/>
                    <w:left w:val="single" w:sz="4" w:space="0" w:color="auto"/>
                    <w:bottom w:val="single" w:sz="4" w:space="0" w:color="auto"/>
                    <w:right w:val="single" w:sz="4" w:space="0" w:color="auto"/>
                  </w:tcBorders>
                </w:tcPr>
                <w:p w14:paraId="312FC5E7" w14:textId="77777777" w:rsidR="00EE2697" w:rsidRPr="00EE2697" w:rsidRDefault="00EE2697" w:rsidP="00EE2697">
                  <w:pPr>
                    <w:tabs>
                      <w:tab w:val="left" w:pos="5520"/>
                    </w:tabs>
                    <w:rPr>
                      <w:iCs/>
                    </w:rPr>
                  </w:pPr>
                  <w:r w:rsidRPr="00EE2697">
                    <w:rPr>
                      <w:iCs/>
                    </w:rPr>
                    <w:t>1 182 077,60</w:t>
                  </w:r>
                </w:p>
                <w:p w14:paraId="10C7F654" w14:textId="77777777" w:rsidR="00EE2697" w:rsidRPr="00EE2697" w:rsidRDefault="00EE2697" w:rsidP="00EE2697">
                  <w:pPr>
                    <w:tabs>
                      <w:tab w:val="left" w:pos="5520"/>
                    </w:tabs>
                    <w:rPr>
                      <w:iCs/>
                    </w:rPr>
                  </w:pPr>
                  <w:r w:rsidRPr="00EE2697">
                    <w:rPr>
                      <w:iCs/>
                    </w:rPr>
                    <w:t>(1 472 343,32 / 2 242 000 x 1 800 000)</w:t>
                  </w:r>
                </w:p>
              </w:tc>
              <w:tc>
                <w:tcPr>
                  <w:tcW w:w="2154" w:type="dxa"/>
                  <w:tcBorders>
                    <w:top w:val="single" w:sz="4" w:space="0" w:color="auto"/>
                    <w:left w:val="single" w:sz="4" w:space="0" w:color="auto"/>
                    <w:bottom w:val="single" w:sz="4" w:space="0" w:color="auto"/>
                    <w:right w:val="single" w:sz="4" w:space="0" w:color="auto"/>
                  </w:tcBorders>
                </w:tcPr>
                <w:p w14:paraId="6241ABF6" w14:textId="77777777" w:rsidR="00EE2697" w:rsidRPr="00EE2697" w:rsidRDefault="00EE2697" w:rsidP="00EE2697">
                  <w:pPr>
                    <w:tabs>
                      <w:tab w:val="left" w:pos="5520"/>
                    </w:tabs>
                    <w:rPr>
                      <w:iCs/>
                    </w:rPr>
                  </w:pPr>
                  <w:r w:rsidRPr="00EE2697">
                    <w:rPr>
                      <w:iCs/>
                    </w:rPr>
                    <w:t>1 800 000</w:t>
                  </w:r>
                </w:p>
              </w:tc>
              <w:tc>
                <w:tcPr>
                  <w:tcW w:w="1360" w:type="dxa"/>
                  <w:tcBorders>
                    <w:top w:val="single" w:sz="4" w:space="0" w:color="auto"/>
                    <w:left w:val="single" w:sz="4" w:space="0" w:color="auto"/>
                    <w:bottom w:val="single" w:sz="4" w:space="0" w:color="auto"/>
                    <w:right w:val="single" w:sz="4" w:space="0" w:color="auto"/>
                  </w:tcBorders>
                </w:tcPr>
                <w:p w14:paraId="0C6EE618" w14:textId="77777777" w:rsidR="00EE2697" w:rsidRPr="00EE2697" w:rsidRDefault="00EE2697" w:rsidP="00EE2697">
                  <w:pPr>
                    <w:tabs>
                      <w:tab w:val="left" w:pos="5520"/>
                    </w:tabs>
                    <w:rPr>
                      <w:iCs/>
                    </w:rPr>
                  </w:pPr>
                  <w:r w:rsidRPr="00EE2697">
                    <w:rPr>
                      <w:iCs/>
                    </w:rPr>
                    <w:t>1 182 077,60</w:t>
                  </w:r>
                </w:p>
              </w:tc>
              <w:tc>
                <w:tcPr>
                  <w:tcW w:w="2381" w:type="dxa"/>
                  <w:tcBorders>
                    <w:top w:val="single" w:sz="4" w:space="0" w:color="auto"/>
                    <w:left w:val="single" w:sz="4" w:space="0" w:color="auto"/>
                    <w:bottom w:val="single" w:sz="4" w:space="0" w:color="auto"/>
                    <w:right w:val="single" w:sz="4" w:space="0" w:color="auto"/>
                  </w:tcBorders>
                </w:tcPr>
                <w:p w14:paraId="157DE583" w14:textId="77777777" w:rsidR="00EE2697" w:rsidRPr="00EE2697" w:rsidRDefault="00EE2697" w:rsidP="00EE2697">
                  <w:pPr>
                    <w:tabs>
                      <w:tab w:val="left" w:pos="5520"/>
                    </w:tabs>
                    <w:rPr>
                      <w:iCs/>
                    </w:rPr>
                  </w:pPr>
                  <w:r w:rsidRPr="00EE2697">
                    <w:rPr>
                      <w:iCs/>
                    </w:rPr>
                    <w:t>1 800 000</w:t>
                  </w:r>
                </w:p>
              </w:tc>
            </w:tr>
            <w:tr w:rsidR="00EE2697" w:rsidRPr="00EE2697" w14:paraId="711990B5" w14:textId="77777777">
              <w:tc>
                <w:tcPr>
                  <w:tcW w:w="1247" w:type="dxa"/>
                  <w:tcBorders>
                    <w:top w:val="single" w:sz="4" w:space="0" w:color="auto"/>
                    <w:left w:val="single" w:sz="4" w:space="0" w:color="auto"/>
                    <w:bottom w:val="single" w:sz="4" w:space="0" w:color="auto"/>
                    <w:right w:val="single" w:sz="4" w:space="0" w:color="auto"/>
                  </w:tcBorders>
                </w:tcPr>
                <w:p w14:paraId="70923D9E" w14:textId="77777777" w:rsidR="00EE2697" w:rsidRPr="00EE2697" w:rsidRDefault="00EE2697" w:rsidP="00EE2697">
                  <w:pPr>
                    <w:tabs>
                      <w:tab w:val="left" w:pos="5520"/>
                    </w:tabs>
                    <w:rPr>
                      <w:iCs/>
                    </w:rPr>
                  </w:pPr>
                  <w:r w:rsidRPr="00EE2697">
                    <w:rPr>
                      <w:iCs/>
                    </w:rPr>
                    <w:t>ОС-5</w:t>
                  </w:r>
                </w:p>
              </w:tc>
              <w:tc>
                <w:tcPr>
                  <w:tcW w:w="1927" w:type="dxa"/>
                  <w:tcBorders>
                    <w:top w:val="single" w:sz="4" w:space="0" w:color="auto"/>
                    <w:left w:val="single" w:sz="4" w:space="0" w:color="auto"/>
                    <w:bottom w:val="single" w:sz="4" w:space="0" w:color="auto"/>
                    <w:right w:val="single" w:sz="4" w:space="0" w:color="auto"/>
                  </w:tcBorders>
                </w:tcPr>
                <w:p w14:paraId="3552DD32" w14:textId="77777777" w:rsidR="00EE2697" w:rsidRPr="00EE2697" w:rsidRDefault="00EE2697" w:rsidP="00EE2697">
                  <w:pPr>
                    <w:tabs>
                      <w:tab w:val="left" w:pos="5520"/>
                    </w:tabs>
                    <w:rPr>
                      <w:iCs/>
                    </w:rPr>
                  </w:pPr>
                  <w:r w:rsidRPr="00EE2697">
                    <w:rPr>
                      <w:iCs/>
                    </w:rPr>
                    <w:t>80 118,59</w:t>
                  </w:r>
                </w:p>
                <w:p w14:paraId="46FC9850" w14:textId="77777777" w:rsidR="00EE2697" w:rsidRPr="00EE2697" w:rsidRDefault="00EE2697" w:rsidP="00EE2697">
                  <w:pPr>
                    <w:tabs>
                      <w:tab w:val="left" w:pos="5520"/>
                    </w:tabs>
                    <w:rPr>
                      <w:iCs/>
                    </w:rPr>
                  </w:pPr>
                  <w:r w:rsidRPr="00EE2697">
                    <w:rPr>
                      <w:iCs/>
                    </w:rPr>
                    <w:t>(1 472 343,32 / 2 242 000 x 122 000)</w:t>
                  </w:r>
                </w:p>
              </w:tc>
              <w:tc>
                <w:tcPr>
                  <w:tcW w:w="2154" w:type="dxa"/>
                  <w:tcBorders>
                    <w:top w:val="single" w:sz="4" w:space="0" w:color="auto"/>
                    <w:left w:val="single" w:sz="4" w:space="0" w:color="auto"/>
                    <w:bottom w:val="single" w:sz="4" w:space="0" w:color="auto"/>
                    <w:right w:val="single" w:sz="4" w:space="0" w:color="auto"/>
                  </w:tcBorders>
                </w:tcPr>
                <w:p w14:paraId="636C0409" w14:textId="77777777" w:rsidR="00EE2697" w:rsidRPr="00EE2697" w:rsidRDefault="00EE2697" w:rsidP="00EE2697">
                  <w:pPr>
                    <w:tabs>
                      <w:tab w:val="left" w:pos="5520"/>
                    </w:tabs>
                    <w:rPr>
                      <w:iCs/>
                    </w:rPr>
                  </w:pPr>
                  <w:r w:rsidRPr="00EE2697">
                    <w:rPr>
                      <w:iCs/>
                    </w:rPr>
                    <w:t>122 000</w:t>
                  </w:r>
                </w:p>
              </w:tc>
              <w:tc>
                <w:tcPr>
                  <w:tcW w:w="1360" w:type="dxa"/>
                  <w:tcBorders>
                    <w:top w:val="single" w:sz="4" w:space="0" w:color="auto"/>
                    <w:left w:val="single" w:sz="4" w:space="0" w:color="auto"/>
                    <w:bottom w:val="single" w:sz="4" w:space="0" w:color="auto"/>
                    <w:right w:val="single" w:sz="4" w:space="0" w:color="auto"/>
                  </w:tcBorders>
                </w:tcPr>
                <w:p w14:paraId="41E3B858" w14:textId="77777777" w:rsidR="00EE2697" w:rsidRPr="00EE2697" w:rsidRDefault="00EE2697" w:rsidP="00EE2697">
                  <w:pPr>
                    <w:tabs>
                      <w:tab w:val="left" w:pos="5520"/>
                    </w:tabs>
                    <w:rPr>
                      <w:iCs/>
                    </w:rPr>
                  </w:pPr>
                  <w:r w:rsidRPr="00EE2697">
                    <w:rPr>
                      <w:iCs/>
                    </w:rPr>
                    <w:t>80 118,59</w:t>
                  </w:r>
                </w:p>
              </w:tc>
              <w:tc>
                <w:tcPr>
                  <w:tcW w:w="2381" w:type="dxa"/>
                  <w:tcBorders>
                    <w:top w:val="single" w:sz="4" w:space="0" w:color="auto"/>
                    <w:left w:val="single" w:sz="4" w:space="0" w:color="auto"/>
                    <w:bottom w:val="single" w:sz="4" w:space="0" w:color="auto"/>
                    <w:right w:val="single" w:sz="4" w:space="0" w:color="auto"/>
                  </w:tcBorders>
                </w:tcPr>
                <w:p w14:paraId="5823D119" w14:textId="77777777" w:rsidR="00EE2697" w:rsidRPr="00EE2697" w:rsidRDefault="00EE2697" w:rsidP="00EE2697">
                  <w:pPr>
                    <w:tabs>
                      <w:tab w:val="left" w:pos="5520"/>
                    </w:tabs>
                    <w:rPr>
                      <w:iCs/>
                    </w:rPr>
                  </w:pPr>
                  <w:r w:rsidRPr="00EE2697">
                    <w:rPr>
                      <w:iCs/>
                    </w:rPr>
                    <w:t>122 000</w:t>
                  </w:r>
                </w:p>
              </w:tc>
            </w:tr>
            <w:tr w:rsidR="00EE2697" w:rsidRPr="00EE2697" w14:paraId="139A9FE1" w14:textId="77777777">
              <w:tc>
                <w:tcPr>
                  <w:tcW w:w="1247" w:type="dxa"/>
                  <w:tcBorders>
                    <w:top w:val="single" w:sz="4" w:space="0" w:color="auto"/>
                    <w:left w:val="single" w:sz="4" w:space="0" w:color="auto"/>
                    <w:bottom w:val="single" w:sz="4" w:space="0" w:color="auto"/>
                    <w:right w:val="single" w:sz="4" w:space="0" w:color="auto"/>
                  </w:tcBorders>
                </w:tcPr>
                <w:p w14:paraId="7CD16DC8" w14:textId="77777777" w:rsidR="00EE2697" w:rsidRPr="00EE2697" w:rsidRDefault="00EE2697" w:rsidP="00EE2697">
                  <w:pPr>
                    <w:tabs>
                      <w:tab w:val="left" w:pos="5520"/>
                    </w:tabs>
                    <w:rPr>
                      <w:iCs/>
                    </w:rPr>
                  </w:pPr>
                  <w:r w:rsidRPr="00EE2697">
                    <w:rPr>
                      <w:iCs/>
                    </w:rPr>
                    <w:t>ОС-6</w:t>
                  </w:r>
                </w:p>
              </w:tc>
              <w:tc>
                <w:tcPr>
                  <w:tcW w:w="1927" w:type="dxa"/>
                  <w:tcBorders>
                    <w:top w:val="single" w:sz="4" w:space="0" w:color="auto"/>
                    <w:left w:val="single" w:sz="4" w:space="0" w:color="auto"/>
                    <w:bottom w:val="single" w:sz="4" w:space="0" w:color="auto"/>
                    <w:right w:val="single" w:sz="4" w:space="0" w:color="auto"/>
                  </w:tcBorders>
                </w:tcPr>
                <w:p w14:paraId="096D7F94" w14:textId="77777777" w:rsidR="00EE2697" w:rsidRPr="00EE2697" w:rsidRDefault="00EE2697" w:rsidP="00EE2697">
                  <w:pPr>
                    <w:tabs>
                      <w:tab w:val="left" w:pos="5520"/>
                    </w:tabs>
                    <w:rPr>
                      <w:iCs/>
                    </w:rPr>
                  </w:pPr>
                  <w:r w:rsidRPr="00EE2697">
                    <w:rPr>
                      <w:iCs/>
                    </w:rPr>
                    <w:t>210 147,13</w:t>
                  </w:r>
                </w:p>
                <w:p w14:paraId="48C41639" w14:textId="77777777" w:rsidR="00EE2697" w:rsidRPr="00EE2697" w:rsidRDefault="00EE2697" w:rsidP="00EE2697">
                  <w:pPr>
                    <w:tabs>
                      <w:tab w:val="left" w:pos="5520"/>
                    </w:tabs>
                    <w:rPr>
                      <w:iCs/>
                    </w:rPr>
                  </w:pPr>
                  <w:r w:rsidRPr="00EE2697">
                    <w:rPr>
                      <w:iCs/>
                    </w:rPr>
                    <w:t>(1 472 343,32 / 2 242 000 x 320 000)</w:t>
                  </w:r>
                </w:p>
              </w:tc>
              <w:tc>
                <w:tcPr>
                  <w:tcW w:w="2154" w:type="dxa"/>
                  <w:tcBorders>
                    <w:top w:val="single" w:sz="4" w:space="0" w:color="auto"/>
                    <w:left w:val="single" w:sz="4" w:space="0" w:color="auto"/>
                    <w:bottom w:val="single" w:sz="4" w:space="0" w:color="auto"/>
                    <w:right w:val="single" w:sz="4" w:space="0" w:color="auto"/>
                  </w:tcBorders>
                </w:tcPr>
                <w:p w14:paraId="25957129" w14:textId="77777777" w:rsidR="00EE2697" w:rsidRPr="00EE2697" w:rsidRDefault="00EE2697" w:rsidP="00EE2697">
                  <w:pPr>
                    <w:tabs>
                      <w:tab w:val="left" w:pos="5520"/>
                    </w:tabs>
                    <w:rPr>
                      <w:iCs/>
                    </w:rPr>
                  </w:pPr>
                  <w:r w:rsidRPr="00EE2697">
                    <w:rPr>
                      <w:iCs/>
                    </w:rPr>
                    <w:t>320 000</w:t>
                  </w:r>
                </w:p>
              </w:tc>
              <w:tc>
                <w:tcPr>
                  <w:tcW w:w="1360" w:type="dxa"/>
                  <w:tcBorders>
                    <w:top w:val="single" w:sz="4" w:space="0" w:color="auto"/>
                    <w:left w:val="single" w:sz="4" w:space="0" w:color="auto"/>
                    <w:bottom w:val="single" w:sz="4" w:space="0" w:color="auto"/>
                    <w:right w:val="single" w:sz="4" w:space="0" w:color="auto"/>
                  </w:tcBorders>
                </w:tcPr>
                <w:p w14:paraId="7122ED4F" w14:textId="77777777" w:rsidR="00EE2697" w:rsidRPr="00EE2697" w:rsidRDefault="00EE2697" w:rsidP="00EE2697">
                  <w:pPr>
                    <w:tabs>
                      <w:tab w:val="left" w:pos="5520"/>
                    </w:tabs>
                    <w:rPr>
                      <w:iCs/>
                    </w:rPr>
                  </w:pPr>
                  <w:r w:rsidRPr="00EE2697">
                    <w:rPr>
                      <w:iCs/>
                    </w:rPr>
                    <w:t>210 147,13</w:t>
                  </w:r>
                </w:p>
              </w:tc>
              <w:tc>
                <w:tcPr>
                  <w:tcW w:w="2381" w:type="dxa"/>
                  <w:tcBorders>
                    <w:top w:val="single" w:sz="4" w:space="0" w:color="auto"/>
                    <w:left w:val="single" w:sz="4" w:space="0" w:color="auto"/>
                    <w:bottom w:val="single" w:sz="4" w:space="0" w:color="auto"/>
                    <w:right w:val="single" w:sz="4" w:space="0" w:color="auto"/>
                  </w:tcBorders>
                </w:tcPr>
                <w:p w14:paraId="63F6F179" w14:textId="77777777" w:rsidR="00EE2697" w:rsidRPr="00EE2697" w:rsidRDefault="00EE2697" w:rsidP="00EE2697">
                  <w:pPr>
                    <w:tabs>
                      <w:tab w:val="left" w:pos="5520"/>
                    </w:tabs>
                    <w:rPr>
                      <w:iCs/>
                    </w:rPr>
                  </w:pPr>
                  <w:r w:rsidRPr="00EE2697">
                    <w:rPr>
                      <w:iCs/>
                    </w:rPr>
                    <w:t>320 000</w:t>
                  </w:r>
                </w:p>
              </w:tc>
            </w:tr>
            <w:tr w:rsidR="00EE2697" w:rsidRPr="00EE2697" w14:paraId="5C0353BD" w14:textId="77777777">
              <w:tc>
                <w:tcPr>
                  <w:tcW w:w="1247" w:type="dxa"/>
                  <w:tcBorders>
                    <w:top w:val="single" w:sz="4" w:space="0" w:color="auto"/>
                    <w:left w:val="single" w:sz="4" w:space="0" w:color="auto"/>
                    <w:bottom w:val="single" w:sz="4" w:space="0" w:color="auto"/>
                    <w:right w:val="single" w:sz="4" w:space="0" w:color="auto"/>
                  </w:tcBorders>
                </w:tcPr>
                <w:p w14:paraId="2DF423F3" w14:textId="77777777" w:rsidR="00EE2697" w:rsidRPr="00EE2697" w:rsidRDefault="00EE2697" w:rsidP="00EE2697">
                  <w:pPr>
                    <w:tabs>
                      <w:tab w:val="left" w:pos="5520"/>
                    </w:tabs>
                    <w:rPr>
                      <w:iCs/>
                    </w:rPr>
                  </w:pPr>
                  <w:r w:rsidRPr="00EE2697">
                    <w:rPr>
                      <w:iCs/>
                    </w:rPr>
                    <w:t>Итого</w:t>
                  </w:r>
                </w:p>
              </w:tc>
              <w:tc>
                <w:tcPr>
                  <w:tcW w:w="1927" w:type="dxa"/>
                  <w:tcBorders>
                    <w:top w:val="single" w:sz="4" w:space="0" w:color="auto"/>
                    <w:left w:val="single" w:sz="4" w:space="0" w:color="auto"/>
                    <w:bottom w:val="single" w:sz="4" w:space="0" w:color="auto"/>
                    <w:right w:val="single" w:sz="4" w:space="0" w:color="auto"/>
                  </w:tcBorders>
                </w:tcPr>
                <w:p w14:paraId="0A13F760" w14:textId="77777777" w:rsidR="00EE2697" w:rsidRPr="00EE2697" w:rsidRDefault="00EE2697" w:rsidP="00EE2697">
                  <w:pPr>
                    <w:tabs>
                      <w:tab w:val="left" w:pos="5520"/>
                    </w:tabs>
                    <w:rPr>
                      <w:iCs/>
                    </w:rPr>
                  </w:pPr>
                  <w:r w:rsidRPr="00EE2697">
                    <w:rPr>
                      <w:iCs/>
                    </w:rPr>
                    <w:t>1 472 343,32</w:t>
                  </w:r>
                </w:p>
              </w:tc>
              <w:tc>
                <w:tcPr>
                  <w:tcW w:w="2154" w:type="dxa"/>
                  <w:tcBorders>
                    <w:top w:val="single" w:sz="4" w:space="0" w:color="auto"/>
                    <w:left w:val="single" w:sz="4" w:space="0" w:color="auto"/>
                    <w:bottom w:val="single" w:sz="4" w:space="0" w:color="auto"/>
                    <w:right w:val="single" w:sz="4" w:space="0" w:color="auto"/>
                  </w:tcBorders>
                </w:tcPr>
                <w:p w14:paraId="3B05C60A" w14:textId="77777777" w:rsidR="00EE2697" w:rsidRPr="00EE2697" w:rsidRDefault="00EE2697" w:rsidP="00EE2697">
                  <w:pPr>
                    <w:tabs>
                      <w:tab w:val="left" w:pos="5520"/>
                    </w:tabs>
                    <w:rPr>
                      <w:iCs/>
                    </w:rPr>
                  </w:pPr>
                  <w:r w:rsidRPr="00EE2697">
                    <w:rPr>
                      <w:iCs/>
                    </w:rPr>
                    <w:t>X</w:t>
                  </w:r>
                </w:p>
              </w:tc>
              <w:tc>
                <w:tcPr>
                  <w:tcW w:w="1360" w:type="dxa"/>
                  <w:tcBorders>
                    <w:top w:val="single" w:sz="4" w:space="0" w:color="auto"/>
                    <w:left w:val="single" w:sz="4" w:space="0" w:color="auto"/>
                    <w:bottom w:val="single" w:sz="4" w:space="0" w:color="auto"/>
                    <w:right w:val="single" w:sz="4" w:space="0" w:color="auto"/>
                  </w:tcBorders>
                </w:tcPr>
                <w:p w14:paraId="678B2EE5" w14:textId="77777777" w:rsidR="00EE2697" w:rsidRPr="00EE2697" w:rsidRDefault="00EE2697" w:rsidP="00EE2697">
                  <w:pPr>
                    <w:tabs>
                      <w:tab w:val="left" w:pos="5520"/>
                    </w:tabs>
                    <w:rPr>
                      <w:iCs/>
                    </w:rPr>
                  </w:pPr>
                  <w:r w:rsidRPr="00EE2697">
                    <w:rPr>
                      <w:iCs/>
                    </w:rPr>
                    <w:t>1 472 343,32</w:t>
                  </w:r>
                </w:p>
              </w:tc>
              <w:tc>
                <w:tcPr>
                  <w:tcW w:w="2381" w:type="dxa"/>
                  <w:tcBorders>
                    <w:top w:val="single" w:sz="4" w:space="0" w:color="auto"/>
                    <w:left w:val="single" w:sz="4" w:space="0" w:color="auto"/>
                    <w:bottom w:val="single" w:sz="4" w:space="0" w:color="auto"/>
                    <w:right w:val="single" w:sz="4" w:space="0" w:color="auto"/>
                  </w:tcBorders>
                </w:tcPr>
                <w:p w14:paraId="6192E90C" w14:textId="77777777" w:rsidR="00EE2697" w:rsidRPr="00EE2697" w:rsidRDefault="00EE2697" w:rsidP="00EE2697">
                  <w:pPr>
                    <w:tabs>
                      <w:tab w:val="left" w:pos="5520"/>
                    </w:tabs>
                    <w:rPr>
                      <w:iCs/>
                    </w:rPr>
                  </w:pPr>
                  <w:r w:rsidRPr="00EE2697">
                    <w:rPr>
                      <w:iCs/>
                    </w:rPr>
                    <w:t>2 242 000</w:t>
                  </w:r>
                </w:p>
              </w:tc>
            </w:tr>
          </w:tbl>
          <w:p w14:paraId="06B06676" w14:textId="77777777" w:rsidR="00EE2697" w:rsidRPr="00EE2697" w:rsidRDefault="00EE2697" w:rsidP="00EE2697">
            <w:pPr>
              <w:tabs>
                <w:tab w:val="left" w:pos="5520"/>
              </w:tabs>
              <w:ind w:firstLine="709"/>
              <w:rPr>
                <w:iCs/>
              </w:rPr>
            </w:pPr>
          </w:p>
          <w:tbl>
            <w:tblPr>
              <w:tblW w:w="5000" w:type="pct"/>
              <w:tblLayout w:type="fixed"/>
              <w:tblCellMar>
                <w:left w:w="0" w:type="dxa"/>
                <w:right w:w="0" w:type="dxa"/>
              </w:tblCellMar>
              <w:tblLook w:val="0000" w:firstRow="0" w:lastRow="0" w:firstColumn="0" w:lastColumn="0" w:noHBand="0" w:noVBand="0"/>
            </w:tblPr>
            <w:tblGrid>
              <w:gridCol w:w="180"/>
              <w:gridCol w:w="195"/>
              <w:gridCol w:w="9193"/>
              <w:gridCol w:w="180"/>
            </w:tblGrid>
            <w:tr w:rsidR="00EE2697" w:rsidRPr="00EE2697" w14:paraId="3EA96C74" w14:textId="77777777">
              <w:tc>
                <w:tcPr>
                  <w:tcW w:w="180" w:type="dxa"/>
                  <w:tcBorders>
                    <w:top w:val="nil"/>
                    <w:left w:val="nil"/>
                    <w:bottom w:val="nil"/>
                    <w:right w:val="nil"/>
                  </w:tcBorders>
                  <w:tcMar>
                    <w:top w:w="0" w:type="dxa"/>
                    <w:left w:w="0" w:type="dxa"/>
                    <w:bottom w:w="0" w:type="dxa"/>
                    <w:right w:w="0" w:type="dxa"/>
                  </w:tcMar>
                </w:tcPr>
                <w:p w14:paraId="38576674" w14:textId="77777777" w:rsidR="00EE2697" w:rsidRPr="00EE2697" w:rsidRDefault="00EE2697" w:rsidP="00EE2697">
                  <w:pPr>
                    <w:tabs>
                      <w:tab w:val="left" w:pos="5520"/>
                    </w:tabs>
                    <w:ind w:firstLine="709"/>
                    <w:rPr>
                      <w:iCs/>
                    </w:rPr>
                  </w:pPr>
                </w:p>
              </w:tc>
              <w:tc>
                <w:tcPr>
                  <w:tcW w:w="195" w:type="dxa"/>
                  <w:tcBorders>
                    <w:top w:val="nil"/>
                    <w:left w:val="nil"/>
                    <w:bottom w:val="nil"/>
                    <w:right w:val="nil"/>
                  </w:tcBorders>
                  <w:tcMar>
                    <w:top w:w="180" w:type="dxa"/>
                    <w:left w:w="0" w:type="dxa"/>
                    <w:bottom w:w="180" w:type="dxa"/>
                    <w:right w:w="0" w:type="dxa"/>
                  </w:tcMar>
                </w:tcPr>
                <w:p w14:paraId="0C0242B7" w14:textId="573E768B" w:rsidR="00EE2697" w:rsidRPr="00EE2697" w:rsidRDefault="00EE2697" w:rsidP="00EE2697">
                  <w:pPr>
                    <w:tabs>
                      <w:tab w:val="left" w:pos="5520"/>
                    </w:tabs>
                    <w:ind w:firstLine="709"/>
                    <w:rPr>
                      <w:iCs/>
                    </w:rPr>
                  </w:pPr>
                  <w:r w:rsidRPr="00EE2697">
                    <w:rPr>
                      <w:iCs/>
                      <w:noProof/>
                    </w:rPr>
                    <w:drawing>
                      <wp:inline distT="0" distB="0" distL="0" distR="0" wp14:anchorId="1FD63C49" wp14:editId="659111CD">
                        <wp:extent cx="12700" cy="127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9193" w:type="dxa"/>
                  <w:tcBorders>
                    <w:top w:val="nil"/>
                    <w:left w:val="nil"/>
                    <w:bottom w:val="nil"/>
                    <w:right w:val="nil"/>
                  </w:tcBorders>
                  <w:tcMar>
                    <w:top w:w="180" w:type="dxa"/>
                    <w:left w:w="0" w:type="dxa"/>
                    <w:bottom w:w="180" w:type="dxa"/>
                    <w:right w:w="0" w:type="dxa"/>
                  </w:tcMar>
                </w:tcPr>
                <w:p w14:paraId="4DC62066" w14:textId="77777777" w:rsidR="00EE2697" w:rsidRPr="00EE2697" w:rsidRDefault="00EE2697" w:rsidP="00EE2697">
                  <w:pPr>
                    <w:tabs>
                      <w:tab w:val="left" w:pos="5520"/>
                    </w:tabs>
                    <w:ind w:firstLine="709"/>
                    <w:rPr>
                      <w:iCs/>
                    </w:rPr>
                  </w:pPr>
                  <w:bookmarkStart w:id="90" w:name="Par310"/>
                  <w:bookmarkEnd w:id="90"/>
                  <w:r w:rsidRPr="00EE2697">
                    <w:rPr>
                      <w:iCs/>
                      <w:vertAlign w:val="superscript"/>
                    </w:rPr>
                    <w:t>1</w:t>
                  </w:r>
                  <w:r w:rsidRPr="00EE2697">
                    <w:rPr>
                      <w:iCs/>
                    </w:rPr>
                    <w:t xml:space="preserve"> Показатель графы 4 равен:</w:t>
                  </w:r>
                </w:p>
                <w:p w14:paraId="44D5D28E" w14:textId="77777777" w:rsidR="00EE2697" w:rsidRPr="00EE2697" w:rsidRDefault="00EE2697" w:rsidP="00715D46">
                  <w:pPr>
                    <w:numPr>
                      <w:ilvl w:val="0"/>
                      <w:numId w:val="11"/>
                    </w:numPr>
                    <w:tabs>
                      <w:tab w:val="left" w:pos="540"/>
                      <w:tab w:val="left" w:pos="5520"/>
                    </w:tabs>
                    <w:rPr>
                      <w:iCs/>
                    </w:rPr>
                  </w:pPr>
                  <w:r w:rsidRPr="00EE2697">
                    <w:rPr>
                      <w:iCs/>
                    </w:rPr>
                    <w:t>графа 2, если (графа 2 + графа 4 по I этапу) &lt;= графа 3;</w:t>
                  </w:r>
                </w:p>
                <w:p w14:paraId="59FB61D5" w14:textId="77777777" w:rsidR="00EE2697" w:rsidRPr="00EE2697" w:rsidRDefault="00EE2697" w:rsidP="00715D46">
                  <w:pPr>
                    <w:numPr>
                      <w:ilvl w:val="0"/>
                      <w:numId w:val="11"/>
                    </w:numPr>
                    <w:tabs>
                      <w:tab w:val="left" w:pos="540"/>
                      <w:tab w:val="left" w:pos="5520"/>
                    </w:tabs>
                    <w:rPr>
                      <w:iCs/>
                    </w:rPr>
                  </w:pPr>
                  <w:r w:rsidRPr="00EE2697">
                    <w:rPr>
                      <w:iCs/>
                    </w:rPr>
                    <w:lastRenderedPageBreak/>
                    <w:t>(графа 3 - графа 4 по I этапу), если (графа 2 + графа 4 по I этапу</w:t>
                  </w:r>
                  <w:proofErr w:type="gramStart"/>
                  <w:r w:rsidRPr="00EE2697">
                    <w:rPr>
                      <w:iCs/>
                    </w:rPr>
                    <w:t>) &gt;</w:t>
                  </w:r>
                  <w:proofErr w:type="gramEnd"/>
                  <w:r w:rsidRPr="00EE2697">
                    <w:rPr>
                      <w:iCs/>
                    </w:rPr>
                    <w:t xml:space="preserve"> графа 3.</w:t>
                  </w:r>
                </w:p>
              </w:tc>
              <w:tc>
                <w:tcPr>
                  <w:tcW w:w="180" w:type="dxa"/>
                  <w:tcBorders>
                    <w:top w:val="nil"/>
                    <w:left w:val="nil"/>
                    <w:bottom w:val="nil"/>
                    <w:right w:val="nil"/>
                  </w:tcBorders>
                  <w:tcMar>
                    <w:top w:w="0" w:type="dxa"/>
                    <w:left w:w="0" w:type="dxa"/>
                    <w:bottom w:w="0" w:type="dxa"/>
                    <w:right w:w="0" w:type="dxa"/>
                  </w:tcMar>
                </w:tcPr>
                <w:p w14:paraId="1BE516D3" w14:textId="77777777" w:rsidR="00EE2697" w:rsidRPr="00EE2697" w:rsidRDefault="00EE2697" w:rsidP="00715D46">
                  <w:pPr>
                    <w:numPr>
                      <w:ilvl w:val="0"/>
                      <w:numId w:val="11"/>
                    </w:numPr>
                    <w:tabs>
                      <w:tab w:val="left" w:pos="540"/>
                      <w:tab w:val="left" w:pos="5520"/>
                    </w:tabs>
                    <w:rPr>
                      <w:iCs/>
                    </w:rPr>
                  </w:pPr>
                </w:p>
              </w:tc>
            </w:tr>
          </w:tbl>
          <w:p w14:paraId="04B262C7" w14:textId="77777777" w:rsidR="00EE2697" w:rsidRPr="00EE2697" w:rsidRDefault="00EE2697" w:rsidP="00EE2697">
            <w:pPr>
              <w:tabs>
                <w:tab w:val="left" w:pos="5520"/>
              </w:tabs>
              <w:ind w:firstLine="709"/>
              <w:rPr>
                <w:iCs/>
              </w:rPr>
            </w:pPr>
            <w:r w:rsidRPr="00EE2697">
              <w:rPr>
                <w:iCs/>
              </w:rPr>
              <w:t>Общая сумма распределенного на активы убытка от обесценения ЕГДС равна 1 860 000 руб. (387 656,68 руб. + 1 472 343,32 руб.).</w:t>
            </w:r>
          </w:p>
        </w:tc>
      </w:tr>
    </w:tbl>
    <w:p w14:paraId="4BF700E4" w14:textId="77777777" w:rsidR="00EE2697" w:rsidRPr="00EE2697" w:rsidRDefault="00EE2697" w:rsidP="00EE2697">
      <w:pPr>
        <w:tabs>
          <w:tab w:val="left" w:pos="5520"/>
        </w:tabs>
        <w:ind w:firstLine="709"/>
        <w:rPr>
          <w:b/>
          <w:bCs/>
          <w:iCs/>
        </w:rPr>
      </w:pPr>
    </w:p>
    <w:p w14:paraId="5DEA021E" w14:textId="77777777" w:rsidR="00EE2697" w:rsidRPr="00EE2697" w:rsidRDefault="00EE2697" w:rsidP="00EE2697">
      <w:pPr>
        <w:tabs>
          <w:tab w:val="left" w:pos="5520"/>
        </w:tabs>
        <w:ind w:firstLine="709"/>
        <w:rPr>
          <w:b/>
          <w:bCs/>
          <w:iCs/>
        </w:rPr>
      </w:pPr>
      <w:r w:rsidRPr="00EE2697">
        <w:rPr>
          <w:b/>
          <w:bCs/>
          <w:iCs/>
        </w:rPr>
        <w:t>6. Как отражать в бухгалтерском учете убыток от обесценения</w:t>
      </w:r>
    </w:p>
    <w:p w14:paraId="75602A30" w14:textId="77777777" w:rsidR="00EE2697" w:rsidRPr="00EE2697" w:rsidRDefault="00EE2697" w:rsidP="00EE2697">
      <w:pPr>
        <w:tabs>
          <w:tab w:val="left" w:pos="5520"/>
        </w:tabs>
        <w:ind w:firstLine="709"/>
        <w:rPr>
          <w:iCs/>
        </w:rPr>
      </w:pPr>
      <w:r w:rsidRPr="00EE2697">
        <w:rPr>
          <w:iCs/>
        </w:rPr>
        <w:t>Накопленное обесценение по объектам ОС и капитальным вложениям можно отражать обособленно по кредиту счета 02 "Амортизация основных средств".</w:t>
      </w:r>
    </w:p>
    <w:p w14:paraId="053F65DB" w14:textId="77777777" w:rsidR="00EE2697" w:rsidRPr="00EE2697" w:rsidRDefault="00EE2697" w:rsidP="00EE2697">
      <w:pPr>
        <w:tabs>
          <w:tab w:val="left" w:pos="5520"/>
        </w:tabs>
        <w:ind w:firstLine="709"/>
        <w:rPr>
          <w:iCs/>
        </w:rPr>
      </w:pPr>
      <w:r w:rsidRPr="00EE2697">
        <w:rPr>
          <w:iCs/>
        </w:rPr>
        <w:t>Если по объекту ОС нет накопленной дооценки, то включите убыток от обесценения в прочие расходы в полной сумме (п. п. 60, 61 МСФО (IAS) 36 "Обесценение активов", п. 11 ПБУ 10/99 "Расходы организации"):</w:t>
      </w:r>
    </w:p>
    <w:p w14:paraId="6C33441E" w14:textId="77777777" w:rsidR="00EE2697" w:rsidRPr="00EE2697" w:rsidRDefault="00EE2697" w:rsidP="00EE2697">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EE2697" w:rsidRPr="00EE2697" w14:paraId="692C0832" w14:textId="77777777">
        <w:tc>
          <w:tcPr>
            <w:tcW w:w="5669" w:type="dxa"/>
            <w:tcBorders>
              <w:top w:val="single" w:sz="4" w:space="0" w:color="auto"/>
              <w:left w:val="single" w:sz="4" w:space="0" w:color="auto"/>
              <w:bottom w:val="single" w:sz="4" w:space="0" w:color="auto"/>
              <w:right w:val="single" w:sz="4" w:space="0" w:color="auto"/>
            </w:tcBorders>
          </w:tcPr>
          <w:p w14:paraId="05C930A2" w14:textId="77777777" w:rsidR="00EE2697" w:rsidRPr="00EE2697" w:rsidRDefault="00EE2697" w:rsidP="00EE2697">
            <w:pPr>
              <w:tabs>
                <w:tab w:val="left" w:pos="5520"/>
              </w:tabs>
              <w:ind w:firstLine="709"/>
              <w:rPr>
                <w:iCs/>
              </w:rPr>
            </w:pPr>
            <w:r w:rsidRPr="00EE2697">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125B628A" w14:textId="77777777" w:rsidR="00EE2697" w:rsidRPr="00EE2697" w:rsidRDefault="00EE2697" w:rsidP="00EE2697">
            <w:pPr>
              <w:tabs>
                <w:tab w:val="left" w:pos="5520"/>
              </w:tabs>
              <w:ind w:firstLine="709"/>
              <w:rPr>
                <w:iCs/>
              </w:rPr>
            </w:pPr>
            <w:r w:rsidRPr="00EE2697">
              <w:rPr>
                <w:iCs/>
              </w:rPr>
              <w:t>Дебет</w:t>
            </w:r>
          </w:p>
        </w:tc>
        <w:tc>
          <w:tcPr>
            <w:tcW w:w="1700" w:type="dxa"/>
            <w:tcBorders>
              <w:top w:val="single" w:sz="4" w:space="0" w:color="auto"/>
              <w:left w:val="single" w:sz="4" w:space="0" w:color="auto"/>
              <w:bottom w:val="single" w:sz="4" w:space="0" w:color="auto"/>
              <w:right w:val="single" w:sz="4" w:space="0" w:color="auto"/>
            </w:tcBorders>
          </w:tcPr>
          <w:p w14:paraId="56DFF7A3" w14:textId="77777777" w:rsidR="00EE2697" w:rsidRPr="00EE2697" w:rsidRDefault="00EE2697" w:rsidP="00EE2697">
            <w:pPr>
              <w:tabs>
                <w:tab w:val="left" w:pos="5520"/>
              </w:tabs>
              <w:ind w:firstLine="709"/>
              <w:rPr>
                <w:iCs/>
              </w:rPr>
            </w:pPr>
            <w:r w:rsidRPr="00EE2697">
              <w:rPr>
                <w:iCs/>
              </w:rPr>
              <w:t>Кредит</w:t>
            </w:r>
          </w:p>
        </w:tc>
      </w:tr>
      <w:tr w:rsidR="00EE2697" w:rsidRPr="00EE2697" w14:paraId="6A5A9A62" w14:textId="77777777">
        <w:tc>
          <w:tcPr>
            <w:tcW w:w="5669" w:type="dxa"/>
            <w:tcBorders>
              <w:top w:val="single" w:sz="4" w:space="0" w:color="auto"/>
              <w:left w:val="single" w:sz="4" w:space="0" w:color="auto"/>
              <w:bottom w:val="single" w:sz="4" w:space="0" w:color="auto"/>
              <w:right w:val="single" w:sz="4" w:space="0" w:color="auto"/>
            </w:tcBorders>
          </w:tcPr>
          <w:p w14:paraId="59435A27" w14:textId="77777777" w:rsidR="00EE2697" w:rsidRPr="00EE2697" w:rsidRDefault="00EE2697" w:rsidP="00EE2697">
            <w:pPr>
              <w:tabs>
                <w:tab w:val="left" w:pos="5520"/>
              </w:tabs>
              <w:ind w:firstLine="709"/>
              <w:rPr>
                <w:iCs/>
              </w:rPr>
            </w:pPr>
            <w:r w:rsidRPr="00EE2697">
              <w:rPr>
                <w:iCs/>
              </w:rPr>
              <w:t>Признан убыток от обесценения</w:t>
            </w:r>
          </w:p>
        </w:tc>
        <w:tc>
          <w:tcPr>
            <w:tcW w:w="1700" w:type="dxa"/>
            <w:tcBorders>
              <w:top w:val="single" w:sz="4" w:space="0" w:color="auto"/>
              <w:left w:val="single" w:sz="4" w:space="0" w:color="auto"/>
              <w:bottom w:val="single" w:sz="4" w:space="0" w:color="auto"/>
              <w:right w:val="single" w:sz="4" w:space="0" w:color="auto"/>
            </w:tcBorders>
          </w:tcPr>
          <w:p w14:paraId="07E66AE7" w14:textId="77777777" w:rsidR="00EE2697" w:rsidRPr="00EE2697" w:rsidRDefault="00EE2697" w:rsidP="00EE2697">
            <w:pPr>
              <w:tabs>
                <w:tab w:val="left" w:pos="5520"/>
              </w:tabs>
              <w:ind w:firstLine="709"/>
              <w:rPr>
                <w:iCs/>
              </w:rPr>
            </w:pPr>
            <w:r w:rsidRPr="00EE2697">
              <w:rPr>
                <w:iCs/>
              </w:rPr>
              <w:t>91-2</w:t>
            </w:r>
          </w:p>
        </w:tc>
        <w:tc>
          <w:tcPr>
            <w:tcW w:w="1700" w:type="dxa"/>
            <w:tcBorders>
              <w:top w:val="single" w:sz="4" w:space="0" w:color="auto"/>
              <w:left w:val="single" w:sz="4" w:space="0" w:color="auto"/>
              <w:bottom w:val="single" w:sz="4" w:space="0" w:color="auto"/>
              <w:right w:val="single" w:sz="4" w:space="0" w:color="auto"/>
            </w:tcBorders>
          </w:tcPr>
          <w:p w14:paraId="2D9FE680" w14:textId="77777777" w:rsidR="00EE2697" w:rsidRPr="00EE2697" w:rsidRDefault="00EE2697" w:rsidP="00EE2697">
            <w:pPr>
              <w:tabs>
                <w:tab w:val="left" w:pos="5520"/>
              </w:tabs>
              <w:ind w:firstLine="709"/>
              <w:rPr>
                <w:iCs/>
              </w:rPr>
            </w:pPr>
            <w:r w:rsidRPr="00EE2697">
              <w:rPr>
                <w:iCs/>
              </w:rPr>
              <w:t>02-обесценение</w:t>
            </w:r>
          </w:p>
        </w:tc>
      </w:tr>
    </w:tbl>
    <w:p w14:paraId="30E1924C" w14:textId="77777777" w:rsidR="00EE2697" w:rsidRPr="00EE2697" w:rsidRDefault="00EE2697" w:rsidP="00EE2697">
      <w:pPr>
        <w:tabs>
          <w:tab w:val="left" w:pos="5520"/>
        </w:tabs>
        <w:ind w:firstLine="709"/>
        <w:rPr>
          <w:iCs/>
        </w:rPr>
      </w:pPr>
    </w:p>
    <w:p w14:paraId="58B62847" w14:textId="77777777" w:rsidR="00EE2697" w:rsidRPr="00EE2697" w:rsidRDefault="00EE2697" w:rsidP="00EE2697">
      <w:pPr>
        <w:tabs>
          <w:tab w:val="left" w:pos="5520"/>
        </w:tabs>
        <w:ind w:firstLine="709"/>
        <w:rPr>
          <w:iCs/>
        </w:rPr>
      </w:pPr>
      <w:r w:rsidRPr="00EE2697">
        <w:rPr>
          <w:iCs/>
        </w:rPr>
        <w:t>Если по объекту ОС есть накопленная дооценка, то с кредитом счета 02 корреспондируют (п. п. 60, 61 МСФО (IAS) 36 "Обесценение активов", п. 11 ПБУ 10/99):</w:t>
      </w:r>
    </w:p>
    <w:p w14:paraId="5F340E3F" w14:textId="77777777" w:rsidR="00EE2697" w:rsidRPr="00EE2697" w:rsidRDefault="00EE2697" w:rsidP="00715D46">
      <w:pPr>
        <w:numPr>
          <w:ilvl w:val="0"/>
          <w:numId w:val="12"/>
        </w:numPr>
        <w:tabs>
          <w:tab w:val="left" w:pos="540"/>
          <w:tab w:val="left" w:pos="5520"/>
        </w:tabs>
        <w:rPr>
          <w:iCs/>
        </w:rPr>
      </w:pPr>
      <w:r w:rsidRPr="00EE2697">
        <w:rPr>
          <w:iCs/>
        </w:rPr>
        <w:t>счет 83 "Добавочный капитал" в пределах суммы накопленной дооценки ОС;</w:t>
      </w:r>
    </w:p>
    <w:p w14:paraId="6B137AA6" w14:textId="77777777" w:rsidR="00EE2697" w:rsidRPr="00EE2697" w:rsidRDefault="00EE2697" w:rsidP="00715D46">
      <w:pPr>
        <w:numPr>
          <w:ilvl w:val="0"/>
          <w:numId w:val="12"/>
        </w:numPr>
        <w:tabs>
          <w:tab w:val="left" w:pos="540"/>
          <w:tab w:val="left" w:pos="5520"/>
        </w:tabs>
        <w:rPr>
          <w:iCs/>
        </w:rPr>
      </w:pPr>
      <w:r w:rsidRPr="00EE2697">
        <w:rPr>
          <w:iCs/>
        </w:rPr>
        <w:t xml:space="preserve">счет 91 "Прочие доходы и расходы", субсчет </w:t>
      </w:r>
      <w:proofErr w:type="gramStart"/>
      <w:r w:rsidRPr="00EE2697">
        <w:rPr>
          <w:iCs/>
        </w:rPr>
        <w:t>91-2</w:t>
      </w:r>
      <w:proofErr w:type="gramEnd"/>
      <w:r w:rsidRPr="00EE2697">
        <w:rPr>
          <w:iCs/>
        </w:rPr>
        <w:t xml:space="preserve"> "Прочие расходы", на сумму превышения величины обесценения объекта над его дооценкой, учтенной на счете 83.</w:t>
      </w:r>
    </w:p>
    <w:p w14:paraId="6555247E" w14:textId="77777777" w:rsidR="00EE2697" w:rsidRPr="00EE2697" w:rsidRDefault="00EE2697" w:rsidP="00EE2697">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EE2697" w:rsidRPr="00EE2697" w14:paraId="0BF786E8" w14:textId="77777777">
        <w:tc>
          <w:tcPr>
            <w:tcW w:w="5669" w:type="dxa"/>
            <w:tcBorders>
              <w:top w:val="single" w:sz="4" w:space="0" w:color="auto"/>
              <w:left w:val="single" w:sz="4" w:space="0" w:color="auto"/>
              <w:bottom w:val="single" w:sz="4" w:space="0" w:color="auto"/>
              <w:right w:val="single" w:sz="4" w:space="0" w:color="auto"/>
            </w:tcBorders>
          </w:tcPr>
          <w:p w14:paraId="0E65EF16" w14:textId="77777777" w:rsidR="00EE2697" w:rsidRPr="00EE2697" w:rsidRDefault="00EE2697" w:rsidP="00EE2697">
            <w:pPr>
              <w:tabs>
                <w:tab w:val="left" w:pos="5520"/>
              </w:tabs>
              <w:ind w:firstLine="709"/>
              <w:rPr>
                <w:iCs/>
              </w:rPr>
            </w:pPr>
            <w:r w:rsidRPr="00EE2697">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7791D563" w14:textId="77777777" w:rsidR="00EE2697" w:rsidRPr="00EE2697" w:rsidRDefault="00EE2697" w:rsidP="00EE2697">
            <w:pPr>
              <w:tabs>
                <w:tab w:val="left" w:pos="5520"/>
              </w:tabs>
              <w:ind w:firstLine="709"/>
              <w:rPr>
                <w:iCs/>
              </w:rPr>
            </w:pPr>
            <w:r w:rsidRPr="00EE2697">
              <w:rPr>
                <w:iCs/>
              </w:rPr>
              <w:t>Дебет</w:t>
            </w:r>
          </w:p>
        </w:tc>
        <w:tc>
          <w:tcPr>
            <w:tcW w:w="1700" w:type="dxa"/>
            <w:tcBorders>
              <w:top w:val="single" w:sz="4" w:space="0" w:color="auto"/>
              <w:left w:val="single" w:sz="4" w:space="0" w:color="auto"/>
              <w:bottom w:val="single" w:sz="4" w:space="0" w:color="auto"/>
              <w:right w:val="single" w:sz="4" w:space="0" w:color="auto"/>
            </w:tcBorders>
          </w:tcPr>
          <w:p w14:paraId="30B43239" w14:textId="77777777" w:rsidR="00EE2697" w:rsidRPr="00EE2697" w:rsidRDefault="00EE2697" w:rsidP="00EE2697">
            <w:pPr>
              <w:tabs>
                <w:tab w:val="left" w:pos="5520"/>
              </w:tabs>
              <w:ind w:firstLine="709"/>
              <w:rPr>
                <w:iCs/>
              </w:rPr>
            </w:pPr>
            <w:r w:rsidRPr="00EE2697">
              <w:rPr>
                <w:iCs/>
              </w:rPr>
              <w:t>Кредит</w:t>
            </w:r>
          </w:p>
        </w:tc>
      </w:tr>
      <w:tr w:rsidR="00EE2697" w:rsidRPr="00EE2697" w14:paraId="1334335C" w14:textId="77777777">
        <w:tc>
          <w:tcPr>
            <w:tcW w:w="5669" w:type="dxa"/>
            <w:tcBorders>
              <w:top w:val="single" w:sz="4" w:space="0" w:color="auto"/>
              <w:left w:val="single" w:sz="4" w:space="0" w:color="auto"/>
              <w:bottom w:val="single" w:sz="4" w:space="0" w:color="auto"/>
              <w:right w:val="single" w:sz="4" w:space="0" w:color="auto"/>
            </w:tcBorders>
          </w:tcPr>
          <w:p w14:paraId="31FF2FB9" w14:textId="77777777" w:rsidR="00EE2697" w:rsidRPr="00EE2697" w:rsidRDefault="00EE2697" w:rsidP="00EE2697">
            <w:pPr>
              <w:tabs>
                <w:tab w:val="left" w:pos="5520"/>
              </w:tabs>
              <w:ind w:firstLine="709"/>
              <w:rPr>
                <w:iCs/>
              </w:rPr>
            </w:pPr>
            <w:r w:rsidRPr="00EE2697">
              <w:rPr>
                <w:iCs/>
              </w:rPr>
              <w:t>Признан убыток от обесценения в части, не превышающей накопленной дооценки ОС</w:t>
            </w:r>
          </w:p>
        </w:tc>
        <w:tc>
          <w:tcPr>
            <w:tcW w:w="1700" w:type="dxa"/>
            <w:tcBorders>
              <w:top w:val="single" w:sz="4" w:space="0" w:color="auto"/>
              <w:left w:val="single" w:sz="4" w:space="0" w:color="auto"/>
              <w:bottom w:val="single" w:sz="4" w:space="0" w:color="auto"/>
              <w:right w:val="single" w:sz="4" w:space="0" w:color="auto"/>
            </w:tcBorders>
          </w:tcPr>
          <w:p w14:paraId="25D6A3F3" w14:textId="77777777" w:rsidR="00EE2697" w:rsidRPr="00EE2697" w:rsidRDefault="00EE2697" w:rsidP="00EE2697">
            <w:pPr>
              <w:tabs>
                <w:tab w:val="left" w:pos="5520"/>
              </w:tabs>
              <w:ind w:firstLine="709"/>
              <w:rPr>
                <w:iCs/>
              </w:rPr>
            </w:pPr>
            <w:r w:rsidRPr="00EE2697">
              <w:rPr>
                <w:iCs/>
              </w:rPr>
              <w:t>83-дооценка</w:t>
            </w:r>
          </w:p>
        </w:tc>
        <w:tc>
          <w:tcPr>
            <w:tcW w:w="1700" w:type="dxa"/>
            <w:tcBorders>
              <w:top w:val="single" w:sz="4" w:space="0" w:color="auto"/>
              <w:left w:val="single" w:sz="4" w:space="0" w:color="auto"/>
              <w:bottom w:val="single" w:sz="4" w:space="0" w:color="auto"/>
              <w:right w:val="single" w:sz="4" w:space="0" w:color="auto"/>
            </w:tcBorders>
          </w:tcPr>
          <w:p w14:paraId="365C6FA7" w14:textId="77777777" w:rsidR="00EE2697" w:rsidRPr="00EE2697" w:rsidRDefault="00EE2697" w:rsidP="00EE2697">
            <w:pPr>
              <w:tabs>
                <w:tab w:val="left" w:pos="5520"/>
              </w:tabs>
              <w:ind w:firstLine="709"/>
              <w:rPr>
                <w:iCs/>
              </w:rPr>
            </w:pPr>
            <w:r w:rsidRPr="00EE2697">
              <w:rPr>
                <w:iCs/>
              </w:rPr>
              <w:t>02-обесценение</w:t>
            </w:r>
          </w:p>
        </w:tc>
      </w:tr>
      <w:tr w:rsidR="00EE2697" w:rsidRPr="00EE2697" w14:paraId="22A9FB18" w14:textId="77777777">
        <w:tc>
          <w:tcPr>
            <w:tcW w:w="5669" w:type="dxa"/>
            <w:tcBorders>
              <w:top w:val="single" w:sz="4" w:space="0" w:color="auto"/>
              <w:left w:val="single" w:sz="4" w:space="0" w:color="auto"/>
              <w:bottom w:val="single" w:sz="4" w:space="0" w:color="auto"/>
              <w:right w:val="single" w:sz="4" w:space="0" w:color="auto"/>
            </w:tcBorders>
          </w:tcPr>
          <w:p w14:paraId="54A31428" w14:textId="77777777" w:rsidR="00EE2697" w:rsidRPr="00EE2697" w:rsidRDefault="00EE2697" w:rsidP="00EE2697">
            <w:pPr>
              <w:tabs>
                <w:tab w:val="left" w:pos="5520"/>
              </w:tabs>
              <w:ind w:firstLine="709"/>
              <w:rPr>
                <w:iCs/>
              </w:rPr>
            </w:pPr>
            <w:r w:rsidRPr="00EE2697">
              <w:rPr>
                <w:iCs/>
              </w:rPr>
              <w:t>Признан убыток от обесценения в части, превышающей накопленную дооценку объекта</w:t>
            </w:r>
          </w:p>
        </w:tc>
        <w:tc>
          <w:tcPr>
            <w:tcW w:w="1700" w:type="dxa"/>
            <w:tcBorders>
              <w:top w:val="single" w:sz="4" w:space="0" w:color="auto"/>
              <w:left w:val="single" w:sz="4" w:space="0" w:color="auto"/>
              <w:bottom w:val="single" w:sz="4" w:space="0" w:color="auto"/>
              <w:right w:val="single" w:sz="4" w:space="0" w:color="auto"/>
            </w:tcBorders>
          </w:tcPr>
          <w:p w14:paraId="0F49242B" w14:textId="77777777" w:rsidR="00EE2697" w:rsidRPr="00EE2697" w:rsidRDefault="00EE2697" w:rsidP="00EE2697">
            <w:pPr>
              <w:tabs>
                <w:tab w:val="left" w:pos="5520"/>
              </w:tabs>
              <w:ind w:firstLine="709"/>
              <w:rPr>
                <w:iCs/>
              </w:rPr>
            </w:pPr>
            <w:r w:rsidRPr="00EE2697">
              <w:rPr>
                <w:iCs/>
              </w:rPr>
              <w:t>91-2</w:t>
            </w:r>
          </w:p>
        </w:tc>
        <w:tc>
          <w:tcPr>
            <w:tcW w:w="1700" w:type="dxa"/>
            <w:tcBorders>
              <w:top w:val="single" w:sz="4" w:space="0" w:color="auto"/>
              <w:left w:val="single" w:sz="4" w:space="0" w:color="auto"/>
              <w:bottom w:val="single" w:sz="4" w:space="0" w:color="auto"/>
              <w:right w:val="single" w:sz="4" w:space="0" w:color="auto"/>
            </w:tcBorders>
          </w:tcPr>
          <w:p w14:paraId="03FD2CBD" w14:textId="77777777" w:rsidR="00EE2697" w:rsidRPr="00EE2697" w:rsidRDefault="00EE2697" w:rsidP="00EE2697">
            <w:pPr>
              <w:tabs>
                <w:tab w:val="left" w:pos="5520"/>
              </w:tabs>
              <w:ind w:firstLine="709"/>
              <w:rPr>
                <w:iCs/>
              </w:rPr>
            </w:pPr>
            <w:r w:rsidRPr="00EE2697">
              <w:rPr>
                <w:iCs/>
              </w:rPr>
              <w:t>02-обесценение</w:t>
            </w:r>
          </w:p>
        </w:tc>
      </w:tr>
    </w:tbl>
    <w:p w14:paraId="6E12968A" w14:textId="77777777" w:rsidR="00EE2697" w:rsidRPr="00EE2697" w:rsidRDefault="00EE2697" w:rsidP="00EE2697">
      <w:pPr>
        <w:tabs>
          <w:tab w:val="left" w:pos="5520"/>
        </w:tabs>
        <w:ind w:firstLine="709"/>
        <w:rPr>
          <w:iCs/>
        </w:rPr>
      </w:pPr>
    </w:p>
    <w:p w14:paraId="5A262FA1" w14:textId="77777777" w:rsidR="00EE2697" w:rsidRPr="00EE2697" w:rsidRDefault="00EE2697" w:rsidP="00EE2697">
      <w:pPr>
        <w:tabs>
          <w:tab w:val="left" w:pos="5520"/>
        </w:tabs>
        <w:ind w:firstLine="709"/>
        <w:rPr>
          <w:iCs/>
        </w:rPr>
      </w:pPr>
      <w:r w:rsidRPr="00EE2697">
        <w:rPr>
          <w:iCs/>
        </w:rPr>
        <w:lastRenderedPageBreak/>
        <w:t>После признания убытка от обесценения скорректируйте регулярно начисляемую в последующие периоды амортизацию по ОС так, чтобы распределить новую балансовую стоимость актива за вычетом его ликвидационной стоимости на оставшийся срок его полезного использования (п. 63 МСФО (IAS) 36 "Обесценение активов").</w:t>
      </w:r>
    </w:p>
    <w:p w14:paraId="05FE2B4D" w14:textId="77777777" w:rsidR="00EE2697" w:rsidRPr="00EE2697" w:rsidRDefault="00EE2697" w:rsidP="00EE2697">
      <w:pPr>
        <w:tabs>
          <w:tab w:val="left" w:pos="5520"/>
        </w:tabs>
        <w:ind w:firstLine="709"/>
        <w:rPr>
          <w:iCs/>
        </w:rPr>
      </w:pPr>
      <w:r w:rsidRPr="00EE2697">
        <w:rPr>
          <w:iCs/>
        </w:rPr>
        <w:t>При этом полезно сохранить в учете информацию о той балансовой стоимости, которая была бы у ОС, если бы никакого убытка от обесценения по нему не признавалось, поскольку в последующем убыток от обесценения, возможно, придется восстановить.</w:t>
      </w:r>
    </w:p>
    <w:p w14:paraId="02CFED76" w14:textId="77777777" w:rsidR="00EE2697" w:rsidRPr="00EE2697" w:rsidRDefault="00EE2697" w:rsidP="00EE2697">
      <w:pPr>
        <w:tabs>
          <w:tab w:val="left" w:pos="5520"/>
        </w:tabs>
        <w:ind w:firstLine="709"/>
        <w:rPr>
          <w:iCs/>
        </w:rPr>
      </w:pPr>
      <w:r w:rsidRPr="00EE2697">
        <w:rPr>
          <w:iCs/>
        </w:rPr>
        <w:t>Реализовать это можно так:</w:t>
      </w:r>
    </w:p>
    <w:p w14:paraId="7DD57C17" w14:textId="77777777" w:rsidR="00EE2697" w:rsidRPr="00EE2697" w:rsidRDefault="00EE2697" w:rsidP="00EE2697">
      <w:pPr>
        <w:tabs>
          <w:tab w:val="left" w:pos="5520"/>
        </w:tabs>
        <w:ind w:firstLine="709"/>
        <w:rPr>
          <w:i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0"/>
        <w:gridCol w:w="1700"/>
      </w:tblGrid>
      <w:tr w:rsidR="00EE2697" w:rsidRPr="00EE2697" w14:paraId="063E5090" w14:textId="77777777">
        <w:tc>
          <w:tcPr>
            <w:tcW w:w="5669" w:type="dxa"/>
            <w:tcBorders>
              <w:top w:val="single" w:sz="4" w:space="0" w:color="auto"/>
              <w:left w:val="single" w:sz="4" w:space="0" w:color="auto"/>
              <w:bottom w:val="single" w:sz="4" w:space="0" w:color="auto"/>
              <w:right w:val="single" w:sz="4" w:space="0" w:color="auto"/>
            </w:tcBorders>
          </w:tcPr>
          <w:p w14:paraId="02066F5B" w14:textId="77777777" w:rsidR="00EE2697" w:rsidRPr="00EE2697" w:rsidRDefault="00EE2697" w:rsidP="00EE2697">
            <w:pPr>
              <w:tabs>
                <w:tab w:val="left" w:pos="5520"/>
              </w:tabs>
              <w:ind w:firstLine="709"/>
              <w:rPr>
                <w:iCs/>
              </w:rPr>
            </w:pPr>
            <w:r w:rsidRPr="00EE2697">
              <w:rPr>
                <w:iCs/>
              </w:rPr>
              <w:t>Содержание операции</w:t>
            </w:r>
          </w:p>
        </w:tc>
        <w:tc>
          <w:tcPr>
            <w:tcW w:w="1700" w:type="dxa"/>
            <w:tcBorders>
              <w:top w:val="single" w:sz="4" w:space="0" w:color="auto"/>
              <w:left w:val="single" w:sz="4" w:space="0" w:color="auto"/>
              <w:bottom w:val="single" w:sz="4" w:space="0" w:color="auto"/>
              <w:right w:val="single" w:sz="4" w:space="0" w:color="auto"/>
            </w:tcBorders>
          </w:tcPr>
          <w:p w14:paraId="4BEA96F4" w14:textId="77777777" w:rsidR="00EE2697" w:rsidRPr="00EE2697" w:rsidRDefault="00EE2697" w:rsidP="00EE2697">
            <w:pPr>
              <w:tabs>
                <w:tab w:val="left" w:pos="5520"/>
              </w:tabs>
              <w:ind w:firstLine="709"/>
              <w:rPr>
                <w:iCs/>
              </w:rPr>
            </w:pPr>
            <w:r w:rsidRPr="00EE2697">
              <w:rPr>
                <w:iCs/>
              </w:rPr>
              <w:t>Дебет</w:t>
            </w:r>
          </w:p>
        </w:tc>
        <w:tc>
          <w:tcPr>
            <w:tcW w:w="1700" w:type="dxa"/>
            <w:tcBorders>
              <w:top w:val="single" w:sz="4" w:space="0" w:color="auto"/>
              <w:left w:val="single" w:sz="4" w:space="0" w:color="auto"/>
              <w:bottom w:val="single" w:sz="4" w:space="0" w:color="auto"/>
              <w:right w:val="single" w:sz="4" w:space="0" w:color="auto"/>
            </w:tcBorders>
          </w:tcPr>
          <w:p w14:paraId="01ADDE85" w14:textId="77777777" w:rsidR="00EE2697" w:rsidRPr="00EE2697" w:rsidRDefault="00EE2697" w:rsidP="00EE2697">
            <w:pPr>
              <w:tabs>
                <w:tab w:val="left" w:pos="5520"/>
              </w:tabs>
              <w:ind w:firstLine="709"/>
              <w:rPr>
                <w:iCs/>
              </w:rPr>
            </w:pPr>
            <w:r w:rsidRPr="00EE2697">
              <w:rPr>
                <w:iCs/>
              </w:rPr>
              <w:t>Кредит</w:t>
            </w:r>
          </w:p>
        </w:tc>
      </w:tr>
      <w:tr w:rsidR="00EE2697" w:rsidRPr="00EE2697" w14:paraId="0157856B" w14:textId="77777777">
        <w:tc>
          <w:tcPr>
            <w:tcW w:w="5669" w:type="dxa"/>
            <w:tcBorders>
              <w:top w:val="single" w:sz="4" w:space="0" w:color="auto"/>
              <w:left w:val="single" w:sz="4" w:space="0" w:color="auto"/>
              <w:bottom w:val="single" w:sz="4" w:space="0" w:color="auto"/>
              <w:right w:val="single" w:sz="4" w:space="0" w:color="auto"/>
            </w:tcBorders>
          </w:tcPr>
          <w:p w14:paraId="1FA5594B" w14:textId="77777777" w:rsidR="00EE2697" w:rsidRPr="00EE2697" w:rsidRDefault="00EE2697" w:rsidP="00EE2697">
            <w:pPr>
              <w:tabs>
                <w:tab w:val="left" w:pos="5520"/>
              </w:tabs>
              <w:ind w:firstLine="709"/>
              <w:rPr>
                <w:iCs/>
              </w:rPr>
            </w:pPr>
            <w:r w:rsidRPr="00EE2697">
              <w:rPr>
                <w:iCs/>
              </w:rPr>
              <w:t>Начислена амортизация по ОС исходя из балансовой стоимости без учета обесценения</w:t>
            </w:r>
          </w:p>
        </w:tc>
        <w:tc>
          <w:tcPr>
            <w:tcW w:w="1700" w:type="dxa"/>
            <w:tcBorders>
              <w:top w:val="single" w:sz="4" w:space="0" w:color="auto"/>
              <w:left w:val="single" w:sz="4" w:space="0" w:color="auto"/>
              <w:bottom w:val="single" w:sz="4" w:space="0" w:color="auto"/>
              <w:right w:val="single" w:sz="4" w:space="0" w:color="auto"/>
            </w:tcBorders>
          </w:tcPr>
          <w:p w14:paraId="255F4677" w14:textId="77777777" w:rsidR="00EE2697" w:rsidRPr="00EE2697" w:rsidRDefault="00EE2697" w:rsidP="00EE2697">
            <w:pPr>
              <w:tabs>
                <w:tab w:val="left" w:pos="5520"/>
              </w:tabs>
              <w:ind w:firstLine="709"/>
              <w:rPr>
                <w:iCs/>
              </w:rPr>
            </w:pPr>
            <w:r w:rsidRPr="00EE2697">
              <w:rPr>
                <w:iCs/>
              </w:rPr>
              <w:t>20</w:t>
            </w:r>
          </w:p>
          <w:p w14:paraId="531EFE9C" w14:textId="77777777" w:rsidR="00EE2697" w:rsidRPr="00EE2697" w:rsidRDefault="00EE2697" w:rsidP="00EE2697">
            <w:pPr>
              <w:tabs>
                <w:tab w:val="left" w:pos="5520"/>
              </w:tabs>
              <w:ind w:firstLine="709"/>
              <w:rPr>
                <w:iCs/>
              </w:rPr>
            </w:pPr>
            <w:r w:rsidRPr="00EE2697">
              <w:rPr>
                <w:iCs/>
              </w:rPr>
              <w:t>и др.</w:t>
            </w:r>
          </w:p>
        </w:tc>
        <w:tc>
          <w:tcPr>
            <w:tcW w:w="1700" w:type="dxa"/>
            <w:tcBorders>
              <w:top w:val="single" w:sz="4" w:space="0" w:color="auto"/>
              <w:left w:val="single" w:sz="4" w:space="0" w:color="auto"/>
              <w:bottom w:val="single" w:sz="4" w:space="0" w:color="auto"/>
              <w:right w:val="single" w:sz="4" w:space="0" w:color="auto"/>
            </w:tcBorders>
          </w:tcPr>
          <w:p w14:paraId="671A91C8" w14:textId="77777777" w:rsidR="00EE2697" w:rsidRPr="00EE2697" w:rsidRDefault="00EE2697" w:rsidP="00EE2697">
            <w:pPr>
              <w:tabs>
                <w:tab w:val="left" w:pos="5520"/>
              </w:tabs>
              <w:ind w:firstLine="709"/>
              <w:rPr>
                <w:iCs/>
              </w:rPr>
            </w:pPr>
            <w:r w:rsidRPr="00EE2697">
              <w:rPr>
                <w:iCs/>
              </w:rPr>
              <w:t>02-амортизация</w:t>
            </w:r>
          </w:p>
        </w:tc>
      </w:tr>
      <w:tr w:rsidR="00EE2697" w:rsidRPr="00EE2697" w14:paraId="3B17655E" w14:textId="77777777">
        <w:tc>
          <w:tcPr>
            <w:tcW w:w="5669" w:type="dxa"/>
            <w:tcBorders>
              <w:top w:val="single" w:sz="4" w:space="0" w:color="auto"/>
              <w:left w:val="single" w:sz="4" w:space="0" w:color="auto"/>
              <w:bottom w:val="single" w:sz="4" w:space="0" w:color="auto"/>
              <w:right w:val="single" w:sz="4" w:space="0" w:color="auto"/>
            </w:tcBorders>
          </w:tcPr>
          <w:p w14:paraId="15A61298" w14:textId="77777777" w:rsidR="00EE2697" w:rsidRPr="00EE2697" w:rsidRDefault="00EE2697" w:rsidP="00EE2697">
            <w:pPr>
              <w:tabs>
                <w:tab w:val="left" w:pos="5520"/>
              </w:tabs>
              <w:ind w:firstLine="709"/>
              <w:rPr>
                <w:iCs/>
              </w:rPr>
            </w:pPr>
            <w:r w:rsidRPr="00EE2697">
              <w:rPr>
                <w:iCs/>
              </w:rPr>
              <w:t>Обесценение, распределенное на оставшийся срок полезного использования, отнесено на уменьшение затрат в виде амортизации</w:t>
            </w:r>
          </w:p>
        </w:tc>
        <w:tc>
          <w:tcPr>
            <w:tcW w:w="1700" w:type="dxa"/>
            <w:tcBorders>
              <w:top w:val="single" w:sz="4" w:space="0" w:color="auto"/>
              <w:left w:val="single" w:sz="4" w:space="0" w:color="auto"/>
              <w:bottom w:val="single" w:sz="4" w:space="0" w:color="auto"/>
              <w:right w:val="single" w:sz="4" w:space="0" w:color="auto"/>
            </w:tcBorders>
          </w:tcPr>
          <w:p w14:paraId="1F2417F4" w14:textId="77777777" w:rsidR="00EE2697" w:rsidRPr="00EE2697" w:rsidRDefault="00EE2697" w:rsidP="00EE2697">
            <w:pPr>
              <w:tabs>
                <w:tab w:val="left" w:pos="5520"/>
              </w:tabs>
              <w:ind w:firstLine="709"/>
              <w:rPr>
                <w:iCs/>
              </w:rPr>
            </w:pPr>
            <w:r w:rsidRPr="00EE2697">
              <w:rPr>
                <w:iCs/>
              </w:rPr>
              <w:t>02-обесценение</w:t>
            </w:r>
          </w:p>
        </w:tc>
        <w:tc>
          <w:tcPr>
            <w:tcW w:w="1700" w:type="dxa"/>
            <w:tcBorders>
              <w:top w:val="single" w:sz="4" w:space="0" w:color="auto"/>
              <w:left w:val="single" w:sz="4" w:space="0" w:color="auto"/>
              <w:bottom w:val="single" w:sz="4" w:space="0" w:color="auto"/>
              <w:right w:val="single" w:sz="4" w:space="0" w:color="auto"/>
            </w:tcBorders>
          </w:tcPr>
          <w:p w14:paraId="46B7BC9A" w14:textId="77777777" w:rsidR="00EE2697" w:rsidRPr="00EE2697" w:rsidRDefault="00EE2697" w:rsidP="00EE2697">
            <w:pPr>
              <w:tabs>
                <w:tab w:val="left" w:pos="5520"/>
              </w:tabs>
              <w:ind w:firstLine="709"/>
              <w:rPr>
                <w:iCs/>
              </w:rPr>
            </w:pPr>
            <w:r w:rsidRPr="00EE2697">
              <w:rPr>
                <w:iCs/>
              </w:rPr>
              <w:t>20</w:t>
            </w:r>
          </w:p>
          <w:p w14:paraId="11CB30AF" w14:textId="77777777" w:rsidR="00EE2697" w:rsidRPr="00EE2697" w:rsidRDefault="00EE2697" w:rsidP="00EE2697">
            <w:pPr>
              <w:tabs>
                <w:tab w:val="left" w:pos="5520"/>
              </w:tabs>
              <w:ind w:firstLine="709"/>
              <w:rPr>
                <w:iCs/>
              </w:rPr>
            </w:pPr>
            <w:r w:rsidRPr="00EE2697">
              <w:rPr>
                <w:iCs/>
              </w:rPr>
              <w:t>и др.</w:t>
            </w:r>
          </w:p>
        </w:tc>
      </w:tr>
    </w:tbl>
    <w:p w14:paraId="3C1971AE" w14:textId="77777777" w:rsidR="009D11A1" w:rsidRPr="009D11A1" w:rsidRDefault="009D11A1" w:rsidP="009D11A1">
      <w:pPr>
        <w:autoSpaceDE w:val="0"/>
        <w:autoSpaceDN w:val="0"/>
        <w:adjustRightInd w:val="0"/>
        <w:ind w:firstLine="709"/>
        <w:jc w:val="center"/>
        <w:rPr>
          <w:b/>
          <w:bCs/>
          <w:sz w:val="28"/>
          <w:szCs w:val="28"/>
        </w:rPr>
      </w:pPr>
      <w:r w:rsidRPr="009D11A1">
        <w:rPr>
          <w:b/>
          <w:bCs/>
          <w:sz w:val="28"/>
          <w:szCs w:val="28"/>
        </w:rPr>
        <w:t>Как провести инвентаризацию основных средств</w:t>
      </w:r>
    </w:p>
    <w:p w14:paraId="372AF2A2" w14:textId="77777777" w:rsidR="009D11A1" w:rsidRPr="009D11A1" w:rsidRDefault="009D11A1" w:rsidP="009D11A1">
      <w:pPr>
        <w:autoSpaceDE w:val="0"/>
        <w:autoSpaceDN w:val="0"/>
        <w:adjustRightInd w:val="0"/>
        <w:ind w:firstLine="709"/>
        <w:jc w:val="center"/>
        <w:rPr>
          <w:bCs/>
          <w:sz w:val="28"/>
          <w:szCs w:val="28"/>
        </w:rPr>
      </w:pPr>
    </w:p>
    <w:tbl>
      <w:tblPr>
        <w:tblW w:w="5000" w:type="pct"/>
        <w:tblInd w:w="180" w:type="dxa"/>
        <w:tblLayout w:type="fixed"/>
        <w:tblCellMar>
          <w:top w:w="180" w:type="dxa"/>
          <w:left w:w="180" w:type="dxa"/>
          <w:bottom w:w="180" w:type="dxa"/>
          <w:right w:w="180" w:type="dxa"/>
        </w:tblCellMar>
        <w:tblLook w:val="0000" w:firstRow="0" w:lastRow="0" w:firstColumn="0" w:lastColumn="0" w:noHBand="0" w:noVBand="0"/>
      </w:tblPr>
      <w:tblGrid>
        <w:gridCol w:w="14540"/>
      </w:tblGrid>
      <w:tr w:rsidR="009D11A1" w:rsidRPr="009D11A1" w14:paraId="6B9241C7" w14:textId="77777777">
        <w:tc>
          <w:tcPr>
            <w:tcW w:w="5000" w:type="pct"/>
            <w:tcBorders>
              <w:left w:val="single" w:sz="24" w:space="0" w:color="FE9500"/>
            </w:tcBorders>
            <w:shd w:val="clear" w:color="auto" w:fill="F2F4E6"/>
          </w:tcPr>
          <w:p w14:paraId="05AB0334" w14:textId="77777777" w:rsidR="009D11A1" w:rsidRPr="009D11A1" w:rsidRDefault="009D11A1" w:rsidP="009D11A1">
            <w:pPr>
              <w:autoSpaceDE w:val="0"/>
              <w:autoSpaceDN w:val="0"/>
              <w:adjustRightInd w:val="0"/>
              <w:ind w:firstLine="709"/>
              <w:jc w:val="both"/>
            </w:pPr>
            <w:r w:rsidRPr="009D11A1">
              <w:t>В ходе инвентаризации основных средств нужно проверить не только наличие самих объектов, но и их технические и (или) эксплуатационные характеристики, а также выявить неиспользуемые объекты и причины, по которым они не эксплуатируются.</w:t>
            </w:r>
          </w:p>
          <w:p w14:paraId="0CA686E9" w14:textId="77777777" w:rsidR="009D11A1" w:rsidRPr="009D11A1" w:rsidRDefault="009D11A1" w:rsidP="009D11A1">
            <w:pPr>
              <w:autoSpaceDE w:val="0"/>
              <w:autoSpaceDN w:val="0"/>
              <w:adjustRightInd w:val="0"/>
              <w:ind w:firstLine="709"/>
              <w:jc w:val="both"/>
            </w:pPr>
            <w:r w:rsidRPr="009D11A1">
              <w:t>Инвентаризация основных средств имеет и другие особенности. Они связаны с периодичностью ее проведения перед составлением годовой бухгалтерской отчетности.</w:t>
            </w:r>
          </w:p>
        </w:tc>
      </w:tr>
    </w:tbl>
    <w:p w14:paraId="64F264C7" w14:textId="77777777" w:rsidR="009D11A1" w:rsidRPr="00EE2697" w:rsidRDefault="009D11A1" w:rsidP="009D11A1">
      <w:pPr>
        <w:autoSpaceDE w:val="0"/>
        <w:autoSpaceDN w:val="0"/>
        <w:adjustRightInd w:val="0"/>
        <w:ind w:firstLine="709"/>
        <w:jc w:val="both"/>
        <w:rPr>
          <w:b/>
          <w:bCs/>
        </w:rPr>
      </w:pPr>
      <w:r w:rsidRPr="00EE2697">
        <w:rPr>
          <w:b/>
          <w:bCs/>
        </w:rPr>
        <w:t>1. Когда проводят инвентаризацию основных средств</w:t>
      </w:r>
    </w:p>
    <w:p w14:paraId="42111F4D" w14:textId="77777777" w:rsidR="009D11A1" w:rsidRPr="009D11A1" w:rsidRDefault="009D11A1" w:rsidP="009D11A1">
      <w:pPr>
        <w:autoSpaceDE w:val="0"/>
        <w:autoSpaceDN w:val="0"/>
        <w:adjustRightInd w:val="0"/>
        <w:ind w:firstLine="709"/>
        <w:jc w:val="both"/>
      </w:pPr>
      <w:r w:rsidRPr="009D11A1">
        <w:t>Обязательную инвентаризацию основных средств перед составлением годовой бухгалтерской отчетности, в отличие от других активов, разрешено проводить один раз в три года (п. 27 Положения по ведению бухгалтерского учета и бухгалтерской отчетности, п. 1.5 Методических указаний по инвентаризации). Такую инвентаризацию называют годовой.</w:t>
      </w:r>
    </w:p>
    <w:p w14:paraId="25EAB43A" w14:textId="77777777" w:rsidR="009D11A1" w:rsidRPr="009D11A1" w:rsidRDefault="009D11A1" w:rsidP="009D11A1">
      <w:pPr>
        <w:autoSpaceDE w:val="0"/>
        <w:autoSpaceDN w:val="0"/>
        <w:adjustRightInd w:val="0"/>
        <w:ind w:firstLine="709"/>
        <w:jc w:val="both"/>
      </w:pPr>
      <w:r w:rsidRPr="009D11A1">
        <w:t>В рамках этой инвентаризации необходимо проверить все имеющиеся основные средства, потому что ее целью является обеспечение достоверности отчетных данных. Но вы можете распределить основные средства по группам, с тем чтобы ежегодно в пределах трехлетнего периода инвентаризировать только часть объектов.</w:t>
      </w:r>
    </w:p>
    <w:p w14:paraId="3810D416" w14:textId="77777777" w:rsidR="009D11A1" w:rsidRPr="009D11A1" w:rsidRDefault="009D11A1" w:rsidP="009D11A1">
      <w:pPr>
        <w:autoSpaceDE w:val="0"/>
        <w:autoSpaceDN w:val="0"/>
        <w:adjustRightInd w:val="0"/>
        <w:ind w:firstLine="709"/>
        <w:jc w:val="both"/>
      </w:pPr>
      <w:r w:rsidRPr="009D11A1">
        <w:t>Периодичность проведения годовой инвентаризации и график для различных групп ОС закрепите в учетной политике.</w:t>
      </w:r>
    </w:p>
    <w:p w14:paraId="78A5209D" w14:textId="77777777" w:rsidR="009D11A1" w:rsidRPr="009D11A1" w:rsidRDefault="009D11A1" w:rsidP="009D11A1">
      <w:pPr>
        <w:autoSpaceDE w:val="0"/>
        <w:autoSpaceDN w:val="0"/>
        <w:adjustRightInd w:val="0"/>
        <w:ind w:firstLine="709"/>
        <w:jc w:val="both"/>
      </w:pPr>
      <w:r w:rsidRPr="009D11A1">
        <w:t xml:space="preserve">Обязательную инвентаризацию ОС проводят также в других случаях, установленных законодательством, в частности, при выявлении фактов хищения или порчи основных средств, смене материально ответственного лица, продаже предприятия как имущественного комплекса </w:t>
      </w:r>
      <w:r w:rsidRPr="009D11A1">
        <w:lastRenderedPageBreak/>
        <w:t xml:space="preserve">или передаче его в аренду. При этом проверяют не все объекты, а только те, которые входят в состав имущественного комплекса, находятся в зоне ответственности увольняющегося материально ответственного лица или в помещении с признаками взлома и </w:t>
      </w:r>
      <w:proofErr w:type="gramStart"/>
      <w:r w:rsidRPr="009D11A1">
        <w:t>т.п.</w:t>
      </w:r>
      <w:proofErr w:type="gramEnd"/>
    </w:p>
    <w:p w14:paraId="71E111F5" w14:textId="77777777" w:rsidR="009D11A1" w:rsidRPr="009D11A1" w:rsidRDefault="009D11A1" w:rsidP="009D11A1">
      <w:pPr>
        <w:autoSpaceDE w:val="0"/>
        <w:autoSpaceDN w:val="0"/>
        <w:adjustRightInd w:val="0"/>
        <w:ind w:firstLine="709"/>
        <w:jc w:val="both"/>
      </w:pPr>
      <w:r w:rsidRPr="009D11A1">
        <w:t>Добровольную инвентаризацию ОС (по инициативе организации) вы вправе провести в любое время.</w:t>
      </w:r>
    </w:p>
    <w:p w14:paraId="627AC5A2" w14:textId="77777777" w:rsidR="009D11A1" w:rsidRPr="009D11A1" w:rsidRDefault="009D11A1" w:rsidP="009D11A1">
      <w:pPr>
        <w:autoSpaceDE w:val="0"/>
        <w:autoSpaceDN w:val="0"/>
        <w:adjustRightInd w:val="0"/>
        <w:ind w:firstLine="709"/>
        <w:jc w:val="both"/>
      </w:pPr>
    </w:p>
    <w:p w14:paraId="1AFCCBC5" w14:textId="77777777" w:rsidR="009D11A1" w:rsidRPr="0031455B" w:rsidRDefault="009D11A1" w:rsidP="009D11A1">
      <w:pPr>
        <w:autoSpaceDE w:val="0"/>
        <w:autoSpaceDN w:val="0"/>
        <w:adjustRightInd w:val="0"/>
        <w:ind w:firstLine="709"/>
        <w:jc w:val="both"/>
        <w:rPr>
          <w:b/>
          <w:bCs/>
        </w:rPr>
      </w:pPr>
      <w:r w:rsidRPr="0031455B">
        <w:rPr>
          <w:b/>
          <w:bCs/>
        </w:rPr>
        <w:t>2. В каком порядке проводят инвентаризацию основных средств</w:t>
      </w:r>
    </w:p>
    <w:p w14:paraId="6F21F7F7" w14:textId="77777777" w:rsidR="009D11A1" w:rsidRPr="009D11A1" w:rsidRDefault="009D11A1" w:rsidP="009D11A1">
      <w:pPr>
        <w:autoSpaceDE w:val="0"/>
        <w:autoSpaceDN w:val="0"/>
        <w:adjustRightInd w:val="0"/>
        <w:ind w:firstLine="709"/>
        <w:jc w:val="both"/>
      </w:pPr>
      <w:r w:rsidRPr="009D11A1">
        <w:t>При проведении инвентаризации основных средств придерживайтесь общего порядка с учетом следующего.</w:t>
      </w:r>
    </w:p>
    <w:p w14:paraId="0532AFCD" w14:textId="77777777" w:rsidR="009D11A1" w:rsidRPr="009D11A1" w:rsidRDefault="009D11A1" w:rsidP="009D11A1">
      <w:pPr>
        <w:autoSpaceDE w:val="0"/>
        <w:autoSpaceDN w:val="0"/>
        <w:adjustRightInd w:val="0"/>
        <w:ind w:firstLine="709"/>
        <w:jc w:val="both"/>
      </w:pPr>
      <w:r w:rsidRPr="009D11A1">
        <w:t>1) Проверьте наличие (п. п. 3.1, 3.2 Методических указаний по инвентаризации):</w:t>
      </w:r>
    </w:p>
    <w:p w14:paraId="048F02B3" w14:textId="77777777" w:rsidR="009D11A1" w:rsidRPr="009D11A1" w:rsidRDefault="009D11A1" w:rsidP="00715D46">
      <w:pPr>
        <w:numPr>
          <w:ilvl w:val="0"/>
          <w:numId w:val="2"/>
        </w:numPr>
        <w:tabs>
          <w:tab w:val="left" w:pos="540"/>
        </w:tabs>
        <w:autoSpaceDE w:val="0"/>
        <w:autoSpaceDN w:val="0"/>
        <w:adjustRightInd w:val="0"/>
        <w:jc w:val="both"/>
      </w:pPr>
      <w:r w:rsidRPr="009D11A1">
        <w:t>инвентарных карточек, инвентарных книг или других используемых регистров аналитического учета;</w:t>
      </w:r>
    </w:p>
    <w:p w14:paraId="7D673B7B" w14:textId="77777777" w:rsidR="009D11A1" w:rsidRPr="009D11A1" w:rsidRDefault="009D11A1" w:rsidP="00715D46">
      <w:pPr>
        <w:numPr>
          <w:ilvl w:val="0"/>
          <w:numId w:val="2"/>
        </w:numPr>
        <w:tabs>
          <w:tab w:val="left" w:pos="540"/>
        </w:tabs>
        <w:autoSpaceDE w:val="0"/>
        <w:autoSpaceDN w:val="0"/>
        <w:adjustRightInd w:val="0"/>
        <w:jc w:val="both"/>
      </w:pPr>
      <w:r w:rsidRPr="009D11A1">
        <w:t>технической документации на объекты основных средств;</w:t>
      </w:r>
    </w:p>
    <w:p w14:paraId="7C61CF32" w14:textId="77777777" w:rsidR="009D11A1" w:rsidRPr="009D11A1" w:rsidRDefault="009D11A1" w:rsidP="00715D46">
      <w:pPr>
        <w:numPr>
          <w:ilvl w:val="0"/>
          <w:numId w:val="2"/>
        </w:numPr>
        <w:tabs>
          <w:tab w:val="left" w:pos="540"/>
        </w:tabs>
        <w:autoSpaceDE w:val="0"/>
        <w:autoSpaceDN w:val="0"/>
        <w:adjustRightInd w:val="0"/>
        <w:jc w:val="both"/>
      </w:pPr>
      <w:r w:rsidRPr="009D11A1">
        <w:t>документов, подтверждающих право собственности на основные средства - объекты недвижимости.</w:t>
      </w:r>
    </w:p>
    <w:p w14:paraId="4F56B88F" w14:textId="77777777" w:rsidR="009D11A1" w:rsidRPr="009D11A1" w:rsidRDefault="009D11A1" w:rsidP="009D11A1">
      <w:pPr>
        <w:autoSpaceDE w:val="0"/>
        <w:autoSpaceDN w:val="0"/>
        <w:adjustRightInd w:val="0"/>
        <w:ind w:firstLine="709"/>
        <w:jc w:val="both"/>
      </w:pPr>
      <w:r w:rsidRPr="009D11A1">
        <w:t>Сопоставьте информацию, содержащуюся в различных документах. При выявлении расхождений инициируйте внесение необходимых исправлений или дополнений в регистры бухгалтерского учета.</w:t>
      </w:r>
    </w:p>
    <w:p w14:paraId="4CF3287B" w14:textId="77777777" w:rsidR="009D11A1" w:rsidRPr="009D11A1" w:rsidRDefault="009D11A1" w:rsidP="009D11A1">
      <w:pPr>
        <w:autoSpaceDE w:val="0"/>
        <w:autoSpaceDN w:val="0"/>
        <w:adjustRightInd w:val="0"/>
        <w:ind w:firstLine="709"/>
        <w:jc w:val="both"/>
      </w:pPr>
      <w:r w:rsidRPr="009D11A1">
        <w:t>2) Фактическое наличие объектов основных средств, которые на момент проведения инвентаризации находятся вне организации или в труднодоступных местах (морские и речные суда в рейсе, железнодорожный подвижной состав и автомобили в пути, переданное в ремонт или находящееся в составе сложных объектов оборудование и др.), по возможности проверяйте до момента их временного выбытия (установки) (п. 3.5 Методических указаний по инвентаризации). Если объекты временно выбыли или установлены до проведения инвентаризации, проводите проверку на основе документов (п. 22 Рекомендации Р-46/2013-ОК Нефтегаз "Насосно-компрессорные трубы").</w:t>
      </w:r>
    </w:p>
    <w:p w14:paraId="2764CB0E" w14:textId="77777777" w:rsidR="009D11A1" w:rsidRPr="009D11A1" w:rsidRDefault="009D11A1" w:rsidP="009D11A1">
      <w:pPr>
        <w:autoSpaceDE w:val="0"/>
        <w:autoSpaceDN w:val="0"/>
        <w:adjustRightInd w:val="0"/>
        <w:ind w:firstLine="709"/>
        <w:jc w:val="both"/>
      </w:pPr>
      <w:r w:rsidRPr="009D11A1">
        <w:t>3) Проверьте и внесите в описи актуальные данные индивидуально по каждому объекту ОС: наименование, прямое назначение, инвентарный номер и основные характеристики (п. п. 3.2, 3.36 Методических указаний по инвентаризации).</w:t>
      </w:r>
    </w:p>
    <w:p w14:paraId="60CE9FCA" w14:textId="77777777" w:rsidR="009D11A1" w:rsidRPr="009D11A1" w:rsidRDefault="009D11A1" w:rsidP="009D11A1">
      <w:pPr>
        <w:autoSpaceDE w:val="0"/>
        <w:autoSpaceDN w:val="0"/>
        <w:adjustRightInd w:val="0"/>
        <w:ind w:firstLine="709"/>
        <w:jc w:val="both"/>
      </w:pPr>
      <w:r w:rsidRPr="009D11A1">
        <w:t>Допустимо приводить в описях только наименования с указанием общего количества (количества и массы):</w:t>
      </w:r>
    </w:p>
    <w:p w14:paraId="71D50210" w14:textId="77777777" w:rsidR="009D11A1" w:rsidRPr="009D11A1" w:rsidRDefault="009D11A1" w:rsidP="00715D46">
      <w:pPr>
        <w:numPr>
          <w:ilvl w:val="0"/>
          <w:numId w:val="3"/>
        </w:numPr>
        <w:tabs>
          <w:tab w:val="left" w:pos="540"/>
        </w:tabs>
        <w:autoSpaceDE w:val="0"/>
        <w:autoSpaceDN w:val="0"/>
        <w:adjustRightInd w:val="0"/>
        <w:jc w:val="both"/>
      </w:pPr>
      <w:r w:rsidRPr="009D11A1">
        <w:t>по однотипным предметам с одинаковой стоимостью (поступившим одновременно в одно структурное подразделение), на которые открыта одна инвентарная карточка группового учета (п. 3.4 Методических указаний по инвентаризации);</w:t>
      </w:r>
    </w:p>
    <w:p w14:paraId="13BD1F6B" w14:textId="77777777" w:rsidR="009D11A1" w:rsidRPr="009D11A1" w:rsidRDefault="009D11A1" w:rsidP="00715D46">
      <w:pPr>
        <w:numPr>
          <w:ilvl w:val="0"/>
          <w:numId w:val="3"/>
        </w:numPr>
        <w:tabs>
          <w:tab w:val="left" w:pos="540"/>
        </w:tabs>
        <w:autoSpaceDE w:val="0"/>
        <w:autoSpaceDN w:val="0"/>
        <w:adjustRightInd w:val="0"/>
        <w:jc w:val="both"/>
      </w:pPr>
      <w:r w:rsidRPr="009D11A1">
        <w:t>по возрастным и половым группам животных основного стада (за исключением крупного рогатого скота, свиней, племенных животных и рабочего скота), учитываемых групповым порядком (п. 3.36 Методических указаний по инвентаризации).</w:t>
      </w:r>
    </w:p>
    <w:p w14:paraId="596B0C3C" w14:textId="77777777" w:rsidR="009D11A1" w:rsidRPr="009D11A1" w:rsidRDefault="009D11A1" w:rsidP="009D11A1">
      <w:pPr>
        <w:autoSpaceDE w:val="0"/>
        <w:autoSpaceDN w:val="0"/>
        <w:adjustRightInd w:val="0"/>
        <w:ind w:firstLine="709"/>
        <w:jc w:val="both"/>
      </w:pPr>
      <w:r w:rsidRPr="009D11A1">
        <w:t>Указывайте в описях остаточную (балансовую) стоимость каждого объекта или группы объектов ОС. Если будет установлено, что работы капитального характера или частичная ликвидация не отражены в бухгалтерском учете, необходимо по документам определить сумму увеличения или снижения балансовой стоимости объекта и привести в описи сведения об измененной балансовой стоимости (в составе данных о фактическом наличии) (п. 3.3 Методических указаний по инвентаризации).</w:t>
      </w:r>
    </w:p>
    <w:p w14:paraId="7AC134C2" w14:textId="77777777" w:rsidR="009D11A1" w:rsidRPr="009D11A1" w:rsidRDefault="009D11A1" w:rsidP="009D11A1">
      <w:pPr>
        <w:autoSpaceDE w:val="0"/>
        <w:autoSpaceDN w:val="0"/>
        <w:adjustRightInd w:val="0"/>
        <w:ind w:firstLine="709"/>
        <w:jc w:val="both"/>
      </w:pPr>
      <w:r w:rsidRPr="009D11A1">
        <w:t>4) Специально выявляйте основные средства, не пригодные к эксплуатации и не подлежащие восстановлению, а также объекты, длительное время не используемые в производственном процессе или для управленческих нужд. Составляйте на них отдельные описи (п. 3.6 Методических указаний по инвентаризации, п. 77 Методических указаний по бухгалтерскому учету основных средств). Это необходимо для того, чтобы своевременно принять в отношении этих ОС решение о списании или продаже (п. 29 ПБУ 6/01 "Учет основных средств", п. 75 Методических указаний по бухгалтерскому учету основных средств).</w:t>
      </w:r>
    </w:p>
    <w:p w14:paraId="6111E3F2" w14:textId="77777777" w:rsidR="009D11A1" w:rsidRPr="009D11A1" w:rsidRDefault="009D11A1" w:rsidP="009D11A1">
      <w:pPr>
        <w:autoSpaceDE w:val="0"/>
        <w:autoSpaceDN w:val="0"/>
        <w:adjustRightInd w:val="0"/>
        <w:ind w:firstLine="709"/>
        <w:jc w:val="both"/>
      </w:pPr>
    </w:p>
    <w:p w14:paraId="0662A34B" w14:textId="77777777" w:rsidR="009D11A1" w:rsidRPr="005F3E81" w:rsidRDefault="009D11A1" w:rsidP="009D11A1">
      <w:pPr>
        <w:autoSpaceDE w:val="0"/>
        <w:autoSpaceDN w:val="0"/>
        <w:adjustRightInd w:val="0"/>
        <w:ind w:firstLine="709"/>
        <w:jc w:val="both"/>
        <w:rPr>
          <w:b/>
          <w:bCs/>
        </w:rPr>
      </w:pPr>
      <w:r w:rsidRPr="005F3E81">
        <w:rPr>
          <w:b/>
          <w:bCs/>
        </w:rPr>
        <w:t>2.1. В каком порядке проводят инвентаризацию недвижимого имущества</w:t>
      </w:r>
    </w:p>
    <w:p w14:paraId="111F28B3" w14:textId="77777777" w:rsidR="009D11A1" w:rsidRPr="009D11A1" w:rsidRDefault="009D11A1" w:rsidP="009D11A1">
      <w:pPr>
        <w:autoSpaceDE w:val="0"/>
        <w:autoSpaceDN w:val="0"/>
        <w:adjustRightInd w:val="0"/>
        <w:ind w:firstLine="709"/>
        <w:jc w:val="both"/>
      </w:pPr>
      <w:r w:rsidRPr="009D11A1">
        <w:t>Инвентаризацию недвижимого имущества (земельных участков, зданий, сооружений, иных объектов, прочно связанных с землей, воздушных, морских и речных судов), учтенного в составе основных средств, в целом проводят так же, как и инвентаризацию других основных средств, но с учетом некоторых особенностей.</w:t>
      </w:r>
    </w:p>
    <w:p w14:paraId="73691432" w14:textId="77777777" w:rsidR="009D11A1" w:rsidRPr="009D11A1" w:rsidRDefault="009D11A1" w:rsidP="009D11A1">
      <w:pPr>
        <w:autoSpaceDE w:val="0"/>
        <w:autoSpaceDN w:val="0"/>
        <w:adjustRightInd w:val="0"/>
        <w:ind w:firstLine="709"/>
        <w:jc w:val="both"/>
      </w:pPr>
      <w:r w:rsidRPr="009D11A1">
        <w:t>Помимо прочего, при инвентаризации недвижимости проверьте наличие документов (свидетельств о государственной регистрации права собственности и др.), подтверждающих право собственности на эти объекты (п. 3.2 Методических указаний по инвентаризации). Убедитесь, что реквизиты документа, подтверждающего право собственности, указаны в инвентарной карточке объекта.</w:t>
      </w:r>
    </w:p>
    <w:p w14:paraId="2138B2B5" w14:textId="77777777" w:rsidR="009D11A1" w:rsidRPr="009D11A1" w:rsidRDefault="009D11A1" w:rsidP="009D11A1">
      <w:pPr>
        <w:autoSpaceDE w:val="0"/>
        <w:autoSpaceDN w:val="0"/>
        <w:adjustRightInd w:val="0"/>
        <w:ind w:firstLine="709"/>
        <w:jc w:val="both"/>
      </w:pPr>
      <w:r w:rsidRPr="009D11A1">
        <w:t>Дополнительно проверьте и укажите в описях основные характеристики объектов недвижимости, например (п. 3.3 Методических указаний по инвентаризации):</w:t>
      </w:r>
    </w:p>
    <w:p w14:paraId="172C9D01" w14:textId="77777777" w:rsidR="009D11A1" w:rsidRPr="009D11A1" w:rsidRDefault="009D11A1" w:rsidP="00715D46">
      <w:pPr>
        <w:numPr>
          <w:ilvl w:val="0"/>
          <w:numId w:val="4"/>
        </w:numPr>
        <w:tabs>
          <w:tab w:val="left" w:pos="540"/>
        </w:tabs>
        <w:autoSpaceDE w:val="0"/>
        <w:autoSpaceDN w:val="0"/>
        <w:adjustRightInd w:val="0"/>
        <w:jc w:val="both"/>
      </w:pPr>
      <w:r w:rsidRPr="009D11A1">
        <w:t xml:space="preserve">по зданиям - их назначение, основные материалы, из которых они построены, объем (по наружному или внутреннему обмеру), площадь (общую полезную площадь), число этажей (без подвалов, полуподвалов и </w:t>
      </w:r>
      <w:proofErr w:type="gramStart"/>
      <w:r w:rsidRPr="009D11A1">
        <w:t>т.д.</w:t>
      </w:r>
      <w:proofErr w:type="gramEnd"/>
      <w:r w:rsidRPr="009D11A1">
        <w:t>), год постройки;</w:t>
      </w:r>
    </w:p>
    <w:p w14:paraId="258FDB46" w14:textId="77777777" w:rsidR="009D11A1" w:rsidRPr="009D11A1" w:rsidRDefault="009D11A1" w:rsidP="00715D46">
      <w:pPr>
        <w:numPr>
          <w:ilvl w:val="0"/>
          <w:numId w:val="4"/>
        </w:numPr>
        <w:tabs>
          <w:tab w:val="left" w:pos="540"/>
        </w:tabs>
        <w:autoSpaceDE w:val="0"/>
        <w:autoSpaceDN w:val="0"/>
        <w:adjustRightInd w:val="0"/>
        <w:jc w:val="both"/>
      </w:pPr>
      <w:r w:rsidRPr="009D11A1">
        <w:t>по каналам - протяженность, глубину и ширину (по дну и поверхности), искусственные сооружения, материалы крепления дна и откосов;</w:t>
      </w:r>
    </w:p>
    <w:p w14:paraId="1ADBD0D8" w14:textId="77777777" w:rsidR="009D11A1" w:rsidRPr="009D11A1" w:rsidRDefault="009D11A1" w:rsidP="00715D46">
      <w:pPr>
        <w:numPr>
          <w:ilvl w:val="0"/>
          <w:numId w:val="4"/>
        </w:numPr>
        <w:tabs>
          <w:tab w:val="left" w:pos="540"/>
        </w:tabs>
        <w:autoSpaceDE w:val="0"/>
        <w:autoSpaceDN w:val="0"/>
        <w:adjustRightInd w:val="0"/>
        <w:jc w:val="both"/>
      </w:pPr>
      <w:r w:rsidRPr="009D11A1">
        <w:t>по мостам - местонахождение, род материалов и основные размеры;</w:t>
      </w:r>
    </w:p>
    <w:p w14:paraId="7DE79BB9" w14:textId="77777777" w:rsidR="009D11A1" w:rsidRPr="009D11A1" w:rsidRDefault="009D11A1" w:rsidP="00715D46">
      <w:pPr>
        <w:numPr>
          <w:ilvl w:val="0"/>
          <w:numId w:val="4"/>
        </w:numPr>
        <w:tabs>
          <w:tab w:val="left" w:pos="540"/>
        </w:tabs>
        <w:autoSpaceDE w:val="0"/>
        <w:autoSpaceDN w:val="0"/>
        <w:adjustRightInd w:val="0"/>
        <w:jc w:val="both"/>
      </w:pPr>
      <w:r w:rsidRPr="009D11A1">
        <w:t>по дорогам - тип дороги (шоссе, профилированная), протяженность, материалы покрытия, ширину полотна;</w:t>
      </w:r>
    </w:p>
    <w:p w14:paraId="394DFD52" w14:textId="77777777" w:rsidR="009D11A1" w:rsidRPr="009D11A1" w:rsidRDefault="009D11A1" w:rsidP="00715D46">
      <w:pPr>
        <w:numPr>
          <w:ilvl w:val="0"/>
          <w:numId w:val="4"/>
        </w:numPr>
        <w:tabs>
          <w:tab w:val="left" w:pos="540"/>
        </w:tabs>
        <w:autoSpaceDE w:val="0"/>
        <w:autoSpaceDN w:val="0"/>
        <w:adjustRightInd w:val="0"/>
        <w:jc w:val="both"/>
      </w:pPr>
      <w:r w:rsidRPr="009D11A1">
        <w:t>по земельным угодьям в сельскохозяйственных организациях - балансовую стоимость и сумму начисленной амортизации по капитальным вложениям на коренное улучшение земель, а также местонахождение земельных участков и за кем они закреплены (отделение, бригада, другое структурное подразделение) (п. 34 Методических рекомендаций по бухгалтерскому учету инвестиций, осуществляемых в форме капитальных вложений в сельскохозяйственных организациях).</w:t>
      </w:r>
    </w:p>
    <w:p w14:paraId="7FFC0907" w14:textId="77777777" w:rsidR="009D11A1" w:rsidRPr="009D11A1" w:rsidRDefault="009D11A1" w:rsidP="009D11A1">
      <w:pPr>
        <w:autoSpaceDE w:val="0"/>
        <w:autoSpaceDN w:val="0"/>
        <w:adjustRightInd w:val="0"/>
        <w:ind w:firstLine="709"/>
        <w:jc w:val="both"/>
      </w:pPr>
    </w:p>
    <w:tbl>
      <w:tblPr>
        <w:tblW w:w="5000" w:type="pct"/>
        <w:jc w:val="center"/>
        <w:tblLayout w:type="fixed"/>
        <w:tblCellMar>
          <w:top w:w="195" w:type="dxa"/>
          <w:left w:w="195" w:type="dxa"/>
          <w:bottom w:w="195" w:type="dxa"/>
          <w:right w:w="195" w:type="dxa"/>
        </w:tblCellMar>
        <w:tblLook w:val="0000" w:firstRow="0" w:lastRow="0" w:firstColumn="0" w:lastColumn="0" w:noHBand="0" w:noVBand="0"/>
      </w:tblPr>
      <w:tblGrid>
        <w:gridCol w:w="14554"/>
      </w:tblGrid>
      <w:tr w:rsidR="009D11A1" w:rsidRPr="009D11A1" w14:paraId="60466F3F" w14:textId="77777777">
        <w:trPr>
          <w:jc w:val="center"/>
        </w:trPr>
        <w:tc>
          <w:tcPr>
            <w:tcW w:w="5000" w:type="pct"/>
            <w:tcBorders>
              <w:top w:val="single" w:sz="6" w:space="0" w:color="auto"/>
              <w:left w:val="single" w:sz="6" w:space="0" w:color="auto"/>
              <w:bottom w:val="single" w:sz="6" w:space="0" w:color="auto"/>
              <w:right w:val="single" w:sz="6" w:space="0" w:color="auto"/>
            </w:tcBorders>
          </w:tcPr>
          <w:p w14:paraId="02F3545F" w14:textId="77777777" w:rsidR="009D11A1" w:rsidRPr="009D11A1" w:rsidRDefault="009D11A1" w:rsidP="009D11A1">
            <w:pPr>
              <w:autoSpaceDE w:val="0"/>
              <w:autoSpaceDN w:val="0"/>
              <w:adjustRightInd w:val="0"/>
              <w:ind w:firstLine="709"/>
              <w:jc w:val="both"/>
            </w:pPr>
            <w:bookmarkStart w:id="91" w:name="Par35"/>
            <w:bookmarkEnd w:id="91"/>
            <w:r w:rsidRPr="009D11A1">
              <w:rPr>
                <w:u w:val="single"/>
              </w:rPr>
              <w:t>Как провести инвентаризацию недвижимого имущества, которое не относится к основным средствам</w:t>
            </w:r>
          </w:p>
          <w:p w14:paraId="4BF879AE" w14:textId="77777777" w:rsidR="009D11A1" w:rsidRPr="009D11A1" w:rsidRDefault="009D11A1" w:rsidP="009D11A1">
            <w:pPr>
              <w:autoSpaceDE w:val="0"/>
              <w:autoSpaceDN w:val="0"/>
              <w:adjustRightInd w:val="0"/>
              <w:ind w:firstLine="709"/>
              <w:jc w:val="both"/>
            </w:pPr>
            <w:r w:rsidRPr="009D11A1">
              <w:t xml:space="preserve">Недвижимое имущество, которое приобретено или создано для продажи, не относится к основным средствам. Такое имущество нужно учитывать в качестве товаров или готовой продукции. Это следует из </w:t>
            </w:r>
            <w:proofErr w:type="spellStart"/>
            <w:r w:rsidRPr="009D11A1">
              <w:t>пп</w:t>
            </w:r>
            <w:proofErr w:type="spellEnd"/>
            <w:r w:rsidRPr="009D11A1">
              <w:t>. "в" п. 4 ПБУ 6/01 и п. 2 ПБУ 5/01 "Учет материально-производственных запасов". Инвентаризацию такого имущества обязательно проводить ежегодно перед составлением годовой бухгалтерской отчетности (п. 1.5 Методических указаний по инвентаризации, п. 27 Положения по ведению бухгалтерского учета и бухгалтерской отчетности).</w:t>
            </w:r>
          </w:p>
          <w:p w14:paraId="1660F8C2" w14:textId="77777777" w:rsidR="009D11A1" w:rsidRPr="009D11A1" w:rsidRDefault="009D11A1" w:rsidP="009D11A1">
            <w:pPr>
              <w:autoSpaceDE w:val="0"/>
              <w:autoSpaceDN w:val="0"/>
              <w:adjustRightInd w:val="0"/>
              <w:ind w:firstLine="709"/>
              <w:jc w:val="both"/>
            </w:pPr>
            <w:r w:rsidRPr="009D11A1">
              <w:t>Его инвентаризацию проводят в порядке, действующем для запасов.</w:t>
            </w:r>
          </w:p>
          <w:p w14:paraId="2133EE37" w14:textId="77777777" w:rsidR="009D11A1" w:rsidRPr="009D11A1" w:rsidRDefault="009D11A1" w:rsidP="009D11A1">
            <w:pPr>
              <w:autoSpaceDE w:val="0"/>
              <w:autoSpaceDN w:val="0"/>
              <w:adjustRightInd w:val="0"/>
              <w:ind w:firstLine="709"/>
              <w:jc w:val="both"/>
            </w:pPr>
            <w:r w:rsidRPr="009D11A1">
              <w:t>Инвентаризационную опись можно составить по форме N ИНВ-3, а можно разработать самостоятельно. Применяемую форму нужно закрепить в учетной политике (п. 4 ПБУ 1/2008 "Учетная политика организации").</w:t>
            </w:r>
          </w:p>
        </w:tc>
      </w:tr>
    </w:tbl>
    <w:p w14:paraId="0926B7BB" w14:textId="77777777" w:rsidR="009D11A1" w:rsidRPr="009D11A1" w:rsidRDefault="009D11A1" w:rsidP="009D11A1">
      <w:pPr>
        <w:autoSpaceDE w:val="0"/>
        <w:autoSpaceDN w:val="0"/>
        <w:adjustRightInd w:val="0"/>
        <w:ind w:firstLine="709"/>
        <w:jc w:val="both"/>
      </w:pPr>
    </w:p>
    <w:p w14:paraId="2D632D5E" w14:textId="77777777" w:rsidR="009D11A1" w:rsidRPr="005F3E81" w:rsidRDefault="009D11A1" w:rsidP="009D11A1">
      <w:pPr>
        <w:autoSpaceDE w:val="0"/>
        <w:autoSpaceDN w:val="0"/>
        <w:adjustRightInd w:val="0"/>
        <w:ind w:firstLine="709"/>
        <w:jc w:val="both"/>
        <w:rPr>
          <w:b/>
          <w:bCs/>
        </w:rPr>
      </w:pPr>
      <w:r w:rsidRPr="005F3E81">
        <w:rPr>
          <w:b/>
          <w:bCs/>
        </w:rPr>
        <w:t>3. Какими документами оформить проведение инвентаризации основных средств</w:t>
      </w:r>
    </w:p>
    <w:p w14:paraId="50D03DF9" w14:textId="77777777" w:rsidR="009D11A1" w:rsidRPr="009D11A1" w:rsidRDefault="009D11A1" w:rsidP="009D11A1">
      <w:pPr>
        <w:autoSpaceDE w:val="0"/>
        <w:autoSpaceDN w:val="0"/>
        <w:adjustRightInd w:val="0"/>
        <w:ind w:firstLine="709"/>
        <w:jc w:val="both"/>
      </w:pPr>
      <w:r w:rsidRPr="009D11A1">
        <w:lastRenderedPageBreak/>
        <w:t>В ходе инвентаризации основных средств оформляют инвентаризационные описи (акты инвентаризации) отдельно по каждому месту нахождения ОС и материально ответственному лицу. Их составляют как минимум в двух экземплярах (п. п. 1.3, 2.5 Методических указаний по инвентаризации). Один экземпляр передают в бухгалтерию, а второй - материально ответственному лицу.</w:t>
      </w:r>
    </w:p>
    <w:p w14:paraId="5FE65697" w14:textId="77777777" w:rsidR="009D11A1" w:rsidRPr="009D11A1" w:rsidRDefault="009D11A1" w:rsidP="009D11A1">
      <w:pPr>
        <w:autoSpaceDE w:val="0"/>
        <w:autoSpaceDN w:val="0"/>
        <w:adjustRightInd w:val="0"/>
        <w:ind w:firstLine="709"/>
        <w:jc w:val="both"/>
      </w:pPr>
      <w:r w:rsidRPr="009D11A1">
        <w:t>Для основных средств Госкомстатом разработана унифицированная форма описи N ИНВ-1. Она позволяет сравнить фактическое наличие с данными бухгалтерского учета и предусматривает одну общую графу для указания наименования, назначения и краткой характеристики объекта ОС. Если вам этого недостаточно, то дополните унифицированную форму отдельными графами для основных характеристик объектов и для указания причин, по которым объекты не эксплуатируются, или разработайте форму самостоятельно.</w:t>
      </w:r>
    </w:p>
    <w:p w14:paraId="2294D698" w14:textId="77777777" w:rsidR="009D11A1" w:rsidRPr="009D11A1" w:rsidRDefault="009D11A1" w:rsidP="009D11A1">
      <w:pPr>
        <w:autoSpaceDE w:val="0"/>
        <w:autoSpaceDN w:val="0"/>
        <w:adjustRightInd w:val="0"/>
        <w:ind w:firstLine="709"/>
        <w:jc w:val="both"/>
      </w:pPr>
      <w:r w:rsidRPr="009D11A1">
        <w:t>Если ваша организация занимается сельским хозяйством, при инвентаризации многолетних насаждений можно использовать форму инв. N 21-АПК, а при инвентаризации рабочего скота и продуктивных животных - форму инв. N 20-АПК.</w:t>
      </w:r>
    </w:p>
    <w:p w14:paraId="42F942BC" w14:textId="77777777" w:rsidR="009D11A1" w:rsidRPr="009D11A1" w:rsidRDefault="009D11A1" w:rsidP="009D11A1">
      <w:pPr>
        <w:autoSpaceDE w:val="0"/>
        <w:autoSpaceDN w:val="0"/>
        <w:adjustRightInd w:val="0"/>
        <w:ind w:firstLine="709"/>
        <w:jc w:val="both"/>
      </w:pPr>
      <w:r w:rsidRPr="009D11A1">
        <w:t>Применяемую форму описи (акта) закрепите в учетной политике (п. 4 ПБУ 1/2008).</w:t>
      </w:r>
    </w:p>
    <w:p w14:paraId="6F820501" w14:textId="77777777" w:rsidR="009D11A1" w:rsidRPr="009D11A1" w:rsidRDefault="009D11A1" w:rsidP="009D11A1">
      <w:pPr>
        <w:autoSpaceDE w:val="0"/>
        <w:autoSpaceDN w:val="0"/>
        <w:adjustRightInd w:val="0"/>
        <w:ind w:firstLine="709"/>
        <w:jc w:val="both"/>
      </w:pPr>
      <w:r w:rsidRPr="009D11A1">
        <w:t>Для оформления результатов инвентаризации по основным средствам, по которым выявлены отклонения от данных бухгалтерского учета, составляют сличительные ведомости (п. 4.1 Методических указаний по инвентаризации).</w:t>
      </w:r>
    </w:p>
    <w:p w14:paraId="6A06E7FA" w14:textId="77777777" w:rsidR="009D11A1" w:rsidRPr="009D11A1" w:rsidRDefault="009D11A1" w:rsidP="009D11A1">
      <w:pPr>
        <w:autoSpaceDE w:val="0"/>
        <w:autoSpaceDN w:val="0"/>
        <w:adjustRightInd w:val="0"/>
        <w:ind w:firstLine="709"/>
        <w:jc w:val="both"/>
      </w:pPr>
      <w:r w:rsidRPr="009D11A1">
        <w:t>Сличительные ведомости можно составить по форме N ИНВ-18, а можно разработать самостоятельно. Применяемую форму нужно закрепить в учетной политике (п. 4 ПБУ 1/2008).</w:t>
      </w:r>
    </w:p>
    <w:p w14:paraId="47DDBB5F" w14:textId="7E2FCE73" w:rsidR="00811A26" w:rsidRPr="00811A26" w:rsidRDefault="00811A26" w:rsidP="00811A26">
      <w:pPr>
        <w:autoSpaceDE w:val="0"/>
        <w:autoSpaceDN w:val="0"/>
        <w:adjustRightInd w:val="0"/>
        <w:ind w:firstLine="709"/>
        <w:jc w:val="center"/>
        <w:rPr>
          <w:b/>
          <w:bCs/>
          <w:sz w:val="32"/>
          <w:szCs w:val="32"/>
        </w:rPr>
      </w:pPr>
      <w:r w:rsidRPr="00811A26">
        <w:rPr>
          <w:b/>
          <w:bCs/>
          <w:sz w:val="32"/>
          <w:szCs w:val="32"/>
        </w:rPr>
        <w:t>РАЗДЕЛ. АРЕНДА.</w:t>
      </w:r>
    </w:p>
    <w:p w14:paraId="54D25660" w14:textId="17C3A6AB" w:rsidR="00811A26" w:rsidRPr="00811A26" w:rsidRDefault="00811A26" w:rsidP="00811A26">
      <w:pPr>
        <w:autoSpaceDE w:val="0"/>
        <w:autoSpaceDN w:val="0"/>
        <w:adjustRightInd w:val="0"/>
        <w:ind w:firstLine="709"/>
        <w:jc w:val="center"/>
        <w:rPr>
          <w:bCs/>
        </w:rPr>
      </w:pPr>
      <w:r w:rsidRPr="00811A26">
        <w:rPr>
          <w:b/>
          <w:bCs/>
        </w:rPr>
        <w:t>ФСБУ 25/2018: учет аренды и лизинга с 2022 г.</w:t>
      </w:r>
    </w:p>
    <w:p w14:paraId="24487C24" w14:textId="77777777" w:rsidR="00811A26" w:rsidRPr="00811A26" w:rsidRDefault="00811A26" w:rsidP="00811A26">
      <w:pPr>
        <w:autoSpaceDE w:val="0"/>
        <w:autoSpaceDN w:val="0"/>
        <w:adjustRightInd w:val="0"/>
        <w:ind w:firstLine="709"/>
        <w:jc w:val="center"/>
        <w:rPr>
          <w:bCs/>
        </w:rPr>
      </w:pPr>
      <w:r w:rsidRPr="00811A26">
        <w:rPr>
          <w:b/>
          <w:bCs/>
        </w:rPr>
        <w:t>Аренда недвижимости у арендатора</w:t>
      </w:r>
    </w:p>
    <w:p w14:paraId="0BCF2DB3" w14:textId="77777777" w:rsidR="00811A26" w:rsidRPr="00811A26" w:rsidRDefault="00811A26" w:rsidP="00811A26">
      <w:pPr>
        <w:autoSpaceDE w:val="0"/>
        <w:autoSpaceDN w:val="0"/>
        <w:adjustRightInd w:val="0"/>
        <w:ind w:firstLine="709"/>
        <w:jc w:val="both"/>
        <w:rPr>
          <w:bCs/>
        </w:rPr>
      </w:pPr>
      <w:r w:rsidRPr="00811A26">
        <w:rPr>
          <w:bCs/>
        </w:rPr>
        <w:t>Аренду на срок не больше 12 месяцев можно учитывать как раньше - списывать арендную плату в расходы. Но такой порядок надо закрепить в учетной политике.</w:t>
      </w:r>
    </w:p>
    <w:p w14:paraId="2618DD7B" w14:textId="77777777" w:rsidR="00811A26" w:rsidRPr="00811A26" w:rsidRDefault="00811A26" w:rsidP="00811A26">
      <w:pPr>
        <w:autoSpaceDE w:val="0"/>
        <w:autoSpaceDN w:val="0"/>
        <w:adjustRightInd w:val="0"/>
        <w:ind w:firstLine="709"/>
        <w:jc w:val="both"/>
        <w:rPr>
          <w:bCs/>
        </w:rPr>
      </w:pPr>
      <w:r w:rsidRPr="00811A26">
        <w:rPr>
          <w:bCs/>
        </w:rPr>
        <w:t>При аренде на срок больше 12 месяцев надо отразить право пользования активом и обязательство по аренде (п. 10 ФСБУ 25/2018).</w:t>
      </w:r>
    </w:p>
    <w:p w14:paraId="22F58D07" w14:textId="77777777" w:rsidR="00811A26" w:rsidRPr="00811A26" w:rsidRDefault="00811A26" w:rsidP="00811A26">
      <w:pPr>
        <w:autoSpaceDE w:val="0"/>
        <w:autoSpaceDN w:val="0"/>
        <w:adjustRightInd w:val="0"/>
        <w:ind w:firstLine="709"/>
        <w:jc w:val="both"/>
        <w:rPr>
          <w:bCs/>
        </w:rPr>
      </w:pPr>
      <w:r w:rsidRPr="00811A26">
        <w:rPr>
          <w:bCs/>
        </w:rPr>
        <w:t>Право пользования активом (ППА) учитывайте на счете 01 и амортизируйте. Стоимость права равна сумме обязательства по аренде и платежей, перечисленных до получения недвижимости в аренду. Срок полезного использования равен сроку аренды (п. п. 13, 17 ФСБУ 25/2018).</w:t>
      </w:r>
    </w:p>
    <w:p w14:paraId="41301B1D" w14:textId="77777777" w:rsidR="00811A26" w:rsidRPr="00811A26" w:rsidRDefault="00811A26" w:rsidP="00811A26">
      <w:pPr>
        <w:autoSpaceDE w:val="0"/>
        <w:autoSpaceDN w:val="0"/>
        <w:adjustRightInd w:val="0"/>
        <w:ind w:firstLine="709"/>
        <w:jc w:val="both"/>
        <w:rPr>
          <w:bCs/>
        </w:rPr>
      </w:pPr>
      <w:r w:rsidRPr="00811A26">
        <w:rPr>
          <w:bCs/>
        </w:rPr>
        <w:t>Обязательство по аренде покажите на счете 76 по приведенной стоимости арендных платежей. Она равна номинальной сумме будущих платежей, дисконтированной по ставке, по которой вы можете получить заем на сопоставимый срок. По этой ставке ежемесячно начисляйте проценты на остаток обязательства и уменьшайте его на текущий платеж (п. п. 14, 15, 18 ФСБУ 25/2018).</w:t>
      </w:r>
    </w:p>
    <w:p w14:paraId="6D8CEBA4" w14:textId="77777777" w:rsidR="00811A26" w:rsidRPr="00811A26" w:rsidRDefault="00811A26" w:rsidP="00811A26">
      <w:pPr>
        <w:autoSpaceDE w:val="0"/>
        <w:autoSpaceDN w:val="0"/>
        <w:adjustRightInd w:val="0"/>
        <w:ind w:firstLine="709"/>
        <w:jc w:val="both"/>
        <w:rPr>
          <w:bCs/>
        </w:rPr>
      </w:pPr>
      <w:r w:rsidRPr="00811A26">
        <w:rPr>
          <w:bCs/>
        </w:rPr>
        <w:t>Калькулятор обязательства и процентов по аренде.</w:t>
      </w:r>
    </w:p>
    <w:p w14:paraId="68C4A6FC" w14:textId="77777777" w:rsidR="00811A26" w:rsidRPr="00811A26" w:rsidRDefault="00811A26" w:rsidP="00811A26">
      <w:pPr>
        <w:autoSpaceDE w:val="0"/>
        <w:autoSpaceDN w:val="0"/>
        <w:adjustRightInd w:val="0"/>
        <w:ind w:firstLine="709"/>
        <w:jc w:val="both"/>
        <w:rPr>
          <w:bCs/>
        </w:rPr>
      </w:pPr>
    </w:p>
    <w:tbl>
      <w:tblPr>
        <w:tblW w:w="9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9894"/>
      </w:tblGrid>
      <w:tr w:rsidR="00811A26" w:rsidRPr="00811A26" w14:paraId="039BF4B9" w14:textId="77777777" w:rsidTr="00811A26">
        <w:trPr>
          <w:jc w:val="center"/>
        </w:trPr>
        <w:tc>
          <w:tcPr>
            <w:tcW w:w="989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5B46FF2A" w14:textId="77777777" w:rsidR="00811A26" w:rsidRPr="00811A26" w:rsidRDefault="00811A26" w:rsidP="00811A26">
            <w:pPr>
              <w:autoSpaceDE w:val="0"/>
              <w:autoSpaceDN w:val="0"/>
              <w:adjustRightInd w:val="0"/>
              <w:ind w:firstLine="709"/>
              <w:jc w:val="both"/>
              <w:rPr>
                <w:bCs/>
              </w:rPr>
            </w:pPr>
            <w:bookmarkStart w:id="92" w:name="P11"/>
            <w:bookmarkEnd w:id="92"/>
            <w:r w:rsidRPr="00811A26">
              <w:rPr>
                <w:bCs/>
                <w:u w:val="single"/>
              </w:rPr>
              <w:t>Пример. Учет аренды недвижимости у арендатора</w:t>
            </w:r>
          </w:p>
          <w:p w14:paraId="4DB7E47F" w14:textId="77777777" w:rsidR="00811A26" w:rsidRPr="00811A26" w:rsidRDefault="00811A26" w:rsidP="00811A26">
            <w:pPr>
              <w:autoSpaceDE w:val="0"/>
              <w:autoSpaceDN w:val="0"/>
              <w:adjustRightInd w:val="0"/>
              <w:ind w:firstLine="709"/>
              <w:jc w:val="both"/>
              <w:rPr>
                <w:bCs/>
              </w:rPr>
            </w:pPr>
            <w:r w:rsidRPr="00811A26">
              <w:rPr>
                <w:bCs/>
              </w:rPr>
              <w:t xml:space="preserve">Договор аренды офиса заключен 28 февраля на 18 месяцев, ежемесячный платеж 90 000 руб. (НДС - 15 000 руб., платеж без НДС - 75 000 руб.). До получения имущества </w:t>
            </w:r>
            <w:r w:rsidRPr="00811A26">
              <w:rPr>
                <w:bCs/>
              </w:rPr>
              <w:lastRenderedPageBreak/>
              <w:t>платежей нет. Расчет обязательства по аренде и процентов по нему приведен здесь. Стоимость ППА равна обязательству по аренде - 1 252 700,92 руб. Амортизация - 69 594,50 руб. (1 252 700,92 руб. / 18 мес.).</w:t>
            </w:r>
          </w:p>
          <w:p w14:paraId="22C5A7BE"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68"/>
              <w:gridCol w:w="4989"/>
              <w:gridCol w:w="1814"/>
            </w:tblGrid>
            <w:tr w:rsidR="00811A26" w:rsidRPr="00811A26" w14:paraId="50D59DB1" w14:textId="77777777" w:rsidTr="004A3AA7">
              <w:tc>
                <w:tcPr>
                  <w:tcW w:w="2268" w:type="dxa"/>
                </w:tcPr>
                <w:p w14:paraId="13C0E211" w14:textId="77777777" w:rsidR="00811A26" w:rsidRPr="00811A26" w:rsidRDefault="00811A26" w:rsidP="00811A26">
                  <w:pPr>
                    <w:autoSpaceDE w:val="0"/>
                    <w:autoSpaceDN w:val="0"/>
                    <w:adjustRightInd w:val="0"/>
                    <w:jc w:val="both"/>
                    <w:rPr>
                      <w:bCs/>
                    </w:rPr>
                  </w:pPr>
                  <w:r w:rsidRPr="00811A26">
                    <w:rPr>
                      <w:bCs/>
                    </w:rPr>
                    <w:t>Проводка</w:t>
                  </w:r>
                </w:p>
              </w:tc>
              <w:tc>
                <w:tcPr>
                  <w:tcW w:w="4989" w:type="dxa"/>
                </w:tcPr>
                <w:p w14:paraId="69AD68EF" w14:textId="77777777" w:rsidR="00811A26" w:rsidRPr="00811A26" w:rsidRDefault="00811A26" w:rsidP="00811A26">
                  <w:pPr>
                    <w:autoSpaceDE w:val="0"/>
                    <w:autoSpaceDN w:val="0"/>
                    <w:adjustRightInd w:val="0"/>
                    <w:jc w:val="both"/>
                    <w:rPr>
                      <w:bCs/>
                    </w:rPr>
                  </w:pPr>
                  <w:r w:rsidRPr="00811A26">
                    <w:rPr>
                      <w:bCs/>
                    </w:rPr>
                    <w:t>Операция</w:t>
                  </w:r>
                </w:p>
              </w:tc>
              <w:tc>
                <w:tcPr>
                  <w:tcW w:w="1814" w:type="dxa"/>
                </w:tcPr>
                <w:p w14:paraId="3C9F92F5" w14:textId="77777777" w:rsidR="00811A26" w:rsidRPr="00811A26" w:rsidRDefault="00811A26" w:rsidP="00811A26">
                  <w:pPr>
                    <w:autoSpaceDE w:val="0"/>
                    <w:autoSpaceDN w:val="0"/>
                    <w:adjustRightInd w:val="0"/>
                    <w:jc w:val="both"/>
                    <w:rPr>
                      <w:bCs/>
                    </w:rPr>
                  </w:pPr>
                  <w:r w:rsidRPr="00811A26">
                    <w:rPr>
                      <w:bCs/>
                    </w:rPr>
                    <w:t>Сумма, руб.</w:t>
                  </w:r>
                </w:p>
              </w:tc>
            </w:tr>
            <w:tr w:rsidR="00811A26" w:rsidRPr="00811A26" w14:paraId="1E785051" w14:textId="77777777" w:rsidTr="004A3AA7">
              <w:tc>
                <w:tcPr>
                  <w:tcW w:w="9071" w:type="dxa"/>
                  <w:gridSpan w:val="3"/>
                </w:tcPr>
                <w:p w14:paraId="2E0F5D3A" w14:textId="77777777" w:rsidR="00811A26" w:rsidRPr="00811A26" w:rsidRDefault="00811A26" w:rsidP="00811A26">
                  <w:pPr>
                    <w:autoSpaceDE w:val="0"/>
                    <w:autoSpaceDN w:val="0"/>
                    <w:adjustRightInd w:val="0"/>
                    <w:jc w:val="both"/>
                    <w:rPr>
                      <w:bCs/>
                    </w:rPr>
                  </w:pPr>
                  <w:r w:rsidRPr="00811A26">
                    <w:rPr>
                      <w:bCs/>
                    </w:rPr>
                    <w:t>В марте</w:t>
                  </w:r>
                </w:p>
              </w:tc>
            </w:tr>
            <w:tr w:rsidR="00811A26" w:rsidRPr="00811A26" w14:paraId="75CB2D35" w14:textId="77777777" w:rsidTr="004A3AA7">
              <w:tc>
                <w:tcPr>
                  <w:tcW w:w="2268" w:type="dxa"/>
                </w:tcPr>
                <w:p w14:paraId="08ADE987" w14:textId="77777777" w:rsidR="00811A26" w:rsidRPr="00811A26" w:rsidRDefault="00811A26" w:rsidP="00811A26">
                  <w:pPr>
                    <w:autoSpaceDE w:val="0"/>
                    <w:autoSpaceDN w:val="0"/>
                    <w:adjustRightInd w:val="0"/>
                    <w:jc w:val="both"/>
                    <w:rPr>
                      <w:bCs/>
                    </w:rPr>
                  </w:pPr>
                  <w:r w:rsidRPr="00811A26">
                    <w:rPr>
                      <w:bCs/>
                    </w:rPr>
                    <w:t>Д 08.04 - К 76.07.1</w:t>
                  </w:r>
                </w:p>
              </w:tc>
              <w:tc>
                <w:tcPr>
                  <w:tcW w:w="4989" w:type="dxa"/>
                </w:tcPr>
                <w:p w14:paraId="12E49911" w14:textId="77777777" w:rsidR="00811A26" w:rsidRPr="00811A26" w:rsidRDefault="00811A26" w:rsidP="00811A26">
                  <w:pPr>
                    <w:autoSpaceDE w:val="0"/>
                    <w:autoSpaceDN w:val="0"/>
                    <w:adjustRightInd w:val="0"/>
                    <w:jc w:val="both"/>
                    <w:rPr>
                      <w:bCs/>
                    </w:rPr>
                  </w:pPr>
                  <w:r w:rsidRPr="00811A26">
                    <w:rPr>
                      <w:bCs/>
                    </w:rPr>
                    <w:t>Первоначальное обязательство перед арендодателем</w:t>
                  </w:r>
                </w:p>
              </w:tc>
              <w:tc>
                <w:tcPr>
                  <w:tcW w:w="1814" w:type="dxa"/>
                </w:tcPr>
                <w:p w14:paraId="66D0DD6B" w14:textId="77777777" w:rsidR="00811A26" w:rsidRPr="00811A26" w:rsidRDefault="00811A26" w:rsidP="00811A26">
                  <w:pPr>
                    <w:autoSpaceDE w:val="0"/>
                    <w:autoSpaceDN w:val="0"/>
                    <w:adjustRightInd w:val="0"/>
                    <w:jc w:val="both"/>
                    <w:rPr>
                      <w:bCs/>
                    </w:rPr>
                  </w:pPr>
                  <w:r w:rsidRPr="00811A26">
                    <w:rPr>
                      <w:bCs/>
                    </w:rPr>
                    <w:t>1 252 700,92</w:t>
                  </w:r>
                </w:p>
              </w:tc>
            </w:tr>
            <w:tr w:rsidR="00811A26" w:rsidRPr="00811A26" w14:paraId="4CA6DF72" w14:textId="77777777" w:rsidTr="004A3AA7">
              <w:tc>
                <w:tcPr>
                  <w:tcW w:w="2268" w:type="dxa"/>
                </w:tcPr>
                <w:p w14:paraId="0E923435" w14:textId="77777777" w:rsidR="00811A26" w:rsidRPr="00811A26" w:rsidRDefault="00811A26" w:rsidP="00811A26">
                  <w:pPr>
                    <w:autoSpaceDE w:val="0"/>
                    <w:autoSpaceDN w:val="0"/>
                    <w:adjustRightInd w:val="0"/>
                    <w:jc w:val="both"/>
                    <w:rPr>
                      <w:bCs/>
                    </w:rPr>
                  </w:pPr>
                  <w:r w:rsidRPr="00811A26">
                    <w:rPr>
                      <w:bCs/>
                    </w:rPr>
                    <w:t>Д 01.03 - К 08.04</w:t>
                  </w:r>
                </w:p>
              </w:tc>
              <w:tc>
                <w:tcPr>
                  <w:tcW w:w="4989" w:type="dxa"/>
                </w:tcPr>
                <w:p w14:paraId="19E982BD" w14:textId="77777777" w:rsidR="00811A26" w:rsidRPr="00811A26" w:rsidRDefault="00811A26" w:rsidP="00811A26">
                  <w:pPr>
                    <w:autoSpaceDE w:val="0"/>
                    <w:autoSpaceDN w:val="0"/>
                    <w:adjustRightInd w:val="0"/>
                    <w:jc w:val="both"/>
                    <w:rPr>
                      <w:bCs/>
                    </w:rPr>
                  </w:pPr>
                  <w:r w:rsidRPr="00811A26">
                    <w:rPr>
                      <w:bCs/>
                    </w:rPr>
                    <w:t>ППА</w:t>
                  </w:r>
                </w:p>
              </w:tc>
              <w:tc>
                <w:tcPr>
                  <w:tcW w:w="1814" w:type="dxa"/>
                </w:tcPr>
                <w:p w14:paraId="2E4949F4" w14:textId="77777777" w:rsidR="00811A26" w:rsidRPr="00811A26" w:rsidRDefault="00811A26" w:rsidP="00811A26">
                  <w:pPr>
                    <w:autoSpaceDE w:val="0"/>
                    <w:autoSpaceDN w:val="0"/>
                    <w:adjustRightInd w:val="0"/>
                    <w:jc w:val="both"/>
                    <w:rPr>
                      <w:bCs/>
                    </w:rPr>
                  </w:pPr>
                  <w:r w:rsidRPr="00811A26">
                    <w:rPr>
                      <w:bCs/>
                    </w:rPr>
                    <w:t>1 252 700,92</w:t>
                  </w:r>
                </w:p>
              </w:tc>
            </w:tr>
            <w:tr w:rsidR="00811A26" w:rsidRPr="00811A26" w14:paraId="09644628" w14:textId="77777777" w:rsidTr="004A3AA7">
              <w:tc>
                <w:tcPr>
                  <w:tcW w:w="2268" w:type="dxa"/>
                </w:tcPr>
                <w:p w14:paraId="38D6EF08" w14:textId="77777777" w:rsidR="00811A26" w:rsidRPr="00811A26" w:rsidRDefault="00811A26" w:rsidP="00811A26">
                  <w:pPr>
                    <w:autoSpaceDE w:val="0"/>
                    <w:autoSpaceDN w:val="0"/>
                    <w:adjustRightInd w:val="0"/>
                    <w:jc w:val="both"/>
                    <w:rPr>
                      <w:bCs/>
                    </w:rPr>
                  </w:pPr>
                  <w:r w:rsidRPr="00811A26">
                    <w:rPr>
                      <w:bCs/>
                    </w:rPr>
                    <w:t>Д 76.07.1 - 76.07.2</w:t>
                  </w:r>
                </w:p>
              </w:tc>
              <w:tc>
                <w:tcPr>
                  <w:tcW w:w="4989" w:type="dxa"/>
                </w:tcPr>
                <w:p w14:paraId="289CDED9" w14:textId="77777777" w:rsidR="00811A26" w:rsidRPr="00811A26" w:rsidRDefault="00811A26" w:rsidP="00811A26">
                  <w:pPr>
                    <w:autoSpaceDE w:val="0"/>
                    <w:autoSpaceDN w:val="0"/>
                    <w:adjustRightInd w:val="0"/>
                    <w:jc w:val="both"/>
                    <w:rPr>
                      <w:bCs/>
                    </w:rPr>
                  </w:pPr>
                  <w:r w:rsidRPr="00811A26">
                    <w:rPr>
                      <w:bCs/>
                    </w:rPr>
                    <w:t>Начислен платеж в части уменьшения первоначального обязательства по аренде</w:t>
                  </w:r>
                </w:p>
              </w:tc>
              <w:tc>
                <w:tcPr>
                  <w:tcW w:w="1814" w:type="dxa"/>
                </w:tcPr>
                <w:p w14:paraId="251DF59D" w14:textId="77777777" w:rsidR="00811A26" w:rsidRPr="00811A26" w:rsidRDefault="00811A26" w:rsidP="00811A26">
                  <w:pPr>
                    <w:autoSpaceDE w:val="0"/>
                    <w:autoSpaceDN w:val="0"/>
                    <w:adjustRightInd w:val="0"/>
                    <w:jc w:val="both"/>
                    <w:rPr>
                      <w:bCs/>
                    </w:rPr>
                  </w:pPr>
                  <w:r w:rsidRPr="00811A26">
                    <w:rPr>
                      <w:bCs/>
                    </w:rPr>
                    <w:t>64 824,62</w:t>
                  </w:r>
                </w:p>
              </w:tc>
            </w:tr>
            <w:tr w:rsidR="00811A26" w:rsidRPr="00811A26" w14:paraId="4632100B" w14:textId="77777777" w:rsidTr="004A3AA7">
              <w:tc>
                <w:tcPr>
                  <w:tcW w:w="2268" w:type="dxa"/>
                </w:tcPr>
                <w:p w14:paraId="66E40FE5" w14:textId="77777777" w:rsidR="00811A26" w:rsidRPr="00811A26" w:rsidRDefault="00811A26" w:rsidP="00811A26">
                  <w:pPr>
                    <w:autoSpaceDE w:val="0"/>
                    <w:autoSpaceDN w:val="0"/>
                    <w:adjustRightInd w:val="0"/>
                    <w:jc w:val="both"/>
                    <w:rPr>
                      <w:bCs/>
                    </w:rPr>
                  </w:pPr>
                  <w:r w:rsidRPr="00811A26">
                    <w:rPr>
                      <w:bCs/>
                    </w:rPr>
                    <w:t>Д 19 - К 76.07.2</w:t>
                  </w:r>
                </w:p>
              </w:tc>
              <w:tc>
                <w:tcPr>
                  <w:tcW w:w="4989" w:type="dxa"/>
                </w:tcPr>
                <w:p w14:paraId="5642BA34" w14:textId="77777777" w:rsidR="00811A26" w:rsidRPr="00811A26" w:rsidRDefault="00811A26" w:rsidP="00811A26">
                  <w:pPr>
                    <w:autoSpaceDE w:val="0"/>
                    <w:autoSpaceDN w:val="0"/>
                    <w:adjustRightInd w:val="0"/>
                    <w:jc w:val="both"/>
                    <w:rPr>
                      <w:bCs/>
                    </w:rPr>
                  </w:pPr>
                  <w:r w:rsidRPr="00811A26">
                    <w:rPr>
                      <w:bCs/>
                    </w:rPr>
                    <w:t>Начислен платеж в части НДС</w:t>
                  </w:r>
                </w:p>
              </w:tc>
              <w:tc>
                <w:tcPr>
                  <w:tcW w:w="1814" w:type="dxa"/>
                </w:tcPr>
                <w:p w14:paraId="58EE39F3" w14:textId="77777777" w:rsidR="00811A26" w:rsidRPr="00811A26" w:rsidRDefault="00811A26" w:rsidP="00811A26">
                  <w:pPr>
                    <w:autoSpaceDE w:val="0"/>
                    <w:autoSpaceDN w:val="0"/>
                    <w:adjustRightInd w:val="0"/>
                    <w:jc w:val="both"/>
                    <w:rPr>
                      <w:bCs/>
                    </w:rPr>
                  </w:pPr>
                  <w:r w:rsidRPr="00811A26">
                    <w:rPr>
                      <w:bCs/>
                    </w:rPr>
                    <w:t>15 000,00</w:t>
                  </w:r>
                </w:p>
              </w:tc>
            </w:tr>
            <w:tr w:rsidR="00811A26" w:rsidRPr="00811A26" w14:paraId="795D3119" w14:textId="77777777" w:rsidTr="004A3AA7">
              <w:tc>
                <w:tcPr>
                  <w:tcW w:w="2268" w:type="dxa"/>
                </w:tcPr>
                <w:p w14:paraId="099E5E00" w14:textId="77777777" w:rsidR="00811A26" w:rsidRPr="00811A26" w:rsidRDefault="00811A26" w:rsidP="00811A26">
                  <w:pPr>
                    <w:autoSpaceDE w:val="0"/>
                    <w:autoSpaceDN w:val="0"/>
                    <w:adjustRightInd w:val="0"/>
                    <w:jc w:val="both"/>
                    <w:rPr>
                      <w:bCs/>
                    </w:rPr>
                  </w:pPr>
                  <w:r w:rsidRPr="00811A26">
                    <w:rPr>
                      <w:bCs/>
                    </w:rPr>
                    <w:t>Д 91.02 - К 76.07.2</w:t>
                  </w:r>
                </w:p>
              </w:tc>
              <w:tc>
                <w:tcPr>
                  <w:tcW w:w="4989" w:type="dxa"/>
                </w:tcPr>
                <w:p w14:paraId="1B88DDF9" w14:textId="77777777" w:rsidR="00811A26" w:rsidRPr="00811A26" w:rsidRDefault="00811A26" w:rsidP="00811A26">
                  <w:pPr>
                    <w:autoSpaceDE w:val="0"/>
                    <w:autoSpaceDN w:val="0"/>
                    <w:adjustRightInd w:val="0"/>
                    <w:jc w:val="both"/>
                    <w:rPr>
                      <w:bCs/>
                    </w:rPr>
                  </w:pPr>
                  <w:r w:rsidRPr="00811A26">
                    <w:rPr>
                      <w:bCs/>
                    </w:rPr>
                    <w:t>Начислены проценты</w:t>
                  </w:r>
                </w:p>
              </w:tc>
              <w:tc>
                <w:tcPr>
                  <w:tcW w:w="1814" w:type="dxa"/>
                </w:tcPr>
                <w:p w14:paraId="6CB8673B" w14:textId="77777777" w:rsidR="00811A26" w:rsidRPr="00811A26" w:rsidRDefault="00811A26" w:rsidP="00811A26">
                  <w:pPr>
                    <w:autoSpaceDE w:val="0"/>
                    <w:autoSpaceDN w:val="0"/>
                    <w:adjustRightInd w:val="0"/>
                    <w:jc w:val="both"/>
                    <w:rPr>
                      <w:bCs/>
                    </w:rPr>
                  </w:pPr>
                  <w:r w:rsidRPr="00811A26">
                    <w:rPr>
                      <w:bCs/>
                    </w:rPr>
                    <w:t>10 175,38</w:t>
                  </w:r>
                </w:p>
              </w:tc>
            </w:tr>
            <w:tr w:rsidR="00811A26" w:rsidRPr="00811A26" w14:paraId="0BB52886" w14:textId="77777777" w:rsidTr="004A3AA7">
              <w:tc>
                <w:tcPr>
                  <w:tcW w:w="2268" w:type="dxa"/>
                </w:tcPr>
                <w:p w14:paraId="0731973A" w14:textId="77777777" w:rsidR="00811A26" w:rsidRPr="00811A26" w:rsidRDefault="00811A26" w:rsidP="00811A26">
                  <w:pPr>
                    <w:autoSpaceDE w:val="0"/>
                    <w:autoSpaceDN w:val="0"/>
                    <w:adjustRightInd w:val="0"/>
                    <w:jc w:val="both"/>
                    <w:rPr>
                      <w:bCs/>
                    </w:rPr>
                  </w:pPr>
                  <w:r w:rsidRPr="00811A26">
                    <w:rPr>
                      <w:bCs/>
                    </w:rPr>
                    <w:t>Д 76.07.2 - К 51</w:t>
                  </w:r>
                </w:p>
              </w:tc>
              <w:tc>
                <w:tcPr>
                  <w:tcW w:w="4989" w:type="dxa"/>
                </w:tcPr>
                <w:p w14:paraId="14834B63" w14:textId="77777777" w:rsidR="00811A26" w:rsidRPr="00811A26" w:rsidRDefault="00811A26" w:rsidP="00811A26">
                  <w:pPr>
                    <w:autoSpaceDE w:val="0"/>
                    <w:autoSpaceDN w:val="0"/>
                    <w:adjustRightInd w:val="0"/>
                    <w:jc w:val="both"/>
                    <w:rPr>
                      <w:bCs/>
                    </w:rPr>
                  </w:pPr>
                  <w:r w:rsidRPr="00811A26">
                    <w:rPr>
                      <w:bCs/>
                    </w:rPr>
                    <w:t>Перечислен арендный платеж</w:t>
                  </w:r>
                </w:p>
              </w:tc>
              <w:tc>
                <w:tcPr>
                  <w:tcW w:w="1814" w:type="dxa"/>
                </w:tcPr>
                <w:p w14:paraId="0BEFDB1A" w14:textId="77777777" w:rsidR="00811A26" w:rsidRPr="00811A26" w:rsidRDefault="00811A26" w:rsidP="00811A26">
                  <w:pPr>
                    <w:autoSpaceDE w:val="0"/>
                    <w:autoSpaceDN w:val="0"/>
                    <w:adjustRightInd w:val="0"/>
                    <w:jc w:val="both"/>
                    <w:rPr>
                      <w:bCs/>
                    </w:rPr>
                  </w:pPr>
                  <w:r w:rsidRPr="00811A26">
                    <w:rPr>
                      <w:bCs/>
                    </w:rPr>
                    <w:t>90 000,00</w:t>
                  </w:r>
                </w:p>
              </w:tc>
            </w:tr>
            <w:tr w:rsidR="00811A26" w:rsidRPr="00811A26" w14:paraId="1CD1704C" w14:textId="77777777" w:rsidTr="004A3AA7">
              <w:tc>
                <w:tcPr>
                  <w:tcW w:w="9071" w:type="dxa"/>
                  <w:gridSpan w:val="3"/>
                </w:tcPr>
                <w:p w14:paraId="3FE0595F" w14:textId="77777777" w:rsidR="00811A26" w:rsidRPr="00811A26" w:rsidRDefault="00811A26" w:rsidP="00811A26">
                  <w:pPr>
                    <w:autoSpaceDE w:val="0"/>
                    <w:autoSpaceDN w:val="0"/>
                    <w:adjustRightInd w:val="0"/>
                    <w:jc w:val="both"/>
                    <w:rPr>
                      <w:bCs/>
                    </w:rPr>
                  </w:pPr>
                  <w:r w:rsidRPr="00811A26">
                    <w:rPr>
                      <w:bCs/>
                    </w:rPr>
                    <w:t>С апреля по август следующего года</w:t>
                  </w:r>
                </w:p>
              </w:tc>
            </w:tr>
            <w:tr w:rsidR="00811A26" w:rsidRPr="00811A26" w14:paraId="5C9B2E3A" w14:textId="77777777" w:rsidTr="004A3AA7">
              <w:tc>
                <w:tcPr>
                  <w:tcW w:w="2268" w:type="dxa"/>
                </w:tcPr>
                <w:p w14:paraId="29CDE4D5" w14:textId="77777777" w:rsidR="00811A26" w:rsidRPr="00811A26" w:rsidRDefault="00811A26" w:rsidP="00811A26">
                  <w:pPr>
                    <w:autoSpaceDE w:val="0"/>
                    <w:autoSpaceDN w:val="0"/>
                    <w:adjustRightInd w:val="0"/>
                    <w:jc w:val="both"/>
                    <w:rPr>
                      <w:bCs/>
                    </w:rPr>
                  </w:pPr>
                  <w:r w:rsidRPr="00811A26">
                    <w:rPr>
                      <w:bCs/>
                    </w:rPr>
                    <w:t>Д 76.07.1 - 76.07.2</w:t>
                  </w:r>
                </w:p>
              </w:tc>
              <w:tc>
                <w:tcPr>
                  <w:tcW w:w="4989" w:type="dxa"/>
                </w:tcPr>
                <w:p w14:paraId="5AD09552" w14:textId="77777777" w:rsidR="00811A26" w:rsidRPr="00811A26" w:rsidRDefault="00811A26" w:rsidP="00811A26">
                  <w:pPr>
                    <w:autoSpaceDE w:val="0"/>
                    <w:autoSpaceDN w:val="0"/>
                    <w:adjustRightInd w:val="0"/>
                    <w:jc w:val="both"/>
                    <w:rPr>
                      <w:bCs/>
                    </w:rPr>
                  </w:pPr>
                  <w:r w:rsidRPr="00811A26">
                    <w:rPr>
                      <w:bCs/>
                    </w:rPr>
                    <w:t>Начислен платеж в части уменьшения первоначального обязательства по аренде</w:t>
                  </w:r>
                </w:p>
              </w:tc>
              <w:tc>
                <w:tcPr>
                  <w:tcW w:w="1814" w:type="dxa"/>
                </w:tcPr>
                <w:p w14:paraId="0EFD51BE" w14:textId="77777777" w:rsidR="00811A26" w:rsidRPr="00811A26" w:rsidRDefault="00811A26" w:rsidP="00811A26">
                  <w:pPr>
                    <w:autoSpaceDE w:val="0"/>
                    <w:autoSpaceDN w:val="0"/>
                    <w:adjustRightInd w:val="0"/>
                    <w:jc w:val="both"/>
                    <w:rPr>
                      <w:bCs/>
                    </w:rPr>
                  </w:pPr>
                  <w:r w:rsidRPr="00811A26">
                    <w:rPr>
                      <w:bCs/>
                    </w:rPr>
                    <w:t>65 663,64</w:t>
                  </w:r>
                </w:p>
                <w:p w14:paraId="2735AF88" w14:textId="77777777" w:rsidR="00811A26" w:rsidRPr="00811A26" w:rsidRDefault="00811A26" w:rsidP="00811A26">
                  <w:pPr>
                    <w:autoSpaceDE w:val="0"/>
                    <w:autoSpaceDN w:val="0"/>
                    <w:adjustRightInd w:val="0"/>
                    <w:jc w:val="both"/>
                    <w:rPr>
                      <w:bCs/>
                    </w:rPr>
                  </w:pPr>
                  <w:r w:rsidRPr="00811A26">
                    <w:rPr>
                      <w:bCs/>
                    </w:rPr>
                    <w:t>(65 884,54...</w:t>
                  </w:r>
                </w:p>
                <w:p w14:paraId="519BAF26" w14:textId="77777777" w:rsidR="00811A26" w:rsidRPr="00811A26" w:rsidRDefault="00811A26" w:rsidP="00811A26">
                  <w:pPr>
                    <w:autoSpaceDE w:val="0"/>
                    <w:autoSpaceDN w:val="0"/>
                    <w:adjustRightInd w:val="0"/>
                    <w:jc w:val="both"/>
                    <w:rPr>
                      <w:bCs/>
                    </w:rPr>
                  </w:pPr>
                  <w:r w:rsidRPr="00811A26">
                    <w:rPr>
                      <w:bCs/>
                    </w:rPr>
                    <w:t>74 395,73)</w:t>
                  </w:r>
                </w:p>
              </w:tc>
            </w:tr>
            <w:tr w:rsidR="00811A26" w:rsidRPr="00811A26" w14:paraId="261BB328" w14:textId="77777777" w:rsidTr="004A3AA7">
              <w:tc>
                <w:tcPr>
                  <w:tcW w:w="2268" w:type="dxa"/>
                </w:tcPr>
                <w:p w14:paraId="484956B7" w14:textId="77777777" w:rsidR="00811A26" w:rsidRPr="00811A26" w:rsidRDefault="00811A26" w:rsidP="00811A26">
                  <w:pPr>
                    <w:autoSpaceDE w:val="0"/>
                    <w:autoSpaceDN w:val="0"/>
                    <w:adjustRightInd w:val="0"/>
                    <w:jc w:val="both"/>
                    <w:rPr>
                      <w:bCs/>
                    </w:rPr>
                  </w:pPr>
                  <w:r w:rsidRPr="00811A26">
                    <w:rPr>
                      <w:bCs/>
                    </w:rPr>
                    <w:t>Д 19 - К 76.07.2</w:t>
                  </w:r>
                </w:p>
              </w:tc>
              <w:tc>
                <w:tcPr>
                  <w:tcW w:w="4989" w:type="dxa"/>
                </w:tcPr>
                <w:p w14:paraId="409076AF" w14:textId="77777777" w:rsidR="00811A26" w:rsidRPr="00811A26" w:rsidRDefault="00811A26" w:rsidP="00811A26">
                  <w:pPr>
                    <w:autoSpaceDE w:val="0"/>
                    <w:autoSpaceDN w:val="0"/>
                    <w:adjustRightInd w:val="0"/>
                    <w:jc w:val="both"/>
                    <w:rPr>
                      <w:bCs/>
                    </w:rPr>
                  </w:pPr>
                  <w:r w:rsidRPr="00811A26">
                    <w:rPr>
                      <w:bCs/>
                    </w:rPr>
                    <w:t>Начислен платеж в части НДС</w:t>
                  </w:r>
                </w:p>
              </w:tc>
              <w:tc>
                <w:tcPr>
                  <w:tcW w:w="1814" w:type="dxa"/>
                </w:tcPr>
                <w:p w14:paraId="0125E701" w14:textId="77777777" w:rsidR="00811A26" w:rsidRPr="00811A26" w:rsidRDefault="00811A26" w:rsidP="00811A26">
                  <w:pPr>
                    <w:autoSpaceDE w:val="0"/>
                    <w:autoSpaceDN w:val="0"/>
                    <w:adjustRightInd w:val="0"/>
                    <w:jc w:val="both"/>
                    <w:rPr>
                      <w:bCs/>
                    </w:rPr>
                  </w:pPr>
                  <w:r w:rsidRPr="00811A26">
                    <w:rPr>
                      <w:bCs/>
                    </w:rPr>
                    <w:t>15 000,00</w:t>
                  </w:r>
                </w:p>
              </w:tc>
            </w:tr>
            <w:tr w:rsidR="00811A26" w:rsidRPr="00811A26" w14:paraId="0E7AEFEF" w14:textId="77777777" w:rsidTr="004A3AA7">
              <w:tc>
                <w:tcPr>
                  <w:tcW w:w="2268" w:type="dxa"/>
                </w:tcPr>
                <w:p w14:paraId="0FB4DC4D" w14:textId="77777777" w:rsidR="00811A26" w:rsidRPr="00811A26" w:rsidRDefault="00811A26" w:rsidP="00811A26">
                  <w:pPr>
                    <w:autoSpaceDE w:val="0"/>
                    <w:autoSpaceDN w:val="0"/>
                    <w:adjustRightInd w:val="0"/>
                    <w:jc w:val="both"/>
                    <w:rPr>
                      <w:bCs/>
                    </w:rPr>
                  </w:pPr>
                  <w:r w:rsidRPr="00811A26">
                    <w:rPr>
                      <w:bCs/>
                    </w:rPr>
                    <w:t>Д 91.02 - К 76.07.2</w:t>
                  </w:r>
                </w:p>
              </w:tc>
              <w:tc>
                <w:tcPr>
                  <w:tcW w:w="4989" w:type="dxa"/>
                </w:tcPr>
                <w:p w14:paraId="287441FD" w14:textId="77777777" w:rsidR="00811A26" w:rsidRPr="00811A26" w:rsidRDefault="00811A26" w:rsidP="00811A26">
                  <w:pPr>
                    <w:autoSpaceDE w:val="0"/>
                    <w:autoSpaceDN w:val="0"/>
                    <w:adjustRightInd w:val="0"/>
                    <w:jc w:val="both"/>
                    <w:rPr>
                      <w:bCs/>
                    </w:rPr>
                  </w:pPr>
                  <w:r w:rsidRPr="00811A26">
                    <w:rPr>
                      <w:bCs/>
                    </w:rPr>
                    <w:t>Начислены проценты</w:t>
                  </w:r>
                </w:p>
              </w:tc>
              <w:tc>
                <w:tcPr>
                  <w:tcW w:w="1814" w:type="dxa"/>
                </w:tcPr>
                <w:p w14:paraId="0F145819" w14:textId="77777777" w:rsidR="00811A26" w:rsidRPr="00811A26" w:rsidRDefault="00811A26" w:rsidP="00811A26">
                  <w:pPr>
                    <w:autoSpaceDE w:val="0"/>
                    <w:autoSpaceDN w:val="0"/>
                    <w:adjustRightInd w:val="0"/>
                    <w:jc w:val="both"/>
                    <w:rPr>
                      <w:bCs/>
                    </w:rPr>
                  </w:pPr>
                  <w:r w:rsidRPr="00811A26">
                    <w:rPr>
                      <w:bCs/>
                    </w:rPr>
                    <w:t>9 336,36</w:t>
                  </w:r>
                </w:p>
                <w:p w14:paraId="1A84765D" w14:textId="77777777" w:rsidR="00811A26" w:rsidRPr="00811A26" w:rsidRDefault="00811A26" w:rsidP="00811A26">
                  <w:pPr>
                    <w:autoSpaceDE w:val="0"/>
                    <w:autoSpaceDN w:val="0"/>
                    <w:adjustRightInd w:val="0"/>
                    <w:jc w:val="both"/>
                    <w:rPr>
                      <w:bCs/>
                    </w:rPr>
                  </w:pPr>
                  <w:r w:rsidRPr="00811A26">
                    <w:rPr>
                      <w:bCs/>
                    </w:rPr>
                    <w:t>(9 115,46...</w:t>
                  </w:r>
                </w:p>
                <w:p w14:paraId="66BD7D40" w14:textId="77777777" w:rsidR="00811A26" w:rsidRPr="00811A26" w:rsidRDefault="00811A26" w:rsidP="00811A26">
                  <w:pPr>
                    <w:autoSpaceDE w:val="0"/>
                    <w:autoSpaceDN w:val="0"/>
                    <w:adjustRightInd w:val="0"/>
                    <w:jc w:val="both"/>
                    <w:rPr>
                      <w:bCs/>
                    </w:rPr>
                  </w:pPr>
                  <w:r w:rsidRPr="00811A26">
                    <w:rPr>
                      <w:bCs/>
                    </w:rPr>
                    <w:t>604,27)</w:t>
                  </w:r>
                </w:p>
              </w:tc>
            </w:tr>
            <w:tr w:rsidR="00811A26" w:rsidRPr="00811A26" w14:paraId="248B00A4" w14:textId="77777777" w:rsidTr="004A3AA7">
              <w:tc>
                <w:tcPr>
                  <w:tcW w:w="2268" w:type="dxa"/>
                </w:tcPr>
                <w:p w14:paraId="1D53605E" w14:textId="77777777" w:rsidR="00811A26" w:rsidRPr="00811A26" w:rsidRDefault="00811A26" w:rsidP="00811A26">
                  <w:pPr>
                    <w:autoSpaceDE w:val="0"/>
                    <w:autoSpaceDN w:val="0"/>
                    <w:adjustRightInd w:val="0"/>
                    <w:jc w:val="both"/>
                    <w:rPr>
                      <w:bCs/>
                    </w:rPr>
                  </w:pPr>
                  <w:r w:rsidRPr="00811A26">
                    <w:rPr>
                      <w:bCs/>
                    </w:rPr>
                    <w:lastRenderedPageBreak/>
                    <w:t>Д 76.07.2 - К 51</w:t>
                  </w:r>
                </w:p>
              </w:tc>
              <w:tc>
                <w:tcPr>
                  <w:tcW w:w="4989" w:type="dxa"/>
                </w:tcPr>
                <w:p w14:paraId="22A4C700" w14:textId="77777777" w:rsidR="00811A26" w:rsidRPr="00811A26" w:rsidRDefault="00811A26" w:rsidP="00811A26">
                  <w:pPr>
                    <w:autoSpaceDE w:val="0"/>
                    <w:autoSpaceDN w:val="0"/>
                    <w:adjustRightInd w:val="0"/>
                    <w:jc w:val="both"/>
                    <w:rPr>
                      <w:bCs/>
                    </w:rPr>
                  </w:pPr>
                  <w:r w:rsidRPr="00811A26">
                    <w:rPr>
                      <w:bCs/>
                    </w:rPr>
                    <w:t>Перечислен арендный платеж</w:t>
                  </w:r>
                </w:p>
              </w:tc>
              <w:tc>
                <w:tcPr>
                  <w:tcW w:w="1814" w:type="dxa"/>
                </w:tcPr>
                <w:p w14:paraId="2672FE1A" w14:textId="77777777" w:rsidR="00811A26" w:rsidRPr="00811A26" w:rsidRDefault="00811A26" w:rsidP="00811A26">
                  <w:pPr>
                    <w:autoSpaceDE w:val="0"/>
                    <w:autoSpaceDN w:val="0"/>
                    <w:adjustRightInd w:val="0"/>
                    <w:jc w:val="both"/>
                    <w:rPr>
                      <w:bCs/>
                    </w:rPr>
                  </w:pPr>
                  <w:r w:rsidRPr="00811A26">
                    <w:rPr>
                      <w:bCs/>
                    </w:rPr>
                    <w:t>90 000,00</w:t>
                  </w:r>
                </w:p>
              </w:tc>
            </w:tr>
            <w:tr w:rsidR="00811A26" w:rsidRPr="00811A26" w14:paraId="6F9FD56A" w14:textId="77777777" w:rsidTr="004A3AA7">
              <w:tc>
                <w:tcPr>
                  <w:tcW w:w="2268" w:type="dxa"/>
                </w:tcPr>
                <w:p w14:paraId="03A45B37" w14:textId="77777777" w:rsidR="00811A26" w:rsidRPr="00811A26" w:rsidRDefault="00811A26" w:rsidP="00811A26">
                  <w:pPr>
                    <w:autoSpaceDE w:val="0"/>
                    <w:autoSpaceDN w:val="0"/>
                    <w:adjustRightInd w:val="0"/>
                    <w:jc w:val="both"/>
                    <w:rPr>
                      <w:bCs/>
                    </w:rPr>
                  </w:pPr>
                  <w:r w:rsidRPr="00811A26">
                    <w:rPr>
                      <w:bCs/>
                    </w:rPr>
                    <w:t>Д 26 - К 02.03</w:t>
                  </w:r>
                </w:p>
              </w:tc>
              <w:tc>
                <w:tcPr>
                  <w:tcW w:w="4989" w:type="dxa"/>
                </w:tcPr>
                <w:p w14:paraId="534BF2F8" w14:textId="77777777" w:rsidR="00811A26" w:rsidRPr="00811A26" w:rsidRDefault="00811A26" w:rsidP="00811A26">
                  <w:pPr>
                    <w:autoSpaceDE w:val="0"/>
                    <w:autoSpaceDN w:val="0"/>
                    <w:adjustRightInd w:val="0"/>
                    <w:jc w:val="both"/>
                    <w:rPr>
                      <w:bCs/>
                    </w:rPr>
                  </w:pPr>
                  <w:r w:rsidRPr="00811A26">
                    <w:rPr>
                      <w:bCs/>
                    </w:rPr>
                    <w:t>Амортизация</w:t>
                  </w:r>
                </w:p>
              </w:tc>
              <w:tc>
                <w:tcPr>
                  <w:tcW w:w="1814" w:type="dxa"/>
                </w:tcPr>
                <w:p w14:paraId="23B4F175" w14:textId="77777777" w:rsidR="00811A26" w:rsidRPr="00811A26" w:rsidRDefault="00811A26" w:rsidP="00811A26">
                  <w:pPr>
                    <w:autoSpaceDE w:val="0"/>
                    <w:autoSpaceDN w:val="0"/>
                    <w:adjustRightInd w:val="0"/>
                    <w:jc w:val="both"/>
                    <w:rPr>
                      <w:bCs/>
                    </w:rPr>
                  </w:pPr>
                  <w:r w:rsidRPr="00811A26">
                    <w:rPr>
                      <w:bCs/>
                    </w:rPr>
                    <w:t>69 594,50</w:t>
                  </w:r>
                </w:p>
              </w:tc>
            </w:tr>
            <w:tr w:rsidR="00811A26" w:rsidRPr="00811A26" w14:paraId="4D9852CC" w14:textId="77777777" w:rsidTr="004A3AA7">
              <w:tc>
                <w:tcPr>
                  <w:tcW w:w="9071" w:type="dxa"/>
                  <w:gridSpan w:val="3"/>
                </w:tcPr>
                <w:p w14:paraId="61CB4163" w14:textId="77777777" w:rsidR="00811A26" w:rsidRPr="00811A26" w:rsidRDefault="00811A26" w:rsidP="00811A26">
                  <w:pPr>
                    <w:autoSpaceDE w:val="0"/>
                    <w:autoSpaceDN w:val="0"/>
                    <w:adjustRightInd w:val="0"/>
                    <w:jc w:val="both"/>
                    <w:rPr>
                      <w:bCs/>
                    </w:rPr>
                  </w:pPr>
                  <w:r w:rsidRPr="00811A26">
                    <w:rPr>
                      <w:bCs/>
                    </w:rPr>
                    <w:t>В сентябре следующего года</w:t>
                  </w:r>
                </w:p>
              </w:tc>
            </w:tr>
            <w:tr w:rsidR="00811A26" w:rsidRPr="00811A26" w14:paraId="23953266" w14:textId="77777777" w:rsidTr="004A3AA7">
              <w:tc>
                <w:tcPr>
                  <w:tcW w:w="2268" w:type="dxa"/>
                </w:tcPr>
                <w:p w14:paraId="67AD4229" w14:textId="77777777" w:rsidR="00811A26" w:rsidRPr="00811A26" w:rsidRDefault="00811A26" w:rsidP="00811A26">
                  <w:pPr>
                    <w:autoSpaceDE w:val="0"/>
                    <w:autoSpaceDN w:val="0"/>
                    <w:adjustRightInd w:val="0"/>
                    <w:jc w:val="both"/>
                    <w:rPr>
                      <w:bCs/>
                    </w:rPr>
                  </w:pPr>
                  <w:r w:rsidRPr="00811A26">
                    <w:rPr>
                      <w:bCs/>
                    </w:rPr>
                    <w:t>Д 26 - К 02.03</w:t>
                  </w:r>
                </w:p>
              </w:tc>
              <w:tc>
                <w:tcPr>
                  <w:tcW w:w="4989" w:type="dxa"/>
                </w:tcPr>
                <w:p w14:paraId="7CD007DE" w14:textId="77777777" w:rsidR="00811A26" w:rsidRPr="00811A26" w:rsidRDefault="00811A26" w:rsidP="00811A26">
                  <w:pPr>
                    <w:autoSpaceDE w:val="0"/>
                    <w:autoSpaceDN w:val="0"/>
                    <w:adjustRightInd w:val="0"/>
                    <w:jc w:val="both"/>
                    <w:rPr>
                      <w:bCs/>
                    </w:rPr>
                  </w:pPr>
                  <w:r w:rsidRPr="00811A26">
                    <w:rPr>
                      <w:bCs/>
                    </w:rPr>
                    <w:t>Амортизация с корректировкой на округление</w:t>
                  </w:r>
                </w:p>
              </w:tc>
              <w:tc>
                <w:tcPr>
                  <w:tcW w:w="1814" w:type="dxa"/>
                </w:tcPr>
                <w:p w14:paraId="53CABBD8" w14:textId="77777777" w:rsidR="00811A26" w:rsidRPr="00811A26" w:rsidRDefault="00811A26" w:rsidP="00811A26">
                  <w:pPr>
                    <w:autoSpaceDE w:val="0"/>
                    <w:autoSpaceDN w:val="0"/>
                    <w:adjustRightInd w:val="0"/>
                    <w:jc w:val="both"/>
                    <w:rPr>
                      <w:bCs/>
                    </w:rPr>
                  </w:pPr>
                  <w:r w:rsidRPr="00811A26">
                    <w:rPr>
                      <w:bCs/>
                    </w:rPr>
                    <w:t>69 594,42</w:t>
                  </w:r>
                </w:p>
              </w:tc>
            </w:tr>
          </w:tbl>
          <w:p w14:paraId="2DBB403B" w14:textId="77777777" w:rsidR="00811A26" w:rsidRPr="00811A26" w:rsidRDefault="00811A26" w:rsidP="00811A26">
            <w:pPr>
              <w:autoSpaceDE w:val="0"/>
              <w:autoSpaceDN w:val="0"/>
              <w:adjustRightInd w:val="0"/>
              <w:ind w:firstLine="709"/>
              <w:jc w:val="both"/>
              <w:rPr>
                <w:bCs/>
              </w:rPr>
            </w:pPr>
          </w:p>
        </w:tc>
      </w:tr>
    </w:tbl>
    <w:p w14:paraId="11081628" w14:textId="77777777" w:rsidR="00811A26" w:rsidRPr="00811A26" w:rsidRDefault="00811A26" w:rsidP="00811A26">
      <w:pPr>
        <w:autoSpaceDE w:val="0"/>
        <w:autoSpaceDN w:val="0"/>
        <w:adjustRightInd w:val="0"/>
        <w:ind w:firstLine="709"/>
        <w:jc w:val="both"/>
        <w:rPr>
          <w:bCs/>
        </w:rPr>
      </w:pPr>
    </w:p>
    <w:p w14:paraId="7E46B1CD" w14:textId="77777777" w:rsidR="00811A26" w:rsidRPr="00811A26" w:rsidRDefault="00811A26" w:rsidP="00811A26">
      <w:pPr>
        <w:autoSpaceDE w:val="0"/>
        <w:autoSpaceDN w:val="0"/>
        <w:adjustRightInd w:val="0"/>
        <w:ind w:firstLine="709"/>
        <w:jc w:val="both"/>
        <w:rPr>
          <w:bCs/>
        </w:rPr>
      </w:pPr>
      <w:r w:rsidRPr="00811A26">
        <w:rPr>
          <w:bCs/>
        </w:rPr>
        <w:t>Те, кто вправе вести упрощенный бухучет, могут учитывать аренду как раньше, если не будут выкупать предмет аренды или сдавать его в субаренду (п. п. 11, 12 ФСБУ 25/2018).</w:t>
      </w:r>
    </w:p>
    <w:p w14:paraId="79200B4B" w14:textId="77777777" w:rsidR="00811A26" w:rsidRPr="00811A26" w:rsidRDefault="00811A26" w:rsidP="00811A26">
      <w:pPr>
        <w:autoSpaceDE w:val="0"/>
        <w:autoSpaceDN w:val="0"/>
        <w:adjustRightInd w:val="0"/>
        <w:ind w:firstLine="709"/>
        <w:jc w:val="both"/>
        <w:rPr>
          <w:bCs/>
        </w:rPr>
      </w:pPr>
      <w:r w:rsidRPr="00811A26">
        <w:rPr>
          <w:b/>
          <w:bCs/>
        </w:rPr>
        <w:t>Краткосрочная аренда автомобиля у физлица</w:t>
      </w:r>
    </w:p>
    <w:p w14:paraId="5D5E25F8" w14:textId="77777777" w:rsidR="00811A26" w:rsidRPr="00811A26" w:rsidRDefault="00811A26" w:rsidP="00811A26">
      <w:pPr>
        <w:autoSpaceDE w:val="0"/>
        <w:autoSpaceDN w:val="0"/>
        <w:adjustRightInd w:val="0"/>
        <w:ind w:firstLine="709"/>
        <w:jc w:val="both"/>
        <w:rPr>
          <w:bCs/>
        </w:rPr>
      </w:pPr>
      <w:r w:rsidRPr="00811A26">
        <w:rPr>
          <w:bCs/>
        </w:rPr>
        <w:t>При аренде автомобиля на срок менее года ведите учет как раньше: автомобиль на баланс не принимайте, арендную плату начисляйте проводкой Д 20 (26, 44) - К 60 (73, 76).</w:t>
      </w:r>
    </w:p>
    <w:p w14:paraId="7FE38051" w14:textId="77777777" w:rsidR="00811A26" w:rsidRPr="00811A26" w:rsidRDefault="00811A26" w:rsidP="00811A26">
      <w:pPr>
        <w:autoSpaceDE w:val="0"/>
        <w:autoSpaceDN w:val="0"/>
        <w:adjustRightInd w:val="0"/>
        <w:ind w:firstLine="709"/>
        <w:jc w:val="both"/>
        <w:rPr>
          <w:bCs/>
        </w:rPr>
      </w:pPr>
      <w:r w:rsidRPr="00811A26">
        <w:rPr>
          <w:b/>
          <w:bCs/>
        </w:rPr>
        <w:t>Аренда у арендодателя</w:t>
      </w:r>
    </w:p>
    <w:p w14:paraId="55BEB2D6" w14:textId="77777777" w:rsidR="00811A26" w:rsidRPr="00811A26" w:rsidRDefault="00811A26" w:rsidP="00811A26">
      <w:pPr>
        <w:autoSpaceDE w:val="0"/>
        <w:autoSpaceDN w:val="0"/>
        <w:adjustRightInd w:val="0"/>
        <w:ind w:firstLine="709"/>
        <w:jc w:val="both"/>
        <w:rPr>
          <w:bCs/>
        </w:rPr>
      </w:pPr>
      <w:r w:rsidRPr="00811A26">
        <w:rPr>
          <w:bCs/>
        </w:rPr>
        <w:t>Аренда по договорам, не предусматривающим выкуп имущества, признается операционной (п. 26 ФСБУ 25/2018).</w:t>
      </w:r>
    </w:p>
    <w:p w14:paraId="0FDFAF0F" w14:textId="77777777" w:rsidR="00811A26" w:rsidRPr="00811A26" w:rsidRDefault="00811A26" w:rsidP="00811A26">
      <w:pPr>
        <w:autoSpaceDE w:val="0"/>
        <w:autoSpaceDN w:val="0"/>
        <w:adjustRightInd w:val="0"/>
        <w:ind w:firstLine="709"/>
        <w:jc w:val="both"/>
        <w:rPr>
          <w:bCs/>
        </w:rPr>
      </w:pPr>
      <w:r w:rsidRPr="00811A26">
        <w:rPr>
          <w:bCs/>
        </w:rPr>
        <w:t>Имущество, переданное в операционную аренду, продолжайте учитывать на счете 01. Арендную плату начисляйте, как и раньше, проводкой Д 62 - К 91, а если аренда - ваш основной вид деятельности - Д 62 - К 90 (п. п. 41, 42 ФСБУ 25/2018).</w:t>
      </w:r>
    </w:p>
    <w:p w14:paraId="134B9AD5" w14:textId="77777777" w:rsidR="00811A26" w:rsidRPr="00811A26" w:rsidRDefault="00811A26" w:rsidP="00811A26">
      <w:pPr>
        <w:autoSpaceDE w:val="0"/>
        <w:autoSpaceDN w:val="0"/>
        <w:adjustRightInd w:val="0"/>
        <w:ind w:firstLine="709"/>
        <w:jc w:val="both"/>
        <w:rPr>
          <w:bCs/>
        </w:rPr>
      </w:pPr>
      <w:r w:rsidRPr="00811A26">
        <w:rPr>
          <w:b/>
          <w:bCs/>
        </w:rPr>
        <w:t>Лизинг у лизингополучателя</w:t>
      </w:r>
    </w:p>
    <w:p w14:paraId="567FA2B0" w14:textId="77777777" w:rsidR="00811A26" w:rsidRPr="00811A26" w:rsidRDefault="00811A26" w:rsidP="00811A26">
      <w:pPr>
        <w:autoSpaceDE w:val="0"/>
        <w:autoSpaceDN w:val="0"/>
        <w:adjustRightInd w:val="0"/>
        <w:ind w:firstLine="709"/>
        <w:jc w:val="both"/>
        <w:rPr>
          <w:bCs/>
        </w:rPr>
      </w:pPr>
      <w:r w:rsidRPr="00811A26">
        <w:rPr>
          <w:bCs/>
        </w:rPr>
        <w:t>Порядок учета не зависит от того, кто признается балансодержателем имущества по договору. Вы в любом случае отражаете в учете право пользования активом и обязательство по аренде (п. п. 2, 10 ФСБУ 25/2018).</w:t>
      </w:r>
    </w:p>
    <w:p w14:paraId="79911473" w14:textId="77777777" w:rsidR="00811A26" w:rsidRPr="00811A26" w:rsidRDefault="00811A26" w:rsidP="00811A26">
      <w:pPr>
        <w:autoSpaceDE w:val="0"/>
        <w:autoSpaceDN w:val="0"/>
        <w:adjustRightInd w:val="0"/>
        <w:ind w:firstLine="709"/>
        <w:jc w:val="both"/>
        <w:rPr>
          <w:bCs/>
        </w:rPr>
      </w:pPr>
      <w:r w:rsidRPr="00811A26">
        <w:rPr>
          <w:bCs/>
        </w:rPr>
        <w:t>ППА учитывайте на счете 01 и амортизируйте. Стоимость права - затраты лизингодателя на покупку имущества плюс ваши затраты, необходимые для начала его использования. СПИ права пользования активом равно СПИ предмета лизинга, который определяем по общим правилам (п. п. 13, 17 ФСБУ 25/2018).</w:t>
      </w:r>
    </w:p>
    <w:p w14:paraId="4DCA69CD" w14:textId="77777777" w:rsidR="00811A26" w:rsidRPr="00811A26" w:rsidRDefault="00811A26" w:rsidP="00811A26">
      <w:pPr>
        <w:autoSpaceDE w:val="0"/>
        <w:autoSpaceDN w:val="0"/>
        <w:adjustRightInd w:val="0"/>
        <w:ind w:firstLine="709"/>
        <w:jc w:val="both"/>
        <w:rPr>
          <w:bCs/>
        </w:rPr>
      </w:pPr>
      <w:r w:rsidRPr="00811A26">
        <w:rPr>
          <w:bCs/>
        </w:rPr>
        <w:t>Обязательство по аренде покажите на счете 76 по справедливой стоимости предмета лизинга за минусом авансов, уплаченных вами до его получения. Справедливая стоимость - цена покупки имущества лизингодателем. На остаток обязательства ежемесячно начисляйте проценты по ставке, которая дисконтирует будущие платежи до справедливой стоимости. А затем уменьшайте обязательство с процентами на текущие платежи (п. п. 14, 15, 18 ФСБУ 25/2018).</w:t>
      </w:r>
    </w:p>
    <w:p w14:paraId="27906BF0" w14:textId="77777777" w:rsidR="00811A26" w:rsidRPr="00811A26" w:rsidRDefault="00811A26" w:rsidP="00811A26">
      <w:pPr>
        <w:autoSpaceDE w:val="0"/>
        <w:autoSpaceDN w:val="0"/>
        <w:adjustRightInd w:val="0"/>
        <w:ind w:firstLine="709"/>
        <w:jc w:val="both"/>
        <w:rPr>
          <w:bCs/>
        </w:rPr>
      </w:pPr>
    </w:p>
    <w:tbl>
      <w:tblPr>
        <w:tblW w:w="108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0886"/>
      </w:tblGrid>
      <w:tr w:rsidR="00811A26" w:rsidRPr="00811A26" w14:paraId="3C5FEE74" w14:textId="77777777" w:rsidTr="002B5386">
        <w:trPr>
          <w:jc w:val="center"/>
        </w:trPr>
        <w:tc>
          <w:tcPr>
            <w:tcW w:w="10886"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6A89A383" w14:textId="77777777" w:rsidR="00811A26" w:rsidRPr="00811A26" w:rsidRDefault="00811A26" w:rsidP="00811A26">
            <w:pPr>
              <w:autoSpaceDE w:val="0"/>
              <w:autoSpaceDN w:val="0"/>
              <w:adjustRightInd w:val="0"/>
              <w:ind w:firstLine="709"/>
              <w:jc w:val="both"/>
              <w:rPr>
                <w:bCs/>
              </w:rPr>
            </w:pPr>
            <w:bookmarkStart w:id="93" w:name="P75"/>
            <w:bookmarkEnd w:id="93"/>
            <w:r w:rsidRPr="00811A26">
              <w:rPr>
                <w:bCs/>
                <w:u w:val="single"/>
              </w:rPr>
              <w:t>Пример. Учет лизинга у лизингополучателя</w:t>
            </w:r>
          </w:p>
          <w:p w14:paraId="3D52C3D0" w14:textId="77777777" w:rsidR="00811A26" w:rsidRPr="00811A26" w:rsidRDefault="00811A26" w:rsidP="00811A26">
            <w:pPr>
              <w:autoSpaceDE w:val="0"/>
              <w:autoSpaceDN w:val="0"/>
              <w:adjustRightInd w:val="0"/>
              <w:ind w:firstLine="709"/>
              <w:jc w:val="both"/>
              <w:rPr>
                <w:bCs/>
              </w:rPr>
            </w:pPr>
            <w:r w:rsidRPr="00811A26">
              <w:rPr>
                <w:bCs/>
              </w:rPr>
              <w:lastRenderedPageBreak/>
              <w:t>В феврале 2021 г. заключен договор лизинга автомобиля и перечислен аванс - 420 000 руб. (НДС - 70 000 руб., платеж без НДС - 350 000 руб.). Автомобиль приобретен лизингодателем за 1 923 240 руб. (НДС - 320 540 руб., стоимость без НДС - 1 602 700 руб.). Ежемесячный платеж с марта 2021 г. по август 2022 г. - 90 000 руб. (НДС - 15 000 руб., стоимость без НДС - 75 000 руб.). Выкупная стоимость - 12 000 руб. (НДС - 2 000 руб., платеж без НДС - 10 000 руб.), она включена в последний платеж по договору. Расчет обязательства по аренде и процентов по нему приведен здесь. Срок полезного использования автомобиля устанавливаем 40 месяцев. Ежемесячно начисляем амортизацию - 40 067,50 руб. (1 602 700 руб. / 40 мес.). Выкупную стоимость отдельно не учитываем.</w:t>
            </w:r>
          </w:p>
          <w:p w14:paraId="2B2ED9A1"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231"/>
              <w:gridCol w:w="4309"/>
              <w:gridCol w:w="1417"/>
            </w:tblGrid>
            <w:tr w:rsidR="00811A26" w:rsidRPr="00811A26" w14:paraId="2F648F23" w14:textId="77777777" w:rsidTr="004A3AA7">
              <w:tc>
                <w:tcPr>
                  <w:tcW w:w="3231" w:type="dxa"/>
                </w:tcPr>
                <w:p w14:paraId="3F5FD1E0" w14:textId="77777777" w:rsidR="00811A26" w:rsidRPr="00811A26" w:rsidRDefault="00811A26" w:rsidP="002B5386">
                  <w:pPr>
                    <w:autoSpaceDE w:val="0"/>
                    <w:autoSpaceDN w:val="0"/>
                    <w:adjustRightInd w:val="0"/>
                    <w:jc w:val="both"/>
                    <w:rPr>
                      <w:bCs/>
                    </w:rPr>
                  </w:pPr>
                  <w:r w:rsidRPr="00811A26">
                    <w:rPr>
                      <w:bCs/>
                    </w:rPr>
                    <w:t>Проводка</w:t>
                  </w:r>
                </w:p>
              </w:tc>
              <w:tc>
                <w:tcPr>
                  <w:tcW w:w="4309" w:type="dxa"/>
                </w:tcPr>
                <w:p w14:paraId="5A0356CA" w14:textId="77777777" w:rsidR="00811A26" w:rsidRPr="00811A26" w:rsidRDefault="00811A26" w:rsidP="002B5386">
                  <w:pPr>
                    <w:autoSpaceDE w:val="0"/>
                    <w:autoSpaceDN w:val="0"/>
                    <w:adjustRightInd w:val="0"/>
                    <w:jc w:val="both"/>
                    <w:rPr>
                      <w:bCs/>
                    </w:rPr>
                  </w:pPr>
                  <w:r w:rsidRPr="00811A26">
                    <w:rPr>
                      <w:bCs/>
                    </w:rPr>
                    <w:t>Операция</w:t>
                  </w:r>
                </w:p>
              </w:tc>
              <w:tc>
                <w:tcPr>
                  <w:tcW w:w="1417" w:type="dxa"/>
                </w:tcPr>
                <w:p w14:paraId="4D256A1C" w14:textId="77777777" w:rsidR="00811A26" w:rsidRPr="00811A26" w:rsidRDefault="00811A26" w:rsidP="002B5386">
                  <w:pPr>
                    <w:autoSpaceDE w:val="0"/>
                    <w:autoSpaceDN w:val="0"/>
                    <w:adjustRightInd w:val="0"/>
                    <w:jc w:val="both"/>
                    <w:rPr>
                      <w:bCs/>
                    </w:rPr>
                  </w:pPr>
                  <w:r w:rsidRPr="00811A26">
                    <w:rPr>
                      <w:bCs/>
                    </w:rPr>
                    <w:t>Сумма, руб.</w:t>
                  </w:r>
                </w:p>
              </w:tc>
            </w:tr>
            <w:tr w:rsidR="00811A26" w:rsidRPr="00811A26" w14:paraId="41FD7897" w14:textId="77777777" w:rsidTr="004A3AA7">
              <w:tc>
                <w:tcPr>
                  <w:tcW w:w="8957" w:type="dxa"/>
                  <w:gridSpan w:val="3"/>
                </w:tcPr>
                <w:p w14:paraId="3FD3F8D2" w14:textId="77777777" w:rsidR="00811A26" w:rsidRPr="00811A26" w:rsidRDefault="00811A26" w:rsidP="002B5386">
                  <w:pPr>
                    <w:autoSpaceDE w:val="0"/>
                    <w:autoSpaceDN w:val="0"/>
                    <w:adjustRightInd w:val="0"/>
                    <w:jc w:val="both"/>
                    <w:rPr>
                      <w:bCs/>
                    </w:rPr>
                  </w:pPr>
                  <w:r w:rsidRPr="00811A26">
                    <w:rPr>
                      <w:bCs/>
                    </w:rPr>
                    <w:t>В феврале 2021 г.</w:t>
                  </w:r>
                </w:p>
              </w:tc>
            </w:tr>
            <w:tr w:rsidR="00811A26" w:rsidRPr="00811A26" w14:paraId="61CD98DB" w14:textId="77777777" w:rsidTr="004A3AA7">
              <w:tc>
                <w:tcPr>
                  <w:tcW w:w="3231" w:type="dxa"/>
                </w:tcPr>
                <w:p w14:paraId="34080CB4" w14:textId="77777777" w:rsidR="00811A26" w:rsidRPr="00811A26" w:rsidRDefault="00811A26" w:rsidP="002B5386">
                  <w:pPr>
                    <w:autoSpaceDE w:val="0"/>
                    <w:autoSpaceDN w:val="0"/>
                    <w:adjustRightInd w:val="0"/>
                    <w:jc w:val="both"/>
                    <w:rPr>
                      <w:bCs/>
                    </w:rPr>
                  </w:pPr>
                  <w:r w:rsidRPr="00811A26">
                    <w:rPr>
                      <w:bCs/>
                    </w:rPr>
                    <w:t>Д 76.07.3 - К 51</w:t>
                  </w:r>
                </w:p>
              </w:tc>
              <w:tc>
                <w:tcPr>
                  <w:tcW w:w="4309" w:type="dxa"/>
                </w:tcPr>
                <w:p w14:paraId="33DC12AF" w14:textId="77777777" w:rsidR="00811A26" w:rsidRPr="00811A26" w:rsidRDefault="00811A26" w:rsidP="002B5386">
                  <w:pPr>
                    <w:autoSpaceDE w:val="0"/>
                    <w:autoSpaceDN w:val="0"/>
                    <w:adjustRightInd w:val="0"/>
                    <w:jc w:val="both"/>
                    <w:rPr>
                      <w:bCs/>
                    </w:rPr>
                  </w:pPr>
                  <w:r w:rsidRPr="00811A26">
                    <w:rPr>
                      <w:bCs/>
                    </w:rPr>
                    <w:t>Перечислен аванс</w:t>
                  </w:r>
                </w:p>
              </w:tc>
              <w:tc>
                <w:tcPr>
                  <w:tcW w:w="1417" w:type="dxa"/>
                </w:tcPr>
                <w:p w14:paraId="1CC58D62" w14:textId="77777777" w:rsidR="00811A26" w:rsidRPr="00811A26" w:rsidRDefault="00811A26" w:rsidP="002B5386">
                  <w:pPr>
                    <w:autoSpaceDE w:val="0"/>
                    <w:autoSpaceDN w:val="0"/>
                    <w:adjustRightInd w:val="0"/>
                    <w:jc w:val="both"/>
                    <w:rPr>
                      <w:bCs/>
                    </w:rPr>
                  </w:pPr>
                  <w:r w:rsidRPr="00811A26">
                    <w:rPr>
                      <w:bCs/>
                    </w:rPr>
                    <w:t>420 000</w:t>
                  </w:r>
                </w:p>
              </w:tc>
            </w:tr>
            <w:tr w:rsidR="00811A26" w:rsidRPr="00811A26" w14:paraId="02789A2A" w14:textId="77777777" w:rsidTr="004A3AA7">
              <w:tc>
                <w:tcPr>
                  <w:tcW w:w="3231" w:type="dxa"/>
                </w:tcPr>
                <w:p w14:paraId="276DE280" w14:textId="77777777" w:rsidR="00811A26" w:rsidRPr="00811A26" w:rsidRDefault="00811A26" w:rsidP="002B5386">
                  <w:pPr>
                    <w:autoSpaceDE w:val="0"/>
                    <w:autoSpaceDN w:val="0"/>
                    <w:adjustRightInd w:val="0"/>
                    <w:jc w:val="both"/>
                    <w:rPr>
                      <w:bCs/>
                    </w:rPr>
                  </w:pPr>
                  <w:r w:rsidRPr="00811A26">
                    <w:rPr>
                      <w:bCs/>
                    </w:rPr>
                    <w:t>Д 08.04 - К 76.07.1</w:t>
                  </w:r>
                </w:p>
              </w:tc>
              <w:tc>
                <w:tcPr>
                  <w:tcW w:w="4309" w:type="dxa"/>
                </w:tcPr>
                <w:p w14:paraId="3D971347" w14:textId="77777777" w:rsidR="00811A26" w:rsidRPr="00811A26" w:rsidRDefault="00811A26" w:rsidP="002B5386">
                  <w:pPr>
                    <w:autoSpaceDE w:val="0"/>
                    <w:autoSpaceDN w:val="0"/>
                    <w:adjustRightInd w:val="0"/>
                    <w:jc w:val="both"/>
                    <w:rPr>
                      <w:bCs/>
                    </w:rPr>
                  </w:pPr>
                  <w:r w:rsidRPr="00811A26">
                    <w:rPr>
                      <w:bCs/>
                    </w:rPr>
                    <w:t>Первоначальное обязательство перед лизингодателем</w:t>
                  </w:r>
                </w:p>
              </w:tc>
              <w:tc>
                <w:tcPr>
                  <w:tcW w:w="1417" w:type="dxa"/>
                </w:tcPr>
                <w:p w14:paraId="67CB6F45" w14:textId="77777777" w:rsidR="00811A26" w:rsidRPr="00811A26" w:rsidRDefault="00811A26" w:rsidP="002B5386">
                  <w:pPr>
                    <w:autoSpaceDE w:val="0"/>
                    <w:autoSpaceDN w:val="0"/>
                    <w:adjustRightInd w:val="0"/>
                    <w:jc w:val="both"/>
                    <w:rPr>
                      <w:bCs/>
                    </w:rPr>
                  </w:pPr>
                  <w:r w:rsidRPr="00811A26">
                    <w:rPr>
                      <w:bCs/>
                    </w:rPr>
                    <w:t>1 252 700</w:t>
                  </w:r>
                </w:p>
              </w:tc>
            </w:tr>
            <w:tr w:rsidR="00811A26" w:rsidRPr="00811A26" w14:paraId="06D6ABFF" w14:textId="77777777" w:rsidTr="004A3AA7">
              <w:tc>
                <w:tcPr>
                  <w:tcW w:w="3231" w:type="dxa"/>
                </w:tcPr>
                <w:p w14:paraId="67BEE68B" w14:textId="77777777" w:rsidR="00811A26" w:rsidRPr="00811A26" w:rsidRDefault="00811A26" w:rsidP="002B5386">
                  <w:pPr>
                    <w:autoSpaceDE w:val="0"/>
                    <w:autoSpaceDN w:val="0"/>
                    <w:adjustRightInd w:val="0"/>
                    <w:jc w:val="both"/>
                    <w:rPr>
                      <w:bCs/>
                    </w:rPr>
                  </w:pPr>
                  <w:r w:rsidRPr="00811A26">
                    <w:rPr>
                      <w:bCs/>
                    </w:rPr>
                    <w:t>Д 08.04 - К 76.07.3</w:t>
                  </w:r>
                </w:p>
              </w:tc>
              <w:tc>
                <w:tcPr>
                  <w:tcW w:w="4309" w:type="dxa"/>
                </w:tcPr>
                <w:p w14:paraId="219F3F90" w14:textId="77777777" w:rsidR="00811A26" w:rsidRPr="00811A26" w:rsidRDefault="00811A26" w:rsidP="002B5386">
                  <w:pPr>
                    <w:autoSpaceDE w:val="0"/>
                    <w:autoSpaceDN w:val="0"/>
                    <w:adjustRightInd w:val="0"/>
                    <w:jc w:val="both"/>
                    <w:rPr>
                      <w:bCs/>
                    </w:rPr>
                  </w:pPr>
                  <w:r w:rsidRPr="00811A26">
                    <w:rPr>
                      <w:bCs/>
                    </w:rPr>
                    <w:t>Аванс включен в ППА</w:t>
                  </w:r>
                </w:p>
              </w:tc>
              <w:tc>
                <w:tcPr>
                  <w:tcW w:w="1417" w:type="dxa"/>
                </w:tcPr>
                <w:p w14:paraId="7556325A" w14:textId="77777777" w:rsidR="00811A26" w:rsidRPr="00811A26" w:rsidRDefault="00811A26" w:rsidP="002B5386">
                  <w:pPr>
                    <w:autoSpaceDE w:val="0"/>
                    <w:autoSpaceDN w:val="0"/>
                    <w:adjustRightInd w:val="0"/>
                    <w:jc w:val="both"/>
                    <w:rPr>
                      <w:bCs/>
                    </w:rPr>
                  </w:pPr>
                  <w:r w:rsidRPr="00811A26">
                    <w:rPr>
                      <w:bCs/>
                    </w:rPr>
                    <w:t>350 000</w:t>
                  </w:r>
                </w:p>
              </w:tc>
            </w:tr>
            <w:tr w:rsidR="00811A26" w:rsidRPr="00811A26" w14:paraId="38845F95" w14:textId="77777777" w:rsidTr="004A3AA7">
              <w:tc>
                <w:tcPr>
                  <w:tcW w:w="3231" w:type="dxa"/>
                </w:tcPr>
                <w:p w14:paraId="74910E81" w14:textId="77777777" w:rsidR="00811A26" w:rsidRPr="00811A26" w:rsidRDefault="00811A26" w:rsidP="002B5386">
                  <w:pPr>
                    <w:autoSpaceDE w:val="0"/>
                    <w:autoSpaceDN w:val="0"/>
                    <w:adjustRightInd w:val="0"/>
                    <w:jc w:val="both"/>
                    <w:rPr>
                      <w:bCs/>
                    </w:rPr>
                  </w:pPr>
                  <w:r w:rsidRPr="00811A26">
                    <w:rPr>
                      <w:bCs/>
                    </w:rPr>
                    <w:t>Д 01.03 - К 08.04</w:t>
                  </w:r>
                </w:p>
              </w:tc>
              <w:tc>
                <w:tcPr>
                  <w:tcW w:w="4309" w:type="dxa"/>
                </w:tcPr>
                <w:p w14:paraId="7BE665E4" w14:textId="77777777" w:rsidR="00811A26" w:rsidRPr="00811A26" w:rsidRDefault="00811A26" w:rsidP="002B5386">
                  <w:pPr>
                    <w:autoSpaceDE w:val="0"/>
                    <w:autoSpaceDN w:val="0"/>
                    <w:adjustRightInd w:val="0"/>
                    <w:jc w:val="both"/>
                    <w:rPr>
                      <w:bCs/>
                    </w:rPr>
                  </w:pPr>
                  <w:r w:rsidRPr="00811A26">
                    <w:rPr>
                      <w:bCs/>
                    </w:rPr>
                    <w:t>Принято к учету ППА</w:t>
                  </w:r>
                </w:p>
              </w:tc>
              <w:tc>
                <w:tcPr>
                  <w:tcW w:w="1417" w:type="dxa"/>
                </w:tcPr>
                <w:p w14:paraId="50DFE5EC" w14:textId="77777777" w:rsidR="00811A26" w:rsidRPr="00811A26" w:rsidRDefault="00811A26" w:rsidP="002B5386">
                  <w:pPr>
                    <w:autoSpaceDE w:val="0"/>
                    <w:autoSpaceDN w:val="0"/>
                    <w:adjustRightInd w:val="0"/>
                    <w:jc w:val="both"/>
                    <w:rPr>
                      <w:bCs/>
                    </w:rPr>
                  </w:pPr>
                  <w:r w:rsidRPr="00811A26">
                    <w:rPr>
                      <w:bCs/>
                    </w:rPr>
                    <w:t>1 602 700</w:t>
                  </w:r>
                </w:p>
              </w:tc>
            </w:tr>
            <w:tr w:rsidR="00811A26" w:rsidRPr="00811A26" w14:paraId="2AAA8C6A" w14:textId="77777777" w:rsidTr="004A3AA7">
              <w:tc>
                <w:tcPr>
                  <w:tcW w:w="8957" w:type="dxa"/>
                  <w:gridSpan w:val="3"/>
                </w:tcPr>
                <w:p w14:paraId="4953B098" w14:textId="77777777" w:rsidR="00811A26" w:rsidRPr="00811A26" w:rsidRDefault="00811A26" w:rsidP="002B5386">
                  <w:pPr>
                    <w:autoSpaceDE w:val="0"/>
                    <w:autoSpaceDN w:val="0"/>
                    <w:adjustRightInd w:val="0"/>
                    <w:jc w:val="both"/>
                    <w:rPr>
                      <w:bCs/>
                    </w:rPr>
                  </w:pPr>
                  <w:r w:rsidRPr="00811A26">
                    <w:rPr>
                      <w:bCs/>
                    </w:rPr>
                    <w:t>В марте 2021 г.</w:t>
                  </w:r>
                </w:p>
              </w:tc>
            </w:tr>
            <w:tr w:rsidR="00811A26" w:rsidRPr="00811A26" w14:paraId="0C607BF1" w14:textId="77777777" w:rsidTr="004A3AA7">
              <w:tc>
                <w:tcPr>
                  <w:tcW w:w="3231" w:type="dxa"/>
                </w:tcPr>
                <w:p w14:paraId="6BD98623" w14:textId="77777777" w:rsidR="00811A26" w:rsidRPr="00811A26" w:rsidRDefault="00811A26" w:rsidP="002B5386">
                  <w:pPr>
                    <w:autoSpaceDE w:val="0"/>
                    <w:autoSpaceDN w:val="0"/>
                    <w:adjustRightInd w:val="0"/>
                    <w:jc w:val="both"/>
                    <w:rPr>
                      <w:bCs/>
                    </w:rPr>
                  </w:pPr>
                  <w:r w:rsidRPr="00811A26">
                    <w:rPr>
                      <w:bCs/>
                    </w:rPr>
                    <w:t>Д 76.07.1 - 76.07.2</w:t>
                  </w:r>
                </w:p>
              </w:tc>
              <w:tc>
                <w:tcPr>
                  <w:tcW w:w="4309" w:type="dxa"/>
                </w:tcPr>
                <w:p w14:paraId="12FBDF6F" w14:textId="77777777" w:rsidR="00811A26" w:rsidRPr="00811A26" w:rsidRDefault="00811A26" w:rsidP="002B5386">
                  <w:pPr>
                    <w:autoSpaceDE w:val="0"/>
                    <w:autoSpaceDN w:val="0"/>
                    <w:adjustRightInd w:val="0"/>
                    <w:jc w:val="both"/>
                    <w:rPr>
                      <w:bCs/>
                    </w:rPr>
                  </w:pPr>
                  <w:r w:rsidRPr="00811A26">
                    <w:rPr>
                      <w:bCs/>
                    </w:rPr>
                    <w:t>Начислен платеж в части уменьшения первоначального обязательства по аренде</w:t>
                  </w:r>
                </w:p>
              </w:tc>
              <w:tc>
                <w:tcPr>
                  <w:tcW w:w="1417" w:type="dxa"/>
                </w:tcPr>
                <w:p w14:paraId="63B75C65" w14:textId="77777777" w:rsidR="00811A26" w:rsidRPr="00811A26" w:rsidRDefault="00811A26" w:rsidP="002B5386">
                  <w:pPr>
                    <w:autoSpaceDE w:val="0"/>
                    <w:autoSpaceDN w:val="0"/>
                    <w:adjustRightInd w:val="0"/>
                    <w:jc w:val="both"/>
                    <w:rPr>
                      <w:bCs/>
                    </w:rPr>
                  </w:pPr>
                  <w:r w:rsidRPr="00811A26">
                    <w:rPr>
                      <w:bCs/>
                    </w:rPr>
                    <w:t>64 051,40</w:t>
                  </w:r>
                </w:p>
              </w:tc>
            </w:tr>
            <w:tr w:rsidR="00811A26" w:rsidRPr="00811A26" w14:paraId="4ED24260" w14:textId="77777777" w:rsidTr="004A3AA7">
              <w:tc>
                <w:tcPr>
                  <w:tcW w:w="3231" w:type="dxa"/>
                </w:tcPr>
                <w:p w14:paraId="6C7F7995" w14:textId="77777777" w:rsidR="00811A26" w:rsidRPr="00811A26" w:rsidRDefault="00811A26" w:rsidP="002B5386">
                  <w:pPr>
                    <w:autoSpaceDE w:val="0"/>
                    <w:autoSpaceDN w:val="0"/>
                    <w:adjustRightInd w:val="0"/>
                    <w:jc w:val="both"/>
                    <w:rPr>
                      <w:bCs/>
                    </w:rPr>
                  </w:pPr>
                  <w:r w:rsidRPr="00811A26">
                    <w:rPr>
                      <w:bCs/>
                    </w:rPr>
                    <w:t>Д 19 - К 76.07.2</w:t>
                  </w:r>
                </w:p>
              </w:tc>
              <w:tc>
                <w:tcPr>
                  <w:tcW w:w="4309" w:type="dxa"/>
                </w:tcPr>
                <w:p w14:paraId="71682956" w14:textId="77777777" w:rsidR="00811A26" w:rsidRPr="00811A26" w:rsidRDefault="00811A26" w:rsidP="002B5386">
                  <w:pPr>
                    <w:autoSpaceDE w:val="0"/>
                    <w:autoSpaceDN w:val="0"/>
                    <w:adjustRightInd w:val="0"/>
                    <w:jc w:val="both"/>
                    <w:rPr>
                      <w:bCs/>
                    </w:rPr>
                  </w:pPr>
                  <w:r w:rsidRPr="00811A26">
                    <w:rPr>
                      <w:bCs/>
                    </w:rPr>
                    <w:t>Начислен платеж в части НДС</w:t>
                  </w:r>
                </w:p>
              </w:tc>
              <w:tc>
                <w:tcPr>
                  <w:tcW w:w="1417" w:type="dxa"/>
                </w:tcPr>
                <w:p w14:paraId="4406AAC6" w14:textId="77777777" w:rsidR="00811A26" w:rsidRPr="00811A26" w:rsidRDefault="00811A26" w:rsidP="002B5386">
                  <w:pPr>
                    <w:autoSpaceDE w:val="0"/>
                    <w:autoSpaceDN w:val="0"/>
                    <w:adjustRightInd w:val="0"/>
                    <w:jc w:val="both"/>
                    <w:rPr>
                      <w:bCs/>
                    </w:rPr>
                  </w:pPr>
                  <w:r w:rsidRPr="00811A26">
                    <w:rPr>
                      <w:bCs/>
                    </w:rPr>
                    <w:t>15 000,00</w:t>
                  </w:r>
                </w:p>
              </w:tc>
            </w:tr>
            <w:tr w:rsidR="00811A26" w:rsidRPr="00811A26" w14:paraId="0AC776D6" w14:textId="77777777" w:rsidTr="004A3AA7">
              <w:tc>
                <w:tcPr>
                  <w:tcW w:w="3231" w:type="dxa"/>
                </w:tcPr>
                <w:p w14:paraId="73492B8C" w14:textId="77777777" w:rsidR="00811A26" w:rsidRPr="00811A26" w:rsidRDefault="00811A26" w:rsidP="002B5386">
                  <w:pPr>
                    <w:autoSpaceDE w:val="0"/>
                    <w:autoSpaceDN w:val="0"/>
                    <w:adjustRightInd w:val="0"/>
                    <w:jc w:val="both"/>
                    <w:rPr>
                      <w:bCs/>
                    </w:rPr>
                  </w:pPr>
                  <w:r w:rsidRPr="00811A26">
                    <w:rPr>
                      <w:bCs/>
                    </w:rPr>
                    <w:t>Д 19 - К 76.07.3</w:t>
                  </w:r>
                </w:p>
              </w:tc>
              <w:tc>
                <w:tcPr>
                  <w:tcW w:w="4309" w:type="dxa"/>
                </w:tcPr>
                <w:p w14:paraId="59188F6C" w14:textId="77777777" w:rsidR="00811A26" w:rsidRPr="00811A26" w:rsidRDefault="00811A26" w:rsidP="002B5386">
                  <w:pPr>
                    <w:autoSpaceDE w:val="0"/>
                    <w:autoSpaceDN w:val="0"/>
                    <w:adjustRightInd w:val="0"/>
                    <w:jc w:val="both"/>
                    <w:rPr>
                      <w:bCs/>
                    </w:rPr>
                  </w:pPr>
                  <w:r w:rsidRPr="00811A26">
                    <w:rPr>
                      <w:bCs/>
                    </w:rPr>
                    <w:t>Учтен НДС по авансу</w:t>
                  </w:r>
                </w:p>
              </w:tc>
              <w:tc>
                <w:tcPr>
                  <w:tcW w:w="1417" w:type="dxa"/>
                </w:tcPr>
                <w:p w14:paraId="1E42FBED" w14:textId="77777777" w:rsidR="00811A26" w:rsidRPr="00811A26" w:rsidRDefault="00811A26" w:rsidP="002B5386">
                  <w:pPr>
                    <w:autoSpaceDE w:val="0"/>
                    <w:autoSpaceDN w:val="0"/>
                    <w:adjustRightInd w:val="0"/>
                    <w:jc w:val="both"/>
                    <w:rPr>
                      <w:bCs/>
                    </w:rPr>
                  </w:pPr>
                  <w:r w:rsidRPr="00811A26">
                    <w:rPr>
                      <w:bCs/>
                    </w:rPr>
                    <w:t>70 000,00</w:t>
                  </w:r>
                </w:p>
              </w:tc>
            </w:tr>
            <w:tr w:rsidR="00811A26" w:rsidRPr="00811A26" w14:paraId="299AC0C9" w14:textId="77777777" w:rsidTr="004A3AA7">
              <w:tc>
                <w:tcPr>
                  <w:tcW w:w="3231" w:type="dxa"/>
                </w:tcPr>
                <w:p w14:paraId="2126AB03" w14:textId="77777777" w:rsidR="00811A26" w:rsidRPr="00811A26" w:rsidRDefault="00811A26" w:rsidP="002B5386">
                  <w:pPr>
                    <w:autoSpaceDE w:val="0"/>
                    <w:autoSpaceDN w:val="0"/>
                    <w:adjustRightInd w:val="0"/>
                    <w:jc w:val="both"/>
                    <w:rPr>
                      <w:bCs/>
                    </w:rPr>
                  </w:pPr>
                  <w:r w:rsidRPr="00811A26">
                    <w:rPr>
                      <w:bCs/>
                    </w:rPr>
                    <w:t>Д 91.02 - К 76.07.2</w:t>
                  </w:r>
                </w:p>
              </w:tc>
              <w:tc>
                <w:tcPr>
                  <w:tcW w:w="4309" w:type="dxa"/>
                </w:tcPr>
                <w:p w14:paraId="637B5F90" w14:textId="77777777" w:rsidR="00811A26" w:rsidRPr="00811A26" w:rsidRDefault="00811A26" w:rsidP="002B5386">
                  <w:pPr>
                    <w:autoSpaceDE w:val="0"/>
                    <w:autoSpaceDN w:val="0"/>
                    <w:adjustRightInd w:val="0"/>
                    <w:jc w:val="both"/>
                    <w:rPr>
                      <w:bCs/>
                    </w:rPr>
                  </w:pPr>
                  <w:r w:rsidRPr="00811A26">
                    <w:rPr>
                      <w:bCs/>
                    </w:rPr>
                    <w:t>Начислены проценты</w:t>
                  </w:r>
                </w:p>
              </w:tc>
              <w:tc>
                <w:tcPr>
                  <w:tcW w:w="1417" w:type="dxa"/>
                </w:tcPr>
                <w:p w14:paraId="0F0E107A" w14:textId="77777777" w:rsidR="00811A26" w:rsidRPr="00811A26" w:rsidRDefault="00811A26" w:rsidP="002B5386">
                  <w:pPr>
                    <w:autoSpaceDE w:val="0"/>
                    <w:autoSpaceDN w:val="0"/>
                    <w:adjustRightInd w:val="0"/>
                    <w:jc w:val="both"/>
                    <w:rPr>
                      <w:bCs/>
                    </w:rPr>
                  </w:pPr>
                  <w:r w:rsidRPr="00811A26">
                    <w:rPr>
                      <w:bCs/>
                    </w:rPr>
                    <w:t>10 948,60</w:t>
                  </w:r>
                </w:p>
              </w:tc>
            </w:tr>
            <w:tr w:rsidR="00811A26" w:rsidRPr="00811A26" w14:paraId="10D81915" w14:textId="77777777" w:rsidTr="004A3AA7">
              <w:tc>
                <w:tcPr>
                  <w:tcW w:w="3231" w:type="dxa"/>
                </w:tcPr>
                <w:p w14:paraId="30E295CB" w14:textId="77777777" w:rsidR="00811A26" w:rsidRPr="00811A26" w:rsidRDefault="00811A26" w:rsidP="002B5386">
                  <w:pPr>
                    <w:autoSpaceDE w:val="0"/>
                    <w:autoSpaceDN w:val="0"/>
                    <w:adjustRightInd w:val="0"/>
                    <w:jc w:val="both"/>
                    <w:rPr>
                      <w:bCs/>
                    </w:rPr>
                  </w:pPr>
                  <w:r w:rsidRPr="00811A26">
                    <w:rPr>
                      <w:bCs/>
                    </w:rPr>
                    <w:lastRenderedPageBreak/>
                    <w:t>Д 76.07.2 - К 51</w:t>
                  </w:r>
                </w:p>
              </w:tc>
              <w:tc>
                <w:tcPr>
                  <w:tcW w:w="4309" w:type="dxa"/>
                </w:tcPr>
                <w:p w14:paraId="7F995E1D" w14:textId="77777777" w:rsidR="00811A26" w:rsidRPr="00811A26" w:rsidRDefault="00811A26" w:rsidP="002B5386">
                  <w:pPr>
                    <w:autoSpaceDE w:val="0"/>
                    <w:autoSpaceDN w:val="0"/>
                    <w:adjustRightInd w:val="0"/>
                    <w:jc w:val="both"/>
                    <w:rPr>
                      <w:bCs/>
                    </w:rPr>
                  </w:pPr>
                  <w:r w:rsidRPr="00811A26">
                    <w:rPr>
                      <w:bCs/>
                    </w:rPr>
                    <w:t>Перечислен арендный платеж</w:t>
                  </w:r>
                </w:p>
              </w:tc>
              <w:tc>
                <w:tcPr>
                  <w:tcW w:w="1417" w:type="dxa"/>
                </w:tcPr>
                <w:p w14:paraId="39BC88C7" w14:textId="77777777" w:rsidR="00811A26" w:rsidRPr="00811A26" w:rsidRDefault="00811A26" w:rsidP="002B5386">
                  <w:pPr>
                    <w:autoSpaceDE w:val="0"/>
                    <w:autoSpaceDN w:val="0"/>
                    <w:adjustRightInd w:val="0"/>
                    <w:jc w:val="both"/>
                    <w:rPr>
                      <w:bCs/>
                    </w:rPr>
                  </w:pPr>
                  <w:r w:rsidRPr="00811A26">
                    <w:rPr>
                      <w:bCs/>
                    </w:rPr>
                    <w:t>90 000,00</w:t>
                  </w:r>
                </w:p>
              </w:tc>
            </w:tr>
            <w:tr w:rsidR="00811A26" w:rsidRPr="00811A26" w14:paraId="4B8DF2CF" w14:textId="77777777" w:rsidTr="004A3AA7">
              <w:tc>
                <w:tcPr>
                  <w:tcW w:w="3231" w:type="dxa"/>
                </w:tcPr>
                <w:p w14:paraId="4D46E57D" w14:textId="77777777" w:rsidR="00811A26" w:rsidRPr="00811A26" w:rsidRDefault="00811A26" w:rsidP="002B5386">
                  <w:pPr>
                    <w:autoSpaceDE w:val="0"/>
                    <w:autoSpaceDN w:val="0"/>
                    <w:adjustRightInd w:val="0"/>
                    <w:jc w:val="both"/>
                    <w:rPr>
                      <w:bCs/>
                    </w:rPr>
                  </w:pPr>
                  <w:r w:rsidRPr="00811A26">
                    <w:rPr>
                      <w:bCs/>
                    </w:rPr>
                    <w:t>Д 26 - К 02.03</w:t>
                  </w:r>
                </w:p>
              </w:tc>
              <w:tc>
                <w:tcPr>
                  <w:tcW w:w="4309" w:type="dxa"/>
                </w:tcPr>
                <w:p w14:paraId="33DEC25B" w14:textId="77777777" w:rsidR="00811A26" w:rsidRPr="00811A26" w:rsidRDefault="00811A26" w:rsidP="002B5386">
                  <w:pPr>
                    <w:autoSpaceDE w:val="0"/>
                    <w:autoSpaceDN w:val="0"/>
                    <w:adjustRightInd w:val="0"/>
                    <w:jc w:val="both"/>
                    <w:rPr>
                      <w:bCs/>
                    </w:rPr>
                  </w:pPr>
                  <w:r w:rsidRPr="00811A26">
                    <w:rPr>
                      <w:bCs/>
                    </w:rPr>
                    <w:t>Амортизация</w:t>
                  </w:r>
                </w:p>
              </w:tc>
              <w:tc>
                <w:tcPr>
                  <w:tcW w:w="1417" w:type="dxa"/>
                </w:tcPr>
                <w:p w14:paraId="03D2DDA7" w14:textId="77777777" w:rsidR="00811A26" w:rsidRPr="00811A26" w:rsidRDefault="00811A26" w:rsidP="002B5386">
                  <w:pPr>
                    <w:autoSpaceDE w:val="0"/>
                    <w:autoSpaceDN w:val="0"/>
                    <w:adjustRightInd w:val="0"/>
                    <w:jc w:val="both"/>
                    <w:rPr>
                      <w:bCs/>
                    </w:rPr>
                  </w:pPr>
                  <w:r w:rsidRPr="00811A26">
                    <w:rPr>
                      <w:bCs/>
                    </w:rPr>
                    <w:t>40 067,50</w:t>
                  </w:r>
                </w:p>
              </w:tc>
            </w:tr>
            <w:tr w:rsidR="00811A26" w:rsidRPr="00811A26" w14:paraId="2A4C29C3" w14:textId="77777777" w:rsidTr="004A3AA7">
              <w:tc>
                <w:tcPr>
                  <w:tcW w:w="8957" w:type="dxa"/>
                  <w:gridSpan w:val="3"/>
                </w:tcPr>
                <w:p w14:paraId="1FA8D04F" w14:textId="77777777" w:rsidR="00811A26" w:rsidRPr="00811A26" w:rsidRDefault="00811A26" w:rsidP="002B5386">
                  <w:pPr>
                    <w:autoSpaceDE w:val="0"/>
                    <w:autoSpaceDN w:val="0"/>
                    <w:adjustRightInd w:val="0"/>
                    <w:jc w:val="both"/>
                    <w:rPr>
                      <w:bCs/>
                    </w:rPr>
                  </w:pPr>
                  <w:r w:rsidRPr="00811A26">
                    <w:rPr>
                      <w:bCs/>
                    </w:rPr>
                    <w:t>С апреля 2021 г. по июль 2022 г.</w:t>
                  </w:r>
                </w:p>
              </w:tc>
            </w:tr>
            <w:tr w:rsidR="00811A26" w:rsidRPr="00811A26" w14:paraId="18C626A4" w14:textId="77777777" w:rsidTr="004A3AA7">
              <w:tc>
                <w:tcPr>
                  <w:tcW w:w="3231" w:type="dxa"/>
                </w:tcPr>
                <w:p w14:paraId="46EAE71F" w14:textId="77777777" w:rsidR="00811A26" w:rsidRPr="00811A26" w:rsidRDefault="00811A26" w:rsidP="002B5386">
                  <w:pPr>
                    <w:autoSpaceDE w:val="0"/>
                    <w:autoSpaceDN w:val="0"/>
                    <w:adjustRightInd w:val="0"/>
                    <w:jc w:val="both"/>
                    <w:rPr>
                      <w:bCs/>
                    </w:rPr>
                  </w:pPr>
                  <w:r w:rsidRPr="00811A26">
                    <w:rPr>
                      <w:bCs/>
                    </w:rPr>
                    <w:t>Д 76.07.1 - 76.07.2</w:t>
                  </w:r>
                </w:p>
              </w:tc>
              <w:tc>
                <w:tcPr>
                  <w:tcW w:w="4309" w:type="dxa"/>
                </w:tcPr>
                <w:p w14:paraId="3CB15C77" w14:textId="77777777" w:rsidR="00811A26" w:rsidRPr="00811A26" w:rsidRDefault="00811A26" w:rsidP="002B5386">
                  <w:pPr>
                    <w:autoSpaceDE w:val="0"/>
                    <w:autoSpaceDN w:val="0"/>
                    <w:adjustRightInd w:val="0"/>
                    <w:jc w:val="both"/>
                    <w:rPr>
                      <w:bCs/>
                    </w:rPr>
                  </w:pPr>
                  <w:r w:rsidRPr="00811A26">
                    <w:rPr>
                      <w:bCs/>
                    </w:rPr>
                    <w:t>Начислен платеж в части уменьшения первоначального обязательства по аренде</w:t>
                  </w:r>
                </w:p>
              </w:tc>
              <w:tc>
                <w:tcPr>
                  <w:tcW w:w="1417" w:type="dxa"/>
                </w:tcPr>
                <w:p w14:paraId="7B3510A7" w14:textId="77777777" w:rsidR="00811A26" w:rsidRPr="00811A26" w:rsidRDefault="00811A26" w:rsidP="002B5386">
                  <w:pPr>
                    <w:autoSpaceDE w:val="0"/>
                    <w:autoSpaceDN w:val="0"/>
                    <w:adjustRightInd w:val="0"/>
                    <w:jc w:val="both"/>
                    <w:rPr>
                      <w:bCs/>
                    </w:rPr>
                  </w:pPr>
                  <w:r w:rsidRPr="00811A26">
                    <w:rPr>
                      <w:bCs/>
                    </w:rPr>
                    <w:t>64 611,21</w:t>
                  </w:r>
                </w:p>
                <w:p w14:paraId="3DCCC530" w14:textId="77777777" w:rsidR="00811A26" w:rsidRPr="00811A26" w:rsidRDefault="00811A26" w:rsidP="002B5386">
                  <w:pPr>
                    <w:autoSpaceDE w:val="0"/>
                    <w:autoSpaceDN w:val="0"/>
                    <w:adjustRightInd w:val="0"/>
                    <w:jc w:val="both"/>
                    <w:rPr>
                      <w:bCs/>
                    </w:rPr>
                  </w:pPr>
                  <w:r w:rsidRPr="00811A26">
                    <w:rPr>
                      <w:bCs/>
                    </w:rPr>
                    <w:t>(65 175,91...</w:t>
                  </w:r>
                </w:p>
                <w:p w14:paraId="73B59947" w14:textId="77777777" w:rsidR="00811A26" w:rsidRPr="00811A26" w:rsidRDefault="00811A26" w:rsidP="002B5386">
                  <w:pPr>
                    <w:autoSpaceDE w:val="0"/>
                    <w:autoSpaceDN w:val="0"/>
                    <w:adjustRightInd w:val="0"/>
                    <w:jc w:val="both"/>
                    <w:rPr>
                      <w:bCs/>
                    </w:rPr>
                  </w:pPr>
                  <w:r w:rsidRPr="00811A26">
                    <w:rPr>
                      <w:bCs/>
                    </w:rPr>
                    <w:t>73 620,12)</w:t>
                  </w:r>
                </w:p>
              </w:tc>
            </w:tr>
            <w:tr w:rsidR="00811A26" w:rsidRPr="00811A26" w14:paraId="5121F2E2" w14:textId="77777777" w:rsidTr="004A3AA7">
              <w:tc>
                <w:tcPr>
                  <w:tcW w:w="3231" w:type="dxa"/>
                </w:tcPr>
                <w:p w14:paraId="04C52026" w14:textId="77777777" w:rsidR="00811A26" w:rsidRPr="00811A26" w:rsidRDefault="00811A26" w:rsidP="002B5386">
                  <w:pPr>
                    <w:autoSpaceDE w:val="0"/>
                    <w:autoSpaceDN w:val="0"/>
                    <w:adjustRightInd w:val="0"/>
                    <w:jc w:val="both"/>
                    <w:rPr>
                      <w:bCs/>
                    </w:rPr>
                  </w:pPr>
                  <w:r w:rsidRPr="00811A26">
                    <w:rPr>
                      <w:bCs/>
                    </w:rPr>
                    <w:t>Д 19 - К 76.07.2</w:t>
                  </w:r>
                </w:p>
              </w:tc>
              <w:tc>
                <w:tcPr>
                  <w:tcW w:w="4309" w:type="dxa"/>
                </w:tcPr>
                <w:p w14:paraId="196EF89F" w14:textId="77777777" w:rsidR="00811A26" w:rsidRPr="00811A26" w:rsidRDefault="00811A26" w:rsidP="002B5386">
                  <w:pPr>
                    <w:autoSpaceDE w:val="0"/>
                    <w:autoSpaceDN w:val="0"/>
                    <w:adjustRightInd w:val="0"/>
                    <w:jc w:val="both"/>
                    <w:rPr>
                      <w:bCs/>
                    </w:rPr>
                  </w:pPr>
                  <w:r w:rsidRPr="00811A26">
                    <w:rPr>
                      <w:bCs/>
                    </w:rPr>
                    <w:t>Начислен платеж в части НДС</w:t>
                  </w:r>
                </w:p>
              </w:tc>
              <w:tc>
                <w:tcPr>
                  <w:tcW w:w="1417" w:type="dxa"/>
                </w:tcPr>
                <w:p w14:paraId="5144A2AF" w14:textId="77777777" w:rsidR="00811A26" w:rsidRPr="00811A26" w:rsidRDefault="00811A26" w:rsidP="002B5386">
                  <w:pPr>
                    <w:autoSpaceDE w:val="0"/>
                    <w:autoSpaceDN w:val="0"/>
                    <w:adjustRightInd w:val="0"/>
                    <w:jc w:val="both"/>
                    <w:rPr>
                      <w:bCs/>
                    </w:rPr>
                  </w:pPr>
                  <w:r w:rsidRPr="00811A26">
                    <w:rPr>
                      <w:bCs/>
                    </w:rPr>
                    <w:t>15 000,00</w:t>
                  </w:r>
                </w:p>
              </w:tc>
            </w:tr>
            <w:tr w:rsidR="00811A26" w:rsidRPr="00811A26" w14:paraId="120622E0" w14:textId="77777777" w:rsidTr="004A3AA7">
              <w:tc>
                <w:tcPr>
                  <w:tcW w:w="3231" w:type="dxa"/>
                </w:tcPr>
                <w:p w14:paraId="1E6FA3BE" w14:textId="77777777" w:rsidR="00811A26" w:rsidRPr="00811A26" w:rsidRDefault="00811A26" w:rsidP="002B5386">
                  <w:pPr>
                    <w:autoSpaceDE w:val="0"/>
                    <w:autoSpaceDN w:val="0"/>
                    <w:adjustRightInd w:val="0"/>
                    <w:jc w:val="both"/>
                    <w:rPr>
                      <w:bCs/>
                    </w:rPr>
                  </w:pPr>
                  <w:r w:rsidRPr="00811A26">
                    <w:rPr>
                      <w:bCs/>
                    </w:rPr>
                    <w:t>Д 91.02 - К 76.07.2</w:t>
                  </w:r>
                </w:p>
              </w:tc>
              <w:tc>
                <w:tcPr>
                  <w:tcW w:w="4309" w:type="dxa"/>
                </w:tcPr>
                <w:p w14:paraId="3BE9691F" w14:textId="77777777" w:rsidR="00811A26" w:rsidRPr="00811A26" w:rsidRDefault="00811A26" w:rsidP="002B5386">
                  <w:pPr>
                    <w:autoSpaceDE w:val="0"/>
                    <w:autoSpaceDN w:val="0"/>
                    <w:adjustRightInd w:val="0"/>
                    <w:jc w:val="both"/>
                    <w:rPr>
                      <w:bCs/>
                    </w:rPr>
                  </w:pPr>
                  <w:r w:rsidRPr="00811A26">
                    <w:rPr>
                      <w:bCs/>
                    </w:rPr>
                    <w:t>Начислены проценты</w:t>
                  </w:r>
                </w:p>
              </w:tc>
              <w:tc>
                <w:tcPr>
                  <w:tcW w:w="1417" w:type="dxa"/>
                </w:tcPr>
                <w:p w14:paraId="04728D7A" w14:textId="77777777" w:rsidR="00811A26" w:rsidRPr="00811A26" w:rsidRDefault="00811A26" w:rsidP="002B5386">
                  <w:pPr>
                    <w:autoSpaceDE w:val="0"/>
                    <w:autoSpaceDN w:val="0"/>
                    <w:adjustRightInd w:val="0"/>
                    <w:jc w:val="both"/>
                    <w:rPr>
                      <w:bCs/>
                    </w:rPr>
                  </w:pPr>
                  <w:r w:rsidRPr="00811A26">
                    <w:rPr>
                      <w:bCs/>
                    </w:rPr>
                    <w:t>10 388,79</w:t>
                  </w:r>
                </w:p>
                <w:p w14:paraId="39AA322D" w14:textId="77777777" w:rsidR="00811A26" w:rsidRPr="00811A26" w:rsidRDefault="00811A26" w:rsidP="002B5386">
                  <w:pPr>
                    <w:autoSpaceDE w:val="0"/>
                    <w:autoSpaceDN w:val="0"/>
                    <w:adjustRightInd w:val="0"/>
                    <w:jc w:val="both"/>
                    <w:rPr>
                      <w:bCs/>
                    </w:rPr>
                  </w:pPr>
                  <w:r w:rsidRPr="00811A26">
                    <w:rPr>
                      <w:bCs/>
                    </w:rPr>
                    <w:t>(9 824,09...</w:t>
                  </w:r>
                </w:p>
                <w:p w14:paraId="5153AC4F" w14:textId="77777777" w:rsidR="00811A26" w:rsidRPr="00811A26" w:rsidRDefault="00811A26" w:rsidP="002B5386">
                  <w:pPr>
                    <w:autoSpaceDE w:val="0"/>
                    <w:autoSpaceDN w:val="0"/>
                    <w:adjustRightInd w:val="0"/>
                    <w:jc w:val="both"/>
                    <w:rPr>
                      <w:bCs/>
                    </w:rPr>
                  </w:pPr>
                  <w:r w:rsidRPr="00811A26">
                    <w:rPr>
                      <w:bCs/>
                    </w:rPr>
                    <w:t>1 379,88)</w:t>
                  </w:r>
                </w:p>
              </w:tc>
            </w:tr>
            <w:tr w:rsidR="00811A26" w:rsidRPr="00811A26" w14:paraId="427DAAC3" w14:textId="77777777" w:rsidTr="004A3AA7">
              <w:tc>
                <w:tcPr>
                  <w:tcW w:w="3231" w:type="dxa"/>
                </w:tcPr>
                <w:p w14:paraId="1074AC7E" w14:textId="77777777" w:rsidR="00811A26" w:rsidRPr="00811A26" w:rsidRDefault="00811A26" w:rsidP="002B5386">
                  <w:pPr>
                    <w:autoSpaceDE w:val="0"/>
                    <w:autoSpaceDN w:val="0"/>
                    <w:adjustRightInd w:val="0"/>
                    <w:jc w:val="both"/>
                    <w:rPr>
                      <w:bCs/>
                    </w:rPr>
                  </w:pPr>
                  <w:r w:rsidRPr="00811A26">
                    <w:rPr>
                      <w:bCs/>
                    </w:rPr>
                    <w:t>Д 76.07.2 - К 51</w:t>
                  </w:r>
                </w:p>
              </w:tc>
              <w:tc>
                <w:tcPr>
                  <w:tcW w:w="4309" w:type="dxa"/>
                </w:tcPr>
                <w:p w14:paraId="670A0B54" w14:textId="77777777" w:rsidR="00811A26" w:rsidRPr="00811A26" w:rsidRDefault="00811A26" w:rsidP="002B5386">
                  <w:pPr>
                    <w:autoSpaceDE w:val="0"/>
                    <w:autoSpaceDN w:val="0"/>
                    <w:adjustRightInd w:val="0"/>
                    <w:jc w:val="both"/>
                    <w:rPr>
                      <w:bCs/>
                    </w:rPr>
                  </w:pPr>
                  <w:r w:rsidRPr="00811A26">
                    <w:rPr>
                      <w:bCs/>
                    </w:rPr>
                    <w:t>Перечислен арендный платеж</w:t>
                  </w:r>
                </w:p>
              </w:tc>
              <w:tc>
                <w:tcPr>
                  <w:tcW w:w="1417" w:type="dxa"/>
                </w:tcPr>
                <w:p w14:paraId="07618024" w14:textId="77777777" w:rsidR="00811A26" w:rsidRPr="00811A26" w:rsidRDefault="00811A26" w:rsidP="002B5386">
                  <w:pPr>
                    <w:autoSpaceDE w:val="0"/>
                    <w:autoSpaceDN w:val="0"/>
                    <w:adjustRightInd w:val="0"/>
                    <w:jc w:val="both"/>
                    <w:rPr>
                      <w:bCs/>
                    </w:rPr>
                  </w:pPr>
                  <w:r w:rsidRPr="00811A26">
                    <w:rPr>
                      <w:bCs/>
                    </w:rPr>
                    <w:t>90 000,00</w:t>
                  </w:r>
                </w:p>
              </w:tc>
            </w:tr>
            <w:tr w:rsidR="00811A26" w:rsidRPr="00811A26" w14:paraId="64AB6B4B" w14:textId="77777777" w:rsidTr="004A3AA7">
              <w:tc>
                <w:tcPr>
                  <w:tcW w:w="3231" w:type="dxa"/>
                </w:tcPr>
                <w:p w14:paraId="6A0CD1D4" w14:textId="77777777" w:rsidR="00811A26" w:rsidRPr="00811A26" w:rsidRDefault="00811A26" w:rsidP="002B5386">
                  <w:pPr>
                    <w:autoSpaceDE w:val="0"/>
                    <w:autoSpaceDN w:val="0"/>
                    <w:adjustRightInd w:val="0"/>
                    <w:jc w:val="both"/>
                    <w:rPr>
                      <w:bCs/>
                    </w:rPr>
                  </w:pPr>
                  <w:r w:rsidRPr="00811A26">
                    <w:rPr>
                      <w:bCs/>
                    </w:rPr>
                    <w:t>Д 26 - К 02.03</w:t>
                  </w:r>
                </w:p>
              </w:tc>
              <w:tc>
                <w:tcPr>
                  <w:tcW w:w="4309" w:type="dxa"/>
                </w:tcPr>
                <w:p w14:paraId="08DAADCD" w14:textId="77777777" w:rsidR="00811A26" w:rsidRPr="00811A26" w:rsidRDefault="00811A26" w:rsidP="002B5386">
                  <w:pPr>
                    <w:autoSpaceDE w:val="0"/>
                    <w:autoSpaceDN w:val="0"/>
                    <w:adjustRightInd w:val="0"/>
                    <w:jc w:val="both"/>
                    <w:rPr>
                      <w:bCs/>
                    </w:rPr>
                  </w:pPr>
                  <w:r w:rsidRPr="00811A26">
                    <w:rPr>
                      <w:bCs/>
                    </w:rPr>
                    <w:t>Амортизация</w:t>
                  </w:r>
                </w:p>
              </w:tc>
              <w:tc>
                <w:tcPr>
                  <w:tcW w:w="1417" w:type="dxa"/>
                </w:tcPr>
                <w:p w14:paraId="484A47A5" w14:textId="77777777" w:rsidR="00811A26" w:rsidRPr="00811A26" w:rsidRDefault="00811A26" w:rsidP="002B5386">
                  <w:pPr>
                    <w:autoSpaceDE w:val="0"/>
                    <w:autoSpaceDN w:val="0"/>
                    <w:adjustRightInd w:val="0"/>
                    <w:jc w:val="both"/>
                    <w:rPr>
                      <w:bCs/>
                    </w:rPr>
                  </w:pPr>
                  <w:r w:rsidRPr="00811A26">
                    <w:rPr>
                      <w:bCs/>
                    </w:rPr>
                    <w:t>40 067,50</w:t>
                  </w:r>
                </w:p>
              </w:tc>
            </w:tr>
            <w:tr w:rsidR="00811A26" w:rsidRPr="00811A26" w14:paraId="7482B3A5" w14:textId="77777777" w:rsidTr="004A3AA7">
              <w:tc>
                <w:tcPr>
                  <w:tcW w:w="8957" w:type="dxa"/>
                  <w:gridSpan w:val="3"/>
                </w:tcPr>
                <w:p w14:paraId="1F3FFABC" w14:textId="77777777" w:rsidR="00811A26" w:rsidRPr="00811A26" w:rsidRDefault="00811A26" w:rsidP="002B5386">
                  <w:pPr>
                    <w:autoSpaceDE w:val="0"/>
                    <w:autoSpaceDN w:val="0"/>
                    <w:adjustRightInd w:val="0"/>
                    <w:jc w:val="both"/>
                    <w:rPr>
                      <w:bCs/>
                    </w:rPr>
                  </w:pPr>
                  <w:r w:rsidRPr="00811A26">
                    <w:rPr>
                      <w:bCs/>
                    </w:rPr>
                    <w:t>В августе 2022 г.</w:t>
                  </w:r>
                </w:p>
              </w:tc>
            </w:tr>
            <w:tr w:rsidR="00811A26" w:rsidRPr="00811A26" w14:paraId="14498D77" w14:textId="77777777" w:rsidTr="004A3AA7">
              <w:tc>
                <w:tcPr>
                  <w:tcW w:w="3231" w:type="dxa"/>
                </w:tcPr>
                <w:p w14:paraId="5532A75E" w14:textId="77777777" w:rsidR="00811A26" w:rsidRPr="00811A26" w:rsidRDefault="00811A26" w:rsidP="002B5386">
                  <w:pPr>
                    <w:autoSpaceDE w:val="0"/>
                    <w:autoSpaceDN w:val="0"/>
                    <w:adjustRightInd w:val="0"/>
                    <w:jc w:val="both"/>
                    <w:rPr>
                      <w:bCs/>
                    </w:rPr>
                  </w:pPr>
                  <w:r w:rsidRPr="00811A26">
                    <w:rPr>
                      <w:bCs/>
                    </w:rPr>
                    <w:t>Д 76.07.1 - 76.07.2</w:t>
                  </w:r>
                </w:p>
              </w:tc>
              <w:tc>
                <w:tcPr>
                  <w:tcW w:w="4309" w:type="dxa"/>
                </w:tcPr>
                <w:p w14:paraId="134BA6AE" w14:textId="77777777" w:rsidR="00811A26" w:rsidRPr="00811A26" w:rsidRDefault="00811A26" w:rsidP="002B5386">
                  <w:pPr>
                    <w:autoSpaceDE w:val="0"/>
                    <w:autoSpaceDN w:val="0"/>
                    <w:adjustRightInd w:val="0"/>
                    <w:jc w:val="both"/>
                    <w:rPr>
                      <w:bCs/>
                    </w:rPr>
                  </w:pPr>
                  <w:r w:rsidRPr="00811A26">
                    <w:rPr>
                      <w:bCs/>
                    </w:rPr>
                    <w:t>Начислен платеж в части уменьшения первоначального обязательства по аренде, включая выкупную стоимость</w:t>
                  </w:r>
                </w:p>
              </w:tc>
              <w:tc>
                <w:tcPr>
                  <w:tcW w:w="1417" w:type="dxa"/>
                </w:tcPr>
                <w:p w14:paraId="58461968" w14:textId="77777777" w:rsidR="00811A26" w:rsidRPr="00811A26" w:rsidRDefault="00811A26" w:rsidP="002B5386">
                  <w:pPr>
                    <w:autoSpaceDE w:val="0"/>
                    <w:autoSpaceDN w:val="0"/>
                    <w:adjustRightInd w:val="0"/>
                    <w:jc w:val="both"/>
                    <w:rPr>
                      <w:bCs/>
                    </w:rPr>
                  </w:pPr>
                  <w:r w:rsidRPr="00811A26">
                    <w:rPr>
                      <w:bCs/>
                    </w:rPr>
                    <w:t>84 260,93</w:t>
                  </w:r>
                </w:p>
              </w:tc>
            </w:tr>
            <w:tr w:rsidR="00811A26" w:rsidRPr="00811A26" w14:paraId="1E38D333" w14:textId="77777777" w:rsidTr="004A3AA7">
              <w:tc>
                <w:tcPr>
                  <w:tcW w:w="3231" w:type="dxa"/>
                </w:tcPr>
                <w:p w14:paraId="64C4CA2C" w14:textId="77777777" w:rsidR="00811A26" w:rsidRPr="00811A26" w:rsidRDefault="00811A26" w:rsidP="002B5386">
                  <w:pPr>
                    <w:autoSpaceDE w:val="0"/>
                    <w:autoSpaceDN w:val="0"/>
                    <w:adjustRightInd w:val="0"/>
                    <w:jc w:val="both"/>
                    <w:rPr>
                      <w:bCs/>
                    </w:rPr>
                  </w:pPr>
                  <w:r w:rsidRPr="00811A26">
                    <w:rPr>
                      <w:bCs/>
                    </w:rPr>
                    <w:t>Д 19 - К 76.07.2</w:t>
                  </w:r>
                </w:p>
              </w:tc>
              <w:tc>
                <w:tcPr>
                  <w:tcW w:w="4309" w:type="dxa"/>
                </w:tcPr>
                <w:p w14:paraId="6C8CDFCF" w14:textId="77777777" w:rsidR="00811A26" w:rsidRPr="00811A26" w:rsidRDefault="00811A26" w:rsidP="002B5386">
                  <w:pPr>
                    <w:autoSpaceDE w:val="0"/>
                    <w:autoSpaceDN w:val="0"/>
                    <w:adjustRightInd w:val="0"/>
                    <w:jc w:val="both"/>
                    <w:rPr>
                      <w:bCs/>
                    </w:rPr>
                  </w:pPr>
                  <w:r w:rsidRPr="00811A26">
                    <w:rPr>
                      <w:bCs/>
                    </w:rPr>
                    <w:t>Начислен платеж в части НДС</w:t>
                  </w:r>
                </w:p>
              </w:tc>
              <w:tc>
                <w:tcPr>
                  <w:tcW w:w="1417" w:type="dxa"/>
                </w:tcPr>
                <w:p w14:paraId="737302A1" w14:textId="77777777" w:rsidR="00811A26" w:rsidRPr="00811A26" w:rsidRDefault="00811A26" w:rsidP="002B5386">
                  <w:pPr>
                    <w:autoSpaceDE w:val="0"/>
                    <w:autoSpaceDN w:val="0"/>
                    <w:adjustRightInd w:val="0"/>
                    <w:jc w:val="both"/>
                    <w:rPr>
                      <w:bCs/>
                    </w:rPr>
                  </w:pPr>
                  <w:r w:rsidRPr="00811A26">
                    <w:rPr>
                      <w:bCs/>
                    </w:rPr>
                    <w:t>17 000,00</w:t>
                  </w:r>
                </w:p>
              </w:tc>
            </w:tr>
            <w:tr w:rsidR="00811A26" w:rsidRPr="00811A26" w14:paraId="5FD43F81" w14:textId="77777777" w:rsidTr="004A3AA7">
              <w:tc>
                <w:tcPr>
                  <w:tcW w:w="3231" w:type="dxa"/>
                </w:tcPr>
                <w:p w14:paraId="050B16FC" w14:textId="77777777" w:rsidR="00811A26" w:rsidRPr="00811A26" w:rsidRDefault="00811A26" w:rsidP="002B5386">
                  <w:pPr>
                    <w:autoSpaceDE w:val="0"/>
                    <w:autoSpaceDN w:val="0"/>
                    <w:adjustRightInd w:val="0"/>
                    <w:jc w:val="both"/>
                    <w:rPr>
                      <w:bCs/>
                    </w:rPr>
                  </w:pPr>
                  <w:r w:rsidRPr="00811A26">
                    <w:rPr>
                      <w:bCs/>
                    </w:rPr>
                    <w:t>Д 91.02 - К 76.07.2</w:t>
                  </w:r>
                </w:p>
              </w:tc>
              <w:tc>
                <w:tcPr>
                  <w:tcW w:w="4309" w:type="dxa"/>
                </w:tcPr>
                <w:p w14:paraId="157D71A7" w14:textId="77777777" w:rsidR="00811A26" w:rsidRPr="00811A26" w:rsidRDefault="00811A26" w:rsidP="002B5386">
                  <w:pPr>
                    <w:autoSpaceDE w:val="0"/>
                    <w:autoSpaceDN w:val="0"/>
                    <w:adjustRightInd w:val="0"/>
                    <w:jc w:val="both"/>
                    <w:rPr>
                      <w:bCs/>
                    </w:rPr>
                  </w:pPr>
                  <w:r w:rsidRPr="00811A26">
                    <w:rPr>
                      <w:bCs/>
                    </w:rPr>
                    <w:t>Начислены проценты</w:t>
                  </w:r>
                </w:p>
              </w:tc>
              <w:tc>
                <w:tcPr>
                  <w:tcW w:w="1417" w:type="dxa"/>
                </w:tcPr>
                <w:p w14:paraId="087DDEAD" w14:textId="77777777" w:rsidR="00811A26" w:rsidRPr="00811A26" w:rsidRDefault="00811A26" w:rsidP="002B5386">
                  <w:pPr>
                    <w:autoSpaceDE w:val="0"/>
                    <w:autoSpaceDN w:val="0"/>
                    <w:adjustRightInd w:val="0"/>
                    <w:jc w:val="both"/>
                    <w:rPr>
                      <w:bCs/>
                    </w:rPr>
                  </w:pPr>
                  <w:r w:rsidRPr="00811A26">
                    <w:rPr>
                      <w:bCs/>
                    </w:rPr>
                    <w:t>739,07</w:t>
                  </w:r>
                </w:p>
              </w:tc>
            </w:tr>
            <w:tr w:rsidR="00811A26" w:rsidRPr="00811A26" w14:paraId="25A64EA0" w14:textId="77777777" w:rsidTr="004A3AA7">
              <w:tc>
                <w:tcPr>
                  <w:tcW w:w="3231" w:type="dxa"/>
                </w:tcPr>
                <w:p w14:paraId="6C951B97" w14:textId="77777777" w:rsidR="00811A26" w:rsidRPr="00811A26" w:rsidRDefault="00811A26" w:rsidP="002B5386">
                  <w:pPr>
                    <w:autoSpaceDE w:val="0"/>
                    <w:autoSpaceDN w:val="0"/>
                    <w:adjustRightInd w:val="0"/>
                    <w:jc w:val="both"/>
                    <w:rPr>
                      <w:bCs/>
                    </w:rPr>
                  </w:pPr>
                  <w:r w:rsidRPr="00811A26">
                    <w:rPr>
                      <w:bCs/>
                    </w:rPr>
                    <w:t>Д 76.07.2 - К 51</w:t>
                  </w:r>
                </w:p>
              </w:tc>
              <w:tc>
                <w:tcPr>
                  <w:tcW w:w="4309" w:type="dxa"/>
                </w:tcPr>
                <w:p w14:paraId="2F5066FE" w14:textId="77777777" w:rsidR="00811A26" w:rsidRPr="00811A26" w:rsidRDefault="00811A26" w:rsidP="002B5386">
                  <w:pPr>
                    <w:autoSpaceDE w:val="0"/>
                    <w:autoSpaceDN w:val="0"/>
                    <w:adjustRightInd w:val="0"/>
                    <w:jc w:val="both"/>
                    <w:rPr>
                      <w:bCs/>
                    </w:rPr>
                  </w:pPr>
                  <w:r w:rsidRPr="00811A26">
                    <w:rPr>
                      <w:bCs/>
                    </w:rPr>
                    <w:t>Перечислен арендный платеж</w:t>
                  </w:r>
                </w:p>
              </w:tc>
              <w:tc>
                <w:tcPr>
                  <w:tcW w:w="1417" w:type="dxa"/>
                </w:tcPr>
                <w:p w14:paraId="3A8BF0EC" w14:textId="77777777" w:rsidR="00811A26" w:rsidRPr="00811A26" w:rsidRDefault="00811A26" w:rsidP="002B5386">
                  <w:pPr>
                    <w:autoSpaceDE w:val="0"/>
                    <w:autoSpaceDN w:val="0"/>
                    <w:adjustRightInd w:val="0"/>
                    <w:jc w:val="both"/>
                    <w:rPr>
                      <w:bCs/>
                    </w:rPr>
                  </w:pPr>
                  <w:r w:rsidRPr="00811A26">
                    <w:rPr>
                      <w:bCs/>
                    </w:rPr>
                    <w:t>102 000,00</w:t>
                  </w:r>
                </w:p>
              </w:tc>
            </w:tr>
            <w:tr w:rsidR="00811A26" w:rsidRPr="00811A26" w14:paraId="3582DCE9" w14:textId="77777777" w:rsidTr="004A3AA7">
              <w:tc>
                <w:tcPr>
                  <w:tcW w:w="3231" w:type="dxa"/>
                </w:tcPr>
                <w:p w14:paraId="78230F23" w14:textId="77777777" w:rsidR="00811A26" w:rsidRPr="00811A26" w:rsidRDefault="00811A26" w:rsidP="002B5386">
                  <w:pPr>
                    <w:autoSpaceDE w:val="0"/>
                    <w:autoSpaceDN w:val="0"/>
                    <w:adjustRightInd w:val="0"/>
                    <w:jc w:val="both"/>
                    <w:rPr>
                      <w:bCs/>
                    </w:rPr>
                  </w:pPr>
                  <w:r w:rsidRPr="00811A26">
                    <w:rPr>
                      <w:bCs/>
                    </w:rPr>
                    <w:t>Д 26 - К 02.03</w:t>
                  </w:r>
                </w:p>
              </w:tc>
              <w:tc>
                <w:tcPr>
                  <w:tcW w:w="4309" w:type="dxa"/>
                </w:tcPr>
                <w:p w14:paraId="7408A8B3" w14:textId="77777777" w:rsidR="00811A26" w:rsidRPr="00811A26" w:rsidRDefault="00811A26" w:rsidP="002B5386">
                  <w:pPr>
                    <w:autoSpaceDE w:val="0"/>
                    <w:autoSpaceDN w:val="0"/>
                    <w:adjustRightInd w:val="0"/>
                    <w:jc w:val="both"/>
                    <w:rPr>
                      <w:bCs/>
                    </w:rPr>
                  </w:pPr>
                  <w:r w:rsidRPr="00811A26">
                    <w:rPr>
                      <w:bCs/>
                    </w:rPr>
                    <w:t>Амортизация</w:t>
                  </w:r>
                </w:p>
              </w:tc>
              <w:tc>
                <w:tcPr>
                  <w:tcW w:w="1417" w:type="dxa"/>
                </w:tcPr>
                <w:p w14:paraId="0B3CC5F4" w14:textId="77777777" w:rsidR="00811A26" w:rsidRPr="00811A26" w:rsidRDefault="00811A26" w:rsidP="002B5386">
                  <w:pPr>
                    <w:autoSpaceDE w:val="0"/>
                    <w:autoSpaceDN w:val="0"/>
                    <w:adjustRightInd w:val="0"/>
                    <w:jc w:val="both"/>
                    <w:rPr>
                      <w:bCs/>
                    </w:rPr>
                  </w:pPr>
                  <w:r w:rsidRPr="00811A26">
                    <w:rPr>
                      <w:bCs/>
                    </w:rPr>
                    <w:t>40 067,50</w:t>
                  </w:r>
                </w:p>
              </w:tc>
            </w:tr>
            <w:tr w:rsidR="00811A26" w:rsidRPr="00811A26" w14:paraId="27FDBC70" w14:textId="77777777" w:rsidTr="004A3AA7">
              <w:tc>
                <w:tcPr>
                  <w:tcW w:w="3231" w:type="dxa"/>
                </w:tcPr>
                <w:p w14:paraId="7861A41E" w14:textId="77777777" w:rsidR="00811A26" w:rsidRPr="00811A26" w:rsidRDefault="00811A26" w:rsidP="002B5386">
                  <w:pPr>
                    <w:autoSpaceDE w:val="0"/>
                    <w:autoSpaceDN w:val="0"/>
                    <w:adjustRightInd w:val="0"/>
                    <w:jc w:val="both"/>
                    <w:rPr>
                      <w:bCs/>
                    </w:rPr>
                  </w:pPr>
                  <w:r w:rsidRPr="00811A26">
                    <w:rPr>
                      <w:bCs/>
                    </w:rPr>
                    <w:lastRenderedPageBreak/>
                    <w:t>Д 01.01 - К 01.03</w:t>
                  </w:r>
                </w:p>
              </w:tc>
              <w:tc>
                <w:tcPr>
                  <w:tcW w:w="4309" w:type="dxa"/>
                </w:tcPr>
                <w:p w14:paraId="54E20C0E" w14:textId="77777777" w:rsidR="00811A26" w:rsidRPr="00811A26" w:rsidRDefault="00811A26" w:rsidP="002B5386">
                  <w:pPr>
                    <w:autoSpaceDE w:val="0"/>
                    <w:autoSpaceDN w:val="0"/>
                    <w:adjustRightInd w:val="0"/>
                    <w:jc w:val="both"/>
                    <w:rPr>
                      <w:bCs/>
                    </w:rPr>
                  </w:pPr>
                  <w:r w:rsidRPr="00811A26">
                    <w:rPr>
                      <w:bCs/>
                    </w:rPr>
                    <w:t>Перевод ППА в ОС</w:t>
                  </w:r>
                </w:p>
              </w:tc>
              <w:tc>
                <w:tcPr>
                  <w:tcW w:w="1417" w:type="dxa"/>
                </w:tcPr>
                <w:p w14:paraId="7EF56A58" w14:textId="77777777" w:rsidR="00811A26" w:rsidRPr="00811A26" w:rsidRDefault="00811A26" w:rsidP="002B5386">
                  <w:pPr>
                    <w:autoSpaceDE w:val="0"/>
                    <w:autoSpaceDN w:val="0"/>
                    <w:adjustRightInd w:val="0"/>
                    <w:jc w:val="both"/>
                    <w:rPr>
                      <w:bCs/>
                    </w:rPr>
                  </w:pPr>
                  <w:r w:rsidRPr="00811A26">
                    <w:rPr>
                      <w:bCs/>
                    </w:rPr>
                    <w:t>1 602 700</w:t>
                  </w:r>
                </w:p>
              </w:tc>
            </w:tr>
            <w:tr w:rsidR="00811A26" w:rsidRPr="00811A26" w14:paraId="60B5BA2C" w14:textId="77777777" w:rsidTr="004A3AA7">
              <w:tc>
                <w:tcPr>
                  <w:tcW w:w="3231" w:type="dxa"/>
                </w:tcPr>
                <w:p w14:paraId="4C32E1F0" w14:textId="77777777" w:rsidR="00811A26" w:rsidRPr="00811A26" w:rsidRDefault="00811A26" w:rsidP="002B5386">
                  <w:pPr>
                    <w:autoSpaceDE w:val="0"/>
                    <w:autoSpaceDN w:val="0"/>
                    <w:adjustRightInd w:val="0"/>
                    <w:jc w:val="both"/>
                    <w:rPr>
                      <w:bCs/>
                    </w:rPr>
                  </w:pPr>
                  <w:r w:rsidRPr="00811A26">
                    <w:rPr>
                      <w:bCs/>
                    </w:rPr>
                    <w:t>Д 02.03 - К 02.01</w:t>
                  </w:r>
                </w:p>
              </w:tc>
              <w:tc>
                <w:tcPr>
                  <w:tcW w:w="4309" w:type="dxa"/>
                </w:tcPr>
                <w:p w14:paraId="57129871" w14:textId="77777777" w:rsidR="00811A26" w:rsidRPr="00811A26" w:rsidRDefault="00811A26" w:rsidP="002B5386">
                  <w:pPr>
                    <w:autoSpaceDE w:val="0"/>
                    <w:autoSpaceDN w:val="0"/>
                    <w:adjustRightInd w:val="0"/>
                    <w:jc w:val="both"/>
                    <w:rPr>
                      <w:bCs/>
                    </w:rPr>
                  </w:pPr>
                  <w:r w:rsidRPr="00811A26">
                    <w:rPr>
                      <w:bCs/>
                    </w:rPr>
                    <w:t>Накопленная амортизация</w:t>
                  </w:r>
                </w:p>
              </w:tc>
              <w:tc>
                <w:tcPr>
                  <w:tcW w:w="1417" w:type="dxa"/>
                </w:tcPr>
                <w:p w14:paraId="7F6F023C" w14:textId="77777777" w:rsidR="00811A26" w:rsidRPr="00811A26" w:rsidRDefault="00811A26" w:rsidP="002B5386">
                  <w:pPr>
                    <w:autoSpaceDE w:val="0"/>
                    <w:autoSpaceDN w:val="0"/>
                    <w:adjustRightInd w:val="0"/>
                    <w:jc w:val="both"/>
                    <w:rPr>
                      <w:bCs/>
                    </w:rPr>
                  </w:pPr>
                  <w:r w:rsidRPr="00811A26">
                    <w:rPr>
                      <w:bCs/>
                    </w:rPr>
                    <w:t>721 215,00</w:t>
                  </w:r>
                </w:p>
              </w:tc>
            </w:tr>
            <w:tr w:rsidR="00811A26" w:rsidRPr="00811A26" w14:paraId="335403B4" w14:textId="77777777" w:rsidTr="004A3AA7">
              <w:tc>
                <w:tcPr>
                  <w:tcW w:w="8957" w:type="dxa"/>
                  <w:gridSpan w:val="3"/>
                </w:tcPr>
                <w:p w14:paraId="36B405EC" w14:textId="77777777" w:rsidR="00811A26" w:rsidRPr="00811A26" w:rsidRDefault="00811A26" w:rsidP="002B5386">
                  <w:pPr>
                    <w:autoSpaceDE w:val="0"/>
                    <w:autoSpaceDN w:val="0"/>
                    <w:adjustRightInd w:val="0"/>
                    <w:jc w:val="both"/>
                    <w:rPr>
                      <w:bCs/>
                    </w:rPr>
                  </w:pPr>
                  <w:r w:rsidRPr="00811A26">
                    <w:rPr>
                      <w:bCs/>
                    </w:rPr>
                    <w:t>С сентября 2022 г. по июнь 2024 г.</w:t>
                  </w:r>
                </w:p>
              </w:tc>
            </w:tr>
            <w:tr w:rsidR="00811A26" w:rsidRPr="00811A26" w14:paraId="4C6BC4CD" w14:textId="77777777" w:rsidTr="004A3AA7">
              <w:tc>
                <w:tcPr>
                  <w:tcW w:w="3231" w:type="dxa"/>
                </w:tcPr>
                <w:p w14:paraId="391EE97B" w14:textId="77777777" w:rsidR="00811A26" w:rsidRPr="00811A26" w:rsidRDefault="00811A26" w:rsidP="002B5386">
                  <w:pPr>
                    <w:autoSpaceDE w:val="0"/>
                    <w:autoSpaceDN w:val="0"/>
                    <w:adjustRightInd w:val="0"/>
                    <w:jc w:val="both"/>
                    <w:rPr>
                      <w:bCs/>
                    </w:rPr>
                  </w:pPr>
                  <w:r w:rsidRPr="00811A26">
                    <w:rPr>
                      <w:bCs/>
                    </w:rPr>
                    <w:t>Д 26 - К 02.01</w:t>
                  </w:r>
                </w:p>
              </w:tc>
              <w:tc>
                <w:tcPr>
                  <w:tcW w:w="4309" w:type="dxa"/>
                </w:tcPr>
                <w:p w14:paraId="71EFEC65" w14:textId="77777777" w:rsidR="00811A26" w:rsidRPr="00811A26" w:rsidRDefault="00811A26" w:rsidP="002B5386">
                  <w:pPr>
                    <w:autoSpaceDE w:val="0"/>
                    <w:autoSpaceDN w:val="0"/>
                    <w:adjustRightInd w:val="0"/>
                    <w:jc w:val="both"/>
                    <w:rPr>
                      <w:bCs/>
                    </w:rPr>
                  </w:pPr>
                  <w:r w:rsidRPr="00811A26">
                    <w:rPr>
                      <w:bCs/>
                    </w:rPr>
                    <w:t>Амортизация</w:t>
                  </w:r>
                </w:p>
              </w:tc>
              <w:tc>
                <w:tcPr>
                  <w:tcW w:w="1417" w:type="dxa"/>
                </w:tcPr>
                <w:p w14:paraId="1C4CE14B" w14:textId="77777777" w:rsidR="00811A26" w:rsidRPr="00811A26" w:rsidRDefault="00811A26" w:rsidP="002B5386">
                  <w:pPr>
                    <w:autoSpaceDE w:val="0"/>
                    <w:autoSpaceDN w:val="0"/>
                    <w:adjustRightInd w:val="0"/>
                    <w:jc w:val="both"/>
                    <w:rPr>
                      <w:bCs/>
                    </w:rPr>
                  </w:pPr>
                  <w:r w:rsidRPr="00811A26">
                    <w:rPr>
                      <w:bCs/>
                    </w:rPr>
                    <w:t>40 067,50</w:t>
                  </w:r>
                </w:p>
              </w:tc>
            </w:tr>
          </w:tbl>
          <w:p w14:paraId="5D69BC0C" w14:textId="77777777" w:rsidR="00811A26" w:rsidRPr="00811A26" w:rsidRDefault="00811A26" w:rsidP="00811A26">
            <w:pPr>
              <w:autoSpaceDE w:val="0"/>
              <w:autoSpaceDN w:val="0"/>
              <w:adjustRightInd w:val="0"/>
              <w:ind w:firstLine="709"/>
              <w:jc w:val="both"/>
              <w:rPr>
                <w:bCs/>
              </w:rPr>
            </w:pPr>
          </w:p>
        </w:tc>
      </w:tr>
    </w:tbl>
    <w:p w14:paraId="474BA6AA" w14:textId="77777777" w:rsidR="00811A26" w:rsidRPr="00811A26" w:rsidRDefault="00811A26" w:rsidP="00811A26">
      <w:pPr>
        <w:autoSpaceDE w:val="0"/>
        <w:autoSpaceDN w:val="0"/>
        <w:adjustRightInd w:val="0"/>
        <w:ind w:firstLine="709"/>
        <w:jc w:val="both"/>
        <w:rPr>
          <w:bCs/>
        </w:rPr>
      </w:pPr>
    </w:p>
    <w:p w14:paraId="3C45AF62" w14:textId="77777777" w:rsidR="00811A26" w:rsidRPr="00811A26" w:rsidRDefault="00811A26" w:rsidP="00811A26">
      <w:pPr>
        <w:autoSpaceDE w:val="0"/>
        <w:autoSpaceDN w:val="0"/>
        <w:adjustRightInd w:val="0"/>
        <w:ind w:firstLine="709"/>
        <w:jc w:val="both"/>
        <w:rPr>
          <w:bCs/>
        </w:rPr>
      </w:pPr>
      <w:r w:rsidRPr="00811A26">
        <w:rPr>
          <w:bCs/>
        </w:rPr>
        <w:t>Те, кто вправе вести упрощенный бухучет, могут учитывать лизинг по старым правилам для лизинга на балансе лизингополучателя (п. 14 ФСБУ 25/2018).</w:t>
      </w:r>
    </w:p>
    <w:p w14:paraId="58662475" w14:textId="77777777" w:rsidR="00811A26" w:rsidRPr="00811A26" w:rsidRDefault="00811A26" w:rsidP="00811A26">
      <w:pPr>
        <w:autoSpaceDE w:val="0"/>
        <w:autoSpaceDN w:val="0"/>
        <w:adjustRightInd w:val="0"/>
        <w:ind w:firstLine="709"/>
        <w:jc w:val="both"/>
        <w:rPr>
          <w:bCs/>
        </w:rPr>
      </w:pPr>
    </w:p>
    <w:p w14:paraId="61917EE2" w14:textId="77777777" w:rsidR="00811A26" w:rsidRPr="00811A26" w:rsidRDefault="00811A26" w:rsidP="00811A26">
      <w:pPr>
        <w:autoSpaceDE w:val="0"/>
        <w:autoSpaceDN w:val="0"/>
        <w:adjustRightInd w:val="0"/>
        <w:ind w:firstLine="709"/>
        <w:jc w:val="both"/>
        <w:rPr>
          <w:bCs/>
          <w:sz w:val="28"/>
          <w:szCs w:val="28"/>
        </w:rPr>
      </w:pPr>
    </w:p>
    <w:p w14:paraId="2F779223" w14:textId="77777777" w:rsidR="00811A26" w:rsidRPr="00811A26" w:rsidRDefault="00811A26" w:rsidP="00811A26">
      <w:pPr>
        <w:autoSpaceDE w:val="0"/>
        <w:autoSpaceDN w:val="0"/>
        <w:adjustRightInd w:val="0"/>
        <w:ind w:firstLine="709"/>
        <w:jc w:val="both"/>
        <w:rPr>
          <w:bCs/>
          <w:sz w:val="28"/>
          <w:szCs w:val="28"/>
        </w:rPr>
      </w:pPr>
      <w:r w:rsidRPr="00811A26">
        <w:rPr>
          <w:b/>
          <w:bCs/>
          <w:sz w:val="28"/>
          <w:szCs w:val="28"/>
        </w:rPr>
        <w:t>Как лизингополучателю учитывать лизинговые операции при применении ФСБУ 25/2018 "Бухгалтерский учет аренды"</w:t>
      </w:r>
    </w:p>
    <w:p w14:paraId="192E0E8D" w14:textId="77777777" w:rsidR="00811A26" w:rsidRPr="00811A26" w:rsidRDefault="00811A26" w:rsidP="00811A26">
      <w:pPr>
        <w:autoSpaceDE w:val="0"/>
        <w:autoSpaceDN w:val="0"/>
        <w:adjustRightInd w:val="0"/>
        <w:ind w:firstLine="709"/>
        <w:jc w:val="both"/>
        <w:rPr>
          <w:bCs/>
          <w:sz w:val="28"/>
          <w:szCs w:val="28"/>
        </w:rPr>
      </w:pPr>
    </w:p>
    <w:p w14:paraId="5A895EDF"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14150"/>
        <w:gridCol w:w="180"/>
      </w:tblGrid>
      <w:tr w:rsidR="00811A26" w:rsidRPr="00811A26" w14:paraId="2269F237" w14:textId="77777777" w:rsidTr="004A3AA7">
        <w:tc>
          <w:tcPr>
            <w:tcW w:w="60" w:type="dxa"/>
            <w:tcBorders>
              <w:top w:val="nil"/>
              <w:left w:val="nil"/>
              <w:bottom w:val="nil"/>
              <w:right w:val="nil"/>
            </w:tcBorders>
            <w:shd w:val="clear" w:color="auto" w:fill="FE9500"/>
            <w:tcMar>
              <w:top w:w="0" w:type="dxa"/>
              <w:left w:w="0" w:type="dxa"/>
              <w:bottom w:w="0" w:type="dxa"/>
              <w:right w:w="0" w:type="dxa"/>
            </w:tcMar>
          </w:tcPr>
          <w:p w14:paraId="63097A95" w14:textId="77777777"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2F4E6"/>
            <w:tcMar>
              <w:top w:w="0" w:type="dxa"/>
              <w:left w:w="0" w:type="dxa"/>
              <w:bottom w:w="0" w:type="dxa"/>
              <w:right w:w="0" w:type="dxa"/>
            </w:tcMar>
          </w:tcPr>
          <w:p w14:paraId="7DB0A3B5" w14:textId="77777777" w:rsidR="00811A26" w:rsidRPr="00811A26" w:rsidRDefault="00811A26" w:rsidP="00811A26">
            <w:pPr>
              <w:autoSpaceDE w:val="0"/>
              <w:autoSpaceDN w:val="0"/>
              <w:adjustRightInd w:val="0"/>
              <w:ind w:firstLine="709"/>
              <w:jc w:val="both"/>
              <w:rPr>
                <w:bCs/>
              </w:rPr>
            </w:pPr>
          </w:p>
        </w:tc>
        <w:tc>
          <w:tcPr>
            <w:tcW w:w="0" w:type="auto"/>
            <w:tcBorders>
              <w:top w:val="nil"/>
              <w:left w:val="nil"/>
              <w:bottom w:val="nil"/>
              <w:right w:val="nil"/>
            </w:tcBorders>
            <w:shd w:val="clear" w:color="auto" w:fill="F2F4E6"/>
            <w:tcMar>
              <w:top w:w="180" w:type="dxa"/>
              <w:left w:w="0" w:type="dxa"/>
              <w:bottom w:w="180" w:type="dxa"/>
              <w:right w:w="0" w:type="dxa"/>
            </w:tcMar>
          </w:tcPr>
          <w:p w14:paraId="7C854113" w14:textId="77777777" w:rsidR="00811A26" w:rsidRPr="00811A26" w:rsidRDefault="00811A26" w:rsidP="00811A26">
            <w:pPr>
              <w:autoSpaceDE w:val="0"/>
              <w:autoSpaceDN w:val="0"/>
              <w:adjustRightInd w:val="0"/>
              <w:ind w:firstLine="709"/>
              <w:jc w:val="both"/>
              <w:rPr>
                <w:bCs/>
              </w:rPr>
            </w:pPr>
            <w:r w:rsidRPr="00811A26">
              <w:rPr>
                <w:bCs/>
              </w:rPr>
              <w:t>В бухгалтерском учете при получении предмета лизинга лизингополучателю нужно признать право пользования активом (ППА) и обязательство по аренде. В дальнейшем по ППА начисляется амортизация, а обязательство по аренде увеличивается за счет начисления процентов. Уплаченные лизинговые платежи уменьшают обязательство по аренде. Такие правила установлены ФСБУ 25/2018, который обязателен к применению с 2022 г., но по решению организации может применяться уже сейчас.</w:t>
            </w:r>
          </w:p>
          <w:p w14:paraId="1F1E6C84" w14:textId="77777777" w:rsidR="00811A26" w:rsidRPr="00811A26" w:rsidRDefault="00811A26" w:rsidP="00811A26">
            <w:pPr>
              <w:autoSpaceDE w:val="0"/>
              <w:autoSpaceDN w:val="0"/>
              <w:adjustRightInd w:val="0"/>
              <w:ind w:firstLine="709"/>
              <w:jc w:val="both"/>
              <w:rPr>
                <w:bCs/>
              </w:rPr>
            </w:pPr>
            <w:r w:rsidRPr="00811A26">
              <w:rPr>
                <w:bCs/>
              </w:rPr>
              <w:t>Бухгалтерский учет лизинговых операций при применении ФСБУ 25/2018 (в том числе досрочном) не зависит ни от того, как ведет учет лизингодатель, ни от того, что написано в договоре по поводу учета предмета лизинга.</w:t>
            </w:r>
          </w:p>
          <w:p w14:paraId="6D35CC1B" w14:textId="77777777" w:rsidR="00811A26" w:rsidRPr="00811A26" w:rsidRDefault="00811A26" w:rsidP="00811A26">
            <w:pPr>
              <w:autoSpaceDE w:val="0"/>
              <w:autoSpaceDN w:val="0"/>
              <w:adjustRightInd w:val="0"/>
              <w:ind w:firstLine="709"/>
              <w:jc w:val="both"/>
              <w:rPr>
                <w:bCs/>
              </w:rPr>
            </w:pPr>
            <w:r w:rsidRPr="00811A26">
              <w:rPr>
                <w:bCs/>
              </w:rPr>
              <w:t>Налоговый учет лизинговых операций при применении ФСБУ 25/2018 останется прежним.</w:t>
            </w:r>
          </w:p>
        </w:tc>
        <w:tc>
          <w:tcPr>
            <w:tcW w:w="180" w:type="dxa"/>
            <w:tcBorders>
              <w:top w:val="nil"/>
              <w:left w:val="nil"/>
              <w:bottom w:val="nil"/>
              <w:right w:val="nil"/>
            </w:tcBorders>
            <w:shd w:val="clear" w:color="auto" w:fill="F2F4E6"/>
            <w:tcMar>
              <w:top w:w="0" w:type="dxa"/>
              <w:left w:w="0" w:type="dxa"/>
              <w:bottom w:w="0" w:type="dxa"/>
              <w:right w:w="0" w:type="dxa"/>
            </w:tcMar>
          </w:tcPr>
          <w:p w14:paraId="43E424F0" w14:textId="77777777" w:rsidR="00811A26" w:rsidRPr="00811A26" w:rsidRDefault="00811A26" w:rsidP="00811A26">
            <w:pPr>
              <w:autoSpaceDE w:val="0"/>
              <w:autoSpaceDN w:val="0"/>
              <w:adjustRightInd w:val="0"/>
              <w:ind w:firstLine="709"/>
              <w:jc w:val="both"/>
              <w:rPr>
                <w:bCs/>
              </w:rPr>
            </w:pPr>
          </w:p>
        </w:tc>
      </w:tr>
    </w:tbl>
    <w:p w14:paraId="557DF874" w14:textId="77777777" w:rsidR="00811A26" w:rsidRPr="00811A26" w:rsidRDefault="00811A26" w:rsidP="00811A26">
      <w:pPr>
        <w:autoSpaceDE w:val="0"/>
        <w:autoSpaceDN w:val="0"/>
        <w:adjustRightInd w:val="0"/>
        <w:ind w:firstLine="709"/>
        <w:jc w:val="both"/>
        <w:rPr>
          <w:bCs/>
        </w:rPr>
      </w:pPr>
    </w:p>
    <w:p w14:paraId="17940273" w14:textId="77777777" w:rsidR="00811A26" w:rsidRPr="00811A26" w:rsidRDefault="00811A26" w:rsidP="00811A26">
      <w:pPr>
        <w:autoSpaceDE w:val="0"/>
        <w:autoSpaceDN w:val="0"/>
        <w:adjustRightInd w:val="0"/>
        <w:ind w:firstLine="709"/>
        <w:jc w:val="both"/>
        <w:rPr>
          <w:bCs/>
        </w:rPr>
      </w:pPr>
      <w:bookmarkStart w:id="94" w:name="P13"/>
      <w:bookmarkEnd w:id="94"/>
      <w:r w:rsidRPr="00811A26">
        <w:rPr>
          <w:b/>
          <w:bCs/>
        </w:rPr>
        <w:t>1. Как определить первоначальную оценку обязательства по аренде</w:t>
      </w:r>
    </w:p>
    <w:p w14:paraId="242EB23F" w14:textId="77777777" w:rsidR="00811A26" w:rsidRPr="00811A26" w:rsidRDefault="00811A26" w:rsidP="00811A26">
      <w:pPr>
        <w:autoSpaceDE w:val="0"/>
        <w:autoSpaceDN w:val="0"/>
        <w:adjustRightInd w:val="0"/>
        <w:ind w:firstLine="709"/>
        <w:jc w:val="both"/>
        <w:rPr>
          <w:bCs/>
        </w:rPr>
      </w:pPr>
      <w:r w:rsidRPr="00811A26">
        <w:rPr>
          <w:bCs/>
        </w:rPr>
        <w:t>Обязательство по аренде представляет собой кредиторскую задолженность по уплате лизинговых платежей в будущем и в общем случае оценивается как суммарная дисконтированная стоимость этих платежей на дату получения предмета лизинга (п. п. 10, 14 ФСБУ 25/2018, п. 3 Информационного сообщения Минфина России от 25.01.2019 N ИС-учет-15).</w:t>
      </w:r>
    </w:p>
    <w:p w14:paraId="2E78E4C4" w14:textId="77777777" w:rsidR="00811A26" w:rsidRPr="00811A26" w:rsidRDefault="00811A26" w:rsidP="00811A26">
      <w:pPr>
        <w:autoSpaceDE w:val="0"/>
        <w:autoSpaceDN w:val="0"/>
        <w:adjustRightInd w:val="0"/>
        <w:ind w:firstLine="709"/>
        <w:jc w:val="both"/>
        <w:rPr>
          <w:bCs/>
        </w:rPr>
      </w:pPr>
      <w:r w:rsidRPr="00811A26">
        <w:rPr>
          <w:bCs/>
        </w:rPr>
        <w:lastRenderedPageBreak/>
        <w:t>Для дисконтирования применяют процентную ставку, при которой приведенная стоимость будущих лизинговых платежей и негарантированной ликвидационной стоимости предмета аренды становится равна его справедливой стоимости за вычетом авансовых платежей, уплаченных до даты получения лизингового имущества включительно (п. 15 ФСБУ 25/2018).</w:t>
      </w:r>
    </w:p>
    <w:p w14:paraId="6EED10C9" w14:textId="77777777" w:rsidR="00811A26" w:rsidRPr="00811A26" w:rsidRDefault="00811A26" w:rsidP="00811A26">
      <w:pPr>
        <w:autoSpaceDE w:val="0"/>
        <w:autoSpaceDN w:val="0"/>
        <w:adjustRightInd w:val="0"/>
        <w:ind w:firstLine="709"/>
        <w:jc w:val="both"/>
        <w:rPr>
          <w:bCs/>
        </w:rPr>
      </w:pPr>
      <w:r w:rsidRPr="00811A26">
        <w:rPr>
          <w:bCs/>
        </w:rPr>
        <w:t xml:space="preserve">Негарантированная ликвидационная стоимость </w:t>
      </w:r>
      <w:proofErr w:type="gramStart"/>
      <w:r w:rsidRPr="00811A26">
        <w:rPr>
          <w:bCs/>
        </w:rPr>
        <w:t>- это</w:t>
      </w:r>
      <w:proofErr w:type="gramEnd"/>
      <w:r w:rsidRPr="00811A26">
        <w:rPr>
          <w:bCs/>
        </w:rPr>
        <w:t xml:space="preserve"> предполагаемая справедливая стоимость предмета лизинга, которую он будет иметь к концу срока лизинга, за вычетом выкупных сумм (п. 15, </w:t>
      </w:r>
      <w:proofErr w:type="spellStart"/>
      <w:r w:rsidRPr="00811A26">
        <w:rPr>
          <w:bCs/>
        </w:rPr>
        <w:t>пп</w:t>
      </w:r>
      <w:proofErr w:type="spellEnd"/>
      <w:r w:rsidRPr="00811A26">
        <w:rPr>
          <w:bCs/>
        </w:rPr>
        <w:t>. "е" п. 7 ФСБУ 25/2018).</w:t>
      </w:r>
    </w:p>
    <w:p w14:paraId="17A9EA34" w14:textId="77777777" w:rsidR="00811A26" w:rsidRPr="00811A26" w:rsidRDefault="00811A26" w:rsidP="00811A26">
      <w:pPr>
        <w:autoSpaceDE w:val="0"/>
        <w:autoSpaceDN w:val="0"/>
        <w:adjustRightInd w:val="0"/>
        <w:ind w:firstLine="709"/>
        <w:jc w:val="both"/>
        <w:rPr>
          <w:bCs/>
        </w:rPr>
      </w:pPr>
      <w:r w:rsidRPr="00811A26">
        <w:rPr>
          <w:bCs/>
        </w:rPr>
        <w:t>Итак, должно соблюдаться равенство:</w:t>
      </w:r>
    </w:p>
    <w:p w14:paraId="6C8A980B" w14:textId="77777777" w:rsidR="00811A26" w:rsidRPr="00811A26" w:rsidRDefault="00811A26" w:rsidP="00811A26">
      <w:pPr>
        <w:autoSpaceDE w:val="0"/>
        <w:autoSpaceDN w:val="0"/>
        <w:adjustRightInd w:val="0"/>
        <w:ind w:firstLine="709"/>
        <w:jc w:val="both"/>
        <w:rPr>
          <w:bCs/>
        </w:rPr>
      </w:pPr>
    </w:p>
    <w:p w14:paraId="1BF7BEF5" w14:textId="54C1B198"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19E67DC3" wp14:editId="5FEE51B7">
            <wp:extent cx="5537200" cy="609600"/>
            <wp:effectExtent l="0" t="0" r="6350" b="0"/>
            <wp:docPr id="259" name="Рисунок 259" descr="Изображение выглядит как текст&#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Рисунок 259" descr="Изображение выглядит как текст&#10;&#10;Автоматически созданное описание"/>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37200" cy="609600"/>
                    </a:xfrm>
                    <a:prstGeom prst="rect">
                      <a:avLst/>
                    </a:prstGeom>
                    <a:noFill/>
                    <a:ln>
                      <a:noFill/>
                    </a:ln>
                  </pic:spPr>
                </pic:pic>
              </a:graphicData>
            </a:graphic>
          </wp:inline>
        </w:drawing>
      </w:r>
    </w:p>
    <w:p w14:paraId="0A657248" w14:textId="77777777" w:rsidR="00811A26" w:rsidRPr="00811A26" w:rsidRDefault="00811A26" w:rsidP="00811A26">
      <w:pPr>
        <w:autoSpaceDE w:val="0"/>
        <w:autoSpaceDN w:val="0"/>
        <w:adjustRightInd w:val="0"/>
        <w:ind w:firstLine="709"/>
        <w:jc w:val="both"/>
        <w:rPr>
          <w:bCs/>
        </w:rPr>
      </w:pPr>
    </w:p>
    <w:p w14:paraId="70DDED40" w14:textId="77777777" w:rsidR="00811A26" w:rsidRPr="00811A26" w:rsidRDefault="00811A26" w:rsidP="00811A26">
      <w:pPr>
        <w:autoSpaceDE w:val="0"/>
        <w:autoSpaceDN w:val="0"/>
        <w:adjustRightInd w:val="0"/>
        <w:ind w:firstLine="709"/>
        <w:jc w:val="both"/>
        <w:rPr>
          <w:bCs/>
        </w:rPr>
      </w:pPr>
      <w:r w:rsidRPr="00811A26">
        <w:rPr>
          <w:bCs/>
        </w:rPr>
        <w:t>Но при лизинге негарантированная ликвидационная стоимость обычно равна нулю, потому что договоры заключаются именно с целью приобретения имущества.</w:t>
      </w:r>
    </w:p>
    <w:p w14:paraId="0CE399D4" w14:textId="77777777" w:rsidR="00811A26" w:rsidRPr="00811A26" w:rsidRDefault="00811A26" w:rsidP="00811A26">
      <w:pPr>
        <w:autoSpaceDE w:val="0"/>
        <w:autoSpaceDN w:val="0"/>
        <w:adjustRightInd w:val="0"/>
        <w:ind w:firstLine="709"/>
        <w:jc w:val="both"/>
        <w:rPr>
          <w:bCs/>
        </w:rPr>
      </w:pPr>
      <w:r w:rsidRPr="00811A26">
        <w:rPr>
          <w:bCs/>
        </w:rPr>
        <w:t xml:space="preserve">А справедливая стоимость лизингового имущества известна </w:t>
      </w:r>
      <w:proofErr w:type="gramStart"/>
      <w:r w:rsidRPr="00811A26">
        <w:rPr>
          <w:bCs/>
        </w:rPr>
        <w:t>- это</w:t>
      </w:r>
      <w:proofErr w:type="gramEnd"/>
      <w:r w:rsidRPr="00811A26">
        <w:rPr>
          <w:bCs/>
        </w:rPr>
        <w:t xml:space="preserve"> стоимость его покупки лизингодателем у поставщика (п. 1 Рекомендации Р-133/2021-ОК Лизинг "Справедливая стоимость предмета лизинга") </w:t>
      </w:r>
      <w:r w:rsidRPr="00811A26">
        <w:rPr>
          <w:b/>
          <w:bCs/>
          <w:vertAlign w:val="superscript"/>
        </w:rPr>
        <w:t>1</w:t>
      </w:r>
      <w:r w:rsidRPr="00811A26">
        <w:rPr>
          <w:bCs/>
        </w:rPr>
        <w:t>.</w:t>
      </w:r>
    </w:p>
    <w:p w14:paraId="12910AF2"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729"/>
        <w:gridCol w:w="13481"/>
        <w:gridCol w:w="180"/>
      </w:tblGrid>
      <w:tr w:rsidR="00811A26" w:rsidRPr="00811A26" w14:paraId="1F9D17D6" w14:textId="77777777" w:rsidTr="004A3AA7">
        <w:tc>
          <w:tcPr>
            <w:tcW w:w="180" w:type="dxa"/>
            <w:tcBorders>
              <w:top w:val="nil"/>
              <w:left w:val="nil"/>
              <w:bottom w:val="nil"/>
              <w:right w:val="nil"/>
            </w:tcBorders>
            <w:tcMar>
              <w:top w:w="0" w:type="dxa"/>
              <w:left w:w="0" w:type="dxa"/>
              <w:bottom w:w="0" w:type="dxa"/>
              <w:right w:w="0" w:type="dxa"/>
            </w:tcMar>
          </w:tcPr>
          <w:p w14:paraId="615DB0D7" w14:textId="77777777" w:rsidR="00811A26" w:rsidRPr="00811A26" w:rsidRDefault="00811A26" w:rsidP="00811A26">
            <w:pPr>
              <w:autoSpaceDE w:val="0"/>
              <w:autoSpaceDN w:val="0"/>
              <w:adjustRightInd w:val="0"/>
              <w:ind w:firstLine="709"/>
              <w:jc w:val="both"/>
              <w:rPr>
                <w:bCs/>
              </w:rPr>
            </w:pPr>
          </w:p>
        </w:tc>
        <w:tc>
          <w:tcPr>
            <w:tcW w:w="195" w:type="dxa"/>
            <w:tcBorders>
              <w:top w:val="nil"/>
              <w:left w:val="nil"/>
              <w:bottom w:val="nil"/>
              <w:right w:val="nil"/>
            </w:tcBorders>
            <w:tcMar>
              <w:top w:w="180" w:type="dxa"/>
              <w:left w:w="0" w:type="dxa"/>
              <w:bottom w:w="180" w:type="dxa"/>
              <w:right w:w="0" w:type="dxa"/>
            </w:tcMar>
          </w:tcPr>
          <w:p w14:paraId="62561A85" w14:textId="5E6FB079"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3A735312" wp14:editId="2973E6F3">
                  <wp:extent cx="12700" cy="12700"/>
                  <wp:effectExtent l="0" t="0" r="0" b="0"/>
                  <wp:docPr id="258" name="Рисунок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1C44482B" w14:textId="77777777" w:rsidR="00811A26" w:rsidRPr="00811A26" w:rsidRDefault="00811A26" w:rsidP="00811A26">
            <w:pPr>
              <w:autoSpaceDE w:val="0"/>
              <w:autoSpaceDN w:val="0"/>
              <w:adjustRightInd w:val="0"/>
              <w:ind w:firstLine="709"/>
              <w:jc w:val="both"/>
              <w:rPr>
                <w:bCs/>
              </w:rPr>
            </w:pPr>
            <w:bookmarkStart w:id="95" w:name="P23"/>
            <w:bookmarkEnd w:id="95"/>
            <w:r w:rsidRPr="00811A26">
              <w:rPr>
                <w:b/>
                <w:bCs/>
                <w:vertAlign w:val="superscript"/>
              </w:rPr>
              <w:t>1</w:t>
            </w:r>
            <w:r w:rsidRPr="00811A26">
              <w:rPr>
                <w:bCs/>
              </w:rPr>
              <w:t xml:space="preserve"> Если лизингодатель приобрел предмет лизинга у поставщика на нерыночных условиях, лизингополучатель принимает во внимание цену приобретения предмета лизинга с учетом анализа фактов и обстоятельств, как это изложено в п. п. В43, В44 Приложения В к Международному стандарту финансовой отчетности (IFRS) 13 "Оценка справедливой стоимости" (п. 5 Рекомендации Р-133/2021-ОК Лизинг "Справедливая стоимость предмета лизинга").</w:t>
            </w:r>
          </w:p>
        </w:tc>
        <w:tc>
          <w:tcPr>
            <w:tcW w:w="180" w:type="dxa"/>
            <w:tcBorders>
              <w:top w:val="nil"/>
              <w:left w:val="nil"/>
              <w:bottom w:val="nil"/>
              <w:right w:val="nil"/>
            </w:tcBorders>
            <w:tcMar>
              <w:top w:w="0" w:type="dxa"/>
              <w:left w:w="0" w:type="dxa"/>
              <w:bottom w:w="0" w:type="dxa"/>
              <w:right w:w="0" w:type="dxa"/>
            </w:tcMar>
          </w:tcPr>
          <w:p w14:paraId="02916A06" w14:textId="77777777" w:rsidR="00811A26" w:rsidRPr="00811A26" w:rsidRDefault="00811A26" w:rsidP="00811A26">
            <w:pPr>
              <w:autoSpaceDE w:val="0"/>
              <w:autoSpaceDN w:val="0"/>
              <w:adjustRightInd w:val="0"/>
              <w:ind w:firstLine="709"/>
              <w:jc w:val="both"/>
              <w:rPr>
                <w:bCs/>
              </w:rPr>
            </w:pPr>
          </w:p>
        </w:tc>
      </w:tr>
    </w:tbl>
    <w:p w14:paraId="68A8344D" w14:textId="77777777" w:rsidR="00811A26" w:rsidRPr="00811A26" w:rsidRDefault="00811A26" w:rsidP="00811A26">
      <w:pPr>
        <w:autoSpaceDE w:val="0"/>
        <w:autoSpaceDN w:val="0"/>
        <w:adjustRightInd w:val="0"/>
        <w:ind w:firstLine="709"/>
        <w:jc w:val="both"/>
        <w:rPr>
          <w:bCs/>
        </w:rPr>
      </w:pPr>
      <w:bookmarkStart w:id="96" w:name="P24"/>
      <w:bookmarkEnd w:id="96"/>
      <w:r w:rsidRPr="00811A26">
        <w:rPr>
          <w:bCs/>
        </w:rPr>
        <w:t xml:space="preserve">Следовательно, </w:t>
      </w:r>
      <w:r w:rsidRPr="00811A26">
        <w:rPr>
          <w:b/>
          <w:bCs/>
        </w:rPr>
        <w:t>величину обязательства по аренде можно рассчитать прямым путем</w:t>
      </w:r>
      <w:r w:rsidRPr="00811A26">
        <w:rPr>
          <w:bCs/>
        </w:rPr>
        <w:t xml:space="preserve"> (без дисконтирования будущих платежей) по формуле (п. п. 3, 6 Рекомендации Р-65/2015-КпР "Ставка дисконтирования"):</w:t>
      </w:r>
    </w:p>
    <w:p w14:paraId="17EB4A5D" w14:textId="77777777" w:rsidR="00811A26" w:rsidRPr="00811A26" w:rsidRDefault="00811A26" w:rsidP="00811A26">
      <w:pPr>
        <w:autoSpaceDE w:val="0"/>
        <w:autoSpaceDN w:val="0"/>
        <w:adjustRightInd w:val="0"/>
        <w:ind w:firstLine="709"/>
        <w:jc w:val="both"/>
        <w:rPr>
          <w:bCs/>
        </w:rPr>
      </w:pPr>
    </w:p>
    <w:p w14:paraId="389083D7" w14:textId="625F6FD8"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754699F9" wp14:editId="3866FF5D">
            <wp:extent cx="3994150" cy="711200"/>
            <wp:effectExtent l="0" t="0" r="6350" b="0"/>
            <wp:docPr id="257" name="Рисунок 257" descr="Изображение выглядит как текст&#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Рисунок 257" descr="Изображение выглядит как текст&#10;&#10;Автоматически созданное описание"/>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94150" cy="711200"/>
                    </a:xfrm>
                    <a:prstGeom prst="rect">
                      <a:avLst/>
                    </a:prstGeom>
                    <a:noFill/>
                    <a:ln>
                      <a:noFill/>
                    </a:ln>
                  </pic:spPr>
                </pic:pic>
              </a:graphicData>
            </a:graphic>
          </wp:inline>
        </w:drawing>
      </w:r>
    </w:p>
    <w:p w14:paraId="1B1E8F79" w14:textId="77777777" w:rsidR="00811A26" w:rsidRPr="00811A26" w:rsidRDefault="00811A26" w:rsidP="00811A26">
      <w:pPr>
        <w:autoSpaceDE w:val="0"/>
        <w:autoSpaceDN w:val="0"/>
        <w:adjustRightInd w:val="0"/>
        <w:ind w:firstLine="709"/>
        <w:jc w:val="both"/>
        <w:rPr>
          <w:bCs/>
        </w:rPr>
      </w:pPr>
    </w:p>
    <w:p w14:paraId="7E72C98E" w14:textId="77777777" w:rsidR="00811A26" w:rsidRPr="00811A26" w:rsidRDefault="00811A26" w:rsidP="00811A26">
      <w:pPr>
        <w:autoSpaceDE w:val="0"/>
        <w:autoSpaceDN w:val="0"/>
        <w:adjustRightInd w:val="0"/>
        <w:ind w:firstLine="709"/>
        <w:jc w:val="both"/>
        <w:rPr>
          <w:bCs/>
        </w:rPr>
      </w:pPr>
      <w:bookmarkStart w:id="97" w:name="P28"/>
      <w:bookmarkEnd w:id="97"/>
      <w:r w:rsidRPr="00811A26">
        <w:rPr>
          <w:bCs/>
        </w:rPr>
        <w:t xml:space="preserve">Если переход права собственности на предмет лизинга не предусмотрен и вам неизвестна негарантированная ликвидационная стоимость, то </w:t>
      </w:r>
      <w:r w:rsidRPr="00811A26">
        <w:rPr>
          <w:b/>
          <w:bCs/>
        </w:rPr>
        <w:t>обязательство по аренде определите как приведенную стоимость</w:t>
      </w:r>
      <w:r w:rsidRPr="00811A26">
        <w:rPr>
          <w:bCs/>
        </w:rPr>
        <w:t xml:space="preserve"> ваших будущих лизинговых платежей по формуле (п. п. 14, 15 ФСБУ 25/2018):</w:t>
      </w:r>
    </w:p>
    <w:p w14:paraId="14AB3A0F" w14:textId="77777777" w:rsidR="00811A26" w:rsidRPr="00811A26" w:rsidRDefault="00811A26" w:rsidP="00811A26">
      <w:pPr>
        <w:autoSpaceDE w:val="0"/>
        <w:autoSpaceDN w:val="0"/>
        <w:adjustRightInd w:val="0"/>
        <w:ind w:firstLine="709"/>
        <w:jc w:val="both"/>
        <w:rPr>
          <w:bCs/>
        </w:rPr>
      </w:pPr>
    </w:p>
    <w:p w14:paraId="07DF1377" w14:textId="77777777" w:rsidR="00811A26" w:rsidRPr="00811A26" w:rsidRDefault="00811A26" w:rsidP="00811A26">
      <w:pPr>
        <w:autoSpaceDE w:val="0"/>
        <w:autoSpaceDN w:val="0"/>
        <w:adjustRightInd w:val="0"/>
        <w:ind w:firstLine="709"/>
        <w:jc w:val="both"/>
        <w:rPr>
          <w:bCs/>
        </w:rPr>
      </w:pPr>
      <w:r w:rsidRPr="00811A26">
        <w:rPr>
          <w:b/>
          <w:bCs/>
        </w:rPr>
        <w:t>П = Н / (1 + r)</w:t>
      </w:r>
      <w:r w:rsidRPr="00811A26">
        <w:rPr>
          <w:bCs/>
        </w:rPr>
        <w:t xml:space="preserve"> + </w:t>
      </w:r>
      <w:r w:rsidRPr="00811A26">
        <w:rPr>
          <w:b/>
          <w:bCs/>
        </w:rPr>
        <w:t>Н / (1 + r)</w:t>
      </w:r>
      <w:r w:rsidRPr="00811A26">
        <w:rPr>
          <w:b/>
          <w:bCs/>
          <w:vertAlign w:val="superscript"/>
        </w:rPr>
        <w:t>2</w:t>
      </w:r>
      <w:r w:rsidRPr="00811A26">
        <w:rPr>
          <w:bCs/>
        </w:rPr>
        <w:t xml:space="preserve"> + ... + </w:t>
      </w:r>
      <w:r w:rsidRPr="00811A26">
        <w:rPr>
          <w:b/>
          <w:bCs/>
        </w:rPr>
        <w:t xml:space="preserve">Н / (1 + </w:t>
      </w:r>
      <w:proofErr w:type="gramStart"/>
      <w:r w:rsidRPr="00811A26">
        <w:rPr>
          <w:b/>
          <w:bCs/>
        </w:rPr>
        <w:t>r)</w:t>
      </w:r>
      <w:r w:rsidRPr="00811A26">
        <w:rPr>
          <w:b/>
          <w:bCs/>
          <w:vertAlign w:val="superscript"/>
        </w:rPr>
        <w:t>t</w:t>
      </w:r>
      <w:proofErr w:type="gramEnd"/>
      <w:r w:rsidRPr="00811A26">
        <w:rPr>
          <w:bCs/>
        </w:rPr>
        <w:t>, где</w:t>
      </w:r>
    </w:p>
    <w:p w14:paraId="13FA70AF" w14:textId="77777777" w:rsidR="00811A26" w:rsidRPr="00811A26" w:rsidRDefault="00811A26" w:rsidP="00811A26">
      <w:pPr>
        <w:autoSpaceDE w:val="0"/>
        <w:autoSpaceDN w:val="0"/>
        <w:adjustRightInd w:val="0"/>
        <w:ind w:firstLine="709"/>
        <w:jc w:val="both"/>
        <w:rPr>
          <w:bCs/>
        </w:rPr>
      </w:pPr>
    </w:p>
    <w:p w14:paraId="09C1A2C0" w14:textId="77777777" w:rsidR="00811A26" w:rsidRPr="00811A26" w:rsidRDefault="00811A26" w:rsidP="00811A26">
      <w:pPr>
        <w:autoSpaceDE w:val="0"/>
        <w:autoSpaceDN w:val="0"/>
        <w:adjustRightInd w:val="0"/>
        <w:ind w:firstLine="709"/>
        <w:jc w:val="both"/>
        <w:rPr>
          <w:bCs/>
        </w:rPr>
      </w:pPr>
      <w:r w:rsidRPr="00811A26">
        <w:rPr>
          <w:bCs/>
        </w:rPr>
        <w:t>П - приведенная стоимость лизинговых платежей;</w:t>
      </w:r>
    </w:p>
    <w:p w14:paraId="648D4390" w14:textId="77777777" w:rsidR="00811A26" w:rsidRPr="00811A26" w:rsidRDefault="00811A26" w:rsidP="00811A26">
      <w:pPr>
        <w:autoSpaceDE w:val="0"/>
        <w:autoSpaceDN w:val="0"/>
        <w:adjustRightInd w:val="0"/>
        <w:ind w:firstLine="709"/>
        <w:jc w:val="both"/>
        <w:rPr>
          <w:bCs/>
        </w:rPr>
      </w:pPr>
      <w:r w:rsidRPr="00811A26">
        <w:rPr>
          <w:bCs/>
        </w:rPr>
        <w:t>Н - номинальная величина одного лизингового платежа без НДС;</w:t>
      </w:r>
    </w:p>
    <w:p w14:paraId="1A65E4C6" w14:textId="77777777" w:rsidR="00811A26" w:rsidRPr="00811A26" w:rsidRDefault="00811A26" w:rsidP="00811A26">
      <w:pPr>
        <w:autoSpaceDE w:val="0"/>
        <w:autoSpaceDN w:val="0"/>
        <w:adjustRightInd w:val="0"/>
        <w:ind w:firstLine="709"/>
        <w:jc w:val="both"/>
        <w:rPr>
          <w:bCs/>
        </w:rPr>
      </w:pPr>
      <w:r w:rsidRPr="00811A26">
        <w:rPr>
          <w:bCs/>
        </w:rPr>
        <w:t>r - ставка дисконтирования за период;</w:t>
      </w:r>
    </w:p>
    <w:p w14:paraId="52064443" w14:textId="77777777" w:rsidR="00811A26" w:rsidRPr="00811A26" w:rsidRDefault="00811A26" w:rsidP="00811A26">
      <w:pPr>
        <w:autoSpaceDE w:val="0"/>
        <w:autoSpaceDN w:val="0"/>
        <w:adjustRightInd w:val="0"/>
        <w:ind w:firstLine="709"/>
        <w:jc w:val="both"/>
        <w:rPr>
          <w:bCs/>
        </w:rPr>
      </w:pPr>
      <w:r w:rsidRPr="00811A26">
        <w:rPr>
          <w:bCs/>
        </w:rPr>
        <w:t>t - количество периодов до последнего платежа.</w:t>
      </w:r>
    </w:p>
    <w:p w14:paraId="5575B15B" w14:textId="77777777" w:rsidR="00811A26" w:rsidRPr="00811A26" w:rsidRDefault="00811A26" w:rsidP="00811A26">
      <w:pPr>
        <w:autoSpaceDE w:val="0"/>
        <w:autoSpaceDN w:val="0"/>
        <w:adjustRightInd w:val="0"/>
        <w:ind w:firstLine="709"/>
        <w:jc w:val="both"/>
        <w:rPr>
          <w:bCs/>
        </w:rPr>
      </w:pPr>
    </w:p>
    <w:p w14:paraId="1F21C2EE" w14:textId="77777777" w:rsidR="00811A26" w:rsidRPr="00811A26" w:rsidRDefault="00811A26" w:rsidP="00811A26">
      <w:pPr>
        <w:autoSpaceDE w:val="0"/>
        <w:autoSpaceDN w:val="0"/>
        <w:adjustRightInd w:val="0"/>
        <w:ind w:firstLine="709"/>
        <w:jc w:val="both"/>
        <w:rPr>
          <w:bCs/>
        </w:rPr>
      </w:pPr>
      <w:r w:rsidRPr="00811A26">
        <w:rPr>
          <w:bCs/>
        </w:rPr>
        <w:t>Если все предстоящие лизинговые платежи подлежат уплате в одинаковых суммах через одинаковые промежутки времени (аннуитеты), для расчета их приведенной стоимости используйте такую формулу (Рекомендация Р-65/2015-КпР "Ставка дисконтирования"):</w:t>
      </w:r>
    </w:p>
    <w:p w14:paraId="6D3FFA40" w14:textId="77777777" w:rsidR="00811A26" w:rsidRPr="00811A26" w:rsidRDefault="00811A26" w:rsidP="00811A26">
      <w:pPr>
        <w:autoSpaceDE w:val="0"/>
        <w:autoSpaceDN w:val="0"/>
        <w:adjustRightInd w:val="0"/>
        <w:ind w:firstLine="709"/>
        <w:jc w:val="both"/>
        <w:rPr>
          <w:bCs/>
        </w:rPr>
      </w:pPr>
    </w:p>
    <w:p w14:paraId="4A7068A1" w14:textId="77777777" w:rsidR="00811A26" w:rsidRPr="00811A26" w:rsidRDefault="00811A26" w:rsidP="00811A26">
      <w:pPr>
        <w:autoSpaceDE w:val="0"/>
        <w:autoSpaceDN w:val="0"/>
        <w:adjustRightInd w:val="0"/>
        <w:ind w:firstLine="709"/>
        <w:jc w:val="both"/>
        <w:rPr>
          <w:bCs/>
        </w:rPr>
      </w:pPr>
      <w:r w:rsidRPr="00811A26">
        <w:rPr>
          <w:b/>
          <w:bCs/>
        </w:rPr>
        <w:t>П</w:t>
      </w:r>
      <w:r w:rsidRPr="00811A26">
        <w:rPr>
          <w:bCs/>
        </w:rPr>
        <w:t xml:space="preserve"> = </w:t>
      </w:r>
      <w:r w:rsidRPr="00811A26">
        <w:rPr>
          <w:b/>
          <w:bCs/>
        </w:rPr>
        <w:t xml:space="preserve">Н x (1 - 1 / (1 + </w:t>
      </w:r>
      <w:proofErr w:type="gramStart"/>
      <w:r w:rsidRPr="00811A26">
        <w:rPr>
          <w:b/>
          <w:bCs/>
        </w:rPr>
        <w:t>r)</w:t>
      </w:r>
      <w:r w:rsidRPr="00811A26">
        <w:rPr>
          <w:b/>
          <w:bCs/>
          <w:vertAlign w:val="superscript"/>
        </w:rPr>
        <w:t>n</w:t>
      </w:r>
      <w:proofErr w:type="gramEnd"/>
      <w:r w:rsidRPr="00811A26">
        <w:rPr>
          <w:b/>
          <w:bCs/>
        </w:rPr>
        <w:t>) / r</w:t>
      </w:r>
      <w:r w:rsidRPr="00811A26">
        <w:rPr>
          <w:bCs/>
        </w:rPr>
        <w:t>, где</w:t>
      </w:r>
    </w:p>
    <w:p w14:paraId="556ABA3C" w14:textId="77777777" w:rsidR="00811A26" w:rsidRPr="00811A26" w:rsidRDefault="00811A26" w:rsidP="00811A26">
      <w:pPr>
        <w:autoSpaceDE w:val="0"/>
        <w:autoSpaceDN w:val="0"/>
        <w:adjustRightInd w:val="0"/>
        <w:ind w:firstLine="709"/>
        <w:jc w:val="both"/>
        <w:rPr>
          <w:bCs/>
        </w:rPr>
      </w:pPr>
    </w:p>
    <w:p w14:paraId="7A777027" w14:textId="77777777" w:rsidR="00811A26" w:rsidRPr="00811A26" w:rsidRDefault="00811A26" w:rsidP="00811A26">
      <w:pPr>
        <w:autoSpaceDE w:val="0"/>
        <w:autoSpaceDN w:val="0"/>
        <w:adjustRightInd w:val="0"/>
        <w:ind w:firstLine="709"/>
        <w:jc w:val="both"/>
        <w:rPr>
          <w:bCs/>
        </w:rPr>
      </w:pPr>
      <w:r w:rsidRPr="00811A26">
        <w:rPr>
          <w:bCs/>
        </w:rPr>
        <w:t>П - приведенная стоимость лизинговых платежей;</w:t>
      </w:r>
    </w:p>
    <w:p w14:paraId="531678A2" w14:textId="77777777" w:rsidR="00811A26" w:rsidRPr="00811A26" w:rsidRDefault="00811A26" w:rsidP="00811A26">
      <w:pPr>
        <w:autoSpaceDE w:val="0"/>
        <w:autoSpaceDN w:val="0"/>
        <w:adjustRightInd w:val="0"/>
        <w:ind w:firstLine="709"/>
        <w:jc w:val="both"/>
        <w:rPr>
          <w:bCs/>
        </w:rPr>
      </w:pPr>
      <w:r w:rsidRPr="00811A26">
        <w:rPr>
          <w:bCs/>
        </w:rPr>
        <w:t>Н - номинальная величина каждого лизингового платежа без НДС;</w:t>
      </w:r>
    </w:p>
    <w:p w14:paraId="201ED16B" w14:textId="77777777" w:rsidR="00811A26" w:rsidRPr="00811A26" w:rsidRDefault="00811A26" w:rsidP="00811A26">
      <w:pPr>
        <w:autoSpaceDE w:val="0"/>
        <w:autoSpaceDN w:val="0"/>
        <w:adjustRightInd w:val="0"/>
        <w:ind w:firstLine="709"/>
        <w:jc w:val="both"/>
        <w:rPr>
          <w:bCs/>
        </w:rPr>
      </w:pPr>
      <w:r w:rsidRPr="00811A26">
        <w:rPr>
          <w:bCs/>
        </w:rPr>
        <w:t>r - ставка дисконтирования за период;</w:t>
      </w:r>
    </w:p>
    <w:p w14:paraId="5954C54B" w14:textId="77777777" w:rsidR="00811A26" w:rsidRPr="00811A26" w:rsidRDefault="00811A26" w:rsidP="00811A26">
      <w:pPr>
        <w:autoSpaceDE w:val="0"/>
        <w:autoSpaceDN w:val="0"/>
        <w:adjustRightInd w:val="0"/>
        <w:ind w:firstLine="709"/>
        <w:jc w:val="both"/>
        <w:rPr>
          <w:bCs/>
        </w:rPr>
      </w:pPr>
      <w:r w:rsidRPr="00811A26">
        <w:rPr>
          <w:bCs/>
        </w:rPr>
        <w:t>n - количество лизинговых платежей.</w:t>
      </w:r>
    </w:p>
    <w:p w14:paraId="2421BCC4" w14:textId="77777777" w:rsidR="00811A26" w:rsidRPr="00811A26" w:rsidRDefault="00811A26" w:rsidP="00811A26">
      <w:pPr>
        <w:autoSpaceDE w:val="0"/>
        <w:autoSpaceDN w:val="0"/>
        <w:adjustRightInd w:val="0"/>
        <w:ind w:firstLine="709"/>
        <w:jc w:val="both"/>
        <w:rPr>
          <w:bCs/>
        </w:rPr>
      </w:pPr>
    </w:p>
    <w:p w14:paraId="3D5381F8" w14:textId="77777777" w:rsidR="00811A26" w:rsidRPr="00811A26" w:rsidRDefault="00811A26" w:rsidP="00811A26">
      <w:pPr>
        <w:autoSpaceDE w:val="0"/>
        <w:autoSpaceDN w:val="0"/>
        <w:adjustRightInd w:val="0"/>
        <w:ind w:firstLine="709"/>
        <w:jc w:val="both"/>
        <w:rPr>
          <w:bCs/>
        </w:rPr>
      </w:pPr>
      <w:bookmarkStart w:id="98" w:name="P46"/>
      <w:bookmarkEnd w:id="98"/>
      <w:r w:rsidRPr="00811A26">
        <w:rPr>
          <w:bCs/>
        </w:rPr>
        <w:t>В качестве ставки дисконтирования в этом случае возьмите ставку, по которой вы обычно привлекаете или могли бы привлечь заемные средства на срок, сопоставимый со сроком договора лизинга (п. 15 ФСБУ 25/2018).</w:t>
      </w:r>
    </w:p>
    <w:p w14:paraId="47ADEDF8" w14:textId="77777777" w:rsidR="00811A26" w:rsidRPr="00811A26" w:rsidRDefault="00811A26" w:rsidP="00811A26">
      <w:pPr>
        <w:autoSpaceDE w:val="0"/>
        <w:autoSpaceDN w:val="0"/>
        <w:adjustRightInd w:val="0"/>
        <w:ind w:firstLine="709"/>
        <w:jc w:val="both"/>
        <w:rPr>
          <w:bCs/>
        </w:rPr>
      </w:pPr>
      <w:r w:rsidRPr="00811A26">
        <w:rPr>
          <w:bCs/>
        </w:rPr>
        <w:t>Определенную вами сумму обязательства по аренде включите в фактическую стоимость ППА (п. п. 10, 13 ФСБУ 25/2018).</w:t>
      </w:r>
    </w:p>
    <w:p w14:paraId="768F2BFE" w14:textId="77777777" w:rsidR="00811A26" w:rsidRPr="00811A26" w:rsidRDefault="00811A26" w:rsidP="00811A26">
      <w:pPr>
        <w:autoSpaceDE w:val="0"/>
        <w:autoSpaceDN w:val="0"/>
        <w:adjustRightInd w:val="0"/>
        <w:ind w:firstLine="709"/>
        <w:jc w:val="both"/>
        <w:rPr>
          <w:bCs/>
        </w:rPr>
      </w:pPr>
    </w:p>
    <w:p w14:paraId="6D979480" w14:textId="77777777" w:rsidR="00811A26" w:rsidRPr="00811A26" w:rsidRDefault="00811A26" w:rsidP="00811A26">
      <w:pPr>
        <w:autoSpaceDE w:val="0"/>
        <w:autoSpaceDN w:val="0"/>
        <w:adjustRightInd w:val="0"/>
        <w:ind w:firstLine="709"/>
        <w:jc w:val="both"/>
        <w:rPr>
          <w:bCs/>
        </w:rPr>
      </w:pPr>
      <w:bookmarkStart w:id="99" w:name="P49"/>
      <w:bookmarkEnd w:id="99"/>
      <w:r w:rsidRPr="00811A26">
        <w:rPr>
          <w:b/>
          <w:bCs/>
        </w:rPr>
        <w:t>2. Как в бухгалтерском учете лизингополучателя отражать полученное в лизинг имущество</w:t>
      </w:r>
    </w:p>
    <w:p w14:paraId="6B28DB9F" w14:textId="77777777" w:rsidR="00811A26" w:rsidRPr="00811A26" w:rsidRDefault="00811A26" w:rsidP="00811A26">
      <w:pPr>
        <w:autoSpaceDE w:val="0"/>
        <w:autoSpaceDN w:val="0"/>
        <w:adjustRightInd w:val="0"/>
        <w:ind w:firstLine="709"/>
        <w:jc w:val="both"/>
        <w:rPr>
          <w:bCs/>
        </w:rPr>
      </w:pPr>
      <w:r w:rsidRPr="00811A26">
        <w:rPr>
          <w:bCs/>
        </w:rPr>
        <w:t>Полученное в лизинг имущество в качестве объекта основных средств лизингополучателем не признается. Вместо этого он должен при получении имущества признать право пользования активом (ППА) (п. 10 ФСБУ 25/2018).</w:t>
      </w:r>
    </w:p>
    <w:p w14:paraId="197E5CF9" w14:textId="77777777" w:rsidR="00811A26" w:rsidRPr="00811A26" w:rsidRDefault="00811A26" w:rsidP="00811A26">
      <w:pPr>
        <w:autoSpaceDE w:val="0"/>
        <w:autoSpaceDN w:val="0"/>
        <w:adjustRightInd w:val="0"/>
        <w:ind w:firstLine="709"/>
        <w:jc w:val="both"/>
        <w:rPr>
          <w:bCs/>
        </w:rPr>
      </w:pPr>
      <w:r w:rsidRPr="00811A26">
        <w:rPr>
          <w:bCs/>
        </w:rPr>
        <w:t>ППА учитывают на счете 01 "Основные средства" по фактической стоимости, которую формируют на счете 08 "Вложения во внеоборотные активы". В нее включают (п. 13 ФСБУ 25/2018):</w:t>
      </w:r>
    </w:p>
    <w:p w14:paraId="1FC179D3" w14:textId="77777777" w:rsidR="00811A26" w:rsidRPr="00811A26" w:rsidRDefault="00811A26" w:rsidP="00715D46">
      <w:pPr>
        <w:numPr>
          <w:ilvl w:val="0"/>
          <w:numId w:val="22"/>
        </w:numPr>
        <w:autoSpaceDE w:val="0"/>
        <w:autoSpaceDN w:val="0"/>
        <w:adjustRightInd w:val="0"/>
        <w:jc w:val="both"/>
        <w:rPr>
          <w:bCs/>
        </w:rPr>
      </w:pPr>
      <w:r w:rsidRPr="00811A26">
        <w:rPr>
          <w:bCs/>
        </w:rPr>
        <w:t>величину первоначальной оценки обязательства по аренде;</w:t>
      </w:r>
    </w:p>
    <w:p w14:paraId="5C6B646C" w14:textId="77777777" w:rsidR="00811A26" w:rsidRPr="00811A26" w:rsidRDefault="00811A26" w:rsidP="00715D46">
      <w:pPr>
        <w:numPr>
          <w:ilvl w:val="0"/>
          <w:numId w:val="22"/>
        </w:numPr>
        <w:autoSpaceDE w:val="0"/>
        <w:autoSpaceDN w:val="0"/>
        <w:adjustRightInd w:val="0"/>
        <w:jc w:val="both"/>
        <w:rPr>
          <w:bCs/>
        </w:rPr>
      </w:pPr>
      <w:r w:rsidRPr="00811A26">
        <w:rPr>
          <w:bCs/>
        </w:rPr>
        <w:t>сумму авансовых платежей по договору лизинга (без НДС), перечисленных до даты получения предмета лизинга включительно;</w:t>
      </w:r>
    </w:p>
    <w:p w14:paraId="1EF87C19" w14:textId="77777777" w:rsidR="00811A26" w:rsidRPr="00811A26" w:rsidRDefault="00811A26" w:rsidP="00715D46">
      <w:pPr>
        <w:numPr>
          <w:ilvl w:val="0"/>
          <w:numId w:val="22"/>
        </w:numPr>
        <w:autoSpaceDE w:val="0"/>
        <w:autoSpaceDN w:val="0"/>
        <w:adjustRightInd w:val="0"/>
        <w:jc w:val="both"/>
        <w:rPr>
          <w:bCs/>
        </w:rPr>
      </w:pPr>
      <w:r w:rsidRPr="00811A26">
        <w:rPr>
          <w:bCs/>
        </w:rPr>
        <w:t>затраты, связанные с поступлением предмета лизинга и приведением его в состояние, пригодное для использования в запланированных целях (консультационные услуги, монтаж лизингового оборудования и пр.);</w:t>
      </w:r>
    </w:p>
    <w:p w14:paraId="3DBD7E09" w14:textId="77777777" w:rsidR="00811A26" w:rsidRPr="00811A26" w:rsidRDefault="00811A26" w:rsidP="00715D46">
      <w:pPr>
        <w:numPr>
          <w:ilvl w:val="0"/>
          <w:numId w:val="22"/>
        </w:numPr>
        <w:autoSpaceDE w:val="0"/>
        <w:autoSpaceDN w:val="0"/>
        <w:adjustRightInd w:val="0"/>
        <w:jc w:val="both"/>
        <w:rPr>
          <w:bCs/>
        </w:rPr>
      </w:pPr>
      <w:r w:rsidRPr="00811A26">
        <w:rPr>
          <w:bCs/>
        </w:rPr>
        <w:t>величину оценочного обязательства в связи с предстоящими расходами на демонтаж предмета лизинга, его перемещение, восстановление окружающей среды, если возникновение такого обязательства обусловлено получением лизингового имущества.</w:t>
      </w:r>
    </w:p>
    <w:p w14:paraId="2998E687"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744"/>
      </w:tblGrid>
      <w:tr w:rsidR="00811A26" w:rsidRPr="00811A26" w14:paraId="18EE46DD"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69D098EA" w14:textId="77777777" w:rsidR="00811A26" w:rsidRPr="00811A26" w:rsidRDefault="00811A26" w:rsidP="00811A26">
            <w:pPr>
              <w:autoSpaceDE w:val="0"/>
              <w:autoSpaceDN w:val="0"/>
              <w:adjustRightInd w:val="0"/>
              <w:ind w:firstLine="709"/>
              <w:jc w:val="both"/>
              <w:rPr>
                <w:bCs/>
              </w:rPr>
            </w:pPr>
            <w:bookmarkStart w:id="100" w:name="P57"/>
            <w:bookmarkEnd w:id="100"/>
            <w:r w:rsidRPr="00811A26">
              <w:rPr>
                <w:bCs/>
                <w:u w:val="single"/>
              </w:rPr>
              <w:t>Как отражать в бухгалтерском учете комиссию по договору лизинга</w:t>
            </w:r>
          </w:p>
          <w:p w14:paraId="02873AFA" w14:textId="77777777" w:rsidR="00811A26" w:rsidRPr="00811A26" w:rsidRDefault="00811A26" w:rsidP="00811A26">
            <w:pPr>
              <w:autoSpaceDE w:val="0"/>
              <w:autoSpaceDN w:val="0"/>
              <w:adjustRightInd w:val="0"/>
              <w:ind w:firstLine="709"/>
              <w:jc w:val="both"/>
              <w:rPr>
                <w:bCs/>
              </w:rPr>
            </w:pPr>
            <w:r w:rsidRPr="00811A26">
              <w:rPr>
                <w:bCs/>
              </w:rPr>
              <w:t>Комиссию по договору лизинга за организацию лизинговой сделки (без учета НДС) включают в фактическую стоимость ППА (</w:t>
            </w:r>
            <w:proofErr w:type="spellStart"/>
            <w:r w:rsidRPr="00811A26">
              <w:rPr>
                <w:bCs/>
              </w:rPr>
              <w:t>пп</w:t>
            </w:r>
            <w:proofErr w:type="spellEnd"/>
            <w:r w:rsidRPr="00811A26">
              <w:rPr>
                <w:bCs/>
              </w:rPr>
              <w:t>. "в" п. 13 ФСБУ 25/2018).</w:t>
            </w:r>
          </w:p>
        </w:tc>
      </w:tr>
    </w:tbl>
    <w:p w14:paraId="08214F0D" w14:textId="77777777" w:rsidR="00811A26" w:rsidRPr="00811A26" w:rsidRDefault="00811A26" w:rsidP="00811A26">
      <w:pPr>
        <w:autoSpaceDE w:val="0"/>
        <w:autoSpaceDN w:val="0"/>
        <w:adjustRightInd w:val="0"/>
        <w:ind w:firstLine="709"/>
        <w:jc w:val="both"/>
        <w:rPr>
          <w:bCs/>
        </w:rPr>
      </w:pPr>
    </w:p>
    <w:p w14:paraId="00E26A23" w14:textId="77777777" w:rsidR="00811A26" w:rsidRPr="00811A26" w:rsidRDefault="00811A26" w:rsidP="00811A26">
      <w:pPr>
        <w:autoSpaceDE w:val="0"/>
        <w:autoSpaceDN w:val="0"/>
        <w:adjustRightInd w:val="0"/>
        <w:ind w:firstLine="709"/>
        <w:jc w:val="both"/>
        <w:rPr>
          <w:bCs/>
        </w:rPr>
      </w:pPr>
      <w:r w:rsidRPr="00811A26">
        <w:rPr>
          <w:bCs/>
        </w:rPr>
        <w:t>Сформированную фактическую стоимость ППА переносят со счета 08 на счет 01 на дату, когда предмет лизинга приведен в состояние, пригодное к использованию в запланированных целях (п. 10 ФСБУ 25/2018, п. 4 ПБУ 6/01 "Учет основных средств", Письма Минфина России от 03.02.2014 N 03-05-05-01/4068, от 19.06.2012 N 03-05-05-01/35, от 08.06.2012 N 03-05-05-01/31). Пригодность объекта к использованию целесообразно подтвердить первичным документом, разработанным на основе формы ОС-1.</w:t>
      </w:r>
    </w:p>
    <w:p w14:paraId="090E6DFA"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811A26" w:rsidRPr="00811A26" w14:paraId="0879FF3A" w14:textId="77777777" w:rsidTr="004A3AA7">
        <w:tc>
          <w:tcPr>
            <w:tcW w:w="3401" w:type="dxa"/>
          </w:tcPr>
          <w:p w14:paraId="099DB836" w14:textId="77777777" w:rsidR="00811A26" w:rsidRPr="00811A26" w:rsidRDefault="00811A26" w:rsidP="002B5386">
            <w:pPr>
              <w:autoSpaceDE w:val="0"/>
              <w:autoSpaceDN w:val="0"/>
              <w:adjustRightInd w:val="0"/>
              <w:jc w:val="both"/>
              <w:rPr>
                <w:bCs/>
              </w:rPr>
            </w:pPr>
            <w:r w:rsidRPr="00811A26">
              <w:rPr>
                <w:bCs/>
              </w:rPr>
              <w:t>Содержание операций</w:t>
            </w:r>
          </w:p>
        </w:tc>
        <w:tc>
          <w:tcPr>
            <w:tcW w:w="1700" w:type="dxa"/>
          </w:tcPr>
          <w:p w14:paraId="02B0AAED" w14:textId="77777777" w:rsidR="00811A26" w:rsidRPr="00811A26" w:rsidRDefault="00811A26" w:rsidP="002B5386">
            <w:pPr>
              <w:autoSpaceDE w:val="0"/>
              <w:autoSpaceDN w:val="0"/>
              <w:adjustRightInd w:val="0"/>
              <w:jc w:val="both"/>
              <w:rPr>
                <w:bCs/>
              </w:rPr>
            </w:pPr>
            <w:r w:rsidRPr="00811A26">
              <w:rPr>
                <w:bCs/>
              </w:rPr>
              <w:t>Дебет</w:t>
            </w:r>
          </w:p>
        </w:tc>
        <w:tc>
          <w:tcPr>
            <w:tcW w:w="1700" w:type="dxa"/>
          </w:tcPr>
          <w:p w14:paraId="4E9A03E0" w14:textId="77777777" w:rsidR="00811A26" w:rsidRPr="00811A26" w:rsidRDefault="00811A26" w:rsidP="002B5386">
            <w:pPr>
              <w:autoSpaceDE w:val="0"/>
              <w:autoSpaceDN w:val="0"/>
              <w:adjustRightInd w:val="0"/>
              <w:jc w:val="both"/>
              <w:rPr>
                <w:bCs/>
              </w:rPr>
            </w:pPr>
            <w:r w:rsidRPr="00811A26">
              <w:rPr>
                <w:bCs/>
              </w:rPr>
              <w:t>Кредит</w:t>
            </w:r>
          </w:p>
        </w:tc>
        <w:tc>
          <w:tcPr>
            <w:tcW w:w="2267" w:type="dxa"/>
          </w:tcPr>
          <w:p w14:paraId="05938C4C" w14:textId="77777777" w:rsidR="00811A26" w:rsidRPr="00811A26" w:rsidRDefault="00811A26" w:rsidP="002B5386">
            <w:pPr>
              <w:autoSpaceDE w:val="0"/>
              <w:autoSpaceDN w:val="0"/>
              <w:adjustRightInd w:val="0"/>
              <w:jc w:val="both"/>
              <w:rPr>
                <w:bCs/>
              </w:rPr>
            </w:pPr>
            <w:r w:rsidRPr="00811A26">
              <w:rPr>
                <w:bCs/>
              </w:rPr>
              <w:t>Первичный документ</w:t>
            </w:r>
          </w:p>
        </w:tc>
      </w:tr>
      <w:tr w:rsidR="00811A26" w:rsidRPr="00811A26" w14:paraId="1A04A970" w14:textId="77777777" w:rsidTr="004A3AA7">
        <w:tc>
          <w:tcPr>
            <w:tcW w:w="9068" w:type="dxa"/>
            <w:gridSpan w:val="4"/>
          </w:tcPr>
          <w:p w14:paraId="4B410FB6" w14:textId="77777777" w:rsidR="00811A26" w:rsidRPr="00811A26" w:rsidRDefault="00811A26" w:rsidP="002B5386">
            <w:pPr>
              <w:autoSpaceDE w:val="0"/>
              <w:autoSpaceDN w:val="0"/>
              <w:adjustRightInd w:val="0"/>
              <w:jc w:val="both"/>
              <w:rPr>
                <w:bCs/>
              </w:rPr>
            </w:pPr>
            <w:r w:rsidRPr="00811A26">
              <w:rPr>
                <w:bCs/>
              </w:rPr>
              <w:t>Бухгалтерские записи, связанные с поступлением предмета лизинга</w:t>
            </w:r>
          </w:p>
        </w:tc>
      </w:tr>
      <w:tr w:rsidR="00811A26" w:rsidRPr="00811A26" w14:paraId="6FE2FAAE" w14:textId="77777777" w:rsidTr="004A3AA7">
        <w:tc>
          <w:tcPr>
            <w:tcW w:w="3401" w:type="dxa"/>
          </w:tcPr>
          <w:p w14:paraId="3FE4EBE1" w14:textId="77777777" w:rsidR="00811A26" w:rsidRPr="00811A26" w:rsidRDefault="00811A26" w:rsidP="002B5386">
            <w:pPr>
              <w:autoSpaceDE w:val="0"/>
              <w:autoSpaceDN w:val="0"/>
              <w:adjustRightInd w:val="0"/>
              <w:jc w:val="both"/>
              <w:rPr>
                <w:bCs/>
              </w:rPr>
            </w:pPr>
            <w:r w:rsidRPr="00811A26">
              <w:rPr>
                <w:bCs/>
              </w:rPr>
              <w:t xml:space="preserve">Отражены затраты на консультационные услуги, уплату комиссии по договору лизинга, доставку предмета лизинга и </w:t>
            </w:r>
            <w:proofErr w:type="gramStart"/>
            <w:r w:rsidRPr="00811A26">
              <w:rPr>
                <w:bCs/>
              </w:rPr>
              <w:t>т.п.</w:t>
            </w:r>
            <w:proofErr w:type="gramEnd"/>
          </w:p>
        </w:tc>
        <w:tc>
          <w:tcPr>
            <w:tcW w:w="1700" w:type="dxa"/>
          </w:tcPr>
          <w:p w14:paraId="4C39E770" w14:textId="77777777" w:rsidR="00811A26" w:rsidRPr="00811A26" w:rsidRDefault="00811A26" w:rsidP="002B5386">
            <w:pPr>
              <w:autoSpaceDE w:val="0"/>
              <w:autoSpaceDN w:val="0"/>
              <w:adjustRightInd w:val="0"/>
              <w:jc w:val="both"/>
              <w:rPr>
                <w:bCs/>
              </w:rPr>
            </w:pPr>
            <w:r w:rsidRPr="00811A26">
              <w:rPr>
                <w:bCs/>
              </w:rPr>
              <w:t>08-ППА</w:t>
            </w:r>
          </w:p>
          <w:p w14:paraId="64707F37" w14:textId="77777777" w:rsidR="00811A26" w:rsidRPr="00811A26" w:rsidRDefault="00811A26" w:rsidP="002B5386">
            <w:pPr>
              <w:autoSpaceDE w:val="0"/>
              <w:autoSpaceDN w:val="0"/>
              <w:adjustRightInd w:val="0"/>
              <w:jc w:val="both"/>
              <w:rPr>
                <w:bCs/>
              </w:rPr>
            </w:pPr>
            <w:r w:rsidRPr="00811A26">
              <w:rPr>
                <w:bCs/>
              </w:rPr>
              <w:t xml:space="preserve">(07-ППА </w:t>
            </w:r>
            <w:r w:rsidRPr="00811A26">
              <w:rPr>
                <w:b/>
                <w:bCs/>
                <w:vertAlign w:val="superscript"/>
              </w:rPr>
              <w:t>1</w:t>
            </w:r>
            <w:r w:rsidRPr="00811A26">
              <w:rPr>
                <w:bCs/>
              </w:rPr>
              <w:t>)</w:t>
            </w:r>
          </w:p>
        </w:tc>
        <w:tc>
          <w:tcPr>
            <w:tcW w:w="1700" w:type="dxa"/>
          </w:tcPr>
          <w:p w14:paraId="4ACD3E6A" w14:textId="77777777" w:rsidR="00811A26" w:rsidRPr="00811A26" w:rsidRDefault="00811A26" w:rsidP="002B5386">
            <w:pPr>
              <w:autoSpaceDE w:val="0"/>
              <w:autoSpaceDN w:val="0"/>
              <w:adjustRightInd w:val="0"/>
              <w:jc w:val="both"/>
              <w:rPr>
                <w:bCs/>
              </w:rPr>
            </w:pPr>
            <w:r w:rsidRPr="00811A26">
              <w:rPr>
                <w:bCs/>
              </w:rPr>
              <w:t>60</w:t>
            </w:r>
          </w:p>
          <w:p w14:paraId="3EE055C1" w14:textId="77777777" w:rsidR="00811A26" w:rsidRPr="00811A26" w:rsidRDefault="00811A26" w:rsidP="002B5386">
            <w:pPr>
              <w:autoSpaceDE w:val="0"/>
              <w:autoSpaceDN w:val="0"/>
              <w:adjustRightInd w:val="0"/>
              <w:jc w:val="both"/>
              <w:rPr>
                <w:bCs/>
              </w:rPr>
            </w:pPr>
            <w:r w:rsidRPr="00811A26">
              <w:rPr>
                <w:bCs/>
              </w:rPr>
              <w:t>(23</w:t>
            </w:r>
          </w:p>
          <w:p w14:paraId="3F46A082" w14:textId="77777777" w:rsidR="00811A26" w:rsidRPr="00811A26" w:rsidRDefault="00811A26" w:rsidP="002B5386">
            <w:pPr>
              <w:autoSpaceDE w:val="0"/>
              <w:autoSpaceDN w:val="0"/>
              <w:adjustRightInd w:val="0"/>
              <w:jc w:val="both"/>
              <w:rPr>
                <w:bCs/>
              </w:rPr>
            </w:pPr>
            <w:r w:rsidRPr="00811A26">
              <w:rPr>
                <w:bCs/>
              </w:rPr>
              <w:t>и др.)</w:t>
            </w:r>
          </w:p>
        </w:tc>
        <w:tc>
          <w:tcPr>
            <w:tcW w:w="2267" w:type="dxa"/>
          </w:tcPr>
          <w:p w14:paraId="13887B70" w14:textId="77777777" w:rsidR="00811A26" w:rsidRPr="00811A26" w:rsidRDefault="00811A26" w:rsidP="002B5386">
            <w:pPr>
              <w:autoSpaceDE w:val="0"/>
              <w:autoSpaceDN w:val="0"/>
              <w:adjustRightInd w:val="0"/>
              <w:jc w:val="both"/>
              <w:rPr>
                <w:bCs/>
              </w:rPr>
            </w:pPr>
            <w:r w:rsidRPr="00811A26">
              <w:rPr>
                <w:bCs/>
              </w:rPr>
              <w:t>Акт приемки-сдачи оказанных услуг</w:t>
            </w:r>
          </w:p>
          <w:p w14:paraId="75F433DA" w14:textId="77777777" w:rsidR="00811A26" w:rsidRPr="00811A26" w:rsidRDefault="00811A26" w:rsidP="002B5386">
            <w:pPr>
              <w:autoSpaceDE w:val="0"/>
              <w:autoSpaceDN w:val="0"/>
              <w:adjustRightInd w:val="0"/>
              <w:jc w:val="both"/>
              <w:rPr>
                <w:bCs/>
              </w:rPr>
            </w:pPr>
            <w:r w:rsidRPr="00811A26">
              <w:rPr>
                <w:bCs/>
              </w:rPr>
              <w:t>(выполненных работ),</w:t>
            </w:r>
          </w:p>
          <w:p w14:paraId="34762CEE" w14:textId="77777777" w:rsidR="00811A26" w:rsidRPr="00811A26" w:rsidRDefault="00811A26" w:rsidP="002B5386">
            <w:pPr>
              <w:autoSpaceDE w:val="0"/>
              <w:autoSpaceDN w:val="0"/>
              <w:adjustRightInd w:val="0"/>
              <w:jc w:val="both"/>
              <w:rPr>
                <w:bCs/>
              </w:rPr>
            </w:pPr>
            <w:r w:rsidRPr="00811A26">
              <w:rPr>
                <w:bCs/>
              </w:rPr>
              <w:t>Бухгалтерская справка</w:t>
            </w:r>
          </w:p>
          <w:p w14:paraId="34A66E51" w14:textId="77777777" w:rsidR="00811A26" w:rsidRPr="00811A26" w:rsidRDefault="00811A26" w:rsidP="002B5386">
            <w:pPr>
              <w:autoSpaceDE w:val="0"/>
              <w:autoSpaceDN w:val="0"/>
              <w:adjustRightInd w:val="0"/>
              <w:jc w:val="both"/>
              <w:rPr>
                <w:bCs/>
              </w:rPr>
            </w:pPr>
            <w:r w:rsidRPr="00811A26">
              <w:rPr>
                <w:bCs/>
              </w:rPr>
              <w:t>и др.</w:t>
            </w:r>
          </w:p>
        </w:tc>
      </w:tr>
      <w:tr w:rsidR="00811A26" w:rsidRPr="00811A26" w14:paraId="6CB717A5" w14:textId="77777777" w:rsidTr="004A3AA7">
        <w:tc>
          <w:tcPr>
            <w:tcW w:w="3401" w:type="dxa"/>
          </w:tcPr>
          <w:p w14:paraId="71B7DC92" w14:textId="77777777" w:rsidR="00811A26" w:rsidRPr="00811A26" w:rsidRDefault="00811A26" w:rsidP="002B5386">
            <w:pPr>
              <w:autoSpaceDE w:val="0"/>
              <w:autoSpaceDN w:val="0"/>
              <w:adjustRightInd w:val="0"/>
              <w:jc w:val="both"/>
              <w:rPr>
                <w:bCs/>
              </w:rPr>
            </w:pPr>
            <w:r w:rsidRPr="00811A26">
              <w:rPr>
                <w:bCs/>
              </w:rPr>
              <w:t>Отражена первоначальная оценка обязательства по аренде</w:t>
            </w:r>
          </w:p>
        </w:tc>
        <w:tc>
          <w:tcPr>
            <w:tcW w:w="1700" w:type="dxa"/>
          </w:tcPr>
          <w:p w14:paraId="3595B484" w14:textId="77777777" w:rsidR="00811A26" w:rsidRPr="00811A26" w:rsidRDefault="00811A26" w:rsidP="002B5386">
            <w:pPr>
              <w:autoSpaceDE w:val="0"/>
              <w:autoSpaceDN w:val="0"/>
              <w:adjustRightInd w:val="0"/>
              <w:jc w:val="both"/>
              <w:rPr>
                <w:bCs/>
              </w:rPr>
            </w:pPr>
            <w:r w:rsidRPr="00811A26">
              <w:rPr>
                <w:bCs/>
              </w:rPr>
              <w:t>08-ППА</w:t>
            </w:r>
          </w:p>
          <w:p w14:paraId="4B3AFFF3" w14:textId="77777777" w:rsidR="00811A26" w:rsidRPr="00811A26" w:rsidRDefault="00811A26" w:rsidP="002B5386">
            <w:pPr>
              <w:autoSpaceDE w:val="0"/>
              <w:autoSpaceDN w:val="0"/>
              <w:adjustRightInd w:val="0"/>
              <w:jc w:val="both"/>
              <w:rPr>
                <w:bCs/>
              </w:rPr>
            </w:pPr>
            <w:r w:rsidRPr="00811A26">
              <w:rPr>
                <w:bCs/>
              </w:rPr>
              <w:t xml:space="preserve">(07-ППА </w:t>
            </w:r>
            <w:r w:rsidRPr="00811A26">
              <w:rPr>
                <w:b/>
                <w:bCs/>
                <w:vertAlign w:val="superscript"/>
              </w:rPr>
              <w:t>1</w:t>
            </w:r>
            <w:r w:rsidRPr="00811A26">
              <w:rPr>
                <w:bCs/>
              </w:rPr>
              <w:t>)</w:t>
            </w:r>
          </w:p>
        </w:tc>
        <w:tc>
          <w:tcPr>
            <w:tcW w:w="1700" w:type="dxa"/>
          </w:tcPr>
          <w:p w14:paraId="3179D882"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2267" w:type="dxa"/>
          </w:tcPr>
          <w:p w14:paraId="2A73B4CA" w14:textId="77777777" w:rsidR="00811A26" w:rsidRPr="00811A26" w:rsidRDefault="00811A26" w:rsidP="002B5386">
            <w:pPr>
              <w:autoSpaceDE w:val="0"/>
              <w:autoSpaceDN w:val="0"/>
              <w:adjustRightInd w:val="0"/>
              <w:jc w:val="both"/>
              <w:rPr>
                <w:bCs/>
              </w:rPr>
            </w:pPr>
            <w:r w:rsidRPr="00811A26">
              <w:rPr>
                <w:bCs/>
              </w:rPr>
              <w:t>Акт приемки-передачи лизингового имущества</w:t>
            </w:r>
          </w:p>
          <w:p w14:paraId="33EB80C0" w14:textId="77777777" w:rsidR="00811A26" w:rsidRPr="00811A26" w:rsidRDefault="00811A26" w:rsidP="002B5386">
            <w:pPr>
              <w:autoSpaceDE w:val="0"/>
              <w:autoSpaceDN w:val="0"/>
              <w:adjustRightInd w:val="0"/>
              <w:jc w:val="both"/>
              <w:rPr>
                <w:bCs/>
              </w:rPr>
            </w:pPr>
            <w:r w:rsidRPr="00811A26">
              <w:rPr>
                <w:bCs/>
              </w:rPr>
              <w:t>(Акт о приеме (поступлении) оборудования)</w:t>
            </w:r>
          </w:p>
        </w:tc>
      </w:tr>
      <w:tr w:rsidR="00811A26" w:rsidRPr="00811A26" w14:paraId="536163B7" w14:textId="77777777" w:rsidTr="004A3AA7">
        <w:tc>
          <w:tcPr>
            <w:tcW w:w="3401" w:type="dxa"/>
          </w:tcPr>
          <w:p w14:paraId="4713033C" w14:textId="77777777" w:rsidR="00811A26" w:rsidRPr="00811A26" w:rsidRDefault="00811A26" w:rsidP="002B5386">
            <w:pPr>
              <w:autoSpaceDE w:val="0"/>
              <w:autoSpaceDN w:val="0"/>
              <w:adjustRightInd w:val="0"/>
              <w:jc w:val="both"/>
              <w:rPr>
                <w:bCs/>
              </w:rPr>
            </w:pPr>
            <w:r w:rsidRPr="00811A26">
              <w:rPr>
                <w:bCs/>
              </w:rPr>
              <w:lastRenderedPageBreak/>
              <w:t>Отражены лизинговые платежи, перечисленные до даты получения предмета лизинга включительно</w:t>
            </w:r>
          </w:p>
        </w:tc>
        <w:tc>
          <w:tcPr>
            <w:tcW w:w="1700" w:type="dxa"/>
          </w:tcPr>
          <w:p w14:paraId="3F6FFD06" w14:textId="77777777" w:rsidR="00811A26" w:rsidRPr="00811A26" w:rsidRDefault="00811A26" w:rsidP="002B5386">
            <w:pPr>
              <w:autoSpaceDE w:val="0"/>
              <w:autoSpaceDN w:val="0"/>
              <w:adjustRightInd w:val="0"/>
              <w:jc w:val="both"/>
              <w:rPr>
                <w:bCs/>
              </w:rPr>
            </w:pPr>
            <w:r w:rsidRPr="00811A26">
              <w:rPr>
                <w:bCs/>
              </w:rPr>
              <w:t>08-ППА</w:t>
            </w:r>
          </w:p>
        </w:tc>
        <w:tc>
          <w:tcPr>
            <w:tcW w:w="1700" w:type="dxa"/>
          </w:tcPr>
          <w:p w14:paraId="464A9C0E" w14:textId="77777777" w:rsidR="00811A26" w:rsidRPr="00811A26" w:rsidRDefault="00811A26" w:rsidP="002B5386">
            <w:pPr>
              <w:autoSpaceDE w:val="0"/>
              <w:autoSpaceDN w:val="0"/>
              <w:adjustRightInd w:val="0"/>
              <w:jc w:val="both"/>
              <w:rPr>
                <w:bCs/>
              </w:rPr>
            </w:pPr>
            <w:r w:rsidRPr="00811A26">
              <w:rPr>
                <w:bCs/>
              </w:rPr>
              <w:t>76-аванс</w:t>
            </w:r>
          </w:p>
        </w:tc>
        <w:tc>
          <w:tcPr>
            <w:tcW w:w="2267" w:type="dxa"/>
          </w:tcPr>
          <w:p w14:paraId="3751ACDD" w14:textId="77777777" w:rsidR="00811A26" w:rsidRPr="00811A26" w:rsidRDefault="00811A26" w:rsidP="002B5386">
            <w:pPr>
              <w:autoSpaceDE w:val="0"/>
              <w:autoSpaceDN w:val="0"/>
              <w:adjustRightInd w:val="0"/>
              <w:jc w:val="both"/>
              <w:rPr>
                <w:bCs/>
              </w:rPr>
            </w:pPr>
            <w:r w:rsidRPr="00811A26">
              <w:rPr>
                <w:bCs/>
              </w:rPr>
              <w:t>Бухгалтерская справка</w:t>
            </w:r>
          </w:p>
        </w:tc>
      </w:tr>
      <w:tr w:rsidR="00811A26" w:rsidRPr="00811A26" w14:paraId="3E20BA1F" w14:textId="77777777" w:rsidTr="004A3AA7">
        <w:tc>
          <w:tcPr>
            <w:tcW w:w="3401" w:type="dxa"/>
          </w:tcPr>
          <w:p w14:paraId="5A3B3D9E" w14:textId="77777777" w:rsidR="00811A26" w:rsidRPr="00811A26" w:rsidRDefault="00811A26" w:rsidP="002B5386">
            <w:pPr>
              <w:autoSpaceDE w:val="0"/>
              <w:autoSpaceDN w:val="0"/>
              <w:adjustRightInd w:val="0"/>
              <w:jc w:val="both"/>
              <w:rPr>
                <w:bCs/>
              </w:rPr>
            </w:pPr>
            <w:r w:rsidRPr="00811A26">
              <w:rPr>
                <w:bCs/>
              </w:rPr>
              <w:t>Отражено оценочное обязательство</w:t>
            </w:r>
          </w:p>
        </w:tc>
        <w:tc>
          <w:tcPr>
            <w:tcW w:w="1700" w:type="dxa"/>
          </w:tcPr>
          <w:p w14:paraId="2DB7C3F2" w14:textId="77777777" w:rsidR="00811A26" w:rsidRPr="00811A26" w:rsidRDefault="00811A26" w:rsidP="002B5386">
            <w:pPr>
              <w:autoSpaceDE w:val="0"/>
              <w:autoSpaceDN w:val="0"/>
              <w:adjustRightInd w:val="0"/>
              <w:jc w:val="both"/>
              <w:rPr>
                <w:bCs/>
              </w:rPr>
            </w:pPr>
            <w:r w:rsidRPr="00811A26">
              <w:rPr>
                <w:bCs/>
              </w:rPr>
              <w:t>08-ППА</w:t>
            </w:r>
          </w:p>
        </w:tc>
        <w:tc>
          <w:tcPr>
            <w:tcW w:w="1700" w:type="dxa"/>
          </w:tcPr>
          <w:p w14:paraId="7DE4E3D1" w14:textId="77777777" w:rsidR="00811A26" w:rsidRPr="00811A26" w:rsidRDefault="00811A26" w:rsidP="002B5386">
            <w:pPr>
              <w:autoSpaceDE w:val="0"/>
              <w:autoSpaceDN w:val="0"/>
              <w:adjustRightInd w:val="0"/>
              <w:jc w:val="both"/>
              <w:rPr>
                <w:bCs/>
              </w:rPr>
            </w:pPr>
            <w:r w:rsidRPr="00811A26">
              <w:rPr>
                <w:bCs/>
              </w:rPr>
              <w:t>96</w:t>
            </w:r>
          </w:p>
        </w:tc>
        <w:tc>
          <w:tcPr>
            <w:tcW w:w="2267" w:type="dxa"/>
          </w:tcPr>
          <w:p w14:paraId="5104BF03" w14:textId="77777777" w:rsidR="00811A26" w:rsidRPr="00811A26" w:rsidRDefault="00811A26" w:rsidP="002B5386">
            <w:pPr>
              <w:autoSpaceDE w:val="0"/>
              <w:autoSpaceDN w:val="0"/>
              <w:adjustRightInd w:val="0"/>
              <w:jc w:val="both"/>
              <w:rPr>
                <w:bCs/>
              </w:rPr>
            </w:pPr>
            <w:r w:rsidRPr="00811A26">
              <w:rPr>
                <w:bCs/>
              </w:rPr>
              <w:t>Бухгалтерская справка-расчет</w:t>
            </w:r>
          </w:p>
        </w:tc>
      </w:tr>
      <w:tr w:rsidR="00811A26" w:rsidRPr="00811A26" w14:paraId="3D5BA5DF" w14:textId="77777777" w:rsidTr="004A3AA7">
        <w:tc>
          <w:tcPr>
            <w:tcW w:w="9068" w:type="dxa"/>
            <w:gridSpan w:val="4"/>
          </w:tcPr>
          <w:p w14:paraId="0890FD8C" w14:textId="77777777" w:rsidR="00811A26" w:rsidRPr="00811A26" w:rsidRDefault="00811A26" w:rsidP="002B5386">
            <w:pPr>
              <w:autoSpaceDE w:val="0"/>
              <w:autoSpaceDN w:val="0"/>
              <w:adjustRightInd w:val="0"/>
              <w:jc w:val="both"/>
              <w:rPr>
                <w:bCs/>
              </w:rPr>
            </w:pPr>
            <w:r w:rsidRPr="00811A26">
              <w:rPr>
                <w:bCs/>
              </w:rPr>
              <w:t>Бухгалтерские записи, связанные с доведением предмета лизинга до состояния, пригодного к использованию</w:t>
            </w:r>
          </w:p>
        </w:tc>
      </w:tr>
      <w:tr w:rsidR="00811A26" w:rsidRPr="00811A26" w14:paraId="6C83555C" w14:textId="77777777" w:rsidTr="004A3AA7">
        <w:tc>
          <w:tcPr>
            <w:tcW w:w="3401" w:type="dxa"/>
          </w:tcPr>
          <w:p w14:paraId="7FF736D2" w14:textId="77777777" w:rsidR="00811A26" w:rsidRPr="00811A26" w:rsidRDefault="00811A26" w:rsidP="002B5386">
            <w:pPr>
              <w:autoSpaceDE w:val="0"/>
              <w:autoSpaceDN w:val="0"/>
              <w:adjustRightInd w:val="0"/>
              <w:jc w:val="both"/>
              <w:rPr>
                <w:bCs/>
              </w:rPr>
            </w:pPr>
            <w:r w:rsidRPr="00811A26">
              <w:rPr>
                <w:bCs/>
              </w:rPr>
              <w:t xml:space="preserve">Предмет лизинга передан в монтаж </w:t>
            </w:r>
            <w:r w:rsidRPr="00811A26">
              <w:rPr>
                <w:b/>
                <w:bCs/>
                <w:vertAlign w:val="superscript"/>
              </w:rPr>
              <w:t>1</w:t>
            </w:r>
          </w:p>
        </w:tc>
        <w:tc>
          <w:tcPr>
            <w:tcW w:w="1700" w:type="dxa"/>
          </w:tcPr>
          <w:p w14:paraId="49FF1C30" w14:textId="77777777" w:rsidR="00811A26" w:rsidRPr="00811A26" w:rsidRDefault="00811A26" w:rsidP="002B5386">
            <w:pPr>
              <w:autoSpaceDE w:val="0"/>
              <w:autoSpaceDN w:val="0"/>
              <w:adjustRightInd w:val="0"/>
              <w:jc w:val="both"/>
              <w:rPr>
                <w:bCs/>
              </w:rPr>
            </w:pPr>
            <w:r w:rsidRPr="00811A26">
              <w:rPr>
                <w:bCs/>
              </w:rPr>
              <w:t>08-ППА</w:t>
            </w:r>
          </w:p>
        </w:tc>
        <w:tc>
          <w:tcPr>
            <w:tcW w:w="1700" w:type="dxa"/>
          </w:tcPr>
          <w:p w14:paraId="5AE927B1" w14:textId="77777777" w:rsidR="00811A26" w:rsidRPr="00811A26" w:rsidRDefault="00811A26" w:rsidP="002B5386">
            <w:pPr>
              <w:autoSpaceDE w:val="0"/>
              <w:autoSpaceDN w:val="0"/>
              <w:adjustRightInd w:val="0"/>
              <w:jc w:val="both"/>
              <w:rPr>
                <w:bCs/>
              </w:rPr>
            </w:pPr>
            <w:r w:rsidRPr="00811A26">
              <w:rPr>
                <w:bCs/>
              </w:rPr>
              <w:t>07-ППА</w:t>
            </w:r>
          </w:p>
        </w:tc>
        <w:tc>
          <w:tcPr>
            <w:tcW w:w="2267" w:type="dxa"/>
          </w:tcPr>
          <w:p w14:paraId="3DA48B5D" w14:textId="77777777" w:rsidR="00811A26" w:rsidRPr="00811A26" w:rsidRDefault="00811A26" w:rsidP="002B5386">
            <w:pPr>
              <w:autoSpaceDE w:val="0"/>
              <w:autoSpaceDN w:val="0"/>
              <w:adjustRightInd w:val="0"/>
              <w:jc w:val="both"/>
              <w:rPr>
                <w:bCs/>
              </w:rPr>
            </w:pPr>
            <w:r w:rsidRPr="00811A26">
              <w:rPr>
                <w:bCs/>
              </w:rPr>
              <w:t>Акт о приемке-передаче оборудования в монтаж</w:t>
            </w:r>
          </w:p>
        </w:tc>
      </w:tr>
      <w:tr w:rsidR="00811A26" w:rsidRPr="00811A26" w14:paraId="38D00C42" w14:textId="77777777" w:rsidTr="004A3AA7">
        <w:tc>
          <w:tcPr>
            <w:tcW w:w="3401" w:type="dxa"/>
          </w:tcPr>
          <w:p w14:paraId="056E9DD1" w14:textId="77777777" w:rsidR="00811A26" w:rsidRPr="00811A26" w:rsidRDefault="00811A26" w:rsidP="002B5386">
            <w:pPr>
              <w:autoSpaceDE w:val="0"/>
              <w:autoSpaceDN w:val="0"/>
              <w:adjustRightInd w:val="0"/>
              <w:jc w:val="both"/>
              <w:rPr>
                <w:bCs/>
              </w:rPr>
            </w:pPr>
            <w:r w:rsidRPr="00811A26">
              <w:rPr>
                <w:bCs/>
              </w:rPr>
              <w:t xml:space="preserve">Отражены затраты на сборку, монтаж предмета лизинга и </w:t>
            </w:r>
            <w:proofErr w:type="gramStart"/>
            <w:r w:rsidRPr="00811A26">
              <w:rPr>
                <w:bCs/>
              </w:rPr>
              <w:t>т.п.</w:t>
            </w:r>
            <w:proofErr w:type="gramEnd"/>
          </w:p>
        </w:tc>
        <w:tc>
          <w:tcPr>
            <w:tcW w:w="1700" w:type="dxa"/>
          </w:tcPr>
          <w:p w14:paraId="7FA903E8" w14:textId="77777777" w:rsidR="00811A26" w:rsidRPr="00811A26" w:rsidRDefault="00811A26" w:rsidP="002B5386">
            <w:pPr>
              <w:autoSpaceDE w:val="0"/>
              <w:autoSpaceDN w:val="0"/>
              <w:adjustRightInd w:val="0"/>
              <w:jc w:val="both"/>
              <w:rPr>
                <w:bCs/>
              </w:rPr>
            </w:pPr>
            <w:r w:rsidRPr="00811A26">
              <w:rPr>
                <w:bCs/>
              </w:rPr>
              <w:t>08-ППА</w:t>
            </w:r>
          </w:p>
        </w:tc>
        <w:tc>
          <w:tcPr>
            <w:tcW w:w="1700" w:type="dxa"/>
          </w:tcPr>
          <w:p w14:paraId="1207E933" w14:textId="77777777" w:rsidR="00811A26" w:rsidRPr="00811A26" w:rsidRDefault="00811A26" w:rsidP="002B5386">
            <w:pPr>
              <w:autoSpaceDE w:val="0"/>
              <w:autoSpaceDN w:val="0"/>
              <w:adjustRightInd w:val="0"/>
              <w:jc w:val="both"/>
              <w:rPr>
                <w:bCs/>
              </w:rPr>
            </w:pPr>
            <w:r w:rsidRPr="00811A26">
              <w:rPr>
                <w:bCs/>
              </w:rPr>
              <w:t>60</w:t>
            </w:r>
          </w:p>
          <w:p w14:paraId="5489FE33" w14:textId="77777777" w:rsidR="00811A26" w:rsidRPr="00811A26" w:rsidRDefault="00811A26" w:rsidP="002B5386">
            <w:pPr>
              <w:autoSpaceDE w:val="0"/>
              <w:autoSpaceDN w:val="0"/>
              <w:adjustRightInd w:val="0"/>
              <w:jc w:val="both"/>
              <w:rPr>
                <w:bCs/>
              </w:rPr>
            </w:pPr>
            <w:r w:rsidRPr="00811A26">
              <w:rPr>
                <w:bCs/>
              </w:rPr>
              <w:t>(23</w:t>
            </w:r>
          </w:p>
          <w:p w14:paraId="4CE9DEF7" w14:textId="77777777" w:rsidR="00811A26" w:rsidRPr="00811A26" w:rsidRDefault="00811A26" w:rsidP="002B5386">
            <w:pPr>
              <w:autoSpaceDE w:val="0"/>
              <w:autoSpaceDN w:val="0"/>
              <w:adjustRightInd w:val="0"/>
              <w:jc w:val="both"/>
              <w:rPr>
                <w:bCs/>
              </w:rPr>
            </w:pPr>
            <w:r w:rsidRPr="00811A26">
              <w:rPr>
                <w:bCs/>
              </w:rPr>
              <w:t>и др.)</w:t>
            </w:r>
          </w:p>
        </w:tc>
        <w:tc>
          <w:tcPr>
            <w:tcW w:w="2267" w:type="dxa"/>
          </w:tcPr>
          <w:p w14:paraId="431B8DE9" w14:textId="77777777" w:rsidR="00811A26" w:rsidRPr="00811A26" w:rsidRDefault="00811A26" w:rsidP="002B5386">
            <w:pPr>
              <w:autoSpaceDE w:val="0"/>
              <w:autoSpaceDN w:val="0"/>
              <w:adjustRightInd w:val="0"/>
              <w:jc w:val="both"/>
              <w:rPr>
                <w:bCs/>
              </w:rPr>
            </w:pPr>
            <w:r w:rsidRPr="00811A26">
              <w:rPr>
                <w:bCs/>
              </w:rPr>
              <w:t>Акт приемки-сдачи выполненных работ</w:t>
            </w:r>
          </w:p>
          <w:p w14:paraId="131FF7DE" w14:textId="77777777" w:rsidR="00811A26" w:rsidRPr="00811A26" w:rsidRDefault="00811A26" w:rsidP="002B5386">
            <w:pPr>
              <w:autoSpaceDE w:val="0"/>
              <w:autoSpaceDN w:val="0"/>
              <w:adjustRightInd w:val="0"/>
              <w:jc w:val="both"/>
              <w:rPr>
                <w:bCs/>
              </w:rPr>
            </w:pPr>
            <w:r w:rsidRPr="00811A26">
              <w:rPr>
                <w:bCs/>
              </w:rPr>
              <w:t>(Расчетно-платежная ведомость,</w:t>
            </w:r>
          </w:p>
          <w:p w14:paraId="4C74B96B" w14:textId="77777777" w:rsidR="00811A26" w:rsidRPr="00811A26" w:rsidRDefault="00811A26" w:rsidP="002B5386">
            <w:pPr>
              <w:autoSpaceDE w:val="0"/>
              <w:autoSpaceDN w:val="0"/>
              <w:adjustRightInd w:val="0"/>
              <w:jc w:val="both"/>
              <w:rPr>
                <w:bCs/>
              </w:rPr>
            </w:pPr>
            <w:r w:rsidRPr="00811A26">
              <w:rPr>
                <w:bCs/>
              </w:rPr>
              <w:t>Бухгалтерская</w:t>
            </w:r>
          </w:p>
          <w:p w14:paraId="34FA196F" w14:textId="77777777" w:rsidR="00811A26" w:rsidRPr="00811A26" w:rsidRDefault="00811A26" w:rsidP="002B5386">
            <w:pPr>
              <w:autoSpaceDE w:val="0"/>
              <w:autoSpaceDN w:val="0"/>
              <w:adjustRightInd w:val="0"/>
              <w:jc w:val="both"/>
              <w:rPr>
                <w:bCs/>
              </w:rPr>
            </w:pPr>
            <w:r w:rsidRPr="00811A26">
              <w:rPr>
                <w:bCs/>
              </w:rPr>
              <w:t>справка-расчет</w:t>
            </w:r>
          </w:p>
          <w:p w14:paraId="79AE8FD0" w14:textId="77777777" w:rsidR="00811A26" w:rsidRPr="00811A26" w:rsidRDefault="00811A26" w:rsidP="002B5386">
            <w:pPr>
              <w:autoSpaceDE w:val="0"/>
              <w:autoSpaceDN w:val="0"/>
              <w:adjustRightInd w:val="0"/>
              <w:jc w:val="both"/>
              <w:rPr>
                <w:bCs/>
              </w:rPr>
            </w:pPr>
            <w:r w:rsidRPr="00811A26">
              <w:rPr>
                <w:bCs/>
              </w:rPr>
              <w:t>и др.)</w:t>
            </w:r>
          </w:p>
        </w:tc>
      </w:tr>
      <w:tr w:rsidR="00811A26" w:rsidRPr="00811A26" w14:paraId="7A3F3DC4" w14:textId="77777777" w:rsidTr="004A3AA7">
        <w:tc>
          <w:tcPr>
            <w:tcW w:w="9068" w:type="dxa"/>
            <w:gridSpan w:val="4"/>
          </w:tcPr>
          <w:p w14:paraId="207316D2" w14:textId="77777777" w:rsidR="00811A26" w:rsidRPr="00811A26" w:rsidRDefault="00811A26" w:rsidP="002B5386">
            <w:pPr>
              <w:autoSpaceDE w:val="0"/>
              <w:autoSpaceDN w:val="0"/>
              <w:adjustRightInd w:val="0"/>
              <w:jc w:val="both"/>
              <w:rPr>
                <w:bCs/>
              </w:rPr>
            </w:pPr>
            <w:r w:rsidRPr="00811A26">
              <w:rPr>
                <w:bCs/>
              </w:rPr>
              <w:t>На дату готовности предмета лизинга к использованию</w:t>
            </w:r>
          </w:p>
        </w:tc>
      </w:tr>
      <w:tr w:rsidR="00811A26" w:rsidRPr="00811A26" w14:paraId="36069CFF" w14:textId="77777777" w:rsidTr="004A3AA7">
        <w:tc>
          <w:tcPr>
            <w:tcW w:w="3401" w:type="dxa"/>
          </w:tcPr>
          <w:p w14:paraId="67319358" w14:textId="77777777" w:rsidR="00811A26" w:rsidRPr="00811A26" w:rsidRDefault="00811A26" w:rsidP="002B5386">
            <w:pPr>
              <w:autoSpaceDE w:val="0"/>
              <w:autoSpaceDN w:val="0"/>
              <w:adjustRightInd w:val="0"/>
              <w:jc w:val="both"/>
              <w:rPr>
                <w:bCs/>
              </w:rPr>
            </w:pPr>
            <w:r w:rsidRPr="00811A26">
              <w:rPr>
                <w:bCs/>
              </w:rPr>
              <w:t>Принято к учету ППА</w:t>
            </w:r>
          </w:p>
        </w:tc>
        <w:tc>
          <w:tcPr>
            <w:tcW w:w="1700" w:type="dxa"/>
          </w:tcPr>
          <w:p w14:paraId="73EE7CA5" w14:textId="77777777" w:rsidR="00811A26" w:rsidRPr="00811A26" w:rsidRDefault="00811A26" w:rsidP="002B5386">
            <w:pPr>
              <w:autoSpaceDE w:val="0"/>
              <w:autoSpaceDN w:val="0"/>
              <w:adjustRightInd w:val="0"/>
              <w:jc w:val="both"/>
              <w:rPr>
                <w:bCs/>
              </w:rPr>
            </w:pPr>
            <w:r w:rsidRPr="00811A26">
              <w:rPr>
                <w:bCs/>
              </w:rPr>
              <w:t>01-ППА</w:t>
            </w:r>
          </w:p>
        </w:tc>
        <w:tc>
          <w:tcPr>
            <w:tcW w:w="1700" w:type="dxa"/>
          </w:tcPr>
          <w:p w14:paraId="1F30B271" w14:textId="77777777" w:rsidR="00811A26" w:rsidRPr="00811A26" w:rsidRDefault="00811A26" w:rsidP="002B5386">
            <w:pPr>
              <w:autoSpaceDE w:val="0"/>
              <w:autoSpaceDN w:val="0"/>
              <w:adjustRightInd w:val="0"/>
              <w:jc w:val="both"/>
              <w:rPr>
                <w:bCs/>
              </w:rPr>
            </w:pPr>
            <w:r w:rsidRPr="00811A26">
              <w:rPr>
                <w:bCs/>
              </w:rPr>
              <w:t>08-ППА</w:t>
            </w:r>
          </w:p>
        </w:tc>
        <w:tc>
          <w:tcPr>
            <w:tcW w:w="2267" w:type="dxa"/>
          </w:tcPr>
          <w:p w14:paraId="2A3A4D21" w14:textId="77777777" w:rsidR="00811A26" w:rsidRPr="00811A26" w:rsidRDefault="00811A26" w:rsidP="002B5386">
            <w:pPr>
              <w:autoSpaceDE w:val="0"/>
              <w:autoSpaceDN w:val="0"/>
              <w:adjustRightInd w:val="0"/>
              <w:jc w:val="both"/>
              <w:rPr>
                <w:bCs/>
              </w:rPr>
            </w:pPr>
            <w:r w:rsidRPr="00811A26">
              <w:rPr>
                <w:bCs/>
              </w:rPr>
              <w:t>Акт о приведении объекта в состояние, пригодное к использованию</w:t>
            </w:r>
          </w:p>
          <w:p w14:paraId="19ADA7AF" w14:textId="77777777" w:rsidR="00811A26" w:rsidRPr="00811A26" w:rsidRDefault="00811A26" w:rsidP="002B5386">
            <w:pPr>
              <w:autoSpaceDE w:val="0"/>
              <w:autoSpaceDN w:val="0"/>
              <w:adjustRightInd w:val="0"/>
              <w:jc w:val="both"/>
              <w:rPr>
                <w:bCs/>
              </w:rPr>
            </w:pPr>
            <w:r w:rsidRPr="00811A26">
              <w:rPr>
                <w:bCs/>
              </w:rPr>
              <w:t>(Акт о вводе объекта в эксплуатацию)</w:t>
            </w:r>
          </w:p>
        </w:tc>
      </w:tr>
    </w:tbl>
    <w:p w14:paraId="36C1B3DC"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729"/>
        <w:gridCol w:w="13481"/>
        <w:gridCol w:w="180"/>
      </w:tblGrid>
      <w:tr w:rsidR="00811A26" w:rsidRPr="00811A26" w14:paraId="641CFBB5" w14:textId="77777777" w:rsidTr="004A3AA7">
        <w:tc>
          <w:tcPr>
            <w:tcW w:w="180" w:type="dxa"/>
            <w:tcBorders>
              <w:top w:val="nil"/>
              <w:left w:val="nil"/>
              <w:bottom w:val="nil"/>
              <w:right w:val="nil"/>
            </w:tcBorders>
            <w:tcMar>
              <w:top w:w="0" w:type="dxa"/>
              <w:left w:w="0" w:type="dxa"/>
              <w:bottom w:w="0" w:type="dxa"/>
              <w:right w:w="0" w:type="dxa"/>
            </w:tcMar>
          </w:tcPr>
          <w:p w14:paraId="401DD4DD" w14:textId="77777777" w:rsidR="00811A26" w:rsidRPr="00811A26" w:rsidRDefault="00811A26" w:rsidP="00811A26">
            <w:pPr>
              <w:autoSpaceDE w:val="0"/>
              <w:autoSpaceDN w:val="0"/>
              <w:adjustRightInd w:val="0"/>
              <w:ind w:firstLine="709"/>
              <w:jc w:val="both"/>
              <w:rPr>
                <w:bCs/>
              </w:rPr>
            </w:pPr>
          </w:p>
        </w:tc>
        <w:tc>
          <w:tcPr>
            <w:tcW w:w="195" w:type="dxa"/>
            <w:tcBorders>
              <w:top w:val="nil"/>
              <w:left w:val="nil"/>
              <w:bottom w:val="nil"/>
              <w:right w:val="nil"/>
            </w:tcBorders>
            <w:tcMar>
              <w:top w:w="180" w:type="dxa"/>
              <w:left w:w="0" w:type="dxa"/>
              <w:bottom w:w="180" w:type="dxa"/>
              <w:right w:w="0" w:type="dxa"/>
            </w:tcMar>
          </w:tcPr>
          <w:p w14:paraId="537C093C" w14:textId="64380A02"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308DEDC1" wp14:editId="115E282D">
                  <wp:extent cx="12700" cy="12700"/>
                  <wp:effectExtent l="0" t="0" r="0" b="0"/>
                  <wp:docPr id="256" name="Рисунок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587B32AA" w14:textId="77777777" w:rsidR="00811A26" w:rsidRPr="00811A26" w:rsidRDefault="00811A26" w:rsidP="00811A26">
            <w:pPr>
              <w:autoSpaceDE w:val="0"/>
              <w:autoSpaceDN w:val="0"/>
              <w:adjustRightInd w:val="0"/>
              <w:ind w:firstLine="709"/>
              <w:jc w:val="both"/>
              <w:rPr>
                <w:bCs/>
              </w:rPr>
            </w:pPr>
            <w:bookmarkStart w:id="101" w:name="P113"/>
            <w:bookmarkEnd w:id="101"/>
            <w:r w:rsidRPr="00811A26">
              <w:rPr>
                <w:b/>
                <w:bCs/>
                <w:vertAlign w:val="superscript"/>
              </w:rPr>
              <w:t>1</w:t>
            </w:r>
            <w:r w:rsidRPr="00811A26">
              <w:rPr>
                <w:bCs/>
              </w:rPr>
              <w:t xml:space="preserve"> Делайте проводку в корреспонденции со счетом 07 "Оборудование к установке", если вы получаете в лизинг оборудование, требующее монтажа (п. 10 ФСБУ 25/2018).</w:t>
            </w:r>
          </w:p>
        </w:tc>
        <w:tc>
          <w:tcPr>
            <w:tcW w:w="180" w:type="dxa"/>
            <w:tcBorders>
              <w:top w:val="nil"/>
              <w:left w:val="nil"/>
              <w:bottom w:val="nil"/>
              <w:right w:val="nil"/>
            </w:tcBorders>
            <w:tcMar>
              <w:top w:w="0" w:type="dxa"/>
              <w:left w:w="0" w:type="dxa"/>
              <w:bottom w:w="0" w:type="dxa"/>
              <w:right w:w="0" w:type="dxa"/>
            </w:tcMar>
          </w:tcPr>
          <w:p w14:paraId="095384DE" w14:textId="77777777" w:rsidR="00811A26" w:rsidRPr="00811A26" w:rsidRDefault="00811A26" w:rsidP="00811A26">
            <w:pPr>
              <w:autoSpaceDE w:val="0"/>
              <w:autoSpaceDN w:val="0"/>
              <w:adjustRightInd w:val="0"/>
              <w:ind w:firstLine="709"/>
              <w:jc w:val="both"/>
              <w:rPr>
                <w:bCs/>
              </w:rPr>
            </w:pPr>
          </w:p>
        </w:tc>
      </w:tr>
    </w:tbl>
    <w:p w14:paraId="46F13E66" w14:textId="77777777" w:rsidR="00811A26" w:rsidRPr="00811A26" w:rsidRDefault="00811A26" w:rsidP="00811A26">
      <w:pPr>
        <w:autoSpaceDE w:val="0"/>
        <w:autoSpaceDN w:val="0"/>
        <w:adjustRightInd w:val="0"/>
        <w:ind w:firstLine="709"/>
        <w:jc w:val="both"/>
        <w:rPr>
          <w:bCs/>
        </w:rPr>
      </w:pPr>
      <w:r w:rsidRPr="00811A26">
        <w:rPr>
          <w:bCs/>
        </w:rPr>
        <w:t>После принятия ППА к учету на счет 01 погашайте его стоимость посредством начисления амортизации (п. 17 ФСБУ 25/2018).</w:t>
      </w:r>
    </w:p>
    <w:p w14:paraId="2FF39B42" w14:textId="77777777" w:rsidR="00811A26" w:rsidRPr="00811A26" w:rsidRDefault="00811A26" w:rsidP="00811A26">
      <w:pPr>
        <w:autoSpaceDE w:val="0"/>
        <w:autoSpaceDN w:val="0"/>
        <w:adjustRightInd w:val="0"/>
        <w:ind w:firstLine="709"/>
        <w:jc w:val="both"/>
        <w:rPr>
          <w:bCs/>
        </w:rPr>
      </w:pPr>
    </w:p>
    <w:p w14:paraId="2F980267" w14:textId="77777777" w:rsidR="00811A26" w:rsidRPr="00811A26" w:rsidRDefault="00811A26" w:rsidP="00811A26">
      <w:pPr>
        <w:autoSpaceDE w:val="0"/>
        <w:autoSpaceDN w:val="0"/>
        <w:adjustRightInd w:val="0"/>
        <w:ind w:firstLine="709"/>
        <w:jc w:val="both"/>
        <w:rPr>
          <w:bCs/>
        </w:rPr>
      </w:pPr>
      <w:bookmarkStart w:id="102" w:name="P116"/>
      <w:bookmarkEnd w:id="102"/>
      <w:r w:rsidRPr="00811A26">
        <w:rPr>
          <w:b/>
          <w:bCs/>
        </w:rPr>
        <w:t>3. Как в бухгалтерском учете отражать начисление процентов и уплату лизинговых платежей</w:t>
      </w:r>
    </w:p>
    <w:p w14:paraId="75A0F192" w14:textId="77777777" w:rsidR="00811A26" w:rsidRPr="00811A26" w:rsidRDefault="00811A26" w:rsidP="00811A26">
      <w:pPr>
        <w:autoSpaceDE w:val="0"/>
        <w:autoSpaceDN w:val="0"/>
        <w:adjustRightInd w:val="0"/>
        <w:ind w:firstLine="709"/>
        <w:jc w:val="both"/>
        <w:rPr>
          <w:bCs/>
        </w:rPr>
      </w:pPr>
      <w:r w:rsidRPr="00811A26">
        <w:rPr>
          <w:bCs/>
        </w:rPr>
        <w:t>В течение срока лизинга величину обязательства по аренде увеличивайте на сумму начисляемых на нее процентов (п. 18 ФСБУ 25/2018).</w:t>
      </w:r>
    </w:p>
    <w:p w14:paraId="3A606B2C" w14:textId="77777777" w:rsidR="00811A26" w:rsidRPr="00811A26" w:rsidRDefault="00811A26" w:rsidP="00811A26">
      <w:pPr>
        <w:autoSpaceDE w:val="0"/>
        <w:autoSpaceDN w:val="0"/>
        <w:adjustRightInd w:val="0"/>
        <w:ind w:firstLine="709"/>
        <w:jc w:val="both"/>
        <w:rPr>
          <w:bCs/>
        </w:rPr>
      </w:pPr>
      <w:r w:rsidRPr="00811A26">
        <w:rPr>
          <w:bCs/>
        </w:rPr>
        <w:t>Если вы первоначально оценили обязательство по аренде исходя из приведенной стоимости будущих лизинговых платежей, то для начисления процентов используйте ставку, которую вы применяли при дисконтировании.</w:t>
      </w:r>
    </w:p>
    <w:p w14:paraId="1FFC37A6" w14:textId="77777777" w:rsidR="00811A26" w:rsidRPr="00811A26" w:rsidRDefault="00811A26" w:rsidP="00811A26">
      <w:pPr>
        <w:autoSpaceDE w:val="0"/>
        <w:autoSpaceDN w:val="0"/>
        <w:adjustRightInd w:val="0"/>
        <w:ind w:firstLine="709"/>
        <w:jc w:val="both"/>
        <w:rPr>
          <w:bCs/>
        </w:rPr>
      </w:pPr>
      <w:r w:rsidRPr="00811A26">
        <w:rPr>
          <w:bCs/>
        </w:rPr>
        <w:t>Если вы определили первоначальную оценку обязательства по аренде прямым путем, то для начисления процентов вам сначала придется определить процентную ставку, заложенную в договоре лизинга.</w:t>
      </w:r>
    </w:p>
    <w:p w14:paraId="29EFABC8"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744"/>
      </w:tblGrid>
      <w:tr w:rsidR="00811A26" w:rsidRPr="00811A26" w14:paraId="495C4FE4"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6A9DCE47" w14:textId="77777777" w:rsidR="00811A26" w:rsidRPr="00811A26" w:rsidRDefault="00811A26" w:rsidP="00811A26">
            <w:pPr>
              <w:autoSpaceDE w:val="0"/>
              <w:autoSpaceDN w:val="0"/>
              <w:adjustRightInd w:val="0"/>
              <w:ind w:firstLine="709"/>
              <w:jc w:val="both"/>
              <w:rPr>
                <w:bCs/>
              </w:rPr>
            </w:pPr>
            <w:bookmarkStart w:id="103" w:name="P121"/>
            <w:bookmarkEnd w:id="103"/>
            <w:r w:rsidRPr="00811A26">
              <w:rPr>
                <w:bCs/>
                <w:u w:val="single"/>
              </w:rPr>
              <w:t>Как определить процентную ставку, заложенную в договоре лизинга</w:t>
            </w:r>
          </w:p>
          <w:p w14:paraId="42FF6398" w14:textId="77777777" w:rsidR="00811A26" w:rsidRPr="00811A26" w:rsidRDefault="00811A26" w:rsidP="00811A26">
            <w:pPr>
              <w:autoSpaceDE w:val="0"/>
              <w:autoSpaceDN w:val="0"/>
              <w:adjustRightInd w:val="0"/>
              <w:ind w:firstLine="709"/>
              <w:jc w:val="both"/>
              <w:rPr>
                <w:bCs/>
              </w:rPr>
            </w:pPr>
            <w:r w:rsidRPr="00811A26">
              <w:rPr>
                <w:bCs/>
              </w:rPr>
              <w:t>Для определения процентной ставки вы можете использовать финансовые функции Excel:</w:t>
            </w:r>
          </w:p>
          <w:p w14:paraId="5A9C83FA" w14:textId="77777777" w:rsidR="00811A26" w:rsidRPr="00811A26" w:rsidRDefault="00811A26" w:rsidP="00715D46">
            <w:pPr>
              <w:numPr>
                <w:ilvl w:val="0"/>
                <w:numId w:val="23"/>
              </w:numPr>
              <w:autoSpaceDE w:val="0"/>
              <w:autoSpaceDN w:val="0"/>
              <w:adjustRightInd w:val="0"/>
              <w:jc w:val="both"/>
              <w:rPr>
                <w:bCs/>
              </w:rPr>
            </w:pPr>
            <w:r w:rsidRPr="00811A26">
              <w:rPr>
                <w:bCs/>
              </w:rPr>
              <w:t>СТАВКА - если равные платежи перечисляются через равные промежутки времени; определяет процентную ставку за период между платежами;</w:t>
            </w:r>
          </w:p>
          <w:p w14:paraId="417FEBC8" w14:textId="77777777" w:rsidR="00811A26" w:rsidRPr="00811A26" w:rsidRDefault="00811A26" w:rsidP="00715D46">
            <w:pPr>
              <w:numPr>
                <w:ilvl w:val="0"/>
                <w:numId w:val="23"/>
              </w:numPr>
              <w:autoSpaceDE w:val="0"/>
              <w:autoSpaceDN w:val="0"/>
              <w:adjustRightInd w:val="0"/>
              <w:jc w:val="both"/>
              <w:rPr>
                <w:bCs/>
              </w:rPr>
            </w:pPr>
            <w:r w:rsidRPr="00811A26">
              <w:rPr>
                <w:bCs/>
              </w:rPr>
              <w:t>ВСД - если неравные по суммам платежи перечисляются через равные промежутки времени; определяет процентную ставку за период между платежами;</w:t>
            </w:r>
          </w:p>
          <w:p w14:paraId="638528F4" w14:textId="77777777" w:rsidR="00811A26" w:rsidRPr="00811A26" w:rsidRDefault="00811A26" w:rsidP="00715D46">
            <w:pPr>
              <w:numPr>
                <w:ilvl w:val="0"/>
                <w:numId w:val="23"/>
              </w:numPr>
              <w:autoSpaceDE w:val="0"/>
              <w:autoSpaceDN w:val="0"/>
              <w:adjustRightInd w:val="0"/>
              <w:jc w:val="both"/>
              <w:rPr>
                <w:bCs/>
              </w:rPr>
            </w:pPr>
            <w:r w:rsidRPr="00811A26">
              <w:rPr>
                <w:bCs/>
              </w:rPr>
              <w:t>ЧИСТВНДОХ - если неравные по суммам платежи перечисляются через неравные промежутки времени; определяет годовую ставку.</w:t>
            </w:r>
          </w:p>
          <w:p w14:paraId="0680F58E" w14:textId="77777777" w:rsidR="00811A26" w:rsidRPr="00811A26" w:rsidRDefault="00811A26" w:rsidP="00811A26">
            <w:pPr>
              <w:autoSpaceDE w:val="0"/>
              <w:autoSpaceDN w:val="0"/>
              <w:adjustRightInd w:val="0"/>
              <w:ind w:firstLine="709"/>
              <w:jc w:val="both"/>
              <w:rPr>
                <w:bCs/>
              </w:rPr>
            </w:pPr>
            <w:r w:rsidRPr="00811A26">
              <w:rPr>
                <w:b/>
                <w:bCs/>
              </w:rPr>
              <w:t>Важный момент</w:t>
            </w:r>
            <w:r w:rsidRPr="00811A26">
              <w:rPr>
                <w:bCs/>
              </w:rPr>
              <w:t>: если известна годовая ставка, перевести ее в ставку за меньшие периоды можно, используя формулу:</w:t>
            </w:r>
          </w:p>
          <w:p w14:paraId="1C59050E" w14:textId="77777777" w:rsidR="00811A26" w:rsidRPr="00811A26" w:rsidRDefault="00811A26" w:rsidP="00811A26">
            <w:pPr>
              <w:autoSpaceDE w:val="0"/>
              <w:autoSpaceDN w:val="0"/>
              <w:adjustRightInd w:val="0"/>
              <w:ind w:firstLine="709"/>
              <w:jc w:val="both"/>
              <w:rPr>
                <w:bCs/>
              </w:rPr>
            </w:pPr>
          </w:p>
          <w:p w14:paraId="1E23B3F8" w14:textId="77777777" w:rsidR="00811A26" w:rsidRPr="00811A26" w:rsidRDefault="00811A26" w:rsidP="00811A26">
            <w:pPr>
              <w:autoSpaceDE w:val="0"/>
              <w:autoSpaceDN w:val="0"/>
              <w:adjustRightInd w:val="0"/>
              <w:ind w:firstLine="709"/>
              <w:jc w:val="both"/>
              <w:rPr>
                <w:bCs/>
              </w:rPr>
            </w:pPr>
            <w:r w:rsidRPr="00811A26">
              <w:rPr>
                <w:b/>
                <w:bCs/>
              </w:rPr>
              <w:t>Ставка</w:t>
            </w:r>
            <w:r w:rsidRPr="00811A26">
              <w:rPr>
                <w:bCs/>
              </w:rPr>
              <w:t xml:space="preserve"> = ((1 + </w:t>
            </w:r>
            <w:r w:rsidRPr="00811A26">
              <w:rPr>
                <w:b/>
                <w:bCs/>
              </w:rPr>
              <w:t xml:space="preserve">Годовая </w:t>
            </w:r>
            <w:proofErr w:type="gramStart"/>
            <w:r w:rsidRPr="00811A26">
              <w:rPr>
                <w:b/>
                <w:bCs/>
              </w:rPr>
              <w:t>ставка</w:t>
            </w:r>
            <w:r w:rsidRPr="00811A26">
              <w:rPr>
                <w:bCs/>
              </w:rPr>
              <w:t>)</w:t>
            </w:r>
            <w:r w:rsidRPr="00811A26">
              <w:rPr>
                <w:bCs/>
                <w:vertAlign w:val="superscript"/>
              </w:rPr>
              <w:t>N</w:t>
            </w:r>
            <w:proofErr w:type="gramEnd"/>
            <w:r w:rsidRPr="00811A26">
              <w:rPr>
                <w:bCs/>
              </w:rPr>
              <w:t xml:space="preserve"> - 1) x 100%, где</w:t>
            </w:r>
          </w:p>
          <w:p w14:paraId="5ABBE851" w14:textId="77777777" w:rsidR="00811A26" w:rsidRPr="00811A26" w:rsidRDefault="00811A26" w:rsidP="00811A26">
            <w:pPr>
              <w:autoSpaceDE w:val="0"/>
              <w:autoSpaceDN w:val="0"/>
              <w:adjustRightInd w:val="0"/>
              <w:ind w:firstLine="709"/>
              <w:jc w:val="both"/>
              <w:rPr>
                <w:bCs/>
              </w:rPr>
            </w:pPr>
          </w:p>
          <w:p w14:paraId="75CC403E" w14:textId="77777777" w:rsidR="00811A26" w:rsidRPr="00811A26" w:rsidRDefault="00811A26" w:rsidP="00811A26">
            <w:pPr>
              <w:autoSpaceDE w:val="0"/>
              <w:autoSpaceDN w:val="0"/>
              <w:adjustRightInd w:val="0"/>
              <w:ind w:firstLine="709"/>
              <w:jc w:val="both"/>
              <w:rPr>
                <w:bCs/>
              </w:rPr>
            </w:pPr>
            <w:r w:rsidRPr="00811A26">
              <w:rPr>
                <w:bCs/>
              </w:rPr>
              <w:t>N = 1/4 - при определении квартальной ставки;</w:t>
            </w:r>
          </w:p>
          <w:p w14:paraId="37C97C0A" w14:textId="77777777" w:rsidR="00811A26" w:rsidRPr="00811A26" w:rsidRDefault="00811A26" w:rsidP="00811A26">
            <w:pPr>
              <w:autoSpaceDE w:val="0"/>
              <w:autoSpaceDN w:val="0"/>
              <w:adjustRightInd w:val="0"/>
              <w:ind w:firstLine="709"/>
              <w:jc w:val="both"/>
              <w:rPr>
                <w:bCs/>
              </w:rPr>
            </w:pPr>
            <w:r w:rsidRPr="00811A26">
              <w:rPr>
                <w:bCs/>
              </w:rPr>
              <w:t>N = 1/12 - при определении месячной ставки.</w:t>
            </w:r>
          </w:p>
          <w:p w14:paraId="47A86CAA" w14:textId="77777777" w:rsidR="00811A26" w:rsidRPr="00811A26" w:rsidRDefault="00811A26" w:rsidP="00811A26">
            <w:pPr>
              <w:autoSpaceDE w:val="0"/>
              <w:autoSpaceDN w:val="0"/>
              <w:adjustRightInd w:val="0"/>
              <w:ind w:firstLine="709"/>
              <w:jc w:val="both"/>
              <w:rPr>
                <w:bCs/>
              </w:rPr>
            </w:pPr>
          </w:p>
          <w:p w14:paraId="235D9837" w14:textId="77777777" w:rsidR="00811A26" w:rsidRPr="00811A26" w:rsidRDefault="00811A26" w:rsidP="00811A26">
            <w:pPr>
              <w:autoSpaceDE w:val="0"/>
              <w:autoSpaceDN w:val="0"/>
              <w:adjustRightInd w:val="0"/>
              <w:ind w:firstLine="709"/>
              <w:jc w:val="both"/>
              <w:rPr>
                <w:bCs/>
              </w:rPr>
            </w:pPr>
            <w:r w:rsidRPr="00811A26">
              <w:rPr>
                <w:bCs/>
              </w:rPr>
              <w:lastRenderedPageBreak/>
              <w:t>Аналогично ставку за один период можно перевести в ставку за другой период по формуле:</w:t>
            </w:r>
          </w:p>
          <w:p w14:paraId="58A54361" w14:textId="77777777" w:rsidR="00811A26" w:rsidRPr="00811A26" w:rsidRDefault="00811A26" w:rsidP="00811A26">
            <w:pPr>
              <w:autoSpaceDE w:val="0"/>
              <w:autoSpaceDN w:val="0"/>
              <w:adjustRightInd w:val="0"/>
              <w:ind w:firstLine="709"/>
              <w:jc w:val="both"/>
              <w:rPr>
                <w:bCs/>
              </w:rPr>
            </w:pPr>
          </w:p>
          <w:p w14:paraId="5716D26E" w14:textId="77777777" w:rsidR="00811A26" w:rsidRPr="00811A26" w:rsidRDefault="00811A26" w:rsidP="00811A26">
            <w:pPr>
              <w:autoSpaceDE w:val="0"/>
              <w:autoSpaceDN w:val="0"/>
              <w:adjustRightInd w:val="0"/>
              <w:ind w:firstLine="709"/>
              <w:jc w:val="both"/>
              <w:rPr>
                <w:bCs/>
              </w:rPr>
            </w:pPr>
            <w:r w:rsidRPr="00811A26">
              <w:rPr>
                <w:b/>
                <w:bCs/>
              </w:rPr>
              <w:t>Ставка-2</w:t>
            </w:r>
            <w:r w:rsidRPr="00811A26">
              <w:rPr>
                <w:bCs/>
              </w:rPr>
              <w:t xml:space="preserve"> = ((1 + </w:t>
            </w:r>
            <w:r w:rsidRPr="00811A26">
              <w:rPr>
                <w:b/>
                <w:bCs/>
              </w:rPr>
              <w:t>Ставка-</w:t>
            </w:r>
            <w:proofErr w:type="gramStart"/>
            <w:r w:rsidRPr="00811A26">
              <w:rPr>
                <w:b/>
                <w:bCs/>
              </w:rPr>
              <w:t>1</w:t>
            </w:r>
            <w:r w:rsidRPr="00811A26">
              <w:rPr>
                <w:bCs/>
              </w:rPr>
              <w:t>)</w:t>
            </w:r>
            <w:r w:rsidRPr="00811A26">
              <w:rPr>
                <w:bCs/>
                <w:vertAlign w:val="superscript"/>
              </w:rPr>
              <w:t>Период</w:t>
            </w:r>
            <w:proofErr w:type="gramEnd"/>
            <w:r w:rsidRPr="00811A26">
              <w:rPr>
                <w:bCs/>
                <w:vertAlign w:val="superscript"/>
              </w:rPr>
              <w:t>-2/Период-1</w:t>
            </w:r>
            <w:r w:rsidRPr="00811A26">
              <w:rPr>
                <w:bCs/>
              </w:rPr>
              <w:t xml:space="preserve"> - 1) x 100%.</w:t>
            </w:r>
          </w:p>
          <w:p w14:paraId="219398E9" w14:textId="77777777" w:rsidR="00811A26" w:rsidRPr="00811A26" w:rsidRDefault="00811A26" w:rsidP="00811A26">
            <w:pPr>
              <w:autoSpaceDE w:val="0"/>
              <w:autoSpaceDN w:val="0"/>
              <w:adjustRightInd w:val="0"/>
              <w:ind w:firstLine="709"/>
              <w:jc w:val="both"/>
              <w:rPr>
                <w:bCs/>
              </w:rPr>
            </w:pPr>
          </w:p>
          <w:p w14:paraId="365DD90B" w14:textId="77777777" w:rsidR="00811A26" w:rsidRPr="00811A26" w:rsidRDefault="00811A26" w:rsidP="00811A26">
            <w:pPr>
              <w:autoSpaceDE w:val="0"/>
              <w:autoSpaceDN w:val="0"/>
              <w:adjustRightInd w:val="0"/>
              <w:ind w:firstLine="709"/>
              <w:jc w:val="both"/>
              <w:rPr>
                <w:bCs/>
              </w:rPr>
            </w:pPr>
            <w:r w:rsidRPr="00811A26">
              <w:rPr>
                <w:bCs/>
              </w:rPr>
              <w:t>Однако если ставка определена за период (например, год), в котором есть промежуточные платежи, то ее перевод в ставку за меньший период дает приблизительный результат, который тем не менее может обеспечить приемлемую точность для оценки процентов, причитающихся лизингодателю на конец соответствующего периода.</w:t>
            </w:r>
          </w:p>
        </w:tc>
      </w:tr>
    </w:tbl>
    <w:p w14:paraId="7571AFF2" w14:textId="77777777" w:rsidR="00811A26" w:rsidRPr="00811A26" w:rsidRDefault="00811A26" w:rsidP="00811A26">
      <w:pPr>
        <w:autoSpaceDE w:val="0"/>
        <w:autoSpaceDN w:val="0"/>
        <w:adjustRightInd w:val="0"/>
        <w:ind w:firstLine="709"/>
        <w:jc w:val="both"/>
        <w:rPr>
          <w:bCs/>
        </w:rPr>
      </w:pPr>
    </w:p>
    <w:p w14:paraId="2577DA1E" w14:textId="77777777" w:rsidR="00811A26" w:rsidRPr="00811A26" w:rsidRDefault="00811A26" w:rsidP="00811A26">
      <w:pPr>
        <w:autoSpaceDE w:val="0"/>
        <w:autoSpaceDN w:val="0"/>
        <w:adjustRightInd w:val="0"/>
        <w:ind w:firstLine="709"/>
        <w:jc w:val="both"/>
        <w:rPr>
          <w:bCs/>
        </w:rPr>
      </w:pPr>
      <w:r w:rsidRPr="00811A26">
        <w:rPr>
          <w:bCs/>
        </w:rPr>
        <w:t>Проценты начисляйте на даты уплаты лизинговых платежей, а также на отчетные даты (п. 19 ФСБУ 25/2018). Сумму процентов рассчитывайте по формуле:</w:t>
      </w:r>
    </w:p>
    <w:p w14:paraId="01F7667A" w14:textId="77777777" w:rsidR="00811A26" w:rsidRPr="00811A26" w:rsidRDefault="00811A26" w:rsidP="00811A26">
      <w:pPr>
        <w:autoSpaceDE w:val="0"/>
        <w:autoSpaceDN w:val="0"/>
        <w:adjustRightInd w:val="0"/>
        <w:ind w:firstLine="709"/>
        <w:jc w:val="both"/>
        <w:rPr>
          <w:bCs/>
        </w:rPr>
      </w:pPr>
    </w:p>
    <w:p w14:paraId="0B2304EE" w14:textId="47A7080F"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4FE6C82C" wp14:editId="09421833">
            <wp:extent cx="3549650" cy="698500"/>
            <wp:effectExtent l="0" t="0" r="0" b="6350"/>
            <wp:docPr id="255" name="Рисунок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49650" cy="698500"/>
                    </a:xfrm>
                    <a:prstGeom prst="rect">
                      <a:avLst/>
                    </a:prstGeom>
                    <a:noFill/>
                    <a:ln>
                      <a:noFill/>
                    </a:ln>
                  </pic:spPr>
                </pic:pic>
              </a:graphicData>
            </a:graphic>
          </wp:inline>
        </w:drawing>
      </w:r>
    </w:p>
    <w:p w14:paraId="5980D130" w14:textId="77777777" w:rsidR="00811A26" w:rsidRPr="00811A26" w:rsidRDefault="00811A26" w:rsidP="00811A26">
      <w:pPr>
        <w:autoSpaceDE w:val="0"/>
        <w:autoSpaceDN w:val="0"/>
        <w:adjustRightInd w:val="0"/>
        <w:ind w:firstLine="709"/>
        <w:jc w:val="both"/>
        <w:rPr>
          <w:bCs/>
        </w:rPr>
      </w:pPr>
    </w:p>
    <w:p w14:paraId="3DE60E26" w14:textId="77777777" w:rsidR="00811A26" w:rsidRPr="00811A26" w:rsidRDefault="00811A26" w:rsidP="00811A26">
      <w:pPr>
        <w:autoSpaceDE w:val="0"/>
        <w:autoSpaceDN w:val="0"/>
        <w:adjustRightInd w:val="0"/>
        <w:ind w:firstLine="709"/>
        <w:jc w:val="both"/>
        <w:rPr>
          <w:bCs/>
        </w:rPr>
      </w:pPr>
      <w:r w:rsidRPr="00811A26">
        <w:rPr>
          <w:bCs/>
        </w:rPr>
        <w:t>Начисленные проценты учитывайте в прочих расходах в периоде их начисления, за исключением той их части, которая включается в стоимость инвестиционного актива (п. 20 ФСБУ 25/2018, п. 6 ПБУ 15/2008 "Учет расходов по займам и кредитам").</w:t>
      </w:r>
    </w:p>
    <w:p w14:paraId="3DB98BB1" w14:textId="77777777" w:rsidR="00811A26" w:rsidRPr="00811A26" w:rsidRDefault="00811A26" w:rsidP="00811A26">
      <w:pPr>
        <w:autoSpaceDE w:val="0"/>
        <w:autoSpaceDN w:val="0"/>
        <w:adjustRightInd w:val="0"/>
        <w:ind w:firstLine="709"/>
        <w:jc w:val="both"/>
        <w:rPr>
          <w:bCs/>
        </w:rPr>
      </w:pPr>
      <w:r w:rsidRPr="00811A26">
        <w:rPr>
          <w:b/>
          <w:bCs/>
        </w:rPr>
        <w:t>Уплаченные лизинговые платежи в бухгалтерском учете</w:t>
      </w:r>
      <w:r w:rsidRPr="00811A26">
        <w:rPr>
          <w:bCs/>
        </w:rPr>
        <w:t xml:space="preserve"> относите в уменьшение величины обязательства по аренде (п. 18 ФСБУ 25/2018).</w:t>
      </w:r>
    </w:p>
    <w:p w14:paraId="1230CE82" w14:textId="77777777" w:rsidR="00811A26" w:rsidRPr="00811A26" w:rsidRDefault="00811A26" w:rsidP="00811A26">
      <w:pPr>
        <w:autoSpaceDE w:val="0"/>
        <w:autoSpaceDN w:val="0"/>
        <w:adjustRightInd w:val="0"/>
        <w:ind w:firstLine="709"/>
        <w:jc w:val="both"/>
        <w:rPr>
          <w:bCs/>
        </w:rPr>
      </w:pPr>
      <w:r w:rsidRPr="00811A26">
        <w:rPr>
          <w:bCs/>
        </w:rPr>
        <w:t>Начисление процентов и уплату лизинговых платежей отражайте такими бухгалтерскими записями:</w:t>
      </w:r>
    </w:p>
    <w:p w14:paraId="756F1675"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1984"/>
        <w:gridCol w:w="1984"/>
      </w:tblGrid>
      <w:tr w:rsidR="00811A26" w:rsidRPr="00811A26" w14:paraId="0C895DFF" w14:textId="77777777" w:rsidTr="004A3AA7">
        <w:tc>
          <w:tcPr>
            <w:tcW w:w="5102" w:type="dxa"/>
            <w:vAlign w:val="center"/>
          </w:tcPr>
          <w:p w14:paraId="41BD806A" w14:textId="77777777" w:rsidR="00811A26" w:rsidRPr="00811A26" w:rsidRDefault="00811A26" w:rsidP="002B5386">
            <w:pPr>
              <w:autoSpaceDE w:val="0"/>
              <w:autoSpaceDN w:val="0"/>
              <w:adjustRightInd w:val="0"/>
              <w:jc w:val="both"/>
              <w:rPr>
                <w:bCs/>
              </w:rPr>
            </w:pPr>
            <w:r w:rsidRPr="00811A26">
              <w:rPr>
                <w:bCs/>
              </w:rPr>
              <w:t>Содержание операций</w:t>
            </w:r>
          </w:p>
        </w:tc>
        <w:tc>
          <w:tcPr>
            <w:tcW w:w="1984" w:type="dxa"/>
            <w:vAlign w:val="center"/>
          </w:tcPr>
          <w:p w14:paraId="1DF42A5E" w14:textId="77777777" w:rsidR="00811A26" w:rsidRPr="00811A26" w:rsidRDefault="00811A26" w:rsidP="002B5386">
            <w:pPr>
              <w:autoSpaceDE w:val="0"/>
              <w:autoSpaceDN w:val="0"/>
              <w:adjustRightInd w:val="0"/>
              <w:jc w:val="both"/>
              <w:rPr>
                <w:bCs/>
              </w:rPr>
            </w:pPr>
            <w:r w:rsidRPr="00811A26">
              <w:rPr>
                <w:bCs/>
              </w:rPr>
              <w:t>Дебет</w:t>
            </w:r>
          </w:p>
        </w:tc>
        <w:tc>
          <w:tcPr>
            <w:tcW w:w="1984" w:type="dxa"/>
            <w:vAlign w:val="center"/>
          </w:tcPr>
          <w:p w14:paraId="3B0A130B" w14:textId="77777777" w:rsidR="00811A26" w:rsidRPr="00811A26" w:rsidRDefault="00811A26" w:rsidP="002B5386">
            <w:pPr>
              <w:autoSpaceDE w:val="0"/>
              <w:autoSpaceDN w:val="0"/>
              <w:adjustRightInd w:val="0"/>
              <w:jc w:val="both"/>
              <w:rPr>
                <w:bCs/>
              </w:rPr>
            </w:pPr>
            <w:r w:rsidRPr="00811A26">
              <w:rPr>
                <w:bCs/>
              </w:rPr>
              <w:t>Кредит</w:t>
            </w:r>
          </w:p>
        </w:tc>
      </w:tr>
      <w:tr w:rsidR="00811A26" w:rsidRPr="00811A26" w14:paraId="6C7E17DD" w14:textId="77777777" w:rsidTr="004A3AA7">
        <w:tc>
          <w:tcPr>
            <w:tcW w:w="5102" w:type="dxa"/>
          </w:tcPr>
          <w:p w14:paraId="0CE7C0AE" w14:textId="77777777" w:rsidR="00811A26" w:rsidRPr="00811A26" w:rsidRDefault="00811A26" w:rsidP="002B5386">
            <w:pPr>
              <w:autoSpaceDE w:val="0"/>
              <w:autoSpaceDN w:val="0"/>
              <w:adjustRightInd w:val="0"/>
              <w:jc w:val="both"/>
              <w:rPr>
                <w:bCs/>
              </w:rPr>
            </w:pPr>
            <w:r w:rsidRPr="00811A26">
              <w:rPr>
                <w:bCs/>
              </w:rPr>
              <w:t>Проценты, начисленные по обязательству по аренде, включены в прочие расходы</w:t>
            </w:r>
          </w:p>
        </w:tc>
        <w:tc>
          <w:tcPr>
            <w:tcW w:w="1984" w:type="dxa"/>
          </w:tcPr>
          <w:p w14:paraId="31D779CD" w14:textId="77777777" w:rsidR="00811A26" w:rsidRPr="00811A26" w:rsidRDefault="00811A26" w:rsidP="002B5386">
            <w:pPr>
              <w:autoSpaceDE w:val="0"/>
              <w:autoSpaceDN w:val="0"/>
              <w:adjustRightInd w:val="0"/>
              <w:jc w:val="both"/>
              <w:rPr>
                <w:bCs/>
              </w:rPr>
            </w:pPr>
            <w:r w:rsidRPr="00811A26">
              <w:rPr>
                <w:bCs/>
              </w:rPr>
              <w:t>91-2</w:t>
            </w:r>
          </w:p>
        </w:tc>
        <w:tc>
          <w:tcPr>
            <w:tcW w:w="1984" w:type="dxa"/>
          </w:tcPr>
          <w:p w14:paraId="326875DB"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r>
      <w:tr w:rsidR="00811A26" w:rsidRPr="00811A26" w14:paraId="0CA65B13" w14:textId="77777777" w:rsidTr="004A3AA7">
        <w:tc>
          <w:tcPr>
            <w:tcW w:w="5102" w:type="dxa"/>
          </w:tcPr>
          <w:p w14:paraId="3C667A2A" w14:textId="77777777" w:rsidR="00811A26" w:rsidRPr="00811A26" w:rsidRDefault="00811A26" w:rsidP="002B5386">
            <w:pPr>
              <w:autoSpaceDE w:val="0"/>
              <w:autoSpaceDN w:val="0"/>
              <w:adjustRightInd w:val="0"/>
              <w:jc w:val="both"/>
              <w:rPr>
                <w:bCs/>
              </w:rPr>
            </w:pPr>
            <w:r w:rsidRPr="00811A26">
              <w:rPr>
                <w:bCs/>
              </w:rPr>
              <w:lastRenderedPageBreak/>
              <w:t>Проценты, начисленные по обязательству по аренде, включены в стоимость инвестиционного актива</w:t>
            </w:r>
          </w:p>
        </w:tc>
        <w:tc>
          <w:tcPr>
            <w:tcW w:w="1984" w:type="dxa"/>
          </w:tcPr>
          <w:p w14:paraId="426960EB" w14:textId="77777777" w:rsidR="00811A26" w:rsidRPr="00811A26" w:rsidRDefault="00811A26" w:rsidP="002B5386">
            <w:pPr>
              <w:autoSpaceDE w:val="0"/>
              <w:autoSpaceDN w:val="0"/>
              <w:adjustRightInd w:val="0"/>
              <w:jc w:val="both"/>
              <w:rPr>
                <w:bCs/>
              </w:rPr>
            </w:pPr>
            <w:r w:rsidRPr="00811A26">
              <w:rPr>
                <w:bCs/>
              </w:rPr>
              <w:t>08</w:t>
            </w:r>
          </w:p>
          <w:p w14:paraId="5FB7F208" w14:textId="77777777" w:rsidR="00811A26" w:rsidRPr="00811A26" w:rsidRDefault="00811A26" w:rsidP="002B5386">
            <w:pPr>
              <w:autoSpaceDE w:val="0"/>
              <w:autoSpaceDN w:val="0"/>
              <w:adjustRightInd w:val="0"/>
              <w:jc w:val="both"/>
              <w:rPr>
                <w:bCs/>
              </w:rPr>
            </w:pPr>
            <w:r w:rsidRPr="00811A26">
              <w:rPr>
                <w:bCs/>
              </w:rPr>
              <w:t xml:space="preserve">(20 </w:t>
            </w:r>
            <w:r w:rsidRPr="00811A26">
              <w:rPr>
                <w:b/>
                <w:bCs/>
                <w:vertAlign w:val="superscript"/>
              </w:rPr>
              <w:t>1</w:t>
            </w:r>
            <w:r w:rsidRPr="00811A26">
              <w:rPr>
                <w:bCs/>
              </w:rPr>
              <w:t>)</w:t>
            </w:r>
          </w:p>
        </w:tc>
        <w:tc>
          <w:tcPr>
            <w:tcW w:w="1984" w:type="dxa"/>
          </w:tcPr>
          <w:p w14:paraId="2ECD14DE"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r>
      <w:tr w:rsidR="00811A26" w:rsidRPr="00811A26" w14:paraId="1BB7B838" w14:textId="77777777" w:rsidTr="004A3AA7">
        <w:tc>
          <w:tcPr>
            <w:tcW w:w="5102" w:type="dxa"/>
          </w:tcPr>
          <w:p w14:paraId="650093E2" w14:textId="77777777" w:rsidR="00811A26" w:rsidRPr="00811A26" w:rsidRDefault="00811A26" w:rsidP="002B5386">
            <w:pPr>
              <w:autoSpaceDE w:val="0"/>
              <w:autoSpaceDN w:val="0"/>
              <w:adjustRightInd w:val="0"/>
              <w:jc w:val="both"/>
              <w:rPr>
                <w:bCs/>
              </w:rPr>
            </w:pPr>
            <w:r w:rsidRPr="00811A26">
              <w:rPr>
                <w:bCs/>
              </w:rPr>
              <w:t>Перечислен лизинговый платеж (без НДС)</w:t>
            </w:r>
          </w:p>
        </w:tc>
        <w:tc>
          <w:tcPr>
            <w:tcW w:w="1984" w:type="dxa"/>
          </w:tcPr>
          <w:p w14:paraId="623636D7"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1984" w:type="dxa"/>
          </w:tcPr>
          <w:p w14:paraId="54E2CBF7" w14:textId="77777777" w:rsidR="00811A26" w:rsidRPr="00811A26" w:rsidRDefault="00811A26" w:rsidP="002B5386">
            <w:pPr>
              <w:autoSpaceDE w:val="0"/>
              <w:autoSpaceDN w:val="0"/>
              <w:adjustRightInd w:val="0"/>
              <w:jc w:val="both"/>
              <w:rPr>
                <w:bCs/>
              </w:rPr>
            </w:pPr>
            <w:r w:rsidRPr="00811A26">
              <w:rPr>
                <w:bCs/>
              </w:rPr>
              <w:t>51</w:t>
            </w:r>
          </w:p>
        </w:tc>
      </w:tr>
      <w:tr w:rsidR="00811A26" w:rsidRPr="00811A26" w14:paraId="3A560ECB" w14:textId="77777777" w:rsidTr="004A3AA7">
        <w:tc>
          <w:tcPr>
            <w:tcW w:w="5102" w:type="dxa"/>
          </w:tcPr>
          <w:p w14:paraId="72230EFD" w14:textId="77777777" w:rsidR="00811A26" w:rsidRPr="00811A26" w:rsidRDefault="00811A26" w:rsidP="002B5386">
            <w:pPr>
              <w:autoSpaceDE w:val="0"/>
              <w:autoSpaceDN w:val="0"/>
              <w:adjustRightInd w:val="0"/>
              <w:jc w:val="both"/>
              <w:rPr>
                <w:bCs/>
              </w:rPr>
            </w:pPr>
            <w:r w:rsidRPr="00811A26">
              <w:rPr>
                <w:bCs/>
              </w:rPr>
              <w:t>Перечислен НДС в составе лизингового платежа</w:t>
            </w:r>
          </w:p>
        </w:tc>
        <w:tc>
          <w:tcPr>
            <w:tcW w:w="1984" w:type="dxa"/>
          </w:tcPr>
          <w:p w14:paraId="4602E729" w14:textId="77777777" w:rsidR="00811A26" w:rsidRPr="00811A26" w:rsidRDefault="00811A26" w:rsidP="002B5386">
            <w:pPr>
              <w:autoSpaceDE w:val="0"/>
              <w:autoSpaceDN w:val="0"/>
              <w:adjustRightInd w:val="0"/>
              <w:jc w:val="both"/>
              <w:rPr>
                <w:bCs/>
              </w:rPr>
            </w:pPr>
            <w:r w:rsidRPr="00811A26">
              <w:rPr>
                <w:bCs/>
              </w:rPr>
              <w:t>76-НДС</w:t>
            </w:r>
          </w:p>
        </w:tc>
        <w:tc>
          <w:tcPr>
            <w:tcW w:w="1984" w:type="dxa"/>
          </w:tcPr>
          <w:p w14:paraId="786AF56B" w14:textId="77777777" w:rsidR="00811A26" w:rsidRPr="00811A26" w:rsidRDefault="00811A26" w:rsidP="002B5386">
            <w:pPr>
              <w:autoSpaceDE w:val="0"/>
              <w:autoSpaceDN w:val="0"/>
              <w:adjustRightInd w:val="0"/>
              <w:jc w:val="both"/>
              <w:rPr>
                <w:bCs/>
              </w:rPr>
            </w:pPr>
            <w:r w:rsidRPr="00811A26">
              <w:rPr>
                <w:bCs/>
              </w:rPr>
              <w:t>51</w:t>
            </w:r>
          </w:p>
        </w:tc>
      </w:tr>
      <w:tr w:rsidR="00811A26" w:rsidRPr="00811A26" w14:paraId="1AADCDDD" w14:textId="77777777" w:rsidTr="004A3AA7">
        <w:tc>
          <w:tcPr>
            <w:tcW w:w="5102" w:type="dxa"/>
          </w:tcPr>
          <w:p w14:paraId="12826494" w14:textId="77777777" w:rsidR="00811A26" w:rsidRPr="00811A26" w:rsidRDefault="00811A26" w:rsidP="002B5386">
            <w:pPr>
              <w:autoSpaceDE w:val="0"/>
              <w:autoSpaceDN w:val="0"/>
              <w:adjustRightInd w:val="0"/>
              <w:jc w:val="both"/>
              <w:rPr>
                <w:bCs/>
              </w:rPr>
            </w:pPr>
            <w:r w:rsidRPr="00811A26">
              <w:rPr>
                <w:bCs/>
              </w:rPr>
              <w:t>Отражен НДС, предъявленный лизингодателем</w:t>
            </w:r>
          </w:p>
        </w:tc>
        <w:tc>
          <w:tcPr>
            <w:tcW w:w="1984" w:type="dxa"/>
          </w:tcPr>
          <w:p w14:paraId="2F594BA5" w14:textId="77777777" w:rsidR="00811A26" w:rsidRPr="00811A26" w:rsidRDefault="00811A26" w:rsidP="002B5386">
            <w:pPr>
              <w:autoSpaceDE w:val="0"/>
              <w:autoSpaceDN w:val="0"/>
              <w:adjustRightInd w:val="0"/>
              <w:jc w:val="both"/>
              <w:rPr>
                <w:bCs/>
              </w:rPr>
            </w:pPr>
            <w:r w:rsidRPr="00811A26">
              <w:rPr>
                <w:bCs/>
              </w:rPr>
              <w:t>19</w:t>
            </w:r>
          </w:p>
        </w:tc>
        <w:tc>
          <w:tcPr>
            <w:tcW w:w="1984" w:type="dxa"/>
          </w:tcPr>
          <w:p w14:paraId="0FB7D688" w14:textId="77777777" w:rsidR="00811A26" w:rsidRPr="00811A26" w:rsidRDefault="00811A26" w:rsidP="002B5386">
            <w:pPr>
              <w:autoSpaceDE w:val="0"/>
              <w:autoSpaceDN w:val="0"/>
              <w:adjustRightInd w:val="0"/>
              <w:jc w:val="both"/>
              <w:rPr>
                <w:bCs/>
              </w:rPr>
            </w:pPr>
            <w:r w:rsidRPr="00811A26">
              <w:rPr>
                <w:bCs/>
              </w:rPr>
              <w:t>76-НДС</w:t>
            </w:r>
          </w:p>
        </w:tc>
      </w:tr>
      <w:tr w:rsidR="00811A26" w:rsidRPr="00811A26" w14:paraId="193E097D" w14:textId="77777777" w:rsidTr="004A3AA7">
        <w:tc>
          <w:tcPr>
            <w:tcW w:w="5102" w:type="dxa"/>
          </w:tcPr>
          <w:p w14:paraId="18BF6271" w14:textId="77777777" w:rsidR="00811A26" w:rsidRPr="00811A26" w:rsidRDefault="00811A26" w:rsidP="002B5386">
            <w:pPr>
              <w:autoSpaceDE w:val="0"/>
              <w:autoSpaceDN w:val="0"/>
              <w:adjustRightInd w:val="0"/>
              <w:jc w:val="both"/>
              <w:rPr>
                <w:bCs/>
              </w:rPr>
            </w:pPr>
            <w:r w:rsidRPr="00811A26">
              <w:rPr>
                <w:bCs/>
              </w:rPr>
              <w:t>НДС принят к вычету</w:t>
            </w:r>
          </w:p>
        </w:tc>
        <w:tc>
          <w:tcPr>
            <w:tcW w:w="1984" w:type="dxa"/>
          </w:tcPr>
          <w:p w14:paraId="013043A6" w14:textId="77777777" w:rsidR="00811A26" w:rsidRPr="00811A26" w:rsidRDefault="00811A26" w:rsidP="002B5386">
            <w:pPr>
              <w:autoSpaceDE w:val="0"/>
              <w:autoSpaceDN w:val="0"/>
              <w:adjustRightInd w:val="0"/>
              <w:jc w:val="both"/>
              <w:rPr>
                <w:bCs/>
              </w:rPr>
            </w:pPr>
            <w:r w:rsidRPr="00811A26">
              <w:rPr>
                <w:bCs/>
              </w:rPr>
              <w:t>68</w:t>
            </w:r>
          </w:p>
        </w:tc>
        <w:tc>
          <w:tcPr>
            <w:tcW w:w="1984" w:type="dxa"/>
          </w:tcPr>
          <w:p w14:paraId="339FEC6E" w14:textId="77777777" w:rsidR="00811A26" w:rsidRPr="00811A26" w:rsidRDefault="00811A26" w:rsidP="002B5386">
            <w:pPr>
              <w:autoSpaceDE w:val="0"/>
              <w:autoSpaceDN w:val="0"/>
              <w:adjustRightInd w:val="0"/>
              <w:jc w:val="both"/>
              <w:rPr>
                <w:bCs/>
              </w:rPr>
            </w:pPr>
            <w:r w:rsidRPr="00811A26">
              <w:rPr>
                <w:bCs/>
              </w:rPr>
              <w:t>19</w:t>
            </w:r>
          </w:p>
        </w:tc>
      </w:tr>
    </w:tbl>
    <w:p w14:paraId="7BFEB0FF"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729"/>
        <w:gridCol w:w="13481"/>
        <w:gridCol w:w="180"/>
      </w:tblGrid>
      <w:tr w:rsidR="00811A26" w:rsidRPr="00811A26" w14:paraId="6818B440" w14:textId="77777777" w:rsidTr="004A3AA7">
        <w:tc>
          <w:tcPr>
            <w:tcW w:w="180" w:type="dxa"/>
            <w:tcBorders>
              <w:top w:val="nil"/>
              <w:left w:val="nil"/>
              <w:bottom w:val="nil"/>
              <w:right w:val="nil"/>
            </w:tcBorders>
            <w:tcMar>
              <w:top w:w="0" w:type="dxa"/>
              <w:left w:w="0" w:type="dxa"/>
              <w:bottom w:w="0" w:type="dxa"/>
              <w:right w:w="0" w:type="dxa"/>
            </w:tcMar>
          </w:tcPr>
          <w:p w14:paraId="74D9321D" w14:textId="77777777" w:rsidR="00811A26" w:rsidRPr="00811A26" w:rsidRDefault="00811A26" w:rsidP="00811A26">
            <w:pPr>
              <w:autoSpaceDE w:val="0"/>
              <w:autoSpaceDN w:val="0"/>
              <w:adjustRightInd w:val="0"/>
              <w:ind w:firstLine="709"/>
              <w:jc w:val="both"/>
              <w:rPr>
                <w:bCs/>
              </w:rPr>
            </w:pPr>
          </w:p>
        </w:tc>
        <w:tc>
          <w:tcPr>
            <w:tcW w:w="195" w:type="dxa"/>
            <w:tcBorders>
              <w:top w:val="nil"/>
              <w:left w:val="nil"/>
              <w:bottom w:val="nil"/>
              <w:right w:val="nil"/>
            </w:tcBorders>
            <w:tcMar>
              <w:top w:w="180" w:type="dxa"/>
              <w:left w:w="0" w:type="dxa"/>
              <w:bottom w:w="180" w:type="dxa"/>
              <w:right w:w="0" w:type="dxa"/>
            </w:tcMar>
          </w:tcPr>
          <w:p w14:paraId="4B64745A" w14:textId="27A91256"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639A2FA0" wp14:editId="2272C2D4">
                  <wp:extent cx="12700" cy="12700"/>
                  <wp:effectExtent l="0" t="0" r="0" b="0"/>
                  <wp:docPr id="254" name="Рисунок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67D0773C" w14:textId="77777777" w:rsidR="00811A26" w:rsidRPr="00811A26" w:rsidRDefault="00811A26" w:rsidP="00811A26">
            <w:pPr>
              <w:autoSpaceDE w:val="0"/>
              <w:autoSpaceDN w:val="0"/>
              <w:adjustRightInd w:val="0"/>
              <w:ind w:firstLine="709"/>
              <w:jc w:val="both"/>
              <w:rPr>
                <w:bCs/>
              </w:rPr>
            </w:pPr>
            <w:bookmarkStart w:id="104" w:name="P170"/>
            <w:bookmarkEnd w:id="104"/>
            <w:r w:rsidRPr="00811A26">
              <w:rPr>
                <w:b/>
                <w:bCs/>
                <w:vertAlign w:val="superscript"/>
              </w:rPr>
              <w:t>1</w:t>
            </w:r>
            <w:r w:rsidRPr="00811A26">
              <w:rPr>
                <w:bCs/>
              </w:rPr>
              <w:t xml:space="preserve"> Проценты включаются в стоимость продукции с длительным циклом изготовления, признаваемой инвестиционным активом, при выполнении условий п. 9 ПБУ 15/2008 (п. 7 ПБУ 15/2008, Рекомендация Р-69/2016-КпР "Включение долговых затрат в стоимость производимой продукции").</w:t>
            </w:r>
          </w:p>
        </w:tc>
        <w:tc>
          <w:tcPr>
            <w:tcW w:w="180" w:type="dxa"/>
            <w:tcBorders>
              <w:top w:val="nil"/>
              <w:left w:val="nil"/>
              <w:bottom w:val="nil"/>
              <w:right w:val="nil"/>
            </w:tcBorders>
            <w:tcMar>
              <w:top w:w="0" w:type="dxa"/>
              <w:left w:w="0" w:type="dxa"/>
              <w:bottom w:w="0" w:type="dxa"/>
              <w:right w:w="0" w:type="dxa"/>
            </w:tcMar>
          </w:tcPr>
          <w:p w14:paraId="437B3122" w14:textId="77777777" w:rsidR="00811A26" w:rsidRPr="00811A26" w:rsidRDefault="00811A26" w:rsidP="00811A26">
            <w:pPr>
              <w:autoSpaceDE w:val="0"/>
              <w:autoSpaceDN w:val="0"/>
              <w:adjustRightInd w:val="0"/>
              <w:ind w:firstLine="709"/>
              <w:jc w:val="both"/>
              <w:rPr>
                <w:bCs/>
              </w:rPr>
            </w:pPr>
          </w:p>
        </w:tc>
      </w:tr>
    </w:tbl>
    <w:p w14:paraId="16C7DF5B"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744"/>
      </w:tblGrid>
      <w:tr w:rsidR="00811A26" w:rsidRPr="00811A26" w14:paraId="614CCA10"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0CD07350" w14:textId="77777777" w:rsidR="00811A26" w:rsidRPr="00811A26" w:rsidRDefault="00811A26" w:rsidP="00811A26">
            <w:pPr>
              <w:autoSpaceDE w:val="0"/>
              <w:autoSpaceDN w:val="0"/>
              <w:adjustRightInd w:val="0"/>
              <w:ind w:firstLine="709"/>
              <w:jc w:val="both"/>
              <w:rPr>
                <w:bCs/>
              </w:rPr>
            </w:pPr>
            <w:bookmarkStart w:id="105" w:name="P172"/>
            <w:bookmarkEnd w:id="105"/>
            <w:r w:rsidRPr="00811A26">
              <w:rPr>
                <w:bCs/>
                <w:u w:val="single"/>
              </w:rPr>
              <w:t>Пример отражения в бухгалтерском учете операций по договору лизинга</w:t>
            </w:r>
          </w:p>
          <w:p w14:paraId="33E481F4" w14:textId="77777777" w:rsidR="00811A26" w:rsidRPr="00811A26" w:rsidRDefault="00811A26" w:rsidP="00811A26">
            <w:pPr>
              <w:autoSpaceDE w:val="0"/>
              <w:autoSpaceDN w:val="0"/>
              <w:adjustRightInd w:val="0"/>
              <w:ind w:firstLine="709"/>
              <w:jc w:val="both"/>
              <w:rPr>
                <w:bCs/>
              </w:rPr>
            </w:pPr>
            <w:r w:rsidRPr="00811A26">
              <w:rPr>
                <w:bCs/>
              </w:rPr>
              <w:t>Организация 31.03.2021 получила в лизинг торговое оборудование сроком на три года. Оборудование переходит в ее собственность после выплаты всех лизинговых платежей.</w:t>
            </w:r>
          </w:p>
          <w:p w14:paraId="605A48D4" w14:textId="77777777" w:rsidR="00811A26" w:rsidRPr="00811A26" w:rsidRDefault="00811A26" w:rsidP="00811A26">
            <w:pPr>
              <w:autoSpaceDE w:val="0"/>
              <w:autoSpaceDN w:val="0"/>
              <w:adjustRightInd w:val="0"/>
              <w:ind w:firstLine="709"/>
              <w:jc w:val="both"/>
              <w:rPr>
                <w:bCs/>
              </w:rPr>
            </w:pPr>
            <w:r w:rsidRPr="00811A26">
              <w:rPr>
                <w:bCs/>
              </w:rPr>
              <w:t>Стоимость приобретения оборудования лизингополучателем (без учета НДС) составила 1 000 000 руб.</w:t>
            </w:r>
          </w:p>
          <w:p w14:paraId="02A8C908" w14:textId="77777777" w:rsidR="00811A26" w:rsidRPr="00811A26" w:rsidRDefault="00811A26" w:rsidP="00811A26">
            <w:pPr>
              <w:autoSpaceDE w:val="0"/>
              <w:autoSpaceDN w:val="0"/>
              <w:adjustRightInd w:val="0"/>
              <w:ind w:firstLine="709"/>
              <w:jc w:val="both"/>
              <w:rPr>
                <w:bCs/>
              </w:rPr>
            </w:pPr>
            <w:r w:rsidRPr="00811A26">
              <w:rPr>
                <w:bCs/>
              </w:rPr>
              <w:t>Сумма ежемесячного лизингового платежа равна 43 200 руб., в том числе НДС 7 200 руб. Общая сумма лизинговых платежей - 1 555 200 руб., в том числе НДС 259 200 руб.</w:t>
            </w:r>
          </w:p>
          <w:p w14:paraId="2034ED7B" w14:textId="77777777" w:rsidR="00811A26" w:rsidRPr="00811A26" w:rsidRDefault="00811A26" w:rsidP="00811A26">
            <w:pPr>
              <w:autoSpaceDE w:val="0"/>
              <w:autoSpaceDN w:val="0"/>
              <w:adjustRightInd w:val="0"/>
              <w:ind w:firstLine="709"/>
              <w:jc w:val="both"/>
              <w:rPr>
                <w:bCs/>
              </w:rPr>
            </w:pPr>
            <w:r w:rsidRPr="00811A26">
              <w:rPr>
                <w:bCs/>
              </w:rPr>
              <w:t>Лизинговые платежи уплачиваются на последнее число каждого месяца начиная с месяца, следующего за месяцем получения торгового оборудования.</w:t>
            </w:r>
          </w:p>
          <w:p w14:paraId="29875CA8" w14:textId="77777777" w:rsidR="00811A26" w:rsidRPr="00811A26" w:rsidRDefault="00811A26" w:rsidP="00811A26">
            <w:pPr>
              <w:autoSpaceDE w:val="0"/>
              <w:autoSpaceDN w:val="0"/>
              <w:adjustRightInd w:val="0"/>
              <w:ind w:firstLine="709"/>
              <w:jc w:val="both"/>
              <w:rPr>
                <w:bCs/>
              </w:rPr>
            </w:pPr>
            <w:r w:rsidRPr="00811A26">
              <w:rPr>
                <w:bCs/>
              </w:rPr>
              <w:t>На монтаж оборудования, выполненный в мае 2021 г., организация истратила 216 000 руб., в том числе НДС 36 000 руб.</w:t>
            </w:r>
          </w:p>
          <w:p w14:paraId="48FA62C3" w14:textId="77777777" w:rsidR="00811A26" w:rsidRPr="00811A26" w:rsidRDefault="00811A26" w:rsidP="00811A26">
            <w:pPr>
              <w:autoSpaceDE w:val="0"/>
              <w:autoSpaceDN w:val="0"/>
              <w:adjustRightInd w:val="0"/>
              <w:ind w:firstLine="709"/>
              <w:jc w:val="both"/>
              <w:rPr>
                <w:bCs/>
              </w:rPr>
            </w:pPr>
            <w:r w:rsidRPr="00811A26">
              <w:rPr>
                <w:bCs/>
              </w:rPr>
              <w:lastRenderedPageBreak/>
              <w:t>Срок полезного использования оборудования организация установила равным шести годам. Амортизация по основным средствам начисляется линейным способом.</w:t>
            </w:r>
          </w:p>
          <w:p w14:paraId="48ABA27D" w14:textId="77777777" w:rsidR="00811A26" w:rsidRPr="00811A26" w:rsidRDefault="00811A26" w:rsidP="00811A26">
            <w:pPr>
              <w:autoSpaceDE w:val="0"/>
              <w:autoSpaceDN w:val="0"/>
              <w:adjustRightInd w:val="0"/>
              <w:ind w:firstLine="709"/>
              <w:jc w:val="both"/>
              <w:rPr>
                <w:bCs/>
              </w:rPr>
            </w:pPr>
            <w:r w:rsidRPr="00811A26">
              <w:rPr>
                <w:bCs/>
              </w:rPr>
              <w:t>Отчетным периодом у организации является месяц.</w:t>
            </w:r>
          </w:p>
          <w:p w14:paraId="7B857278" w14:textId="77777777" w:rsidR="00811A26" w:rsidRPr="00811A26" w:rsidRDefault="00811A26" w:rsidP="00811A26">
            <w:pPr>
              <w:autoSpaceDE w:val="0"/>
              <w:autoSpaceDN w:val="0"/>
              <w:adjustRightInd w:val="0"/>
              <w:ind w:firstLine="709"/>
              <w:jc w:val="both"/>
              <w:rPr>
                <w:bCs/>
              </w:rPr>
            </w:pPr>
            <w:r w:rsidRPr="00811A26">
              <w:rPr>
                <w:bCs/>
              </w:rPr>
              <w:t>В качестве первоначальной оценки обязательства по аренде (приведенной суммы будущих лизинговых платежей) организацией принята справедливая стоимость предмета лизинга - стоимость его приобретения лизингополучателем (без НДС), потому что авансовых платежей договором не предусмотрено, а негарантированная ликвидационная стоимость равна нулю.</w:t>
            </w:r>
          </w:p>
          <w:p w14:paraId="4985565C" w14:textId="77777777" w:rsidR="00811A26" w:rsidRPr="00811A26" w:rsidRDefault="00811A26" w:rsidP="00811A26">
            <w:pPr>
              <w:autoSpaceDE w:val="0"/>
              <w:autoSpaceDN w:val="0"/>
              <w:adjustRightInd w:val="0"/>
              <w:ind w:firstLine="709"/>
              <w:jc w:val="both"/>
              <w:rPr>
                <w:bCs/>
              </w:rPr>
            </w:pPr>
            <w:r w:rsidRPr="00811A26">
              <w:rPr>
                <w:bCs/>
              </w:rPr>
              <w:t>С помощью финансовой функции Excel СТАВКА организация определила месячную процентную ставку, заложенную в договор лизинга. Она равна 1,4746538%.</w:t>
            </w:r>
          </w:p>
          <w:p w14:paraId="1B4EEF80"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28"/>
              <w:gridCol w:w="1757"/>
              <w:gridCol w:w="2098"/>
              <w:gridCol w:w="1530"/>
              <w:gridCol w:w="1757"/>
            </w:tblGrid>
            <w:tr w:rsidR="00811A26" w:rsidRPr="00811A26" w14:paraId="3000B331" w14:textId="77777777" w:rsidTr="004A3AA7">
              <w:tc>
                <w:tcPr>
                  <w:tcW w:w="1928" w:type="dxa"/>
                </w:tcPr>
                <w:p w14:paraId="3E46C071" w14:textId="77777777" w:rsidR="00811A26" w:rsidRPr="00811A26" w:rsidRDefault="00811A26" w:rsidP="002B5386">
                  <w:pPr>
                    <w:autoSpaceDE w:val="0"/>
                    <w:autoSpaceDN w:val="0"/>
                    <w:adjustRightInd w:val="0"/>
                    <w:jc w:val="both"/>
                    <w:rPr>
                      <w:bCs/>
                    </w:rPr>
                  </w:pPr>
                  <w:r w:rsidRPr="00811A26">
                    <w:rPr>
                      <w:bCs/>
                    </w:rPr>
                    <w:t>Отчетный период (месяц)</w:t>
                  </w:r>
                </w:p>
              </w:tc>
              <w:tc>
                <w:tcPr>
                  <w:tcW w:w="1757" w:type="dxa"/>
                </w:tcPr>
                <w:p w14:paraId="3B5178B5" w14:textId="77777777" w:rsidR="00811A26" w:rsidRPr="00811A26" w:rsidRDefault="00811A26" w:rsidP="002B5386">
                  <w:pPr>
                    <w:autoSpaceDE w:val="0"/>
                    <w:autoSpaceDN w:val="0"/>
                    <w:adjustRightInd w:val="0"/>
                    <w:jc w:val="both"/>
                    <w:rPr>
                      <w:bCs/>
                    </w:rPr>
                  </w:pPr>
                  <w:r w:rsidRPr="00811A26">
                    <w:rPr>
                      <w:bCs/>
                    </w:rPr>
                    <w:t>Остаток обязательства на начало периода, руб.</w:t>
                  </w:r>
                </w:p>
                <w:p w14:paraId="3F90806F" w14:textId="77777777" w:rsidR="00811A26" w:rsidRPr="00811A26" w:rsidRDefault="00811A26" w:rsidP="002B5386">
                  <w:pPr>
                    <w:autoSpaceDE w:val="0"/>
                    <w:autoSpaceDN w:val="0"/>
                    <w:adjustRightInd w:val="0"/>
                    <w:jc w:val="both"/>
                    <w:rPr>
                      <w:bCs/>
                    </w:rPr>
                  </w:pPr>
                  <w:r w:rsidRPr="00811A26">
                    <w:rPr>
                      <w:bCs/>
                    </w:rPr>
                    <w:t>(кредит счета 76)</w:t>
                  </w:r>
                </w:p>
              </w:tc>
              <w:tc>
                <w:tcPr>
                  <w:tcW w:w="2098" w:type="dxa"/>
                </w:tcPr>
                <w:p w14:paraId="259C0382" w14:textId="77777777" w:rsidR="00811A26" w:rsidRPr="00811A26" w:rsidRDefault="00811A26" w:rsidP="002B5386">
                  <w:pPr>
                    <w:autoSpaceDE w:val="0"/>
                    <w:autoSpaceDN w:val="0"/>
                    <w:adjustRightInd w:val="0"/>
                    <w:jc w:val="both"/>
                    <w:rPr>
                      <w:bCs/>
                    </w:rPr>
                  </w:pPr>
                  <w:r w:rsidRPr="00811A26">
                    <w:rPr>
                      <w:bCs/>
                    </w:rPr>
                    <w:t>Проценты, руб.</w:t>
                  </w:r>
                </w:p>
                <w:p w14:paraId="6D3F5C41" w14:textId="77777777" w:rsidR="00811A26" w:rsidRPr="00811A26" w:rsidRDefault="00811A26" w:rsidP="002B5386">
                  <w:pPr>
                    <w:autoSpaceDE w:val="0"/>
                    <w:autoSpaceDN w:val="0"/>
                    <w:adjustRightInd w:val="0"/>
                    <w:jc w:val="both"/>
                    <w:rPr>
                      <w:bCs/>
                    </w:rPr>
                  </w:pPr>
                  <w:r w:rsidRPr="00811A26">
                    <w:rPr>
                      <w:bCs/>
                    </w:rPr>
                    <w:t>(кредит счета 76)</w:t>
                  </w:r>
                </w:p>
              </w:tc>
              <w:tc>
                <w:tcPr>
                  <w:tcW w:w="1530" w:type="dxa"/>
                </w:tcPr>
                <w:p w14:paraId="32C31523" w14:textId="77777777" w:rsidR="00811A26" w:rsidRPr="00811A26" w:rsidRDefault="00811A26" w:rsidP="002B5386">
                  <w:pPr>
                    <w:autoSpaceDE w:val="0"/>
                    <w:autoSpaceDN w:val="0"/>
                    <w:adjustRightInd w:val="0"/>
                    <w:jc w:val="both"/>
                    <w:rPr>
                      <w:bCs/>
                    </w:rPr>
                  </w:pPr>
                  <w:r w:rsidRPr="00811A26">
                    <w:rPr>
                      <w:bCs/>
                    </w:rPr>
                    <w:t>Лизинговый платеж, руб.</w:t>
                  </w:r>
                </w:p>
                <w:p w14:paraId="010EAC5F" w14:textId="77777777" w:rsidR="00811A26" w:rsidRPr="00811A26" w:rsidRDefault="00811A26" w:rsidP="002B5386">
                  <w:pPr>
                    <w:autoSpaceDE w:val="0"/>
                    <w:autoSpaceDN w:val="0"/>
                    <w:adjustRightInd w:val="0"/>
                    <w:jc w:val="both"/>
                    <w:rPr>
                      <w:bCs/>
                    </w:rPr>
                  </w:pPr>
                  <w:r w:rsidRPr="00811A26">
                    <w:rPr>
                      <w:bCs/>
                    </w:rPr>
                    <w:t>(дебет счета 76)</w:t>
                  </w:r>
                </w:p>
              </w:tc>
              <w:tc>
                <w:tcPr>
                  <w:tcW w:w="1757" w:type="dxa"/>
                </w:tcPr>
                <w:p w14:paraId="2AF76505" w14:textId="77777777" w:rsidR="00811A26" w:rsidRPr="00811A26" w:rsidRDefault="00811A26" w:rsidP="002B5386">
                  <w:pPr>
                    <w:autoSpaceDE w:val="0"/>
                    <w:autoSpaceDN w:val="0"/>
                    <w:adjustRightInd w:val="0"/>
                    <w:jc w:val="both"/>
                    <w:rPr>
                      <w:bCs/>
                    </w:rPr>
                  </w:pPr>
                  <w:r w:rsidRPr="00811A26">
                    <w:rPr>
                      <w:bCs/>
                    </w:rPr>
                    <w:t>Остаток обязательства на конец периода, руб.</w:t>
                  </w:r>
                </w:p>
                <w:p w14:paraId="6FEB469C" w14:textId="77777777" w:rsidR="00811A26" w:rsidRPr="00811A26" w:rsidRDefault="00811A26" w:rsidP="002B5386">
                  <w:pPr>
                    <w:autoSpaceDE w:val="0"/>
                    <w:autoSpaceDN w:val="0"/>
                    <w:adjustRightInd w:val="0"/>
                    <w:jc w:val="both"/>
                    <w:rPr>
                      <w:bCs/>
                    </w:rPr>
                  </w:pPr>
                  <w:r w:rsidRPr="00811A26">
                    <w:rPr>
                      <w:bCs/>
                    </w:rPr>
                    <w:t>(кредит счета 76)</w:t>
                  </w:r>
                </w:p>
              </w:tc>
            </w:tr>
            <w:tr w:rsidR="00811A26" w:rsidRPr="00811A26" w14:paraId="7C1D0480" w14:textId="77777777" w:rsidTr="004A3AA7">
              <w:tc>
                <w:tcPr>
                  <w:tcW w:w="1928" w:type="dxa"/>
                </w:tcPr>
                <w:p w14:paraId="25E718DF" w14:textId="77777777" w:rsidR="00811A26" w:rsidRPr="00811A26" w:rsidRDefault="00811A26" w:rsidP="002B5386">
                  <w:pPr>
                    <w:autoSpaceDE w:val="0"/>
                    <w:autoSpaceDN w:val="0"/>
                    <w:adjustRightInd w:val="0"/>
                    <w:jc w:val="both"/>
                    <w:rPr>
                      <w:bCs/>
                    </w:rPr>
                  </w:pPr>
                  <w:r w:rsidRPr="00811A26">
                    <w:rPr>
                      <w:bCs/>
                    </w:rPr>
                    <w:t>1</w:t>
                  </w:r>
                </w:p>
              </w:tc>
              <w:tc>
                <w:tcPr>
                  <w:tcW w:w="1757" w:type="dxa"/>
                </w:tcPr>
                <w:p w14:paraId="2DB1F416" w14:textId="77777777" w:rsidR="00811A26" w:rsidRPr="00811A26" w:rsidRDefault="00811A26" w:rsidP="002B5386">
                  <w:pPr>
                    <w:autoSpaceDE w:val="0"/>
                    <w:autoSpaceDN w:val="0"/>
                    <w:adjustRightInd w:val="0"/>
                    <w:jc w:val="both"/>
                    <w:rPr>
                      <w:bCs/>
                    </w:rPr>
                  </w:pPr>
                  <w:r w:rsidRPr="00811A26">
                    <w:rPr>
                      <w:bCs/>
                    </w:rPr>
                    <w:t>2</w:t>
                  </w:r>
                </w:p>
              </w:tc>
              <w:tc>
                <w:tcPr>
                  <w:tcW w:w="2098" w:type="dxa"/>
                </w:tcPr>
                <w:p w14:paraId="1EEDB800" w14:textId="77777777" w:rsidR="00811A26" w:rsidRPr="00811A26" w:rsidRDefault="00811A26" w:rsidP="002B5386">
                  <w:pPr>
                    <w:autoSpaceDE w:val="0"/>
                    <w:autoSpaceDN w:val="0"/>
                    <w:adjustRightInd w:val="0"/>
                    <w:jc w:val="both"/>
                    <w:rPr>
                      <w:bCs/>
                    </w:rPr>
                  </w:pPr>
                  <w:r w:rsidRPr="00811A26">
                    <w:rPr>
                      <w:bCs/>
                    </w:rPr>
                    <w:t>3 = 2 x Ставка</w:t>
                  </w:r>
                </w:p>
              </w:tc>
              <w:tc>
                <w:tcPr>
                  <w:tcW w:w="1530" w:type="dxa"/>
                </w:tcPr>
                <w:p w14:paraId="20B8A0D5" w14:textId="77777777" w:rsidR="00811A26" w:rsidRPr="00811A26" w:rsidRDefault="00811A26" w:rsidP="002B5386">
                  <w:pPr>
                    <w:autoSpaceDE w:val="0"/>
                    <w:autoSpaceDN w:val="0"/>
                    <w:adjustRightInd w:val="0"/>
                    <w:jc w:val="both"/>
                    <w:rPr>
                      <w:bCs/>
                    </w:rPr>
                  </w:pPr>
                  <w:r w:rsidRPr="00811A26">
                    <w:rPr>
                      <w:bCs/>
                    </w:rPr>
                    <w:t>4</w:t>
                  </w:r>
                </w:p>
              </w:tc>
              <w:tc>
                <w:tcPr>
                  <w:tcW w:w="1757" w:type="dxa"/>
                </w:tcPr>
                <w:p w14:paraId="65FED422" w14:textId="77777777" w:rsidR="00811A26" w:rsidRPr="00811A26" w:rsidRDefault="00811A26" w:rsidP="002B5386">
                  <w:pPr>
                    <w:autoSpaceDE w:val="0"/>
                    <w:autoSpaceDN w:val="0"/>
                    <w:adjustRightInd w:val="0"/>
                    <w:jc w:val="both"/>
                    <w:rPr>
                      <w:bCs/>
                    </w:rPr>
                  </w:pPr>
                  <w:r w:rsidRPr="00811A26">
                    <w:rPr>
                      <w:bCs/>
                    </w:rPr>
                    <w:t>5 = 2 + 3 - 4</w:t>
                  </w:r>
                </w:p>
              </w:tc>
            </w:tr>
            <w:tr w:rsidR="00811A26" w:rsidRPr="00811A26" w14:paraId="3A7DE874" w14:textId="77777777" w:rsidTr="004A3AA7">
              <w:tc>
                <w:tcPr>
                  <w:tcW w:w="1928" w:type="dxa"/>
                </w:tcPr>
                <w:p w14:paraId="00428EC7" w14:textId="77777777" w:rsidR="00811A26" w:rsidRPr="00811A26" w:rsidRDefault="00811A26" w:rsidP="002B5386">
                  <w:pPr>
                    <w:autoSpaceDE w:val="0"/>
                    <w:autoSpaceDN w:val="0"/>
                    <w:adjustRightInd w:val="0"/>
                    <w:jc w:val="both"/>
                    <w:rPr>
                      <w:bCs/>
                    </w:rPr>
                  </w:pPr>
                  <w:r w:rsidRPr="00811A26">
                    <w:rPr>
                      <w:bCs/>
                    </w:rPr>
                    <w:t>апрель 2021 г.</w:t>
                  </w:r>
                </w:p>
              </w:tc>
              <w:tc>
                <w:tcPr>
                  <w:tcW w:w="1757" w:type="dxa"/>
                </w:tcPr>
                <w:p w14:paraId="146C078B" w14:textId="77777777" w:rsidR="00811A26" w:rsidRPr="00811A26" w:rsidRDefault="00811A26" w:rsidP="002B5386">
                  <w:pPr>
                    <w:autoSpaceDE w:val="0"/>
                    <w:autoSpaceDN w:val="0"/>
                    <w:adjustRightInd w:val="0"/>
                    <w:jc w:val="both"/>
                    <w:rPr>
                      <w:bCs/>
                    </w:rPr>
                  </w:pPr>
                  <w:r w:rsidRPr="00811A26">
                    <w:rPr>
                      <w:bCs/>
                    </w:rPr>
                    <w:t>1 000 000,00</w:t>
                  </w:r>
                </w:p>
              </w:tc>
              <w:tc>
                <w:tcPr>
                  <w:tcW w:w="2098" w:type="dxa"/>
                </w:tcPr>
                <w:p w14:paraId="0F6A0929" w14:textId="77777777" w:rsidR="00811A26" w:rsidRPr="00811A26" w:rsidRDefault="00811A26" w:rsidP="002B5386">
                  <w:pPr>
                    <w:autoSpaceDE w:val="0"/>
                    <w:autoSpaceDN w:val="0"/>
                    <w:adjustRightInd w:val="0"/>
                    <w:jc w:val="both"/>
                    <w:rPr>
                      <w:bCs/>
                    </w:rPr>
                  </w:pPr>
                  <w:r w:rsidRPr="00811A26">
                    <w:rPr>
                      <w:bCs/>
                    </w:rPr>
                    <w:t>14 746,54</w:t>
                  </w:r>
                </w:p>
              </w:tc>
              <w:tc>
                <w:tcPr>
                  <w:tcW w:w="1530" w:type="dxa"/>
                </w:tcPr>
                <w:p w14:paraId="71EE2B6F"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590546E7" w14:textId="77777777" w:rsidR="00811A26" w:rsidRPr="00811A26" w:rsidRDefault="00811A26" w:rsidP="002B5386">
                  <w:pPr>
                    <w:autoSpaceDE w:val="0"/>
                    <w:autoSpaceDN w:val="0"/>
                    <w:adjustRightInd w:val="0"/>
                    <w:jc w:val="both"/>
                    <w:rPr>
                      <w:bCs/>
                    </w:rPr>
                  </w:pPr>
                  <w:r w:rsidRPr="00811A26">
                    <w:rPr>
                      <w:bCs/>
                    </w:rPr>
                    <w:t>978 746,54</w:t>
                  </w:r>
                </w:p>
              </w:tc>
            </w:tr>
            <w:tr w:rsidR="00811A26" w:rsidRPr="00811A26" w14:paraId="71811DC0" w14:textId="77777777" w:rsidTr="004A3AA7">
              <w:tc>
                <w:tcPr>
                  <w:tcW w:w="1928" w:type="dxa"/>
                </w:tcPr>
                <w:p w14:paraId="0B4B907F" w14:textId="77777777" w:rsidR="00811A26" w:rsidRPr="00811A26" w:rsidRDefault="00811A26" w:rsidP="002B5386">
                  <w:pPr>
                    <w:autoSpaceDE w:val="0"/>
                    <w:autoSpaceDN w:val="0"/>
                    <w:adjustRightInd w:val="0"/>
                    <w:jc w:val="both"/>
                    <w:rPr>
                      <w:bCs/>
                    </w:rPr>
                  </w:pPr>
                  <w:r w:rsidRPr="00811A26">
                    <w:rPr>
                      <w:bCs/>
                    </w:rPr>
                    <w:t>май 2021 г.</w:t>
                  </w:r>
                </w:p>
              </w:tc>
              <w:tc>
                <w:tcPr>
                  <w:tcW w:w="1757" w:type="dxa"/>
                </w:tcPr>
                <w:p w14:paraId="6CF31041" w14:textId="77777777" w:rsidR="00811A26" w:rsidRPr="00811A26" w:rsidRDefault="00811A26" w:rsidP="002B5386">
                  <w:pPr>
                    <w:autoSpaceDE w:val="0"/>
                    <w:autoSpaceDN w:val="0"/>
                    <w:adjustRightInd w:val="0"/>
                    <w:jc w:val="both"/>
                    <w:rPr>
                      <w:bCs/>
                    </w:rPr>
                  </w:pPr>
                  <w:r w:rsidRPr="00811A26">
                    <w:rPr>
                      <w:bCs/>
                    </w:rPr>
                    <w:t>978 746,54</w:t>
                  </w:r>
                </w:p>
              </w:tc>
              <w:tc>
                <w:tcPr>
                  <w:tcW w:w="2098" w:type="dxa"/>
                </w:tcPr>
                <w:p w14:paraId="43C38FB0" w14:textId="77777777" w:rsidR="00811A26" w:rsidRPr="00811A26" w:rsidRDefault="00811A26" w:rsidP="002B5386">
                  <w:pPr>
                    <w:autoSpaceDE w:val="0"/>
                    <w:autoSpaceDN w:val="0"/>
                    <w:adjustRightInd w:val="0"/>
                    <w:jc w:val="both"/>
                    <w:rPr>
                      <w:bCs/>
                    </w:rPr>
                  </w:pPr>
                  <w:r w:rsidRPr="00811A26">
                    <w:rPr>
                      <w:bCs/>
                    </w:rPr>
                    <w:t>14 433,12</w:t>
                  </w:r>
                </w:p>
              </w:tc>
              <w:tc>
                <w:tcPr>
                  <w:tcW w:w="1530" w:type="dxa"/>
                </w:tcPr>
                <w:p w14:paraId="406C395D"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12E18A3E" w14:textId="77777777" w:rsidR="00811A26" w:rsidRPr="00811A26" w:rsidRDefault="00811A26" w:rsidP="002B5386">
                  <w:pPr>
                    <w:autoSpaceDE w:val="0"/>
                    <w:autoSpaceDN w:val="0"/>
                    <w:adjustRightInd w:val="0"/>
                    <w:jc w:val="both"/>
                    <w:rPr>
                      <w:bCs/>
                    </w:rPr>
                  </w:pPr>
                  <w:r w:rsidRPr="00811A26">
                    <w:rPr>
                      <w:bCs/>
                    </w:rPr>
                    <w:t>957 179,66</w:t>
                  </w:r>
                </w:p>
              </w:tc>
            </w:tr>
            <w:tr w:rsidR="00811A26" w:rsidRPr="00811A26" w14:paraId="471BACB3" w14:textId="77777777" w:rsidTr="004A3AA7">
              <w:tc>
                <w:tcPr>
                  <w:tcW w:w="1928" w:type="dxa"/>
                </w:tcPr>
                <w:p w14:paraId="015F358E" w14:textId="77777777" w:rsidR="00811A26" w:rsidRPr="00811A26" w:rsidRDefault="00811A26" w:rsidP="002B5386">
                  <w:pPr>
                    <w:autoSpaceDE w:val="0"/>
                    <w:autoSpaceDN w:val="0"/>
                    <w:adjustRightInd w:val="0"/>
                    <w:jc w:val="both"/>
                    <w:rPr>
                      <w:bCs/>
                    </w:rPr>
                  </w:pPr>
                  <w:r w:rsidRPr="00811A26">
                    <w:rPr>
                      <w:bCs/>
                    </w:rPr>
                    <w:t>июнь 2021 г.</w:t>
                  </w:r>
                </w:p>
              </w:tc>
              <w:tc>
                <w:tcPr>
                  <w:tcW w:w="1757" w:type="dxa"/>
                </w:tcPr>
                <w:p w14:paraId="3C964428" w14:textId="77777777" w:rsidR="00811A26" w:rsidRPr="00811A26" w:rsidRDefault="00811A26" w:rsidP="002B5386">
                  <w:pPr>
                    <w:autoSpaceDE w:val="0"/>
                    <w:autoSpaceDN w:val="0"/>
                    <w:adjustRightInd w:val="0"/>
                    <w:jc w:val="both"/>
                    <w:rPr>
                      <w:bCs/>
                    </w:rPr>
                  </w:pPr>
                  <w:r w:rsidRPr="00811A26">
                    <w:rPr>
                      <w:bCs/>
                    </w:rPr>
                    <w:t>957 179,66</w:t>
                  </w:r>
                </w:p>
              </w:tc>
              <w:tc>
                <w:tcPr>
                  <w:tcW w:w="2098" w:type="dxa"/>
                </w:tcPr>
                <w:p w14:paraId="6BC17584" w14:textId="77777777" w:rsidR="00811A26" w:rsidRPr="00811A26" w:rsidRDefault="00811A26" w:rsidP="002B5386">
                  <w:pPr>
                    <w:autoSpaceDE w:val="0"/>
                    <w:autoSpaceDN w:val="0"/>
                    <w:adjustRightInd w:val="0"/>
                    <w:jc w:val="both"/>
                    <w:rPr>
                      <w:bCs/>
                    </w:rPr>
                  </w:pPr>
                  <w:r w:rsidRPr="00811A26">
                    <w:rPr>
                      <w:bCs/>
                    </w:rPr>
                    <w:t>14 115,09</w:t>
                  </w:r>
                </w:p>
              </w:tc>
              <w:tc>
                <w:tcPr>
                  <w:tcW w:w="1530" w:type="dxa"/>
                </w:tcPr>
                <w:p w14:paraId="77C63D17"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0B228A2E" w14:textId="77777777" w:rsidR="00811A26" w:rsidRPr="00811A26" w:rsidRDefault="00811A26" w:rsidP="002B5386">
                  <w:pPr>
                    <w:autoSpaceDE w:val="0"/>
                    <w:autoSpaceDN w:val="0"/>
                    <w:adjustRightInd w:val="0"/>
                    <w:jc w:val="both"/>
                    <w:rPr>
                      <w:bCs/>
                    </w:rPr>
                  </w:pPr>
                  <w:r w:rsidRPr="00811A26">
                    <w:rPr>
                      <w:bCs/>
                    </w:rPr>
                    <w:t>935 294,75</w:t>
                  </w:r>
                </w:p>
              </w:tc>
            </w:tr>
            <w:tr w:rsidR="00811A26" w:rsidRPr="00811A26" w14:paraId="15281B22" w14:textId="77777777" w:rsidTr="004A3AA7">
              <w:tc>
                <w:tcPr>
                  <w:tcW w:w="1928" w:type="dxa"/>
                </w:tcPr>
                <w:p w14:paraId="0BBD2C64" w14:textId="77777777" w:rsidR="00811A26" w:rsidRPr="00811A26" w:rsidRDefault="00811A26" w:rsidP="002B5386">
                  <w:pPr>
                    <w:autoSpaceDE w:val="0"/>
                    <w:autoSpaceDN w:val="0"/>
                    <w:adjustRightInd w:val="0"/>
                    <w:jc w:val="both"/>
                    <w:rPr>
                      <w:bCs/>
                    </w:rPr>
                  </w:pPr>
                  <w:r w:rsidRPr="00811A26">
                    <w:rPr>
                      <w:bCs/>
                    </w:rPr>
                    <w:t>июль 2021 г.</w:t>
                  </w:r>
                </w:p>
              </w:tc>
              <w:tc>
                <w:tcPr>
                  <w:tcW w:w="1757" w:type="dxa"/>
                </w:tcPr>
                <w:p w14:paraId="735CB83D" w14:textId="77777777" w:rsidR="00811A26" w:rsidRPr="00811A26" w:rsidRDefault="00811A26" w:rsidP="002B5386">
                  <w:pPr>
                    <w:autoSpaceDE w:val="0"/>
                    <w:autoSpaceDN w:val="0"/>
                    <w:adjustRightInd w:val="0"/>
                    <w:jc w:val="both"/>
                    <w:rPr>
                      <w:bCs/>
                    </w:rPr>
                  </w:pPr>
                  <w:r w:rsidRPr="00811A26">
                    <w:rPr>
                      <w:bCs/>
                    </w:rPr>
                    <w:t>935 294,75</w:t>
                  </w:r>
                </w:p>
              </w:tc>
              <w:tc>
                <w:tcPr>
                  <w:tcW w:w="2098" w:type="dxa"/>
                </w:tcPr>
                <w:p w14:paraId="4714FA0A" w14:textId="77777777" w:rsidR="00811A26" w:rsidRPr="00811A26" w:rsidRDefault="00811A26" w:rsidP="002B5386">
                  <w:pPr>
                    <w:autoSpaceDE w:val="0"/>
                    <w:autoSpaceDN w:val="0"/>
                    <w:adjustRightInd w:val="0"/>
                    <w:jc w:val="both"/>
                    <w:rPr>
                      <w:bCs/>
                    </w:rPr>
                  </w:pPr>
                  <w:r w:rsidRPr="00811A26">
                    <w:rPr>
                      <w:bCs/>
                    </w:rPr>
                    <w:t>13 792,36</w:t>
                  </w:r>
                </w:p>
              </w:tc>
              <w:tc>
                <w:tcPr>
                  <w:tcW w:w="1530" w:type="dxa"/>
                </w:tcPr>
                <w:p w14:paraId="0AC93178"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37B8848" w14:textId="77777777" w:rsidR="00811A26" w:rsidRPr="00811A26" w:rsidRDefault="00811A26" w:rsidP="002B5386">
                  <w:pPr>
                    <w:autoSpaceDE w:val="0"/>
                    <w:autoSpaceDN w:val="0"/>
                    <w:adjustRightInd w:val="0"/>
                    <w:jc w:val="both"/>
                    <w:rPr>
                      <w:bCs/>
                    </w:rPr>
                  </w:pPr>
                  <w:r w:rsidRPr="00811A26">
                    <w:rPr>
                      <w:bCs/>
                    </w:rPr>
                    <w:t>913 087,11</w:t>
                  </w:r>
                </w:p>
              </w:tc>
            </w:tr>
            <w:tr w:rsidR="00811A26" w:rsidRPr="00811A26" w14:paraId="30E5B700" w14:textId="77777777" w:rsidTr="004A3AA7">
              <w:tc>
                <w:tcPr>
                  <w:tcW w:w="1928" w:type="dxa"/>
                </w:tcPr>
                <w:p w14:paraId="3EA5AD2F" w14:textId="77777777" w:rsidR="00811A26" w:rsidRPr="00811A26" w:rsidRDefault="00811A26" w:rsidP="002B5386">
                  <w:pPr>
                    <w:autoSpaceDE w:val="0"/>
                    <w:autoSpaceDN w:val="0"/>
                    <w:adjustRightInd w:val="0"/>
                    <w:jc w:val="both"/>
                    <w:rPr>
                      <w:bCs/>
                    </w:rPr>
                  </w:pPr>
                  <w:r w:rsidRPr="00811A26">
                    <w:rPr>
                      <w:bCs/>
                    </w:rPr>
                    <w:t>август 2021 г.</w:t>
                  </w:r>
                </w:p>
              </w:tc>
              <w:tc>
                <w:tcPr>
                  <w:tcW w:w="1757" w:type="dxa"/>
                </w:tcPr>
                <w:p w14:paraId="74F1C900" w14:textId="77777777" w:rsidR="00811A26" w:rsidRPr="00811A26" w:rsidRDefault="00811A26" w:rsidP="002B5386">
                  <w:pPr>
                    <w:autoSpaceDE w:val="0"/>
                    <w:autoSpaceDN w:val="0"/>
                    <w:adjustRightInd w:val="0"/>
                    <w:jc w:val="both"/>
                    <w:rPr>
                      <w:bCs/>
                    </w:rPr>
                  </w:pPr>
                  <w:r w:rsidRPr="00811A26">
                    <w:rPr>
                      <w:bCs/>
                    </w:rPr>
                    <w:t>913 087,11</w:t>
                  </w:r>
                </w:p>
              </w:tc>
              <w:tc>
                <w:tcPr>
                  <w:tcW w:w="2098" w:type="dxa"/>
                </w:tcPr>
                <w:p w14:paraId="7AB8F889" w14:textId="77777777" w:rsidR="00811A26" w:rsidRPr="00811A26" w:rsidRDefault="00811A26" w:rsidP="002B5386">
                  <w:pPr>
                    <w:autoSpaceDE w:val="0"/>
                    <w:autoSpaceDN w:val="0"/>
                    <w:adjustRightInd w:val="0"/>
                    <w:jc w:val="both"/>
                    <w:rPr>
                      <w:bCs/>
                    </w:rPr>
                  </w:pPr>
                  <w:r w:rsidRPr="00811A26">
                    <w:rPr>
                      <w:bCs/>
                    </w:rPr>
                    <w:t>13 464,87</w:t>
                  </w:r>
                </w:p>
              </w:tc>
              <w:tc>
                <w:tcPr>
                  <w:tcW w:w="1530" w:type="dxa"/>
                </w:tcPr>
                <w:p w14:paraId="2523A392"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346DEFF" w14:textId="77777777" w:rsidR="00811A26" w:rsidRPr="00811A26" w:rsidRDefault="00811A26" w:rsidP="002B5386">
                  <w:pPr>
                    <w:autoSpaceDE w:val="0"/>
                    <w:autoSpaceDN w:val="0"/>
                    <w:adjustRightInd w:val="0"/>
                    <w:jc w:val="both"/>
                    <w:rPr>
                      <w:bCs/>
                    </w:rPr>
                  </w:pPr>
                  <w:r w:rsidRPr="00811A26">
                    <w:rPr>
                      <w:bCs/>
                    </w:rPr>
                    <w:t>890 551,98</w:t>
                  </w:r>
                </w:p>
              </w:tc>
            </w:tr>
            <w:tr w:rsidR="00811A26" w:rsidRPr="00811A26" w14:paraId="797DFAFB" w14:textId="77777777" w:rsidTr="004A3AA7">
              <w:tc>
                <w:tcPr>
                  <w:tcW w:w="1928" w:type="dxa"/>
                </w:tcPr>
                <w:p w14:paraId="77AA5715" w14:textId="77777777" w:rsidR="00811A26" w:rsidRPr="00811A26" w:rsidRDefault="00811A26" w:rsidP="002B5386">
                  <w:pPr>
                    <w:autoSpaceDE w:val="0"/>
                    <w:autoSpaceDN w:val="0"/>
                    <w:adjustRightInd w:val="0"/>
                    <w:jc w:val="both"/>
                    <w:rPr>
                      <w:bCs/>
                    </w:rPr>
                  </w:pPr>
                  <w:r w:rsidRPr="00811A26">
                    <w:rPr>
                      <w:bCs/>
                    </w:rPr>
                    <w:t>сентябрь 2021 г.</w:t>
                  </w:r>
                </w:p>
              </w:tc>
              <w:tc>
                <w:tcPr>
                  <w:tcW w:w="1757" w:type="dxa"/>
                </w:tcPr>
                <w:p w14:paraId="5CDBC9E5" w14:textId="77777777" w:rsidR="00811A26" w:rsidRPr="00811A26" w:rsidRDefault="00811A26" w:rsidP="002B5386">
                  <w:pPr>
                    <w:autoSpaceDE w:val="0"/>
                    <w:autoSpaceDN w:val="0"/>
                    <w:adjustRightInd w:val="0"/>
                    <w:jc w:val="both"/>
                    <w:rPr>
                      <w:bCs/>
                    </w:rPr>
                  </w:pPr>
                  <w:r w:rsidRPr="00811A26">
                    <w:rPr>
                      <w:bCs/>
                    </w:rPr>
                    <w:t>890 551,98</w:t>
                  </w:r>
                </w:p>
              </w:tc>
              <w:tc>
                <w:tcPr>
                  <w:tcW w:w="2098" w:type="dxa"/>
                </w:tcPr>
                <w:p w14:paraId="76DD4D66" w14:textId="77777777" w:rsidR="00811A26" w:rsidRPr="00811A26" w:rsidRDefault="00811A26" w:rsidP="002B5386">
                  <w:pPr>
                    <w:autoSpaceDE w:val="0"/>
                    <w:autoSpaceDN w:val="0"/>
                    <w:adjustRightInd w:val="0"/>
                    <w:jc w:val="both"/>
                    <w:rPr>
                      <w:bCs/>
                    </w:rPr>
                  </w:pPr>
                  <w:r w:rsidRPr="00811A26">
                    <w:rPr>
                      <w:bCs/>
                    </w:rPr>
                    <w:t>13 132,56</w:t>
                  </w:r>
                </w:p>
              </w:tc>
              <w:tc>
                <w:tcPr>
                  <w:tcW w:w="1530" w:type="dxa"/>
                </w:tcPr>
                <w:p w14:paraId="22EF41E2"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4FBF5072" w14:textId="77777777" w:rsidR="00811A26" w:rsidRPr="00811A26" w:rsidRDefault="00811A26" w:rsidP="002B5386">
                  <w:pPr>
                    <w:autoSpaceDE w:val="0"/>
                    <w:autoSpaceDN w:val="0"/>
                    <w:adjustRightInd w:val="0"/>
                    <w:jc w:val="both"/>
                    <w:rPr>
                      <w:bCs/>
                    </w:rPr>
                  </w:pPr>
                  <w:r w:rsidRPr="00811A26">
                    <w:rPr>
                      <w:bCs/>
                    </w:rPr>
                    <w:t>867 684,54</w:t>
                  </w:r>
                </w:p>
              </w:tc>
            </w:tr>
            <w:tr w:rsidR="00811A26" w:rsidRPr="00811A26" w14:paraId="7399245C" w14:textId="77777777" w:rsidTr="004A3AA7">
              <w:tc>
                <w:tcPr>
                  <w:tcW w:w="1928" w:type="dxa"/>
                </w:tcPr>
                <w:p w14:paraId="711259A7" w14:textId="77777777" w:rsidR="00811A26" w:rsidRPr="00811A26" w:rsidRDefault="00811A26" w:rsidP="002B5386">
                  <w:pPr>
                    <w:autoSpaceDE w:val="0"/>
                    <w:autoSpaceDN w:val="0"/>
                    <w:adjustRightInd w:val="0"/>
                    <w:jc w:val="both"/>
                    <w:rPr>
                      <w:bCs/>
                    </w:rPr>
                  </w:pPr>
                  <w:r w:rsidRPr="00811A26">
                    <w:rPr>
                      <w:bCs/>
                    </w:rPr>
                    <w:lastRenderedPageBreak/>
                    <w:t>октябрь 2021 г.</w:t>
                  </w:r>
                </w:p>
              </w:tc>
              <w:tc>
                <w:tcPr>
                  <w:tcW w:w="1757" w:type="dxa"/>
                </w:tcPr>
                <w:p w14:paraId="68066037" w14:textId="77777777" w:rsidR="00811A26" w:rsidRPr="00811A26" w:rsidRDefault="00811A26" w:rsidP="002B5386">
                  <w:pPr>
                    <w:autoSpaceDE w:val="0"/>
                    <w:autoSpaceDN w:val="0"/>
                    <w:adjustRightInd w:val="0"/>
                    <w:jc w:val="both"/>
                    <w:rPr>
                      <w:bCs/>
                    </w:rPr>
                  </w:pPr>
                  <w:r w:rsidRPr="00811A26">
                    <w:rPr>
                      <w:bCs/>
                    </w:rPr>
                    <w:t>867 684,54</w:t>
                  </w:r>
                </w:p>
              </w:tc>
              <w:tc>
                <w:tcPr>
                  <w:tcW w:w="2098" w:type="dxa"/>
                </w:tcPr>
                <w:p w14:paraId="57A60442" w14:textId="77777777" w:rsidR="00811A26" w:rsidRPr="00811A26" w:rsidRDefault="00811A26" w:rsidP="002B5386">
                  <w:pPr>
                    <w:autoSpaceDE w:val="0"/>
                    <w:autoSpaceDN w:val="0"/>
                    <w:adjustRightInd w:val="0"/>
                    <w:jc w:val="both"/>
                    <w:rPr>
                      <w:bCs/>
                    </w:rPr>
                  </w:pPr>
                  <w:r w:rsidRPr="00811A26">
                    <w:rPr>
                      <w:bCs/>
                    </w:rPr>
                    <w:t>12 795,34</w:t>
                  </w:r>
                </w:p>
              </w:tc>
              <w:tc>
                <w:tcPr>
                  <w:tcW w:w="1530" w:type="dxa"/>
                </w:tcPr>
                <w:p w14:paraId="16FE2F7F"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3070D49C" w14:textId="77777777" w:rsidR="00811A26" w:rsidRPr="00811A26" w:rsidRDefault="00811A26" w:rsidP="002B5386">
                  <w:pPr>
                    <w:autoSpaceDE w:val="0"/>
                    <w:autoSpaceDN w:val="0"/>
                    <w:adjustRightInd w:val="0"/>
                    <w:jc w:val="both"/>
                    <w:rPr>
                      <w:bCs/>
                    </w:rPr>
                  </w:pPr>
                  <w:r w:rsidRPr="00811A26">
                    <w:rPr>
                      <w:bCs/>
                    </w:rPr>
                    <w:t>844 479,88</w:t>
                  </w:r>
                </w:p>
              </w:tc>
            </w:tr>
            <w:tr w:rsidR="00811A26" w:rsidRPr="00811A26" w14:paraId="11FD5460" w14:textId="77777777" w:rsidTr="004A3AA7">
              <w:tc>
                <w:tcPr>
                  <w:tcW w:w="1928" w:type="dxa"/>
                </w:tcPr>
                <w:p w14:paraId="5514C665" w14:textId="77777777" w:rsidR="00811A26" w:rsidRPr="00811A26" w:rsidRDefault="00811A26" w:rsidP="002B5386">
                  <w:pPr>
                    <w:autoSpaceDE w:val="0"/>
                    <w:autoSpaceDN w:val="0"/>
                    <w:adjustRightInd w:val="0"/>
                    <w:jc w:val="both"/>
                    <w:rPr>
                      <w:bCs/>
                    </w:rPr>
                  </w:pPr>
                  <w:r w:rsidRPr="00811A26">
                    <w:rPr>
                      <w:bCs/>
                    </w:rPr>
                    <w:t>ноябрь 2021 г.</w:t>
                  </w:r>
                </w:p>
              </w:tc>
              <w:tc>
                <w:tcPr>
                  <w:tcW w:w="1757" w:type="dxa"/>
                </w:tcPr>
                <w:p w14:paraId="190BFCF7" w14:textId="77777777" w:rsidR="00811A26" w:rsidRPr="00811A26" w:rsidRDefault="00811A26" w:rsidP="002B5386">
                  <w:pPr>
                    <w:autoSpaceDE w:val="0"/>
                    <w:autoSpaceDN w:val="0"/>
                    <w:adjustRightInd w:val="0"/>
                    <w:jc w:val="both"/>
                    <w:rPr>
                      <w:bCs/>
                    </w:rPr>
                  </w:pPr>
                  <w:r w:rsidRPr="00811A26">
                    <w:rPr>
                      <w:bCs/>
                    </w:rPr>
                    <w:t>844 479,88</w:t>
                  </w:r>
                </w:p>
              </w:tc>
              <w:tc>
                <w:tcPr>
                  <w:tcW w:w="2098" w:type="dxa"/>
                </w:tcPr>
                <w:p w14:paraId="7BF45543" w14:textId="77777777" w:rsidR="00811A26" w:rsidRPr="00811A26" w:rsidRDefault="00811A26" w:rsidP="002B5386">
                  <w:pPr>
                    <w:autoSpaceDE w:val="0"/>
                    <w:autoSpaceDN w:val="0"/>
                    <w:adjustRightInd w:val="0"/>
                    <w:jc w:val="both"/>
                    <w:rPr>
                      <w:bCs/>
                    </w:rPr>
                  </w:pPr>
                  <w:r w:rsidRPr="00811A26">
                    <w:rPr>
                      <w:bCs/>
                    </w:rPr>
                    <w:t>12 453,15</w:t>
                  </w:r>
                </w:p>
              </w:tc>
              <w:tc>
                <w:tcPr>
                  <w:tcW w:w="1530" w:type="dxa"/>
                </w:tcPr>
                <w:p w14:paraId="6777DAC2"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7C102235" w14:textId="77777777" w:rsidR="00811A26" w:rsidRPr="00811A26" w:rsidRDefault="00811A26" w:rsidP="002B5386">
                  <w:pPr>
                    <w:autoSpaceDE w:val="0"/>
                    <w:autoSpaceDN w:val="0"/>
                    <w:adjustRightInd w:val="0"/>
                    <w:jc w:val="both"/>
                    <w:rPr>
                      <w:bCs/>
                    </w:rPr>
                  </w:pPr>
                  <w:r w:rsidRPr="00811A26">
                    <w:rPr>
                      <w:bCs/>
                    </w:rPr>
                    <w:t>820 933,03</w:t>
                  </w:r>
                </w:p>
              </w:tc>
            </w:tr>
            <w:tr w:rsidR="00811A26" w:rsidRPr="00811A26" w14:paraId="72194EF0" w14:textId="77777777" w:rsidTr="004A3AA7">
              <w:tc>
                <w:tcPr>
                  <w:tcW w:w="1928" w:type="dxa"/>
                </w:tcPr>
                <w:p w14:paraId="3E9AA9F0" w14:textId="77777777" w:rsidR="00811A26" w:rsidRPr="00811A26" w:rsidRDefault="00811A26" w:rsidP="002B5386">
                  <w:pPr>
                    <w:autoSpaceDE w:val="0"/>
                    <w:autoSpaceDN w:val="0"/>
                    <w:adjustRightInd w:val="0"/>
                    <w:jc w:val="both"/>
                    <w:rPr>
                      <w:bCs/>
                    </w:rPr>
                  </w:pPr>
                  <w:r w:rsidRPr="00811A26">
                    <w:rPr>
                      <w:bCs/>
                    </w:rPr>
                    <w:t>декабрь 2021 г.</w:t>
                  </w:r>
                </w:p>
              </w:tc>
              <w:tc>
                <w:tcPr>
                  <w:tcW w:w="1757" w:type="dxa"/>
                </w:tcPr>
                <w:p w14:paraId="4E762578" w14:textId="77777777" w:rsidR="00811A26" w:rsidRPr="00811A26" w:rsidRDefault="00811A26" w:rsidP="002B5386">
                  <w:pPr>
                    <w:autoSpaceDE w:val="0"/>
                    <w:autoSpaceDN w:val="0"/>
                    <w:adjustRightInd w:val="0"/>
                    <w:jc w:val="both"/>
                    <w:rPr>
                      <w:bCs/>
                    </w:rPr>
                  </w:pPr>
                  <w:r w:rsidRPr="00811A26">
                    <w:rPr>
                      <w:bCs/>
                    </w:rPr>
                    <w:t>820 933,03</w:t>
                  </w:r>
                </w:p>
              </w:tc>
              <w:tc>
                <w:tcPr>
                  <w:tcW w:w="2098" w:type="dxa"/>
                </w:tcPr>
                <w:p w14:paraId="258838CC" w14:textId="77777777" w:rsidR="00811A26" w:rsidRPr="00811A26" w:rsidRDefault="00811A26" w:rsidP="002B5386">
                  <w:pPr>
                    <w:autoSpaceDE w:val="0"/>
                    <w:autoSpaceDN w:val="0"/>
                    <w:adjustRightInd w:val="0"/>
                    <w:jc w:val="both"/>
                    <w:rPr>
                      <w:bCs/>
                    </w:rPr>
                  </w:pPr>
                  <w:r w:rsidRPr="00811A26">
                    <w:rPr>
                      <w:bCs/>
                    </w:rPr>
                    <w:t>12 105,92</w:t>
                  </w:r>
                </w:p>
              </w:tc>
              <w:tc>
                <w:tcPr>
                  <w:tcW w:w="1530" w:type="dxa"/>
                </w:tcPr>
                <w:p w14:paraId="75F7B988"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3B9584ED" w14:textId="77777777" w:rsidR="00811A26" w:rsidRPr="00811A26" w:rsidRDefault="00811A26" w:rsidP="002B5386">
                  <w:pPr>
                    <w:autoSpaceDE w:val="0"/>
                    <w:autoSpaceDN w:val="0"/>
                    <w:adjustRightInd w:val="0"/>
                    <w:jc w:val="both"/>
                    <w:rPr>
                      <w:bCs/>
                    </w:rPr>
                  </w:pPr>
                  <w:r w:rsidRPr="00811A26">
                    <w:rPr>
                      <w:bCs/>
                    </w:rPr>
                    <w:t>797 038,95</w:t>
                  </w:r>
                </w:p>
              </w:tc>
            </w:tr>
            <w:tr w:rsidR="00811A26" w:rsidRPr="00811A26" w14:paraId="0692B140" w14:textId="77777777" w:rsidTr="004A3AA7">
              <w:tc>
                <w:tcPr>
                  <w:tcW w:w="1928" w:type="dxa"/>
                </w:tcPr>
                <w:p w14:paraId="4FF63B08" w14:textId="77777777" w:rsidR="00811A26" w:rsidRPr="00811A26" w:rsidRDefault="00811A26" w:rsidP="002B5386">
                  <w:pPr>
                    <w:autoSpaceDE w:val="0"/>
                    <w:autoSpaceDN w:val="0"/>
                    <w:adjustRightInd w:val="0"/>
                    <w:jc w:val="both"/>
                    <w:rPr>
                      <w:bCs/>
                    </w:rPr>
                  </w:pPr>
                  <w:r w:rsidRPr="00811A26">
                    <w:rPr>
                      <w:bCs/>
                    </w:rPr>
                    <w:t>январь 2022 г.</w:t>
                  </w:r>
                </w:p>
              </w:tc>
              <w:tc>
                <w:tcPr>
                  <w:tcW w:w="1757" w:type="dxa"/>
                </w:tcPr>
                <w:p w14:paraId="344386D6" w14:textId="77777777" w:rsidR="00811A26" w:rsidRPr="00811A26" w:rsidRDefault="00811A26" w:rsidP="002B5386">
                  <w:pPr>
                    <w:autoSpaceDE w:val="0"/>
                    <w:autoSpaceDN w:val="0"/>
                    <w:adjustRightInd w:val="0"/>
                    <w:jc w:val="both"/>
                    <w:rPr>
                      <w:bCs/>
                    </w:rPr>
                  </w:pPr>
                  <w:r w:rsidRPr="00811A26">
                    <w:rPr>
                      <w:bCs/>
                    </w:rPr>
                    <w:t>797 038,95</w:t>
                  </w:r>
                </w:p>
              </w:tc>
              <w:tc>
                <w:tcPr>
                  <w:tcW w:w="2098" w:type="dxa"/>
                </w:tcPr>
                <w:p w14:paraId="1D988CEC" w14:textId="77777777" w:rsidR="00811A26" w:rsidRPr="00811A26" w:rsidRDefault="00811A26" w:rsidP="002B5386">
                  <w:pPr>
                    <w:autoSpaceDE w:val="0"/>
                    <w:autoSpaceDN w:val="0"/>
                    <w:adjustRightInd w:val="0"/>
                    <w:jc w:val="both"/>
                    <w:rPr>
                      <w:bCs/>
                    </w:rPr>
                  </w:pPr>
                  <w:r w:rsidRPr="00811A26">
                    <w:rPr>
                      <w:bCs/>
                    </w:rPr>
                    <w:t>11 753,57</w:t>
                  </w:r>
                </w:p>
              </w:tc>
              <w:tc>
                <w:tcPr>
                  <w:tcW w:w="1530" w:type="dxa"/>
                </w:tcPr>
                <w:p w14:paraId="0062F0A9"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EB73C56" w14:textId="77777777" w:rsidR="00811A26" w:rsidRPr="00811A26" w:rsidRDefault="00811A26" w:rsidP="002B5386">
                  <w:pPr>
                    <w:autoSpaceDE w:val="0"/>
                    <w:autoSpaceDN w:val="0"/>
                    <w:adjustRightInd w:val="0"/>
                    <w:jc w:val="both"/>
                    <w:rPr>
                      <w:bCs/>
                    </w:rPr>
                  </w:pPr>
                  <w:r w:rsidRPr="00811A26">
                    <w:rPr>
                      <w:bCs/>
                    </w:rPr>
                    <w:t>772 792,52</w:t>
                  </w:r>
                </w:p>
              </w:tc>
            </w:tr>
            <w:tr w:rsidR="00811A26" w:rsidRPr="00811A26" w14:paraId="1BF73F1B" w14:textId="77777777" w:rsidTr="004A3AA7">
              <w:tc>
                <w:tcPr>
                  <w:tcW w:w="1928" w:type="dxa"/>
                </w:tcPr>
                <w:p w14:paraId="44A68571" w14:textId="77777777" w:rsidR="00811A26" w:rsidRPr="00811A26" w:rsidRDefault="00811A26" w:rsidP="002B5386">
                  <w:pPr>
                    <w:autoSpaceDE w:val="0"/>
                    <w:autoSpaceDN w:val="0"/>
                    <w:adjustRightInd w:val="0"/>
                    <w:jc w:val="both"/>
                    <w:rPr>
                      <w:bCs/>
                    </w:rPr>
                  </w:pPr>
                  <w:r w:rsidRPr="00811A26">
                    <w:rPr>
                      <w:bCs/>
                    </w:rPr>
                    <w:t>февраль 2022 г.</w:t>
                  </w:r>
                </w:p>
              </w:tc>
              <w:tc>
                <w:tcPr>
                  <w:tcW w:w="1757" w:type="dxa"/>
                </w:tcPr>
                <w:p w14:paraId="435A2BCC" w14:textId="77777777" w:rsidR="00811A26" w:rsidRPr="00811A26" w:rsidRDefault="00811A26" w:rsidP="002B5386">
                  <w:pPr>
                    <w:autoSpaceDE w:val="0"/>
                    <w:autoSpaceDN w:val="0"/>
                    <w:adjustRightInd w:val="0"/>
                    <w:jc w:val="both"/>
                    <w:rPr>
                      <w:bCs/>
                    </w:rPr>
                  </w:pPr>
                  <w:r w:rsidRPr="00811A26">
                    <w:rPr>
                      <w:bCs/>
                    </w:rPr>
                    <w:t>772 792,52</w:t>
                  </w:r>
                </w:p>
              </w:tc>
              <w:tc>
                <w:tcPr>
                  <w:tcW w:w="2098" w:type="dxa"/>
                </w:tcPr>
                <w:p w14:paraId="754F1297" w14:textId="77777777" w:rsidR="00811A26" w:rsidRPr="00811A26" w:rsidRDefault="00811A26" w:rsidP="002B5386">
                  <w:pPr>
                    <w:autoSpaceDE w:val="0"/>
                    <w:autoSpaceDN w:val="0"/>
                    <w:adjustRightInd w:val="0"/>
                    <w:jc w:val="both"/>
                    <w:rPr>
                      <w:bCs/>
                    </w:rPr>
                  </w:pPr>
                  <w:r w:rsidRPr="00811A26">
                    <w:rPr>
                      <w:bCs/>
                    </w:rPr>
                    <w:t>11 396,01</w:t>
                  </w:r>
                </w:p>
              </w:tc>
              <w:tc>
                <w:tcPr>
                  <w:tcW w:w="1530" w:type="dxa"/>
                </w:tcPr>
                <w:p w14:paraId="758910C1"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2654BD84" w14:textId="77777777" w:rsidR="00811A26" w:rsidRPr="00811A26" w:rsidRDefault="00811A26" w:rsidP="002B5386">
                  <w:pPr>
                    <w:autoSpaceDE w:val="0"/>
                    <w:autoSpaceDN w:val="0"/>
                    <w:adjustRightInd w:val="0"/>
                    <w:jc w:val="both"/>
                    <w:rPr>
                      <w:bCs/>
                    </w:rPr>
                  </w:pPr>
                  <w:r w:rsidRPr="00811A26">
                    <w:rPr>
                      <w:bCs/>
                    </w:rPr>
                    <w:t>748 188,53</w:t>
                  </w:r>
                </w:p>
              </w:tc>
            </w:tr>
            <w:tr w:rsidR="00811A26" w:rsidRPr="00811A26" w14:paraId="6422E811" w14:textId="77777777" w:rsidTr="004A3AA7">
              <w:tc>
                <w:tcPr>
                  <w:tcW w:w="1928" w:type="dxa"/>
                </w:tcPr>
                <w:p w14:paraId="773CB397" w14:textId="77777777" w:rsidR="00811A26" w:rsidRPr="00811A26" w:rsidRDefault="00811A26" w:rsidP="002B5386">
                  <w:pPr>
                    <w:autoSpaceDE w:val="0"/>
                    <w:autoSpaceDN w:val="0"/>
                    <w:adjustRightInd w:val="0"/>
                    <w:jc w:val="both"/>
                    <w:rPr>
                      <w:bCs/>
                    </w:rPr>
                  </w:pPr>
                  <w:r w:rsidRPr="00811A26">
                    <w:rPr>
                      <w:bCs/>
                    </w:rPr>
                    <w:t>март 2022 г.</w:t>
                  </w:r>
                </w:p>
              </w:tc>
              <w:tc>
                <w:tcPr>
                  <w:tcW w:w="1757" w:type="dxa"/>
                </w:tcPr>
                <w:p w14:paraId="6EC29E51" w14:textId="77777777" w:rsidR="00811A26" w:rsidRPr="00811A26" w:rsidRDefault="00811A26" w:rsidP="002B5386">
                  <w:pPr>
                    <w:autoSpaceDE w:val="0"/>
                    <w:autoSpaceDN w:val="0"/>
                    <w:adjustRightInd w:val="0"/>
                    <w:jc w:val="both"/>
                    <w:rPr>
                      <w:bCs/>
                    </w:rPr>
                  </w:pPr>
                  <w:r w:rsidRPr="00811A26">
                    <w:rPr>
                      <w:bCs/>
                    </w:rPr>
                    <w:t>748 188,53</w:t>
                  </w:r>
                </w:p>
              </w:tc>
              <w:tc>
                <w:tcPr>
                  <w:tcW w:w="2098" w:type="dxa"/>
                </w:tcPr>
                <w:p w14:paraId="3B406A02" w14:textId="77777777" w:rsidR="00811A26" w:rsidRPr="00811A26" w:rsidRDefault="00811A26" w:rsidP="002B5386">
                  <w:pPr>
                    <w:autoSpaceDE w:val="0"/>
                    <w:autoSpaceDN w:val="0"/>
                    <w:adjustRightInd w:val="0"/>
                    <w:jc w:val="both"/>
                    <w:rPr>
                      <w:bCs/>
                    </w:rPr>
                  </w:pPr>
                  <w:r w:rsidRPr="00811A26">
                    <w:rPr>
                      <w:bCs/>
                    </w:rPr>
                    <w:t>11 033,19</w:t>
                  </w:r>
                </w:p>
              </w:tc>
              <w:tc>
                <w:tcPr>
                  <w:tcW w:w="1530" w:type="dxa"/>
                </w:tcPr>
                <w:p w14:paraId="312FADD0"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0D2BCB4C" w14:textId="77777777" w:rsidR="00811A26" w:rsidRPr="00811A26" w:rsidRDefault="00811A26" w:rsidP="002B5386">
                  <w:pPr>
                    <w:autoSpaceDE w:val="0"/>
                    <w:autoSpaceDN w:val="0"/>
                    <w:adjustRightInd w:val="0"/>
                    <w:jc w:val="both"/>
                    <w:rPr>
                      <w:bCs/>
                    </w:rPr>
                  </w:pPr>
                  <w:r w:rsidRPr="00811A26">
                    <w:rPr>
                      <w:bCs/>
                    </w:rPr>
                    <w:t>723 221,72</w:t>
                  </w:r>
                </w:p>
              </w:tc>
            </w:tr>
            <w:tr w:rsidR="00811A26" w:rsidRPr="00811A26" w14:paraId="660DF59D" w14:textId="77777777" w:rsidTr="004A3AA7">
              <w:tc>
                <w:tcPr>
                  <w:tcW w:w="1928" w:type="dxa"/>
                </w:tcPr>
                <w:p w14:paraId="2A2DBCA1" w14:textId="77777777" w:rsidR="00811A26" w:rsidRPr="00811A26" w:rsidRDefault="00811A26" w:rsidP="002B5386">
                  <w:pPr>
                    <w:autoSpaceDE w:val="0"/>
                    <w:autoSpaceDN w:val="0"/>
                    <w:adjustRightInd w:val="0"/>
                    <w:jc w:val="both"/>
                    <w:rPr>
                      <w:bCs/>
                    </w:rPr>
                  </w:pPr>
                  <w:r w:rsidRPr="00811A26">
                    <w:rPr>
                      <w:bCs/>
                    </w:rPr>
                    <w:t>апрель 2022 г.</w:t>
                  </w:r>
                </w:p>
              </w:tc>
              <w:tc>
                <w:tcPr>
                  <w:tcW w:w="1757" w:type="dxa"/>
                </w:tcPr>
                <w:p w14:paraId="37AA27E8" w14:textId="77777777" w:rsidR="00811A26" w:rsidRPr="00811A26" w:rsidRDefault="00811A26" w:rsidP="002B5386">
                  <w:pPr>
                    <w:autoSpaceDE w:val="0"/>
                    <w:autoSpaceDN w:val="0"/>
                    <w:adjustRightInd w:val="0"/>
                    <w:jc w:val="both"/>
                    <w:rPr>
                      <w:bCs/>
                    </w:rPr>
                  </w:pPr>
                  <w:r w:rsidRPr="00811A26">
                    <w:rPr>
                      <w:bCs/>
                    </w:rPr>
                    <w:t>723 221,72</w:t>
                  </w:r>
                </w:p>
              </w:tc>
              <w:tc>
                <w:tcPr>
                  <w:tcW w:w="2098" w:type="dxa"/>
                </w:tcPr>
                <w:p w14:paraId="15C9CAB2" w14:textId="77777777" w:rsidR="00811A26" w:rsidRPr="00811A26" w:rsidRDefault="00811A26" w:rsidP="002B5386">
                  <w:pPr>
                    <w:autoSpaceDE w:val="0"/>
                    <w:autoSpaceDN w:val="0"/>
                    <w:adjustRightInd w:val="0"/>
                    <w:jc w:val="both"/>
                    <w:rPr>
                      <w:bCs/>
                    </w:rPr>
                  </w:pPr>
                  <w:r w:rsidRPr="00811A26">
                    <w:rPr>
                      <w:bCs/>
                    </w:rPr>
                    <w:t>10 665,02</w:t>
                  </w:r>
                </w:p>
              </w:tc>
              <w:tc>
                <w:tcPr>
                  <w:tcW w:w="1530" w:type="dxa"/>
                </w:tcPr>
                <w:p w14:paraId="7971D937"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1FA708EB" w14:textId="77777777" w:rsidR="00811A26" w:rsidRPr="00811A26" w:rsidRDefault="00811A26" w:rsidP="002B5386">
                  <w:pPr>
                    <w:autoSpaceDE w:val="0"/>
                    <w:autoSpaceDN w:val="0"/>
                    <w:adjustRightInd w:val="0"/>
                    <w:jc w:val="both"/>
                    <w:rPr>
                      <w:bCs/>
                    </w:rPr>
                  </w:pPr>
                  <w:r w:rsidRPr="00811A26">
                    <w:rPr>
                      <w:bCs/>
                    </w:rPr>
                    <w:t>697 886,74</w:t>
                  </w:r>
                </w:p>
              </w:tc>
            </w:tr>
            <w:tr w:rsidR="00811A26" w:rsidRPr="00811A26" w14:paraId="6AD6371A" w14:textId="77777777" w:rsidTr="004A3AA7">
              <w:tc>
                <w:tcPr>
                  <w:tcW w:w="1928" w:type="dxa"/>
                </w:tcPr>
                <w:p w14:paraId="4094647F" w14:textId="77777777" w:rsidR="00811A26" w:rsidRPr="00811A26" w:rsidRDefault="00811A26" w:rsidP="002B5386">
                  <w:pPr>
                    <w:autoSpaceDE w:val="0"/>
                    <w:autoSpaceDN w:val="0"/>
                    <w:adjustRightInd w:val="0"/>
                    <w:jc w:val="both"/>
                    <w:rPr>
                      <w:bCs/>
                    </w:rPr>
                  </w:pPr>
                  <w:r w:rsidRPr="00811A26">
                    <w:rPr>
                      <w:bCs/>
                    </w:rPr>
                    <w:t>май 2022 г.</w:t>
                  </w:r>
                </w:p>
              </w:tc>
              <w:tc>
                <w:tcPr>
                  <w:tcW w:w="1757" w:type="dxa"/>
                </w:tcPr>
                <w:p w14:paraId="17E03B86" w14:textId="77777777" w:rsidR="00811A26" w:rsidRPr="00811A26" w:rsidRDefault="00811A26" w:rsidP="002B5386">
                  <w:pPr>
                    <w:autoSpaceDE w:val="0"/>
                    <w:autoSpaceDN w:val="0"/>
                    <w:adjustRightInd w:val="0"/>
                    <w:jc w:val="both"/>
                    <w:rPr>
                      <w:bCs/>
                    </w:rPr>
                  </w:pPr>
                  <w:r w:rsidRPr="00811A26">
                    <w:rPr>
                      <w:bCs/>
                    </w:rPr>
                    <w:t>697 886,74</w:t>
                  </w:r>
                </w:p>
              </w:tc>
              <w:tc>
                <w:tcPr>
                  <w:tcW w:w="2098" w:type="dxa"/>
                </w:tcPr>
                <w:p w14:paraId="10583FED" w14:textId="77777777" w:rsidR="00811A26" w:rsidRPr="00811A26" w:rsidRDefault="00811A26" w:rsidP="002B5386">
                  <w:pPr>
                    <w:autoSpaceDE w:val="0"/>
                    <w:autoSpaceDN w:val="0"/>
                    <w:adjustRightInd w:val="0"/>
                    <w:jc w:val="both"/>
                    <w:rPr>
                      <w:bCs/>
                    </w:rPr>
                  </w:pPr>
                  <w:r w:rsidRPr="00811A26">
                    <w:rPr>
                      <w:bCs/>
                    </w:rPr>
                    <w:t>10 291,41</w:t>
                  </w:r>
                </w:p>
              </w:tc>
              <w:tc>
                <w:tcPr>
                  <w:tcW w:w="1530" w:type="dxa"/>
                </w:tcPr>
                <w:p w14:paraId="24991C13"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20D6C87D" w14:textId="77777777" w:rsidR="00811A26" w:rsidRPr="00811A26" w:rsidRDefault="00811A26" w:rsidP="002B5386">
                  <w:pPr>
                    <w:autoSpaceDE w:val="0"/>
                    <w:autoSpaceDN w:val="0"/>
                    <w:adjustRightInd w:val="0"/>
                    <w:jc w:val="both"/>
                    <w:rPr>
                      <w:bCs/>
                    </w:rPr>
                  </w:pPr>
                  <w:r w:rsidRPr="00811A26">
                    <w:rPr>
                      <w:bCs/>
                    </w:rPr>
                    <w:t>672 178,15</w:t>
                  </w:r>
                </w:p>
              </w:tc>
            </w:tr>
            <w:tr w:rsidR="00811A26" w:rsidRPr="00811A26" w14:paraId="121D76D5" w14:textId="77777777" w:rsidTr="004A3AA7">
              <w:tc>
                <w:tcPr>
                  <w:tcW w:w="1928" w:type="dxa"/>
                </w:tcPr>
                <w:p w14:paraId="370CDC87" w14:textId="77777777" w:rsidR="00811A26" w:rsidRPr="00811A26" w:rsidRDefault="00811A26" w:rsidP="002B5386">
                  <w:pPr>
                    <w:autoSpaceDE w:val="0"/>
                    <w:autoSpaceDN w:val="0"/>
                    <w:adjustRightInd w:val="0"/>
                    <w:jc w:val="both"/>
                    <w:rPr>
                      <w:bCs/>
                    </w:rPr>
                  </w:pPr>
                  <w:r w:rsidRPr="00811A26">
                    <w:rPr>
                      <w:bCs/>
                    </w:rPr>
                    <w:t>июнь 2022 г.</w:t>
                  </w:r>
                </w:p>
              </w:tc>
              <w:tc>
                <w:tcPr>
                  <w:tcW w:w="1757" w:type="dxa"/>
                </w:tcPr>
                <w:p w14:paraId="0374F918" w14:textId="77777777" w:rsidR="00811A26" w:rsidRPr="00811A26" w:rsidRDefault="00811A26" w:rsidP="002B5386">
                  <w:pPr>
                    <w:autoSpaceDE w:val="0"/>
                    <w:autoSpaceDN w:val="0"/>
                    <w:adjustRightInd w:val="0"/>
                    <w:jc w:val="both"/>
                    <w:rPr>
                      <w:bCs/>
                    </w:rPr>
                  </w:pPr>
                  <w:r w:rsidRPr="00811A26">
                    <w:rPr>
                      <w:bCs/>
                    </w:rPr>
                    <w:t>672 178,15</w:t>
                  </w:r>
                </w:p>
              </w:tc>
              <w:tc>
                <w:tcPr>
                  <w:tcW w:w="2098" w:type="dxa"/>
                </w:tcPr>
                <w:p w14:paraId="3984BD39" w14:textId="77777777" w:rsidR="00811A26" w:rsidRPr="00811A26" w:rsidRDefault="00811A26" w:rsidP="002B5386">
                  <w:pPr>
                    <w:autoSpaceDE w:val="0"/>
                    <w:autoSpaceDN w:val="0"/>
                    <w:adjustRightInd w:val="0"/>
                    <w:jc w:val="both"/>
                    <w:rPr>
                      <w:bCs/>
                    </w:rPr>
                  </w:pPr>
                  <w:r w:rsidRPr="00811A26">
                    <w:rPr>
                      <w:bCs/>
                    </w:rPr>
                    <w:t>9 912,30</w:t>
                  </w:r>
                </w:p>
              </w:tc>
              <w:tc>
                <w:tcPr>
                  <w:tcW w:w="1530" w:type="dxa"/>
                </w:tcPr>
                <w:p w14:paraId="345C13B1"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4B6C3AED" w14:textId="77777777" w:rsidR="00811A26" w:rsidRPr="00811A26" w:rsidRDefault="00811A26" w:rsidP="002B5386">
                  <w:pPr>
                    <w:autoSpaceDE w:val="0"/>
                    <w:autoSpaceDN w:val="0"/>
                    <w:adjustRightInd w:val="0"/>
                    <w:jc w:val="both"/>
                    <w:rPr>
                      <w:bCs/>
                    </w:rPr>
                  </w:pPr>
                  <w:r w:rsidRPr="00811A26">
                    <w:rPr>
                      <w:bCs/>
                    </w:rPr>
                    <w:t>646 090,45</w:t>
                  </w:r>
                </w:p>
              </w:tc>
            </w:tr>
            <w:tr w:rsidR="00811A26" w:rsidRPr="00811A26" w14:paraId="7ECB04E4" w14:textId="77777777" w:rsidTr="004A3AA7">
              <w:tc>
                <w:tcPr>
                  <w:tcW w:w="1928" w:type="dxa"/>
                </w:tcPr>
                <w:p w14:paraId="0F648FF7" w14:textId="77777777" w:rsidR="00811A26" w:rsidRPr="00811A26" w:rsidRDefault="00811A26" w:rsidP="002B5386">
                  <w:pPr>
                    <w:autoSpaceDE w:val="0"/>
                    <w:autoSpaceDN w:val="0"/>
                    <w:adjustRightInd w:val="0"/>
                    <w:jc w:val="both"/>
                    <w:rPr>
                      <w:bCs/>
                    </w:rPr>
                  </w:pPr>
                  <w:r w:rsidRPr="00811A26">
                    <w:rPr>
                      <w:bCs/>
                    </w:rPr>
                    <w:t>июль 2022 г.</w:t>
                  </w:r>
                </w:p>
              </w:tc>
              <w:tc>
                <w:tcPr>
                  <w:tcW w:w="1757" w:type="dxa"/>
                </w:tcPr>
                <w:p w14:paraId="1FF3AE41" w14:textId="77777777" w:rsidR="00811A26" w:rsidRPr="00811A26" w:rsidRDefault="00811A26" w:rsidP="002B5386">
                  <w:pPr>
                    <w:autoSpaceDE w:val="0"/>
                    <w:autoSpaceDN w:val="0"/>
                    <w:adjustRightInd w:val="0"/>
                    <w:jc w:val="both"/>
                    <w:rPr>
                      <w:bCs/>
                    </w:rPr>
                  </w:pPr>
                  <w:r w:rsidRPr="00811A26">
                    <w:rPr>
                      <w:bCs/>
                    </w:rPr>
                    <w:t>646 090,45</w:t>
                  </w:r>
                </w:p>
              </w:tc>
              <w:tc>
                <w:tcPr>
                  <w:tcW w:w="2098" w:type="dxa"/>
                </w:tcPr>
                <w:p w14:paraId="6270BDF1" w14:textId="77777777" w:rsidR="00811A26" w:rsidRPr="00811A26" w:rsidRDefault="00811A26" w:rsidP="002B5386">
                  <w:pPr>
                    <w:autoSpaceDE w:val="0"/>
                    <w:autoSpaceDN w:val="0"/>
                    <w:adjustRightInd w:val="0"/>
                    <w:jc w:val="both"/>
                    <w:rPr>
                      <w:bCs/>
                    </w:rPr>
                  </w:pPr>
                  <w:r w:rsidRPr="00811A26">
                    <w:rPr>
                      <w:bCs/>
                    </w:rPr>
                    <w:t>9 527,60</w:t>
                  </w:r>
                </w:p>
              </w:tc>
              <w:tc>
                <w:tcPr>
                  <w:tcW w:w="1530" w:type="dxa"/>
                </w:tcPr>
                <w:p w14:paraId="1A33A796"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4AB0E196" w14:textId="77777777" w:rsidR="00811A26" w:rsidRPr="00811A26" w:rsidRDefault="00811A26" w:rsidP="002B5386">
                  <w:pPr>
                    <w:autoSpaceDE w:val="0"/>
                    <w:autoSpaceDN w:val="0"/>
                    <w:adjustRightInd w:val="0"/>
                    <w:jc w:val="both"/>
                    <w:rPr>
                      <w:bCs/>
                    </w:rPr>
                  </w:pPr>
                  <w:r w:rsidRPr="00811A26">
                    <w:rPr>
                      <w:bCs/>
                    </w:rPr>
                    <w:t>619 618,05</w:t>
                  </w:r>
                </w:p>
              </w:tc>
            </w:tr>
            <w:tr w:rsidR="00811A26" w:rsidRPr="00811A26" w14:paraId="79712FE7" w14:textId="77777777" w:rsidTr="004A3AA7">
              <w:tc>
                <w:tcPr>
                  <w:tcW w:w="1928" w:type="dxa"/>
                </w:tcPr>
                <w:p w14:paraId="4D879105" w14:textId="77777777" w:rsidR="00811A26" w:rsidRPr="00811A26" w:rsidRDefault="00811A26" w:rsidP="002B5386">
                  <w:pPr>
                    <w:autoSpaceDE w:val="0"/>
                    <w:autoSpaceDN w:val="0"/>
                    <w:adjustRightInd w:val="0"/>
                    <w:jc w:val="both"/>
                    <w:rPr>
                      <w:bCs/>
                    </w:rPr>
                  </w:pPr>
                  <w:r w:rsidRPr="00811A26">
                    <w:rPr>
                      <w:bCs/>
                    </w:rPr>
                    <w:t>август 2022 г.</w:t>
                  </w:r>
                </w:p>
              </w:tc>
              <w:tc>
                <w:tcPr>
                  <w:tcW w:w="1757" w:type="dxa"/>
                </w:tcPr>
                <w:p w14:paraId="64D33FC3" w14:textId="77777777" w:rsidR="00811A26" w:rsidRPr="00811A26" w:rsidRDefault="00811A26" w:rsidP="002B5386">
                  <w:pPr>
                    <w:autoSpaceDE w:val="0"/>
                    <w:autoSpaceDN w:val="0"/>
                    <w:adjustRightInd w:val="0"/>
                    <w:jc w:val="both"/>
                    <w:rPr>
                      <w:bCs/>
                    </w:rPr>
                  </w:pPr>
                  <w:r w:rsidRPr="00811A26">
                    <w:rPr>
                      <w:bCs/>
                    </w:rPr>
                    <w:t>619 618,05</w:t>
                  </w:r>
                </w:p>
              </w:tc>
              <w:tc>
                <w:tcPr>
                  <w:tcW w:w="2098" w:type="dxa"/>
                </w:tcPr>
                <w:p w14:paraId="1741F89B" w14:textId="77777777" w:rsidR="00811A26" w:rsidRPr="00811A26" w:rsidRDefault="00811A26" w:rsidP="002B5386">
                  <w:pPr>
                    <w:autoSpaceDE w:val="0"/>
                    <w:autoSpaceDN w:val="0"/>
                    <w:adjustRightInd w:val="0"/>
                    <w:jc w:val="both"/>
                    <w:rPr>
                      <w:bCs/>
                    </w:rPr>
                  </w:pPr>
                  <w:r w:rsidRPr="00811A26">
                    <w:rPr>
                      <w:bCs/>
                    </w:rPr>
                    <w:t>9 137,22</w:t>
                  </w:r>
                </w:p>
              </w:tc>
              <w:tc>
                <w:tcPr>
                  <w:tcW w:w="1530" w:type="dxa"/>
                </w:tcPr>
                <w:p w14:paraId="58EB00D6"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4A8C0A3A" w14:textId="77777777" w:rsidR="00811A26" w:rsidRPr="00811A26" w:rsidRDefault="00811A26" w:rsidP="002B5386">
                  <w:pPr>
                    <w:autoSpaceDE w:val="0"/>
                    <w:autoSpaceDN w:val="0"/>
                    <w:adjustRightInd w:val="0"/>
                    <w:jc w:val="both"/>
                    <w:rPr>
                      <w:bCs/>
                    </w:rPr>
                  </w:pPr>
                  <w:r w:rsidRPr="00811A26">
                    <w:rPr>
                      <w:bCs/>
                    </w:rPr>
                    <w:t>592 755,27</w:t>
                  </w:r>
                </w:p>
              </w:tc>
            </w:tr>
            <w:tr w:rsidR="00811A26" w:rsidRPr="00811A26" w14:paraId="45EA6FEA" w14:textId="77777777" w:rsidTr="004A3AA7">
              <w:tc>
                <w:tcPr>
                  <w:tcW w:w="1928" w:type="dxa"/>
                </w:tcPr>
                <w:p w14:paraId="0647B326" w14:textId="77777777" w:rsidR="00811A26" w:rsidRPr="00811A26" w:rsidRDefault="00811A26" w:rsidP="002B5386">
                  <w:pPr>
                    <w:autoSpaceDE w:val="0"/>
                    <w:autoSpaceDN w:val="0"/>
                    <w:adjustRightInd w:val="0"/>
                    <w:jc w:val="both"/>
                    <w:rPr>
                      <w:bCs/>
                    </w:rPr>
                  </w:pPr>
                  <w:r w:rsidRPr="00811A26">
                    <w:rPr>
                      <w:bCs/>
                    </w:rPr>
                    <w:t>сентябрь 2022 г.</w:t>
                  </w:r>
                </w:p>
              </w:tc>
              <w:tc>
                <w:tcPr>
                  <w:tcW w:w="1757" w:type="dxa"/>
                </w:tcPr>
                <w:p w14:paraId="07B06098" w14:textId="77777777" w:rsidR="00811A26" w:rsidRPr="00811A26" w:rsidRDefault="00811A26" w:rsidP="002B5386">
                  <w:pPr>
                    <w:autoSpaceDE w:val="0"/>
                    <w:autoSpaceDN w:val="0"/>
                    <w:adjustRightInd w:val="0"/>
                    <w:jc w:val="both"/>
                    <w:rPr>
                      <w:bCs/>
                    </w:rPr>
                  </w:pPr>
                  <w:r w:rsidRPr="00811A26">
                    <w:rPr>
                      <w:bCs/>
                    </w:rPr>
                    <w:t>592 755,27</w:t>
                  </w:r>
                </w:p>
              </w:tc>
              <w:tc>
                <w:tcPr>
                  <w:tcW w:w="2098" w:type="dxa"/>
                </w:tcPr>
                <w:p w14:paraId="14766C02" w14:textId="77777777" w:rsidR="00811A26" w:rsidRPr="00811A26" w:rsidRDefault="00811A26" w:rsidP="002B5386">
                  <w:pPr>
                    <w:autoSpaceDE w:val="0"/>
                    <w:autoSpaceDN w:val="0"/>
                    <w:adjustRightInd w:val="0"/>
                    <w:jc w:val="both"/>
                    <w:rPr>
                      <w:bCs/>
                    </w:rPr>
                  </w:pPr>
                  <w:r w:rsidRPr="00811A26">
                    <w:rPr>
                      <w:bCs/>
                    </w:rPr>
                    <w:t>8 741,09</w:t>
                  </w:r>
                </w:p>
              </w:tc>
              <w:tc>
                <w:tcPr>
                  <w:tcW w:w="1530" w:type="dxa"/>
                </w:tcPr>
                <w:p w14:paraId="1E1A3277"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E0EB95F" w14:textId="77777777" w:rsidR="00811A26" w:rsidRPr="00811A26" w:rsidRDefault="00811A26" w:rsidP="002B5386">
                  <w:pPr>
                    <w:autoSpaceDE w:val="0"/>
                    <w:autoSpaceDN w:val="0"/>
                    <w:adjustRightInd w:val="0"/>
                    <w:jc w:val="both"/>
                    <w:rPr>
                      <w:bCs/>
                    </w:rPr>
                  </w:pPr>
                  <w:r w:rsidRPr="00811A26">
                    <w:rPr>
                      <w:bCs/>
                    </w:rPr>
                    <w:t>565 496,36</w:t>
                  </w:r>
                </w:p>
              </w:tc>
            </w:tr>
            <w:tr w:rsidR="00811A26" w:rsidRPr="00811A26" w14:paraId="22A41251" w14:textId="77777777" w:rsidTr="004A3AA7">
              <w:tc>
                <w:tcPr>
                  <w:tcW w:w="1928" w:type="dxa"/>
                </w:tcPr>
                <w:p w14:paraId="4DD44E55" w14:textId="77777777" w:rsidR="00811A26" w:rsidRPr="00811A26" w:rsidRDefault="00811A26" w:rsidP="002B5386">
                  <w:pPr>
                    <w:autoSpaceDE w:val="0"/>
                    <w:autoSpaceDN w:val="0"/>
                    <w:adjustRightInd w:val="0"/>
                    <w:jc w:val="both"/>
                    <w:rPr>
                      <w:bCs/>
                    </w:rPr>
                  </w:pPr>
                  <w:r w:rsidRPr="00811A26">
                    <w:rPr>
                      <w:bCs/>
                    </w:rPr>
                    <w:t>октябрь 2022 г.</w:t>
                  </w:r>
                </w:p>
              </w:tc>
              <w:tc>
                <w:tcPr>
                  <w:tcW w:w="1757" w:type="dxa"/>
                </w:tcPr>
                <w:p w14:paraId="64CDE30D" w14:textId="77777777" w:rsidR="00811A26" w:rsidRPr="00811A26" w:rsidRDefault="00811A26" w:rsidP="002B5386">
                  <w:pPr>
                    <w:autoSpaceDE w:val="0"/>
                    <w:autoSpaceDN w:val="0"/>
                    <w:adjustRightInd w:val="0"/>
                    <w:jc w:val="both"/>
                    <w:rPr>
                      <w:bCs/>
                    </w:rPr>
                  </w:pPr>
                  <w:r w:rsidRPr="00811A26">
                    <w:rPr>
                      <w:bCs/>
                    </w:rPr>
                    <w:t>565 496,36</w:t>
                  </w:r>
                </w:p>
              </w:tc>
              <w:tc>
                <w:tcPr>
                  <w:tcW w:w="2098" w:type="dxa"/>
                </w:tcPr>
                <w:p w14:paraId="498C5133" w14:textId="77777777" w:rsidR="00811A26" w:rsidRPr="00811A26" w:rsidRDefault="00811A26" w:rsidP="002B5386">
                  <w:pPr>
                    <w:autoSpaceDE w:val="0"/>
                    <w:autoSpaceDN w:val="0"/>
                    <w:adjustRightInd w:val="0"/>
                    <w:jc w:val="both"/>
                    <w:rPr>
                      <w:bCs/>
                    </w:rPr>
                  </w:pPr>
                  <w:r w:rsidRPr="00811A26">
                    <w:rPr>
                      <w:bCs/>
                    </w:rPr>
                    <w:t>8 339,11</w:t>
                  </w:r>
                </w:p>
              </w:tc>
              <w:tc>
                <w:tcPr>
                  <w:tcW w:w="1530" w:type="dxa"/>
                </w:tcPr>
                <w:p w14:paraId="2713E573"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4156310A" w14:textId="77777777" w:rsidR="00811A26" w:rsidRPr="00811A26" w:rsidRDefault="00811A26" w:rsidP="002B5386">
                  <w:pPr>
                    <w:autoSpaceDE w:val="0"/>
                    <w:autoSpaceDN w:val="0"/>
                    <w:adjustRightInd w:val="0"/>
                    <w:jc w:val="both"/>
                    <w:rPr>
                      <w:bCs/>
                    </w:rPr>
                  </w:pPr>
                  <w:r w:rsidRPr="00811A26">
                    <w:rPr>
                      <w:bCs/>
                    </w:rPr>
                    <w:t>537 835,47</w:t>
                  </w:r>
                </w:p>
              </w:tc>
            </w:tr>
            <w:tr w:rsidR="00811A26" w:rsidRPr="00811A26" w14:paraId="012C3084" w14:textId="77777777" w:rsidTr="004A3AA7">
              <w:tc>
                <w:tcPr>
                  <w:tcW w:w="1928" w:type="dxa"/>
                </w:tcPr>
                <w:p w14:paraId="0B5F846C" w14:textId="77777777" w:rsidR="00811A26" w:rsidRPr="00811A26" w:rsidRDefault="00811A26" w:rsidP="002B5386">
                  <w:pPr>
                    <w:autoSpaceDE w:val="0"/>
                    <w:autoSpaceDN w:val="0"/>
                    <w:adjustRightInd w:val="0"/>
                    <w:jc w:val="both"/>
                    <w:rPr>
                      <w:bCs/>
                    </w:rPr>
                  </w:pPr>
                  <w:r w:rsidRPr="00811A26">
                    <w:rPr>
                      <w:bCs/>
                    </w:rPr>
                    <w:t>ноябрь 2022 г.</w:t>
                  </w:r>
                </w:p>
              </w:tc>
              <w:tc>
                <w:tcPr>
                  <w:tcW w:w="1757" w:type="dxa"/>
                </w:tcPr>
                <w:p w14:paraId="6A67D249" w14:textId="77777777" w:rsidR="00811A26" w:rsidRPr="00811A26" w:rsidRDefault="00811A26" w:rsidP="002B5386">
                  <w:pPr>
                    <w:autoSpaceDE w:val="0"/>
                    <w:autoSpaceDN w:val="0"/>
                    <w:adjustRightInd w:val="0"/>
                    <w:jc w:val="both"/>
                    <w:rPr>
                      <w:bCs/>
                    </w:rPr>
                  </w:pPr>
                  <w:r w:rsidRPr="00811A26">
                    <w:rPr>
                      <w:bCs/>
                    </w:rPr>
                    <w:t>537 835,47</w:t>
                  </w:r>
                </w:p>
              </w:tc>
              <w:tc>
                <w:tcPr>
                  <w:tcW w:w="2098" w:type="dxa"/>
                </w:tcPr>
                <w:p w14:paraId="2BFB3D6C" w14:textId="77777777" w:rsidR="00811A26" w:rsidRPr="00811A26" w:rsidRDefault="00811A26" w:rsidP="002B5386">
                  <w:pPr>
                    <w:autoSpaceDE w:val="0"/>
                    <w:autoSpaceDN w:val="0"/>
                    <w:adjustRightInd w:val="0"/>
                    <w:jc w:val="both"/>
                    <w:rPr>
                      <w:bCs/>
                    </w:rPr>
                  </w:pPr>
                  <w:r w:rsidRPr="00811A26">
                    <w:rPr>
                      <w:bCs/>
                    </w:rPr>
                    <w:t>7 931,21</w:t>
                  </w:r>
                </w:p>
              </w:tc>
              <w:tc>
                <w:tcPr>
                  <w:tcW w:w="1530" w:type="dxa"/>
                </w:tcPr>
                <w:p w14:paraId="60701839"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475E2131" w14:textId="77777777" w:rsidR="00811A26" w:rsidRPr="00811A26" w:rsidRDefault="00811A26" w:rsidP="002B5386">
                  <w:pPr>
                    <w:autoSpaceDE w:val="0"/>
                    <w:autoSpaceDN w:val="0"/>
                    <w:adjustRightInd w:val="0"/>
                    <w:jc w:val="both"/>
                    <w:rPr>
                      <w:bCs/>
                    </w:rPr>
                  </w:pPr>
                  <w:r w:rsidRPr="00811A26">
                    <w:rPr>
                      <w:bCs/>
                    </w:rPr>
                    <w:t>509 766,68</w:t>
                  </w:r>
                </w:p>
              </w:tc>
            </w:tr>
            <w:tr w:rsidR="00811A26" w:rsidRPr="00811A26" w14:paraId="59844150" w14:textId="77777777" w:rsidTr="004A3AA7">
              <w:tc>
                <w:tcPr>
                  <w:tcW w:w="1928" w:type="dxa"/>
                </w:tcPr>
                <w:p w14:paraId="174DF805" w14:textId="77777777" w:rsidR="00811A26" w:rsidRPr="00811A26" w:rsidRDefault="00811A26" w:rsidP="002B5386">
                  <w:pPr>
                    <w:autoSpaceDE w:val="0"/>
                    <w:autoSpaceDN w:val="0"/>
                    <w:adjustRightInd w:val="0"/>
                    <w:jc w:val="both"/>
                    <w:rPr>
                      <w:bCs/>
                    </w:rPr>
                  </w:pPr>
                  <w:r w:rsidRPr="00811A26">
                    <w:rPr>
                      <w:bCs/>
                    </w:rPr>
                    <w:t>декабрь 2022 г.</w:t>
                  </w:r>
                </w:p>
              </w:tc>
              <w:tc>
                <w:tcPr>
                  <w:tcW w:w="1757" w:type="dxa"/>
                </w:tcPr>
                <w:p w14:paraId="253096E9" w14:textId="77777777" w:rsidR="00811A26" w:rsidRPr="00811A26" w:rsidRDefault="00811A26" w:rsidP="002B5386">
                  <w:pPr>
                    <w:autoSpaceDE w:val="0"/>
                    <w:autoSpaceDN w:val="0"/>
                    <w:adjustRightInd w:val="0"/>
                    <w:jc w:val="both"/>
                    <w:rPr>
                      <w:bCs/>
                    </w:rPr>
                  </w:pPr>
                  <w:r w:rsidRPr="00811A26">
                    <w:rPr>
                      <w:bCs/>
                    </w:rPr>
                    <w:t>509 766,68</w:t>
                  </w:r>
                </w:p>
              </w:tc>
              <w:tc>
                <w:tcPr>
                  <w:tcW w:w="2098" w:type="dxa"/>
                </w:tcPr>
                <w:p w14:paraId="541A255F" w14:textId="77777777" w:rsidR="00811A26" w:rsidRPr="00811A26" w:rsidRDefault="00811A26" w:rsidP="002B5386">
                  <w:pPr>
                    <w:autoSpaceDE w:val="0"/>
                    <w:autoSpaceDN w:val="0"/>
                    <w:adjustRightInd w:val="0"/>
                    <w:jc w:val="both"/>
                    <w:rPr>
                      <w:bCs/>
                    </w:rPr>
                  </w:pPr>
                  <w:r w:rsidRPr="00811A26">
                    <w:rPr>
                      <w:bCs/>
                    </w:rPr>
                    <w:t>7 517,29</w:t>
                  </w:r>
                </w:p>
              </w:tc>
              <w:tc>
                <w:tcPr>
                  <w:tcW w:w="1530" w:type="dxa"/>
                </w:tcPr>
                <w:p w14:paraId="0A18A2F7"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E3099AC" w14:textId="77777777" w:rsidR="00811A26" w:rsidRPr="00811A26" w:rsidRDefault="00811A26" w:rsidP="002B5386">
                  <w:pPr>
                    <w:autoSpaceDE w:val="0"/>
                    <w:autoSpaceDN w:val="0"/>
                    <w:adjustRightInd w:val="0"/>
                    <w:jc w:val="both"/>
                    <w:rPr>
                      <w:bCs/>
                    </w:rPr>
                  </w:pPr>
                  <w:r w:rsidRPr="00811A26">
                    <w:rPr>
                      <w:bCs/>
                    </w:rPr>
                    <w:t>481 283,97</w:t>
                  </w:r>
                </w:p>
              </w:tc>
            </w:tr>
            <w:tr w:rsidR="00811A26" w:rsidRPr="00811A26" w14:paraId="628D08F8" w14:textId="77777777" w:rsidTr="004A3AA7">
              <w:tc>
                <w:tcPr>
                  <w:tcW w:w="1928" w:type="dxa"/>
                </w:tcPr>
                <w:p w14:paraId="41CA6E35" w14:textId="77777777" w:rsidR="00811A26" w:rsidRPr="00811A26" w:rsidRDefault="00811A26" w:rsidP="002B5386">
                  <w:pPr>
                    <w:autoSpaceDE w:val="0"/>
                    <w:autoSpaceDN w:val="0"/>
                    <w:adjustRightInd w:val="0"/>
                    <w:jc w:val="both"/>
                    <w:rPr>
                      <w:bCs/>
                    </w:rPr>
                  </w:pPr>
                  <w:r w:rsidRPr="00811A26">
                    <w:rPr>
                      <w:bCs/>
                    </w:rPr>
                    <w:t>январь 2023 г.</w:t>
                  </w:r>
                </w:p>
              </w:tc>
              <w:tc>
                <w:tcPr>
                  <w:tcW w:w="1757" w:type="dxa"/>
                </w:tcPr>
                <w:p w14:paraId="0DF2C06C" w14:textId="77777777" w:rsidR="00811A26" w:rsidRPr="00811A26" w:rsidRDefault="00811A26" w:rsidP="002B5386">
                  <w:pPr>
                    <w:autoSpaceDE w:val="0"/>
                    <w:autoSpaceDN w:val="0"/>
                    <w:adjustRightInd w:val="0"/>
                    <w:jc w:val="both"/>
                    <w:rPr>
                      <w:bCs/>
                    </w:rPr>
                  </w:pPr>
                  <w:r w:rsidRPr="00811A26">
                    <w:rPr>
                      <w:bCs/>
                    </w:rPr>
                    <w:t>481 283,97</w:t>
                  </w:r>
                </w:p>
              </w:tc>
              <w:tc>
                <w:tcPr>
                  <w:tcW w:w="2098" w:type="dxa"/>
                </w:tcPr>
                <w:p w14:paraId="34CCA88E" w14:textId="77777777" w:rsidR="00811A26" w:rsidRPr="00811A26" w:rsidRDefault="00811A26" w:rsidP="002B5386">
                  <w:pPr>
                    <w:autoSpaceDE w:val="0"/>
                    <w:autoSpaceDN w:val="0"/>
                    <w:adjustRightInd w:val="0"/>
                    <w:jc w:val="both"/>
                    <w:rPr>
                      <w:bCs/>
                    </w:rPr>
                  </w:pPr>
                  <w:r w:rsidRPr="00811A26">
                    <w:rPr>
                      <w:bCs/>
                    </w:rPr>
                    <w:t>7 097,27</w:t>
                  </w:r>
                </w:p>
              </w:tc>
              <w:tc>
                <w:tcPr>
                  <w:tcW w:w="1530" w:type="dxa"/>
                </w:tcPr>
                <w:p w14:paraId="2A6B27B4"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BDEEF3E" w14:textId="77777777" w:rsidR="00811A26" w:rsidRPr="00811A26" w:rsidRDefault="00811A26" w:rsidP="002B5386">
                  <w:pPr>
                    <w:autoSpaceDE w:val="0"/>
                    <w:autoSpaceDN w:val="0"/>
                    <w:adjustRightInd w:val="0"/>
                    <w:jc w:val="both"/>
                    <w:rPr>
                      <w:bCs/>
                    </w:rPr>
                  </w:pPr>
                  <w:r w:rsidRPr="00811A26">
                    <w:rPr>
                      <w:bCs/>
                    </w:rPr>
                    <w:t>452 381,24</w:t>
                  </w:r>
                </w:p>
              </w:tc>
            </w:tr>
            <w:tr w:rsidR="00811A26" w:rsidRPr="00811A26" w14:paraId="00BCAA71" w14:textId="77777777" w:rsidTr="004A3AA7">
              <w:tc>
                <w:tcPr>
                  <w:tcW w:w="1928" w:type="dxa"/>
                </w:tcPr>
                <w:p w14:paraId="579DFE37" w14:textId="77777777" w:rsidR="00811A26" w:rsidRPr="00811A26" w:rsidRDefault="00811A26" w:rsidP="002B5386">
                  <w:pPr>
                    <w:autoSpaceDE w:val="0"/>
                    <w:autoSpaceDN w:val="0"/>
                    <w:adjustRightInd w:val="0"/>
                    <w:jc w:val="both"/>
                    <w:rPr>
                      <w:bCs/>
                    </w:rPr>
                  </w:pPr>
                  <w:r w:rsidRPr="00811A26">
                    <w:rPr>
                      <w:bCs/>
                    </w:rPr>
                    <w:t>февраль 2023 г.</w:t>
                  </w:r>
                </w:p>
              </w:tc>
              <w:tc>
                <w:tcPr>
                  <w:tcW w:w="1757" w:type="dxa"/>
                </w:tcPr>
                <w:p w14:paraId="632E61F0" w14:textId="77777777" w:rsidR="00811A26" w:rsidRPr="00811A26" w:rsidRDefault="00811A26" w:rsidP="002B5386">
                  <w:pPr>
                    <w:autoSpaceDE w:val="0"/>
                    <w:autoSpaceDN w:val="0"/>
                    <w:adjustRightInd w:val="0"/>
                    <w:jc w:val="both"/>
                    <w:rPr>
                      <w:bCs/>
                    </w:rPr>
                  </w:pPr>
                  <w:r w:rsidRPr="00811A26">
                    <w:rPr>
                      <w:bCs/>
                    </w:rPr>
                    <w:t>452 381,24</w:t>
                  </w:r>
                </w:p>
              </w:tc>
              <w:tc>
                <w:tcPr>
                  <w:tcW w:w="2098" w:type="dxa"/>
                </w:tcPr>
                <w:p w14:paraId="05702BDA" w14:textId="77777777" w:rsidR="00811A26" w:rsidRPr="00811A26" w:rsidRDefault="00811A26" w:rsidP="002B5386">
                  <w:pPr>
                    <w:autoSpaceDE w:val="0"/>
                    <w:autoSpaceDN w:val="0"/>
                    <w:adjustRightInd w:val="0"/>
                    <w:jc w:val="both"/>
                    <w:rPr>
                      <w:bCs/>
                    </w:rPr>
                  </w:pPr>
                  <w:r w:rsidRPr="00811A26">
                    <w:rPr>
                      <w:bCs/>
                    </w:rPr>
                    <w:t>6 671,06</w:t>
                  </w:r>
                </w:p>
              </w:tc>
              <w:tc>
                <w:tcPr>
                  <w:tcW w:w="1530" w:type="dxa"/>
                </w:tcPr>
                <w:p w14:paraId="3B4F00BE"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0DC5BDA" w14:textId="77777777" w:rsidR="00811A26" w:rsidRPr="00811A26" w:rsidRDefault="00811A26" w:rsidP="002B5386">
                  <w:pPr>
                    <w:autoSpaceDE w:val="0"/>
                    <w:autoSpaceDN w:val="0"/>
                    <w:adjustRightInd w:val="0"/>
                    <w:jc w:val="both"/>
                    <w:rPr>
                      <w:bCs/>
                    </w:rPr>
                  </w:pPr>
                  <w:r w:rsidRPr="00811A26">
                    <w:rPr>
                      <w:bCs/>
                    </w:rPr>
                    <w:t>423 052,30</w:t>
                  </w:r>
                </w:p>
              </w:tc>
            </w:tr>
            <w:tr w:rsidR="00811A26" w:rsidRPr="00811A26" w14:paraId="450D0A33" w14:textId="77777777" w:rsidTr="004A3AA7">
              <w:tc>
                <w:tcPr>
                  <w:tcW w:w="1928" w:type="dxa"/>
                </w:tcPr>
                <w:p w14:paraId="60E36845" w14:textId="77777777" w:rsidR="00811A26" w:rsidRPr="00811A26" w:rsidRDefault="00811A26" w:rsidP="002B5386">
                  <w:pPr>
                    <w:autoSpaceDE w:val="0"/>
                    <w:autoSpaceDN w:val="0"/>
                    <w:adjustRightInd w:val="0"/>
                    <w:jc w:val="both"/>
                    <w:rPr>
                      <w:bCs/>
                    </w:rPr>
                  </w:pPr>
                  <w:r w:rsidRPr="00811A26">
                    <w:rPr>
                      <w:bCs/>
                    </w:rPr>
                    <w:lastRenderedPageBreak/>
                    <w:t>март 2023 г.</w:t>
                  </w:r>
                </w:p>
              </w:tc>
              <w:tc>
                <w:tcPr>
                  <w:tcW w:w="1757" w:type="dxa"/>
                </w:tcPr>
                <w:p w14:paraId="0F241A41" w14:textId="77777777" w:rsidR="00811A26" w:rsidRPr="00811A26" w:rsidRDefault="00811A26" w:rsidP="002B5386">
                  <w:pPr>
                    <w:autoSpaceDE w:val="0"/>
                    <w:autoSpaceDN w:val="0"/>
                    <w:adjustRightInd w:val="0"/>
                    <w:jc w:val="both"/>
                    <w:rPr>
                      <w:bCs/>
                    </w:rPr>
                  </w:pPr>
                  <w:r w:rsidRPr="00811A26">
                    <w:rPr>
                      <w:bCs/>
                    </w:rPr>
                    <w:t>423 052,30</w:t>
                  </w:r>
                </w:p>
              </w:tc>
              <w:tc>
                <w:tcPr>
                  <w:tcW w:w="2098" w:type="dxa"/>
                </w:tcPr>
                <w:p w14:paraId="770FDFDD" w14:textId="77777777" w:rsidR="00811A26" w:rsidRPr="00811A26" w:rsidRDefault="00811A26" w:rsidP="002B5386">
                  <w:pPr>
                    <w:autoSpaceDE w:val="0"/>
                    <w:autoSpaceDN w:val="0"/>
                    <w:adjustRightInd w:val="0"/>
                    <w:jc w:val="both"/>
                    <w:rPr>
                      <w:bCs/>
                    </w:rPr>
                  </w:pPr>
                  <w:r w:rsidRPr="00811A26">
                    <w:rPr>
                      <w:bCs/>
                    </w:rPr>
                    <w:t>6 238,56</w:t>
                  </w:r>
                </w:p>
              </w:tc>
              <w:tc>
                <w:tcPr>
                  <w:tcW w:w="1530" w:type="dxa"/>
                </w:tcPr>
                <w:p w14:paraId="370C2097"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74B0BB5" w14:textId="77777777" w:rsidR="00811A26" w:rsidRPr="00811A26" w:rsidRDefault="00811A26" w:rsidP="002B5386">
                  <w:pPr>
                    <w:autoSpaceDE w:val="0"/>
                    <w:autoSpaceDN w:val="0"/>
                    <w:adjustRightInd w:val="0"/>
                    <w:jc w:val="both"/>
                    <w:rPr>
                      <w:bCs/>
                    </w:rPr>
                  </w:pPr>
                  <w:r w:rsidRPr="00811A26">
                    <w:rPr>
                      <w:bCs/>
                    </w:rPr>
                    <w:t>393 290,86</w:t>
                  </w:r>
                </w:p>
              </w:tc>
            </w:tr>
            <w:tr w:rsidR="00811A26" w:rsidRPr="00811A26" w14:paraId="37173376" w14:textId="77777777" w:rsidTr="004A3AA7">
              <w:tc>
                <w:tcPr>
                  <w:tcW w:w="1928" w:type="dxa"/>
                </w:tcPr>
                <w:p w14:paraId="204D3280" w14:textId="77777777" w:rsidR="00811A26" w:rsidRPr="00811A26" w:rsidRDefault="00811A26" w:rsidP="002B5386">
                  <w:pPr>
                    <w:autoSpaceDE w:val="0"/>
                    <w:autoSpaceDN w:val="0"/>
                    <w:adjustRightInd w:val="0"/>
                    <w:jc w:val="both"/>
                    <w:rPr>
                      <w:bCs/>
                    </w:rPr>
                  </w:pPr>
                  <w:r w:rsidRPr="00811A26">
                    <w:rPr>
                      <w:bCs/>
                    </w:rPr>
                    <w:t>апрель 2023 г.</w:t>
                  </w:r>
                </w:p>
              </w:tc>
              <w:tc>
                <w:tcPr>
                  <w:tcW w:w="1757" w:type="dxa"/>
                </w:tcPr>
                <w:p w14:paraId="4C972886" w14:textId="77777777" w:rsidR="00811A26" w:rsidRPr="00811A26" w:rsidRDefault="00811A26" w:rsidP="002B5386">
                  <w:pPr>
                    <w:autoSpaceDE w:val="0"/>
                    <w:autoSpaceDN w:val="0"/>
                    <w:adjustRightInd w:val="0"/>
                    <w:jc w:val="both"/>
                    <w:rPr>
                      <w:bCs/>
                    </w:rPr>
                  </w:pPr>
                  <w:r w:rsidRPr="00811A26">
                    <w:rPr>
                      <w:bCs/>
                    </w:rPr>
                    <w:t>393 290,86</w:t>
                  </w:r>
                </w:p>
              </w:tc>
              <w:tc>
                <w:tcPr>
                  <w:tcW w:w="2098" w:type="dxa"/>
                </w:tcPr>
                <w:p w14:paraId="5DFA7638" w14:textId="77777777" w:rsidR="00811A26" w:rsidRPr="00811A26" w:rsidRDefault="00811A26" w:rsidP="002B5386">
                  <w:pPr>
                    <w:autoSpaceDE w:val="0"/>
                    <w:autoSpaceDN w:val="0"/>
                    <w:adjustRightInd w:val="0"/>
                    <w:jc w:val="both"/>
                    <w:rPr>
                      <w:bCs/>
                    </w:rPr>
                  </w:pPr>
                  <w:r w:rsidRPr="00811A26">
                    <w:rPr>
                      <w:bCs/>
                    </w:rPr>
                    <w:t>5 799,68</w:t>
                  </w:r>
                </w:p>
              </w:tc>
              <w:tc>
                <w:tcPr>
                  <w:tcW w:w="1530" w:type="dxa"/>
                </w:tcPr>
                <w:p w14:paraId="6C961E81"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561D24BC" w14:textId="77777777" w:rsidR="00811A26" w:rsidRPr="00811A26" w:rsidRDefault="00811A26" w:rsidP="002B5386">
                  <w:pPr>
                    <w:autoSpaceDE w:val="0"/>
                    <w:autoSpaceDN w:val="0"/>
                    <w:adjustRightInd w:val="0"/>
                    <w:jc w:val="both"/>
                    <w:rPr>
                      <w:bCs/>
                    </w:rPr>
                  </w:pPr>
                  <w:r w:rsidRPr="00811A26">
                    <w:rPr>
                      <w:bCs/>
                    </w:rPr>
                    <w:t>363 090,54</w:t>
                  </w:r>
                </w:p>
              </w:tc>
            </w:tr>
            <w:tr w:rsidR="00811A26" w:rsidRPr="00811A26" w14:paraId="28756D86" w14:textId="77777777" w:rsidTr="004A3AA7">
              <w:tc>
                <w:tcPr>
                  <w:tcW w:w="1928" w:type="dxa"/>
                </w:tcPr>
                <w:p w14:paraId="101E16AE" w14:textId="77777777" w:rsidR="00811A26" w:rsidRPr="00811A26" w:rsidRDefault="00811A26" w:rsidP="002B5386">
                  <w:pPr>
                    <w:autoSpaceDE w:val="0"/>
                    <w:autoSpaceDN w:val="0"/>
                    <w:adjustRightInd w:val="0"/>
                    <w:jc w:val="both"/>
                    <w:rPr>
                      <w:bCs/>
                    </w:rPr>
                  </w:pPr>
                  <w:r w:rsidRPr="00811A26">
                    <w:rPr>
                      <w:bCs/>
                    </w:rPr>
                    <w:t>май 2023 г.</w:t>
                  </w:r>
                </w:p>
              </w:tc>
              <w:tc>
                <w:tcPr>
                  <w:tcW w:w="1757" w:type="dxa"/>
                </w:tcPr>
                <w:p w14:paraId="6D58B865" w14:textId="77777777" w:rsidR="00811A26" w:rsidRPr="00811A26" w:rsidRDefault="00811A26" w:rsidP="002B5386">
                  <w:pPr>
                    <w:autoSpaceDE w:val="0"/>
                    <w:autoSpaceDN w:val="0"/>
                    <w:adjustRightInd w:val="0"/>
                    <w:jc w:val="both"/>
                    <w:rPr>
                      <w:bCs/>
                    </w:rPr>
                  </w:pPr>
                  <w:r w:rsidRPr="00811A26">
                    <w:rPr>
                      <w:bCs/>
                    </w:rPr>
                    <w:t>363 090,54</w:t>
                  </w:r>
                </w:p>
              </w:tc>
              <w:tc>
                <w:tcPr>
                  <w:tcW w:w="2098" w:type="dxa"/>
                </w:tcPr>
                <w:p w14:paraId="7FA6FAD1" w14:textId="77777777" w:rsidR="00811A26" w:rsidRPr="00811A26" w:rsidRDefault="00811A26" w:rsidP="002B5386">
                  <w:pPr>
                    <w:autoSpaceDE w:val="0"/>
                    <w:autoSpaceDN w:val="0"/>
                    <w:adjustRightInd w:val="0"/>
                    <w:jc w:val="both"/>
                    <w:rPr>
                      <w:bCs/>
                    </w:rPr>
                  </w:pPr>
                  <w:r w:rsidRPr="00811A26">
                    <w:rPr>
                      <w:bCs/>
                    </w:rPr>
                    <w:t>5 354,33</w:t>
                  </w:r>
                </w:p>
              </w:tc>
              <w:tc>
                <w:tcPr>
                  <w:tcW w:w="1530" w:type="dxa"/>
                </w:tcPr>
                <w:p w14:paraId="43F11524"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12C4F19A" w14:textId="77777777" w:rsidR="00811A26" w:rsidRPr="00811A26" w:rsidRDefault="00811A26" w:rsidP="002B5386">
                  <w:pPr>
                    <w:autoSpaceDE w:val="0"/>
                    <w:autoSpaceDN w:val="0"/>
                    <w:adjustRightInd w:val="0"/>
                    <w:jc w:val="both"/>
                    <w:rPr>
                      <w:bCs/>
                    </w:rPr>
                  </w:pPr>
                  <w:r w:rsidRPr="00811A26">
                    <w:rPr>
                      <w:bCs/>
                    </w:rPr>
                    <w:t>332 444,87</w:t>
                  </w:r>
                </w:p>
              </w:tc>
            </w:tr>
            <w:tr w:rsidR="00811A26" w:rsidRPr="00811A26" w14:paraId="70237A9C" w14:textId="77777777" w:rsidTr="004A3AA7">
              <w:tc>
                <w:tcPr>
                  <w:tcW w:w="1928" w:type="dxa"/>
                </w:tcPr>
                <w:p w14:paraId="3BF77995" w14:textId="77777777" w:rsidR="00811A26" w:rsidRPr="00811A26" w:rsidRDefault="00811A26" w:rsidP="002B5386">
                  <w:pPr>
                    <w:autoSpaceDE w:val="0"/>
                    <w:autoSpaceDN w:val="0"/>
                    <w:adjustRightInd w:val="0"/>
                    <w:jc w:val="both"/>
                    <w:rPr>
                      <w:bCs/>
                    </w:rPr>
                  </w:pPr>
                  <w:r w:rsidRPr="00811A26">
                    <w:rPr>
                      <w:bCs/>
                    </w:rPr>
                    <w:t>июнь 2023 г.</w:t>
                  </w:r>
                </w:p>
              </w:tc>
              <w:tc>
                <w:tcPr>
                  <w:tcW w:w="1757" w:type="dxa"/>
                </w:tcPr>
                <w:p w14:paraId="2000230C" w14:textId="77777777" w:rsidR="00811A26" w:rsidRPr="00811A26" w:rsidRDefault="00811A26" w:rsidP="002B5386">
                  <w:pPr>
                    <w:autoSpaceDE w:val="0"/>
                    <w:autoSpaceDN w:val="0"/>
                    <w:adjustRightInd w:val="0"/>
                    <w:jc w:val="both"/>
                    <w:rPr>
                      <w:bCs/>
                    </w:rPr>
                  </w:pPr>
                  <w:r w:rsidRPr="00811A26">
                    <w:rPr>
                      <w:bCs/>
                    </w:rPr>
                    <w:t>332 444,87</w:t>
                  </w:r>
                </w:p>
              </w:tc>
              <w:tc>
                <w:tcPr>
                  <w:tcW w:w="2098" w:type="dxa"/>
                </w:tcPr>
                <w:p w14:paraId="404D35A3" w14:textId="77777777" w:rsidR="00811A26" w:rsidRPr="00811A26" w:rsidRDefault="00811A26" w:rsidP="002B5386">
                  <w:pPr>
                    <w:autoSpaceDE w:val="0"/>
                    <w:autoSpaceDN w:val="0"/>
                    <w:adjustRightInd w:val="0"/>
                    <w:jc w:val="both"/>
                    <w:rPr>
                      <w:bCs/>
                    </w:rPr>
                  </w:pPr>
                  <w:r w:rsidRPr="00811A26">
                    <w:rPr>
                      <w:bCs/>
                    </w:rPr>
                    <w:t>4 902,41</w:t>
                  </w:r>
                </w:p>
              </w:tc>
              <w:tc>
                <w:tcPr>
                  <w:tcW w:w="1530" w:type="dxa"/>
                </w:tcPr>
                <w:p w14:paraId="6D0F837B"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0733FAA7" w14:textId="77777777" w:rsidR="00811A26" w:rsidRPr="00811A26" w:rsidRDefault="00811A26" w:rsidP="002B5386">
                  <w:pPr>
                    <w:autoSpaceDE w:val="0"/>
                    <w:autoSpaceDN w:val="0"/>
                    <w:adjustRightInd w:val="0"/>
                    <w:jc w:val="both"/>
                    <w:rPr>
                      <w:bCs/>
                    </w:rPr>
                  </w:pPr>
                  <w:r w:rsidRPr="00811A26">
                    <w:rPr>
                      <w:bCs/>
                    </w:rPr>
                    <w:t>301 347,28</w:t>
                  </w:r>
                </w:p>
              </w:tc>
            </w:tr>
            <w:tr w:rsidR="00811A26" w:rsidRPr="00811A26" w14:paraId="4B6B23B7" w14:textId="77777777" w:rsidTr="004A3AA7">
              <w:tc>
                <w:tcPr>
                  <w:tcW w:w="1928" w:type="dxa"/>
                </w:tcPr>
                <w:p w14:paraId="1C239761" w14:textId="77777777" w:rsidR="00811A26" w:rsidRPr="00811A26" w:rsidRDefault="00811A26" w:rsidP="002B5386">
                  <w:pPr>
                    <w:autoSpaceDE w:val="0"/>
                    <w:autoSpaceDN w:val="0"/>
                    <w:adjustRightInd w:val="0"/>
                    <w:jc w:val="both"/>
                    <w:rPr>
                      <w:bCs/>
                    </w:rPr>
                  </w:pPr>
                  <w:r w:rsidRPr="00811A26">
                    <w:rPr>
                      <w:bCs/>
                    </w:rPr>
                    <w:t>июль 2023 г.</w:t>
                  </w:r>
                </w:p>
              </w:tc>
              <w:tc>
                <w:tcPr>
                  <w:tcW w:w="1757" w:type="dxa"/>
                </w:tcPr>
                <w:p w14:paraId="1C731C83" w14:textId="77777777" w:rsidR="00811A26" w:rsidRPr="00811A26" w:rsidRDefault="00811A26" w:rsidP="002B5386">
                  <w:pPr>
                    <w:autoSpaceDE w:val="0"/>
                    <w:autoSpaceDN w:val="0"/>
                    <w:adjustRightInd w:val="0"/>
                    <w:jc w:val="both"/>
                    <w:rPr>
                      <w:bCs/>
                    </w:rPr>
                  </w:pPr>
                  <w:r w:rsidRPr="00811A26">
                    <w:rPr>
                      <w:bCs/>
                    </w:rPr>
                    <w:t>301 347,28</w:t>
                  </w:r>
                </w:p>
              </w:tc>
              <w:tc>
                <w:tcPr>
                  <w:tcW w:w="2098" w:type="dxa"/>
                </w:tcPr>
                <w:p w14:paraId="071990E1" w14:textId="77777777" w:rsidR="00811A26" w:rsidRPr="00811A26" w:rsidRDefault="00811A26" w:rsidP="002B5386">
                  <w:pPr>
                    <w:autoSpaceDE w:val="0"/>
                    <w:autoSpaceDN w:val="0"/>
                    <w:adjustRightInd w:val="0"/>
                    <w:jc w:val="both"/>
                    <w:rPr>
                      <w:bCs/>
                    </w:rPr>
                  </w:pPr>
                  <w:r w:rsidRPr="00811A26">
                    <w:rPr>
                      <w:bCs/>
                    </w:rPr>
                    <w:t>4 443,83</w:t>
                  </w:r>
                </w:p>
              </w:tc>
              <w:tc>
                <w:tcPr>
                  <w:tcW w:w="1530" w:type="dxa"/>
                </w:tcPr>
                <w:p w14:paraId="7AD7BF8E"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41DCB727" w14:textId="77777777" w:rsidR="00811A26" w:rsidRPr="00811A26" w:rsidRDefault="00811A26" w:rsidP="002B5386">
                  <w:pPr>
                    <w:autoSpaceDE w:val="0"/>
                    <w:autoSpaceDN w:val="0"/>
                    <w:adjustRightInd w:val="0"/>
                    <w:jc w:val="both"/>
                    <w:rPr>
                      <w:bCs/>
                    </w:rPr>
                  </w:pPr>
                  <w:r w:rsidRPr="00811A26">
                    <w:rPr>
                      <w:bCs/>
                    </w:rPr>
                    <w:t>269 791,11</w:t>
                  </w:r>
                </w:p>
              </w:tc>
            </w:tr>
            <w:tr w:rsidR="00811A26" w:rsidRPr="00811A26" w14:paraId="79D8FA6F" w14:textId="77777777" w:rsidTr="004A3AA7">
              <w:tc>
                <w:tcPr>
                  <w:tcW w:w="1928" w:type="dxa"/>
                </w:tcPr>
                <w:p w14:paraId="6846076F" w14:textId="77777777" w:rsidR="00811A26" w:rsidRPr="00811A26" w:rsidRDefault="00811A26" w:rsidP="002B5386">
                  <w:pPr>
                    <w:autoSpaceDE w:val="0"/>
                    <w:autoSpaceDN w:val="0"/>
                    <w:adjustRightInd w:val="0"/>
                    <w:jc w:val="both"/>
                    <w:rPr>
                      <w:bCs/>
                    </w:rPr>
                  </w:pPr>
                  <w:r w:rsidRPr="00811A26">
                    <w:rPr>
                      <w:bCs/>
                    </w:rPr>
                    <w:t>август 2023 г.</w:t>
                  </w:r>
                </w:p>
              </w:tc>
              <w:tc>
                <w:tcPr>
                  <w:tcW w:w="1757" w:type="dxa"/>
                </w:tcPr>
                <w:p w14:paraId="61981300" w14:textId="77777777" w:rsidR="00811A26" w:rsidRPr="00811A26" w:rsidRDefault="00811A26" w:rsidP="002B5386">
                  <w:pPr>
                    <w:autoSpaceDE w:val="0"/>
                    <w:autoSpaceDN w:val="0"/>
                    <w:adjustRightInd w:val="0"/>
                    <w:jc w:val="both"/>
                    <w:rPr>
                      <w:bCs/>
                    </w:rPr>
                  </w:pPr>
                  <w:r w:rsidRPr="00811A26">
                    <w:rPr>
                      <w:bCs/>
                    </w:rPr>
                    <w:t>269 791,11</w:t>
                  </w:r>
                </w:p>
              </w:tc>
              <w:tc>
                <w:tcPr>
                  <w:tcW w:w="2098" w:type="dxa"/>
                </w:tcPr>
                <w:p w14:paraId="221DD380" w14:textId="77777777" w:rsidR="00811A26" w:rsidRPr="00811A26" w:rsidRDefault="00811A26" w:rsidP="002B5386">
                  <w:pPr>
                    <w:autoSpaceDE w:val="0"/>
                    <w:autoSpaceDN w:val="0"/>
                    <w:adjustRightInd w:val="0"/>
                    <w:jc w:val="both"/>
                    <w:rPr>
                      <w:bCs/>
                    </w:rPr>
                  </w:pPr>
                  <w:r w:rsidRPr="00811A26">
                    <w:rPr>
                      <w:bCs/>
                    </w:rPr>
                    <w:t>3 978,48</w:t>
                  </w:r>
                </w:p>
              </w:tc>
              <w:tc>
                <w:tcPr>
                  <w:tcW w:w="1530" w:type="dxa"/>
                </w:tcPr>
                <w:p w14:paraId="6D478993"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C75AF75" w14:textId="77777777" w:rsidR="00811A26" w:rsidRPr="00811A26" w:rsidRDefault="00811A26" w:rsidP="002B5386">
                  <w:pPr>
                    <w:autoSpaceDE w:val="0"/>
                    <w:autoSpaceDN w:val="0"/>
                    <w:adjustRightInd w:val="0"/>
                    <w:jc w:val="both"/>
                    <w:rPr>
                      <w:bCs/>
                    </w:rPr>
                  </w:pPr>
                  <w:r w:rsidRPr="00811A26">
                    <w:rPr>
                      <w:bCs/>
                    </w:rPr>
                    <w:t>237 769,59</w:t>
                  </w:r>
                </w:p>
              </w:tc>
            </w:tr>
            <w:tr w:rsidR="00811A26" w:rsidRPr="00811A26" w14:paraId="709CA29D" w14:textId="77777777" w:rsidTr="004A3AA7">
              <w:tc>
                <w:tcPr>
                  <w:tcW w:w="1928" w:type="dxa"/>
                </w:tcPr>
                <w:p w14:paraId="140C79ED" w14:textId="77777777" w:rsidR="00811A26" w:rsidRPr="00811A26" w:rsidRDefault="00811A26" w:rsidP="002B5386">
                  <w:pPr>
                    <w:autoSpaceDE w:val="0"/>
                    <w:autoSpaceDN w:val="0"/>
                    <w:adjustRightInd w:val="0"/>
                    <w:jc w:val="both"/>
                    <w:rPr>
                      <w:bCs/>
                    </w:rPr>
                  </w:pPr>
                  <w:r w:rsidRPr="00811A26">
                    <w:rPr>
                      <w:bCs/>
                    </w:rPr>
                    <w:t>сентябрь 2023 г.</w:t>
                  </w:r>
                </w:p>
              </w:tc>
              <w:tc>
                <w:tcPr>
                  <w:tcW w:w="1757" w:type="dxa"/>
                </w:tcPr>
                <w:p w14:paraId="3DAE277B" w14:textId="77777777" w:rsidR="00811A26" w:rsidRPr="00811A26" w:rsidRDefault="00811A26" w:rsidP="002B5386">
                  <w:pPr>
                    <w:autoSpaceDE w:val="0"/>
                    <w:autoSpaceDN w:val="0"/>
                    <w:adjustRightInd w:val="0"/>
                    <w:jc w:val="both"/>
                    <w:rPr>
                      <w:bCs/>
                    </w:rPr>
                  </w:pPr>
                  <w:r w:rsidRPr="00811A26">
                    <w:rPr>
                      <w:bCs/>
                    </w:rPr>
                    <w:t>237 769,59</w:t>
                  </w:r>
                </w:p>
              </w:tc>
              <w:tc>
                <w:tcPr>
                  <w:tcW w:w="2098" w:type="dxa"/>
                </w:tcPr>
                <w:p w14:paraId="5D2D5DDE" w14:textId="77777777" w:rsidR="00811A26" w:rsidRPr="00811A26" w:rsidRDefault="00811A26" w:rsidP="002B5386">
                  <w:pPr>
                    <w:autoSpaceDE w:val="0"/>
                    <w:autoSpaceDN w:val="0"/>
                    <w:adjustRightInd w:val="0"/>
                    <w:jc w:val="both"/>
                    <w:rPr>
                      <w:bCs/>
                    </w:rPr>
                  </w:pPr>
                  <w:r w:rsidRPr="00811A26">
                    <w:rPr>
                      <w:bCs/>
                    </w:rPr>
                    <w:t>3 506,28</w:t>
                  </w:r>
                </w:p>
              </w:tc>
              <w:tc>
                <w:tcPr>
                  <w:tcW w:w="1530" w:type="dxa"/>
                </w:tcPr>
                <w:p w14:paraId="3076F2BA"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5E4AA4AE" w14:textId="77777777" w:rsidR="00811A26" w:rsidRPr="00811A26" w:rsidRDefault="00811A26" w:rsidP="002B5386">
                  <w:pPr>
                    <w:autoSpaceDE w:val="0"/>
                    <w:autoSpaceDN w:val="0"/>
                    <w:adjustRightInd w:val="0"/>
                    <w:jc w:val="both"/>
                    <w:rPr>
                      <w:bCs/>
                    </w:rPr>
                  </w:pPr>
                  <w:r w:rsidRPr="00811A26">
                    <w:rPr>
                      <w:bCs/>
                    </w:rPr>
                    <w:t>205 275,87</w:t>
                  </w:r>
                </w:p>
              </w:tc>
            </w:tr>
            <w:tr w:rsidR="00811A26" w:rsidRPr="00811A26" w14:paraId="2D492674" w14:textId="77777777" w:rsidTr="004A3AA7">
              <w:tc>
                <w:tcPr>
                  <w:tcW w:w="1928" w:type="dxa"/>
                </w:tcPr>
                <w:p w14:paraId="44176775" w14:textId="77777777" w:rsidR="00811A26" w:rsidRPr="00811A26" w:rsidRDefault="00811A26" w:rsidP="002B5386">
                  <w:pPr>
                    <w:autoSpaceDE w:val="0"/>
                    <w:autoSpaceDN w:val="0"/>
                    <w:adjustRightInd w:val="0"/>
                    <w:jc w:val="both"/>
                    <w:rPr>
                      <w:bCs/>
                    </w:rPr>
                  </w:pPr>
                  <w:r w:rsidRPr="00811A26">
                    <w:rPr>
                      <w:bCs/>
                    </w:rPr>
                    <w:t>октябрь 2023 г.</w:t>
                  </w:r>
                </w:p>
              </w:tc>
              <w:tc>
                <w:tcPr>
                  <w:tcW w:w="1757" w:type="dxa"/>
                </w:tcPr>
                <w:p w14:paraId="50E8C83F" w14:textId="77777777" w:rsidR="00811A26" w:rsidRPr="00811A26" w:rsidRDefault="00811A26" w:rsidP="002B5386">
                  <w:pPr>
                    <w:autoSpaceDE w:val="0"/>
                    <w:autoSpaceDN w:val="0"/>
                    <w:adjustRightInd w:val="0"/>
                    <w:jc w:val="both"/>
                    <w:rPr>
                      <w:bCs/>
                    </w:rPr>
                  </w:pPr>
                  <w:r w:rsidRPr="00811A26">
                    <w:rPr>
                      <w:bCs/>
                    </w:rPr>
                    <w:t>205 275,87</w:t>
                  </w:r>
                </w:p>
              </w:tc>
              <w:tc>
                <w:tcPr>
                  <w:tcW w:w="2098" w:type="dxa"/>
                </w:tcPr>
                <w:p w14:paraId="0D570370" w14:textId="77777777" w:rsidR="00811A26" w:rsidRPr="00811A26" w:rsidRDefault="00811A26" w:rsidP="002B5386">
                  <w:pPr>
                    <w:autoSpaceDE w:val="0"/>
                    <w:autoSpaceDN w:val="0"/>
                    <w:adjustRightInd w:val="0"/>
                    <w:jc w:val="both"/>
                    <w:rPr>
                      <w:bCs/>
                    </w:rPr>
                  </w:pPr>
                  <w:r w:rsidRPr="00811A26">
                    <w:rPr>
                      <w:bCs/>
                    </w:rPr>
                    <w:t>3 027,11</w:t>
                  </w:r>
                </w:p>
              </w:tc>
              <w:tc>
                <w:tcPr>
                  <w:tcW w:w="1530" w:type="dxa"/>
                </w:tcPr>
                <w:p w14:paraId="5E2B9E67"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4A68B088" w14:textId="77777777" w:rsidR="00811A26" w:rsidRPr="00811A26" w:rsidRDefault="00811A26" w:rsidP="002B5386">
                  <w:pPr>
                    <w:autoSpaceDE w:val="0"/>
                    <w:autoSpaceDN w:val="0"/>
                    <w:adjustRightInd w:val="0"/>
                    <w:jc w:val="both"/>
                    <w:rPr>
                      <w:bCs/>
                    </w:rPr>
                  </w:pPr>
                  <w:r w:rsidRPr="00811A26">
                    <w:rPr>
                      <w:bCs/>
                    </w:rPr>
                    <w:t>172 302,98</w:t>
                  </w:r>
                </w:p>
              </w:tc>
            </w:tr>
            <w:tr w:rsidR="00811A26" w:rsidRPr="00811A26" w14:paraId="71A66783" w14:textId="77777777" w:rsidTr="004A3AA7">
              <w:tc>
                <w:tcPr>
                  <w:tcW w:w="1928" w:type="dxa"/>
                </w:tcPr>
                <w:p w14:paraId="6A54E9D5" w14:textId="77777777" w:rsidR="00811A26" w:rsidRPr="00811A26" w:rsidRDefault="00811A26" w:rsidP="002B5386">
                  <w:pPr>
                    <w:autoSpaceDE w:val="0"/>
                    <w:autoSpaceDN w:val="0"/>
                    <w:adjustRightInd w:val="0"/>
                    <w:jc w:val="both"/>
                    <w:rPr>
                      <w:bCs/>
                    </w:rPr>
                  </w:pPr>
                  <w:r w:rsidRPr="00811A26">
                    <w:rPr>
                      <w:bCs/>
                    </w:rPr>
                    <w:t>ноябрь 2023 г.</w:t>
                  </w:r>
                </w:p>
              </w:tc>
              <w:tc>
                <w:tcPr>
                  <w:tcW w:w="1757" w:type="dxa"/>
                </w:tcPr>
                <w:p w14:paraId="569B8B56" w14:textId="77777777" w:rsidR="00811A26" w:rsidRPr="00811A26" w:rsidRDefault="00811A26" w:rsidP="002B5386">
                  <w:pPr>
                    <w:autoSpaceDE w:val="0"/>
                    <w:autoSpaceDN w:val="0"/>
                    <w:adjustRightInd w:val="0"/>
                    <w:jc w:val="both"/>
                    <w:rPr>
                      <w:bCs/>
                    </w:rPr>
                  </w:pPr>
                  <w:r w:rsidRPr="00811A26">
                    <w:rPr>
                      <w:bCs/>
                    </w:rPr>
                    <w:t>172 302,98</w:t>
                  </w:r>
                </w:p>
              </w:tc>
              <w:tc>
                <w:tcPr>
                  <w:tcW w:w="2098" w:type="dxa"/>
                </w:tcPr>
                <w:p w14:paraId="283D3EDB" w14:textId="77777777" w:rsidR="00811A26" w:rsidRPr="00811A26" w:rsidRDefault="00811A26" w:rsidP="002B5386">
                  <w:pPr>
                    <w:autoSpaceDE w:val="0"/>
                    <w:autoSpaceDN w:val="0"/>
                    <w:adjustRightInd w:val="0"/>
                    <w:jc w:val="both"/>
                    <w:rPr>
                      <w:bCs/>
                    </w:rPr>
                  </w:pPr>
                  <w:r w:rsidRPr="00811A26">
                    <w:rPr>
                      <w:bCs/>
                    </w:rPr>
                    <w:t>2 540,87</w:t>
                  </w:r>
                </w:p>
              </w:tc>
              <w:tc>
                <w:tcPr>
                  <w:tcW w:w="1530" w:type="dxa"/>
                </w:tcPr>
                <w:p w14:paraId="50A11E84"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501C8851" w14:textId="77777777" w:rsidR="00811A26" w:rsidRPr="00811A26" w:rsidRDefault="00811A26" w:rsidP="002B5386">
                  <w:pPr>
                    <w:autoSpaceDE w:val="0"/>
                    <w:autoSpaceDN w:val="0"/>
                    <w:adjustRightInd w:val="0"/>
                    <w:jc w:val="both"/>
                    <w:rPr>
                      <w:bCs/>
                    </w:rPr>
                  </w:pPr>
                  <w:r w:rsidRPr="00811A26">
                    <w:rPr>
                      <w:bCs/>
                    </w:rPr>
                    <w:t>138 843,85</w:t>
                  </w:r>
                </w:p>
              </w:tc>
            </w:tr>
            <w:tr w:rsidR="00811A26" w:rsidRPr="00811A26" w14:paraId="301CB085" w14:textId="77777777" w:rsidTr="004A3AA7">
              <w:tc>
                <w:tcPr>
                  <w:tcW w:w="1928" w:type="dxa"/>
                </w:tcPr>
                <w:p w14:paraId="17DDEF7F" w14:textId="77777777" w:rsidR="00811A26" w:rsidRPr="00811A26" w:rsidRDefault="00811A26" w:rsidP="002B5386">
                  <w:pPr>
                    <w:autoSpaceDE w:val="0"/>
                    <w:autoSpaceDN w:val="0"/>
                    <w:adjustRightInd w:val="0"/>
                    <w:jc w:val="both"/>
                    <w:rPr>
                      <w:bCs/>
                    </w:rPr>
                  </w:pPr>
                  <w:r w:rsidRPr="00811A26">
                    <w:rPr>
                      <w:bCs/>
                    </w:rPr>
                    <w:t>декабрь 2023 г.</w:t>
                  </w:r>
                </w:p>
              </w:tc>
              <w:tc>
                <w:tcPr>
                  <w:tcW w:w="1757" w:type="dxa"/>
                </w:tcPr>
                <w:p w14:paraId="3839ABFC" w14:textId="77777777" w:rsidR="00811A26" w:rsidRPr="00811A26" w:rsidRDefault="00811A26" w:rsidP="002B5386">
                  <w:pPr>
                    <w:autoSpaceDE w:val="0"/>
                    <w:autoSpaceDN w:val="0"/>
                    <w:adjustRightInd w:val="0"/>
                    <w:jc w:val="both"/>
                    <w:rPr>
                      <w:bCs/>
                    </w:rPr>
                  </w:pPr>
                  <w:r w:rsidRPr="00811A26">
                    <w:rPr>
                      <w:bCs/>
                    </w:rPr>
                    <w:t>138 843,85</w:t>
                  </w:r>
                </w:p>
              </w:tc>
              <w:tc>
                <w:tcPr>
                  <w:tcW w:w="2098" w:type="dxa"/>
                </w:tcPr>
                <w:p w14:paraId="1787BC04" w14:textId="77777777" w:rsidR="00811A26" w:rsidRPr="00811A26" w:rsidRDefault="00811A26" w:rsidP="002B5386">
                  <w:pPr>
                    <w:autoSpaceDE w:val="0"/>
                    <w:autoSpaceDN w:val="0"/>
                    <w:adjustRightInd w:val="0"/>
                    <w:jc w:val="both"/>
                    <w:rPr>
                      <w:bCs/>
                    </w:rPr>
                  </w:pPr>
                  <w:r w:rsidRPr="00811A26">
                    <w:rPr>
                      <w:bCs/>
                    </w:rPr>
                    <w:t>2 047,47</w:t>
                  </w:r>
                </w:p>
              </w:tc>
              <w:tc>
                <w:tcPr>
                  <w:tcW w:w="1530" w:type="dxa"/>
                </w:tcPr>
                <w:p w14:paraId="4D449448"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5AF97C26" w14:textId="77777777" w:rsidR="00811A26" w:rsidRPr="00811A26" w:rsidRDefault="00811A26" w:rsidP="002B5386">
                  <w:pPr>
                    <w:autoSpaceDE w:val="0"/>
                    <w:autoSpaceDN w:val="0"/>
                    <w:adjustRightInd w:val="0"/>
                    <w:jc w:val="both"/>
                    <w:rPr>
                      <w:bCs/>
                    </w:rPr>
                  </w:pPr>
                  <w:r w:rsidRPr="00811A26">
                    <w:rPr>
                      <w:bCs/>
                    </w:rPr>
                    <w:t>104 891,32</w:t>
                  </w:r>
                </w:p>
              </w:tc>
            </w:tr>
            <w:tr w:rsidR="00811A26" w:rsidRPr="00811A26" w14:paraId="7D761AA3" w14:textId="77777777" w:rsidTr="004A3AA7">
              <w:tc>
                <w:tcPr>
                  <w:tcW w:w="1928" w:type="dxa"/>
                </w:tcPr>
                <w:p w14:paraId="57ACBBAD" w14:textId="77777777" w:rsidR="00811A26" w:rsidRPr="00811A26" w:rsidRDefault="00811A26" w:rsidP="002B5386">
                  <w:pPr>
                    <w:autoSpaceDE w:val="0"/>
                    <w:autoSpaceDN w:val="0"/>
                    <w:adjustRightInd w:val="0"/>
                    <w:jc w:val="both"/>
                    <w:rPr>
                      <w:bCs/>
                    </w:rPr>
                  </w:pPr>
                  <w:r w:rsidRPr="00811A26">
                    <w:rPr>
                      <w:bCs/>
                    </w:rPr>
                    <w:t>январь 2024 г.</w:t>
                  </w:r>
                </w:p>
              </w:tc>
              <w:tc>
                <w:tcPr>
                  <w:tcW w:w="1757" w:type="dxa"/>
                </w:tcPr>
                <w:p w14:paraId="18A8C221" w14:textId="77777777" w:rsidR="00811A26" w:rsidRPr="00811A26" w:rsidRDefault="00811A26" w:rsidP="002B5386">
                  <w:pPr>
                    <w:autoSpaceDE w:val="0"/>
                    <w:autoSpaceDN w:val="0"/>
                    <w:adjustRightInd w:val="0"/>
                    <w:jc w:val="both"/>
                    <w:rPr>
                      <w:bCs/>
                    </w:rPr>
                  </w:pPr>
                  <w:r w:rsidRPr="00811A26">
                    <w:rPr>
                      <w:bCs/>
                    </w:rPr>
                    <w:t>104 891,32</w:t>
                  </w:r>
                </w:p>
              </w:tc>
              <w:tc>
                <w:tcPr>
                  <w:tcW w:w="2098" w:type="dxa"/>
                </w:tcPr>
                <w:p w14:paraId="1D2C1D25" w14:textId="77777777" w:rsidR="00811A26" w:rsidRPr="00811A26" w:rsidRDefault="00811A26" w:rsidP="002B5386">
                  <w:pPr>
                    <w:autoSpaceDE w:val="0"/>
                    <w:autoSpaceDN w:val="0"/>
                    <w:adjustRightInd w:val="0"/>
                    <w:jc w:val="both"/>
                    <w:rPr>
                      <w:bCs/>
                    </w:rPr>
                  </w:pPr>
                  <w:r w:rsidRPr="00811A26">
                    <w:rPr>
                      <w:bCs/>
                    </w:rPr>
                    <w:t>1 546,78</w:t>
                  </w:r>
                </w:p>
              </w:tc>
              <w:tc>
                <w:tcPr>
                  <w:tcW w:w="1530" w:type="dxa"/>
                </w:tcPr>
                <w:p w14:paraId="4066CDE9"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42F649B2" w14:textId="77777777" w:rsidR="00811A26" w:rsidRPr="00811A26" w:rsidRDefault="00811A26" w:rsidP="002B5386">
                  <w:pPr>
                    <w:autoSpaceDE w:val="0"/>
                    <w:autoSpaceDN w:val="0"/>
                    <w:adjustRightInd w:val="0"/>
                    <w:jc w:val="both"/>
                    <w:rPr>
                      <w:bCs/>
                    </w:rPr>
                  </w:pPr>
                  <w:r w:rsidRPr="00811A26">
                    <w:rPr>
                      <w:bCs/>
                    </w:rPr>
                    <w:t>70 438,10</w:t>
                  </w:r>
                </w:p>
              </w:tc>
            </w:tr>
            <w:tr w:rsidR="00811A26" w:rsidRPr="00811A26" w14:paraId="3A17970B" w14:textId="77777777" w:rsidTr="004A3AA7">
              <w:tc>
                <w:tcPr>
                  <w:tcW w:w="1928" w:type="dxa"/>
                </w:tcPr>
                <w:p w14:paraId="36E8CB6A" w14:textId="77777777" w:rsidR="00811A26" w:rsidRPr="00811A26" w:rsidRDefault="00811A26" w:rsidP="002B5386">
                  <w:pPr>
                    <w:autoSpaceDE w:val="0"/>
                    <w:autoSpaceDN w:val="0"/>
                    <w:adjustRightInd w:val="0"/>
                    <w:jc w:val="both"/>
                    <w:rPr>
                      <w:bCs/>
                    </w:rPr>
                  </w:pPr>
                  <w:r w:rsidRPr="00811A26">
                    <w:rPr>
                      <w:bCs/>
                    </w:rPr>
                    <w:t>февраль 2024 г.</w:t>
                  </w:r>
                </w:p>
              </w:tc>
              <w:tc>
                <w:tcPr>
                  <w:tcW w:w="1757" w:type="dxa"/>
                </w:tcPr>
                <w:p w14:paraId="1BD06013" w14:textId="77777777" w:rsidR="00811A26" w:rsidRPr="00811A26" w:rsidRDefault="00811A26" w:rsidP="002B5386">
                  <w:pPr>
                    <w:autoSpaceDE w:val="0"/>
                    <w:autoSpaceDN w:val="0"/>
                    <w:adjustRightInd w:val="0"/>
                    <w:jc w:val="both"/>
                    <w:rPr>
                      <w:bCs/>
                    </w:rPr>
                  </w:pPr>
                  <w:r w:rsidRPr="00811A26">
                    <w:rPr>
                      <w:bCs/>
                    </w:rPr>
                    <w:t>70 438,10</w:t>
                  </w:r>
                </w:p>
              </w:tc>
              <w:tc>
                <w:tcPr>
                  <w:tcW w:w="2098" w:type="dxa"/>
                </w:tcPr>
                <w:p w14:paraId="24028615" w14:textId="77777777" w:rsidR="00811A26" w:rsidRPr="00811A26" w:rsidRDefault="00811A26" w:rsidP="002B5386">
                  <w:pPr>
                    <w:autoSpaceDE w:val="0"/>
                    <w:autoSpaceDN w:val="0"/>
                    <w:adjustRightInd w:val="0"/>
                    <w:jc w:val="both"/>
                    <w:rPr>
                      <w:bCs/>
                    </w:rPr>
                  </w:pPr>
                  <w:r w:rsidRPr="00811A26">
                    <w:rPr>
                      <w:bCs/>
                    </w:rPr>
                    <w:t>1 038,72</w:t>
                  </w:r>
                </w:p>
              </w:tc>
              <w:tc>
                <w:tcPr>
                  <w:tcW w:w="1530" w:type="dxa"/>
                </w:tcPr>
                <w:p w14:paraId="0FDE8A8E"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67762288" w14:textId="77777777" w:rsidR="00811A26" w:rsidRPr="00811A26" w:rsidRDefault="00811A26" w:rsidP="002B5386">
                  <w:pPr>
                    <w:autoSpaceDE w:val="0"/>
                    <w:autoSpaceDN w:val="0"/>
                    <w:adjustRightInd w:val="0"/>
                    <w:jc w:val="both"/>
                    <w:rPr>
                      <w:bCs/>
                    </w:rPr>
                  </w:pPr>
                  <w:r w:rsidRPr="00811A26">
                    <w:rPr>
                      <w:bCs/>
                    </w:rPr>
                    <w:t>35 476,82</w:t>
                  </w:r>
                </w:p>
              </w:tc>
            </w:tr>
            <w:tr w:rsidR="00811A26" w:rsidRPr="00811A26" w14:paraId="4910CF1B" w14:textId="77777777" w:rsidTr="004A3AA7">
              <w:tc>
                <w:tcPr>
                  <w:tcW w:w="1928" w:type="dxa"/>
                </w:tcPr>
                <w:p w14:paraId="360A6075" w14:textId="77777777" w:rsidR="00811A26" w:rsidRPr="00811A26" w:rsidRDefault="00811A26" w:rsidP="002B5386">
                  <w:pPr>
                    <w:autoSpaceDE w:val="0"/>
                    <w:autoSpaceDN w:val="0"/>
                    <w:adjustRightInd w:val="0"/>
                    <w:jc w:val="both"/>
                    <w:rPr>
                      <w:bCs/>
                    </w:rPr>
                  </w:pPr>
                  <w:r w:rsidRPr="00811A26">
                    <w:rPr>
                      <w:bCs/>
                    </w:rPr>
                    <w:t>март 2024 г.</w:t>
                  </w:r>
                </w:p>
              </w:tc>
              <w:tc>
                <w:tcPr>
                  <w:tcW w:w="1757" w:type="dxa"/>
                </w:tcPr>
                <w:p w14:paraId="47232BB7" w14:textId="77777777" w:rsidR="00811A26" w:rsidRPr="00811A26" w:rsidRDefault="00811A26" w:rsidP="002B5386">
                  <w:pPr>
                    <w:autoSpaceDE w:val="0"/>
                    <w:autoSpaceDN w:val="0"/>
                    <w:adjustRightInd w:val="0"/>
                    <w:jc w:val="both"/>
                    <w:rPr>
                      <w:bCs/>
                    </w:rPr>
                  </w:pPr>
                  <w:r w:rsidRPr="00811A26">
                    <w:rPr>
                      <w:bCs/>
                    </w:rPr>
                    <w:t>35 476,82</w:t>
                  </w:r>
                </w:p>
              </w:tc>
              <w:tc>
                <w:tcPr>
                  <w:tcW w:w="2098" w:type="dxa"/>
                </w:tcPr>
                <w:p w14:paraId="2B50E2B3" w14:textId="77777777" w:rsidR="00811A26" w:rsidRPr="00811A26" w:rsidRDefault="00811A26" w:rsidP="002B5386">
                  <w:pPr>
                    <w:autoSpaceDE w:val="0"/>
                    <w:autoSpaceDN w:val="0"/>
                    <w:adjustRightInd w:val="0"/>
                    <w:jc w:val="both"/>
                    <w:rPr>
                      <w:bCs/>
                    </w:rPr>
                  </w:pPr>
                  <w:r w:rsidRPr="00811A26">
                    <w:rPr>
                      <w:bCs/>
                    </w:rPr>
                    <w:t>523,16 (корректируем до 523,18)</w:t>
                  </w:r>
                </w:p>
              </w:tc>
              <w:tc>
                <w:tcPr>
                  <w:tcW w:w="1530" w:type="dxa"/>
                </w:tcPr>
                <w:p w14:paraId="5915B0FC" w14:textId="77777777" w:rsidR="00811A26" w:rsidRPr="00811A26" w:rsidRDefault="00811A26" w:rsidP="002B5386">
                  <w:pPr>
                    <w:autoSpaceDE w:val="0"/>
                    <w:autoSpaceDN w:val="0"/>
                    <w:adjustRightInd w:val="0"/>
                    <w:jc w:val="both"/>
                    <w:rPr>
                      <w:bCs/>
                    </w:rPr>
                  </w:pPr>
                  <w:r w:rsidRPr="00811A26">
                    <w:rPr>
                      <w:bCs/>
                    </w:rPr>
                    <w:t>36 000</w:t>
                  </w:r>
                </w:p>
              </w:tc>
              <w:tc>
                <w:tcPr>
                  <w:tcW w:w="1757" w:type="dxa"/>
                </w:tcPr>
                <w:p w14:paraId="3033AA16" w14:textId="77777777" w:rsidR="00811A26" w:rsidRPr="00811A26" w:rsidRDefault="00811A26" w:rsidP="002B5386">
                  <w:pPr>
                    <w:autoSpaceDE w:val="0"/>
                    <w:autoSpaceDN w:val="0"/>
                    <w:adjustRightInd w:val="0"/>
                    <w:jc w:val="both"/>
                    <w:rPr>
                      <w:bCs/>
                    </w:rPr>
                  </w:pPr>
                  <w:r w:rsidRPr="00811A26">
                    <w:rPr>
                      <w:bCs/>
                    </w:rPr>
                    <w:t>0</w:t>
                  </w:r>
                </w:p>
              </w:tc>
            </w:tr>
          </w:tbl>
          <w:p w14:paraId="24E612BB" w14:textId="77777777" w:rsidR="00811A26" w:rsidRPr="00811A26" w:rsidRDefault="00811A26" w:rsidP="00811A26">
            <w:pPr>
              <w:autoSpaceDE w:val="0"/>
              <w:autoSpaceDN w:val="0"/>
              <w:adjustRightInd w:val="0"/>
              <w:ind w:firstLine="709"/>
              <w:jc w:val="both"/>
              <w:rPr>
                <w:bCs/>
              </w:rPr>
            </w:pPr>
          </w:p>
          <w:p w14:paraId="29695432" w14:textId="77777777" w:rsidR="00811A26" w:rsidRPr="00811A26" w:rsidRDefault="00811A26" w:rsidP="00811A26">
            <w:pPr>
              <w:autoSpaceDE w:val="0"/>
              <w:autoSpaceDN w:val="0"/>
              <w:adjustRightInd w:val="0"/>
              <w:ind w:firstLine="709"/>
              <w:jc w:val="both"/>
              <w:rPr>
                <w:bCs/>
              </w:rPr>
            </w:pPr>
            <w:r w:rsidRPr="00811A26">
              <w:rPr>
                <w:bCs/>
              </w:rPr>
              <w:t>Операции, связанные с получением оборудования в лизинг, в бухгалтерском учете организации отражены следующим образом:</w:t>
            </w:r>
          </w:p>
          <w:p w14:paraId="48CFC7D9"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1"/>
              <w:gridCol w:w="1700"/>
              <w:gridCol w:w="1700"/>
              <w:gridCol w:w="2267"/>
            </w:tblGrid>
            <w:tr w:rsidR="00811A26" w:rsidRPr="00811A26" w14:paraId="2195101A" w14:textId="77777777" w:rsidTr="004A3AA7">
              <w:tc>
                <w:tcPr>
                  <w:tcW w:w="3401" w:type="dxa"/>
                </w:tcPr>
                <w:p w14:paraId="6632A6D2" w14:textId="77777777" w:rsidR="00811A26" w:rsidRPr="00811A26" w:rsidRDefault="00811A26" w:rsidP="002B5386">
                  <w:pPr>
                    <w:autoSpaceDE w:val="0"/>
                    <w:autoSpaceDN w:val="0"/>
                    <w:adjustRightInd w:val="0"/>
                    <w:jc w:val="both"/>
                    <w:rPr>
                      <w:bCs/>
                    </w:rPr>
                  </w:pPr>
                  <w:r w:rsidRPr="00811A26">
                    <w:rPr>
                      <w:bCs/>
                    </w:rPr>
                    <w:t>Содержание операций</w:t>
                  </w:r>
                </w:p>
              </w:tc>
              <w:tc>
                <w:tcPr>
                  <w:tcW w:w="1700" w:type="dxa"/>
                </w:tcPr>
                <w:p w14:paraId="4036C212" w14:textId="77777777" w:rsidR="00811A26" w:rsidRPr="00811A26" w:rsidRDefault="00811A26" w:rsidP="002B5386">
                  <w:pPr>
                    <w:autoSpaceDE w:val="0"/>
                    <w:autoSpaceDN w:val="0"/>
                    <w:adjustRightInd w:val="0"/>
                    <w:jc w:val="both"/>
                    <w:rPr>
                      <w:bCs/>
                    </w:rPr>
                  </w:pPr>
                  <w:r w:rsidRPr="00811A26">
                    <w:rPr>
                      <w:bCs/>
                    </w:rPr>
                    <w:t>Дебет</w:t>
                  </w:r>
                </w:p>
              </w:tc>
              <w:tc>
                <w:tcPr>
                  <w:tcW w:w="1700" w:type="dxa"/>
                </w:tcPr>
                <w:p w14:paraId="0FC00914" w14:textId="77777777" w:rsidR="00811A26" w:rsidRPr="00811A26" w:rsidRDefault="00811A26" w:rsidP="002B5386">
                  <w:pPr>
                    <w:autoSpaceDE w:val="0"/>
                    <w:autoSpaceDN w:val="0"/>
                    <w:adjustRightInd w:val="0"/>
                    <w:jc w:val="both"/>
                    <w:rPr>
                      <w:bCs/>
                    </w:rPr>
                  </w:pPr>
                  <w:r w:rsidRPr="00811A26">
                    <w:rPr>
                      <w:bCs/>
                    </w:rPr>
                    <w:t>Кредит</w:t>
                  </w:r>
                </w:p>
              </w:tc>
              <w:tc>
                <w:tcPr>
                  <w:tcW w:w="2267" w:type="dxa"/>
                </w:tcPr>
                <w:p w14:paraId="55290441" w14:textId="77777777" w:rsidR="00811A26" w:rsidRPr="00811A26" w:rsidRDefault="00811A26" w:rsidP="002B5386">
                  <w:pPr>
                    <w:autoSpaceDE w:val="0"/>
                    <w:autoSpaceDN w:val="0"/>
                    <w:adjustRightInd w:val="0"/>
                    <w:jc w:val="both"/>
                    <w:rPr>
                      <w:bCs/>
                    </w:rPr>
                  </w:pPr>
                  <w:r w:rsidRPr="00811A26">
                    <w:rPr>
                      <w:bCs/>
                    </w:rPr>
                    <w:t>Сумма, руб.</w:t>
                  </w:r>
                </w:p>
              </w:tc>
            </w:tr>
            <w:tr w:rsidR="00811A26" w:rsidRPr="00811A26" w14:paraId="41E8D42C" w14:textId="77777777" w:rsidTr="004A3AA7">
              <w:tc>
                <w:tcPr>
                  <w:tcW w:w="9068" w:type="dxa"/>
                  <w:gridSpan w:val="4"/>
                </w:tcPr>
                <w:p w14:paraId="6E976ACB" w14:textId="77777777" w:rsidR="00811A26" w:rsidRPr="00811A26" w:rsidRDefault="00811A26" w:rsidP="002B5386">
                  <w:pPr>
                    <w:autoSpaceDE w:val="0"/>
                    <w:autoSpaceDN w:val="0"/>
                    <w:adjustRightInd w:val="0"/>
                    <w:jc w:val="both"/>
                    <w:rPr>
                      <w:bCs/>
                    </w:rPr>
                  </w:pPr>
                  <w:r w:rsidRPr="00811A26">
                    <w:rPr>
                      <w:b/>
                      <w:bCs/>
                    </w:rPr>
                    <w:lastRenderedPageBreak/>
                    <w:t>Получение оборудования в лизинг и его монтаж</w:t>
                  </w:r>
                </w:p>
              </w:tc>
            </w:tr>
            <w:tr w:rsidR="00811A26" w:rsidRPr="00811A26" w14:paraId="26155D27" w14:textId="77777777" w:rsidTr="004A3AA7">
              <w:tc>
                <w:tcPr>
                  <w:tcW w:w="9068" w:type="dxa"/>
                  <w:gridSpan w:val="4"/>
                </w:tcPr>
                <w:p w14:paraId="1C208184" w14:textId="77777777" w:rsidR="00811A26" w:rsidRPr="00811A26" w:rsidRDefault="00811A26" w:rsidP="002B5386">
                  <w:pPr>
                    <w:autoSpaceDE w:val="0"/>
                    <w:autoSpaceDN w:val="0"/>
                    <w:adjustRightInd w:val="0"/>
                    <w:jc w:val="both"/>
                    <w:rPr>
                      <w:bCs/>
                    </w:rPr>
                  </w:pPr>
                  <w:r w:rsidRPr="00811A26">
                    <w:rPr>
                      <w:bCs/>
                    </w:rPr>
                    <w:t>31.03.2021</w:t>
                  </w:r>
                </w:p>
              </w:tc>
            </w:tr>
            <w:tr w:rsidR="00811A26" w:rsidRPr="00811A26" w14:paraId="25FE11F3" w14:textId="77777777" w:rsidTr="004A3AA7">
              <w:tc>
                <w:tcPr>
                  <w:tcW w:w="3401" w:type="dxa"/>
                </w:tcPr>
                <w:p w14:paraId="1CA35D7D" w14:textId="77777777" w:rsidR="00811A26" w:rsidRPr="00811A26" w:rsidRDefault="00811A26" w:rsidP="002B5386">
                  <w:pPr>
                    <w:autoSpaceDE w:val="0"/>
                    <w:autoSpaceDN w:val="0"/>
                    <w:adjustRightInd w:val="0"/>
                    <w:jc w:val="both"/>
                    <w:rPr>
                      <w:bCs/>
                    </w:rPr>
                  </w:pPr>
                  <w:r w:rsidRPr="00811A26">
                    <w:rPr>
                      <w:bCs/>
                    </w:rPr>
                    <w:t>Получено в лизинг торговое оборудование</w:t>
                  </w:r>
                </w:p>
              </w:tc>
              <w:tc>
                <w:tcPr>
                  <w:tcW w:w="1700" w:type="dxa"/>
                </w:tcPr>
                <w:p w14:paraId="4246405A" w14:textId="77777777" w:rsidR="00811A26" w:rsidRPr="00811A26" w:rsidRDefault="00811A26" w:rsidP="002B5386">
                  <w:pPr>
                    <w:autoSpaceDE w:val="0"/>
                    <w:autoSpaceDN w:val="0"/>
                    <w:adjustRightInd w:val="0"/>
                    <w:jc w:val="both"/>
                    <w:rPr>
                      <w:bCs/>
                    </w:rPr>
                  </w:pPr>
                  <w:r w:rsidRPr="00811A26">
                    <w:rPr>
                      <w:bCs/>
                    </w:rPr>
                    <w:t>07-ППА</w:t>
                  </w:r>
                </w:p>
              </w:tc>
              <w:tc>
                <w:tcPr>
                  <w:tcW w:w="1700" w:type="dxa"/>
                </w:tcPr>
                <w:p w14:paraId="1C1FA286"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2267" w:type="dxa"/>
                </w:tcPr>
                <w:p w14:paraId="04AAC2C1" w14:textId="77777777" w:rsidR="00811A26" w:rsidRPr="00811A26" w:rsidRDefault="00811A26" w:rsidP="002B5386">
                  <w:pPr>
                    <w:autoSpaceDE w:val="0"/>
                    <w:autoSpaceDN w:val="0"/>
                    <w:adjustRightInd w:val="0"/>
                    <w:jc w:val="both"/>
                    <w:rPr>
                      <w:bCs/>
                    </w:rPr>
                  </w:pPr>
                  <w:r w:rsidRPr="00811A26">
                    <w:rPr>
                      <w:bCs/>
                    </w:rPr>
                    <w:t>1 000 000</w:t>
                  </w:r>
                </w:p>
              </w:tc>
            </w:tr>
            <w:tr w:rsidR="00811A26" w:rsidRPr="00811A26" w14:paraId="5DD5EE95" w14:textId="77777777" w:rsidTr="004A3AA7">
              <w:tc>
                <w:tcPr>
                  <w:tcW w:w="9068" w:type="dxa"/>
                  <w:gridSpan w:val="4"/>
                </w:tcPr>
                <w:p w14:paraId="1F0354B9" w14:textId="77777777" w:rsidR="00811A26" w:rsidRPr="00811A26" w:rsidRDefault="00811A26" w:rsidP="002B5386">
                  <w:pPr>
                    <w:autoSpaceDE w:val="0"/>
                    <w:autoSpaceDN w:val="0"/>
                    <w:adjustRightInd w:val="0"/>
                    <w:jc w:val="both"/>
                    <w:rPr>
                      <w:bCs/>
                    </w:rPr>
                  </w:pPr>
                  <w:r w:rsidRPr="00811A26">
                    <w:rPr>
                      <w:bCs/>
                    </w:rPr>
                    <w:t>В мае 2021 г.</w:t>
                  </w:r>
                </w:p>
              </w:tc>
            </w:tr>
            <w:tr w:rsidR="00811A26" w:rsidRPr="00811A26" w14:paraId="62356386" w14:textId="77777777" w:rsidTr="004A3AA7">
              <w:tc>
                <w:tcPr>
                  <w:tcW w:w="3401" w:type="dxa"/>
                </w:tcPr>
                <w:p w14:paraId="732EBEDD" w14:textId="77777777" w:rsidR="00811A26" w:rsidRPr="00811A26" w:rsidRDefault="00811A26" w:rsidP="002B5386">
                  <w:pPr>
                    <w:autoSpaceDE w:val="0"/>
                    <w:autoSpaceDN w:val="0"/>
                    <w:adjustRightInd w:val="0"/>
                    <w:jc w:val="both"/>
                    <w:rPr>
                      <w:bCs/>
                    </w:rPr>
                  </w:pPr>
                  <w:r w:rsidRPr="00811A26">
                    <w:rPr>
                      <w:bCs/>
                    </w:rPr>
                    <w:t>Оборудование передано в монтаж</w:t>
                  </w:r>
                </w:p>
              </w:tc>
              <w:tc>
                <w:tcPr>
                  <w:tcW w:w="1700" w:type="dxa"/>
                </w:tcPr>
                <w:p w14:paraId="635D2456" w14:textId="77777777" w:rsidR="00811A26" w:rsidRPr="00811A26" w:rsidRDefault="00811A26" w:rsidP="002B5386">
                  <w:pPr>
                    <w:autoSpaceDE w:val="0"/>
                    <w:autoSpaceDN w:val="0"/>
                    <w:adjustRightInd w:val="0"/>
                    <w:jc w:val="both"/>
                    <w:rPr>
                      <w:bCs/>
                    </w:rPr>
                  </w:pPr>
                  <w:r w:rsidRPr="00811A26">
                    <w:rPr>
                      <w:bCs/>
                    </w:rPr>
                    <w:t>08-ППА</w:t>
                  </w:r>
                </w:p>
              </w:tc>
              <w:tc>
                <w:tcPr>
                  <w:tcW w:w="1700" w:type="dxa"/>
                </w:tcPr>
                <w:p w14:paraId="0747E16B" w14:textId="77777777" w:rsidR="00811A26" w:rsidRPr="00811A26" w:rsidRDefault="00811A26" w:rsidP="002B5386">
                  <w:pPr>
                    <w:autoSpaceDE w:val="0"/>
                    <w:autoSpaceDN w:val="0"/>
                    <w:adjustRightInd w:val="0"/>
                    <w:jc w:val="both"/>
                    <w:rPr>
                      <w:bCs/>
                    </w:rPr>
                  </w:pPr>
                  <w:r w:rsidRPr="00811A26">
                    <w:rPr>
                      <w:bCs/>
                    </w:rPr>
                    <w:t>07-ППА</w:t>
                  </w:r>
                </w:p>
              </w:tc>
              <w:tc>
                <w:tcPr>
                  <w:tcW w:w="2267" w:type="dxa"/>
                </w:tcPr>
                <w:p w14:paraId="6B9F881B" w14:textId="77777777" w:rsidR="00811A26" w:rsidRPr="00811A26" w:rsidRDefault="00811A26" w:rsidP="002B5386">
                  <w:pPr>
                    <w:autoSpaceDE w:val="0"/>
                    <w:autoSpaceDN w:val="0"/>
                    <w:adjustRightInd w:val="0"/>
                    <w:jc w:val="both"/>
                    <w:rPr>
                      <w:bCs/>
                    </w:rPr>
                  </w:pPr>
                  <w:r w:rsidRPr="00811A26">
                    <w:rPr>
                      <w:bCs/>
                    </w:rPr>
                    <w:t>1 000 000</w:t>
                  </w:r>
                </w:p>
              </w:tc>
            </w:tr>
            <w:tr w:rsidR="00811A26" w:rsidRPr="00811A26" w14:paraId="5D6DED77" w14:textId="77777777" w:rsidTr="004A3AA7">
              <w:tc>
                <w:tcPr>
                  <w:tcW w:w="3401" w:type="dxa"/>
                </w:tcPr>
                <w:p w14:paraId="3538054A" w14:textId="77777777" w:rsidR="00811A26" w:rsidRPr="00811A26" w:rsidRDefault="00811A26" w:rsidP="002B5386">
                  <w:pPr>
                    <w:autoSpaceDE w:val="0"/>
                    <w:autoSpaceDN w:val="0"/>
                    <w:adjustRightInd w:val="0"/>
                    <w:jc w:val="both"/>
                    <w:rPr>
                      <w:bCs/>
                    </w:rPr>
                  </w:pPr>
                  <w:r w:rsidRPr="00811A26">
                    <w:rPr>
                      <w:bCs/>
                    </w:rPr>
                    <w:t>Отражена стоимость работ по монтажу оборудования (без НДС)</w:t>
                  </w:r>
                </w:p>
                <w:p w14:paraId="412FBA28"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216 000 - 36 000</w:t>
                  </w:r>
                  <w:proofErr w:type="gramEnd"/>
                  <w:r w:rsidRPr="00811A26">
                    <w:rPr>
                      <w:bCs/>
                    </w:rPr>
                    <w:t>)</w:t>
                  </w:r>
                </w:p>
              </w:tc>
              <w:tc>
                <w:tcPr>
                  <w:tcW w:w="1700" w:type="dxa"/>
                </w:tcPr>
                <w:p w14:paraId="5F0554F0" w14:textId="77777777" w:rsidR="00811A26" w:rsidRPr="00811A26" w:rsidRDefault="00811A26" w:rsidP="002B5386">
                  <w:pPr>
                    <w:autoSpaceDE w:val="0"/>
                    <w:autoSpaceDN w:val="0"/>
                    <w:adjustRightInd w:val="0"/>
                    <w:jc w:val="both"/>
                    <w:rPr>
                      <w:bCs/>
                    </w:rPr>
                  </w:pPr>
                  <w:r w:rsidRPr="00811A26">
                    <w:rPr>
                      <w:bCs/>
                    </w:rPr>
                    <w:t>08-ППА</w:t>
                  </w:r>
                </w:p>
              </w:tc>
              <w:tc>
                <w:tcPr>
                  <w:tcW w:w="1700" w:type="dxa"/>
                </w:tcPr>
                <w:p w14:paraId="6A98752B" w14:textId="77777777" w:rsidR="00811A26" w:rsidRPr="00811A26" w:rsidRDefault="00811A26" w:rsidP="002B5386">
                  <w:pPr>
                    <w:autoSpaceDE w:val="0"/>
                    <w:autoSpaceDN w:val="0"/>
                    <w:adjustRightInd w:val="0"/>
                    <w:jc w:val="both"/>
                    <w:rPr>
                      <w:bCs/>
                    </w:rPr>
                  </w:pPr>
                  <w:r w:rsidRPr="00811A26">
                    <w:rPr>
                      <w:bCs/>
                    </w:rPr>
                    <w:t>60</w:t>
                  </w:r>
                </w:p>
              </w:tc>
              <w:tc>
                <w:tcPr>
                  <w:tcW w:w="2267" w:type="dxa"/>
                </w:tcPr>
                <w:p w14:paraId="75D3E7BB" w14:textId="77777777" w:rsidR="00811A26" w:rsidRPr="00811A26" w:rsidRDefault="00811A26" w:rsidP="002B5386">
                  <w:pPr>
                    <w:autoSpaceDE w:val="0"/>
                    <w:autoSpaceDN w:val="0"/>
                    <w:adjustRightInd w:val="0"/>
                    <w:jc w:val="both"/>
                    <w:rPr>
                      <w:bCs/>
                    </w:rPr>
                  </w:pPr>
                  <w:r w:rsidRPr="00811A26">
                    <w:rPr>
                      <w:bCs/>
                    </w:rPr>
                    <w:t>180 000</w:t>
                  </w:r>
                </w:p>
              </w:tc>
            </w:tr>
            <w:tr w:rsidR="00811A26" w:rsidRPr="00811A26" w14:paraId="13B2C6BB" w14:textId="77777777" w:rsidTr="004A3AA7">
              <w:tc>
                <w:tcPr>
                  <w:tcW w:w="3401" w:type="dxa"/>
                </w:tcPr>
                <w:p w14:paraId="5D3BC3DF" w14:textId="77777777" w:rsidR="00811A26" w:rsidRPr="00811A26" w:rsidRDefault="00811A26" w:rsidP="002B5386">
                  <w:pPr>
                    <w:autoSpaceDE w:val="0"/>
                    <w:autoSpaceDN w:val="0"/>
                    <w:adjustRightInd w:val="0"/>
                    <w:jc w:val="both"/>
                    <w:rPr>
                      <w:bCs/>
                    </w:rPr>
                  </w:pPr>
                  <w:r w:rsidRPr="00811A26">
                    <w:rPr>
                      <w:bCs/>
                    </w:rPr>
                    <w:t>НДС предъявлен подрядчиком</w:t>
                  </w:r>
                </w:p>
              </w:tc>
              <w:tc>
                <w:tcPr>
                  <w:tcW w:w="1700" w:type="dxa"/>
                </w:tcPr>
                <w:p w14:paraId="58D63374" w14:textId="77777777" w:rsidR="00811A26" w:rsidRPr="00811A26" w:rsidRDefault="00811A26" w:rsidP="002B5386">
                  <w:pPr>
                    <w:autoSpaceDE w:val="0"/>
                    <w:autoSpaceDN w:val="0"/>
                    <w:adjustRightInd w:val="0"/>
                    <w:jc w:val="both"/>
                    <w:rPr>
                      <w:bCs/>
                    </w:rPr>
                  </w:pPr>
                  <w:r w:rsidRPr="00811A26">
                    <w:rPr>
                      <w:bCs/>
                    </w:rPr>
                    <w:t>19</w:t>
                  </w:r>
                </w:p>
              </w:tc>
              <w:tc>
                <w:tcPr>
                  <w:tcW w:w="1700" w:type="dxa"/>
                </w:tcPr>
                <w:p w14:paraId="2C80C322" w14:textId="77777777" w:rsidR="00811A26" w:rsidRPr="00811A26" w:rsidRDefault="00811A26" w:rsidP="002B5386">
                  <w:pPr>
                    <w:autoSpaceDE w:val="0"/>
                    <w:autoSpaceDN w:val="0"/>
                    <w:adjustRightInd w:val="0"/>
                    <w:jc w:val="both"/>
                    <w:rPr>
                      <w:bCs/>
                    </w:rPr>
                  </w:pPr>
                  <w:r w:rsidRPr="00811A26">
                    <w:rPr>
                      <w:bCs/>
                    </w:rPr>
                    <w:t>60</w:t>
                  </w:r>
                </w:p>
              </w:tc>
              <w:tc>
                <w:tcPr>
                  <w:tcW w:w="2267" w:type="dxa"/>
                </w:tcPr>
                <w:p w14:paraId="62CAA898" w14:textId="77777777" w:rsidR="00811A26" w:rsidRPr="00811A26" w:rsidRDefault="00811A26" w:rsidP="002B5386">
                  <w:pPr>
                    <w:autoSpaceDE w:val="0"/>
                    <w:autoSpaceDN w:val="0"/>
                    <w:adjustRightInd w:val="0"/>
                    <w:jc w:val="both"/>
                    <w:rPr>
                      <w:bCs/>
                    </w:rPr>
                  </w:pPr>
                  <w:r w:rsidRPr="00811A26">
                    <w:rPr>
                      <w:bCs/>
                    </w:rPr>
                    <w:t>36 000</w:t>
                  </w:r>
                </w:p>
              </w:tc>
            </w:tr>
            <w:tr w:rsidR="00811A26" w:rsidRPr="00811A26" w14:paraId="034AFAEC" w14:textId="77777777" w:rsidTr="004A3AA7">
              <w:tc>
                <w:tcPr>
                  <w:tcW w:w="3401" w:type="dxa"/>
                </w:tcPr>
                <w:p w14:paraId="4C7EC2E8" w14:textId="77777777" w:rsidR="00811A26" w:rsidRPr="00811A26" w:rsidRDefault="00811A26" w:rsidP="002B5386">
                  <w:pPr>
                    <w:autoSpaceDE w:val="0"/>
                    <w:autoSpaceDN w:val="0"/>
                    <w:adjustRightInd w:val="0"/>
                    <w:jc w:val="both"/>
                    <w:rPr>
                      <w:bCs/>
                    </w:rPr>
                  </w:pPr>
                  <w:r w:rsidRPr="00811A26">
                    <w:rPr>
                      <w:bCs/>
                    </w:rPr>
                    <w:t>НДС принят к вычету</w:t>
                  </w:r>
                </w:p>
              </w:tc>
              <w:tc>
                <w:tcPr>
                  <w:tcW w:w="1700" w:type="dxa"/>
                </w:tcPr>
                <w:p w14:paraId="3608295B" w14:textId="77777777" w:rsidR="00811A26" w:rsidRPr="00811A26" w:rsidRDefault="00811A26" w:rsidP="002B5386">
                  <w:pPr>
                    <w:autoSpaceDE w:val="0"/>
                    <w:autoSpaceDN w:val="0"/>
                    <w:adjustRightInd w:val="0"/>
                    <w:jc w:val="both"/>
                    <w:rPr>
                      <w:bCs/>
                    </w:rPr>
                  </w:pPr>
                  <w:r w:rsidRPr="00811A26">
                    <w:rPr>
                      <w:bCs/>
                    </w:rPr>
                    <w:t>68</w:t>
                  </w:r>
                </w:p>
              </w:tc>
              <w:tc>
                <w:tcPr>
                  <w:tcW w:w="1700" w:type="dxa"/>
                </w:tcPr>
                <w:p w14:paraId="72275130" w14:textId="77777777" w:rsidR="00811A26" w:rsidRPr="00811A26" w:rsidRDefault="00811A26" w:rsidP="002B5386">
                  <w:pPr>
                    <w:autoSpaceDE w:val="0"/>
                    <w:autoSpaceDN w:val="0"/>
                    <w:adjustRightInd w:val="0"/>
                    <w:jc w:val="both"/>
                    <w:rPr>
                      <w:bCs/>
                    </w:rPr>
                  </w:pPr>
                  <w:r w:rsidRPr="00811A26">
                    <w:rPr>
                      <w:bCs/>
                    </w:rPr>
                    <w:t>19</w:t>
                  </w:r>
                </w:p>
              </w:tc>
              <w:tc>
                <w:tcPr>
                  <w:tcW w:w="2267" w:type="dxa"/>
                </w:tcPr>
                <w:p w14:paraId="69628310" w14:textId="77777777" w:rsidR="00811A26" w:rsidRPr="00811A26" w:rsidRDefault="00811A26" w:rsidP="002B5386">
                  <w:pPr>
                    <w:autoSpaceDE w:val="0"/>
                    <w:autoSpaceDN w:val="0"/>
                    <w:adjustRightInd w:val="0"/>
                    <w:jc w:val="both"/>
                    <w:rPr>
                      <w:bCs/>
                    </w:rPr>
                  </w:pPr>
                  <w:r w:rsidRPr="00811A26">
                    <w:rPr>
                      <w:bCs/>
                    </w:rPr>
                    <w:t>36 000</w:t>
                  </w:r>
                </w:p>
              </w:tc>
            </w:tr>
            <w:tr w:rsidR="00811A26" w:rsidRPr="00811A26" w14:paraId="4B90CCC3" w14:textId="77777777" w:rsidTr="004A3AA7">
              <w:tc>
                <w:tcPr>
                  <w:tcW w:w="3401" w:type="dxa"/>
                </w:tcPr>
                <w:p w14:paraId="6E88D7BE" w14:textId="77777777" w:rsidR="00811A26" w:rsidRPr="00811A26" w:rsidRDefault="00811A26" w:rsidP="002B5386">
                  <w:pPr>
                    <w:autoSpaceDE w:val="0"/>
                    <w:autoSpaceDN w:val="0"/>
                    <w:adjustRightInd w:val="0"/>
                    <w:jc w:val="both"/>
                    <w:rPr>
                      <w:bCs/>
                    </w:rPr>
                  </w:pPr>
                  <w:r w:rsidRPr="00811A26">
                    <w:rPr>
                      <w:bCs/>
                    </w:rPr>
                    <w:t>Работы оплачены подрядчику</w:t>
                  </w:r>
                </w:p>
              </w:tc>
              <w:tc>
                <w:tcPr>
                  <w:tcW w:w="1700" w:type="dxa"/>
                </w:tcPr>
                <w:p w14:paraId="12C99415" w14:textId="77777777" w:rsidR="00811A26" w:rsidRPr="00811A26" w:rsidRDefault="00811A26" w:rsidP="002B5386">
                  <w:pPr>
                    <w:autoSpaceDE w:val="0"/>
                    <w:autoSpaceDN w:val="0"/>
                    <w:adjustRightInd w:val="0"/>
                    <w:jc w:val="both"/>
                    <w:rPr>
                      <w:bCs/>
                    </w:rPr>
                  </w:pPr>
                  <w:r w:rsidRPr="00811A26">
                    <w:rPr>
                      <w:bCs/>
                    </w:rPr>
                    <w:t>60</w:t>
                  </w:r>
                </w:p>
              </w:tc>
              <w:tc>
                <w:tcPr>
                  <w:tcW w:w="1700" w:type="dxa"/>
                </w:tcPr>
                <w:p w14:paraId="5A429E01" w14:textId="77777777" w:rsidR="00811A26" w:rsidRPr="00811A26" w:rsidRDefault="00811A26" w:rsidP="002B5386">
                  <w:pPr>
                    <w:autoSpaceDE w:val="0"/>
                    <w:autoSpaceDN w:val="0"/>
                    <w:adjustRightInd w:val="0"/>
                    <w:jc w:val="both"/>
                    <w:rPr>
                      <w:bCs/>
                    </w:rPr>
                  </w:pPr>
                  <w:r w:rsidRPr="00811A26">
                    <w:rPr>
                      <w:bCs/>
                    </w:rPr>
                    <w:t>51</w:t>
                  </w:r>
                </w:p>
              </w:tc>
              <w:tc>
                <w:tcPr>
                  <w:tcW w:w="2267" w:type="dxa"/>
                </w:tcPr>
                <w:p w14:paraId="48B464EE" w14:textId="77777777" w:rsidR="00811A26" w:rsidRPr="00811A26" w:rsidRDefault="00811A26" w:rsidP="002B5386">
                  <w:pPr>
                    <w:autoSpaceDE w:val="0"/>
                    <w:autoSpaceDN w:val="0"/>
                    <w:adjustRightInd w:val="0"/>
                    <w:jc w:val="both"/>
                    <w:rPr>
                      <w:bCs/>
                    </w:rPr>
                  </w:pPr>
                  <w:r w:rsidRPr="00811A26">
                    <w:rPr>
                      <w:bCs/>
                    </w:rPr>
                    <w:t>216 000</w:t>
                  </w:r>
                </w:p>
              </w:tc>
            </w:tr>
            <w:tr w:rsidR="00811A26" w:rsidRPr="00811A26" w14:paraId="6E3C1FFA" w14:textId="77777777" w:rsidTr="004A3AA7">
              <w:tc>
                <w:tcPr>
                  <w:tcW w:w="3401" w:type="dxa"/>
                </w:tcPr>
                <w:p w14:paraId="0D0C2790" w14:textId="77777777" w:rsidR="00811A26" w:rsidRPr="00811A26" w:rsidRDefault="00811A26" w:rsidP="002B5386">
                  <w:pPr>
                    <w:autoSpaceDE w:val="0"/>
                    <w:autoSpaceDN w:val="0"/>
                    <w:adjustRightInd w:val="0"/>
                    <w:jc w:val="both"/>
                    <w:rPr>
                      <w:bCs/>
                    </w:rPr>
                  </w:pPr>
                  <w:r w:rsidRPr="00811A26">
                    <w:rPr>
                      <w:bCs/>
                    </w:rPr>
                    <w:t>Принято к учету ППА</w:t>
                  </w:r>
                </w:p>
                <w:p w14:paraId="2656872C" w14:textId="77777777" w:rsidR="00811A26" w:rsidRPr="00811A26" w:rsidRDefault="00811A26" w:rsidP="002B5386">
                  <w:pPr>
                    <w:autoSpaceDE w:val="0"/>
                    <w:autoSpaceDN w:val="0"/>
                    <w:adjustRightInd w:val="0"/>
                    <w:jc w:val="both"/>
                    <w:rPr>
                      <w:bCs/>
                    </w:rPr>
                  </w:pPr>
                  <w:r w:rsidRPr="00811A26">
                    <w:rPr>
                      <w:bCs/>
                    </w:rPr>
                    <w:t>(1 000 000 + 180 000)</w:t>
                  </w:r>
                </w:p>
              </w:tc>
              <w:tc>
                <w:tcPr>
                  <w:tcW w:w="1700" w:type="dxa"/>
                </w:tcPr>
                <w:p w14:paraId="608C5DE0" w14:textId="77777777" w:rsidR="00811A26" w:rsidRPr="00811A26" w:rsidRDefault="00811A26" w:rsidP="002B5386">
                  <w:pPr>
                    <w:autoSpaceDE w:val="0"/>
                    <w:autoSpaceDN w:val="0"/>
                    <w:adjustRightInd w:val="0"/>
                    <w:jc w:val="both"/>
                    <w:rPr>
                      <w:bCs/>
                    </w:rPr>
                  </w:pPr>
                  <w:r w:rsidRPr="00811A26">
                    <w:rPr>
                      <w:bCs/>
                    </w:rPr>
                    <w:t>01-ППА</w:t>
                  </w:r>
                </w:p>
              </w:tc>
              <w:tc>
                <w:tcPr>
                  <w:tcW w:w="1700" w:type="dxa"/>
                </w:tcPr>
                <w:p w14:paraId="03FA51BD" w14:textId="77777777" w:rsidR="00811A26" w:rsidRPr="00811A26" w:rsidRDefault="00811A26" w:rsidP="002B5386">
                  <w:pPr>
                    <w:autoSpaceDE w:val="0"/>
                    <w:autoSpaceDN w:val="0"/>
                    <w:adjustRightInd w:val="0"/>
                    <w:jc w:val="both"/>
                    <w:rPr>
                      <w:bCs/>
                    </w:rPr>
                  </w:pPr>
                  <w:r w:rsidRPr="00811A26">
                    <w:rPr>
                      <w:bCs/>
                    </w:rPr>
                    <w:t>08-ППА</w:t>
                  </w:r>
                </w:p>
              </w:tc>
              <w:tc>
                <w:tcPr>
                  <w:tcW w:w="2267" w:type="dxa"/>
                </w:tcPr>
                <w:p w14:paraId="351E80B3" w14:textId="77777777" w:rsidR="00811A26" w:rsidRPr="00811A26" w:rsidRDefault="00811A26" w:rsidP="002B5386">
                  <w:pPr>
                    <w:autoSpaceDE w:val="0"/>
                    <w:autoSpaceDN w:val="0"/>
                    <w:adjustRightInd w:val="0"/>
                    <w:jc w:val="both"/>
                    <w:rPr>
                      <w:bCs/>
                    </w:rPr>
                  </w:pPr>
                  <w:r w:rsidRPr="00811A26">
                    <w:rPr>
                      <w:bCs/>
                    </w:rPr>
                    <w:t>1 180 000</w:t>
                  </w:r>
                </w:p>
              </w:tc>
            </w:tr>
            <w:tr w:rsidR="00811A26" w:rsidRPr="00811A26" w14:paraId="08868823" w14:textId="77777777" w:rsidTr="004A3AA7">
              <w:tc>
                <w:tcPr>
                  <w:tcW w:w="9068" w:type="dxa"/>
                  <w:gridSpan w:val="4"/>
                </w:tcPr>
                <w:p w14:paraId="13A3A891" w14:textId="77777777" w:rsidR="00811A26" w:rsidRPr="00811A26" w:rsidRDefault="00811A26" w:rsidP="002B5386">
                  <w:pPr>
                    <w:autoSpaceDE w:val="0"/>
                    <w:autoSpaceDN w:val="0"/>
                    <w:adjustRightInd w:val="0"/>
                    <w:jc w:val="both"/>
                    <w:rPr>
                      <w:bCs/>
                    </w:rPr>
                  </w:pPr>
                  <w:r w:rsidRPr="00811A26">
                    <w:rPr>
                      <w:b/>
                      <w:bCs/>
                    </w:rPr>
                    <w:t>Ежемесячно с июня 2021 г.</w:t>
                  </w:r>
                </w:p>
              </w:tc>
            </w:tr>
            <w:tr w:rsidR="00811A26" w:rsidRPr="00811A26" w14:paraId="15FCB4A9" w14:textId="77777777" w:rsidTr="004A3AA7">
              <w:tc>
                <w:tcPr>
                  <w:tcW w:w="3401" w:type="dxa"/>
                </w:tcPr>
                <w:p w14:paraId="2C2168CE" w14:textId="77777777" w:rsidR="00811A26" w:rsidRPr="00811A26" w:rsidRDefault="00811A26" w:rsidP="002B5386">
                  <w:pPr>
                    <w:autoSpaceDE w:val="0"/>
                    <w:autoSpaceDN w:val="0"/>
                    <w:adjustRightInd w:val="0"/>
                    <w:jc w:val="both"/>
                    <w:rPr>
                      <w:bCs/>
                    </w:rPr>
                  </w:pPr>
                  <w:r w:rsidRPr="00811A26">
                    <w:rPr>
                      <w:bCs/>
                    </w:rPr>
                    <w:t>Начислена амортизация по ППА (1 180 000 / 6 / 12)</w:t>
                  </w:r>
                </w:p>
              </w:tc>
              <w:tc>
                <w:tcPr>
                  <w:tcW w:w="1700" w:type="dxa"/>
                </w:tcPr>
                <w:p w14:paraId="18BE6242" w14:textId="77777777" w:rsidR="00811A26" w:rsidRPr="00811A26" w:rsidRDefault="00811A26" w:rsidP="002B5386">
                  <w:pPr>
                    <w:autoSpaceDE w:val="0"/>
                    <w:autoSpaceDN w:val="0"/>
                    <w:adjustRightInd w:val="0"/>
                    <w:jc w:val="both"/>
                    <w:rPr>
                      <w:bCs/>
                    </w:rPr>
                  </w:pPr>
                  <w:r w:rsidRPr="00811A26">
                    <w:rPr>
                      <w:bCs/>
                    </w:rPr>
                    <w:t>44</w:t>
                  </w:r>
                </w:p>
              </w:tc>
              <w:tc>
                <w:tcPr>
                  <w:tcW w:w="1700" w:type="dxa"/>
                </w:tcPr>
                <w:p w14:paraId="5ACC3306" w14:textId="77777777" w:rsidR="00811A26" w:rsidRPr="00811A26" w:rsidRDefault="00811A26" w:rsidP="002B5386">
                  <w:pPr>
                    <w:autoSpaceDE w:val="0"/>
                    <w:autoSpaceDN w:val="0"/>
                    <w:adjustRightInd w:val="0"/>
                    <w:jc w:val="both"/>
                    <w:rPr>
                      <w:bCs/>
                    </w:rPr>
                  </w:pPr>
                  <w:r w:rsidRPr="00811A26">
                    <w:rPr>
                      <w:bCs/>
                    </w:rPr>
                    <w:t>02-ППА</w:t>
                  </w:r>
                </w:p>
              </w:tc>
              <w:tc>
                <w:tcPr>
                  <w:tcW w:w="2267" w:type="dxa"/>
                </w:tcPr>
                <w:p w14:paraId="66CE5E18" w14:textId="77777777" w:rsidR="00811A26" w:rsidRPr="00811A26" w:rsidRDefault="00811A26" w:rsidP="002B5386">
                  <w:pPr>
                    <w:autoSpaceDE w:val="0"/>
                    <w:autoSpaceDN w:val="0"/>
                    <w:adjustRightInd w:val="0"/>
                    <w:jc w:val="both"/>
                    <w:rPr>
                      <w:bCs/>
                    </w:rPr>
                  </w:pPr>
                  <w:r w:rsidRPr="00811A26">
                    <w:rPr>
                      <w:bCs/>
                    </w:rPr>
                    <w:t>16 388,89</w:t>
                  </w:r>
                </w:p>
              </w:tc>
            </w:tr>
            <w:tr w:rsidR="00811A26" w:rsidRPr="00811A26" w14:paraId="3CA00526" w14:textId="77777777" w:rsidTr="004A3AA7">
              <w:tc>
                <w:tcPr>
                  <w:tcW w:w="9068" w:type="dxa"/>
                  <w:gridSpan w:val="4"/>
                </w:tcPr>
                <w:p w14:paraId="1AAB6720" w14:textId="77777777" w:rsidR="00811A26" w:rsidRPr="00811A26" w:rsidRDefault="00811A26" w:rsidP="002B5386">
                  <w:pPr>
                    <w:autoSpaceDE w:val="0"/>
                    <w:autoSpaceDN w:val="0"/>
                    <w:adjustRightInd w:val="0"/>
                    <w:jc w:val="both"/>
                    <w:rPr>
                      <w:bCs/>
                    </w:rPr>
                  </w:pPr>
                  <w:r w:rsidRPr="00811A26">
                    <w:rPr>
                      <w:b/>
                      <w:bCs/>
                    </w:rPr>
                    <w:t>Начисление процентов и уплата лизинговых платежей</w:t>
                  </w:r>
                </w:p>
              </w:tc>
            </w:tr>
            <w:tr w:rsidR="00811A26" w:rsidRPr="00811A26" w14:paraId="2BE9DFD2" w14:textId="77777777" w:rsidTr="004A3AA7">
              <w:tc>
                <w:tcPr>
                  <w:tcW w:w="9068" w:type="dxa"/>
                  <w:gridSpan w:val="4"/>
                </w:tcPr>
                <w:p w14:paraId="61F26A6E" w14:textId="77777777" w:rsidR="00811A26" w:rsidRPr="00811A26" w:rsidRDefault="00811A26" w:rsidP="002B5386">
                  <w:pPr>
                    <w:autoSpaceDE w:val="0"/>
                    <w:autoSpaceDN w:val="0"/>
                    <w:adjustRightInd w:val="0"/>
                    <w:jc w:val="both"/>
                    <w:rPr>
                      <w:bCs/>
                    </w:rPr>
                  </w:pPr>
                  <w:r w:rsidRPr="00811A26">
                    <w:rPr>
                      <w:bCs/>
                    </w:rPr>
                    <w:lastRenderedPageBreak/>
                    <w:t>В апреле 2021 г.</w:t>
                  </w:r>
                </w:p>
              </w:tc>
            </w:tr>
            <w:tr w:rsidR="00811A26" w:rsidRPr="00811A26" w14:paraId="3C6740C8" w14:textId="77777777" w:rsidTr="004A3AA7">
              <w:tc>
                <w:tcPr>
                  <w:tcW w:w="3401" w:type="dxa"/>
                </w:tcPr>
                <w:p w14:paraId="463C374E" w14:textId="77777777" w:rsidR="00811A26" w:rsidRPr="00811A26" w:rsidRDefault="00811A26" w:rsidP="002B5386">
                  <w:pPr>
                    <w:autoSpaceDE w:val="0"/>
                    <w:autoSpaceDN w:val="0"/>
                    <w:adjustRightInd w:val="0"/>
                    <w:jc w:val="both"/>
                    <w:rPr>
                      <w:bCs/>
                    </w:rPr>
                  </w:pPr>
                  <w:r w:rsidRPr="00811A26">
                    <w:rPr>
                      <w:bCs/>
                    </w:rPr>
                    <w:t>Начислены проценты по обязательству по аренде</w:t>
                  </w:r>
                </w:p>
              </w:tc>
              <w:tc>
                <w:tcPr>
                  <w:tcW w:w="1700" w:type="dxa"/>
                </w:tcPr>
                <w:p w14:paraId="0F229823" w14:textId="77777777" w:rsidR="00811A26" w:rsidRPr="00811A26" w:rsidRDefault="00811A26" w:rsidP="002B5386">
                  <w:pPr>
                    <w:autoSpaceDE w:val="0"/>
                    <w:autoSpaceDN w:val="0"/>
                    <w:adjustRightInd w:val="0"/>
                    <w:jc w:val="both"/>
                    <w:rPr>
                      <w:bCs/>
                    </w:rPr>
                  </w:pPr>
                  <w:r w:rsidRPr="00811A26">
                    <w:rPr>
                      <w:bCs/>
                    </w:rPr>
                    <w:t>91-2</w:t>
                  </w:r>
                </w:p>
              </w:tc>
              <w:tc>
                <w:tcPr>
                  <w:tcW w:w="1700" w:type="dxa"/>
                </w:tcPr>
                <w:p w14:paraId="3D33204D"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2267" w:type="dxa"/>
                </w:tcPr>
                <w:p w14:paraId="6D6AFC8B" w14:textId="77777777" w:rsidR="00811A26" w:rsidRPr="00811A26" w:rsidRDefault="00811A26" w:rsidP="002B5386">
                  <w:pPr>
                    <w:autoSpaceDE w:val="0"/>
                    <w:autoSpaceDN w:val="0"/>
                    <w:adjustRightInd w:val="0"/>
                    <w:jc w:val="both"/>
                    <w:rPr>
                      <w:bCs/>
                    </w:rPr>
                  </w:pPr>
                  <w:r w:rsidRPr="00811A26">
                    <w:rPr>
                      <w:bCs/>
                    </w:rPr>
                    <w:t>14 746,54</w:t>
                  </w:r>
                </w:p>
              </w:tc>
            </w:tr>
            <w:tr w:rsidR="00811A26" w:rsidRPr="00811A26" w14:paraId="695A6AD5" w14:textId="77777777" w:rsidTr="004A3AA7">
              <w:tc>
                <w:tcPr>
                  <w:tcW w:w="3401" w:type="dxa"/>
                </w:tcPr>
                <w:p w14:paraId="602CFBDE" w14:textId="77777777" w:rsidR="00811A26" w:rsidRPr="00811A26" w:rsidRDefault="00811A26" w:rsidP="002B5386">
                  <w:pPr>
                    <w:autoSpaceDE w:val="0"/>
                    <w:autoSpaceDN w:val="0"/>
                    <w:adjustRightInd w:val="0"/>
                    <w:jc w:val="both"/>
                    <w:rPr>
                      <w:bCs/>
                    </w:rPr>
                  </w:pPr>
                  <w:r w:rsidRPr="00811A26">
                    <w:rPr>
                      <w:bCs/>
                    </w:rPr>
                    <w:t>Перечислен лизинговый платеж (без НДС)</w:t>
                  </w:r>
                </w:p>
                <w:p w14:paraId="38C74ADE"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43 200 - 7 200</w:t>
                  </w:r>
                  <w:proofErr w:type="gramEnd"/>
                  <w:r w:rsidRPr="00811A26">
                    <w:rPr>
                      <w:bCs/>
                    </w:rPr>
                    <w:t>)</w:t>
                  </w:r>
                </w:p>
              </w:tc>
              <w:tc>
                <w:tcPr>
                  <w:tcW w:w="1700" w:type="dxa"/>
                </w:tcPr>
                <w:p w14:paraId="508FEA9C"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1700" w:type="dxa"/>
                </w:tcPr>
                <w:p w14:paraId="3C2832D9" w14:textId="77777777" w:rsidR="00811A26" w:rsidRPr="00811A26" w:rsidRDefault="00811A26" w:rsidP="002B5386">
                  <w:pPr>
                    <w:autoSpaceDE w:val="0"/>
                    <w:autoSpaceDN w:val="0"/>
                    <w:adjustRightInd w:val="0"/>
                    <w:jc w:val="both"/>
                    <w:rPr>
                      <w:bCs/>
                    </w:rPr>
                  </w:pPr>
                  <w:r w:rsidRPr="00811A26">
                    <w:rPr>
                      <w:bCs/>
                    </w:rPr>
                    <w:t>51</w:t>
                  </w:r>
                </w:p>
              </w:tc>
              <w:tc>
                <w:tcPr>
                  <w:tcW w:w="2267" w:type="dxa"/>
                </w:tcPr>
                <w:p w14:paraId="6D336FF1" w14:textId="77777777" w:rsidR="00811A26" w:rsidRPr="00811A26" w:rsidRDefault="00811A26" w:rsidP="002B5386">
                  <w:pPr>
                    <w:autoSpaceDE w:val="0"/>
                    <w:autoSpaceDN w:val="0"/>
                    <w:adjustRightInd w:val="0"/>
                    <w:jc w:val="both"/>
                    <w:rPr>
                      <w:bCs/>
                    </w:rPr>
                  </w:pPr>
                  <w:r w:rsidRPr="00811A26">
                    <w:rPr>
                      <w:bCs/>
                    </w:rPr>
                    <w:t>36 000</w:t>
                  </w:r>
                </w:p>
              </w:tc>
            </w:tr>
            <w:tr w:rsidR="00811A26" w:rsidRPr="00811A26" w14:paraId="1D836E13" w14:textId="77777777" w:rsidTr="004A3AA7">
              <w:tc>
                <w:tcPr>
                  <w:tcW w:w="3401" w:type="dxa"/>
                </w:tcPr>
                <w:p w14:paraId="4CC15800" w14:textId="77777777" w:rsidR="00811A26" w:rsidRPr="00811A26" w:rsidRDefault="00811A26" w:rsidP="002B5386">
                  <w:pPr>
                    <w:autoSpaceDE w:val="0"/>
                    <w:autoSpaceDN w:val="0"/>
                    <w:adjustRightInd w:val="0"/>
                    <w:jc w:val="both"/>
                    <w:rPr>
                      <w:bCs/>
                    </w:rPr>
                  </w:pPr>
                  <w:r w:rsidRPr="00811A26">
                    <w:rPr>
                      <w:bCs/>
                    </w:rPr>
                    <w:t>Перечислен НДС в составе лизингового платежа</w:t>
                  </w:r>
                </w:p>
              </w:tc>
              <w:tc>
                <w:tcPr>
                  <w:tcW w:w="1700" w:type="dxa"/>
                </w:tcPr>
                <w:p w14:paraId="3059E40C" w14:textId="77777777" w:rsidR="00811A26" w:rsidRPr="00811A26" w:rsidRDefault="00811A26" w:rsidP="002B5386">
                  <w:pPr>
                    <w:autoSpaceDE w:val="0"/>
                    <w:autoSpaceDN w:val="0"/>
                    <w:adjustRightInd w:val="0"/>
                    <w:jc w:val="both"/>
                    <w:rPr>
                      <w:bCs/>
                    </w:rPr>
                  </w:pPr>
                  <w:r w:rsidRPr="00811A26">
                    <w:rPr>
                      <w:bCs/>
                    </w:rPr>
                    <w:t>76-НДС</w:t>
                  </w:r>
                </w:p>
              </w:tc>
              <w:tc>
                <w:tcPr>
                  <w:tcW w:w="1700" w:type="dxa"/>
                </w:tcPr>
                <w:p w14:paraId="038E775B" w14:textId="77777777" w:rsidR="00811A26" w:rsidRPr="00811A26" w:rsidRDefault="00811A26" w:rsidP="002B5386">
                  <w:pPr>
                    <w:autoSpaceDE w:val="0"/>
                    <w:autoSpaceDN w:val="0"/>
                    <w:adjustRightInd w:val="0"/>
                    <w:jc w:val="both"/>
                    <w:rPr>
                      <w:bCs/>
                    </w:rPr>
                  </w:pPr>
                  <w:r w:rsidRPr="00811A26">
                    <w:rPr>
                      <w:bCs/>
                    </w:rPr>
                    <w:t>51</w:t>
                  </w:r>
                </w:p>
              </w:tc>
              <w:tc>
                <w:tcPr>
                  <w:tcW w:w="2267" w:type="dxa"/>
                </w:tcPr>
                <w:p w14:paraId="0B858D1E" w14:textId="77777777" w:rsidR="00811A26" w:rsidRPr="00811A26" w:rsidRDefault="00811A26" w:rsidP="002B5386">
                  <w:pPr>
                    <w:autoSpaceDE w:val="0"/>
                    <w:autoSpaceDN w:val="0"/>
                    <w:adjustRightInd w:val="0"/>
                    <w:jc w:val="both"/>
                    <w:rPr>
                      <w:bCs/>
                    </w:rPr>
                  </w:pPr>
                  <w:r w:rsidRPr="00811A26">
                    <w:rPr>
                      <w:bCs/>
                    </w:rPr>
                    <w:t>7 200</w:t>
                  </w:r>
                </w:p>
              </w:tc>
            </w:tr>
            <w:tr w:rsidR="00811A26" w:rsidRPr="00811A26" w14:paraId="3C824583" w14:textId="77777777" w:rsidTr="004A3AA7">
              <w:tc>
                <w:tcPr>
                  <w:tcW w:w="3401" w:type="dxa"/>
                </w:tcPr>
                <w:p w14:paraId="56228EE4" w14:textId="77777777" w:rsidR="00811A26" w:rsidRPr="00811A26" w:rsidRDefault="00811A26" w:rsidP="002B5386">
                  <w:pPr>
                    <w:autoSpaceDE w:val="0"/>
                    <w:autoSpaceDN w:val="0"/>
                    <w:adjustRightInd w:val="0"/>
                    <w:jc w:val="both"/>
                    <w:rPr>
                      <w:bCs/>
                    </w:rPr>
                  </w:pPr>
                  <w:r w:rsidRPr="00811A26">
                    <w:rPr>
                      <w:bCs/>
                    </w:rPr>
                    <w:t>НДС предъявлен лизингодателем</w:t>
                  </w:r>
                </w:p>
              </w:tc>
              <w:tc>
                <w:tcPr>
                  <w:tcW w:w="1700" w:type="dxa"/>
                </w:tcPr>
                <w:p w14:paraId="06D09F51" w14:textId="77777777" w:rsidR="00811A26" w:rsidRPr="00811A26" w:rsidRDefault="00811A26" w:rsidP="002B5386">
                  <w:pPr>
                    <w:autoSpaceDE w:val="0"/>
                    <w:autoSpaceDN w:val="0"/>
                    <w:adjustRightInd w:val="0"/>
                    <w:jc w:val="both"/>
                    <w:rPr>
                      <w:bCs/>
                    </w:rPr>
                  </w:pPr>
                  <w:r w:rsidRPr="00811A26">
                    <w:rPr>
                      <w:bCs/>
                    </w:rPr>
                    <w:t>19</w:t>
                  </w:r>
                </w:p>
              </w:tc>
              <w:tc>
                <w:tcPr>
                  <w:tcW w:w="1700" w:type="dxa"/>
                </w:tcPr>
                <w:p w14:paraId="0C7C9BC7" w14:textId="77777777" w:rsidR="00811A26" w:rsidRPr="00811A26" w:rsidRDefault="00811A26" w:rsidP="002B5386">
                  <w:pPr>
                    <w:autoSpaceDE w:val="0"/>
                    <w:autoSpaceDN w:val="0"/>
                    <w:adjustRightInd w:val="0"/>
                    <w:jc w:val="both"/>
                    <w:rPr>
                      <w:bCs/>
                    </w:rPr>
                  </w:pPr>
                  <w:r w:rsidRPr="00811A26">
                    <w:rPr>
                      <w:bCs/>
                    </w:rPr>
                    <w:t>76-НДС</w:t>
                  </w:r>
                </w:p>
              </w:tc>
              <w:tc>
                <w:tcPr>
                  <w:tcW w:w="2267" w:type="dxa"/>
                </w:tcPr>
                <w:p w14:paraId="2370E15C" w14:textId="77777777" w:rsidR="00811A26" w:rsidRPr="00811A26" w:rsidRDefault="00811A26" w:rsidP="002B5386">
                  <w:pPr>
                    <w:autoSpaceDE w:val="0"/>
                    <w:autoSpaceDN w:val="0"/>
                    <w:adjustRightInd w:val="0"/>
                    <w:jc w:val="both"/>
                    <w:rPr>
                      <w:bCs/>
                    </w:rPr>
                  </w:pPr>
                  <w:r w:rsidRPr="00811A26">
                    <w:rPr>
                      <w:bCs/>
                    </w:rPr>
                    <w:t>7 200</w:t>
                  </w:r>
                </w:p>
              </w:tc>
            </w:tr>
            <w:tr w:rsidR="00811A26" w:rsidRPr="00811A26" w14:paraId="1AB1D94E" w14:textId="77777777" w:rsidTr="004A3AA7">
              <w:tc>
                <w:tcPr>
                  <w:tcW w:w="3401" w:type="dxa"/>
                </w:tcPr>
                <w:p w14:paraId="6CB18A2E" w14:textId="77777777" w:rsidR="00811A26" w:rsidRPr="00811A26" w:rsidRDefault="00811A26" w:rsidP="002B5386">
                  <w:pPr>
                    <w:autoSpaceDE w:val="0"/>
                    <w:autoSpaceDN w:val="0"/>
                    <w:adjustRightInd w:val="0"/>
                    <w:jc w:val="both"/>
                    <w:rPr>
                      <w:bCs/>
                    </w:rPr>
                  </w:pPr>
                  <w:r w:rsidRPr="00811A26">
                    <w:rPr>
                      <w:bCs/>
                    </w:rPr>
                    <w:t>НДС принят к вычету</w:t>
                  </w:r>
                </w:p>
              </w:tc>
              <w:tc>
                <w:tcPr>
                  <w:tcW w:w="1700" w:type="dxa"/>
                </w:tcPr>
                <w:p w14:paraId="720EED83" w14:textId="77777777" w:rsidR="00811A26" w:rsidRPr="00811A26" w:rsidRDefault="00811A26" w:rsidP="002B5386">
                  <w:pPr>
                    <w:autoSpaceDE w:val="0"/>
                    <w:autoSpaceDN w:val="0"/>
                    <w:adjustRightInd w:val="0"/>
                    <w:jc w:val="both"/>
                    <w:rPr>
                      <w:bCs/>
                    </w:rPr>
                  </w:pPr>
                  <w:r w:rsidRPr="00811A26">
                    <w:rPr>
                      <w:bCs/>
                    </w:rPr>
                    <w:t>68</w:t>
                  </w:r>
                </w:p>
              </w:tc>
              <w:tc>
                <w:tcPr>
                  <w:tcW w:w="1700" w:type="dxa"/>
                </w:tcPr>
                <w:p w14:paraId="41BA9C85" w14:textId="77777777" w:rsidR="00811A26" w:rsidRPr="00811A26" w:rsidRDefault="00811A26" w:rsidP="002B5386">
                  <w:pPr>
                    <w:autoSpaceDE w:val="0"/>
                    <w:autoSpaceDN w:val="0"/>
                    <w:adjustRightInd w:val="0"/>
                    <w:jc w:val="both"/>
                    <w:rPr>
                      <w:bCs/>
                    </w:rPr>
                  </w:pPr>
                  <w:r w:rsidRPr="00811A26">
                    <w:rPr>
                      <w:bCs/>
                    </w:rPr>
                    <w:t>19</w:t>
                  </w:r>
                </w:p>
              </w:tc>
              <w:tc>
                <w:tcPr>
                  <w:tcW w:w="2267" w:type="dxa"/>
                </w:tcPr>
                <w:p w14:paraId="2F1383BE" w14:textId="77777777" w:rsidR="00811A26" w:rsidRPr="00811A26" w:rsidRDefault="00811A26" w:rsidP="002B5386">
                  <w:pPr>
                    <w:autoSpaceDE w:val="0"/>
                    <w:autoSpaceDN w:val="0"/>
                    <w:adjustRightInd w:val="0"/>
                    <w:jc w:val="both"/>
                    <w:rPr>
                      <w:bCs/>
                    </w:rPr>
                  </w:pPr>
                  <w:r w:rsidRPr="00811A26">
                    <w:rPr>
                      <w:bCs/>
                    </w:rPr>
                    <w:t>7 200</w:t>
                  </w:r>
                </w:p>
              </w:tc>
            </w:tr>
            <w:tr w:rsidR="00811A26" w:rsidRPr="00811A26" w14:paraId="3F46EA8F" w14:textId="77777777" w:rsidTr="004A3AA7">
              <w:tc>
                <w:tcPr>
                  <w:tcW w:w="9068" w:type="dxa"/>
                  <w:gridSpan w:val="4"/>
                </w:tcPr>
                <w:p w14:paraId="33EA518A" w14:textId="77777777" w:rsidR="00811A26" w:rsidRPr="00811A26" w:rsidRDefault="00811A26" w:rsidP="002B5386">
                  <w:pPr>
                    <w:autoSpaceDE w:val="0"/>
                    <w:autoSpaceDN w:val="0"/>
                    <w:adjustRightInd w:val="0"/>
                    <w:jc w:val="both"/>
                    <w:rPr>
                      <w:bCs/>
                    </w:rPr>
                  </w:pPr>
                  <w:r w:rsidRPr="00811A26">
                    <w:rPr>
                      <w:bCs/>
                    </w:rPr>
                    <w:t>...</w:t>
                  </w:r>
                </w:p>
              </w:tc>
            </w:tr>
            <w:tr w:rsidR="00811A26" w:rsidRPr="00811A26" w14:paraId="29F23A94" w14:textId="77777777" w:rsidTr="004A3AA7">
              <w:tc>
                <w:tcPr>
                  <w:tcW w:w="9068" w:type="dxa"/>
                  <w:gridSpan w:val="4"/>
                </w:tcPr>
                <w:p w14:paraId="1EA1381C" w14:textId="77777777" w:rsidR="00811A26" w:rsidRPr="00811A26" w:rsidRDefault="00811A26" w:rsidP="002B5386">
                  <w:pPr>
                    <w:autoSpaceDE w:val="0"/>
                    <w:autoSpaceDN w:val="0"/>
                    <w:adjustRightInd w:val="0"/>
                    <w:jc w:val="both"/>
                    <w:rPr>
                      <w:bCs/>
                    </w:rPr>
                  </w:pPr>
                  <w:r w:rsidRPr="00811A26">
                    <w:rPr>
                      <w:bCs/>
                    </w:rPr>
                    <w:t>В марте 2024 г.</w:t>
                  </w:r>
                </w:p>
              </w:tc>
            </w:tr>
            <w:tr w:rsidR="00811A26" w:rsidRPr="00811A26" w14:paraId="0C5838AC" w14:textId="77777777" w:rsidTr="004A3AA7">
              <w:tc>
                <w:tcPr>
                  <w:tcW w:w="3401" w:type="dxa"/>
                </w:tcPr>
                <w:p w14:paraId="4CBE0047" w14:textId="77777777" w:rsidR="00811A26" w:rsidRPr="00811A26" w:rsidRDefault="00811A26" w:rsidP="002B5386">
                  <w:pPr>
                    <w:autoSpaceDE w:val="0"/>
                    <w:autoSpaceDN w:val="0"/>
                    <w:adjustRightInd w:val="0"/>
                    <w:jc w:val="both"/>
                    <w:rPr>
                      <w:bCs/>
                    </w:rPr>
                  </w:pPr>
                  <w:r w:rsidRPr="00811A26">
                    <w:rPr>
                      <w:bCs/>
                    </w:rPr>
                    <w:t>Начислены проценты</w:t>
                  </w:r>
                </w:p>
              </w:tc>
              <w:tc>
                <w:tcPr>
                  <w:tcW w:w="1700" w:type="dxa"/>
                </w:tcPr>
                <w:p w14:paraId="301D8CB2" w14:textId="77777777" w:rsidR="00811A26" w:rsidRPr="00811A26" w:rsidRDefault="00811A26" w:rsidP="002B5386">
                  <w:pPr>
                    <w:autoSpaceDE w:val="0"/>
                    <w:autoSpaceDN w:val="0"/>
                    <w:adjustRightInd w:val="0"/>
                    <w:jc w:val="both"/>
                    <w:rPr>
                      <w:bCs/>
                    </w:rPr>
                  </w:pPr>
                  <w:r w:rsidRPr="00811A26">
                    <w:rPr>
                      <w:bCs/>
                    </w:rPr>
                    <w:t>91-2</w:t>
                  </w:r>
                </w:p>
              </w:tc>
              <w:tc>
                <w:tcPr>
                  <w:tcW w:w="1700" w:type="dxa"/>
                </w:tcPr>
                <w:p w14:paraId="78AB4787"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2267" w:type="dxa"/>
                </w:tcPr>
                <w:p w14:paraId="5DE3EF17" w14:textId="77777777" w:rsidR="00811A26" w:rsidRPr="00811A26" w:rsidRDefault="00811A26" w:rsidP="002B5386">
                  <w:pPr>
                    <w:autoSpaceDE w:val="0"/>
                    <w:autoSpaceDN w:val="0"/>
                    <w:adjustRightInd w:val="0"/>
                    <w:jc w:val="both"/>
                    <w:rPr>
                      <w:bCs/>
                    </w:rPr>
                  </w:pPr>
                  <w:r w:rsidRPr="00811A26">
                    <w:rPr>
                      <w:bCs/>
                    </w:rPr>
                    <w:t>523,18</w:t>
                  </w:r>
                </w:p>
              </w:tc>
            </w:tr>
            <w:tr w:rsidR="00811A26" w:rsidRPr="00811A26" w14:paraId="7E4FE8A4" w14:textId="77777777" w:rsidTr="004A3AA7">
              <w:tc>
                <w:tcPr>
                  <w:tcW w:w="3401" w:type="dxa"/>
                </w:tcPr>
                <w:p w14:paraId="2F82E6DE" w14:textId="77777777" w:rsidR="00811A26" w:rsidRPr="00811A26" w:rsidRDefault="00811A26" w:rsidP="002B5386">
                  <w:pPr>
                    <w:autoSpaceDE w:val="0"/>
                    <w:autoSpaceDN w:val="0"/>
                    <w:adjustRightInd w:val="0"/>
                    <w:jc w:val="both"/>
                    <w:rPr>
                      <w:bCs/>
                    </w:rPr>
                  </w:pPr>
                  <w:r w:rsidRPr="00811A26">
                    <w:rPr>
                      <w:bCs/>
                    </w:rPr>
                    <w:t>Перечислен лизинговый платеж (без НДС)</w:t>
                  </w:r>
                </w:p>
                <w:p w14:paraId="4BDF97F5"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43 200 - 7 200</w:t>
                  </w:r>
                  <w:proofErr w:type="gramEnd"/>
                  <w:r w:rsidRPr="00811A26">
                    <w:rPr>
                      <w:bCs/>
                    </w:rPr>
                    <w:t>)</w:t>
                  </w:r>
                </w:p>
              </w:tc>
              <w:tc>
                <w:tcPr>
                  <w:tcW w:w="1700" w:type="dxa"/>
                </w:tcPr>
                <w:p w14:paraId="5BD56C84"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1700" w:type="dxa"/>
                </w:tcPr>
                <w:p w14:paraId="25B0EDFB" w14:textId="77777777" w:rsidR="00811A26" w:rsidRPr="00811A26" w:rsidRDefault="00811A26" w:rsidP="002B5386">
                  <w:pPr>
                    <w:autoSpaceDE w:val="0"/>
                    <w:autoSpaceDN w:val="0"/>
                    <w:adjustRightInd w:val="0"/>
                    <w:jc w:val="both"/>
                    <w:rPr>
                      <w:bCs/>
                    </w:rPr>
                  </w:pPr>
                  <w:r w:rsidRPr="00811A26">
                    <w:rPr>
                      <w:bCs/>
                    </w:rPr>
                    <w:t>51</w:t>
                  </w:r>
                </w:p>
              </w:tc>
              <w:tc>
                <w:tcPr>
                  <w:tcW w:w="2267" w:type="dxa"/>
                </w:tcPr>
                <w:p w14:paraId="0FA66A7D" w14:textId="77777777" w:rsidR="00811A26" w:rsidRPr="00811A26" w:rsidRDefault="00811A26" w:rsidP="002B5386">
                  <w:pPr>
                    <w:autoSpaceDE w:val="0"/>
                    <w:autoSpaceDN w:val="0"/>
                    <w:adjustRightInd w:val="0"/>
                    <w:jc w:val="both"/>
                    <w:rPr>
                      <w:bCs/>
                    </w:rPr>
                  </w:pPr>
                  <w:r w:rsidRPr="00811A26">
                    <w:rPr>
                      <w:bCs/>
                    </w:rPr>
                    <w:t>36 000</w:t>
                  </w:r>
                </w:p>
              </w:tc>
            </w:tr>
            <w:tr w:rsidR="00811A26" w:rsidRPr="00811A26" w14:paraId="439DEB73" w14:textId="77777777" w:rsidTr="004A3AA7">
              <w:tc>
                <w:tcPr>
                  <w:tcW w:w="3401" w:type="dxa"/>
                </w:tcPr>
                <w:p w14:paraId="5A9CD45C" w14:textId="77777777" w:rsidR="00811A26" w:rsidRPr="00811A26" w:rsidRDefault="00811A26" w:rsidP="002B5386">
                  <w:pPr>
                    <w:autoSpaceDE w:val="0"/>
                    <w:autoSpaceDN w:val="0"/>
                    <w:adjustRightInd w:val="0"/>
                    <w:jc w:val="both"/>
                    <w:rPr>
                      <w:bCs/>
                    </w:rPr>
                  </w:pPr>
                  <w:r w:rsidRPr="00811A26">
                    <w:rPr>
                      <w:bCs/>
                    </w:rPr>
                    <w:t>Перечислен НДС в составе лизингового платежа</w:t>
                  </w:r>
                </w:p>
              </w:tc>
              <w:tc>
                <w:tcPr>
                  <w:tcW w:w="1700" w:type="dxa"/>
                </w:tcPr>
                <w:p w14:paraId="4D8BC621" w14:textId="77777777" w:rsidR="00811A26" w:rsidRPr="00811A26" w:rsidRDefault="00811A26" w:rsidP="002B5386">
                  <w:pPr>
                    <w:autoSpaceDE w:val="0"/>
                    <w:autoSpaceDN w:val="0"/>
                    <w:adjustRightInd w:val="0"/>
                    <w:jc w:val="both"/>
                    <w:rPr>
                      <w:bCs/>
                    </w:rPr>
                  </w:pPr>
                  <w:r w:rsidRPr="00811A26">
                    <w:rPr>
                      <w:bCs/>
                    </w:rPr>
                    <w:t>76-НДС</w:t>
                  </w:r>
                </w:p>
              </w:tc>
              <w:tc>
                <w:tcPr>
                  <w:tcW w:w="1700" w:type="dxa"/>
                </w:tcPr>
                <w:p w14:paraId="063CD1BC" w14:textId="77777777" w:rsidR="00811A26" w:rsidRPr="00811A26" w:rsidRDefault="00811A26" w:rsidP="002B5386">
                  <w:pPr>
                    <w:autoSpaceDE w:val="0"/>
                    <w:autoSpaceDN w:val="0"/>
                    <w:adjustRightInd w:val="0"/>
                    <w:jc w:val="both"/>
                    <w:rPr>
                      <w:bCs/>
                    </w:rPr>
                  </w:pPr>
                  <w:r w:rsidRPr="00811A26">
                    <w:rPr>
                      <w:bCs/>
                    </w:rPr>
                    <w:t>51</w:t>
                  </w:r>
                </w:p>
              </w:tc>
              <w:tc>
                <w:tcPr>
                  <w:tcW w:w="2267" w:type="dxa"/>
                </w:tcPr>
                <w:p w14:paraId="6646C26E" w14:textId="77777777" w:rsidR="00811A26" w:rsidRPr="00811A26" w:rsidRDefault="00811A26" w:rsidP="002B5386">
                  <w:pPr>
                    <w:autoSpaceDE w:val="0"/>
                    <w:autoSpaceDN w:val="0"/>
                    <w:adjustRightInd w:val="0"/>
                    <w:jc w:val="both"/>
                    <w:rPr>
                      <w:bCs/>
                    </w:rPr>
                  </w:pPr>
                  <w:r w:rsidRPr="00811A26">
                    <w:rPr>
                      <w:bCs/>
                    </w:rPr>
                    <w:t>7 200</w:t>
                  </w:r>
                </w:p>
              </w:tc>
            </w:tr>
            <w:tr w:rsidR="00811A26" w:rsidRPr="00811A26" w14:paraId="00CF3224" w14:textId="77777777" w:rsidTr="004A3AA7">
              <w:tc>
                <w:tcPr>
                  <w:tcW w:w="3401" w:type="dxa"/>
                </w:tcPr>
                <w:p w14:paraId="1C5E6D6D" w14:textId="77777777" w:rsidR="00811A26" w:rsidRPr="00811A26" w:rsidRDefault="00811A26" w:rsidP="002B5386">
                  <w:pPr>
                    <w:autoSpaceDE w:val="0"/>
                    <w:autoSpaceDN w:val="0"/>
                    <w:adjustRightInd w:val="0"/>
                    <w:jc w:val="both"/>
                    <w:rPr>
                      <w:bCs/>
                    </w:rPr>
                  </w:pPr>
                  <w:r w:rsidRPr="00811A26">
                    <w:rPr>
                      <w:bCs/>
                    </w:rPr>
                    <w:lastRenderedPageBreak/>
                    <w:t>НДС предъявлен лизингодателем</w:t>
                  </w:r>
                </w:p>
              </w:tc>
              <w:tc>
                <w:tcPr>
                  <w:tcW w:w="1700" w:type="dxa"/>
                </w:tcPr>
                <w:p w14:paraId="6D98AF7C" w14:textId="77777777" w:rsidR="00811A26" w:rsidRPr="00811A26" w:rsidRDefault="00811A26" w:rsidP="002B5386">
                  <w:pPr>
                    <w:autoSpaceDE w:val="0"/>
                    <w:autoSpaceDN w:val="0"/>
                    <w:adjustRightInd w:val="0"/>
                    <w:jc w:val="both"/>
                    <w:rPr>
                      <w:bCs/>
                    </w:rPr>
                  </w:pPr>
                  <w:r w:rsidRPr="00811A26">
                    <w:rPr>
                      <w:bCs/>
                    </w:rPr>
                    <w:t>19</w:t>
                  </w:r>
                </w:p>
              </w:tc>
              <w:tc>
                <w:tcPr>
                  <w:tcW w:w="1700" w:type="dxa"/>
                </w:tcPr>
                <w:p w14:paraId="15910D6E" w14:textId="77777777" w:rsidR="00811A26" w:rsidRPr="00811A26" w:rsidRDefault="00811A26" w:rsidP="002B5386">
                  <w:pPr>
                    <w:autoSpaceDE w:val="0"/>
                    <w:autoSpaceDN w:val="0"/>
                    <w:adjustRightInd w:val="0"/>
                    <w:jc w:val="both"/>
                    <w:rPr>
                      <w:bCs/>
                    </w:rPr>
                  </w:pPr>
                  <w:r w:rsidRPr="00811A26">
                    <w:rPr>
                      <w:bCs/>
                    </w:rPr>
                    <w:t>76-НДС</w:t>
                  </w:r>
                </w:p>
              </w:tc>
              <w:tc>
                <w:tcPr>
                  <w:tcW w:w="2267" w:type="dxa"/>
                </w:tcPr>
                <w:p w14:paraId="78BCDF4B" w14:textId="77777777" w:rsidR="00811A26" w:rsidRPr="00811A26" w:rsidRDefault="00811A26" w:rsidP="002B5386">
                  <w:pPr>
                    <w:autoSpaceDE w:val="0"/>
                    <w:autoSpaceDN w:val="0"/>
                    <w:adjustRightInd w:val="0"/>
                    <w:jc w:val="both"/>
                    <w:rPr>
                      <w:bCs/>
                    </w:rPr>
                  </w:pPr>
                  <w:r w:rsidRPr="00811A26">
                    <w:rPr>
                      <w:bCs/>
                    </w:rPr>
                    <w:t>7 200</w:t>
                  </w:r>
                </w:p>
              </w:tc>
            </w:tr>
            <w:tr w:rsidR="00811A26" w:rsidRPr="00811A26" w14:paraId="6CA5A684" w14:textId="77777777" w:rsidTr="004A3AA7">
              <w:tc>
                <w:tcPr>
                  <w:tcW w:w="3401" w:type="dxa"/>
                </w:tcPr>
                <w:p w14:paraId="27C34627" w14:textId="77777777" w:rsidR="00811A26" w:rsidRPr="00811A26" w:rsidRDefault="00811A26" w:rsidP="002B5386">
                  <w:pPr>
                    <w:autoSpaceDE w:val="0"/>
                    <w:autoSpaceDN w:val="0"/>
                    <w:adjustRightInd w:val="0"/>
                    <w:jc w:val="both"/>
                    <w:rPr>
                      <w:bCs/>
                    </w:rPr>
                  </w:pPr>
                  <w:r w:rsidRPr="00811A26">
                    <w:rPr>
                      <w:bCs/>
                    </w:rPr>
                    <w:t>НДС принят к вычету</w:t>
                  </w:r>
                </w:p>
              </w:tc>
              <w:tc>
                <w:tcPr>
                  <w:tcW w:w="1700" w:type="dxa"/>
                </w:tcPr>
                <w:p w14:paraId="09670D0E" w14:textId="77777777" w:rsidR="00811A26" w:rsidRPr="00811A26" w:rsidRDefault="00811A26" w:rsidP="002B5386">
                  <w:pPr>
                    <w:autoSpaceDE w:val="0"/>
                    <w:autoSpaceDN w:val="0"/>
                    <w:adjustRightInd w:val="0"/>
                    <w:jc w:val="both"/>
                    <w:rPr>
                      <w:bCs/>
                    </w:rPr>
                  </w:pPr>
                  <w:r w:rsidRPr="00811A26">
                    <w:rPr>
                      <w:bCs/>
                    </w:rPr>
                    <w:t>68</w:t>
                  </w:r>
                </w:p>
              </w:tc>
              <w:tc>
                <w:tcPr>
                  <w:tcW w:w="1700" w:type="dxa"/>
                </w:tcPr>
                <w:p w14:paraId="516C8A9E" w14:textId="77777777" w:rsidR="00811A26" w:rsidRPr="00811A26" w:rsidRDefault="00811A26" w:rsidP="002B5386">
                  <w:pPr>
                    <w:autoSpaceDE w:val="0"/>
                    <w:autoSpaceDN w:val="0"/>
                    <w:adjustRightInd w:val="0"/>
                    <w:jc w:val="both"/>
                    <w:rPr>
                      <w:bCs/>
                    </w:rPr>
                  </w:pPr>
                  <w:r w:rsidRPr="00811A26">
                    <w:rPr>
                      <w:bCs/>
                    </w:rPr>
                    <w:t>19</w:t>
                  </w:r>
                </w:p>
              </w:tc>
              <w:tc>
                <w:tcPr>
                  <w:tcW w:w="2267" w:type="dxa"/>
                </w:tcPr>
                <w:p w14:paraId="4C0EBE41" w14:textId="77777777" w:rsidR="00811A26" w:rsidRPr="00811A26" w:rsidRDefault="00811A26" w:rsidP="002B5386">
                  <w:pPr>
                    <w:autoSpaceDE w:val="0"/>
                    <w:autoSpaceDN w:val="0"/>
                    <w:adjustRightInd w:val="0"/>
                    <w:jc w:val="both"/>
                    <w:rPr>
                      <w:bCs/>
                    </w:rPr>
                  </w:pPr>
                  <w:r w:rsidRPr="00811A26">
                    <w:rPr>
                      <w:bCs/>
                    </w:rPr>
                    <w:t>7 200</w:t>
                  </w:r>
                </w:p>
              </w:tc>
            </w:tr>
            <w:tr w:rsidR="00811A26" w:rsidRPr="00811A26" w14:paraId="46C9D947" w14:textId="77777777" w:rsidTr="004A3AA7">
              <w:tc>
                <w:tcPr>
                  <w:tcW w:w="3401" w:type="dxa"/>
                </w:tcPr>
                <w:p w14:paraId="29F20D2A" w14:textId="77777777" w:rsidR="00811A26" w:rsidRPr="00811A26" w:rsidRDefault="00811A26" w:rsidP="002B5386">
                  <w:pPr>
                    <w:autoSpaceDE w:val="0"/>
                    <w:autoSpaceDN w:val="0"/>
                    <w:adjustRightInd w:val="0"/>
                    <w:jc w:val="both"/>
                    <w:rPr>
                      <w:bCs/>
                    </w:rPr>
                  </w:pPr>
                  <w:r w:rsidRPr="00811A26">
                    <w:rPr>
                      <w:bCs/>
                    </w:rPr>
                    <w:t>Торговое оборудование принято к учету в состав собственных ОС</w:t>
                  </w:r>
                </w:p>
              </w:tc>
              <w:tc>
                <w:tcPr>
                  <w:tcW w:w="1700" w:type="dxa"/>
                </w:tcPr>
                <w:p w14:paraId="45EFDDCC" w14:textId="77777777" w:rsidR="00811A26" w:rsidRPr="00811A26" w:rsidRDefault="00811A26" w:rsidP="002B5386">
                  <w:pPr>
                    <w:autoSpaceDE w:val="0"/>
                    <w:autoSpaceDN w:val="0"/>
                    <w:adjustRightInd w:val="0"/>
                    <w:jc w:val="both"/>
                    <w:rPr>
                      <w:bCs/>
                    </w:rPr>
                  </w:pPr>
                  <w:r w:rsidRPr="00811A26">
                    <w:rPr>
                      <w:bCs/>
                    </w:rPr>
                    <w:t>01-ОС</w:t>
                  </w:r>
                </w:p>
              </w:tc>
              <w:tc>
                <w:tcPr>
                  <w:tcW w:w="1700" w:type="dxa"/>
                </w:tcPr>
                <w:p w14:paraId="1E1CB746" w14:textId="77777777" w:rsidR="00811A26" w:rsidRPr="00811A26" w:rsidRDefault="00811A26" w:rsidP="002B5386">
                  <w:pPr>
                    <w:autoSpaceDE w:val="0"/>
                    <w:autoSpaceDN w:val="0"/>
                    <w:adjustRightInd w:val="0"/>
                    <w:jc w:val="both"/>
                    <w:rPr>
                      <w:bCs/>
                    </w:rPr>
                  </w:pPr>
                  <w:r w:rsidRPr="00811A26">
                    <w:rPr>
                      <w:bCs/>
                    </w:rPr>
                    <w:t>01-ППА</w:t>
                  </w:r>
                </w:p>
              </w:tc>
              <w:tc>
                <w:tcPr>
                  <w:tcW w:w="2267" w:type="dxa"/>
                </w:tcPr>
                <w:p w14:paraId="4EAFBBF1" w14:textId="77777777" w:rsidR="00811A26" w:rsidRPr="00811A26" w:rsidRDefault="00811A26" w:rsidP="002B5386">
                  <w:pPr>
                    <w:autoSpaceDE w:val="0"/>
                    <w:autoSpaceDN w:val="0"/>
                    <w:adjustRightInd w:val="0"/>
                    <w:jc w:val="both"/>
                    <w:rPr>
                      <w:bCs/>
                    </w:rPr>
                  </w:pPr>
                  <w:r w:rsidRPr="00811A26">
                    <w:rPr>
                      <w:bCs/>
                    </w:rPr>
                    <w:t>1 180 000</w:t>
                  </w:r>
                </w:p>
              </w:tc>
            </w:tr>
            <w:tr w:rsidR="00811A26" w:rsidRPr="00811A26" w14:paraId="4DC6D6DF" w14:textId="77777777" w:rsidTr="004A3AA7">
              <w:tc>
                <w:tcPr>
                  <w:tcW w:w="3401" w:type="dxa"/>
                </w:tcPr>
                <w:p w14:paraId="48A152A2" w14:textId="77777777" w:rsidR="00811A26" w:rsidRPr="00811A26" w:rsidRDefault="00811A26" w:rsidP="002B5386">
                  <w:pPr>
                    <w:autoSpaceDE w:val="0"/>
                    <w:autoSpaceDN w:val="0"/>
                    <w:adjustRightInd w:val="0"/>
                    <w:jc w:val="both"/>
                    <w:rPr>
                      <w:bCs/>
                    </w:rPr>
                  </w:pPr>
                  <w:r w:rsidRPr="00811A26">
                    <w:rPr>
                      <w:bCs/>
                    </w:rPr>
                    <w:t>Амортизация по ППА учтена как амортизация по собственному ОС</w:t>
                  </w:r>
                </w:p>
                <w:p w14:paraId="6FEBE285" w14:textId="77777777" w:rsidR="00811A26" w:rsidRPr="00811A26" w:rsidRDefault="00811A26" w:rsidP="002B5386">
                  <w:pPr>
                    <w:autoSpaceDE w:val="0"/>
                    <w:autoSpaceDN w:val="0"/>
                    <w:adjustRightInd w:val="0"/>
                    <w:jc w:val="both"/>
                    <w:rPr>
                      <w:bCs/>
                    </w:rPr>
                  </w:pPr>
                  <w:r w:rsidRPr="00811A26">
                    <w:rPr>
                      <w:bCs/>
                    </w:rPr>
                    <w:t>(16 388,89 x 34)</w:t>
                  </w:r>
                </w:p>
              </w:tc>
              <w:tc>
                <w:tcPr>
                  <w:tcW w:w="1700" w:type="dxa"/>
                </w:tcPr>
                <w:p w14:paraId="475E0812" w14:textId="77777777" w:rsidR="00811A26" w:rsidRPr="00811A26" w:rsidRDefault="00811A26" w:rsidP="002B5386">
                  <w:pPr>
                    <w:autoSpaceDE w:val="0"/>
                    <w:autoSpaceDN w:val="0"/>
                    <w:adjustRightInd w:val="0"/>
                    <w:jc w:val="both"/>
                    <w:rPr>
                      <w:bCs/>
                    </w:rPr>
                  </w:pPr>
                  <w:r w:rsidRPr="00811A26">
                    <w:rPr>
                      <w:bCs/>
                    </w:rPr>
                    <w:t>02-ППА</w:t>
                  </w:r>
                </w:p>
              </w:tc>
              <w:tc>
                <w:tcPr>
                  <w:tcW w:w="1700" w:type="dxa"/>
                </w:tcPr>
                <w:p w14:paraId="7D6868D6" w14:textId="77777777" w:rsidR="00811A26" w:rsidRPr="00811A26" w:rsidRDefault="00811A26" w:rsidP="002B5386">
                  <w:pPr>
                    <w:autoSpaceDE w:val="0"/>
                    <w:autoSpaceDN w:val="0"/>
                    <w:adjustRightInd w:val="0"/>
                    <w:jc w:val="both"/>
                    <w:rPr>
                      <w:bCs/>
                    </w:rPr>
                  </w:pPr>
                  <w:r w:rsidRPr="00811A26">
                    <w:rPr>
                      <w:bCs/>
                    </w:rPr>
                    <w:t>02-ОС</w:t>
                  </w:r>
                </w:p>
              </w:tc>
              <w:tc>
                <w:tcPr>
                  <w:tcW w:w="2267" w:type="dxa"/>
                </w:tcPr>
                <w:p w14:paraId="298AD2D4" w14:textId="77777777" w:rsidR="00811A26" w:rsidRPr="00811A26" w:rsidRDefault="00811A26" w:rsidP="002B5386">
                  <w:pPr>
                    <w:autoSpaceDE w:val="0"/>
                    <w:autoSpaceDN w:val="0"/>
                    <w:adjustRightInd w:val="0"/>
                    <w:jc w:val="both"/>
                    <w:rPr>
                      <w:bCs/>
                    </w:rPr>
                  </w:pPr>
                  <w:r w:rsidRPr="00811A26">
                    <w:rPr>
                      <w:bCs/>
                    </w:rPr>
                    <w:t>557 222,26</w:t>
                  </w:r>
                </w:p>
              </w:tc>
            </w:tr>
          </w:tbl>
          <w:p w14:paraId="602E0A44" w14:textId="77777777" w:rsidR="00811A26" w:rsidRPr="00811A26" w:rsidRDefault="00811A26" w:rsidP="00811A26">
            <w:pPr>
              <w:autoSpaceDE w:val="0"/>
              <w:autoSpaceDN w:val="0"/>
              <w:adjustRightInd w:val="0"/>
              <w:ind w:firstLine="709"/>
              <w:jc w:val="both"/>
              <w:rPr>
                <w:bCs/>
              </w:rPr>
            </w:pPr>
          </w:p>
        </w:tc>
      </w:tr>
    </w:tbl>
    <w:p w14:paraId="58C02AAA" w14:textId="17D8EF38" w:rsidR="00811A26" w:rsidRDefault="00811A26" w:rsidP="00811A26">
      <w:pPr>
        <w:autoSpaceDE w:val="0"/>
        <w:autoSpaceDN w:val="0"/>
        <w:adjustRightInd w:val="0"/>
        <w:ind w:firstLine="709"/>
        <w:jc w:val="both"/>
        <w:rPr>
          <w:b/>
          <w:bCs/>
        </w:rPr>
      </w:pPr>
      <w:r w:rsidRPr="00811A26">
        <w:rPr>
          <w:b/>
          <w:bCs/>
        </w:rPr>
        <w:lastRenderedPageBreak/>
        <w:t>Как лизингополучателю отражать в учете выкуп предмета лизинга, если он применяет ФСБУ 25/2018</w:t>
      </w:r>
    </w:p>
    <w:p w14:paraId="785DF3A8" w14:textId="77777777" w:rsidR="002B5386" w:rsidRPr="00811A26" w:rsidRDefault="002B538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4150"/>
        <w:gridCol w:w="180"/>
      </w:tblGrid>
      <w:tr w:rsidR="00811A26" w:rsidRPr="00811A26" w14:paraId="722945D4" w14:textId="77777777" w:rsidTr="004A3AA7">
        <w:tc>
          <w:tcPr>
            <w:tcW w:w="60" w:type="dxa"/>
            <w:tcBorders>
              <w:top w:val="nil"/>
              <w:left w:val="nil"/>
              <w:bottom w:val="nil"/>
              <w:right w:val="nil"/>
            </w:tcBorders>
            <w:shd w:val="clear" w:color="auto" w:fill="FE9500"/>
            <w:tcMar>
              <w:top w:w="0" w:type="dxa"/>
              <w:left w:w="0" w:type="dxa"/>
              <w:bottom w:w="0" w:type="dxa"/>
              <w:right w:w="0" w:type="dxa"/>
            </w:tcMar>
          </w:tcPr>
          <w:p w14:paraId="0481DF97" w14:textId="77777777"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2F4E6"/>
            <w:tcMar>
              <w:top w:w="0" w:type="dxa"/>
              <w:left w:w="0" w:type="dxa"/>
              <w:bottom w:w="0" w:type="dxa"/>
              <w:right w:w="0" w:type="dxa"/>
            </w:tcMar>
          </w:tcPr>
          <w:p w14:paraId="056B63FF" w14:textId="77777777" w:rsidR="00811A26" w:rsidRPr="00811A26" w:rsidRDefault="00811A26" w:rsidP="00811A26">
            <w:pPr>
              <w:autoSpaceDE w:val="0"/>
              <w:autoSpaceDN w:val="0"/>
              <w:adjustRightInd w:val="0"/>
              <w:ind w:firstLine="709"/>
              <w:jc w:val="both"/>
              <w:rPr>
                <w:bCs/>
              </w:rPr>
            </w:pPr>
          </w:p>
        </w:tc>
        <w:tc>
          <w:tcPr>
            <w:tcW w:w="0" w:type="auto"/>
            <w:tcBorders>
              <w:top w:val="nil"/>
              <w:left w:val="nil"/>
              <w:bottom w:val="nil"/>
              <w:right w:val="nil"/>
            </w:tcBorders>
            <w:shd w:val="clear" w:color="auto" w:fill="F2F4E6"/>
            <w:tcMar>
              <w:top w:w="180" w:type="dxa"/>
              <w:left w:w="0" w:type="dxa"/>
              <w:bottom w:w="180" w:type="dxa"/>
              <w:right w:w="0" w:type="dxa"/>
            </w:tcMar>
          </w:tcPr>
          <w:p w14:paraId="03E7F3B3" w14:textId="77777777" w:rsidR="00811A26" w:rsidRPr="00811A26" w:rsidRDefault="00811A26" w:rsidP="00811A26">
            <w:pPr>
              <w:autoSpaceDE w:val="0"/>
              <w:autoSpaceDN w:val="0"/>
              <w:adjustRightInd w:val="0"/>
              <w:ind w:firstLine="709"/>
              <w:jc w:val="both"/>
              <w:rPr>
                <w:bCs/>
              </w:rPr>
            </w:pPr>
            <w:r w:rsidRPr="00811A26">
              <w:rPr>
                <w:bCs/>
              </w:rPr>
              <w:t>На дату перехода права собственности на предмет лизинга он признается собственным основным средством (ОС) в бухгалтерском и налоговом учете лизингополучателя.</w:t>
            </w:r>
          </w:p>
          <w:p w14:paraId="747CC722" w14:textId="77777777" w:rsidR="00811A26" w:rsidRPr="00811A26" w:rsidRDefault="00811A26" w:rsidP="00811A26">
            <w:pPr>
              <w:autoSpaceDE w:val="0"/>
              <w:autoSpaceDN w:val="0"/>
              <w:adjustRightInd w:val="0"/>
              <w:ind w:firstLine="709"/>
              <w:jc w:val="both"/>
              <w:rPr>
                <w:bCs/>
              </w:rPr>
            </w:pPr>
            <w:r w:rsidRPr="00811A26">
              <w:rPr>
                <w:bCs/>
              </w:rPr>
              <w:t>На эту дату в бухгалтерском учете объект, который учтен в качестве права пользования активом, переводят в состав ОС.</w:t>
            </w:r>
          </w:p>
          <w:p w14:paraId="71F04A86" w14:textId="77777777" w:rsidR="00811A26" w:rsidRPr="00811A26" w:rsidRDefault="00811A26" w:rsidP="00811A26">
            <w:pPr>
              <w:autoSpaceDE w:val="0"/>
              <w:autoSpaceDN w:val="0"/>
              <w:adjustRightInd w:val="0"/>
              <w:ind w:firstLine="709"/>
              <w:jc w:val="both"/>
              <w:rPr>
                <w:bCs/>
              </w:rPr>
            </w:pPr>
            <w:r w:rsidRPr="00811A26">
              <w:rPr>
                <w:bCs/>
              </w:rPr>
              <w:t>В налоговом учете на дату перехода права собственности на выкупленное у лизингодателя имущество формируют первоначальную стоимость ОС.</w:t>
            </w:r>
          </w:p>
        </w:tc>
        <w:tc>
          <w:tcPr>
            <w:tcW w:w="180" w:type="dxa"/>
            <w:tcBorders>
              <w:top w:val="nil"/>
              <w:left w:val="nil"/>
              <w:bottom w:val="nil"/>
              <w:right w:val="nil"/>
            </w:tcBorders>
            <w:shd w:val="clear" w:color="auto" w:fill="F2F4E6"/>
            <w:tcMar>
              <w:top w:w="0" w:type="dxa"/>
              <w:left w:w="0" w:type="dxa"/>
              <w:bottom w:w="0" w:type="dxa"/>
              <w:right w:w="0" w:type="dxa"/>
            </w:tcMar>
          </w:tcPr>
          <w:p w14:paraId="2A67FB87" w14:textId="77777777" w:rsidR="00811A26" w:rsidRPr="00811A26" w:rsidRDefault="00811A26" w:rsidP="00811A26">
            <w:pPr>
              <w:autoSpaceDE w:val="0"/>
              <w:autoSpaceDN w:val="0"/>
              <w:adjustRightInd w:val="0"/>
              <w:ind w:firstLine="709"/>
              <w:jc w:val="both"/>
              <w:rPr>
                <w:bCs/>
              </w:rPr>
            </w:pPr>
          </w:p>
        </w:tc>
      </w:tr>
    </w:tbl>
    <w:p w14:paraId="3B6890CD" w14:textId="77777777" w:rsidR="00811A26" w:rsidRPr="00811A26" w:rsidRDefault="00811A26" w:rsidP="00811A26">
      <w:pPr>
        <w:autoSpaceDE w:val="0"/>
        <w:autoSpaceDN w:val="0"/>
        <w:adjustRightInd w:val="0"/>
        <w:ind w:firstLine="709"/>
        <w:jc w:val="both"/>
        <w:rPr>
          <w:bCs/>
        </w:rPr>
      </w:pPr>
    </w:p>
    <w:p w14:paraId="3587CD55" w14:textId="77777777" w:rsidR="00811A26" w:rsidRPr="00811A26" w:rsidRDefault="00811A26" w:rsidP="00811A26">
      <w:pPr>
        <w:autoSpaceDE w:val="0"/>
        <w:autoSpaceDN w:val="0"/>
        <w:adjustRightInd w:val="0"/>
        <w:ind w:firstLine="709"/>
        <w:jc w:val="both"/>
        <w:rPr>
          <w:bCs/>
        </w:rPr>
      </w:pPr>
      <w:bookmarkStart w:id="106" w:name="P12"/>
      <w:bookmarkEnd w:id="106"/>
      <w:r w:rsidRPr="00811A26">
        <w:rPr>
          <w:b/>
          <w:bCs/>
        </w:rPr>
        <w:t>1. Как лизингополучателю отражать в учете выкуп предмета лизинга в конце срока действия договора лизинга</w:t>
      </w:r>
    </w:p>
    <w:p w14:paraId="35DD0CF2" w14:textId="77777777" w:rsidR="00811A26" w:rsidRPr="00811A26" w:rsidRDefault="00811A26" w:rsidP="00811A26">
      <w:pPr>
        <w:autoSpaceDE w:val="0"/>
        <w:autoSpaceDN w:val="0"/>
        <w:adjustRightInd w:val="0"/>
        <w:ind w:firstLine="709"/>
        <w:jc w:val="both"/>
        <w:rPr>
          <w:bCs/>
        </w:rPr>
      </w:pPr>
      <w:r w:rsidRPr="00811A26">
        <w:rPr>
          <w:b/>
          <w:bCs/>
        </w:rPr>
        <w:t>1.1. Как лизингополучателю отражать выкуп предмета лизинга в бухгалтерском учете</w:t>
      </w:r>
    </w:p>
    <w:p w14:paraId="7C467C4C" w14:textId="77777777" w:rsidR="00811A26" w:rsidRPr="00811A26" w:rsidRDefault="00811A26" w:rsidP="00811A26">
      <w:pPr>
        <w:autoSpaceDE w:val="0"/>
        <w:autoSpaceDN w:val="0"/>
        <w:adjustRightInd w:val="0"/>
        <w:ind w:firstLine="709"/>
        <w:jc w:val="both"/>
        <w:rPr>
          <w:bCs/>
        </w:rPr>
      </w:pPr>
      <w:r w:rsidRPr="00811A26">
        <w:rPr>
          <w:bCs/>
        </w:rPr>
        <w:t>На дату перехода права собственности на предмет лизинга балансовую стоимость признанного права пользования активом (ППА) перенесите на стоимость собственного ОС.</w:t>
      </w:r>
    </w:p>
    <w:p w14:paraId="371B6E64" w14:textId="77777777" w:rsidR="00811A26" w:rsidRPr="00811A26" w:rsidRDefault="00811A26" w:rsidP="00811A26">
      <w:pPr>
        <w:autoSpaceDE w:val="0"/>
        <w:autoSpaceDN w:val="0"/>
        <w:adjustRightInd w:val="0"/>
        <w:ind w:firstLine="709"/>
        <w:jc w:val="both"/>
        <w:rPr>
          <w:bCs/>
        </w:rPr>
      </w:pPr>
      <w:r w:rsidRPr="00811A26">
        <w:rPr>
          <w:b/>
          <w:bCs/>
        </w:rPr>
        <w:t>Выкупную стоимость лизингового имущества, выделенную в договоре, лизингополучатели учитывают</w:t>
      </w:r>
      <w:r w:rsidRPr="00811A26">
        <w:rPr>
          <w:bCs/>
        </w:rPr>
        <w:t xml:space="preserve"> при формировании фактической стоимости ППА так же, как любые другие лизинговые платежи (</w:t>
      </w:r>
      <w:proofErr w:type="spellStart"/>
      <w:r w:rsidRPr="00811A26">
        <w:rPr>
          <w:bCs/>
        </w:rPr>
        <w:t>пп</w:t>
      </w:r>
      <w:proofErr w:type="spellEnd"/>
      <w:r w:rsidRPr="00811A26">
        <w:rPr>
          <w:bCs/>
        </w:rPr>
        <w:t xml:space="preserve">. "д" п. 7, </w:t>
      </w:r>
      <w:proofErr w:type="spellStart"/>
      <w:r w:rsidRPr="00811A26">
        <w:rPr>
          <w:bCs/>
        </w:rPr>
        <w:t>пп</w:t>
      </w:r>
      <w:proofErr w:type="spellEnd"/>
      <w:r w:rsidRPr="00811A26">
        <w:rPr>
          <w:bCs/>
        </w:rPr>
        <w:t>. "а" п. 13, п. 14 ФСБУ 25/2018). Поэтому она учитывается в расходах посредством начисления амортизации (п. 17 ФСБУ 25/2018).</w:t>
      </w:r>
    </w:p>
    <w:p w14:paraId="3266B2B1" w14:textId="77777777" w:rsidR="00811A26" w:rsidRPr="00811A26" w:rsidRDefault="00811A26" w:rsidP="00811A26">
      <w:pPr>
        <w:autoSpaceDE w:val="0"/>
        <w:autoSpaceDN w:val="0"/>
        <w:adjustRightInd w:val="0"/>
        <w:ind w:firstLine="709"/>
        <w:jc w:val="both"/>
        <w:rPr>
          <w:bCs/>
        </w:rPr>
      </w:pPr>
      <w:r w:rsidRPr="00811A26">
        <w:rPr>
          <w:bCs/>
        </w:rPr>
        <w:t>Уплату выкупной стоимости, выделенной в договоре, отражайте как уплату обычного лизингового платежа.</w:t>
      </w:r>
    </w:p>
    <w:p w14:paraId="1A8DE69D" w14:textId="77777777" w:rsidR="00811A26" w:rsidRPr="00811A26" w:rsidRDefault="00811A26" w:rsidP="00811A26">
      <w:pPr>
        <w:autoSpaceDE w:val="0"/>
        <w:autoSpaceDN w:val="0"/>
        <w:adjustRightInd w:val="0"/>
        <w:ind w:firstLine="709"/>
        <w:jc w:val="both"/>
        <w:rPr>
          <w:bCs/>
        </w:rPr>
      </w:pPr>
      <w:r w:rsidRPr="00811A26">
        <w:rPr>
          <w:bCs/>
        </w:rPr>
        <w:t>На дату перехода права собственности на предмет лизинга сделайте следующие бухгалтерские записи:</w:t>
      </w:r>
    </w:p>
    <w:p w14:paraId="50D4D985"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2211"/>
        <w:gridCol w:w="1701"/>
      </w:tblGrid>
      <w:tr w:rsidR="00811A26" w:rsidRPr="00811A26" w14:paraId="3537AF69" w14:textId="77777777" w:rsidTr="004A3AA7">
        <w:tc>
          <w:tcPr>
            <w:tcW w:w="5159" w:type="dxa"/>
          </w:tcPr>
          <w:p w14:paraId="10A99DE8" w14:textId="77777777" w:rsidR="00811A26" w:rsidRPr="00811A26" w:rsidRDefault="00811A26" w:rsidP="00811A26">
            <w:pPr>
              <w:autoSpaceDE w:val="0"/>
              <w:autoSpaceDN w:val="0"/>
              <w:adjustRightInd w:val="0"/>
              <w:ind w:firstLine="709"/>
              <w:jc w:val="both"/>
              <w:rPr>
                <w:bCs/>
              </w:rPr>
            </w:pPr>
            <w:r w:rsidRPr="00811A26">
              <w:rPr>
                <w:bCs/>
              </w:rPr>
              <w:t>Содержание операций</w:t>
            </w:r>
          </w:p>
        </w:tc>
        <w:tc>
          <w:tcPr>
            <w:tcW w:w="2211" w:type="dxa"/>
          </w:tcPr>
          <w:p w14:paraId="561B97E9"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1701" w:type="dxa"/>
          </w:tcPr>
          <w:p w14:paraId="7B9F9C2F" w14:textId="77777777" w:rsidR="00811A26" w:rsidRPr="00811A26" w:rsidRDefault="00811A26" w:rsidP="00811A26">
            <w:pPr>
              <w:autoSpaceDE w:val="0"/>
              <w:autoSpaceDN w:val="0"/>
              <w:adjustRightInd w:val="0"/>
              <w:ind w:firstLine="709"/>
              <w:jc w:val="both"/>
              <w:rPr>
                <w:bCs/>
              </w:rPr>
            </w:pPr>
            <w:r w:rsidRPr="00811A26">
              <w:rPr>
                <w:bCs/>
              </w:rPr>
              <w:t>Кредит</w:t>
            </w:r>
          </w:p>
        </w:tc>
      </w:tr>
      <w:tr w:rsidR="00811A26" w:rsidRPr="00811A26" w14:paraId="008ECB54" w14:textId="77777777" w:rsidTr="004A3AA7">
        <w:tc>
          <w:tcPr>
            <w:tcW w:w="5159" w:type="dxa"/>
          </w:tcPr>
          <w:p w14:paraId="34511E32" w14:textId="77777777" w:rsidR="00811A26" w:rsidRPr="00811A26" w:rsidRDefault="00811A26" w:rsidP="00811A26">
            <w:pPr>
              <w:autoSpaceDE w:val="0"/>
              <w:autoSpaceDN w:val="0"/>
              <w:adjustRightInd w:val="0"/>
              <w:ind w:firstLine="709"/>
              <w:jc w:val="both"/>
              <w:rPr>
                <w:bCs/>
              </w:rPr>
            </w:pPr>
            <w:r w:rsidRPr="00811A26">
              <w:rPr>
                <w:bCs/>
              </w:rPr>
              <w:t>Выкупленный предмет лизинга принят к учету в составе собственных ОС</w:t>
            </w:r>
          </w:p>
        </w:tc>
        <w:tc>
          <w:tcPr>
            <w:tcW w:w="2211" w:type="dxa"/>
          </w:tcPr>
          <w:p w14:paraId="27002FD8" w14:textId="77777777" w:rsidR="00811A26" w:rsidRPr="00811A26" w:rsidRDefault="00811A26" w:rsidP="00811A26">
            <w:pPr>
              <w:autoSpaceDE w:val="0"/>
              <w:autoSpaceDN w:val="0"/>
              <w:adjustRightInd w:val="0"/>
              <w:ind w:firstLine="709"/>
              <w:jc w:val="both"/>
              <w:rPr>
                <w:bCs/>
              </w:rPr>
            </w:pPr>
            <w:r w:rsidRPr="00811A26">
              <w:rPr>
                <w:bCs/>
              </w:rPr>
              <w:t>01-ОС</w:t>
            </w:r>
          </w:p>
        </w:tc>
        <w:tc>
          <w:tcPr>
            <w:tcW w:w="1701" w:type="dxa"/>
          </w:tcPr>
          <w:p w14:paraId="4D38367A" w14:textId="77777777" w:rsidR="00811A26" w:rsidRPr="00811A26" w:rsidRDefault="00811A26" w:rsidP="00811A26">
            <w:pPr>
              <w:autoSpaceDE w:val="0"/>
              <w:autoSpaceDN w:val="0"/>
              <w:adjustRightInd w:val="0"/>
              <w:ind w:firstLine="709"/>
              <w:jc w:val="both"/>
              <w:rPr>
                <w:bCs/>
              </w:rPr>
            </w:pPr>
            <w:r w:rsidRPr="00811A26">
              <w:rPr>
                <w:bCs/>
              </w:rPr>
              <w:t>01-ППА</w:t>
            </w:r>
          </w:p>
        </w:tc>
      </w:tr>
      <w:tr w:rsidR="00811A26" w:rsidRPr="00811A26" w14:paraId="53262E4E" w14:textId="77777777" w:rsidTr="004A3AA7">
        <w:tc>
          <w:tcPr>
            <w:tcW w:w="5159" w:type="dxa"/>
          </w:tcPr>
          <w:p w14:paraId="011B034D" w14:textId="77777777" w:rsidR="00811A26" w:rsidRPr="00811A26" w:rsidRDefault="00811A26" w:rsidP="00811A26">
            <w:pPr>
              <w:autoSpaceDE w:val="0"/>
              <w:autoSpaceDN w:val="0"/>
              <w:adjustRightInd w:val="0"/>
              <w:ind w:firstLine="709"/>
              <w:jc w:val="both"/>
              <w:rPr>
                <w:bCs/>
              </w:rPr>
            </w:pPr>
            <w:r w:rsidRPr="00811A26">
              <w:rPr>
                <w:bCs/>
              </w:rPr>
              <w:t>Амортизация по ППА учтена как амортизация по собственному ОС</w:t>
            </w:r>
          </w:p>
        </w:tc>
        <w:tc>
          <w:tcPr>
            <w:tcW w:w="2211" w:type="dxa"/>
          </w:tcPr>
          <w:p w14:paraId="045A53C7" w14:textId="77777777" w:rsidR="00811A26" w:rsidRPr="00811A26" w:rsidRDefault="00811A26" w:rsidP="00811A26">
            <w:pPr>
              <w:autoSpaceDE w:val="0"/>
              <w:autoSpaceDN w:val="0"/>
              <w:adjustRightInd w:val="0"/>
              <w:ind w:firstLine="709"/>
              <w:jc w:val="both"/>
              <w:rPr>
                <w:bCs/>
              </w:rPr>
            </w:pPr>
            <w:r w:rsidRPr="00811A26">
              <w:rPr>
                <w:bCs/>
              </w:rPr>
              <w:t>02-ППА</w:t>
            </w:r>
          </w:p>
        </w:tc>
        <w:tc>
          <w:tcPr>
            <w:tcW w:w="1701" w:type="dxa"/>
          </w:tcPr>
          <w:p w14:paraId="184CBE1D" w14:textId="77777777" w:rsidR="00811A26" w:rsidRPr="00811A26" w:rsidRDefault="00811A26" w:rsidP="00811A26">
            <w:pPr>
              <w:autoSpaceDE w:val="0"/>
              <w:autoSpaceDN w:val="0"/>
              <w:adjustRightInd w:val="0"/>
              <w:ind w:firstLine="709"/>
              <w:jc w:val="both"/>
              <w:rPr>
                <w:bCs/>
              </w:rPr>
            </w:pPr>
            <w:r w:rsidRPr="00811A26">
              <w:rPr>
                <w:bCs/>
              </w:rPr>
              <w:t>02-ОС</w:t>
            </w:r>
          </w:p>
        </w:tc>
      </w:tr>
    </w:tbl>
    <w:p w14:paraId="7ACB49EA" w14:textId="77777777" w:rsidR="00811A26" w:rsidRPr="00811A26" w:rsidRDefault="00811A26" w:rsidP="00811A26">
      <w:pPr>
        <w:autoSpaceDE w:val="0"/>
        <w:autoSpaceDN w:val="0"/>
        <w:adjustRightInd w:val="0"/>
        <w:ind w:firstLine="709"/>
        <w:jc w:val="both"/>
        <w:rPr>
          <w:bCs/>
        </w:rPr>
      </w:pPr>
    </w:p>
    <w:p w14:paraId="63DF7F35" w14:textId="77777777" w:rsidR="00811A26" w:rsidRPr="00811A26" w:rsidRDefault="00811A26" w:rsidP="00811A26">
      <w:pPr>
        <w:autoSpaceDE w:val="0"/>
        <w:autoSpaceDN w:val="0"/>
        <w:adjustRightInd w:val="0"/>
        <w:ind w:firstLine="709"/>
        <w:jc w:val="both"/>
        <w:rPr>
          <w:bCs/>
        </w:rPr>
      </w:pPr>
      <w:bookmarkStart w:id="107" w:name="P32"/>
      <w:bookmarkEnd w:id="107"/>
      <w:r w:rsidRPr="00811A26">
        <w:rPr>
          <w:b/>
          <w:bCs/>
        </w:rPr>
        <w:t>1.2. Как лизингополучателю отражать выкуп предмета лизинга в налоговом учете</w:t>
      </w:r>
    </w:p>
    <w:p w14:paraId="101FEEFF" w14:textId="77777777" w:rsidR="00811A26" w:rsidRPr="00811A26" w:rsidRDefault="00811A26" w:rsidP="00811A26">
      <w:pPr>
        <w:autoSpaceDE w:val="0"/>
        <w:autoSpaceDN w:val="0"/>
        <w:adjustRightInd w:val="0"/>
        <w:ind w:firstLine="709"/>
        <w:jc w:val="both"/>
        <w:rPr>
          <w:bCs/>
        </w:rPr>
      </w:pPr>
      <w:r w:rsidRPr="00811A26">
        <w:rPr>
          <w:bCs/>
        </w:rPr>
        <w:t>Для отражения операций по выкупу лизингового имущества в налоговом учете не имеет значения, кто учитывает лизинговое имущество по условиям договора (лизингодатель или лизингополучатель).</w:t>
      </w:r>
    </w:p>
    <w:p w14:paraId="34205ED7" w14:textId="77777777" w:rsidR="00811A26" w:rsidRPr="00811A26" w:rsidRDefault="00811A26" w:rsidP="00811A26">
      <w:pPr>
        <w:autoSpaceDE w:val="0"/>
        <w:autoSpaceDN w:val="0"/>
        <w:adjustRightInd w:val="0"/>
        <w:ind w:firstLine="709"/>
        <w:jc w:val="both"/>
        <w:rPr>
          <w:bCs/>
        </w:rPr>
      </w:pPr>
      <w:r w:rsidRPr="00811A26">
        <w:rPr>
          <w:bCs/>
        </w:rPr>
        <w:t>Важным является другое обстоятельство - выделена выкупная цена в договоре лизинга или нет.</w:t>
      </w:r>
    </w:p>
    <w:p w14:paraId="58E32C68" w14:textId="77777777" w:rsidR="00811A26" w:rsidRPr="00811A26" w:rsidRDefault="00811A26" w:rsidP="00811A26">
      <w:pPr>
        <w:autoSpaceDE w:val="0"/>
        <w:autoSpaceDN w:val="0"/>
        <w:adjustRightInd w:val="0"/>
        <w:ind w:firstLine="709"/>
        <w:jc w:val="both"/>
        <w:rPr>
          <w:bCs/>
        </w:rPr>
      </w:pPr>
      <w:r w:rsidRPr="00811A26">
        <w:rPr>
          <w:b/>
          <w:bCs/>
        </w:rPr>
        <w:t>Выкупную стоимость лизингового имущества, выделенную в договоре лизинга,</w:t>
      </w:r>
      <w:r w:rsidRPr="00811A26">
        <w:rPr>
          <w:bCs/>
        </w:rPr>
        <w:t xml:space="preserve"> лизингополучатели в расходах не учитывают (п. 5 ст. 270 НК РФ). На дату перехода права собственности на предмет лизинга выкупную стоимость (без учета НДС, подлежащего вычету), как правило, включают в первоначальную стоимость собственного ОС, которую погашают посредством начисления амортизации (п. 1 ст. 256, п. 1 ст. 257 НК РФ).</w:t>
      </w:r>
    </w:p>
    <w:p w14:paraId="1E2B6481" w14:textId="77777777" w:rsidR="00811A26" w:rsidRPr="00811A26" w:rsidRDefault="00811A26" w:rsidP="00811A26">
      <w:pPr>
        <w:autoSpaceDE w:val="0"/>
        <w:autoSpaceDN w:val="0"/>
        <w:adjustRightInd w:val="0"/>
        <w:ind w:firstLine="709"/>
        <w:jc w:val="both"/>
        <w:rPr>
          <w:bCs/>
        </w:rPr>
      </w:pPr>
      <w:r w:rsidRPr="00811A26">
        <w:rPr>
          <w:b/>
          <w:bCs/>
        </w:rPr>
        <w:t>Если выкупная цена в договоре отдельно не выделена,</w:t>
      </w:r>
      <w:r w:rsidRPr="00811A26">
        <w:rPr>
          <w:bCs/>
        </w:rPr>
        <w:t xml:space="preserve"> то оснований для признания в налоговом учете собственного объекта ОС нет.</w:t>
      </w:r>
    </w:p>
    <w:p w14:paraId="01BB70B9"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9744"/>
      </w:tblGrid>
      <w:tr w:rsidR="00811A26" w:rsidRPr="00811A26" w14:paraId="14DA68B0"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0EE0241B" w14:textId="77777777" w:rsidR="00811A26" w:rsidRPr="00811A26" w:rsidRDefault="00811A26" w:rsidP="00811A26">
            <w:pPr>
              <w:autoSpaceDE w:val="0"/>
              <w:autoSpaceDN w:val="0"/>
              <w:adjustRightInd w:val="0"/>
              <w:ind w:firstLine="709"/>
              <w:jc w:val="both"/>
              <w:rPr>
                <w:bCs/>
              </w:rPr>
            </w:pPr>
            <w:bookmarkStart w:id="108" w:name="P38"/>
            <w:bookmarkEnd w:id="108"/>
            <w:r w:rsidRPr="00811A26">
              <w:rPr>
                <w:bCs/>
                <w:u w:val="single"/>
              </w:rPr>
              <w:t>Как отражается в учете лизингополучателя выкуп автомобиля - лизингового имущества</w:t>
            </w:r>
          </w:p>
          <w:p w14:paraId="47D5CA72" w14:textId="77777777" w:rsidR="00811A26" w:rsidRPr="00811A26" w:rsidRDefault="00811A26" w:rsidP="00811A26">
            <w:pPr>
              <w:autoSpaceDE w:val="0"/>
              <w:autoSpaceDN w:val="0"/>
              <w:adjustRightInd w:val="0"/>
              <w:ind w:firstLine="709"/>
              <w:jc w:val="both"/>
              <w:rPr>
                <w:bCs/>
              </w:rPr>
            </w:pPr>
            <w:r w:rsidRPr="00811A26">
              <w:rPr>
                <w:bCs/>
              </w:rPr>
              <w:t>Отражение в учете операций по выкупу лизингового имущества не зависит от его вида. Выкуп автомобиля - лизингового имущества учитывайте в обычном порядке. Если при выкупе автомобиля вам пришлось зарегистрировать его за собой, то госпошлину за регистрацию и совершение иных регистрационных действий признайте на дату подачи документов на регистрацию:</w:t>
            </w:r>
          </w:p>
          <w:p w14:paraId="6FC44F74" w14:textId="77777777" w:rsidR="00811A26" w:rsidRPr="00811A26" w:rsidRDefault="00811A26" w:rsidP="00715D46">
            <w:pPr>
              <w:numPr>
                <w:ilvl w:val="0"/>
                <w:numId w:val="24"/>
              </w:numPr>
              <w:autoSpaceDE w:val="0"/>
              <w:autoSpaceDN w:val="0"/>
              <w:adjustRightInd w:val="0"/>
              <w:jc w:val="both"/>
              <w:rPr>
                <w:bCs/>
              </w:rPr>
            </w:pPr>
            <w:r w:rsidRPr="00811A26">
              <w:rPr>
                <w:bCs/>
              </w:rPr>
              <w:t>в расходах по обычным видам деятельности - в бухгалтерском учете (п. п. 5, 16 ПБУ 10/99 "Расходы организации");</w:t>
            </w:r>
          </w:p>
          <w:p w14:paraId="5928FF63" w14:textId="77777777" w:rsidR="00811A26" w:rsidRPr="00811A26" w:rsidRDefault="00811A26" w:rsidP="00715D46">
            <w:pPr>
              <w:numPr>
                <w:ilvl w:val="0"/>
                <w:numId w:val="24"/>
              </w:numPr>
              <w:autoSpaceDE w:val="0"/>
              <w:autoSpaceDN w:val="0"/>
              <w:adjustRightInd w:val="0"/>
              <w:jc w:val="both"/>
              <w:rPr>
                <w:bCs/>
              </w:rPr>
            </w:pPr>
            <w:r w:rsidRPr="00811A26">
              <w:rPr>
                <w:bCs/>
              </w:rPr>
              <w:t>в первоначальной стоимости выкупленного ОС - в налоговом учете (п. 5 ст. 270, п. 1 ст. 257 НК РФ, Письмо Минфина России от 01.06.2007 N 03-03-06/2/101).</w:t>
            </w:r>
          </w:p>
        </w:tc>
      </w:tr>
    </w:tbl>
    <w:p w14:paraId="19EED4BF" w14:textId="77777777" w:rsidR="00811A26" w:rsidRPr="00811A26" w:rsidRDefault="00811A26" w:rsidP="00811A26">
      <w:pPr>
        <w:autoSpaceDE w:val="0"/>
        <w:autoSpaceDN w:val="0"/>
        <w:adjustRightInd w:val="0"/>
        <w:ind w:firstLine="709"/>
        <w:jc w:val="both"/>
        <w:rPr>
          <w:bCs/>
        </w:rPr>
      </w:pPr>
    </w:p>
    <w:p w14:paraId="7A646EB0" w14:textId="77777777" w:rsidR="00811A26" w:rsidRPr="00811A26" w:rsidRDefault="00811A26" w:rsidP="00811A26">
      <w:pPr>
        <w:autoSpaceDE w:val="0"/>
        <w:autoSpaceDN w:val="0"/>
        <w:adjustRightInd w:val="0"/>
        <w:ind w:firstLine="709"/>
        <w:jc w:val="both"/>
        <w:rPr>
          <w:bCs/>
        </w:rPr>
      </w:pPr>
      <w:bookmarkStart w:id="109" w:name="P43"/>
      <w:bookmarkEnd w:id="109"/>
      <w:r w:rsidRPr="00811A26">
        <w:rPr>
          <w:b/>
          <w:bCs/>
        </w:rPr>
        <w:t>2. Как лизингополучателю отражать в учете досрочный выкуп предмета лизинга</w:t>
      </w:r>
    </w:p>
    <w:p w14:paraId="79F744D4" w14:textId="77777777" w:rsidR="00811A26" w:rsidRPr="00811A26" w:rsidRDefault="00811A26" w:rsidP="00811A26">
      <w:pPr>
        <w:autoSpaceDE w:val="0"/>
        <w:autoSpaceDN w:val="0"/>
        <w:adjustRightInd w:val="0"/>
        <w:ind w:firstLine="709"/>
        <w:jc w:val="both"/>
        <w:rPr>
          <w:bCs/>
        </w:rPr>
      </w:pPr>
      <w:r w:rsidRPr="00811A26">
        <w:rPr>
          <w:b/>
          <w:bCs/>
        </w:rPr>
        <w:t>В бухгалтерском учете</w:t>
      </w:r>
      <w:r w:rsidRPr="00811A26">
        <w:rPr>
          <w:bCs/>
        </w:rPr>
        <w:t xml:space="preserve"> при досрочном выкупе имущества в результате изменения величины лизинговых платежей и графика их уплаты изменяется величина обязательства по аренде. Сумму такого изменения отнесите на стоимость ППА в размере, не превышающем балансовой стоимости ППА. Сумму превышения (при наличии) включите в прочие доходы текущего периода (п. 21 ФСБУ 25/2018, п. п. 4, 7, 16 ПБУ 9/99 "Доходы организации").</w:t>
      </w:r>
    </w:p>
    <w:p w14:paraId="1E1872A0" w14:textId="77777777" w:rsidR="00811A26" w:rsidRPr="00811A26" w:rsidRDefault="00811A26" w:rsidP="00811A26">
      <w:pPr>
        <w:autoSpaceDE w:val="0"/>
        <w:autoSpaceDN w:val="0"/>
        <w:adjustRightInd w:val="0"/>
        <w:ind w:firstLine="709"/>
        <w:jc w:val="both"/>
        <w:rPr>
          <w:bCs/>
        </w:rPr>
      </w:pPr>
      <w:r w:rsidRPr="00811A26">
        <w:rPr>
          <w:bCs/>
        </w:rPr>
        <w:t>Бухгалтерские записи при досрочном выкупе имущества будут такими:</w:t>
      </w:r>
    </w:p>
    <w:p w14:paraId="2AF23679"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2211"/>
        <w:gridCol w:w="1701"/>
      </w:tblGrid>
      <w:tr w:rsidR="00811A26" w:rsidRPr="00811A26" w14:paraId="72932573" w14:textId="77777777" w:rsidTr="004A3AA7">
        <w:tc>
          <w:tcPr>
            <w:tcW w:w="5159" w:type="dxa"/>
          </w:tcPr>
          <w:p w14:paraId="29208B56" w14:textId="77777777" w:rsidR="00811A26" w:rsidRPr="00811A26" w:rsidRDefault="00811A26" w:rsidP="00811A26">
            <w:pPr>
              <w:autoSpaceDE w:val="0"/>
              <w:autoSpaceDN w:val="0"/>
              <w:adjustRightInd w:val="0"/>
              <w:ind w:firstLine="709"/>
              <w:jc w:val="both"/>
              <w:rPr>
                <w:bCs/>
              </w:rPr>
            </w:pPr>
            <w:r w:rsidRPr="00811A26">
              <w:rPr>
                <w:bCs/>
              </w:rPr>
              <w:t>Содержание операций</w:t>
            </w:r>
          </w:p>
        </w:tc>
        <w:tc>
          <w:tcPr>
            <w:tcW w:w="2211" w:type="dxa"/>
          </w:tcPr>
          <w:p w14:paraId="608E31BD"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1701" w:type="dxa"/>
          </w:tcPr>
          <w:p w14:paraId="4A171526" w14:textId="77777777" w:rsidR="00811A26" w:rsidRPr="00811A26" w:rsidRDefault="00811A26" w:rsidP="00811A26">
            <w:pPr>
              <w:autoSpaceDE w:val="0"/>
              <w:autoSpaceDN w:val="0"/>
              <w:adjustRightInd w:val="0"/>
              <w:ind w:firstLine="709"/>
              <w:jc w:val="both"/>
              <w:rPr>
                <w:bCs/>
              </w:rPr>
            </w:pPr>
            <w:r w:rsidRPr="00811A26">
              <w:rPr>
                <w:bCs/>
              </w:rPr>
              <w:t>Кредит</w:t>
            </w:r>
          </w:p>
        </w:tc>
      </w:tr>
      <w:tr w:rsidR="00811A26" w:rsidRPr="00811A26" w14:paraId="20CE34C4" w14:textId="77777777" w:rsidTr="004A3AA7">
        <w:tc>
          <w:tcPr>
            <w:tcW w:w="5159" w:type="dxa"/>
          </w:tcPr>
          <w:p w14:paraId="12109408" w14:textId="77777777" w:rsidR="00811A26" w:rsidRPr="00811A26" w:rsidRDefault="00811A26" w:rsidP="00811A26">
            <w:pPr>
              <w:autoSpaceDE w:val="0"/>
              <w:autoSpaceDN w:val="0"/>
              <w:adjustRightInd w:val="0"/>
              <w:ind w:firstLine="709"/>
              <w:jc w:val="both"/>
              <w:rPr>
                <w:bCs/>
              </w:rPr>
            </w:pPr>
            <w:r w:rsidRPr="00811A26">
              <w:rPr>
                <w:bCs/>
              </w:rPr>
              <w:t>Перечислены платежи, причитающиеся лизингодателю при досрочном выкупе (в том числе выкупная стоимость, если она предусмотрена договором лизинга)</w:t>
            </w:r>
          </w:p>
        </w:tc>
        <w:tc>
          <w:tcPr>
            <w:tcW w:w="2211" w:type="dxa"/>
          </w:tcPr>
          <w:p w14:paraId="210BB613"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tc>
        <w:tc>
          <w:tcPr>
            <w:tcW w:w="1701" w:type="dxa"/>
          </w:tcPr>
          <w:p w14:paraId="5954AF19" w14:textId="77777777" w:rsidR="00811A26" w:rsidRPr="00811A26" w:rsidRDefault="00811A26" w:rsidP="00811A26">
            <w:pPr>
              <w:autoSpaceDE w:val="0"/>
              <w:autoSpaceDN w:val="0"/>
              <w:adjustRightInd w:val="0"/>
              <w:ind w:firstLine="709"/>
              <w:jc w:val="both"/>
              <w:rPr>
                <w:bCs/>
              </w:rPr>
            </w:pPr>
            <w:r w:rsidRPr="00811A26">
              <w:rPr>
                <w:bCs/>
              </w:rPr>
              <w:t>51</w:t>
            </w:r>
          </w:p>
        </w:tc>
      </w:tr>
      <w:tr w:rsidR="00811A26" w:rsidRPr="00811A26" w14:paraId="7DF563E8" w14:textId="77777777" w:rsidTr="004A3AA7">
        <w:tc>
          <w:tcPr>
            <w:tcW w:w="5159" w:type="dxa"/>
          </w:tcPr>
          <w:p w14:paraId="21CAFF26" w14:textId="77777777" w:rsidR="00811A26" w:rsidRPr="00811A26" w:rsidRDefault="00811A26" w:rsidP="00811A26">
            <w:pPr>
              <w:autoSpaceDE w:val="0"/>
              <w:autoSpaceDN w:val="0"/>
              <w:adjustRightInd w:val="0"/>
              <w:ind w:firstLine="709"/>
              <w:jc w:val="both"/>
              <w:rPr>
                <w:bCs/>
              </w:rPr>
            </w:pPr>
            <w:r w:rsidRPr="00811A26">
              <w:rPr>
                <w:bCs/>
              </w:rPr>
              <w:t>Отражен НДС, перечисленный в составе платежей лизингодателю в связи с досрочным выкупом</w:t>
            </w:r>
          </w:p>
        </w:tc>
        <w:tc>
          <w:tcPr>
            <w:tcW w:w="2211" w:type="dxa"/>
          </w:tcPr>
          <w:p w14:paraId="03AB1446" w14:textId="77777777" w:rsidR="00811A26" w:rsidRPr="00811A26" w:rsidRDefault="00811A26" w:rsidP="00811A26">
            <w:pPr>
              <w:autoSpaceDE w:val="0"/>
              <w:autoSpaceDN w:val="0"/>
              <w:adjustRightInd w:val="0"/>
              <w:ind w:firstLine="709"/>
              <w:jc w:val="both"/>
              <w:rPr>
                <w:bCs/>
              </w:rPr>
            </w:pPr>
            <w:r w:rsidRPr="00811A26">
              <w:rPr>
                <w:bCs/>
              </w:rPr>
              <w:t>76-НДС</w:t>
            </w:r>
          </w:p>
        </w:tc>
        <w:tc>
          <w:tcPr>
            <w:tcW w:w="1701" w:type="dxa"/>
          </w:tcPr>
          <w:p w14:paraId="55356F23" w14:textId="77777777" w:rsidR="00811A26" w:rsidRPr="00811A26" w:rsidRDefault="00811A26" w:rsidP="00811A26">
            <w:pPr>
              <w:autoSpaceDE w:val="0"/>
              <w:autoSpaceDN w:val="0"/>
              <w:adjustRightInd w:val="0"/>
              <w:ind w:firstLine="709"/>
              <w:jc w:val="both"/>
              <w:rPr>
                <w:bCs/>
              </w:rPr>
            </w:pPr>
            <w:r w:rsidRPr="00811A26">
              <w:rPr>
                <w:bCs/>
              </w:rPr>
              <w:t>51</w:t>
            </w:r>
          </w:p>
        </w:tc>
      </w:tr>
      <w:tr w:rsidR="00811A26" w:rsidRPr="00811A26" w14:paraId="18A16FFE" w14:textId="77777777" w:rsidTr="004A3AA7">
        <w:tc>
          <w:tcPr>
            <w:tcW w:w="5159" w:type="dxa"/>
          </w:tcPr>
          <w:p w14:paraId="4A06C573" w14:textId="77777777" w:rsidR="00811A26" w:rsidRPr="00811A26" w:rsidRDefault="00811A26" w:rsidP="00811A26">
            <w:pPr>
              <w:autoSpaceDE w:val="0"/>
              <w:autoSpaceDN w:val="0"/>
              <w:adjustRightInd w:val="0"/>
              <w:ind w:firstLine="709"/>
              <w:jc w:val="both"/>
              <w:rPr>
                <w:bCs/>
              </w:rPr>
            </w:pPr>
            <w:r w:rsidRPr="00811A26">
              <w:rPr>
                <w:bCs/>
              </w:rPr>
              <w:t>Отражен НДС, предъявленный лизингодателем с выкупной цены</w:t>
            </w:r>
          </w:p>
        </w:tc>
        <w:tc>
          <w:tcPr>
            <w:tcW w:w="2211" w:type="dxa"/>
          </w:tcPr>
          <w:p w14:paraId="00D1A486" w14:textId="77777777" w:rsidR="00811A26" w:rsidRPr="00811A26" w:rsidRDefault="00811A26" w:rsidP="00811A26">
            <w:pPr>
              <w:autoSpaceDE w:val="0"/>
              <w:autoSpaceDN w:val="0"/>
              <w:adjustRightInd w:val="0"/>
              <w:ind w:firstLine="709"/>
              <w:jc w:val="both"/>
              <w:rPr>
                <w:bCs/>
              </w:rPr>
            </w:pPr>
            <w:r w:rsidRPr="00811A26">
              <w:rPr>
                <w:bCs/>
              </w:rPr>
              <w:t>19</w:t>
            </w:r>
          </w:p>
        </w:tc>
        <w:tc>
          <w:tcPr>
            <w:tcW w:w="1701" w:type="dxa"/>
          </w:tcPr>
          <w:p w14:paraId="05A150B2" w14:textId="77777777" w:rsidR="00811A26" w:rsidRPr="00811A26" w:rsidRDefault="00811A26" w:rsidP="00811A26">
            <w:pPr>
              <w:autoSpaceDE w:val="0"/>
              <w:autoSpaceDN w:val="0"/>
              <w:adjustRightInd w:val="0"/>
              <w:ind w:firstLine="709"/>
              <w:jc w:val="both"/>
              <w:rPr>
                <w:bCs/>
              </w:rPr>
            </w:pPr>
            <w:r w:rsidRPr="00811A26">
              <w:rPr>
                <w:bCs/>
              </w:rPr>
              <w:t>76-НДС</w:t>
            </w:r>
          </w:p>
        </w:tc>
      </w:tr>
      <w:tr w:rsidR="00811A26" w:rsidRPr="00811A26" w14:paraId="726F6219" w14:textId="77777777" w:rsidTr="004A3AA7">
        <w:tc>
          <w:tcPr>
            <w:tcW w:w="5159" w:type="dxa"/>
          </w:tcPr>
          <w:p w14:paraId="04523282" w14:textId="77777777" w:rsidR="00811A26" w:rsidRPr="00811A26" w:rsidRDefault="00811A26" w:rsidP="00811A26">
            <w:pPr>
              <w:autoSpaceDE w:val="0"/>
              <w:autoSpaceDN w:val="0"/>
              <w:adjustRightInd w:val="0"/>
              <w:ind w:firstLine="709"/>
              <w:jc w:val="both"/>
              <w:rPr>
                <w:bCs/>
              </w:rPr>
            </w:pPr>
            <w:r w:rsidRPr="00811A26">
              <w:rPr>
                <w:bCs/>
              </w:rPr>
              <w:t>Принят к вычету предъявленный НДС</w:t>
            </w:r>
          </w:p>
        </w:tc>
        <w:tc>
          <w:tcPr>
            <w:tcW w:w="2211" w:type="dxa"/>
          </w:tcPr>
          <w:p w14:paraId="60686785" w14:textId="77777777" w:rsidR="00811A26" w:rsidRPr="00811A26" w:rsidRDefault="00811A26" w:rsidP="00811A26">
            <w:pPr>
              <w:autoSpaceDE w:val="0"/>
              <w:autoSpaceDN w:val="0"/>
              <w:adjustRightInd w:val="0"/>
              <w:ind w:firstLine="709"/>
              <w:jc w:val="both"/>
              <w:rPr>
                <w:bCs/>
              </w:rPr>
            </w:pPr>
            <w:r w:rsidRPr="00811A26">
              <w:rPr>
                <w:bCs/>
              </w:rPr>
              <w:t>68</w:t>
            </w:r>
          </w:p>
        </w:tc>
        <w:tc>
          <w:tcPr>
            <w:tcW w:w="1701" w:type="dxa"/>
          </w:tcPr>
          <w:p w14:paraId="2058317E" w14:textId="77777777" w:rsidR="00811A26" w:rsidRPr="00811A26" w:rsidRDefault="00811A26" w:rsidP="00811A26">
            <w:pPr>
              <w:autoSpaceDE w:val="0"/>
              <w:autoSpaceDN w:val="0"/>
              <w:adjustRightInd w:val="0"/>
              <w:ind w:firstLine="709"/>
              <w:jc w:val="both"/>
              <w:rPr>
                <w:bCs/>
              </w:rPr>
            </w:pPr>
            <w:r w:rsidRPr="00811A26">
              <w:rPr>
                <w:bCs/>
              </w:rPr>
              <w:t>19</w:t>
            </w:r>
          </w:p>
        </w:tc>
      </w:tr>
      <w:tr w:rsidR="00811A26" w:rsidRPr="00811A26" w14:paraId="38899636" w14:textId="77777777" w:rsidTr="004A3AA7">
        <w:tc>
          <w:tcPr>
            <w:tcW w:w="5159" w:type="dxa"/>
          </w:tcPr>
          <w:p w14:paraId="3613432E" w14:textId="77777777" w:rsidR="00811A26" w:rsidRPr="00811A26" w:rsidRDefault="00811A26" w:rsidP="00811A26">
            <w:pPr>
              <w:autoSpaceDE w:val="0"/>
              <w:autoSpaceDN w:val="0"/>
              <w:adjustRightInd w:val="0"/>
              <w:ind w:firstLine="709"/>
              <w:jc w:val="both"/>
              <w:rPr>
                <w:bCs/>
              </w:rPr>
            </w:pPr>
            <w:r w:rsidRPr="00811A26">
              <w:rPr>
                <w:bCs/>
              </w:rPr>
              <w:t>Отражено уменьшение обязательства по аренде (не более балансовой стоимости ППА)</w:t>
            </w:r>
          </w:p>
        </w:tc>
        <w:tc>
          <w:tcPr>
            <w:tcW w:w="2211" w:type="dxa"/>
          </w:tcPr>
          <w:p w14:paraId="1C051D58"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tc>
        <w:tc>
          <w:tcPr>
            <w:tcW w:w="1701" w:type="dxa"/>
          </w:tcPr>
          <w:p w14:paraId="0B438673" w14:textId="77777777" w:rsidR="00811A26" w:rsidRPr="00811A26" w:rsidRDefault="00811A26" w:rsidP="00811A26">
            <w:pPr>
              <w:autoSpaceDE w:val="0"/>
              <w:autoSpaceDN w:val="0"/>
              <w:adjustRightInd w:val="0"/>
              <w:ind w:firstLine="709"/>
              <w:jc w:val="both"/>
              <w:rPr>
                <w:bCs/>
              </w:rPr>
            </w:pPr>
            <w:r w:rsidRPr="00811A26">
              <w:rPr>
                <w:bCs/>
              </w:rPr>
              <w:t>01-ППА</w:t>
            </w:r>
          </w:p>
        </w:tc>
      </w:tr>
      <w:tr w:rsidR="00811A26" w:rsidRPr="00811A26" w14:paraId="1883C33B" w14:textId="77777777" w:rsidTr="004A3AA7">
        <w:tc>
          <w:tcPr>
            <w:tcW w:w="5159" w:type="dxa"/>
          </w:tcPr>
          <w:p w14:paraId="11546472" w14:textId="77777777" w:rsidR="00811A26" w:rsidRPr="00811A26" w:rsidRDefault="00811A26" w:rsidP="00811A26">
            <w:pPr>
              <w:autoSpaceDE w:val="0"/>
              <w:autoSpaceDN w:val="0"/>
              <w:adjustRightInd w:val="0"/>
              <w:ind w:firstLine="709"/>
              <w:jc w:val="both"/>
              <w:rPr>
                <w:bCs/>
              </w:rPr>
            </w:pPr>
            <w:r w:rsidRPr="00811A26">
              <w:rPr>
                <w:bCs/>
              </w:rPr>
              <w:t>Отражен прочий доход в виде разницы между величиной обязательства по аренде и балансовой стоимостью ППА (при наличии)</w:t>
            </w:r>
          </w:p>
        </w:tc>
        <w:tc>
          <w:tcPr>
            <w:tcW w:w="2211" w:type="dxa"/>
          </w:tcPr>
          <w:p w14:paraId="6D9E202F"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tc>
        <w:tc>
          <w:tcPr>
            <w:tcW w:w="1701" w:type="dxa"/>
          </w:tcPr>
          <w:p w14:paraId="6645A2CF" w14:textId="77777777" w:rsidR="00811A26" w:rsidRPr="00811A26" w:rsidRDefault="00811A26" w:rsidP="00811A26">
            <w:pPr>
              <w:autoSpaceDE w:val="0"/>
              <w:autoSpaceDN w:val="0"/>
              <w:adjustRightInd w:val="0"/>
              <w:ind w:firstLine="709"/>
              <w:jc w:val="both"/>
              <w:rPr>
                <w:bCs/>
              </w:rPr>
            </w:pPr>
            <w:r w:rsidRPr="00811A26">
              <w:rPr>
                <w:bCs/>
              </w:rPr>
              <w:t>91-1</w:t>
            </w:r>
          </w:p>
        </w:tc>
      </w:tr>
      <w:tr w:rsidR="00811A26" w:rsidRPr="00811A26" w14:paraId="3F03D00C" w14:textId="77777777" w:rsidTr="004A3AA7">
        <w:tc>
          <w:tcPr>
            <w:tcW w:w="5159" w:type="dxa"/>
          </w:tcPr>
          <w:p w14:paraId="11E574B8" w14:textId="77777777" w:rsidR="00811A26" w:rsidRPr="00811A26" w:rsidRDefault="00811A26" w:rsidP="00811A26">
            <w:pPr>
              <w:autoSpaceDE w:val="0"/>
              <w:autoSpaceDN w:val="0"/>
              <w:adjustRightInd w:val="0"/>
              <w:ind w:firstLine="709"/>
              <w:jc w:val="both"/>
              <w:rPr>
                <w:bCs/>
              </w:rPr>
            </w:pPr>
            <w:r w:rsidRPr="00811A26">
              <w:rPr>
                <w:bCs/>
              </w:rPr>
              <w:t>Выкупленный объект лизинга принят к учету в составе собственных ОС</w:t>
            </w:r>
          </w:p>
        </w:tc>
        <w:tc>
          <w:tcPr>
            <w:tcW w:w="2211" w:type="dxa"/>
          </w:tcPr>
          <w:p w14:paraId="2ABB78DB" w14:textId="77777777" w:rsidR="00811A26" w:rsidRPr="00811A26" w:rsidRDefault="00811A26" w:rsidP="00811A26">
            <w:pPr>
              <w:autoSpaceDE w:val="0"/>
              <w:autoSpaceDN w:val="0"/>
              <w:adjustRightInd w:val="0"/>
              <w:ind w:firstLine="709"/>
              <w:jc w:val="both"/>
              <w:rPr>
                <w:bCs/>
              </w:rPr>
            </w:pPr>
            <w:r w:rsidRPr="00811A26">
              <w:rPr>
                <w:bCs/>
              </w:rPr>
              <w:t>01-ОС</w:t>
            </w:r>
          </w:p>
        </w:tc>
        <w:tc>
          <w:tcPr>
            <w:tcW w:w="1701" w:type="dxa"/>
          </w:tcPr>
          <w:p w14:paraId="7518445E" w14:textId="77777777" w:rsidR="00811A26" w:rsidRPr="00811A26" w:rsidRDefault="00811A26" w:rsidP="00811A26">
            <w:pPr>
              <w:autoSpaceDE w:val="0"/>
              <w:autoSpaceDN w:val="0"/>
              <w:adjustRightInd w:val="0"/>
              <w:ind w:firstLine="709"/>
              <w:jc w:val="both"/>
              <w:rPr>
                <w:bCs/>
              </w:rPr>
            </w:pPr>
            <w:r w:rsidRPr="00811A26">
              <w:rPr>
                <w:bCs/>
              </w:rPr>
              <w:t>01-ППА</w:t>
            </w:r>
          </w:p>
        </w:tc>
      </w:tr>
      <w:tr w:rsidR="00811A26" w:rsidRPr="00811A26" w14:paraId="7C22F86B" w14:textId="77777777" w:rsidTr="004A3AA7">
        <w:tc>
          <w:tcPr>
            <w:tcW w:w="5159" w:type="dxa"/>
          </w:tcPr>
          <w:p w14:paraId="1051269E" w14:textId="77777777" w:rsidR="00811A26" w:rsidRPr="00811A26" w:rsidRDefault="00811A26" w:rsidP="00811A26">
            <w:pPr>
              <w:autoSpaceDE w:val="0"/>
              <w:autoSpaceDN w:val="0"/>
              <w:adjustRightInd w:val="0"/>
              <w:ind w:firstLine="709"/>
              <w:jc w:val="both"/>
              <w:rPr>
                <w:bCs/>
              </w:rPr>
            </w:pPr>
            <w:r w:rsidRPr="00811A26">
              <w:rPr>
                <w:bCs/>
              </w:rPr>
              <w:lastRenderedPageBreak/>
              <w:t>Отражена амортизация по предмету лизинга, начисленная до перехода права собственности</w:t>
            </w:r>
          </w:p>
        </w:tc>
        <w:tc>
          <w:tcPr>
            <w:tcW w:w="2211" w:type="dxa"/>
          </w:tcPr>
          <w:p w14:paraId="14432F1A" w14:textId="77777777" w:rsidR="00811A26" w:rsidRPr="00811A26" w:rsidRDefault="00811A26" w:rsidP="00811A26">
            <w:pPr>
              <w:autoSpaceDE w:val="0"/>
              <w:autoSpaceDN w:val="0"/>
              <w:adjustRightInd w:val="0"/>
              <w:ind w:firstLine="709"/>
              <w:jc w:val="both"/>
              <w:rPr>
                <w:bCs/>
              </w:rPr>
            </w:pPr>
            <w:r w:rsidRPr="00811A26">
              <w:rPr>
                <w:bCs/>
              </w:rPr>
              <w:t>02-ППА</w:t>
            </w:r>
          </w:p>
        </w:tc>
        <w:tc>
          <w:tcPr>
            <w:tcW w:w="1701" w:type="dxa"/>
          </w:tcPr>
          <w:p w14:paraId="7072B8A8" w14:textId="77777777" w:rsidR="00811A26" w:rsidRPr="00811A26" w:rsidRDefault="00811A26" w:rsidP="00811A26">
            <w:pPr>
              <w:autoSpaceDE w:val="0"/>
              <w:autoSpaceDN w:val="0"/>
              <w:adjustRightInd w:val="0"/>
              <w:ind w:firstLine="709"/>
              <w:jc w:val="both"/>
              <w:rPr>
                <w:bCs/>
              </w:rPr>
            </w:pPr>
            <w:r w:rsidRPr="00811A26">
              <w:rPr>
                <w:bCs/>
              </w:rPr>
              <w:t>02-ОС</w:t>
            </w:r>
          </w:p>
        </w:tc>
      </w:tr>
    </w:tbl>
    <w:p w14:paraId="64A11695" w14:textId="77777777" w:rsidR="00811A26" w:rsidRPr="00811A26" w:rsidRDefault="00811A26" w:rsidP="00811A26">
      <w:pPr>
        <w:autoSpaceDE w:val="0"/>
        <w:autoSpaceDN w:val="0"/>
        <w:adjustRightInd w:val="0"/>
        <w:ind w:firstLine="709"/>
        <w:jc w:val="both"/>
        <w:rPr>
          <w:bCs/>
        </w:rPr>
      </w:pPr>
    </w:p>
    <w:tbl>
      <w:tblPr>
        <w:tblW w:w="120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2020"/>
      </w:tblGrid>
      <w:tr w:rsidR="00811A26" w:rsidRPr="00811A26" w14:paraId="7BAEEA44" w14:textId="77777777" w:rsidTr="002B5386">
        <w:trPr>
          <w:jc w:val="center"/>
        </w:trPr>
        <w:tc>
          <w:tcPr>
            <w:tcW w:w="1202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12EC39C2" w14:textId="77777777" w:rsidR="00811A26" w:rsidRPr="00811A26" w:rsidRDefault="00811A26" w:rsidP="00811A26">
            <w:pPr>
              <w:autoSpaceDE w:val="0"/>
              <w:autoSpaceDN w:val="0"/>
              <w:adjustRightInd w:val="0"/>
              <w:ind w:firstLine="709"/>
              <w:jc w:val="both"/>
              <w:rPr>
                <w:bCs/>
              </w:rPr>
            </w:pPr>
            <w:r w:rsidRPr="00811A26">
              <w:rPr>
                <w:bCs/>
                <w:u w:val="single"/>
              </w:rPr>
              <w:t>Пример отражения в бухгалтерском учете операций по досрочному выкупу предмета лизинга</w:t>
            </w:r>
          </w:p>
          <w:p w14:paraId="0B7082F9" w14:textId="77777777" w:rsidR="00811A26" w:rsidRPr="00811A26" w:rsidRDefault="00811A26" w:rsidP="00811A26">
            <w:pPr>
              <w:autoSpaceDE w:val="0"/>
              <w:autoSpaceDN w:val="0"/>
              <w:adjustRightInd w:val="0"/>
              <w:ind w:firstLine="709"/>
              <w:jc w:val="both"/>
              <w:rPr>
                <w:bCs/>
              </w:rPr>
            </w:pPr>
            <w:r w:rsidRPr="00811A26">
              <w:rPr>
                <w:bCs/>
              </w:rPr>
              <w:t>Организация получила по договору лизинга производственное оборудование.</w:t>
            </w:r>
          </w:p>
          <w:p w14:paraId="765D4679" w14:textId="77777777" w:rsidR="00811A26" w:rsidRPr="00811A26" w:rsidRDefault="00811A26" w:rsidP="00811A26">
            <w:pPr>
              <w:autoSpaceDE w:val="0"/>
              <w:autoSpaceDN w:val="0"/>
              <w:adjustRightInd w:val="0"/>
              <w:ind w:firstLine="709"/>
              <w:jc w:val="both"/>
              <w:rPr>
                <w:bCs/>
              </w:rPr>
            </w:pPr>
            <w:r w:rsidRPr="00811A26">
              <w:rPr>
                <w:bCs/>
              </w:rPr>
              <w:t>Срок действия договора - пять лет. При условии выплаты всех лизинговых платежей оборудование по окончании этого срока переходит в собственность организации.</w:t>
            </w:r>
          </w:p>
          <w:p w14:paraId="73657CC0" w14:textId="77777777" w:rsidR="00811A26" w:rsidRPr="00811A26" w:rsidRDefault="00811A26" w:rsidP="00811A26">
            <w:pPr>
              <w:autoSpaceDE w:val="0"/>
              <w:autoSpaceDN w:val="0"/>
              <w:adjustRightInd w:val="0"/>
              <w:ind w:firstLine="709"/>
              <w:jc w:val="both"/>
              <w:rPr>
                <w:bCs/>
              </w:rPr>
            </w:pPr>
            <w:r w:rsidRPr="00811A26">
              <w:rPr>
                <w:bCs/>
              </w:rPr>
              <w:t>Договор также предусматривает досрочный выкуп предмета лизинга. Согласованная выкупная стоимость составила 5 040 000 руб. (в том числе НДС - 840 000 руб.).</w:t>
            </w:r>
          </w:p>
          <w:p w14:paraId="176FC811" w14:textId="77777777" w:rsidR="00811A26" w:rsidRPr="00811A26" w:rsidRDefault="00811A26" w:rsidP="00811A26">
            <w:pPr>
              <w:autoSpaceDE w:val="0"/>
              <w:autoSpaceDN w:val="0"/>
              <w:adjustRightInd w:val="0"/>
              <w:ind w:firstLine="709"/>
              <w:jc w:val="both"/>
              <w:rPr>
                <w:bCs/>
              </w:rPr>
            </w:pPr>
            <w:r w:rsidRPr="00811A26">
              <w:rPr>
                <w:bCs/>
              </w:rPr>
              <w:t>На дату уплаты выкупной стоимости и перехода права собственности на оборудование данные бухгалтерского учета, относящиеся к договору лизинга, такие:</w:t>
            </w:r>
          </w:p>
          <w:p w14:paraId="365AE076" w14:textId="77777777" w:rsidR="00811A26" w:rsidRPr="00811A26" w:rsidRDefault="00811A26" w:rsidP="00715D46">
            <w:pPr>
              <w:numPr>
                <w:ilvl w:val="0"/>
                <w:numId w:val="25"/>
              </w:numPr>
              <w:autoSpaceDE w:val="0"/>
              <w:autoSpaceDN w:val="0"/>
              <w:adjustRightInd w:val="0"/>
              <w:jc w:val="both"/>
              <w:rPr>
                <w:bCs/>
              </w:rPr>
            </w:pPr>
            <w:r w:rsidRPr="00811A26">
              <w:rPr>
                <w:bCs/>
              </w:rPr>
              <w:t>фактическая стоимость ППА - 10 000 000 руб.;</w:t>
            </w:r>
          </w:p>
          <w:p w14:paraId="5761CFC1" w14:textId="77777777" w:rsidR="00811A26" w:rsidRPr="00811A26" w:rsidRDefault="00811A26" w:rsidP="00715D46">
            <w:pPr>
              <w:numPr>
                <w:ilvl w:val="0"/>
                <w:numId w:val="25"/>
              </w:numPr>
              <w:autoSpaceDE w:val="0"/>
              <w:autoSpaceDN w:val="0"/>
              <w:adjustRightInd w:val="0"/>
              <w:jc w:val="both"/>
              <w:rPr>
                <w:bCs/>
              </w:rPr>
            </w:pPr>
            <w:r w:rsidRPr="00811A26">
              <w:rPr>
                <w:bCs/>
              </w:rPr>
              <w:t>амортизация, начисленная по ППА, - 2 916 666,55 руб.;</w:t>
            </w:r>
          </w:p>
          <w:p w14:paraId="5E6C047D" w14:textId="77777777" w:rsidR="00811A26" w:rsidRPr="00811A26" w:rsidRDefault="00811A26" w:rsidP="00715D46">
            <w:pPr>
              <w:numPr>
                <w:ilvl w:val="0"/>
                <w:numId w:val="25"/>
              </w:numPr>
              <w:autoSpaceDE w:val="0"/>
              <w:autoSpaceDN w:val="0"/>
              <w:adjustRightInd w:val="0"/>
              <w:jc w:val="both"/>
              <w:rPr>
                <w:bCs/>
              </w:rPr>
            </w:pPr>
            <w:r w:rsidRPr="00811A26">
              <w:rPr>
                <w:bCs/>
              </w:rPr>
              <w:t>сумма уплаченных лизинговых платежей (без учета НДС) - 9 000 000 руб.;</w:t>
            </w:r>
          </w:p>
          <w:p w14:paraId="70F52665" w14:textId="77777777" w:rsidR="00811A26" w:rsidRPr="00811A26" w:rsidRDefault="00811A26" w:rsidP="00715D46">
            <w:pPr>
              <w:numPr>
                <w:ilvl w:val="0"/>
                <w:numId w:val="25"/>
              </w:numPr>
              <w:autoSpaceDE w:val="0"/>
              <w:autoSpaceDN w:val="0"/>
              <w:adjustRightInd w:val="0"/>
              <w:jc w:val="both"/>
              <w:rPr>
                <w:bCs/>
              </w:rPr>
            </w:pPr>
            <w:r w:rsidRPr="00811A26">
              <w:rPr>
                <w:bCs/>
              </w:rPr>
              <w:t>сумма процентов, начисленных на обязательство по аренде (с учетом процентов, начисленных на дату уплаты выкупной стоимости) - 4 043 058,79 руб.;</w:t>
            </w:r>
          </w:p>
          <w:p w14:paraId="07CEDB9E" w14:textId="77777777" w:rsidR="00811A26" w:rsidRPr="00811A26" w:rsidRDefault="00811A26" w:rsidP="00715D46">
            <w:pPr>
              <w:numPr>
                <w:ilvl w:val="0"/>
                <w:numId w:val="25"/>
              </w:numPr>
              <w:autoSpaceDE w:val="0"/>
              <w:autoSpaceDN w:val="0"/>
              <w:adjustRightInd w:val="0"/>
              <w:jc w:val="both"/>
              <w:rPr>
                <w:bCs/>
              </w:rPr>
            </w:pPr>
            <w:r w:rsidRPr="00811A26">
              <w:rPr>
                <w:bCs/>
              </w:rPr>
              <w:t>величина обязательства по аренде - 5 043 058,79 руб. (10 000 000 руб. + 4 043 058,79 руб. - 9 000 000 руб.).</w:t>
            </w:r>
          </w:p>
          <w:p w14:paraId="25CBF7AB" w14:textId="77777777" w:rsidR="00811A26" w:rsidRPr="00811A26" w:rsidRDefault="00811A26" w:rsidP="00811A26">
            <w:pPr>
              <w:autoSpaceDE w:val="0"/>
              <w:autoSpaceDN w:val="0"/>
              <w:adjustRightInd w:val="0"/>
              <w:ind w:firstLine="709"/>
              <w:jc w:val="both"/>
              <w:rPr>
                <w:bCs/>
              </w:rPr>
            </w:pPr>
            <w:r w:rsidRPr="00811A26">
              <w:rPr>
                <w:bCs/>
              </w:rPr>
              <w:t>Выкуп оборудования организация отразила следующими бухгалтерскими записями:</w:t>
            </w:r>
          </w:p>
          <w:p w14:paraId="1CE92899"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69"/>
              <w:gridCol w:w="2154"/>
              <w:gridCol w:w="1417"/>
              <w:gridCol w:w="1531"/>
            </w:tblGrid>
            <w:tr w:rsidR="00811A26" w:rsidRPr="00811A26" w14:paraId="2F74650E" w14:textId="77777777" w:rsidTr="004A3AA7">
              <w:tc>
                <w:tcPr>
                  <w:tcW w:w="3969" w:type="dxa"/>
                </w:tcPr>
                <w:p w14:paraId="37C74861" w14:textId="77777777" w:rsidR="00811A26" w:rsidRPr="00811A26" w:rsidRDefault="00811A26" w:rsidP="002B5386">
                  <w:pPr>
                    <w:autoSpaceDE w:val="0"/>
                    <w:autoSpaceDN w:val="0"/>
                    <w:adjustRightInd w:val="0"/>
                    <w:jc w:val="both"/>
                    <w:rPr>
                      <w:bCs/>
                    </w:rPr>
                  </w:pPr>
                  <w:r w:rsidRPr="00811A26">
                    <w:rPr>
                      <w:bCs/>
                    </w:rPr>
                    <w:t>Содержание операций</w:t>
                  </w:r>
                </w:p>
              </w:tc>
              <w:tc>
                <w:tcPr>
                  <w:tcW w:w="2154" w:type="dxa"/>
                </w:tcPr>
                <w:p w14:paraId="7330800F" w14:textId="77777777" w:rsidR="00811A26" w:rsidRPr="00811A26" w:rsidRDefault="00811A26" w:rsidP="002B5386">
                  <w:pPr>
                    <w:autoSpaceDE w:val="0"/>
                    <w:autoSpaceDN w:val="0"/>
                    <w:adjustRightInd w:val="0"/>
                    <w:jc w:val="both"/>
                    <w:rPr>
                      <w:bCs/>
                    </w:rPr>
                  </w:pPr>
                  <w:r w:rsidRPr="00811A26">
                    <w:rPr>
                      <w:bCs/>
                    </w:rPr>
                    <w:t>Дебет</w:t>
                  </w:r>
                </w:p>
              </w:tc>
              <w:tc>
                <w:tcPr>
                  <w:tcW w:w="1417" w:type="dxa"/>
                </w:tcPr>
                <w:p w14:paraId="26ADC2F3" w14:textId="77777777" w:rsidR="00811A26" w:rsidRPr="00811A26" w:rsidRDefault="00811A26" w:rsidP="002B5386">
                  <w:pPr>
                    <w:autoSpaceDE w:val="0"/>
                    <w:autoSpaceDN w:val="0"/>
                    <w:adjustRightInd w:val="0"/>
                    <w:jc w:val="both"/>
                    <w:rPr>
                      <w:bCs/>
                    </w:rPr>
                  </w:pPr>
                  <w:r w:rsidRPr="00811A26">
                    <w:rPr>
                      <w:bCs/>
                    </w:rPr>
                    <w:t>Кредит</w:t>
                  </w:r>
                </w:p>
              </w:tc>
              <w:tc>
                <w:tcPr>
                  <w:tcW w:w="1531" w:type="dxa"/>
                </w:tcPr>
                <w:p w14:paraId="731CB5B9" w14:textId="77777777" w:rsidR="00811A26" w:rsidRPr="00811A26" w:rsidRDefault="00811A26" w:rsidP="002B5386">
                  <w:pPr>
                    <w:autoSpaceDE w:val="0"/>
                    <w:autoSpaceDN w:val="0"/>
                    <w:adjustRightInd w:val="0"/>
                    <w:jc w:val="both"/>
                    <w:rPr>
                      <w:bCs/>
                    </w:rPr>
                  </w:pPr>
                  <w:r w:rsidRPr="00811A26">
                    <w:rPr>
                      <w:bCs/>
                    </w:rPr>
                    <w:t>Сумма, руб.</w:t>
                  </w:r>
                </w:p>
              </w:tc>
            </w:tr>
            <w:tr w:rsidR="00811A26" w:rsidRPr="00811A26" w14:paraId="40E7E64B" w14:textId="77777777" w:rsidTr="004A3AA7">
              <w:tc>
                <w:tcPr>
                  <w:tcW w:w="3969" w:type="dxa"/>
                </w:tcPr>
                <w:p w14:paraId="1F55A4D4" w14:textId="77777777" w:rsidR="00811A26" w:rsidRPr="00811A26" w:rsidRDefault="00811A26" w:rsidP="002B5386">
                  <w:pPr>
                    <w:autoSpaceDE w:val="0"/>
                    <w:autoSpaceDN w:val="0"/>
                    <w:adjustRightInd w:val="0"/>
                    <w:jc w:val="both"/>
                    <w:rPr>
                      <w:bCs/>
                    </w:rPr>
                  </w:pPr>
                  <w:r w:rsidRPr="00811A26">
                    <w:rPr>
                      <w:bCs/>
                    </w:rPr>
                    <w:t>Перечислена выкупная стоимость оборудования (без НДС)</w:t>
                  </w:r>
                </w:p>
                <w:p w14:paraId="33A10B38"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5 040 000 - 840 000</w:t>
                  </w:r>
                  <w:proofErr w:type="gramEnd"/>
                  <w:r w:rsidRPr="00811A26">
                    <w:rPr>
                      <w:bCs/>
                    </w:rPr>
                    <w:t>)</w:t>
                  </w:r>
                </w:p>
              </w:tc>
              <w:tc>
                <w:tcPr>
                  <w:tcW w:w="2154" w:type="dxa"/>
                </w:tcPr>
                <w:p w14:paraId="443831A5"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1417" w:type="dxa"/>
                </w:tcPr>
                <w:p w14:paraId="3AD559AA" w14:textId="77777777" w:rsidR="00811A26" w:rsidRPr="00811A26" w:rsidRDefault="00811A26" w:rsidP="002B5386">
                  <w:pPr>
                    <w:autoSpaceDE w:val="0"/>
                    <w:autoSpaceDN w:val="0"/>
                    <w:adjustRightInd w:val="0"/>
                    <w:jc w:val="both"/>
                    <w:rPr>
                      <w:bCs/>
                    </w:rPr>
                  </w:pPr>
                  <w:r w:rsidRPr="00811A26">
                    <w:rPr>
                      <w:bCs/>
                    </w:rPr>
                    <w:t>51</w:t>
                  </w:r>
                </w:p>
              </w:tc>
              <w:tc>
                <w:tcPr>
                  <w:tcW w:w="1531" w:type="dxa"/>
                </w:tcPr>
                <w:p w14:paraId="25DD969E" w14:textId="77777777" w:rsidR="00811A26" w:rsidRPr="00811A26" w:rsidRDefault="00811A26" w:rsidP="002B5386">
                  <w:pPr>
                    <w:autoSpaceDE w:val="0"/>
                    <w:autoSpaceDN w:val="0"/>
                    <w:adjustRightInd w:val="0"/>
                    <w:jc w:val="both"/>
                    <w:rPr>
                      <w:bCs/>
                    </w:rPr>
                  </w:pPr>
                  <w:r w:rsidRPr="00811A26">
                    <w:rPr>
                      <w:bCs/>
                    </w:rPr>
                    <w:t>4 200 000</w:t>
                  </w:r>
                </w:p>
              </w:tc>
            </w:tr>
            <w:tr w:rsidR="00811A26" w:rsidRPr="00811A26" w14:paraId="177DAA1F" w14:textId="77777777" w:rsidTr="004A3AA7">
              <w:tc>
                <w:tcPr>
                  <w:tcW w:w="3969" w:type="dxa"/>
                </w:tcPr>
                <w:p w14:paraId="1B7A9C3F" w14:textId="77777777" w:rsidR="00811A26" w:rsidRPr="00811A26" w:rsidRDefault="00811A26" w:rsidP="002B5386">
                  <w:pPr>
                    <w:autoSpaceDE w:val="0"/>
                    <w:autoSpaceDN w:val="0"/>
                    <w:adjustRightInd w:val="0"/>
                    <w:jc w:val="both"/>
                    <w:rPr>
                      <w:bCs/>
                    </w:rPr>
                  </w:pPr>
                  <w:r w:rsidRPr="00811A26">
                    <w:rPr>
                      <w:bCs/>
                    </w:rPr>
                    <w:t>Перечислен НДС в составе выкупной стоимости оборудования</w:t>
                  </w:r>
                </w:p>
              </w:tc>
              <w:tc>
                <w:tcPr>
                  <w:tcW w:w="2154" w:type="dxa"/>
                </w:tcPr>
                <w:p w14:paraId="49C8DDED" w14:textId="77777777" w:rsidR="00811A26" w:rsidRPr="00811A26" w:rsidRDefault="00811A26" w:rsidP="002B5386">
                  <w:pPr>
                    <w:autoSpaceDE w:val="0"/>
                    <w:autoSpaceDN w:val="0"/>
                    <w:adjustRightInd w:val="0"/>
                    <w:jc w:val="both"/>
                    <w:rPr>
                      <w:bCs/>
                    </w:rPr>
                  </w:pPr>
                  <w:r w:rsidRPr="00811A26">
                    <w:rPr>
                      <w:bCs/>
                    </w:rPr>
                    <w:t>76-НДС</w:t>
                  </w:r>
                </w:p>
              </w:tc>
              <w:tc>
                <w:tcPr>
                  <w:tcW w:w="1417" w:type="dxa"/>
                </w:tcPr>
                <w:p w14:paraId="39F69A0D" w14:textId="77777777" w:rsidR="00811A26" w:rsidRPr="00811A26" w:rsidRDefault="00811A26" w:rsidP="002B5386">
                  <w:pPr>
                    <w:autoSpaceDE w:val="0"/>
                    <w:autoSpaceDN w:val="0"/>
                    <w:adjustRightInd w:val="0"/>
                    <w:jc w:val="both"/>
                    <w:rPr>
                      <w:bCs/>
                    </w:rPr>
                  </w:pPr>
                  <w:r w:rsidRPr="00811A26">
                    <w:rPr>
                      <w:bCs/>
                    </w:rPr>
                    <w:t>51</w:t>
                  </w:r>
                </w:p>
              </w:tc>
              <w:tc>
                <w:tcPr>
                  <w:tcW w:w="1531" w:type="dxa"/>
                </w:tcPr>
                <w:p w14:paraId="4480AD1A" w14:textId="77777777" w:rsidR="00811A26" w:rsidRPr="00811A26" w:rsidRDefault="00811A26" w:rsidP="002B5386">
                  <w:pPr>
                    <w:autoSpaceDE w:val="0"/>
                    <w:autoSpaceDN w:val="0"/>
                    <w:adjustRightInd w:val="0"/>
                    <w:jc w:val="both"/>
                    <w:rPr>
                      <w:bCs/>
                    </w:rPr>
                  </w:pPr>
                  <w:r w:rsidRPr="00811A26">
                    <w:rPr>
                      <w:bCs/>
                    </w:rPr>
                    <w:t>840 000</w:t>
                  </w:r>
                </w:p>
              </w:tc>
            </w:tr>
            <w:tr w:rsidR="00811A26" w:rsidRPr="00811A26" w14:paraId="3227C065" w14:textId="77777777" w:rsidTr="004A3AA7">
              <w:tc>
                <w:tcPr>
                  <w:tcW w:w="3969" w:type="dxa"/>
                </w:tcPr>
                <w:p w14:paraId="4AF41B69" w14:textId="77777777" w:rsidR="00811A26" w:rsidRPr="00811A26" w:rsidRDefault="00811A26" w:rsidP="002B5386">
                  <w:pPr>
                    <w:autoSpaceDE w:val="0"/>
                    <w:autoSpaceDN w:val="0"/>
                    <w:adjustRightInd w:val="0"/>
                    <w:jc w:val="both"/>
                    <w:rPr>
                      <w:bCs/>
                    </w:rPr>
                  </w:pPr>
                  <w:r w:rsidRPr="00811A26">
                    <w:rPr>
                      <w:bCs/>
                    </w:rPr>
                    <w:lastRenderedPageBreak/>
                    <w:t>Отражен НДС, предъявленный лизингодателем с выкупной цены</w:t>
                  </w:r>
                </w:p>
              </w:tc>
              <w:tc>
                <w:tcPr>
                  <w:tcW w:w="2154" w:type="dxa"/>
                </w:tcPr>
                <w:p w14:paraId="11CC752C" w14:textId="77777777" w:rsidR="00811A26" w:rsidRPr="00811A26" w:rsidRDefault="00811A26" w:rsidP="002B5386">
                  <w:pPr>
                    <w:autoSpaceDE w:val="0"/>
                    <w:autoSpaceDN w:val="0"/>
                    <w:adjustRightInd w:val="0"/>
                    <w:jc w:val="both"/>
                    <w:rPr>
                      <w:bCs/>
                    </w:rPr>
                  </w:pPr>
                  <w:r w:rsidRPr="00811A26">
                    <w:rPr>
                      <w:bCs/>
                    </w:rPr>
                    <w:t>19</w:t>
                  </w:r>
                </w:p>
              </w:tc>
              <w:tc>
                <w:tcPr>
                  <w:tcW w:w="1417" w:type="dxa"/>
                </w:tcPr>
                <w:p w14:paraId="6BB7CD48" w14:textId="77777777" w:rsidR="00811A26" w:rsidRPr="00811A26" w:rsidRDefault="00811A26" w:rsidP="002B5386">
                  <w:pPr>
                    <w:autoSpaceDE w:val="0"/>
                    <w:autoSpaceDN w:val="0"/>
                    <w:adjustRightInd w:val="0"/>
                    <w:jc w:val="both"/>
                    <w:rPr>
                      <w:bCs/>
                    </w:rPr>
                  </w:pPr>
                  <w:r w:rsidRPr="00811A26">
                    <w:rPr>
                      <w:bCs/>
                    </w:rPr>
                    <w:t>76-НДС</w:t>
                  </w:r>
                </w:p>
              </w:tc>
              <w:tc>
                <w:tcPr>
                  <w:tcW w:w="1531" w:type="dxa"/>
                </w:tcPr>
                <w:p w14:paraId="054B3B1F" w14:textId="77777777" w:rsidR="00811A26" w:rsidRPr="00811A26" w:rsidRDefault="00811A26" w:rsidP="002B5386">
                  <w:pPr>
                    <w:autoSpaceDE w:val="0"/>
                    <w:autoSpaceDN w:val="0"/>
                    <w:adjustRightInd w:val="0"/>
                    <w:jc w:val="both"/>
                    <w:rPr>
                      <w:bCs/>
                    </w:rPr>
                  </w:pPr>
                  <w:r w:rsidRPr="00811A26">
                    <w:rPr>
                      <w:bCs/>
                    </w:rPr>
                    <w:t>840 000</w:t>
                  </w:r>
                </w:p>
              </w:tc>
            </w:tr>
            <w:tr w:rsidR="00811A26" w:rsidRPr="00811A26" w14:paraId="0B2F0E26" w14:textId="77777777" w:rsidTr="004A3AA7">
              <w:tc>
                <w:tcPr>
                  <w:tcW w:w="3969" w:type="dxa"/>
                </w:tcPr>
                <w:p w14:paraId="3A0CBC02" w14:textId="77777777" w:rsidR="00811A26" w:rsidRPr="00811A26" w:rsidRDefault="00811A26" w:rsidP="002B5386">
                  <w:pPr>
                    <w:autoSpaceDE w:val="0"/>
                    <w:autoSpaceDN w:val="0"/>
                    <w:adjustRightInd w:val="0"/>
                    <w:jc w:val="both"/>
                    <w:rPr>
                      <w:bCs/>
                    </w:rPr>
                  </w:pPr>
                  <w:r w:rsidRPr="00811A26">
                    <w:rPr>
                      <w:bCs/>
                    </w:rPr>
                    <w:t>Принят к вычету предъявленный НДС</w:t>
                  </w:r>
                </w:p>
              </w:tc>
              <w:tc>
                <w:tcPr>
                  <w:tcW w:w="2154" w:type="dxa"/>
                </w:tcPr>
                <w:p w14:paraId="15955FFC" w14:textId="77777777" w:rsidR="00811A26" w:rsidRPr="00811A26" w:rsidRDefault="00811A26" w:rsidP="002B5386">
                  <w:pPr>
                    <w:autoSpaceDE w:val="0"/>
                    <w:autoSpaceDN w:val="0"/>
                    <w:adjustRightInd w:val="0"/>
                    <w:jc w:val="both"/>
                    <w:rPr>
                      <w:bCs/>
                    </w:rPr>
                  </w:pPr>
                  <w:r w:rsidRPr="00811A26">
                    <w:rPr>
                      <w:bCs/>
                    </w:rPr>
                    <w:t>68</w:t>
                  </w:r>
                </w:p>
              </w:tc>
              <w:tc>
                <w:tcPr>
                  <w:tcW w:w="1417" w:type="dxa"/>
                </w:tcPr>
                <w:p w14:paraId="1E90166C" w14:textId="77777777" w:rsidR="00811A26" w:rsidRPr="00811A26" w:rsidRDefault="00811A26" w:rsidP="002B5386">
                  <w:pPr>
                    <w:autoSpaceDE w:val="0"/>
                    <w:autoSpaceDN w:val="0"/>
                    <w:adjustRightInd w:val="0"/>
                    <w:jc w:val="both"/>
                    <w:rPr>
                      <w:bCs/>
                    </w:rPr>
                  </w:pPr>
                  <w:r w:rsidRPr="00811A26">
                    <w:rPr>
                      <w:bCs/>
                    </w:rPr>
                    <w:t>19</w:t>
                  </w:r>
                </w:p>
              </w:tc>
              <w:tc>
                <w:tcPr>
                  <w:tcW w:w="1531" w:type="dxa"/>
                </w:tcPr>
                <w:p w14:paraId="18B8F8D7" w14:textId="77777777" w:rsidR="00811A26" w:rsidRPr="00811A26" w:rsidRDefault="00811A26" w:rsidP="002B5386">
                  <w:pPr>
                    <w:autoSpaceDE w:val="0"/>
                    <w:autoSpaceDN w:val="0"/>
                    <w:adjustRightInd w:val="0"/>
                    <w:jc w:val="both"/>
                    <w:rPr>
                      <w:bCs/>
                    </w:rPr>
                  </w:pPr>
                  <w:r w:rsidRPr="00811A26">
                    <w:rPr>
                      <w:bCs/>
                    </w:rPr>
                    <w:t>840 000</w:t>
                  </w:r>
                </w:p>
              </w:tc>
            </w:tr>
            <w:tr w:rsidR="00811A26" w:rsidRPr="00811A26" w14:paraId="592A4793" w14:textId="77777777" w:rsidTr="004A3AA7">
              <w:tc>
                <w:tcPr>
                  <w:tcW w:w="3969" w:type="dxa"/>
                </w:tcPr>
                <w:p w14:paraId="273E8A91" w14:textId="77777777" w:rsidR="00811A26" w:rsidRPr="00811A26" w:rsidRDefault="00811A26" w:rsidP="002B5386">
                  <w:pPr>
                    <w:autoSpaceDE w:val="0"/>
                    <w:autoSpaceDN w:val="0"/>
                    <w:adjustRightInd w:val="0"/>
                    <w:jc w:val="both"/>
                    <w:rPr>
                      <w:bCs/>
                    </w:rPr>
                  </w:pPr>
                  <w:r w:rsidRPr="00811A26">
                    <w:rPr>
                      <w:bCs/>
                    </w:rPr>
                    <w:t>Уменьшение величины обязательства по аренде отнесено на уменьшение стоимости ППА в полной сумме (так как не превышает балансовой стоимости ППА)</w:t>
                  </w:r>
                </w:p>
                <w:p w14:paraId="2556B073" w14:textId="77777777" w:rsidR="00811A26" w:rsidRPr="00811A26" w:rsidRDefault="00811A26" w:rsidP="002B5386">
                  <w:pPr>
                    <w:autoSpaceDE w:val="0"/>
                    <w:autoSpaceDN w:val="0"/>
                    <w:adjustRightInd w:val="0"/>
                    <w:jc w:val="both"/>
                    <w:rPr>
                      <w:bCs/>
                    </w:rPr>
                  </w:pPr>
                  <w:r w:rsidRPr="00811A26">
                    <w:rPr>
                      <w:bCs/>
                    </w:rPr>
                    <w:t xml:space="preserve">(5 043 058,79 - 4 200 000 </w:t>
                  </w:r>
                  <w:proofErr w:type="gramStart"/>
                  <w:r w:rsidRPr="00811A26">
                    <w:rPr>
                      <w:bCs/>
                    </w:rPr>
                    <w:t>&lt; 10</w:t>
                  </w:r>
                  <w:proofErr w:type="gramEnd"/>
                  <w:r w:rsidRPr="00811A26">
                    <w:rPr>
                      <w:bCs/>
                    </w:rPr>
                    <w:t xml:space="preserve"> 000 000 - 2 916 666,55)</w:t>
                  </w:r>
                </w:p>
              </w:tc>
              <w:tc>
                <w:tcPr>
                  <w:tcW w:w="2154" w:type="dxa"/>
                </w:tcPr>
                <w:p w14:paraId="09BBE21B"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1417" w:type="dxa"/>
                </w:tcPr>
                <w:p w14:paraId="07DDCD60" w14:textId="77777777" w:rsidR="00811A26" w:rsidRPr="00811A26" w:rsidRDefault="00811A26" w:rsidP="002B5386">
                  <w:pPr>
                    <w:autoSpaceDE w:val="0"/>
                    <w:autoSpaceDN w:val="0"/>
                    <w:adjustRightInd w:val="0"/>
                    <w:jc w:val="both"/>
                    <w:rPr>
                      <w:bCs/>
                    </w:rPr>
                  </w:pPr>
                  <w:r w:rsidRPr="00811A26">
                    <w:rPr>
                      <w:bCs/>
                    </w:rPr>
                    <w:t>01-ППА</w:t>
                  </w:r>
                </w:p>
              </w:tc>
              <w:tc>
                <w:tcPr>
                  <w:tcW w:w="1531" w:type="dxa"/>
                </w:tcPr>
                <w:p w14:paraId="631C8BC1" w14:textId="77777777" w:rsidR="00811A26" w:rsidRPr="00811A26" w:rsidRDefault="00811A26" w:rsidP="002B5386">
                  <w:pPr>
                    <w:autoSpaceDE w:val="0"/>
                    <w:autoSpaceDN w:val="0"/>
                    <w:adjustRightInd w:val="0"/>
                    <w:jc w:val="both"/>
                    <w:rPr>
                      <w:bCs/>
                    </w:rPr>
                  </w:pPr>
                  <w:r w:rsidRPr="00811A26">
                    <w:rPr>
                      <w:bCs/>
                    </w:rPr>
                    <w:t>843 058,79</w:t>
                  </w:r>
                </w:p>
              </w:tc>
            </w:tr>
            <w:tr w:rsidR="00811A26" w:rsidRPr="00811A26" w14:paraId="4F94497B" w14:textId="77777777" w:rsidTr="004A3AA7">
              <w:tc>
                <w:tcPr>
                  <w:tcW w:w="3969" w:type="dxa"/>
                </w:tcPr>
                <w:p w14:paraId="4608B1C9" w14:textId="77777777" w:rsidR="00811A26" w:rsidRPr="00811A26" w:rsidRDefault="00811A26" w:rsidP="002B5386">
                  <w:pPr>
                    <w:autoSpaceDE w:val="0"/>
                    <w:autoSpaceDN w:val="0"/>
                    <w:adjustRightInd w:val="0"/>
                    <w:jc w:val="both"/>
                    <w:rPr>
                      <w:bCs/>
                    </w:rPr>
                  </w:pPr>
                  <w:r w:rsidRPr="00811A26">
                    <w:rPr>
                      <w:bCs/>
                    </w:rPr>
                    <w:t>Выкупленное оборудование принято к учету в составе собственных ОС</w:t>
                  </w:r>
                </w:p>
                <w:p w14:paraId="56994EA0"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10 000 000 - 843 058,79</w:t>
                  </w:r>
                  <w:proofErr w:type="gramEnd"/>
                  <w:r w:rsidRPr="00811A26">
                    <w:rPr>
                      <w:bCs/>
                    </w:rPr>
                    <w:t>)</w:t>
                  </w:r>
                </w:p>
              </w:tc>
              <w:tc>
                <w:tcPr>
                  <w:tcW w:w="2154" w:type="dxa"/>
                </w:tcPr>
                <w:p w14:paraId="526A2B76" w14:textId="77777777" w:rsidR="00811A26" w:rsidRPr="00811A26" w:rsidRDefault="00811A26" w:rsidP="002B5386">
                  <w:pPr>
                    <w:autoSpaceDE w:val="0"/>
                    <w:autoSpaceDN w:val="0"/>
                    <w:adjustRightInd w:val="0"/>
                    <w:jc w:val="both"/>
                    <w:rPr>
                      <w:bCs/>
                    </w:rPr>
                  </w:pPr>
                  <w:r w:rsidRPr="00811A26">
                    <w:rPr>
                      <w:bCs/>
                    </w:rPr>
                    <w:t>01-ОС</w:t>
                  </w:r>
                </w:p>
              </w:tc>
              <w:tc>
                <w:tcPr>
                  <w:tcW w:w="1417" w:type="dxa"/>
                </w:tcPr>
                <w:p w14:paraId="4E1237D1" w14:textId="77777777" w:rsidR="00811A26" w:rsidRPr="00811A26" w:rsidRDefault="00811A26" w:rsidP="002B5386">
                  <w:pPr>
                    <w:autoSpaceDE w:val="0"/>
                    <w:autoSpaceDN w:val="0"/>
                    <w:adjustRightInd w:val="0"/>
                    <w:jc w:val="both"/>
                    <w:rPr>
                      <w:bCs/>
                    </w:rPr>
                  </w:pPr>
                  <w:r w:rsidRPr="00811A26">
                    <w:rPr>
                      <w:bCs/>
                    </w:rPr>
                    <w:t>01-ППА</w:t>
                  </w:r>
                </w:p>
              </w:tc>
              <w:tc>
                <w:tcPr>
                  <w:tcW w:w="1531" w:type="dxa"/>
                </w:tcPr>
                <w:p w14:paraId="2BF4209F" w14:textId="77777777" w:rsidR="00811A26" w:rsidRPr="00811A26" w:rsidRDefault="00811A26" w:rsidP="002B5386">
                  <w:pPr>
                    <w:autoSpaceDE w:val="0"/>
                    <w:autoSpaceDN w:val="0"/>
                    <w:adjustRightInd w:val="0"/>
                    <w:jc w:val="both"/>
                    <w:rPr>
                      <w:bCs/>
                    </w:rPr>
                  </w:pPr>
                  <w:r w:rsidRPr="00811A26">
                    <w:rPr>
                      <w:bCs/>
                    </w:rPr>
                    <w:t>9 156 941,21</w:t>
                  </w:r>
                </w:p>
              </w:tc>
            </w:tr>
            <w:tr w:rsidR="00811A26" w:rsidRPr="00811A26" w14:paraId="3D5884B9" w14:textId="77777777" w:rsidTr="004A3AA7">
              <w:tc>
                <w:tcPr>
                  <w:tcW w:w="3969" w:type="dxa"/>
                </w:tcPr>
                <w:p w14:paraId="06D3C5BC" w14:textId="77777777" w:rsidR="00811A26" w:rsidRPr="00811A26" w:rsidRDefault="00811A26" w:rsidP="002B5386">
                  <w:pPr>
                    <w:autoSpaceDE w:val="0"/>
                    <w:autoSpaceDN w:val="0"/>
                    <w:adjustRightInd w:val="0"/>
                    <w:jc w:val="both"/>
                    <w:rPr>
                      <w:bCs/>
                    </w:rPr>
                  </w:pPr>
                  <w:r w:rsidRPr="00811A26">
                    <w:rPr>
                      <w:bCs/>
                    </w:rPr>
                    <w:t>Отражена амортизация, начисленная до выкупа предмета лизинга</w:t>
                  </w:r>
                </w:p>
              </w:tc>
              <w:tc>
                <w:tcPr>
                  <w:tcW w:w="2154" w:type="dxa"/>
                </w:tcPr>
                <w:p w14:paraId="05556CCE" w14:textId="77777777" w:rsidR="00811A26" w:rsidRPr="00811A26" w:rsidRDefault="00811A26" w:rsidP="002B5386">
                  <w:pPr>
                    <w:autoSpaceDE w:val="0"/>
                    <w:autoSpaceDN w:val="0"/>
                    <w:adjustRightInd w:val="0"/>
                    <w:jc w:val="both"/>
                    <w:rPr>
                      <w:bCs/>
                    </w:rPr>
                  </w:pPr>
                  <w:r w:rsidRPr="00811A26">
                    <w:rPr>
                      <w:bCs/>
                    </w:rPr>
                    <w:t>02-ППА</w:t>
                  </w:r>
                </w:p>
              </w:tc>
              <w:tc>
                <w:tcPr>
                  <w:tcW w:w="1417" w:type="dxa"/>
                </w:tcPr>
                <w:p w14:paraId="393BD475" w14:textId="77777777" w:rsidR="00811A26" w:rsidRPr="00811A26" w:rsidRDefault="00811A26" w:rsidP="002B5386">
                  <w:pPr>
                    <w:autoSpaceDE w:val="0"/>
                    <w:autoSpaceDN w:val="0"/>
                    <w:adjustRightInd w:val="0"/>
                    <w:jc w:val="both"/>
                    <w:rPr>
                      <w:bCs/>
                    </w:rPr>
                  </w:pPr>
                  <w:r w:rsidRPr="00811A26">
                    <w:rPr>
                      <w:bCs/>
                    </w:rPr>
                    <w:t>02-ОС</w:t>
                  </w:r>
                </w:p>
              </w:tc>
              <w:tc>
                <w:tcPr>
                  <w:tcW w:w="1531" w:type="dxa"/>
                </w:tcPr>
                <w:p w14:paraId="47525A21" w14:textId="77777777" w:rsidR="00811A26" w:rsidRPr="00811A26" w:rsidRDefault="00811A26" w:rsidP="002B5386">
                  <w:pPr>
                    <w:autoSpaceDE w:val="0"/>
                    <w:autoSpaceDN w:val="0"/>
                    <w:adjustRightInd w:val="0"/>
                    <w:jc w:val="both"/>
                    <w:rPr>
                      <w:bCs/>
                    </w:rPr>
                  </w:pPr>
                  <w:r w:rsidRPr="00811A26">
                    <w:rPr>
                      <w:bCs/>
                    </w:rPr>
                    <w:t>2 916 666,55</w:t>
                  </w:r>
                </w:p>
              </w:tc>
            </w:tr>
          </w:tbl>
          <w:p w14:paraId="07E873CB" w14:textId="77777777" w:rsidR="00811A26" w:rsidRPr="00811A26" w:rsidRDefault="00811A26" w:rsidP="00811A26">
            <w:pPr>
              <w:autoSpaceDE w:val="0"/>
              <w:autoSpaceDN w:val="0"/>
              <w:adjustRightInd w:val="0"/>
              <w:ind w:firstLine="709"/>
              <w:jc w:val="both"/>
              <w:rPr>
                <w:bCs/>
              </w:rPr>
            </w:pPr>
          </w:p>
        </w:tc>
      </w:tr>
    </w:tbl>
    <w:p w14:paraId="005E2366" w14:textId="77777777" w:rsidR="00811A26" w:rsidRPr="00811A26" w:rsidRDefault="00811A26" w:rsidP="00811A26">
      <w:pPr>
        <w:autoSpaceDE w:val="0"/>
        <w:autoSpaceDN w:val="0"/>
        <w:adjustRightInd w:val="0"/>
        <w:ind w:firstLine="709"/>
        <w:jc w:val="both"/>
        <w:rPr>
          <w:bCs/>
        </w:rPr>
      </w:pPr>
    </w:p>
    <w:p w14:paraId="3680BAB9" w14:textId="77777777" w:rsidR="00811A26" w:rsidRPr="00811A26" w:rsidRDefault="00811A26" w:rsidP="00811A26">
      <w:pPr>
        <w:autoSpaceDE w:val="0"/>
        <w:autoSpaceDN w:val="0"/>
        <w:adjustRightInd w:val="0"/>
        <w:ind w:firstLine="709"/>
        <w:jc w:val="both"/>
        <w:rPr>
          <w:bCs/>
        </w:rPr>
      </w:pPr>
      <w:r w:rsidRPr="00811A26">
        <w:rPr>
          <w:b/>
          <w:bCs/>
        </w:rPr>
        <w:t>При расчете налога на прибыль</w:t>
      </w:r>
      <w:r w:rsidRPr="00811A26">
        <w:rPr>
          <w:bCs/>
        </w:rPr>
        <w:t xml:space="preserve"> досрочный выкуп имущества отражайте так же, как и выкуп в конце срока действия договора лизинга.</w:t>
      </w:r>
    </w:p>
    <w:p w14:paraId="03882DAB" w14:textId="77777777" w:rsidR="00811A26" w:rsidRPr="00811A26" w:rsidRDefault="00811A26" w:rsidP="00811A26">
      <w:pPr>
        <w:autoSpaceDE w:val="0"/>
        <w:autoSpaceDN w:val="0"/>
        <w:adjustRightInd w:val="0"/>
        <w:ind w:firstLine="709"/>
        <w:jc w:val="both"/>
        <w:rPr>
          <w:bCs/>
        </w:rPr>
      </w:pPr>
    </w:p>
    <w:p w14:paraId="1EAF37BF" w14:textId="77777777" w:rsidR="00811A26" w:rsidRPr="00811A26" w:rsidRDefault="00811A26" w:rsidP="002B5386">
      <w:pPr>
        <w:autoSpaceDE w:val="0"/>
        <w:autoSpaceDN w:val="0"/>
        <w:adjustRightInd w:val="0"/>
        <w:ind w:firstLine="709"/>
        <w:jc w:val="center"/>
        <w:rPr>
          <w:bCs/>
          <w:sz w:val="28"/>
          <w:szCs w:val="28"/>
        </w:rPr>
      </w:pPr>
      <w:r w:rsidRPr="00811A26">
        <w:rPr>
          <w:b/>
          <w:bCs/>
          <w:sz w:val="28"/>
          <w:szCs w:val="28"/>
        </w:rPr>
        <w:t>Как при применении ФСБУ 25/2018 отражать в бухгалтерском учете и отчетности операционную аренду</w:t>
      </w:r>
    </w:p>
    <w:p w14:paraId="42FA5AC0"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1069"/>
        <w:gridCol w:w="13141"/>
        <w:gridCol w:w="180"/>
      </w:tblGrid>
      <w:tr w:rsidR="00811A26" w:rsidRPr="00811A26" w14:paraId="5E2F4A95" w14:textId="77777777" w:rsidTr="004A3AA7">
        <w:tc>
          <w:tcPr>
            <w:tcW w:w="180" w:type="dxa"/>
            <w:tcBorders>
              <w:top w:val="nil"/>
              <w:left w:val="nil"/>
              <w:bottom w:val="nil"/>
              <w:right w:val="nil"/>
            </w:tcBorders>
            <w:shd w:val="clear" w:color="auto" w:fill="FFFFD9"/>
            <w:tcMar>
              <w:top w:w="0" w:type="dxa"/>
              <w:left w:w="0" w:type="dxa"/>
              <w:bottom w:w="0" w:type="dxa"/>
              <w:right w:w="0" w:type="dxa"/>
            </w:tcMar>
          </w:tcPr>
          <w:p w14:paraId="197852B7" w14:textId="77777777" w:rsidR="00811A26" w:rsidRPr="00811A26" w:rsidRDefault="00811A26" w:rsidP="00811A26">
            <w:pPr>
              <w:autoSpaceDE w:val="0"/>
              <w:autoSpaceDN w:val="0"/>
              <w:adjustRightInd w:val="0"/>
              <w:ind w:firstLine="709"/>
              <w:jc w:val="both"/>
              <w:rPr>
                <w:bCs/>
              </w:rPr>
            </w:pPr>
          </w:p>
        </w:tc>
        <w:tc>
          <w:tcPr>
            <w:tcW w:w="540" w:type="dxa"/>
            <w:tcBorders>
              <w:top w:val="nil"/>
              <w:left w:val="nil"/>
              <w:bottom w:val="nil"/>
              <w:right w:val="nil"/>
            </w:tcBorders>
            <w:shd w:val="clear" w:color="auto" w:fill="FFFFD9"/>
            <w:tcMar>
              <w:top w:w="180" w:type="dxa"/>
              <w:left w:w="0" w:type="dxa"/>
              <w:bottom w:w="180" w:type="dxa"/>
              <w:right w:w="0" w:type="dxa"/>
            </w:tcMar>
          </w:tcPr>
          <w:p w14:paraId="3809FD97" w14:textId="3F3FFEB6"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663C1956" wp14:editId="79D01845">
                  <wp:extent cx="228600" cy="222250"/>
                  <wp:effectExtent l="0" t="0" r="0" b="6350"/>
                  <wp:docPr id="250" name="Рисунок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preferRelativeResize="0">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8600" cy="222250"/>
                          </a:xfrm>
                          <a:prstGeom prst="rect">
                            <a:avLst/>
                          </a:prstGeom>
                          <a:noFill/>
                          <a:ln>
                            <a:noFill/>
                          </a:ln>
                        </pic:spPr>
                      </pic:pic>
                    </a:graphicData>
                  </a:graphic>
                </wp:inline>
              </w:drawing>
            </w:r>
          </w:p>
        </w:tc>
        <w:tc>
          <w:tcPr>
            <w:tcW w:w="0" w:type="auto"/>
            <w:tcBorders>
              <w:top w:val="nil"/>
              <w:left w:val="nil"/>
              <w:bottom w:val="nil"/>
              <w:right w:val="nil"/>
            </w:tcBorders>
            <w:shd w:val="clear" w:color="auto" w:fill="FFFFD9"/>
            <w:tcMar>
              <w:top w:w="180" w:type="dxa"/>
              <w:left w:w="0" w:type="dxa"/>
              <w:bottom w:w="180" w:type="dxa"/>
              <w:right w:w="0" w:type="dxa"/>
            </w:tcMar>
          </w:tcPr>
          <w:p w14:paraId="72524BCA" w14:textId="00FA909E"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FFFD9"/>
            <w:tcMar>
              <w:top w:w="0" w:type="dxa"/>
              <w:left w:w="0" w:type="dxa"/>
              <w:bottom w:w="0" w:type="dxa"/>
              <w:right w:w="0" w:type="dxa"/>
            </w:tcMar>
          </w:tcPr>
          <w:p w14:paraId="5A327E97" w14:textId="77777777" w:rsidR="00811A26" w:rsidRPr="00811A26" w:rsidRDefault="00811A26" w:rsidP="00811A26">
            <w:pPr>
              <w:autoSpaceDE w:val="0"/>
              <w:autoSpaceDN w:val="0"/>
              <w:adjustRightInd w:val="0"/>
              <w:ind w:firstLine="709"/>
              <w:jc w:val="both"/>
              <w:rPr>
                <w:bCs/>
              </w:rPr>
            </w:pPr>
          </w:p>
        </w:tc>
      </w:tr>
    </w:tbl>
    <w:p w14:paraId="574D2D44"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14150"/>
        <w:gridCol w:w="180"/>
      </w:tblGrid>
      <w:tr w:rsidR="00811A26" w:rsidRPr="00811A26" w14:paraId="2622FDC0" w14:textId="77777777" w:rsidTr="004A3AA7">
        <w:tc>
          <w:tcPr>
            <w:tcW w:w="60" w:type="dxa"/>
            <w:tcBorders>
              <w:top w:val="nil"/>
              <w:left w:val="nil"/>
              <w:bottom w:val="nil"/>
              <w:right w:val="nil"/>
            </w:tcBorders>
            <w:shd w:val="clear" w:color="auto" w:fill="FE9500"/>
            <w:tcMar>
              <w:top w:w="0" w:type="dxa"/>
              <w:left w:w="0" w:type="dxa"/>
              <w:bottom w:w="0" w:type="dxa"/>
              <w:right w:w="0" w:type="dxa"/>
            </w:tcMar>
          </w:tcPr>
          <w:p w14:paraId="46CE5C33" w14:textId="77777777"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2F4E6"/>
            <w:tcMar>
              <w:top w:w="0" w:type="dxa"/>
              <w:left w:w="0" w:type="dxa"/>
              <w:bottom w:w="0" w:type="dxa"/>
              <w:right w:w="0" w:type="dxa"/>
            </w:tcMar>
          </w:tcPr>
          <w:p w14:paraId="75B3E9D7" w14:textId="77777777" w:rsidR="00811A26" w:rsidRPr="00811A26" w:rsidRDefault="00811A26" w:rsidP="00811A26">
            <w:pPr>
              <w:autoSpaceDE w:val="0"/>
              <w:autoSpaceDN w:val="0"/>
              <w:adjustRightInd w:val="0"/>
              <w:ind w:firstLine="709"/>
              <w:jc w:val="both"/>
              <w:rPr>
                <w:bCs/>
              </w:rPr>
            </w:pPr>
          </w:p>
        </w:tc>
        <w:tc>
          <w:tcPr>
            <w:tcW w:w="0" w:type="auto"/>
            <w:tcBorders>
              <w:top w:val="nil"/>
              <w:left w:val="nil"/>
              <w:bottom w:val="nil"/>
              <w:right w:val="nil"/>
            </w:tcBorders>
            <w:shd w:val="clear" w:color="auto" w:fill="F2F4E6"/>
            <w:tcMar>
              <w:top w:w="180" w:type="dxa"/>
              <w:left w:w="0" w:type="dxa"/>
              <w:bottom w:w="180" w:type="dxa"/>
              <w:right w:w="0" w:type="dxa"/>
            </w:tcMar>
          </w:tcPr>
          <w:p w14:paraId="121ECABB" w14:textId="77777777" w:rsidR="00811A26" w:rsidRPr="00811A26" w:rsidRDefault="00811A26" w:rsidP="00811A26">
            <w:pPr>
              <w:autoSpaceDE w:val="0"/>
              <w:autoSpaceDN w:val="0"/>
              <w:adjustRightInd w:val="0"/>
              <w:ind w:firstLine="709"/>
              <w:jc w:val="both"/>
              <w:rPr>
                <w:bCs/>
              </w:rPr>
            </w:pPr>
            <w:r w:rsidRPr="00811A26">
              <w:rPr>
                <w:bCs/>
              </w:rPr>
              <w:t>Переданные в операционную аренду основные средства продолжайте учитывать на своем балансе. В течение срока действия договора аренды признавайте доходы в виде арендных платежей и начисляйте по переданным объектам амортизацию. Такие правила установлены ФСБУ 25/2018, которое обязательно к применению с 2022 г., но по решению организации может применяться уже сейчас.</w:t>
            </w:r>
          </w:p>
          <w:p w14:paraId="42541185" w14:textId="77777777" w:rsidR="00811A26" w:rsidRPr="00811A26" w:rsidRDefault="00811A26" w:rsidP="00811A26">
            <w:pPr>
              <w:autoSpaceDE w:val="0"/>
              <w:autoSpaceDN w:val="0"/>
              <w:adjustRightInd w:val="0"/>
              <w:ind w:firstLine="709"/>
              <w:jc w:val="both"/>
              <w:rPr>
                <w:bCs/>
              </w:rPr>
            </w:pPr>
            <w:r w:rsidRPr="00811A26">
              <w:rPr>
                <w:bCs/>
              </w:rPr>
              <w:t>В бухгалтерской отчетности с учетом существенности раскрывайте информацию об основных средствах, находящихся в аренде, о доходах в виде арендных платежей, о связанных с исполнением договора аренды расходах и полученных (перечисленных) платежах, о задолженности арендатора и перед арендатором.</w:t>
            </w:r>
          </w:p>
        </w:tc>
        <w:tc>
          <w:tcPr>
            <w:tcW w:w="180" w:type="dxa"/>
            <w:tcBorders>
              <w:top w:val="nil"/>
              <w:left w:val="nil"/>
              <w:bottom w:val="nil"/>
              <w:right w:val="nil"/>
            </w:tcBorders>
            <w:shd w:val="clear" w:color="auto" w:fill="F2F4E6"/>
            <w:tcMar>
              <w:top w:w="0" w:type="dxa"/>
              <w:left w:w="0" w:type="dxa"/>
              <w:bottom w:w="0" w:type="dxa"/>
              <w:right w:w="0" w:type="dxa"/>
            </w:tcMar>
          </w:tcPr>
          <w:p w14:paraId="2E30EDE4" w14:textId="77777777" w:rsidR="00811A26" w:rsidRPr="00811A26" w:rsidRDefault="00811A26" w:rsidP="00811A26">
            <w:pPr>
              <w:autoSpaceDE w:val="0"/>
              <w:autoSpaceDN w:val="0"/>
              <w:adjustRightInd w:val="0"/>
              <w:ind w:firstLine="709"/>
              <w:jc w:val="both"/>
              <w:rPr>
                <w:bCs/>
              </w:rPr>
            </w:pPr>
          </w:p>
        </w:tc>
      </w:tr>
    </w:tbl>
    <w:p w14:paraId="276D71E3" w14:textId="77777777" w:rsidR="00811A26" w:rsidRPr="00811A26" w:rsidRDefault="00811A26" w:rsidP="00811A26">
      <w:pPr>
        <w:autoSpaceDE w:val="0"/>
        <w:autoSpaceDN w:val="0"/>
        <w:adjustRightInd w:val="0"/>
        <w:ind w:firstLine="709"/>
        <w:jc w:val="both"/>
        <w:rPr>
          <w:bCs/>
        </w:rPr>
      </w:pPr>
    </w:p>
    <w:p w14:paraId="4AADFC17" w14:textId="77777777" w:rsidR="00811A26" w:rsidRPr="00811A26" w:rsidRDefault="00811A26" w:rsidP="00811A26">
      <w:pPr>
        <w:autoSpaceDE w:val="0"/>
        <w:autoSpaceDN w:val="0"/>
        <w:adjustRightInd w:val="0"/>
        <w:ind w:firstLine="709"/>
        <w:jc w:val="both"/>
        <w:rPr>
          <w:bCs/>
        </w:rPr>
      </w:pPr>
      <w:r w:rsidRPr="00811A26">
        <w:rPr>
          <w:b/>
          <w:bCs/>
        </w:rPr>
        <w:t>1. Как отражать операционную аренду в бухгалтерском учете</w:t>
      </w:r>
    </w:p>
    <w:p w14:paraId="0FACE9F5" w14:textId="77777777" w:rsidR="00811A26" w:rsidRPr="00811A26" w:rsidRDefault="00811A26" w:rsidP="00811A26">
      <w:pPr>
        <w:autoSpaceDE w:val="0"/>
        <w:autoSpaceDN w:val="0"/>
        <w:adjustRightInd w:val="0"/>
        <w:ind w:firstLine="709"/>
        <w:jc w:val="both"/>
        <w:rPr>
          <w:bCs/>
        </w:rPr>
      </w:pPr>
      <w:r w:rsidRPr="00811A26">
        <w:rPr>
          <w:bCs/>
        </w:rPr>
        <w:t>Стоимость объектов основных средств (ОС), переданных в операционную аренду, продолжайте учитывать на счете 01 "Основные средства" (счете 03 "Доходные вложения в материальные ценности") (п. 41 ФСБУ 25/2018). Продолжайте начислять по таким объектам амортизацию, за исключением случаев, когда в операционную аренду переданы ОС, не подлежащие амортизации (п. 50 Методических указаний по бухгалтерскому учету основных средств).</w:t>
      </w:r>
    </w:p>
    <w:p w14:paraId="7798092F" w14:textId="77777777" w:rsidR="00811A26" w:rsidRPr="00811A26" w:rsidRDefault="00811A26" w:rsidP="00811A26">
      <w:pPr>
        <w:autoSpaceDE w:val="0"/>
        <w:autoSpaceDN w:val="0"/>
        <w:adjustRightInd w:val="0"/>
        <w:ind w:firstLine="709"/>
        <w:jc w:val="both"/>
        <w:rPr>
          <w:bCs/>
        </w:rPr>
      </w:pPr>
      <w:r w:rsidRPr="00811A26">
        <w:rPr>
          <w:bCs/>
        </w:rPr>
        <w:t>Для обособленного учета стоимости переданных ОС и сумм начисленной по ним амортизации вы можете ввести аналитические счета или дополнительные субсчета к счетам 01 (03) и 02 "Амортизация основных средств". Это облегчит вам формирование показателей бухгалтерской отчетности (п. 32 ПБУ 6/01 "Учет основных средств", Инструкция по применению Плана счетов).</w:t>
      </w:r>
    </w:p>
    <w:p w14:paraId="1EA53E39" w14:textId="77777777" w:rsidR="00811A26" w:rsidRPr="00811A26" w:rsidRDefault="00811A26" w:rsidP="00811A26">
      <w:pPr>
        <w:autoSpaceDE w:val="0"/>
        <w:autoSpaceDN w:val="0"/>
        <w:adjustRightInd w:val="0"/>
        <w:ind w:firstLine="709"/>
        <w:jc w:val="both"/>
        <w:rPr>
          <w:bCs/>
        </w:rPr>
      </w:pPr>
      <w:r w:rsidRPr="00811A26">
        <w:rPr>
          <w:bCs/>
        </w:rPr>
        <w:t>Арендные платежи включайте (п. п. 5, 7 ПБУ 9/99 "Доходы организации"):</w:t>
      </w:r>
    </w:p>
    <w:p w14:paraId="4450C4C8" w14:textId="77777777" w:rsidR="00811A26" w:rsidRPr="00811A26" w:rsidRDefault="00811A26" w:rsidP="00715D46">
      <w:pPr>
        <w:numPr>
          <w:ilvl w:val="0"/>
          <w:numId w:val="26"/>
        </w:numPr>
        <w:autoSpaceDE w:val="0"/>
        <w:autoSpaceDN w:val="0"/>
        <w:adjustRightInd w:val="0"/>
        <w:jc w:val="both"/>
        <w:rPr>
          <w:bCs/>
        </w:rPr>
      </w:pPr>
      <w:r w:rsidRPr="00811A26">
        <w:rPr>
          <w:bCs/>
        </w:rPr>
        <w:t>в доходы от обычных видов деятельности - если предоставление имущества в аренду является предметом деятельности вашей организации;</w:t>
      </w:r>
    </w:p>
    <w:p w14:paraId="699A0FB6" w14:textId="77777777" w:rsidR="00811A26" w:rsidRPr="00811A26" w:rsidRDefault="00811A26" w:rsidP="00715D46">
      <w:pPr>
        <w:numPr>
          <w:ilvl w:val="0"/>
          <w:numId w:val="26"/>
        </w:numPr>
        <w:autoSpaceDE w:val="0"/>
        <w:autoSpaceDN w:val="0"/>
        <w:adjustRightInd w:val="0"/>
        <w:jc w:val="both"/>
        <w:rPr>
          <w:bCs/>
        </w:rPr>
      </w:pPr>
      <w:r w:rsidRPr="00811A26">
        <w:rPr>
          <w:bCs/>
        </w:rPr>
        <w:t>в прочие доходы - в ином случае.</w:t>
      </w:r>
    </w:p>
    <w:p w14:paraId="565997E7" w14:textId="77777777" w:rsidR="00811A26" w:rsidRPr="00811A26" w:rsidRDefault="00811A26" w:rsidP="00811A26">
      <w:pPr>
        <w:autoSpaceDE w:val="0"/>
        <w:autoSpaceDN w:val="0"/>
        <w:adjustRightInd w:val="0"/>
        <w:ind w:firstLine="709"/>
        <w:jc w:val="both"/>
        <w:rPr>
          <w:bCs/>
        </w:rPr>
      </w:pPr>
      <w:r w:rsidRPr="00811A26">
        <w:rPr>
          <w:bCs/>
        </w:rPr>
        <w:t>Доходы по операционной аренде признавайте равномерно или на основе другого систематического подхода, отражающего характер использования арендатором экономических выгод от предмета аренды (п. 42 ФСБУ 25/2018, п. п. 12, 15 ПБУ 9/99).</w:t>
      </w:r>
    </w:p>
    <w:p w14:paraId="46254A24" w14:textId="77777777" w:rsidR="00811A26" w:rsidRPr="00811A26" w:rsidRDefault="00811A26" w:rsidP="00811A26">
      <w:pPr>
        <w:autoSpaceDE w:val="0"/>
        <w:autoSpaceDN w:val="0"/>
        <w:adjustRightInd w:val="0"/>
        <w:ind w:firstLine="709"/>
        <w:jc w:val="both"/>
        <w:rPr>
          <w:bCs/>
        </w:rPr>
      </w:pPr>
      <w:r w:rsidRPr="00811A26">
        <w:rPr>
          <w:bCs/>
        </w:rPr>
        <w:t>Расходы по договору аренды (в том числе начисленную по ОС амортизацию) учитывайте (п. п. 5, 11 ПБУ 10/99 "Расходы организации"):</w:t>
      </w:r>
    </w:p>
    <w:p w14:paraId="1F9A1D06" w14:textId="77777777" w:rsidR="00811A26" w:rsidRPr="00811A26" w:rsidRDefault="00811A26" w:rsidP="00715D46">
      <w:pPr>
        <w:numPr>
          <w:ilvl w:val="0"/>
          <w:numId w:val="27"/>
        </w:numPr>
        <w:autoSpaceDE w:val="0"/>
        <w:autoSpaceDN w:val="0"/>
        <w:adjustRightInd w:val="0"/>
        <w:jc w:val="both"/>
        <w:rPr>
          <w:bCs/>
        </w:rPr>
      </w:pPr>
      <w:r w:rsidRPr="00811A26">
        <w:rPr>
          <w:bCs/>
        </w:rPr>
        <w:t>в расходах по обычным видам деятельности, если предоставление имущества в аренду является предметом деятельности организации;</w:t>
      </w:r>
    </w:p>
    <w:p w14:paraId="76582FC4" w14:textId="77777777" w:rsidR="00811A26" w:rsidRPr="00811A26" w:rsidRDefault="00811A26" w:rsidP="00715D46">
      <w:pPr>
        <w:numPr>
          <w:ilvl w:val="0"/>
          <w:numId w:val="27"/>
        </w:numPr>
        <w:autoSpaceDE w:val="0"/>
        <w:autoSpaceDN w:val="0"/>
        <w:adjustRightInd w:val="0"/>
        <w:jc w:val="both"/>
        <w:rPr>
          <w:bCs/>
        </w:rPr>
      </w:pPr>
      <w:r w:rsidRPr="00811A26">
        <w:rPr>
          <w:bCs/>
        </w:rPr>
        <w:t>в прочих расходах - в ином случае.</w:t>
      </w:r>
    </w:p>
    <w:p w14:paraId="302D6213" w14:textId="77777777" w:rsidR="00811A26" w:rsidRPr="00811A26" w:rsidRDefault="00811A26" w:rsidP="00811A26">
      <w:pPr>
        <w:autoSpaceDE w:val="0"/>
        <w:autoSpaceDN w:val="0"/>
        <w:adjustRightInd w:val="0"/>
        <w:ind w:firstLine="709"/>
        <w:jc w:val="both"/>
        <w:rPr>
          <w:bCs/>
        </w:rPr>
      </w:pPr>
      <w:r w:rsidRPr="00811A26">
        <w:rPr>
          <w:bCs/>
        </w:rPr>
        <w:t>Передачу ОС в операционную аренду и его возврат, признание доходов в виде арендных платежей и расходов в виде амортизации отражайте проводками:</w:t>
      </w:r>
    </w:p>
    <w:p w14:paraId="58182DB8"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268"/>
        <w:gridCol w:w="2268"/>
      </w:tblGrid>
      <w:tr w:rsidR="00811A26" w:rsidRPr="00811A26" w14:paraId="61AF1D0D" w14:textId="77777777" w:rsidTr="004A3AA7">
        <w:tc>
          <w:tcPr>
            <w:tcW w:w="4535" w:type="dxa"/>
          </w:tcPr>
          <w:p w14:paraId="329EDC3D" w14:textId="77777777" w:rsidR="00811A26" w:rsidRPr="00811A26" w:rsidRDefault="00811A26" w:rsidP="00811A26">
            <w:pPr>
              <w:autoSpaceDE w:val="0"/>
              <w:autoSpaceDN w:val="0"/>
              <w:adjustRightInd w:val="0"/>
              <w:ind w:firstLine="709"/>
              <w:jc w:val="both"/>
              <w:rPr>
                <w:bCs/>
              </w:rPr>
            </w:pPr>
            <w:r w:rsidRPr="00811A26">
              <w:rPr>
                <w:bCs/>
              </w:rPr>
              <w:t>Содержание операций</w:t>
            </w:r>
          </w:p>
        </w:tc>
        <w:tc>
          <w:tcPr>
            <w:tcW w:w="2268" w:type="dxa"/>
          </w:tcPr>
          <w:p w14:paraId="1373D552"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2268" w:type="dxa"/>
          </w:tcPr>
          <w:p w14:paraId="5DCB775D" w14:textId="77777777" w:rsidR="00811A26" w:rsidRPr="00811A26" w:rsidRDefault="00811A26" w:rsidP="00811A26">
            <w:pPr>
              <w:autoSpaceDE w:val="0"/>
              <w:autoSpaceDN w:val="0"/>
              <w:adjustRightInd w:val="0"/>
              <w:ind w:firstLine="709"/>
              <w:jc w:val="both"/>
              <w:rPr>
                <w:bCs/>
              </w:rPr>
            </w:pPr>
            <w:r w:rsidRPr="00811A26">
              <w:rPr>
                <w:bCs/>
              </w:rPr>
              <w:t>Кредит</w:t>
            </w:r>
          </w:p>
        </w:tc>
      </w:tr>
      <w:tr w:rsidR="00811A26" w:rsidRPr="00811A26" w14:paraId="3FB426DB" w14:textId="77777777" w:rsidTr="004A3AA7">
        <w:tc>
          <w:tcPr>
            <w:tcW w:w="9071" w:type="dxa"/>
            <w:gridSpan w:val="3"/>
          </w:tcPr>
          <w:p w14:paraId="15FA55A4" w14:textId="77777777" w:rsidR="00811A26" w:rsidRPr="00811A26" w:rsidRDefault="00811A26" w:rsidP="00811A26">
            <w:pPr>
              <w:autoSpaceDE w:val="0"/>
              <w:autoSpaceDN w:val="0"/>
              <w:adjustRightInd w:val="0"/>
              <w:ind w:firstLine="709"/>
              <w:jc w:val="both"/>
              <w:rPr>
                <w:bCs/>
              </w:rPr>
            </w:pPr>
            <w:r w:rsidRPr="00811A26">
              <w:rPr>
                <w:bCs/>
              </w:rPr>
              <w:t>На дату передачи объекта ОС в операционную аренду</w:t>
            </w:r>
          </w:p>
        </w:tc>
      </w:tr>
      <w:tr w:rsidR="00811A26" w:rsidRPr="00811A26" w14:paraId="0E3C9F59" w14:textId="77777777" w:rsidTr="004A3AA7">
        <w:tc>
          <w:tcPr>
            <w:tcW w:w="4535" w:type="dxa"/>
          </w:tcPr>
          <w:p w14:paraId="7D4374D3" w14:textId="77777777" w:rsidR="00811A26" w:rsidRPr="00811A26" w:rsidRDefault="00811A26" w:rsidP="00811A26">
            <w:pPr>
              <w:autoSpaceDE w:val="0"/>
              <w:autoSpaceDN w:val="0"/>
              <w:adjustRightInd w:val="0"/>
              <w:ind w:firstLine="709"/>
              <w:jc w:val="both"/>
              <w:rPr>
                <w:bCs/>
              </w:rPr>
            </w:pPr>
            <w:r w:rsidRPr="00811A26">
              <w:rPr>
                <w:bCs/>
              </w:rPr>
              <w:lastRenderedPageBreak/>
              <w:t>Отражена передача объекта ОС в операционную аренду</w:t>
            </w:r>
          </w:p>
        </w:tc>
        <w:tc>
          <w:tcPr>
            <w:tcW w:w="2268" w:type="dxa"/>
          </w:tcPr>
          <w:p w14:paraId="1FE5B79E" w14:textId="77777777" w:rsidR="00811A26" w:rsidRPr="00811A26" w:rsidRDefault="00811A26" w:rsidP="00811A26">
            <w:pPr>
              <w:autoSpaceDE w:val="0"/>
              <w:autoSpaceDN w:val="0"/>
              <w:adjustRightInd w:val="0"/>
              <w:ind w:firstLine="709"/>
              <w:jc w:val="both"/>
              <w:rPr>
                <w:bCs/>
              </w:rPr>
            </w:pPr>
            <w:r w:rsidRPr="00811A26">
              <w:rPr>
                <w:bCs/>
              </w:rPr>
              <w:t>01-в аренде</w:t>
            </w:r>
          </w:p>
          <w:p w14:paraId="4AC1F0B4" w14:textId="77777777" w:rsidR="00811A26" w:rsidRPr="00811A26" w:rsidRDefault="00811A26" w:rsidP="00811A26">
            <w:pPr>
              <w:autoSpaceDE w:val="0"/>
              <w:autoSpaceDN w:val="0"/>
              <w:adjustRightInd w:val="0"/>
              <w:ind w:firstLine="709"/>
              <w:jc w:val="both"/>
              <w:rPr>
                <w:bCs/>
              </w:rPr>
            </w:pPr>
            <w:r w:rsidRPr="00811A26">
              <w:rPr>
                <w:bCs/>
              </w:rPr>
              <w:t>(03-в аренде)</w:t>
            </w:r>
          </w:p>
        </w:tc>
        <w:tc>
          <w:tcPr>
            <w:tcW w:w="2268" w:type="dxa"/>
          </w:tcPr>
          <w:p w14:paraId="0D3C0E19" w14:textId="77777777" w:rsidR="00811A26" w:rsidRPr="00811A26" w:rsidRDefault="00811A26" w:rsidP="00811A26">
            <w:pPr>
              <w:autoSpaceDE w:val="0"/>
              <w:autoSpaceDN w:val="0"/>
              <w:adjustRightInd w:val="0"/>
              <w:ind w:firstLine="709"/>
              <w:jc w:val="both"/>
              <w:rPr>
                <w:bCs/>
              </w:rPr>
            </w:pPr>
            <w:r w:rsidRPr="00811A26">
              <w:rPr>
                <w:bCs/>
              </w:rPr>
              <w:t>01-в организации</w:t>
            </w:r>
          </w:p>
          <w:p w14:paraId="53F58D5A" w14:textId="77777777" w:rsidR="00811A26" w:rsidRPr="00811A26" w:rsidRDefault="00811A26" w:rsidP="00811A26">
            <w:pPr>
              <w:autoSpaceDE w:val="0"/>
              <w:autoSpaceDN w:val="0"/>
              <w:adjustRightInd w:val="0"/>
              <w:ind w:firstLine="709"/>
              <w:jc w:val="both"/>
              <w:rPr>
                <w:bCs/>
              </w:rPr>
            </w:pPr>
            <w:r w:rsidRPr="00811A26">
              <w:rPr>
                <w:bCs/>
              </w:rPr>
              <w:t>(03-в организации)</w:t>
            </w:r>
          </w:p>
        </w:tc>
      </w:tr>
      <w:tr w:rsidR="00811A26" w:rsidRPr="00811A26" w14:paraId="21B71F68" w14:textId="77777777" w:rsidTr="004A3AA7">
        <w:tc>
          <w:tcPr>
            <w:tcW w:w="4535" w:type="dxa"/>
          </w:tcPr>
          <w:p w14:paraId="46B9D127" w14:textId="77777777" w:rsidR="00811A26" w:rsidRPr="00811A26" w:rsidRDefault="00811A26" w:rsidP="00811A26">
            <w:pPr>
              <w:autoSpaceDE w:val="0"/>
              <w:autoSpaceDN w:val="0"/>
              <w:adjustRightInd w:val="0"/>
              <w:ind w:firstLine="709"/>
              <w:jc w:val="both"/>
              <w:rPr>
                <w:bCs/>
              </w:rPr>
            </w:pPr>
            <w:r w:rsidRPr="00811A26">
              <w:rPr>
                <w:bCs/>
              </w:rPr>
              <w:t>Отражена сумма амортизации по переданному в операционную аренду ОС</w:t>
            </w:r>
          </w:p>
        </w:tc>
        <w:tc>
          <w:tcPr>
            <w:tcW w:w="2268" w:type="dxa"/>
          </w:tcPr>
          <w:p w14:paraId="6199AB5E" w14:textId="77777777" w:rsidR="00811A26" w:rsidRPr="00811A26" w:rsidRDefault="00811A26" w:rsidP="00811A26">
            <w:pPr>
              <w:autoSpaceDE w:val="0"/>
              <w:autoSpaceDN w:val="0"/>
              <w:adjustRightInd w:val="0"/>
              <w:ind w:firstLine="709"/>
              <w:jc w:val="both"/>
              <w:rPr>
                <w:bCs/>
              </w:rPr>
            </w:pPr>
            <w:r w:rsidRPr="00811A26">
              <w:rPr>
                <w:bCs/>
              </w:rPr>
              <w:t>02-в организации</w:t>
            </w:r>
          </w:p>
        </w:tc>
        <w:tc>
          <w:tcPr>
            <w:tcW w:w="2268" w:type="dxa"/>
          </w:tcPr>
          <w:p w14:paraId="5F502C0F" w14:textId="77777777" w:rsidR="00811A26" w:rsidRPr="00811A26" w:rsidRDefault="00811A26" w:rsidP="00811A26">
            <w:pPr>
              <w:autoSpaceDE w:val="0"/>
              <w:autoSpaceDN w:val="0"/>
              <w:adjustRightInd w:val="0"/>
              <w:ind w:firstLine="709"/>
              <w:jc w:val="both"/>
              <w:rPr>
                <w:bCs/>
              </w:rPr>
            </w:pPr>
            <w:r w:rsidRPr="00811A26">
              <w:rPr>
                <w:bCs/>
              </w:rPr>
              <w:t>02-в аренде</w:t>
            </w:r>
          </w:p>
        </w:tc>
      </w:tr>
      <w:tr w:rsidR="00811A26" w:rsidRPr="00811A26" w14:paraId="74A3BD36" w14:textId="77777777" w:rsidTr="004A3AA7">
        <w:tc>
          <w:tcPr>
            <w:tcW w:w="9071" w:type="dxa"/>
            <w:gridSpan w:val="3"/>
          </w:tcPr>
          <w:p w14:paraId="093C9819" w14:textId="77777777" w:rsidR="00811A26" w:rsidRPr="00811A26" w:rsidRDefault="00811A26" w:rsidP="00811A26">
            <w:pPr>
              <w:autoSpaceDE w:val="0"/>
              <w:autoSpaceDN w:val="0"/>
              <w:adjustRightInd w:val="0"/>
              <w:ind w:firstLine="709"/>
              <w:jc w:val="both"/>
              <w:rPr>
                <w:bCs/>
              </w:rPr>
            </w:pPr>
            <w:r w:rsidRPr="00811A26">
              <w:rPr>
                <w:bCs/>
              </w:rPr>
              <w:t>Равномерно в течение срока действия договора аренды (как правило, ежемесячно)</w:t>
            </w:r>
          </w:p>
        </w:tc>
      </w:tr>
      <w:tr w:rsidR="00811A26" w:rsidRPr="00811A26" w14:paraId="35174360" w14:textId="77777777" w:rsidTr="004A3AA7">
        <w:tc>
          <w:tcPr>
            <w:tcW w:w="4535" w:type="dxa"/>
          </w:tcPr>
          <w:p w14:paraId="489EC16B" w14:textId="77777777" w:rsidR="00811A26" w:rsidRPr="00811A26" w:rsidRDefault="00811A26" w:rsidP="00811A26">
            <w:pPr>
              <w:autoSpaceDE w:val="0"/>
              <w:autoSpaceDN w:val="0"/>
              <w:adjustRightInd w:val="0"/>
              <w:ind w:firstLine="709"/>
              <w:jc w:val="both"/>
              <w:rPr>
                <w:bCs/>
              </w:rPr>
            </w:pPr>
            <w:r w:rsidRPr="00811A26">
              <w:rPr>
                <w:bCs/>
              </w:rPr>
              <w:t>Начислен арендный платеж к получению</w:t>
            </w:r>
          </w:p>
        </w:tc>
        <w:tc>
          <w:tcPr>
            <w:tcW w:w="2268" w:type="dxa"/>
          </w:tcPr>
          <w:p w14:paraId="0D6F0901" w14:textId="77777777" w:rsidR="00811A26" w:rsidRPr="00811A26" w:rsidRDefault="00811A26" w:rsidP="00811A26">
            <w:pPr>
              <w:autoSpaceDE w:val="0"/>
              <w:autoSpaceDN w:val="0"/>
              <w:adjustRightInd w:val="0"/>
              <w:ind w:firstLine="709"/>
              <w:jc w:val="both"/>
              <w:rPr>
                <w:bCs/>
              </w:rPr>
            </w:pPr>
            <w:r w:rsidRPr="00811A26">
              <w:rPr>
                <w:bCs/>
              </w:rPr>
              <w:t>76</w:t>
            </w:r>
          </w:p>
        </w:tc>
        <w:tc>
          <w:tcPr>
            <w:tcW w:w="2268" w:type="dxa"/>
          </w:tcPr>
          <w:p w14:paraId="77B92AC0" w14:textId="77777777" w:rsidR="00811A26" w:rsidRPr="00811A26" w:rsidRDefault="00811A26" w:rsidP="00811A26">
            <w:pPr>
              <w:autoSpaceDE w:val="0"/>
              <w:autoSpaceDN w:val="0"/>
              <w:adjustRightInd w:val="0"/>
              <w:ind w:firstLine="709"/>
              <w:jc w:val="both"/>
              <w:rPr>
                <w:bCs/>
              </w:rPr>
            </w:pPr>
            <w:proofErr w:type="gramStart"/>
            <w:r w:rsidRPr="00811A26">
              <w:rPr>
                <w:bCs/>
              </w:rPr>
              <w:t>91-1</w:t>
            </w:r>
            <w:proofErr w:type="gramEnd"/>
          </w:p>
          <w:p w14:paraId="15A9FB38" w14:textId="77777777" w:rsidR="00811A26" w:rsidRPr="00811A26" w:rsidRDefault="00811A26" w:rsidP="00811A26">
            <w:pPr>
              <w:autoSpaceDE w:val="0"/>
              <w:autoSpaceDN w:val="0"/>
              <w:adjustRightInd w:val="0"/>
              <w:ind w:firstLine="709"/>
              <w:jc w:val="both"/>
              <w:rPr>
                <w:bCs/>
              </w:rPr>
            </w:pPr>
            <w:r w:rsidRPr="00811A26">
              <w:rPr>
                <w:bCs/>
              </w:rPr>
              <w:t>(</w:t>
            </w:r>
            <w:proofErr w:type="gramStart"/>
            <w:r w:rsidRPr="00811A26">
              <w:rPr>
                <w:bCs/>
              </w:rPr>
              <w:t>90-1</w:t>
            </w:r>
            <w:proofErr w:type="gramEnd"/>
            <w:r w:rsidRPr="00811A26">
              <w:rPr>
                <w:bCs/>
              </w:rPr>
              <w:t>)</w:t>
            </w:r>
          </w:p>
        </w:tc>
      </w:tr>
      <w:tr w:rsidR="00811A26" w:rsidRPr="00811A26" w14:paraId="0E46B7BA" w14:textId="77777777" w:rsidTr="004A3AA7">
        <w:tc>
          <w:tcPr>
            <w:tcW w:w="4535" w:type="dxa"/>
          </w:tcPr>
          <w:p w14:paraId="58807DE9" w14:textId="77777777" w:rsidR="00811A26" w:rsidRPr="00811A26" w:rsidRDefault="00811A26" w:rsidP="00811A26">
            <w:pPr>
              <w:autoSpaceDE w:val="0"/>
              <w:autoSpaceDN w:val="0"/>
              <w:adjustRightInd w:val="0"/>
              <w:ind w:firstLine="709"/>
              <w:jc w:val="both"/>
              <w:rPr>
                <w:bCs/>
              </w:rPr>
            </w:pPr>
            <w:r w:rsidRPr="00811A26">
              <w:rPr>
                <w:bCs/>
              </w:rPr>
              <w:t>Начислен НДС с арендного платежа</w:t>
            </w:r>
          </w:p>
        </w:tc>
        <w:tc>
          <w:tcPr>
            <w:tcW w:w="2268" w:type="dxa"/>
          </w:tcPr>
          <w:p w14:paraId="546B2AC9" w14:textId="77777777" w:rsidR="00811A26" w:rsidRPr="00811A26" w:rsidRDefault="00811A26" w:rsidP="00811A26">
            <w:pPr>
              <w:autoSpaceDE w:val="0"/>
              <w:autoSpaceDN w:val="0"/>
              <w:adjustRightInd w:val="0"/>
              <w:ind w:firstLine="709"/>
              <w:jc w:val="both"/>
              <w:rPr>
                <w:bCs/>
              </w:rPr>
            </w:pPr>
            <w:proofErr w:type="gramStart"/>
            <w:r w:rsidRPr="00811A26">
              <w:rPr>
                <w:bCs/>
              </w:rPr>
              <w:t>91-2</w:t>
            </w:r>
            <w:proofErr w:type="gramEnd"/>
          </w:p>
          <w:p w14:paraId="2E554460" w14:textId="77777777" w:rsidR="00811A26" w:rsidRPr="00811A26" w:rsidRDefault="00811A26" w:rsidP="00811A26">
            <w:pPr>
              <w:autoSpaceDE w:val="0"/>
              <w:autoSpaceDN w:val="0"/>
              <w:adjustRightInd w:val="0"/>
              <w:ind w:firstLine="709"/>
              <w:jc w:val="both"/>
              <w:rPr>
                <w:bCs/>
              </w:rPr>
            </w:pPr>
            <w:r w:rsidRPr="00811A26">
              <w:rPr>
                <w:bCs/>
              </w:rPr>
              <w:t>(</w:t>
            </w:r>
            <w:proofErr w:type="gramStart"/>
            <w:r w:rsidRPr="00811A26">
              <w:rPr>
                <w:bCs/>
              </w:rPr>
              <w:t>90-3</w:t>
            </w:r>
            <w:proofErr w:type="gramEnd"/>
            <w:r w:rsidRPr="00811A26">
              <w:rPr>
                <w:bCs/>
              </w:rPr>
              <w:t>)</w:t>
            </w:r>
          </w:p>
        </w:tc>
        <w:tc>
          <w:tcPr>
            <w:tcW w:w="2268" w:type="dxa"/>
          </w:tcPr>
          <w:p w14:paraId="182CEB2C" w14:textId="77777777" w:rsidR="00811A26" w:rsidRPr="00811A26" w:rsidRDefault="00811A26" w:rsidP="00811A26">
            <w:pPr>
              <w:autoSpaceDE w:val="0"/>
              <w:autoSpaceDN w:val="0"/>
              <w:adjustRightInd w:val="0"/>
              <w:ind w:firstLine="709"/>
              <w:jc w:val="both"/>
              <w:rPr>
                <w:bCs/>
              </w:rPr>
            </w:pPr>
            <w:r w:rsidRPr="00811A26">
              <w:rPr>
                <w:bCs/>
              </w:rPr>
              <w:t>68</w:t>
            </w:r>
          </w:p>
        </w:tc>
      </w:tr>
      <w:tr w:rsidR="00811A26" w:rsidRPr="00811A26" w14:paraId="71E2B82B" w14:textId="77777777" w:rsidTr="004A3AA7">
        <w:tc>
          <w:tcPr>
            <w:tcW w:w="9071" w:type="dxa"/>
            <w:gridSpan w:val="3"/>
          </w:tcPr>
          <w:p w14:paraId="4A030BA6" w14:textId="77777777" w:rsidR="00811A26" w:rsidRPr="00811A26" w:rsidRDefault="00811A26" w:rsidP="00811A26">
            <w:pPr>
              <w:autoSpaceDE w:val="0"/>
              <w:autoSpaceDN w:val="0"/>
              <w:adjustRightInd w:val="0"/>
              <w:ind w:firstLine="709"/>
              <w:jc w:val="both"/>
              <w:rPr>
                <w:bCs/>
              </w:rPr>
            </w:pPr>
            <w:r w:rsidRPr="00811A26">
              <w:rPr>
                <w:bCs/>
              </w:rPr>
              <w:t>Ежемесячно в течение срока действия договора аренды</w:t>
            </w:r>
          </w:p>
        </w:tc>
      </w:tr>
      <w:tr w:rsidR="00811A26" w:rsidRPr="00811A26" w14:paraId="74314238" w14:textId="77777777" w:rsidTr="004A3AA7">
        <w:tc>
          <w:tcPr>
            <w:tcW w:w="4535" w:type="dxa"/>
          </w:tcPr>
          <w:p w14:paraId="21C033CC" w14:textId="77777777" w:rsidR="00811A26" w:rsidRPr="00811A26" w:rsidRDefault="00811A26" w:rsidP="00811A26">
            <w:pPr>
              <w:autoSpaceDE w:val="0"/>
              <w:autoSpaceDN w:val="0"/>
              <w:adjustRightInd w:val="0"/>
              <w:ind w:firstLine="709"/>
              <w:jc w:val="both"/>
              <w:rPr>
                <w:bCs/>
              </w:rPr>
            </w:pPr>
            <w:r w:rsidRPr="00811A26">
              <w:rPr>
                <w:bCs/>
              </w:rPr>
              <w:t>Отражена сумма начисленной амортизации по объекту ОС, переданному в операционную аренду</w:t>
            </w:r>
          </w:p>
        </w:tc>
        <w:tc>
          <w:tcPr>
            <w:tcW w:w="2268" w:type="dxa"/>
          </w:tcPr>
          <w:p w14:paraId="658FDB6B" w14:textId="77777777" w:rsidR="00811A26" w:rsidRPr="00811A26" w:rsidRDefault="00811A26" w:rsidP="00811A26">
            <w:pPr>
              <w:autoSpaceDE w:val="0"/>
              <w:autoSpaceDN w:val="0"/>
              <w:adjustRightInd w:val="0"/>
              <w:ind w:firstLine="709"/>
              <w:jc w:val="both"/>
              <w:rPr>
                <w:bCs/>
              </w:rPr>
            </w:pPr>
            <w:proofErr w:type="gramStart"/>
            <w:r w:rsidRPr="00811A26">
              <w:rPr>
                <w:bCs/>
              </w:rPr>
              <w:t>91-2</w:t>
            </w:r>
            <w:proofErr w:type="gramEnd"/>
            <w:r w:rsidRPr="00811A26">
              <w:rPr>
                <w:bCs/>
              </w:rPr>
              <w:t>,</w:t>
            </w:r>
          </w:p>
          <w:p w14:paraId="5AE18E8E" w14:textId="77777777" w:rsidR="00811A26" w:rsidRPr="00811A26" w:rsidRDefault="00811A26" w:rsidP="00811A26">
            <w:pPr>
              <w:autoSpaceDE w:val="0"/>
              <w:autoSpaceDN w:val="0"/>
              <w:adjustRightInd w:val="0"/>
              <w:ind w:firstLine="709"/>
              <w:jc w:val="both"/>
              <w:rPr>
                <w:bCs/>
              </w:rPr>
            </w:pPr>
            <w:r w:rsidRPr="00811A26">
              <w:rPr>
                <w:bCs/>
              </w:rPr>
              <w:t>26,</w:t>
            </w:r>
          </w:p>
          <w:p w14:paraId="1A26D300" w14:textId="77777777" w:rsidR="00811A26" w:rsidRPr="00811A26" w:rsidRDefault="00811A26" w:rsidP="00811A26">
            <w:pPr>
              <w:autoSpaceDE w:val="0"/>
              <w:autoSpaceDN w:val="0"/>
              <w:adjustRightInd w:val="0"/>
              <w:ind w:firstLine="709"/>
              <w:jc w:val="both"/>
              <w:rPr>
                <w:bCs/>
              </w:rPr>
            </w:pPr>
            <w:r w:rsidRPr="00811A26">
              <w:rPr>
                <w:bCs/>
              </w:rPr>
              <w:t>20</w:t>
            </w:r>
          </w:p>
        </w:tc>
        <w:tc>
          <w:tcPr>
            <w:tcW w:w="2268" w:type="dxa"/>
          </w:tcPr>
          <w:p w14:paraId="5E7972AD" w14:textId="77777777" w:rsidR="00811A26" w:rsidRPr="00811A26" w:rsidRDefault="00811A26" w:rsidP="00811A26">
            <w:pPr>
              <w:autoSpaceDE w:val="0"/>
              <w:autoSpaceDN w:val="0"/>
              <w:adjustRightInd w:val="0"/>
              <w:ind w:firstLine="709"/>
              <w:jc w:val="both"/>
              <w:rPr>
                <w:bCs/>
              </w:rPr>
            </w:pPr>
            <w:r w:rsidRPr="00811A26">
              <w:rPr>
                <w:bCs/>
              </w:rPr>
              <w:t>02-в аренде</w:t>
            </w:r>
          </w:p>
        </w:tc>
      </w:tr>
      <w:tr w:rsidR="00811A26" w:rsidRPr="00811A26" w14:paraId="71128179" w14:textId="77777777" w:rsidTr="004A3AA7">
        <w:tc>
          <w:tcPr>
            <w:tcW w:w="9071" w:type="dxa"/>
            <w:gridSpan w:val="3"/>
          </w:tcPr>
          <w:p w14:paraId="20C64359" w14:textId="77777777" w:rsidR="00811A26" w:rsidRPr="00811A26" w:rsidRDefault="00811A26" w:rsidP="00811A26">
            <w:pPr>
              <w:autoSpaceDE w:val="0"/>
              <w:autoSpaceDN w:val="0"/>
              <w:adjustRightInd w:val="0"/>
              <w:ind w:firstLine="709"/>
              <w:jc w:val="both"/>
              <w:rPr>
                <w:bCs/>
              </w:rPr>
            </w:pPr>
            <w:r w:rsidRPr="00811A26">
              <w:rPr>
                <w:bCs/>
              </w:rPr>
              <w:t>На дату возврата объекта ОС арендатором</w:t>
            </w:r>
          </w:p>
        </w:tc>
      </w:tr>
      <w:tr w:rsidR="00811A26" w:rsidRPr="00811A26" w14:paraId="14B6EEBF" w14:textId="77777777" w:rsidTr="004A3AA7">
        <w:tc>
          <w:tcPr>
            <w:tcW w:w="4535" w:type="dxa"/>
          </w:tcPr>
          <w:p w14:paraId="6DFDFE7C" w14:textId="77777777" w:rsidR="00811A26" w:rsidRPr="00811A26" w:rsidRDefault="00811A26" w:rsidP="00811A26">
            <w:pPr>
              <w:autoSpaceDE w:val="0"/>
              <w:autoSpaceDN w:val="0"/>
              <w:adjustRightInd w:val="0"/>
              <w:ind w:firstLine="709"/>
              <w:jc w:val="both"/>
              <w:rPr>
                <w:bCs/>
              </w:rPr>
            </w:pPr>
            <w:r w:rsidRPr="00811A26">
              <w:rPr>
                <w:bCs/>
              </w:rPr>
              <w:t>Отражен возврат объекта ОС от арендатора</w:t>
            </w:r>
          </w:p>
        </w:tc>
        <w:tc>
          <w:tcPr>
            <w:tcW w:w="2268" w:type="dxa"/>
          </w:tcPr>
          <w:p w14:paraId="4418BAE1" w14:textId="77777777" w:rsidR="00811A26" w:rsidRPr="00811A26" w:rsidRDefault="00811A26" w:rsidP="00811A26">
            <w:pPr>
              <w:autoSpaceDE w:val="0"/>
              <w:autoSpaceDN w:val="0"/>
              <w:adjustRightInd w:val="0"/>
              <w:ind w:firstLine="709"/>
              <w:jc w:val="both"/>
              <w:rPr>
                <w:bCs/>
              </w:rPr>
            </w:pPr>
            <w:r w:rsidRPr="00811A26">
              <w:rPr>
                <w:bCs/>
              </w:rPr>
              <w:t>01-в организации</w:t>
            </w:r>
          </w:p>
          <w:p w14:paraId="03C62FDF" w14:textId="77777777" w:rsidR="00811A26" w:rsidRPr="00811A26" w:rsidRDefault="00811A26" w:rsidP="00811A26">
            <w:pPr>
              <w:autoSpaceDE w:val="0"/>
              <w:autoSpaceDN w:val="0"/>
              <w:adjustRightInd w:val="0"/>
              <w:ind w:firstLine="709"/>
              <w:jc w:val="both"/>
              <w:rPr>
                <w:bCs/>
              </w:rPr>
            </w:pPr>
            <w:r w:rsidRPr="00811A26">
              <w:rPr>
                <w:bCs/>
              </w:rPr>
              <w:t>(03-в организации)</w:t>
            </w:r>
          </w:p>
        </w:tc>
        <w:tc>
          <w:tcPr>
            <w:tcW w:w="2268" w:type="dxa"/>
          </w:tcPr>
          <w:p w14:paraId="6527213A" w14:textId="77777777" w:rsidR="00811A26" w:rsidRPr="00811A26" w:rsidRDefault="00811A26" w:rsidP="00811A26">
            <w:pPr>
              <w:autoSpaceDE w:val="0"/>
              <w:autoSpaceDN w:val="0"/>
              <w:adjustRightInd w:val="0"/>
              <w:ind w:firstLine="709"/>
              <w:jc w:val="both"/>
              <w:rPr>
                <w:bCs/>
              </w:rPr>
            </w:pPr>
            <w:r w:rsidRPr="00811A26">
              <w:rPr>
                <w:bCs/>
              </w:rPr>
              <w:t>01-в аренде</w:t>
            </w:r>
          </w:p>
          <w:p w14:paraId="29329626" w14:textId="77777777" w:rsidR="00811A26" w:rsidRPr="00811A26" w:rsidRDefault="00811A26" w:rsidP="00811A26">
            <w:pPr>
              <w:autoSpaceDE w:val="0"/>
              <w:autoSpaceDN w:val="0"/>
              <w:adjustRightInd w:val="0"/>
              <w:ind w:firstLine="709"/>
              <w:jc w:val="both"/>
              <w:rPr>
                <w:bCs/>
              </w:rPr>
            </w:pPr>
            <w:r w:rsidRPr="00811A26">
              <w:rPr>
                <w:bCs/>
              </w:rPr>
              <w:t>(03-в аренде)</w:t>
            </w:r>
          </w:p>
        </w:tc>
      </w:tr>
      <w:tr w:rsidR="00811A26" w:rsidRPr="00811A26" w14:paraId="62368BF0" w14:textId="77777777" w:rsidTr="004A3AA7">
        <w:tc>
          <w:tcPr>
            <w:tcW w:w="4535" w:type="dxa"/>
          </w:tcPr>
          <w:p w14:paraId="48F1DF0A" w14:textId="77777777" w:rsidR="00811A26" w:rsidRPr="00811A26" w:rsidRDefault="00811A26" w:rsidP="00811A26">
            <w:pPr>
              <w:autoSpaceDE w:val="0"/>
              <w:autoSpaceDN w:val="0"/>
              <w:adjustRightInd w:val="0"/>
              <w:ind w:firstLine="709"/>
              <w:jc w:val="both"/>
              <w:rPr>
                <w:bCs/>
              </w:rPr>
            </w:pPr>
            <w:r w:rsidRPr="00811A26">
              <w:rPr>
                <w:bCs/>
              </w:rPr>
              <w:t>Отражена сумма амортизации по возвращенному ОС</w:t>
            </w:r>
          </w:p>
        </w:tc>
        <w:tc>
          <w:tcPr>
            <w:tcW w:w="2268" w:type="dxa"/>
          </w:tcPr>
          <w:p w14:paraId="020671AE" w14:textId="77777777" w:rsidR="00811A26" w:rsidRPr="00811A26" w:rsidRDefault="00811A26" w:rsidP="00811A26">
            <w:pPr>
              <w:autoSpaceDE w:val="0"/>
              <w:autoSpaceDN w:val="0"/>
              <w:adjustRightInd w:val="0"/>
              <w:ind w:firstLine="709"/>
              <w:jc w:val="both"/>
              <w:rPr>
                <w:bCs/>
              </w:rPr>
            </w:pPr>
            <w:r w:rsidRPr="00811A26">
              <w:rPr>
                <w:bCs/>
              </w:rPr>
              <w:t>02-в аренде</w:t>
            </w:r>
          </w:p>
        </w:tc>
        <w:tc>
          <w:tcPr>
            <w:tcW w:w="2268" w:type="dxa"/>
          </w:tcPr>
          <w:p w14:paraId="4C43DB07" w14:textId="77777777" w:rsidR="00811A26" w:rsidRPr="00811A26" w:rsidRDefault="00811A26" w:rsidP="00811A26">
            <w:pPr>
              <w:autoSpaceDE w:val="0"/>
              <w:autoSpaceDN w:val="0"/>
              <w:adjustRightInd w:val="0"/>
              <w:ind w:firstLine="709"/>
              <w:jc w:val="both"/>
              <w:rPr>
                <w:bCs/>
              </w:rPr>
            </w:pPr>
            <w:r w:rsidRPr="00811A26">
              <w:rPr>
                <w:bCs/>
              </w:rPr>
              <w:t>02-в организации</w:t>
            </w:r>
          </w:p>
        </w:tc>
      </w:tr>
    </w:tbl>
    <w:p w14:paraId="61A35259" w14:textId="77777777" w:rsidR="00811A26" w:rsidRPr="00811A26" w:rsidRDefault="00811A26" w:rsidP="00811A26">
      <w:pPr>
        <w:autoSpaceDE w:val="0"/>
        <w:autoSpaceDN w:val="0"/>
        <w:adjustRightInd w:val="0"/>
        <w:ind w:firstLine="709"/>
        <w:jc w:val="both"/>
        <w:rPr>
          <w:bCs/>
        </w:rPr>
      </w:pPr>
    </w:p>
    <w:p w14:paraId="519B0A34" w14:textId="77777777" w:rsidR="00811A26" w:rsidRPr="00811A26" w:rsidRDefault="00811A26" w:rsidP="00811A26">
      <w:pPr>
        <w:autoSpaceDE w:val="0"/>
        <w:autoSpaceDN w:val="0"/>
        <w:adjustRightInd w:val="0"/>
        <w:ind w:firstLine="709"/>
        <w:jc w:val="both"/>
        <w:rPr>
          <w:bCs/>
        </w:rPr>
      </w:pPr>
      <w:bookmarkStart w:id="110" w:name="P60"/>
      <w:bookmarkEnd w:id="110"/>
      <w:r w:rsidRPr="00811A26">
        <w:rPr>
          <w:b/>
          <w:bCs/>
        </w:rPr>
        <w:t>2. Как отражать операционную аренду в бухгалтерской отчетности</w:t>
      </w:r>
    </w:p>
    <w:p w14:paraId="43E35FFB" w14:textId="77777777" w:rsidR="00811A26" w:rsidRPr="00811A26" w:rsidRDefault="00811A26" w:rsidP="00811A26">
      <w:pPr>
        <w:autoSpaceDE w:val="0"/>
        <w:autoSpaceDN w:val="0"/>
        <w:adjustRightInd w:val="0"/>
        <w:ind w:firstLine="709"/>
        <w:jc w:val="both"/>
        <w:rPr>
          <w:bCs/>
        </w:rPr>
      </w:pPr>
      <w:r w:rsidRPr="00811A26">
        <w:rPr>
          <w:bCs/>
        </w:rPr>
        <w:lastRenderedPageBreak/>
        <w:t>Информацию об объектах учета операционной аренды раскрывайте в следующих формах:</w:t>
      </w:r>
    </w:p>
    <w:p w14:paraId="04E5FA07" w14:textId="77777777" w:rsidR="00811A26" w:rsidRPr="00811A26" w:rsidRDefault="00811A26" w:rsidP="00715D46">
      <w:pPr>
        <w:numPr>
          <w:ilvl w:val="0"/>
          <w:numId w:val="28"/>
        </w:numPr>
        <w:autoSpaceDE w:val="0"/>
        <w:autoSpaceDN w:val="0"/>
        <w:adjustRightInd w:val="0"/>
        <w:jc w:val="both"/>
        <w:rPr>
          <w:bCs/>
        </w:rPr>
      </w:pPr>
      <w:r w:rsidRPr="00811A26">
        <w:rPr>
          <w:bCs/>
        </w:rPr>
        <w:t>бухгалтерском балансе;</w:t>
      </w:r>
    </w:p>
    <w:p w14:paraId="05B589DB" w14:textId="77777777" w:rsidR="00811A26" w:rsidRPr="00811A26" w:rsidRDefault="00811A26" w:rsidP="00715D46">
      <w:pPr>
        <w:numPr>
          <w:ilvl w:val="0"/>
          <w:numId w:val="28"/>
        </w:numPr>
        <w:autoSpaceDE w:val="0"/>
        <w:autoSpaceDN w:val="0"/>
        <w:adjustRightInd w:val="0"/>
        <w:jc w:val="both"/>
        <w:rPr>
          <w:bCs/>
        </w:rPr>
      </w:pPr>
      <w:r w:rsidRPr="00811A26">
        <w:rPr>
          <w:bCs/>
        </w:rPr>
        <w:t>отчете о финансовых результатах;</w:t>
      </w:r>
    </w:p>
    <w:p w14:paraId="20764996" w14:textId="77777777" w:rsidR="00811A26" w:rsidRPr="00811A26" w:rsidRDefault="00811A26" w:rsidP="00715D46">
      <w:pPr>
        <w:numPr>
          <w:ilvl w:val="0"/>
          <w:numId w:val="28"/>
        </w:numPr>
        <w:autoSpaceDE w:val="0"/>
        <w:autoSpaceDN w:val="0"/>
        <w:adjustRightInd w:val="0"/>
        <w:jc w:val="both"/>
        <w:rPr>
          <w:bCs/>
        </w:rPr>
      </w:pPr>
      <w:r w:rsidRPr="00811A26">
        <w:rPr>
          <w:bCs/>
        </w:rPr>
        <w:t>отчете о движении денежных средств;</w:t>
      </w:r>
    </w:p>
    <w:p w14:paraId="74F1CDB7" w14:textId="77777777" w:rsidR="00811A26" w:rsidRPr="00811A26" w:rsidRDefault="00811A26" w:rsidP="00715D46">
      <w:pPr>
        <w:numPr>
          <w:ilvl w:val="0"/>
          <w:numId w:val="28"/>
        </w:numPr>
        <w:autoSpaceDE w:val="0"/>
        <w:autoSpaceDN w:val="0"/>
        <w:adjustRightInd w:val="0"/>
        <w:jc w:val="both"/>
        <w:rPr>
          <w:bCs/>
        </w:rPr>
      </w:pPr>
      <w:r w:rsidRPr="00811A26">
        <w:rPr>
          <w:bCs/>
        </w:rPr>
        <w:t>пояснениях к бухгалтерскому балансу и отчету о финансовых результатах.</w:t>
      </w:r>
    </w:p>
    <w:p w14:paraId="7B6DD798" w14:textId="77777777" w:rsidR="00811A26" w:rsidRPr="00811A26" w:rsidRDefault="00811A26" w:rsidP="00811A26">
      <w:pPr>
        <w:autoSpaceDE w:val="0"/>
        <w:autoSpaceDN w:val="0"/>
        <w:adjustRightInd w:val="0"/>
        <w:ind w:firstLine="709"/>
        <w:jc w:val="both"/>
        <w:rPr>
          <w:bCs/>
        </w:rPr>
      </w:pPr>
    </w:p>
    <w:p w14:paraId="3FF4D4A2" w14:textId="77777777" w:rsidR="00811A26" w:rsidRPr="00811A26" w:rsidRDefault="00811A26" w:rsidP="00811A26">
      <w:pPr>
        <w:autoSpaceDE w:val="0"/>
        <w:autoSpaceDN w:val="0"/>
        <w:adjustRightInd w:val="0"/>
        <w:ind w:firstLine="709"/>
        <w:jc w:val="both"/>
        <w:rPr>
          <w:bCs/>
        </w:rPr>
      </w:pPr>
      <w:r w:rsidRPr="00811A26">
        <w:rPr>
          <w:b/>
          <w:bCs/>
        </w:rPr>
        <w:t>2.1. Как отражать информацию об объектах учета операционной аренды в бухгалтерском балансе</w:t>
      </w:r>
    </w:p>
    <w:p w14:paraId="2E8E32C7" w14:textId="77777777" w:rsidR="00811A26" w:rsidRPr="00811A26" w:rsidRDefault="00811A26" w:rsidP="00811A26">
      <w:pPr>
        <w:autoSpaceDE w:val="0"/>
        <w:autoSpaceDN w:val="0"/>
        <w:adjustRightInd w:val="0"/>
        <w:ind w:firstLine="709"/>
        <w:jc w:val="both"/>
        <w:rPr>
          <w:bCs/>
        </w:rPr>
      </w:pPr>
      <w:r w:rsidRPr="00811A26">
        <w:rPr>
          <w:b/>
          <w:bCs/>
        </w:rPr>
        <w:t>Остаточную стоимость находящихся в операционной аренде ОС</w:t>
      </w:r>
      <w:r w:rsidRPr="00811A26">
        <w:rPr>
          <w:bCs/>
        </w:rPr>
        <w:t xml:space="preserve"> приведите в разд. I "Внеоборотные активы" бухгалтерского баланса в составе показателей по строкам (п. п. 11, 35 ПБУ 4/99, Письмо Минфина России от 30.01.2006 N 07-05-06/16):</w:t>
      </w:r>
    </w:p>
    <w:p w14:paraId="203ED3A9" w14:textId="77777777" w:rsidR="00811A26" w:rsidRPr="00811A26" w:rsidRDefault="00811A26" w:rsidP="00715D46">
      <w:pPr>
        <w:numPr>
          <w:ilvl w:val="0"/>
          <w:numId w:val="29"/>
        </w:numPr>
        <w:autoSpaceDE w:val="0"/>
        <w:autoSpaceDN w:val="0"/>
        <w:adjustRightInd w:val="0"/>
        <w:jc w:val="both"/>
        <w:rPr>
          <w:bCs/>
        </w:rPr>
      </w:pPr>
      <w:r w:rsidRPr="00811A26">
        <w:rPr>
          <w:bCs/>
        </w:rPr>
        <w:t xml:space="preserve">1150 "Основные средства" - если в аренде находятся активы, ранее </w:t>
      </w:r>
      <w:proofErr w:type="spellStart"/>
      <w:r w:rsidRPr="00811A26">
        <w:rPr>
          <w:bCs/>
        </w:rPr>
        <w:t>эксплуатировавшиеся</w:t>
      </w:r>
      <w:proofErr w:type="spellEnd"/>
      <w:r w:rsidRPr="00811A26">
        <w:rPr>
          <w:bCs/>
        </w:rPr>
        <w:t xml:space="preserve"> вашей организацией. В случае существенности остаточной стоимости таких ОС для вашей организации укажите ее по самостоятельно введенной строке "Основные средства, переданные в аренду" или раскройте в пояснениях (п. 32 ПБУ 6/01);</w:t>
      </w:r>
    </w:p>
    <w:p w14:paraId="254ACC4B" w14:textId="77777777" w:rsidR="00811A26" w:rsidRPr="00811A26" w:rsidRDefault="00811A26" w:rsidP="00715D46">
      <w:pPr>
        <w:numPr>
          <w:ilvl w:val="0"/>
          <w:numId w:val="29"/>
        </w:numPr>
        <w:autoSpaceDE w:val="0"/>
        <w:autoSpaceDN w:val="0"/>
        <w:adjustRightInd w:val="0"/>
        <w:jc w:val="both"/>
        <w:rPr>
          <w:bCs/>
        </w:rPr>
      </w:pPr>
      <w:r w:rsidRPr="00811A26">
        <w:rPr>
          <w:bCs/>
        </w:rPr>
        <w:t>1160 "Доходные вложения в материальные ценности" - если в аренде находятся активы, специально для этого приобретенные. Но в случае существенности остаточной стоимости фактически не используемых доходных вложений в материальные ценности рекомендуем указать ее по самостоятельно введенной строке "Доходные вложения в материальные ценности, не переданные в аренду" или раскрыть в пояснениях (п. 32 ПБУ 6/01).</w:t>
      </w:r>
    </w:p>
    <w:p w14:paraId="418C212D" w14:textId="77777777" w:rsidR="00811A26" w:rsidRPr="00811A26" w:rsidRDefault="00811A26" w:rsidP="00811A26">
      <w:pPr>
        <w:autoSpaceDE w:val="0"/>
        <w:autoSpaceDN w:val="0"/>
        <w:adjustRightInd w:val="0"/>
        <w:ind w:firstLine="709"/>
        <w:jc w:val="both"/>
        <w:rPr>
          <w:bCs/>
        </w:rPr>
      </w:pPr>
      <w:r w:rsidRPr="00811A26">
        <w:rPr>
          <w:b/>
          <w:bCs/>
        </w:rPr>
        <w:t>Дебиторскую задолженность по арендным платежам</w:t>
      </w:r>
      <w:r w:rsidRPr="00811A26">
        <w:rPr>
          <w:bCs/>
        </w:rPr>
        <w:t xml:space="preserve"> отражайте в разд. II "Оборотные активы". Долгосрочную и краткосрочную дебиторскую задолженность по операционной аренде отражайте в составе показателей по дополнительным строкам, детализирующим показатель строки 1230 "Дебиторская задолженность". Если информация об этой задолженности является существенной, то приведите ее обособленно (по самостоятельно введенным строкам) (п. п. 11, 19 ПБУ 4/99).</w:t>
      </w:r>
    </w:p>
    <w:p w14:paraId="37E1A393" w14:textId="77777777" w:rsidR="00811A26" w:rsidRPr="00811A26" w:rsidRDefault="00811A26" w:rsidP="00811A26">
      <w:pPr>
        <w:autoSpaceDE w:val="0"/>
        <w:autoSpaceDN w:val="0"/>
        <w:adjustRightInd w:val="0"/>
        <w:ind w:firstLine="709"/>
        <w:jc w:val="both"/>
        <w:rPr>
          <w:bCs/>
        </w:rPr>
      </w:pPr>
      <w:r w:rsidRPr="00811A26">
        <w:rPr>
          <w:b/>
          <w:bCs/>
        </w:rPr>
        <w:t>Задолженность перед арендаторами</w:t>
      </w:r>
      <w:r w:rsidRPr="00811A26">
        <w:rPr>
          <w:bCs/>
        </w:rPr>
        <w:t xml:space="preserve"> по полученным авансам отражайте за минусом НДС, начисленного с аванса (предоплаты) (Письмо Минфина России от 09.01.2013 N 07-02-18/01). Если сумма несущественна, отражайте ее в составе показателя (п. 11 ПБУ 4/99):</w:t>
      </w:r>
    </w:p>
    <w:p w14:paraId="664D0B47" w14:textId="77777777" w:rsidR="00811A26" w:rsidRPr="00811A26" w:rsidRDefault="00811A26" w:rsidP="00715D46">
      <w:pPr>
        <w:numPr>
          <w:ilvl w:val="0"/>
          <w:numId w:val="30"/>
        </w:numPr>
        <w:autoSpaceDE w:val="0"/>
        <w:autoSpaceDN w:val="0"/>
        <w:adjustRightInd w:val="0"/>
        <w:jc w:val="both"/>
        <w:rPr>
          <w:bCs/>
        </w:rPr>
      </w:pPr>
      <w:r w:rsidRPr="00811A26">
        <w:rPr>
          <w:bCs/>
        </w:rPr>
        <w:t>строки 1450 "Прочие обязательства" в разд. IV "Долгосрочные обязательства" - в части долгосрочной задолженности по операционной аренде;</w:t>
      </w:r>
    </w:p>
    <w:p w14:paraId="34B68A92" w14:textId="77777777" w:rsidR="00811A26" w:rsidRPr="00811A26" w:rsidRDefault="00811A26" w:rsidP="00715D46">
      <w:pPr>
        <w:numPr>
          <w:ilvl w:val="0"/>
          <w:numId w:val="30"/>
        </w:numPr>
        <w:autoSpaceDE w:val="0"/>
        <w:autoSpaceDN w:val="0"/>
        <w:adjustRightInd w:val="0"/>
        <w:jc w:val="both"/>
        <w:rPr>
          <w:bCs/>
        </w:rPr>
      </w:pPr>
      <w:r w:rsidRPr="00811A26">
        <w:rPr>
          <w:bCs/>
        </w:rPr>
        <w:t>строки 1520 "Кредиторская задолженность" в разд. V "Краткосрочные обязательства" - в части краткосрочной задолженности.</w:t>
      </w:r>
    </w:p>
    <w:p w14:paraId="59EECC78" w14:textId="77777777" w:rsidR="00811A26" w:rsidRPr="00811A26" w:rsidRDefault="00811A26" w:rsidP="00811A26">
      <w:pPr>
        <w:autoSpaceDE w:val="0"/>
        <w:autoSpaceDN w:val="0"/>
        <w:adjustRightInd w:val="0"/>
        <w:ind w:firstLine="709"/>
        <w:jc w:val="both"/>
        <w:rPr>
          <w:bCs/>
        </w:rPr>
      </w:pPr>
      <w:r w:rsidRPr="00811A26">
        <w:rPr>
          <w:bCs/>
        </w:rPr>
        <w:t>Существенную информацию о кредиторской задолженности по операционной аренде отражайте в дополнительных строках, детализирующих указанные показатели (п. 11 ПБУ 4/99, Письмо Минфина России от 24.01.2011 N 07-02-18/01).</w:t>
      </w:r>
    </w:p>
    <w:p w14:paraId="3926F1BC" w14:textId="77777777" w:rsidR="00811A26" w:rsidRPr="00811A26" w:rsidRDefault="00811A26" w:rsidP="00811A26">
      <w:pPr>
        <w:autoSpaceDE w:val="0"/>
        <w:autoSpaceDN w:val="0"/>
        <w:adjustRightInd w:val="0"/>
        <w:ind w:firstLine="709"/>
        <w:jc w:val="both"/>
        <w:rPr>
          <w:bCs/>
        </w:rPr>
      </w:pPr>
    </w:p>
    <w:p w14:paraId="2614807B" w14:textId="77777777" w:rsidR="00811A26" w:rsidRPr="00811A26" w:rsidRDefault="00811A26" w:rsidP="00811A26">
      <w:pPr>
        <w:autoSpaceDE w:val="0"/>
        <w:autoSpaceDN w:val="0"/>
        <w:adjustRightInd w:val="0"/>
        <w:ind w:firstLine="709"/>
        <w:jc w:val="both"/>
        <w:rPr>
          <w:bCs/>
        </w:rPr>
      </w:pPr>
      <w:r w:rsidRPr="00811A26">
        <w:rPr>
          <w:b/>
          <w:bCs/>
        </w:rPr>
        <w:t>2.2. Как отражать информацию об объектах учета операционной аренды в отчете о финансовых результатах</w:t>
      </w:r>
    </w:p>
    <w:p w14:paraId="7B91B796" w14:textId="77777777" w:rsidR="00811A26" w:rsidRPr="00811A26" w:rsidRDefault="00811A26" w:rsidP="00811A26">
      <w:pPr>
        <w:autoSpaceDE w:val="0"/>
        <w:autoSpaceDN w:val="0"/>
        <w:adjustRightInd w:val="0"/>
        <w:ind w:firstLine="709"/>
        <w:jc w:val="both"/>
        <w:rPr>
          <w:bCs/>
        </w:rPr>
      </w:pPr>
      <w:r w:rsidRPr="00811A26">
        <w:rPr>
          <w:bCs/>
        </w:rPr>
        <w:t xml:space="preserve">Информацию о </w:t>
      </w:r>
      <w:r w:rsidRPr="00811A26">
        <w:rPr>
          <w:b/>
          <w:bCs/>
        </w:rPr>
        <w:t>доходах в виде арендных платежей</w:t>
      </w:r>
      <w:r w:rsidRPr="00811A26">
        <w:rPr>
          <w:bCs/>
        </w:rPr>
        <w:t xml:space="preserve"> (без учета НДС) отражайте (п. п. 3, 18 ПБУ 9/99):</w:t>
      </w:r>
    </w:p>
    <w:p w14:paraId="203CEB95" w14:textId="77777777" w:rsidR="00811A26" w:rsidRPr="00811A26" w:rsidRDefault="00811A26" w:rsidP="00715D46">
      <w:pPr>
        <w:numPr>
          <w:ilvl w:val="0"/>
          <w:numId w:val="31"/>
        </w:numPr>
        <w:autoSpaceDE w:val="0"/>
        <w:autoSpaceDN w:val="0"/>
        <w:adjustRightInd w:val="0"/>
        <w:jc w:val="both"/>
        <w:rPr>
          <w:bCs/>
        </w:rPr>
      </w:pPr>
      <w:r w:rsidRPr="00811A26">
        <w:rPr>
          <w:bCs/>
        </w:rPr>
        <w:t>в строке 2110 "Выручка", если они являются доходами от обычных видов деятельности (п. 5 ПБУ 9/99);</w:t>
      </w:r>
    </w:p>
    <w:p w14:paraId="5C2670CB" w14:textId="77777777" w:rsidR="00811A26" w:rsidRPr="00811A26" w:rsidRDefault="00811A26" w:rsidP="00715D46">
      <w:pPr>
        <w:numPr>
          <w:ilvl w:val="0"/>
          <w:numId w:val="31"/>
        </w:numPr>
        <w:autoSpaceDE w:val="0"/>
        <w:autoSpaceDN w:val="0"/>
        <w:adjustRightInd w:val="0"/>
        <w:jc w:val="both"/>
        <w:rPr>
          <w:bCs/>
        </w:rPr>
      </w:pPr>
      <w:r w:rsidRPr="00811A26">
        <w:rPr>
          <w:bCs/>
        </w:rPr>
        <w:lastRenderedPageBreak/>
        <w:t>в строке 2340 "Прочие доходы", если доходы от сдачи имущества в аренду не являются доходами от обычных видов деятельности (п. 7 ПБУ 9/99).</w:t>
      </w:r>
    </w:p>
    <w:p w14:paraId="49C20864" w14:textId="77777777" w:rsidR="00811A26" w:rsidRPr="00811A26" w:rsidRDefault="00811A26" w:rsidP="00811A26">
      <w:pPr>
        <w:autoSpaceDE w:val="0"/>
        <w:autoSpaceDN w:val="0"/>
        <w:adjustRightInd w:val="0"/>
        <w:ind w:firstLine="709"/>
        <w:jc w:val="both"/>
        <w:rPr>
          <w:bCs/>
        </w:rPr>
      </w:pPr>
      <w:r w:rsidRPr="00811A26">
        <w:rPr>
          <w:bCs/>
        </w:rPr>
        <w:t>Если арендные платежи составляют пять и более процентов от общей суммы доходов организации за отчетный период, то отразите этот показатель в отдельных строках, детализирующих вышеуказанные строки (п. 18.1 ПБУ 9/99).</w:t>
      </w:r>
    </w:p>
    <w:p w14:paraId="33C8CCB4" w14:textId="77777777" w:rsidR="00811A26" w:rsidRPr="00811A26" w:rsidRDefault="00811A26" w:rsidP="00811A26">
      <w:pPr>
        <w:autoSpaceDE w:val="0"/>
        <w:autoSpaceDN w:val="0"/>
        <w:adjustRightInd w:val="0"/>
        <w:ind w:firstLine="709"/>
        <w:jc w:val="both"/>
        <w:rPr>
          <w:bCs/>
        </w:rPr>
      </w:pPr>
      <w:r w:rsidRPr="00811A26">
        <w:rPr>
          <w:b/>
          <w:bCs/>
        </w:rPr>
        <w:t>Доход, относящийся к переменным арендным платежам</w:t>
      </w:r>
      <w:r w:rsidRPr="00811A26">
        <w:rPr>
          <w:bCs/>
        </w:rPr>
        <w:t>, выделяйте отдельно, если эта информация является существенной (</w:t>
      </w:r>
      <w:proofErr w:type="spellStart"/>
      <w:r w:rsidRPr="00811A26">
        <w:rPr>
          <w:bCs/>
        </w:rPr>
        <w:t>пп</w:t>
      </w:r>
      <w:proofErr w:type="spellEnd"/>
      <w:r w:rsidRPr="00811A26">
        <w:rPr>
          <w:bCs/>
        </w:rPr>
        <w:t>. "ж" п. 47 ФСБУ 25/2018).</w:t>
      </w:r>
    </w:p>
    <w:p w14:paraId="3961F034" w14:textId="77777777" w:rsidR="00811A26" w:rsidRPr="00811A26" w:rsidRDefault="00811A26" w:rsidP="00811A26">
      <w:pPr>
        <w:autoSpaceDE w:val="0"/>
        <w:autoSpaceDN w:val="0"/>
        <w:adjustRightInd w:val="0"/>
        <w:ind w:firstLine="709"/>
        <w:jc w:val="both"/>
        <w:rPr>
          <w:bCs/>
        </w:rPr>
      </w:pPr>
      <w:r w:rsidRPr="00811A26">
        <w:rPr>
          <w:bCs/>
        </w:rPr>
        <w:t xml:space="preserve">Информацию о </w:t>
      </w:r>
      <w:r w:rsidRPr="00811A26">
        <w:rPr>
          <w:b/>
          <w:bCs/>
        </w:rPr>
        <w:t>расходах, относящихся к объектам операционной аренды</w:t>
      </w:r>
      <w:r w:rsidRPr="00811A26">
        <w:rPr>
          <w:bCs/>
        </w:rPr>
        <w:t xml:space="preserve"> (в частности, сумму начисленной амортизации), отражайте (п. 21 ПБУ 10/99):</w:t>
      </w:r>
    </w:p>
    <w:p w14:paraId="7D48DA6C" w14:textId="77777777" w:rsidR="00811A26" w:rsidRPr="00811A26" w:rsidRDefault="00811A26" w:rsidP="00715D46">
      <w:pPr>
        <w:numPr>
          <w:ilvl w:val="0"/>
          <w:numId w:val="32"/>
        </w:numPr>
        <w:autoSpaceDE w:val="0"/>
        <w:autoSpaceDN w:val="0"/>
        <w:adjustRightInd w:val="0"/>
        <w:jc w:val="both"/>
        <w:rPr>
          <w:bCs/>
        </w:rPr>
      </w:pPr>
      <w:r w:rsidRPr="00811A26">
        <w:rPr>
          <w:bCs/>
        </w:rPr>
        <w:t>в строке 2120 "Себестоимость продаж", если расходы относятся к обычным видам деятельности организации (п. п. 5, 9 ПБУ 10/99);</w:t>
      </w:r>
    </w:p>
    <w:p w14:paraId="6EF051C6" w14:textId="77777777" w:rsidR="00811A26" w:rsidRPr="00811A26" w:rsidRDefault="00811A26" w:rsidP="00715D46">
      <w:pPr>
        <w:numPr>
          <w:ilvl w:val="0"/>
          <w:numId w:val="32"/>
        </w:numPr>
        <w:autoSpaceDE w:val="0"/>
        <w:autoSpaceDN w:val="0"/>
        <w:adjustRightInd w:val="0"/>
        <w:jc w:val="both"/>
        <w:rPr>
          <w:bCs/>
        </w:rPr>
      </w:pPr>
      <w:r w:rsidRPr="00811A26">
        <w:rPr>
          <w:bCs/>
        </w:rPr>
        <w:t>в строке 2350 "Прочие расходы", если расходы не относятся к обычным видам деятельности организации (п. 11 ПБУ 10/99).</w:t>
      </w:r>
    </w:p>
    <w:p w14:paraId="147E128B" w14:textId="77777777" w:rsidR="00811A26" w:rsidRPr="00811A26" w:rsidRDefault="00811A26" w:rsidP="00811A26">
      <w:pPr>
        <w:autoSpaceDE w:val="0"/>
        <w:autoSpaceDN w:val="0"/>
        <w:adjustRightInd w:val="0"/>
        <w:ind w:firstLine="709"/>
        <w:jc w:val="both"/>
        <w:rPr>
          <w:bCs/>
        </w:rPr>
      </w:pPr>
      <w:r w:rsidRPr="00811A26">
        <w:rPr>
          <w:bCs/>
        </w:rPr>
        <w:t>В случае выделения в отчете о финансовых результатах доходов от операционной аренды суммы расходов, относящихся к этим доходам, также выделяйте (п. 21.1 ПБУ 10/99).</w:t>
      </w:r>
    </w:p>
    <w:p w14:paraId="439A0A7B" w14:textId="77777777" w:rsidR="00811A26" w:rsidRPr="00811A26" w:rsidRDefault="00811A26" w:rsidP="00811A26">
      <w:pPr>
        <w:autoSpaceDE w:val="0"/>
        <w:autoSpaceDN w:val="0"/>
        <w:adjustRightInd w:val="0"/>
        <w:ind w:firstLine="709"/>
        <w:jc w:val="both"/>
        <w:rPr>
          <w:bCs/>
        </w:rPr>
      </w:pPr>
      <w:r w:rsidRPr="00811A26">
        <w:rPr>
          <w:b/>
          <w:bCs/>
        </w:rPr>
        <w:t>Обратите внимание:</w:t>
      </w:r>
      <w:r w:rsidRPr="00811A26">
        <w:rPr>
          <w:bCs/>
        </w:rPr>
        <w:t xml:space="preserve"> прочие доходы и связанные с ними расходы вы можете отражать свернуто (</w:t>
      </w:r>
      <w:proofErr w:type="spellStart"/>
      <w:r w:rsidRPr="00811A26">
        <w:rPr>
          <w:bCs/>
        </w:rPr>
        <w:t>пп</w:t>
      </w:r>
      <w:proofErr w:type="spellEnd"/>
      <w:r w:rsidRPr="00811A26">
        <w:rPr>
          <w:bCs/>
        </w:rPr>
        <w:t>. "б" п. 18.2 ПБУ 9/99, п. 21.2 ПБУ 10/99).</w:t>
      </w:r>
    </w:p>
    <w:p w14:paraId="0790DC11" w14:textId="77777777" w:rsidR="00811A26" w:rsidRPr="00811A26" w:rsidRDefault="00811A26" w:rsidP="00811A26">
      <w:pPr>
        <w:autoSpaceDE w:val="0"/>
        <w:autoSpaceDN w:val="0"/>
        <w:adjustRightInd w:val="0"/>
        <w:ind w:firstLine="709"/>
        <w:jc w:val="both"/>
        <w:rPr>
          <w:bCs/>
        </w:rPr>
      </w:pPr>
    </w:p>
    <w:p w14:paraId="5B57214F" w14:textId="77777777" w:rsidR="00811A26" w:rsidRPr="00811A26" w:rsidRDefault="00811A26" w:rsidP="00811A26">
      <w:pPr>
        <w:autoSpaceDE w:val="0"/>
        <w:autoSpaceDN w:val="0"/>
        <w:adjustRightInd w:val="0"/>
        <w:ind w:firstLine="709"/>
        <w:jc w:val="both"/>
        <w:rPr>
          <w:bCs/>
        </w:rPr>
      </w:pPr>
      <w:r w:rsidRPr="00811A26">
        <w:rPr>
          <w:b/>
          <w:bCs/>
        </w:rPr>
        <w:t>2.3. Как отражать информацию об объектах учета операционной аренды в отчете о движении денежных средств</w:t>
      </w:r>
    </w:p>
    <w:p w14:paraId="38A5C930" w14:textId="77777777" w:rsidR="00811A26" w:rsidRPr="00811A26" w:rsidRDefault="00811A26" w:rsidP="00811A26">
      <w:pPr>
        <w:autoSpaceDE w:val="0"/>
        <w:autoSpaceDN w:val="0"/>
        <w:adjustRightInd w:val="0"/>
        <w:ind w:firstLine="709"/>
        <w:jc w:val="both"/>
        <w:rPr>
          <w:bCs/>
        </w:rPr>
      </w:pPr>
      <w:r w:rsidRPr="00811A26">
        <w:rPr>
          <w:bCs/>
        </w:rPr>
        <w:t>В отчете о движении денежных средств (ОДДС) арендные платежи (без НДС), полученные по договору операционной аренды, вне зависимости от того, является предоставление имущества в аренду предметом деятельности организации или нет, отразите по строке 4112 раздела "Денежные потоки от текущих операций" (</w:t>
      </w:r>
      <w:proofErr w:type="spellStart"/>
      <w:r w:rsidRPr="00811A26">
        <w:rPr>
          <w:bCs/>
        </w:rPr>
        <w:t>пп</w:t>
      </w:r>
      <w:proofErr w:type="spellEnd"/>
      <w:r w:rsidRPr="00811A26">
        <w:rPr>
          <w:bCs/>
        </w:rPr>
        <w:t>. "б" п. 9 ПБУ 23/2011 "Отчет о движении денежных средств"). НДС отражайте в ОДДС отдельно (свернуто по всем операциям).</w:t>
      </w:r>
    </w:p>
    <w:p w14:paraId="4B240915" w14:textId="77777777" w:rsidR="00811A26" w:rsidRPr="00811A26" w:rsidRDefault="00811A26" w:rsidP="00811A26">
      <w:pPr>
        <w:autoSpaceDE w:val="0"/>
        <w:autoSpaceDN w:val="0"/>
        <w:adjustRightInd w:val="0"/>
        <w:ind w:firstLine="709"/>
        <w:jc w:val="both"/>
        <w:rPr>
          <w:bCs/>
        </w:rPr>
      </w:pPr>
    </w:p>
    <w:p w14:paraId="407D51E1" w14:textId="77777777" w:rsidR="00811A26" w:rsidRPr="00811A26" w:rsidRDefault="00811A26" w:rsidP="00811A26">
      <w:pPr>
        <w:autoSpaceDE w:val="0"/>
        <w:autoSpaceDN w:val="0"/>
        <w:adjustRightInd w:val="0"/>
        <w:ind w:firstLine="709"/>
        <w:jc w:val="both"/>
        <w:rPr>
          <w:bCs/>
        </w:rPr>
      </w:pPr>
      <w:r w:rsidRPr="00811A26">
        <w:rPr>
          <w:b/>
          <w:bCs/>
        </w:rPr>
        <w:t>2.4. Как отражать информацию об объектах учета операционной аренды в пояснениях к бухгалтерскому балансу и отчету о финансовых результатах</w:t>
      </w:r>
    </w:p>
    <w:p w14:paraId="22BB0A1E" w14:textId="77777777" w:rsidR="00811A26" w:rsidRPr="00811A26" w:rsidRDefault="00811A26" w:rsidP="00811A26">
      <w:pPr>
        <w:autoSpaceDE w:val="0"/>
        <w:autoSpaceDN w:val="0"/>
        <w:adjustRightInd w:val="0"/>
        <w:ind w:firstLine="709"/>
        <w:jc w:val="both"/>
        <w:rPr>
          <w:bCs/>
        </w:rPr>
      </w:pPr>
      <w:r w:rsidRPr="00811A26">
        <w:rPr>
          <w:bCs/>
        </w:rPr>
        <w:t>Если вы составляете пояснения по формам, содержащимся в Примере оформления пояснений, то приведите данные об остаточной стоимости переданных в операционную аренду ОС по строке 5280 "Переданные в аренду основные средства, числящиеся на балансе" в таблице 2.4 "Иное использование основных средств". Информацию о задолженности по договору аренды раскройте в таблицах разд. 5 "Дебиторская и кредиторская задолженность" в обычном порядке.</w:t>
      </w:r>
    </w:p>
    <w:p w14:paraId="7C7FF185" w14:textId="77777777" w:rsidR="00811A26" w:rsidRPr="00811A26" w:rsidRDefault="00811A26" w:rsidP="00811A26">
      <w:pPr>
        <w:autoSpaceDE w:val="0"/>
        <w:autoSpaceDN w:val="0"/>
        <w:adjustRightInd w:val="0"/>
        <w:ind w:firstLine="709"/>
        <w:jc w:val="both"/>
        <w:rPr>
          <w:bCs/>
        </w:rPr>
      </w:pPr>
      <w:r w:rsidRPr="00811A26">
        <w:rPr>
          <w:bCs/>
        </w:rPr>
        <w:t xml:space="preserve">В пояснения к бухгалтерскому балансу и отчету о финансовых результатах также включите информацию, предусмотренную п. п. 45, 47 ФСБУ 25/2018. В частности, раскройте характер арендной деятельности: является ли предоставление ОС в операционную аренду основным видом деятельности, виды ОС, предоставляемых в аренду, и </w:t>
      </w:r>
      <w:proofErr w:type="gramStart"/>
      <w:r w:rsidRPr="00811A26">
        <w:rPr>
          <w:bCs/>
        </w:rPr>
        <w:t>т.п.</w:t>
      </w:r>
      <w:proofErr w:type="gramEnd"/>
      <w:r w:rsidRPr="00811A26">
        <w:rPr>
          <w:bCs/>
        </w:rPr>
        <w:t xml:space="preserve"> (</w:t>
      </w:r>
      <w:proofErr w:type="spellStart"/>
      <w:r w:rsidRPr="00811A26">
        <w:rPr>
          <w:bCs/>
        </w:rPr>
        <w:t>пп</w:t>
      </w:r>
      <w:proofErr w:type="spellEnd"/>
      <w:r w:rsidRPr="00811A26">
        <w:rPr>
          <w:bCs/>
        </w:rPr>
        <w:t>. "а" п. 45 ФСБУ 25/2018).</w:t>
      </w:r>
    </w:p>
    <w:p w14:paraId="5361663D" w14:textId="77777777" w:rsidR="00811A26" w:rsidRPr="00811A26" w:rsidRDefault="00811A26" w:rsidP="00811A26">
      <w:pPr>
        <w:autoSpaceDE w:val="0"/>
        <w:autoSpaceDN w:val="0"/>
        <w:adjustRightInd w:val="0"/>
        <w:ind w:firstLine="709"/>
        <w:jc w:val="both"/>
        <w:rPr>
          <w:bCs/>
        </w:rPr>
      </w:pPr>
    </w:p>
    <w:p w14:paraId="4666B3A0" w14:textId="77777777" w:rsidR="00811A26" w:rsidRPr="00811A26" w:rsidRDefault="00811A26" w:rsidP="00811A26">
      <w:pPr>
        <w:autoSpaceDE w:val="0"/>
        <w:autoSpaceDN w:val="0"/>
        <w:adjustRightInd w:val="0"/>
        <w:ind w:firstLine="709"/>
        <w:jc w:val="both"/>
        <w:rPr>
          <w:bCs/>
        </w:rPr>
      </w:pPr>
      <w:r w:rsidRPr="00811A26">
        <w:rPr>
          <w:b/>
          <w:bCs/>
        </w:rPr>
        <w:t>Кто и в каком порядке в бухгалтерском учете начисляет амортизацию при лизинге согласно ФСБУ 25/2018</w:t>
      </w:r>
    </w:p>
    <w:p w14:paraId="6D05D890"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1069"/>
        <w:gridCol w:w="13141"/>
        <w:gridCol w:w="180"/>
      </w:tblGrid>
      <w:tr w:rsidR="00811A26" w:rsidRPr="00811A26" w14:paraId="1D475313" w14:textId="77777777" w:rsidTr="004A3AA7">
        <w:tc>
          <w:tcPr>
            <w:tcW w:w="180" w:type="dxa"/>
            <w:tcBorders>
              <w:top w:val="nil"/>
              <w:left w:val="nil"/>
              <w:bottom w:val="nil"/>
              <w:right w:val="nil"/>
            </w:tcBorders>
            <w:shd w:val="clear" w:color="auto" w:fill="FFFFD9"/>
            <w:tcMar>
              <w:top w:w="0" w:type="dxa"/>
              <w:left w:w="0" w:type="dxa"/>
              <w:bottom w:w="0" w:type="dxa"/>
              <w:right w:w="0" w:type="dxa"/>
            </w:tcMar>
          </w:tcPr>
          <w:p w14:paraId="14520B8B" w14:textId="77777777" w:rsidR="00811A26" w:rsidRPr="00811A26" w:rsidRDefault="00811A26" w:rsidP="00811A26">
            <w:pPr>
              <w:autoSpaceDE w:val="0"/>
              <w:autoSpaceDN w:val="0"/>
              <w:adjustRightInd w:val="0"/>
              <w:ind w:firstLine="709"/>
              <w:jc w:val="both"/>
              <w:rPr>
                <w:bCs/>
              </w:rPr>
            </w:pPr>
          </w:p>
        </w:tc>
        <w:tc>
          <w:tcPr>
            <w:tcW w:w="540" w:type="dxa"/>
            <w:tcBorders>
              <w:top w:val="nil"/>
              <w:left w:val="nil"/>
              <w:bottom w:val="nil"/>
              <w:right w:val="nil"/>
            </w:tcBorders>
            <w:shd w:val="clear" w:color="auto" w:fill="FFFFD9"/>
            <w:tcMar>
              <w:top w:w="180" w:type="dxa"/>
              <w:left w:w="0" w:type="dxa"/>
              <w:bottom w:w="180" w:type="dxa"/>
              <w:right w:w="0" w:type="dxa"/>
            </w:tcMar>
          </w:tcPr>
          <w:p w14:paraId="2A919775" w14:textId="0AD0FE49"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12106ACD" wp14:editId="477912BF">
                  <wp:extent cx="228600" cy="222250"/>
                  <wp:effectExtent l="0" t="0" r="0" b="6350"/>
                  <wp:docPr id="248" name="Рисунок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8600" cy="222250"/>
                          </a:xfrm>
                          <a:prstGeom prst="rect">
                            <a:avLst/>
                          </a:prstGeom>
                          <a:noFill/>
                          <a:ln>
                            <a:noFill/>
                          </a:ln>
                        </pic:spPr>
                      </pic:pic>
                    </a:graphicData>
                  </a:graphic>
                </wp:inline>
              </w:drawing>
            </w:r>
          </w:p>
        </w:tc>
        <w:tc>
          <w:tcPr>
            <w:tcW w:w="0" w:type="auto"/>
            <w:tcBorders>
              <w:top w:val="nil"/>
              <w:left w:val="nil"/>
              <w:bottom w:val="nil"/>
              <w:right w:val="nil"/>
            </w:tcBorders>
            <w:shd w:val="clear" w:color="auto" w:fill="FFFFD9"/>
            <w:tcMar>
              <w:top w:w="180" w:type="dxa"/>
              <w:left w:w="0" w:type="dxa"/>
              <w:bottom w:w="180" w:type="dxa"/>
              <w:right w:w="0" w:type="dxa"/>
            </w:tcMar>
          </w:tcPr>
          <w:p w14:paraId="2E6C33AE" w14:textId="278ABBD1"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FFFD9"/>
            <w:tcMar>
              <w:top w:w="0" w:type="dxa"/>
              <w:left w:w="0" w:type="dxa"/>
              <w:bottom w:w="0" w:type="dxa"/>
              <w:right w:w="0" w:type="dxa"/>
            </w:tcMar>
          </w:tcPr>
          <w:p w14:paraId="08075B54" w14:textId="77777777" w:rsidR="00811A26" w:rsidRPr="00811A26" w:rsidRDefault="00811A26" w:rsidP="00811A26">
            <w:pPr>
              <w:autoSpaceDE w:val="0"/>
              <w:autoSpaceDN w:val="0"/>
              <w:adjustRightInd w:val="0"/>
              <w:ind w:firstLine="709"/>
              <w:jc w:val="both"/>
              <w:rPr>
                <w:bCs/>
              </w:rPr>
            </w:pPr>
          </w:p>
        </w:tc>
      </w:tr>
    </w:tbl>
    <w:p w14:paraId="544AC429" w14:textId="77777777" w:rsidR="00811A26" w:rsidRPr="00811A26" w:rsidRDefault="00811A26" w:rsidP="00811A26">
      <w:pPr>
        <w:autoSpaceDE w:val="0"/>
        <w:autoSpaceDN w:val="0"/>
        <w:adjustRightInd w:val="0"/>
        <w:ind w:firstLine="709"/>
        <w:jc w:val="both"/>
        <w:rPr>
          <w:bCs/>
        </w:rPr>
      </w:pPr>
      <w:r w:rsidRPr="00811A26">
        <w:rPr>
          <w:bCs/>
        </w:rPr>
        <w:t xml:space="preserve">В бухгалтерском учете амортизацию </w:t>
      </w:r>
      <w:r w:rsidRPr="00811A26">
        <w:rPr>
          <w:b/>
          <w:bCs/>
        </w:rPr>
        <w:t>начисляет только лизингополучатель,</w:t>
      </w:r>
      <w:r w:rsidRPr="00811A26">
        <w:rPr>
          <w:bCs/>
        </w:rPr>
        <w:t xml:space="preserve"> но не по предмету лизинга. Амортизации подлежит право пользования активом (ППА). Такое правило установлено п. 17 ФСБУ 25/2018 "Бухгалтерский учет аренды". Данный Стандарт обязателен к применению с 2022 г., но по решению организации может применяться уже сейчас. Учет у лизингополучателя, применяющего ФСБУ 25/2018 (в том числе досрочно), не зависит ни от того, как ведет учет лизингодатель, ни от того, что написано в договоре по поводу учета предмета лизинга </w:t>
      </w:r>
      <w:r w:rsidRPr="00811A26">
        <w:rPr>
          <w:b/>
          <w:bCs/>
          <w:vertAlign w:val="superscript"/>
        </w:rPr>
        <w:t>1</w:t>
      </w:r>
      <w:r w:rsidRPr="00811A26">
        <w:rPr>
          <w:bCs/>
        </w:rPr>
        <w:t>.</w:t>
      </w:r>
    </w:p>
    <w:p w14:paraId="535444F1"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729"/>
        <w:gridCol w:w="13481"/>
        <w:gridCol w:w="180"/>
      </w:tblGrid>
      <w:tr w:rsidR="00811A26" w:rsidRPr="00811A26" w14:paraId="486A7F51" w14:textId="77777777" w:rsidTr="004A3AA7">
        <w:tc>
          <w:tcPr>
            <w:tcW w:w="180" w:type="dxa"/>
            <w:tcBorders>
              <w:top w:val="nil"/>
              <w:left w:val="nil"/>
              <w:bottom w:val="nil"/>
              <w:right w:val="nil"/>
            </w:tcBorders>
            <w:tcMar>
              <w:top w:w="0" w:type="dxa"/>
              <w:left w:w="0" w:type="dxa"/>
              <w:bottom w:w="0" w:type="dxa"/>
              <w:right w:w="0" w:type="dxa"/>
            </w:tcMar>
          </w:tcPr>
          <w:p w14:paraId="62E5A88A" w14:textId="77777777" w:rsidR="00811A26" w:rsidRPr="00811A26" w:rsidRDefault="00811A26" w:rsidP="00811A26">
            <w:pPr>
              <w:autoSpaceDE w:val="0"/>
              <w:autoSpaceDN w:val="0"/>
              <w:adjustRightInd w:val="0"/>
              <w:ind w:firstLine="709"/>
              <w:jc w:val="both"/>
              <w:rPr>
                <w:bCs/>
              </w:rPr>
            </w:pPr>
          </w:p>
        </w:tc>
        <w:tc>
          <w:tcPr>
            <w:tcW w:w="195" w:type="dxa"/>
            <w:tcBorders>
              <w:top w:val="nil"/>
              <w:left w:val="nil"/>
              <w:bottom w:val="nil"/>
              <w:right w:val="nil"/>
            </w:tcBorders>
            <w:tcMar>
              <w:top w:w="180" w:type="dxa"/>
              <w:left w:w="0" w:type="dxa"/>
              <w:bottom w:w="180" w:type="dxa"/>
              <w:right w:w="0" w:type="dxa"/>
            </w:tcMar>
          </w:tcPr>
          <w:p w14:paraId="1F7FB1EB" w14:textId="2F0429DF"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1ADDF957" wp14:editId="5F829111">
                  <wp:extent cx="12700" cy="12700"/>
                  <wp:effectExtent l="0" t="0" r="0" b="0"/>
                  <wp:docPr id="247" name="Рисунок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00D93A8C" w14:textId="77777777" w:rsidR="00811A26" w:rsidRPr="00811A26" w:rsidRDefault="00811A26" w:rsidP="00811A26">
            <w:pPr>
              <w:autoSpaceDE w:val="0"/>
              <w:autoSpaceDN w:val="0"/>
              <w:adjustRightInd w:val="0"/>
              <w:ind w:firstLine="709"/>
              <w:jc w:val="both"/>
              <w:rPr>
                <w:bCs/>
              </w:rPr>
            </w:pPr>
            <w:bookmarkStart w:id="111" w:name="P5"/>
            <w:bookmarkEnd w:id="111"/>
            <w:r w:rsidRPr="00811A26">
              <w:rPr>
                <w:b/>
                <w:bCs/>
                <w:vertAlign w:val="superscript"/>
              </w:rPr>
              <w:t>1</w:t>
            </w:r>
            <w:r w:rsidRPr="00811A26">
              <w:rPr>
                <w:bCs/>
              </w:rPr>
              <w:t xml:space="preserve"> Для целей исчисления налога на прибыль порядок начисления амортизации при применении ФСБУ 25/2018 не меняется. Ее начисляют по амортизируемому имуществу - предмету лизинга. Делать это может как лизингополучатель, так и лизингодатель, в зависимости от того, кто из них по условиям договора учитывает предмет лизинга (п. 10 ст. 258 НК РФ).</w:t>
            </w:r>
          </w:p>
        </w:tc>
        <w:tc>
          <w:tcPr>
            <w:tcW w:w="180" w:type="dxa"/>
            <w:tcBorders>
              <w:top w:val="nil"/>
              <w:left w:val="nil"/>
              <w:bottom w:val="nil"/>
              <w:right w:val="nil"/>
            </w:tcBorders>
            <w:tcMar>
              <w:top w:w="0" w:type="dxa"/>
              <w:left w:w="0" w:type="dxa"/>
              <w:bottom w:w="0" w:type="dxa"/>
              <w:right w:w="0" w:type="dxa"/>
            </w:tcMar>
          </w:tcPr>
          <w:p w14:paraId="28A7CCDA" w14:textId="77777777" w:rsidR="00811A26" w:rsidRPr="00811A26" w:rsidRDefault="00811A26" w:rsidP="00811A26">
            <w:pPr>
              <w:autoSpaceDE w:val="0"/>
              <w:autoSpaceDN w:val="0"/>
              <w:adjustRightInd w:val="0"/>
              <w:ind w:firstLine="709"/>
              <w:jc w:val="both"/>
              <w:rPr>
                <w:bCs/>
              </w:rPr>
            </w:pPr>
          </w:p>
        </w:tc>
      </w:tr>
    </w:tbl>
    <w:p w14:paraId="38A32DA4" w14:textId="77777777" w:rsidR="00811A26" w:rsidRPr="00811A26" w:rsidRDefault="00811A26" w:rsidP="00811A26">
      <w:pPr>
        <w:autoSpaceDE w:val="0"/>
        <w:autoSpaceDN w:val="0"/>
        <w:adjustRightInd w:val="0"/>
        <w:ind w:firstLine="709"/>
        <w:jc w:val="both"/>
        <w:rPr>
          <w:bCs/>
        </w:rPr>
      </w:pPr>
      <w:r w:rsidRPr="00811A26">
        <w:rPr>
          <w:bCs/>
        </w:rPr>
        <w:t>Сумму амортизации определяйте исходя из фактической стоимости ППА и срока полезного использования (СПИ) (п. 10 ФСБУ 25/2018, п. 19 ПБУ 6/01 "Учет основных средств").</w:t>
      </w:r>
    </w:p>
    <w:p w14:paraId="671ABB40" w14:textId="77777777" w:rsidR="00811A26" w:rsidRPr="00811A26" w:rsidRDefault="00811A26" w:rsidP="00811A26">
      <w:pPr>
        <w:autoSpaceDE w:val="0"/>
        <w:autoSpaceDN w:val="0"/>
        <w:adjustRightInd w:val="0"/>
        <w:ind w:firstLine="709"/>
        <w:jc w:val="both"/>
        <w:rPr>
          <w:bCs/>
        </w:rPr>
      </w:pPr>
      <w:r w:rsidRPr="00811A26">
        <w:rPr>
          <w:bCs/>
        </w:rPr>
        <w:t>СПИ определяют (п. 17 ФСБУ 25/2018, п. п. 4, 20 ПБУ 6/01):</w:t>
      </w:r>
    </w:p>
    <w:p w14:paraId="078E7BD1" w14:textId="77777777" w:rsidR="00811A26" w:rsidRPr="00811A26" w:rsidRDefault="00811A26" w:rsidP="00715D46">
      <w:pPr>
        <w:numPr>
          <w:ilvl w:val="0"/>
          <w:numId w:val="33"/>
        </w:numPr>
        <w:autoSpaceDE w:val="0"/>
        <w:autoSpaceDN w:val="0"/>
        <w:adjustRightInd w:val="0"/>
        <w:jc w:val="both"/>
        <w:rPr>
          <w:bCs/>
        </w:rPr>
      </w:pPr>
      <w:r w:rsidRPr="00811A26">
        <w:rPr>
          <w:bCs/>
        </w:rPr>
        <w:t>исходя из срока аренды, если не предполагается переход права собственности на предмет лизинга;</w:t>
      </w:r>
    </w:p>
    <w:p w14:paraId="0030B42E" w14:textId="77777777" w:rsidR="00811A26" w:rsidRPr="00811A26" w:rsidRDefault="00811A26" w:rsidP="00715D46">
      <w:pPr>
        <w:numPr>
          <w:ilvl w:val="0"/>
          <w:numId w:val="33"/>
        </w:numPr>
        <w:autoSpaceDE w:val="0"/>
        <w:autoSpaceDN w:val="0"/>
        <w:adjustRightInd w:val="0"/>
        <w:jc w:val="both"/>
        <w:rPr>
          <w:bCs/>
        </w:rPr>
      </w:pPr>
      <w:r w:rsidRPr="00811A26">
        <w:rPr>
          <w:bCs/>
        </w:rPr>
        <w:t>ожидаемого срока службы предмета лизинга, если планируется переход права собственности на предмет лизинга.</w:t>
      </w:r>
    </w:p>
    <w:p w14:paraId="677D057A" w14:textId="77777777" w:rsidR="00811A26" w:rsidRPr="00811A26" w:rsidRDefault="00811A26" w:rsidP="00811A26">
      <w:pPr>
        <w:autoSpaceDE w:val="0"/>
        <w:autoSpaceDN w:val="0"/>
        <w:adjustRightInd w:val="0"/>
        <w:ind w:firstLine="709"/>
        <w:jc w:val="both"/>
        <w:rPr>
          <w:bCs/>
        </w:rPr>
      </w:pPr>
      <w:r w:rsidRPr="00811A26">
        <w:rPr>
          <w:bCs/>
        </w:rPr>
        <w:t>Амортизацию рассчитывайте ежемесячно способом, установленным в учетной политике для соответствующей группы объектов ОС (п. 10 ФСБУ 25/2018, п. п. 18, 19 ПБУ 6/01).</w:t>
      </w:r>
    </w:p>
    <w:p w14:paraId="4247FF13" w14:textId="77777777" w:rsidR="00811A26" w:rsidRPr="00811A26" w:rsidRDefault="00811A26" w:rsidP="00811A26">
      <w:pPr>
        <w:autoSpaceDE w:val="0"/>
        <w:autoSpaceDN w:val="0"/>
        <w:adjustRightInd w:val="0"/>
        <w:ind w:firstLine="709"/>
        <w:jc w:val="both"/>
        <w:rPr>
          <w:bCs/>
        </w:rPr>
      </w:pPr>
      <w:r w:rsidRPr="00811A26">
        <w:rPr>
          <w:bCs/>
        </w:rPr>
        <w:t>Амортизацию по ППА начисляйте (п. п. 10, 17 ФСБУ 25/2018, п. 21 ПБУ 6/01, Письмо Минфина России от 08.06.2012 N 03-05-05-01/31):</w:t>
      </w:r>
    </w:p>
    <w:p w14:paraId="5F115763" w14:textId="77777777" w:rsidR="00811A26" w:rsidRPr="00811A26" w:rsidRDefault="00811A26" w:rsidP="00715D46">
      <w:pPr>
        <w:numPr>
          <w:ilvl w:val="0"/>
          <w:numId w:val="34"/>
        </w:numPr>
        <w:autoSpaceDE w:val="0"/>
        <w:autoSpaceDN w:val="0"/>
        <w:adjustRightInd w:val="0"/>
        <w:jc w:val="both"/>
        <w:rPr>
          <w:bCs/>
        </w:rPr>
      </w:pPr>
      <w:r w:rsidRPr="00811A26">
        <w:rPr>
          <w:bCs/>
        </w:rPr>
        <w:t>начиная с месяца, следующего за месяцем поступления предмета лизинга в организацию, если он пригоден для эксплуатации в запланированных целях;</w:t>
      </w:r>
    </w:p>
    <w:p w14:paraId="375268DA" w14:textId="77777777" w:rsidR="00811A26" w:rsidRPr="00811A26" w:rsidRDefault="00811A26" w:rsidP="00715D46">
      <w:pPr>
        <w:numPr>
          <w:ilvl w:val="0"/>
          <w:numId w:val="34"/>
        </w:numPr>
        <w:autoSpaceDE w:val="0"/>
        <w:autoSpaceDN w:val="0"/>
        <w:adjustRightInd w:val="0"/>
        <w:jc w:val="both"/>
        <w:rPr>
          <w:bCs/>
        </w:rPr>
      </w:pPr>
      <w:r w:rsidRPr="00811A26">
        <w:rPr>
          <w:bCs/>
        </w:rPr>
        <w:t>начиная с месяца, следующего за месяцем приведения предмета лизинга в состояние, пригодное для использования. Например, если предмет лизинга требует монтажа, то начинайте начислять амортизацию с месяца, следующего за месяцем окончания монтажа.</w:t>
      </w:r>
    </w:p>
    <w:p w14:paraId="6F8D3EA5" w14:textId="77777777" w:rsidR="00811A26" w:rsidRPr="00811A26" w:rsidRDefault="00811A26" w:rsidP="00811A26">
      <w:pPr>
        <w:autoSpaceDE w:val="0"/>
        <w:autoSpaceDN w:val="0"/>
        <w:adjustRightInd w:val="0"/>
        <w:ind w:firstLine="709"/>
        <w:jc w:val="both"/>
        <w:rPr>
          <w:bCs/>
        </w:rPr>
      </w:pPr>
      <w:r w:rsidRPr="00811A26">
        <w:rPr>
          <w:bCs/>
        </w:rPr>
        <w:t>Амортизацию по правам пользования активами, предназначенными для использования в предпринимательской деятельности, ежемесячно признавайте в расходах по обычным видам деятельности (п. п. 5, 16 ПБУ 10/99 "Расходы организации").</w:t>
      </w:r>
    </w:p>
    <w:p w14:paraId="18A93CC6" w14:textId="77777777" w:rsidR="00811A26" w:rsidRPr="00811A26" w:rsidRDefault="00811A26" w:rsidP="00811A26">
      <w:pPr>
        <w:autoSpaceDE w:val="0"/>
        <w:autoSpaceDN w:val="0"/>
        <w:adjustRightInd w:val="0"/>
        <w:ind w:firstLine="709"/>
        <w:jc w:val="both"/>
        <w:rPr>
          <w:bCs/>
        </w:rPr>
      </w:pPr>
      <w:r w:rsidRPr="00811A26">
        <w:rPr>
          <w:bCs/>
        </w:rPr>
        <w:t>Начисление амортизации по ППА отражайте проводкой:</w:t>
      </w:r>
    </w:p>
    <w:p w14:paraId="2F8D4316"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2552"/>
        <w:gridCol w:w="2551"/>
      </w:tblGrid>
      <w:tr w:rsidR="00811A26" w:rsidRPr="00811A26" w14:paraId="4E956F35" w14:textId="77777777" w:rsidTr="004A3AA7">
        <w:tc>
          <w:tcPr>
            <w:tcW w:w="3969" w:type="dxa"/>
          </w:tcPr>
          <w:p w14:paraId="59535D96" w14:textId="77777777" w:rsidR="00811A26" w:rsidRPr="00811A26" w:rsidRDefault="00811A26" w:rsidP="00811A26">
            <w:pPr>
              <w:autoSpaceDE w:val="0"/>
              <w:autoSpaceDN w:val="0"/>
              <w:adjustRightInd w:val="0"/>
              <w:ind w:firstLine="709"/>
              <w:jc w:val="both"/>
              <w:rPr>
                <w:bCs/>
              </w:rPr>
            </w:pPr>
            <w:r w:rsidRPr="00811A26">
              <w:rPr>
                <w:bCs/>
              </w:rPr>
              <w:t>Содержание операции</w:t>
            </w:r>
          </w:p>
        </w:tc>
        <w:tc>
          <w:tcPr>
            <w:tcW w:w="2552" w:type="dxa"/>
          </w:tcPr>
          <w:p w14:paraId="6E3A1EFA"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2551" w:type="dxa"/>
          </w:tcPr>
          <w:p w14:paraId="46C354B5" w14:textId="77777777" w:rsidR="00811A26" w:rsidRPr="00811A26" w:rsidRDefault="00811A26" w:rsidP="00811A26">
            <w:pPr>
              <w:autoSpaceDE w:val="0"/>
              <w:autoSpaceDN w:val="0"/>
              <w:adjustRightInd w:val="0"/>
              <w:ind w:firstLine="709"/>
              <w:jc w:val="both"/>
              <w:rPr>
                <w:bCs/>
              </w:rPr>
            </w:pPr>
            <w:r w:rsidRPr="00811A26">
              <w:rPr>
                <w:bCs/>
              </w:rPr>
              <w:t>Кредит</w:t>
            </w:r>
          </w:p>
        </w:tc>
      </w:tr>
      <w:tr w:rsidR="00811A26" w:rsidRPr="00811A26" w14:paraId="4633B1A4" w14:textId="77777777" w:rsidTr="004A3AA7">
        <w:tc>
          <w:tcPr>
            <w:tcW w:w="3969" w:type="dxa"/>
          </w:tcPr>
          <w:p w14:paraId="55D81AB8" w14:textId="77777777" w:rsidR="00811A26" w:rsidRPr="00811A26" w:rsidRDefault="00811A26" w:rsidP="00811A26">
            <w:pPr>
              <w:autoSpaceDE w:val="0"/>
              <w:autoSpaceDN w:val="0"/>
              <w:adjustRightInd w:val="0"/>
              <w:ind w:firstLine="709"/>
              <w:jc w:val="both"/>
              <w:rPr>
                <w:bCs/>
              </w:rPr>
            </w:pPr>
            <w:r w:rsidRPr="00811A26">
              <w:rPr>
                <w:bCs/>
              </w:rPr>
              <w:lastRenderedPageBreak/>
              <w:t>Начислена амортизация по ППА</w:t>
            </w:r>
          </w:p>
        </w:tc>
        <w:tc>
          <w:tcPr>
            <w:tcW w:w="2552" w:type="dxa"/>
          </w:tcPr>
          <w:p w14:paraId="5E85F635" w14:textId="77777777" w:rsidR="00811A26" w:rsidRPr="00811A26" w:rsidRDefault="00811A26" w:rsidP="00811A26">
            <w:pPr>
              <w:autoSpaceDE w:val="0"/>
              <w:autoSpaceDN w:val="0"/>
              <w:adjustRightInd w:val="0"/>
              <w:ind w:firstLine="709"/>
              <w:jc w:val="both"/>
              <w:rPr>
                <w:bCs/>
              </w:rPr>
            </w:pPr>
            <w:r w:rsidRPr="00811A26">
              <w:rPr>
                <w:bCs/>
              </w:rPr>
              <w:t>20,</w:t>
            </w:r>
          </w:p>
          <w:p w14:paraId="544348A3" w14:textId="77777777" w:rsidR="00811A26" w:rsidRPr="00811A26" w:rsidRDefault="00811A26" w:rsidP="00811A26">
            <w:pPr>
              <w:autoSpaceDE w:val="0"/>
              <w:autoSpaceDN w:val="0"/>
              <w:adjustRightInd w:val="0"/>
              <w:ind w:firstLine="709"/>
              <w:jc w:val="both"/>
              <w:rPr>
                <w:bCs/>
              </w:rPr>
            </w:pPr>
            <w:r w:rsidRPr="00811A26">
              <w:rPr>
                <w:bCs/>
              </w:rPr>
              <w:t>26,</w:t>
            </w:r>
          </w:p>
          <w:p w14:paraId="344678F2" w14:textId="77777777" w:rsidR="00811A26" w:rsidRPr="00811A26" w:rsidRDefault="00811A26" w:rsidP="00811A26">
            <w:pPr>
              <w:autoSpaceDE w:val="0"/>
              <w:autoSpaceDN w:val="0"/>
              <w:adjustRightInd w:val="0"/>
              <w:ind w:firstLine="709"/>
              <w:jc w:val="both"/>
              <w:rPr>
                <w:bCs/>
              </w:rPr>
            </w:pPr>
            <w:r w:rsidRPr="00811A26">
              <w:rPr>
                <w:bCs/>
              </w:rPr>
              <w:t>(44</w:t>
            </w:r>
          </w:p>
          <w:p w14:paraId="0E9AACB1" w14:textId="77777777" w:rsidR="00811A26" w:rsidRPr="00811A26" w:rsidRDefault="00811A26" w:rsidP="00811A26">
            <w:pPr>
              <w:autoSpaceDE w:val="0"/>
              <w:autoSpaceDN w:val="0"/>
              <w:adjustRightInd w:val="0"/>
              <w:ind w:firstLine="709"/>
              <w:jc w:val="both"/>
              <w:rPr>
                <w:bCs/>
              </w:rPr>
            </w:pPr>
            <w:r w:rsidRPr="00811A26">
              <w:rPr>
                <w:bCs/>
              </w:rPr>
              <w:t>и др.)</w:t>
            </w:r>
          </w:p>
        </w:tc>
        <w:tc>
          <w:tcPr>
            <w:tcW w:w="2551" w:type="dxa"/>
          </w:tcPr>
          <w:p w14:paraId="5EDFAE6F" w14:textId="77777777" w:rsidR="00811A26" w:rsidRPr="00811A26" w:rsidRDefault="00811A26" w:rsidP="00811A26">
            <w:pPr>
              <w:autoSpaceDE w:val="0"/>
              <w:autoSpaceDN w:val="0"/>
              <w:adjustRightInd w:val="0"/>
              <w:ind w:firstLine="709"/>
              <w:jc w:val="both"/>
              <w:rPr>
                <w:bCs/>
              </w:rPr>
            </w:pPr>
            <w:r w:rsidRPr="00811A26">
              <w:rPr>
                <w:bCs/>
              </w:rPr>
              <w:t>02-ППА</w:t>
            </w:r>
          </w:p>
        </w:tc>
      </w:tr>
    </w:tbl>
    <w:p w14:paraId="4832A7D6" w14:textId="77777777" w:rsidR="00811A26" w:rsidRPr="00811A26" w:rsidRDefault="00811A26" w:rsidP="00811A26">
      <w:pPr>
        <w:autoSpaceDE w:val="0"/>
        <w:autoSpaceDN w:val="0"/>
        <w:adjustRightInd w:val="0"/>
        <w:ind w:firstLine="709"/>
        <w:jc w:val="both"/>
        <w:rPr>
          <w:bCs/>
        </w:rPr>
      </w:pPr>
    </w:p>
    <w:p w14:paraId="532F1833" w14:textId="77777777" w:rsidR="00811A26" w:rsidRPr="00811A26" w:rsidRDefault="00811A26" w:rsidP="00811A26">
      <w:pPr>
        <w:autoSpaceDE w:val="0"/>
        <w:autoSpaceDN w:val="0"/>
        <w:adjustRightInd w:val="0"/>
        <w:ind w:firstLine="709"/>
        <w:jc w:val="both"/>
        <w:rPr>
          <w:bCs/>
        </w:rPr>
      </w:pPr>
      <w:r w:rsidRPr="00811A26">
        <w:rPr>
          <w:b/>
          <w:bCs/>
        </w:rPr>
        <w:t xml:space="preserve">Чем отличается операционная аренда от </w:t>
      </w:r>
      <w:proofErr w:type="spellStart"/>
      <w:r w:rsidRPr="00811A26">
        <w:rPr>
          <w:b/>
          <w:bCs/>
        </w:rPr>
        <w:t>неоперационной</w:t>
      </w:r>
      <w:proofErr w:type="spellEnd"/>
      <w:r w:rsidRPr="00811A26">
        <w:rPr>
          <w:b/>
          <w:bCs/>
        </w:rPr>
        <w:t xml:space="preserve"> (финансовой) в целях применения ФСБУ 25/2018</w:t>
      </w:r>
    </w:p>
    <w:p w14:paraId="207799DB" w14:textId="77777777" w:rsidR="00811A26" w:rsidRPr="00811A26" w:rsidRDefault="00811A26" w:rsidP="00811A26">
      <w:pPr>
        <w:autoSpaceDE w:val="0"/>
        <w:autoSpaceDN w:val="0"/>
        <w:adjustRightInd w:val="0"/>
        <w:ind w:firstLine="709"/>
        <w:jc w:val="both"/>
        <w:rPr>
          <w:bCs/>
        </w:rPr>
      </w:pPr>
      <w:r w:rsidRPr="00811A26">
        <w:rPr>
          <w:bCs/>
        </w:rPr>
        <w:t xml:space="preserve">Для арендодателя правила учета аренды зависят от того, является аренда операционной или </w:t>
      </w:r>
      <w:proofErr w:type="spellStart"/>
      <w:r w:rsidRPr="00811A26">
        <w:rPr>
          <w:bCs/>
        </w:rPr>
        <w:t>неоперационной</w:t>
      </w:r>
      <w:proofErr w:type="spellEnd"/>
      <w:r w:rsidRPr="00811A26">
        <w:rPr>
          <w:bCs/>
        </w:rPr>
        <w:t xml:space="preserve"> (финансовой). Поэтому арендодателю нужно классифицировать объекты учета аренды по каждому договору с учетом требования приоритета содержания перед формой (п. 24 ФСБУ 25/2018).</w:t>
      </w:r>
    </w:p>
    <w:p w14:paraId="2756316A" w14:textId="77777777" w:rsidR="00811A26" w:rsidRPr="00811A26" w:rsidRDefault="00811A26" w:rsidP="00811A26">
      <w:pPr>
        <w:autoSpaceDE w:val="0"/>
        <w:autoSpaceDN w:val="0"/>
        <w:adjustRightInd w:val="0"/>
        <w:ind w:firstLine="709"/>
        <w:jc w:val="both"/>
        <w:rPr>
          <w:bCs/>
        </w:rPr>
      </w:pPr>
      <w:r w:rsidRPr="00811A26">
        <w:rPr>
          <w:bCs/>
        </w:rPr>
        <w:t xml:space="preserve">Основной признак операционной аренды - сохранение за </w:t>
      </w:r>
      <w:r w:rsidRPr="00811A26">
        <w:rPr>
          <w:b/>
          <w:bCs/>
        </w:rPr>
        <w:t>арендодателем</w:t>
      </w:r>
      <w:r w:rsidRPr="00811A26">
        <w:rPr>
          <w:bCs/>
        </w:rPr>
        <w:t xml:space="preserve"> экономических выгод и рисков, обусловленных правом собственности на предмет аренды.</w:t>
      </w:r>
    </w:p>
    <w:p w14:paraId="30B27498" w14:textId="77777777" w:rsidR="00811A26" w:rsidRPr="00811A26" w:rsidRDefault="00811A26" w:rsidP="00811A26">
      <w:pPr>
        <w:autoSpaceDE w:val="0"/>
        <w:autoSpaceDN w:val="0"/>
        <w:adjustRightInd w:val="0"/>
        <w:ind w:firstLine="709"/>
        <w:jc w:val="both"/>
        <w:rPr>
          <w:bCs/>
        </w:rPr>
      </w:pPr>
      <w:r w:rsidRPr="00811A26">
        <w:rPr>
          <w:bCs/>
        </w:rPr>
        <w:t xml:space="preserve">Главное отличие </w:t>
      </w:r>
      <w:proofErr w:type="spellStart"/>
      <w:r w:rsidRPr="00811A26">
        <w:rPr>
          <w:bCs/>
        </w:rPr>
        <w:t>неоперационной</w:t>
      </w:r>
      <w:proofErr w:type="spellEnd"/>
      <w:r w:rsidRPr="00811A26">
        <w:rPr>
          <w:bCs/>
        </w:rPr>
        <w:t xml:space="preserve"> (финансовой) аренды от операционной - переход к </w:t>
      </w:r>
      <w:r w:rsidRPr="00811A26">
        <w:rPr>
          <w:b/>
          <w:bCs/>
        </w:rPr>
        <w:t>арендатору</w:t>
      </w:r>
      <w:r w:rsidRPr="00811A26">
        <w:rPr>
          <w:bCs/>
        </w:rPr>
        <w:t xml:space="preserve"> таких экономических выгод и рисков.</w:t>
      </w:r>
    </w:p>
    <w:p w14:paraId="492FB0D4" w14:textId="77777777" w:rsidR="00811A26" w:rsidRPr="00811A26" w:rsidRDefault="00811A26" w:rsidP="00811A26">
      <w:pPr>
        <w:autoSpaceDE w:val="0"/>
        <w:autoSpaceDN w:val="0"/>
        <w:adjustRightInd w:val="0"/>
        <w:ind w:firstLine="709"/>
        <w:jc w:val="both"/>
        <w:rPr>
          <w:bCs/>
        </w:rPr>
      </w:pPr>
      <w:r w:rsidRPr="00811A26">
        <w:rPr>
          <w:bCs/>
        </w:rPr>
        <w:t>Обстоятельства, свидетельствующие о распределении экономических выгод и рисков, следующие:</w:t>
      </w:r>
    </w:p>
    <w:p w14:paraId="459F850A"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11A26" w:rsidRPr="00811A26" w14:paraId="2681CD02" w14:textId="77777777" w:rsidTr="004A3AA7">
        <w:tc>
          <w:tcPr>
            <w:tcW w:w="4535" w:type="dxa"/>
          </w:tcPr>
          <w:p w14:paraId="13BFAA2D" w14:textId="77777777" w:rsidR="00811A26" w:rsidRPr="00811A26" w:rsidRDefault="00811A26" w:rsidP="00811A26">
            <w:pPr>
              <w:autoSpaceDE w:val="0"/>
              <w:autoSpaceDN w:val="0"/>
              <w:adjustRightInd w:val="0"/>
              <w:ind w:firstLine="709"/>
              <w:jc w:val="both"/>
              <w:rPr>
                <w:bCs/>
              </w:rPr>
            </w:pPr>
            <w:r w:rsidRPr="00811A26">
              <w:rPr>
                <w:bCs/>
              </w:rPr>
              <w:t>Экономические выходы и риски сохраняются за арендодателем</w:t>
            </w:r>
          </w:p>
          <w:p w14:paraId="3AF03626" w14:textId="77777777" w:rsidR="00811A26" w:rsidRPr="00811A26" w:rsidRDefault="00811A26" w:rsidP="00811A26">
            <w:pPr>
              <w:autoSpaceDE w:val="0"/>
              <w:autoSpaceDN w:val="0"/>
              <w:adjustRightInd w:val="0"/>
              <w:ind w:firstLine="709"/>
              <w:jc w:val="both"/>
              <w:rPr>
                <w:bCs/>
              </w:rPr>
            </w:pPr>
            <w:r w:rsidRPr="00811A26">
              <w:rPr>
                <w:b/>
                <w:bCs/>
              </w:rPr>
              <w:t>(операционная аренда)</w:t>
            </w:r>
          </w:p>
        </w:tc>
        <w:tc>
          <w:tcPr>
            <w:tcW w:w="4535" w:type="dxa"/>
          </w:tcPr>
          <w:p w14:paraId="2C5A1351" w14:textId="77777777" w:rsidR="00811A26" w:rsidRPr="00811A26" w:rsidRDefault="00811A26" w:rsidP="00811A26">
            <w:pPr>
              <w:autoSpaceDE w:val="0"/>
              <w:autoSpaceDN w:val="0"/>
              <w:adjustRightInd w:val="0"/>
              <w:ind w:firstLine="709"/>
              <w:jc w:val="both"/>
              <w:rPr>
                <w:bCs/>
              </w:rPr>
            </w:pPr>
            <w:r w:rsidRPr="00811A26">
              <w:rPr>
                <w:bCs/>
              </w:rPr>
              <w:t>Экономические выходы и риски переходят к арендатору</w:t>
            </w:r>
          </w:p>
          <w:p w14:paraId="16A3D728" w14:textId="77777777" w:rsidR="00811A26" w:rsidRPr="00811A26" w:rsidRDefault="00811A26" w:rsidP="00811A26">
            <w:pPr>
              <w:autoSpaceDE w:val="0"/>
              <w:autoSpaceDN w:val="0"/>
              <w:adjustRightInd w:val="0"/>
              <w:ind w:firstLine="709"/>
              <w:jc w:val="both"/>
              <w:rPr>
                <w:bCs/>
              </w:rPr>
            </w:pPr>
            <w:r w:rsidRPr="00811A26">
              <w:rPr>
                <w:b/>
                <w:bCs/>
              </w:rPr>
              <w:t>(финансовая аренда)</w:t>
            </w:r>
          </w:p>
        </w:tc>
      </w:tr>
      <w:tr w:rsidR="00811A26" w:rsidRPr="00811A26" w14:paraId="0F85CCA4" w14:textId="77777777" w:rsidTr="004A3AA7">
        <w:tc>
          <w:tcPr>
            <w:tcW w:w="4535" w:type="dxa"/>
          </w:tcPr>
          <w:p w14:paraId="5CA29766" w14:textId="77777777" w:rsidR="00811A26" w:rsidRPr="00811A26" w:rsidRDefault="00811A26" w:rsidP="00811A26">
            <w:pPr>
              <w:autoSpaceDE w:val="0"/>
              <w:autoSpaceDN w:val="0"/>
              <w:adjustRightInd w:val="0"/>
              <w:ind w:firstLine="709"/>
              <w:jc w:val="both"/>
              <w:rPr>
                <w:bCs/>
              </w:rPr>
            </w:pPr>
            <w:r w:rsidRPr="00811A26">
              <w:rPr>
                <w:bCs/>
              </w:rPr>
              <w:t>-</w:t>
            </w:r>
          </w:p>
        </w:tc>
        <w:tc>
          <w:tcPr>
            <w:tcW w:w="4535" w:type="dxa"/>
          </w:tcPr>
          <w:p w14:paraId="6496FD71" w14:textId="77777777" w:rsidR="00811A26" w:rsidRPr="00811A26" w:rsidRDefault="00811A26" w:rsidP="00811A26">
            <w:pPr>
              <w:autoSpaceDE w:val="0"/>
              <w:autoSpaceDN w:val="0"/>
              <w:adjustRightInd w:val="0"/>
              <w:ind w:firstLine="709"/>
              <w:jc w:val="both"/>
              <w:rPr>
                <w:bCs/>
              </w:rPr>
            </w:pPr>
            <w:r w:rsidRPr="00811A26">
              <w:rPr>
                <w:bCs/>
              </w:rPr>
              <w:t>Переход к арендатору права собственности на предмет аренды</w:t>
            </w:r>
          </w:p>
        </w:tc>
      </w:tr>
      <w:tr w:rsidR="00811A26" w:rsidRPr="00811A26" w14:paraId="7F1BAD70" w14:textId="77777777" w:rsidTr="004A3AA7">
        <w:tc>
          <w:tcPr>
            <w:tcW w:w="4535" w:type="dxa"/>
          </w:tcPr>
          <w:p w14:paraId="1B087B55" w14:textId="77777777" w:rsidR="00811A26" w:rsidRPr="00811A26" w:rsidRDefault="00811A26" w:rsidP="00811A26">
            <w:pPr>
              <w:autoSpaceDE w:val="0"/>
              <w:autoSpaceDN w:val="0"/>
              <w:adjustRightInd w:val="0"/>
              <w:ind w:firstLine="709"/>
              <w:jc w:val="both"/>
              <w:rPr>
                <w:bCs/>
              </w:rPr>
            </w:pPr>
            <w:r w:rsidRPr="00811A26">
              <w:rPr>
                <w:bCs/>
              </w:rPr>
              <w:t>-</w:t>
            </w:r>
          </w:p>
        </w:tc>
        <w:tc>
          <w:tcPr>
            <w:tcW w:w="4535" w:type="dxa"/>
          </w:tcPr>
          <w:p w14:paraId="2F7037DC" w14:textId="77777777" w:rsidR="00811A26" w:rsidRPr="00811A26" w:rsidRDefault="00811A26" w:rsidP="00811A26">
            <w:pPr>
              <w:autoSpaceDE w:val="0"/>
              <w:autoSpaceDN w:val="0"/>
              <w:adjustRightInd w:val="0"/>
              <w:ind w:firstLine="709"/>
              <w:jc w:val="both"/>
              <w:rPr>
                <w:bCs/>
              </w:rPr>
            </w:pPr>
            <w:r w:rsidRPr="00811A26">
              <w:rPr>
                <w:bCs/>
              </w:rPr>
              <w:t>Право арендатора на покупку предмета аренды по цене, значительно ниже его справедливой стоимости</w:t>
            </w:r>
          </w:p>
        </w:tc>
      </w:tr>
      <w:tr w:rsidR="00811A26" w:rsidRPr="00811A26" w14:paraId="0FCE9EA8" w14:textId="77777777" w:rsidTr="004A3AA7">
        <w:tc>
          <w:tcPr>
            <w:tcW w:w="4535" w:type="dxa"/>
          </w:tcPr>
          <w:p w14:paraId="63D99C91" w14:textId="77777777" w:rsidR="00811A26" w:rsidRPr="00811A26" w:rsidRDefault="00811A26" w:rsidP="00811A26">
            <w:pPr>
              <w:autoSpaceDE w:val="0"/>
              <w:autoSpaceDN w:val="0"/>
              <w:adjustRightInd w:val="0"/>
              <w:ind w:firstLine="709"/>
              <w:jc w:val="both"/>
              <w:rPr>
                <w:bCs/>
              </w:rPr>
            </w:pPr>
            <w:r w:rsidRPr="00811A26">
              <w:rPr>
                <w:bCs/>
              </w:rPr>
              <w:t xml:space="preserve">Срок аренды </w:t>
            </w:r>
            <w:r w:rsidRPr="00811A26">
              <w:rPr>
                <w:b/>
                <w:bCs/>
              </w:rPr>
              <w:t>существенно меньше</w:t>
            </w:r>
            <w:r w:rsidRPr="00811A26">
              <w:rPr>
                <w:bCs/>
              </w:rPr>
              <w:t xml:space="preserve"> периода, в течение которого предмет аренды останется пригодным к использованию</w:t>
            </w:r>
          </w:p>
        </w:tc>
        <w:tc>
          <w:tcPr>
            <w:tcW w:w="4535" w:type="dxa"/>
          </w:tcPr>
          <w:p w14:paraId="2E5862AF" w14:textId="77777777" w:rsidR="00811A26" w:rsidRPr="00811A26" w:rsidRDefault="00811A26" w:rsidP="00811A26">
            <w:pPr>
              <w:autoSpaceDE w:val="0"/>
              <w:autoSpaceDN w:val="0"/>
              <w:adjustRightInd w:val="0"/>
              <w:ind w:firstLine="709"/>
              <w:jc w:val="both"/>
              <w:rPr>
                <w:bCs/>
              </w:rPr>
            </w:pPr>
            <w:r w:rsidRPr="00811A26">
              <w:rPr>
                <w:bCs/>
              </w:rPr>
              <w:t xml:space="preserve">Срок аренды </w:t>
            </w:r>
            <w:r w:rsidRPr="00811A26">
              <w:rPr>
                <w:b/>
                <w:bCs/>
              </w:rPr>
              <w:t>сопоставим</w:t>
            </w:r>
            <w:r w:rsidRPr="00811A26">
              <w:rPr>
                <w:bCs/>
              </w:rPr>
              <w:t xml:space="preserve"> с периодом, в течение которого предмет аренды останется пригодным к использованию</w:t>
            </w:r>
          </w:p>
        </w:tc>
      </w:tr>
      <w:tr w:rsidR="00811A26" w:rsidRPr="00811A26" w14:paraId="7955B6B9" w14:textId="77777777" w:rsidTr="004A3AA7">
        <w:tc>
          <w:tcPr>
            <w:tcW w:w="4535" w:type="dxa"/>
          </w:tcPr>
          <w:p w14:paraId="04A946A9" w14:textId="77777777" w:rsidR="00811A26" w:rsidRPr="00811A26" w:rsidRDefault="00811A26" w:rsidP="00811A26">
            <w:pPr>
              <w:autoSpaceDE w:val="0"/>
              <w:autoSpaceDN w:val="0"/>
              <w:adjustRightInd w:val="0"/>
              <w:ind w:firstLine="709"/>
              <w:jc w:val="both"/>
              <w:rPr>
                <w:bCs/>
              </w:rPr>
            </w:pPr>
            <w:r w:rsidRPr="00811A26">
              <w:rPr>
                <w:bCs/>
              </w:rPr>
              <w:lastRenderedPageBreak/>
              <w:t>-</w:t>
            </w:r>
          </w:p>
        </w:tc>
        <w:tc>
          <w:tcPr>
            <w:tcW w:w="4535" w:type="dxa"/>
          </w:tcPr>
          <w:p w14:paraId="6D087AA3" w14:textId="77777777" w:rsidR="00811A26" w:rsidRPr="00811A26" w:rsidRDefault="00811A26" w:rsidP="00811A26">
            <w:pPr>
              <w:autoSpaceDE w:val="0"/>
              <w:autoSpaceDN w:val="0"/>
              <w:adjustRightInd w:val="0"/>
              <w:ind w:firstLine="709"/>
              <w:jc w:val="both"/>
              <w:rPr>
                <w:bCs/>
              </w:rPr>
            </w:pPr>
            <w:r w:rsidRPr="00811A26">
              <w:rPr>
                <w:bCs/>
              </w:rPr>
              <w:t>Арендатор имеет право на продление срока аренды с арендной платой, значительно ниже рыночной</w:t>
            </w:r>
          </w:p>
        </w:tc>
      </w:tr>
      <w:tr w:rsidR="00811A26" w:rsidRPr="00811A26" w14:paraId="6B4B82EE" w14:textId="77777777" w:rsidTr="004A3AA7">
        <w:tc>
          <w:tcPr>
            <w:tcW w:w="4535" w:type="dxa"/>
          </w:tcPr>
          <w:p w14:paraId="684FCC9E" w14:textId="77777777" w:rsidR="00811A26" w:rsidRPr="00811A26" w:rsidRDefault="00811A26" w:rsidP="00811A26">
            <w:pPr>
              <w:autoSpaceDE w:val="0"/>
              <w:autoSpaceDN w:val="0"/>
              <w:adjustRightInd w:val="0"/>
              <w:ind w:firstLine="709"/>
              <w:jc w:val="both"/>
              <w:rPr>
                <w:bCs/>
              </w:rPr>
            </w:pPr>
            <w:r w:rsidRPr="00811A26">
              <w:rPr>
                <w:bCs/>
              </w:rPr>
              <w:t>-</w:t>
            </w:r>
          </w:p>
        </w:tc>
        <w:tc>
          <w:tcPr>
            <w:tcW w:w="4535" w:type="dxa"/>
          </w:tcPr>
          <w:p w14:paraId="5869BB83" w14:textId="77777777" w:rsidR="00811A26" w:rsidRPr="00811A26" w:rsidRDefault="00811A26" w:rsidP="00811A26">
            <w:pPr>
              <w:autoSpaceDE w:val="0"/>
              <w:autoSpaceDN w:val="0"/>
              <w:adjustRightInd w:val="0"/>
              <w:ind w:firstLine="709"/>
              <w:jc w:val="both"/>
              <w:rPr>
                <w:bCs/>
              </w:rPr>
            </w:pPr>
            <w:r w:rsidRPr="00811A26">
              <w:rPr>
                <w:bCs/>
              </w:rPr>
              <w:t>Арендатор имеет право на досрочное расторжение договора и компенсирует убытки арендодателя, связанные с расторжением</w:t>
            </w:r>
          </w:p>
        </w:tc>
      </w:tr>
      <w:tr w:rsidR="00811A26" w:rsidRPr="00811A26" w14:paraId="70F391EC" w14:textId="77777777" w:rsidTr="004A3AA7">
        <w:tc>
          <w:tcPr>
            <w:tcW w:w="4535" w:type="dxa"/>
          </w:tcPr>
          <w:p w14:paraId="4AEAC558" w14:textId="77777777" w:rsidR="00811A26" w:rsidRPr="00811A26" w:rsidRDefault="00811A26" w:rsidP="00811A26">
            <w:pPr>
              <w:autoSpaceDE w:val="0"/>
              <w:autoSpaceDN w:val="0"/>
              <w:adjustRightInd w:val="0"/>
              <w:ind w:firstLine="709"/>
              <w:jc w:val="both"/>
              <w:rPr>
                <w:bCs/>
              </w:rPr>
            </w:pPr>
            <w:r w:rsidRPr="00811A26">
              <w:rPr>
                <w:bCs/>
              </w:rPr>
              <w:t xml:space="preserve">Приведенная стоимость будущих арендных платежей </w:t>
            </w:r>
            <w:r w:rsidRPr="00811A26">
              <w:rPr>
                <w:b/>
                <w:bCs/>
              </w:rPr>
              <w:t>существенно меньше</w:t>
            </w:r>
            <w:r w:rsidRPr="00811A26">
              <w:rPr>
                <w:bCs/>
              </w:rPr>
              <w:t xml:space="preserve"> справедливой стоимости предмета аренды</w:t>
            </w:r>
          </w:p>
        </w:tc>
        <w:tc>
          <w:tcPr>
            <w:tcW w:w="4535" w:type="dxa"/>
          </w:tcPr>
          <w:p w14:paraId="2BA19590" w14:textId="77777777" w:rsidR="00811A26" w:rsidRPr="00811A26" w:rsidRDefault="00811A26" w:rsidP="00811A26">
            <w:pPr>
              <w:autoSpaceDE w:val="0"/>
              <w:autoSpaceDN w:val="0"/>
              <w:adjustRightInd w:val="0"/>
              <w:ind w:firstLine="709"/>
              <w:jc w:val="both"/>
              <w:rPr>
                <w:bCs/>
              </w:rPr>
            </w:pPr>
            <w:r w:rsidRPr="00811A26">
              <w:rPr>
                <w:bCs/>
              </w:rPr>
              <w:t xml:space="preserve">Приведенная стоимость будущих арендных платежей </w:t>
            </w:r>
            <w:r w:rsidRPr="00811A26">
              <w:rPr>
                <w:b/>
                <w:bCs/>
              </w:rPr>
              <w:t>сопоставима</w:t>
            </w:r>
            <w:r w:rsidRPr="00811A26">
              <w:rPr>
                <w:bCs/>
              </w:rPr>
              <w:t xml:space="preserve"> со справедливой стоимостью предмета аренды</w:t>
            </w:r>
          </w:p>
        </w:tc>
      </w:tr>
      <w:tr w:rsidR="00811A26" w:rsidRPr="00811A26" w14:paraId="1DF4F6BD" w14:textId="77777777" w:rsidTr="004A3AA7">
        <w:tc>
          <w:tcPr>
            <w:tcW w:w="4535" w:type="dxa"/>
          </w:tcPr>
          <w:p w14:paraId="4B31F80E" w14:textId="77777777" w:rsidR="00811A26" w:rsidRPr="00811A26" w:rsidRDefault="00811A26" w:rsidP="00811A26">
            <w:pPr>
              <w:autoSpaceDE w:val="0"/>
              <w:autoSpaceDN w:val="0"/>
              <w:adjustRightInd w:val="0"/>
              <w:ind w:firstLine="709"/>
              <w:jc w:val="both"/>
              <w:rPr>
                <w:bCs/>
              </w:rPr>
            </w:pPr>
            <w:r w:rsidRPr="00811A26">
              <w:rPr>
                <w:bCs/>
              </w:rPr>
              <w:t>Предмет аренды - объект, имеющий неограниченный срок использования, потребительские свойства которого с течением времени не изменяются (например, земля, объекты природопользования)</w:t>
            </w:r>
          </w:p>
        </w:tc>
        <w:tc>
          <w:tcPr>
            <w:tcW w:w="4535" w:type="dxa"/>
          </w:tcPr>
          <w:p w14:paraId="57060B86" w14:textId="77777777" w:rsidR="00811A26" w:rsidRPr="00811A26" w:rsidRDefault="00811A26" w:rsidP="00811A26">
            <w:pPr>
              <w:autoSpaceDE w:val="0"/>
              <w:autoSpaceDN w:val="0"/>
              <w:adjustRightInd w:val="0"/>
              <w:ind w:firstLine="709"/>
              <w:jc w:val="both"/>
              <w:rPr>
                <w:bCs/>
              </w:rPr>
            </w:pPr>
            <w:r w:rsidRPr="00811A26">
              <w:rPr>
                <w:bCs/>
              </w:rPr>
              <w:t xml:space="preserve">Предмет аренды - объект, использовать который без существенных изменений (реконструкции, модификации и </w:t>
            </w:r>
            <w:proofErr w:type="gramStart"/>
            <w:r w:rsidRPr="00811A26">
              <w:rPr>
                <w:bCs/>
              </w:rPr>
              <w:t>т.д.</w:t>
            </w:r>
            <w:proofErr w:type="gramEnd"/>
            <w:r w:rsidRPr="00811A26">
              <w:rPr>
                <w:bCs/>
              </w:rPr>
              <w:t>) может только арендатор</w:t>
            </w:r>
          </w:p>
        </w:tc>
      </w:tr>
      <w:tr w:rsidR="00811A26" w:rsidRPr="00811A26" w14:paraId="5BCF5023" w14:textId="77777777" w:rsidTr="004A3AA7">
        <w:tc>
          <w:tcPr>
            <w:tcW w:w="4535" w:type="dxa"/>
          </w:tcPr>
          <w:p w14:paraId="59AA6914" w14:textId="77777777" w:rsidR="00811A26" w:rsidRPr="00811A26" w:rsidRDefault="00811A26" w:rsidP="00811A26">
            <w:pPr>
              <w:autoSpaceDE w:val="0"/>
              <w:autoSpaceDN w:val="0"/>
              <w:adjustRightInd w:val="0"/>
              <w:ind w:firstLine="709"/>
              <w:jc w:val="both"/>
              <w:rPr>
                <w:bCs/>
              </w:rPr>
            </w:pPr>
            <w:r w:rsidRPr="00811A26">
              <w:rPr>
                <w:bCs/>
              </w:rPr>
              <w:t>-</w:t>
            </w:r>
          </w:p>
        </w:tc>
        <w:tc>
          <w:tcPr>
            <w:tcW w:w="4535" w:type="dxa"/>
          </w:tcPr>
          <w:p w14:paraId="798E1BD9" w14:textId="77777777" w:rsidR="00811A26" w:rsidRPr="00811A26" w:rsidRDefault="00811A26" w:rsidP="00811A26">
            <w:pPr>
              <w:autoSpaceDE w:val="0"/>
              <w:autoSpaceDN w:val="0"/>
              <w:adjustRightInd w:val="0"/>
              <w:ind w:firstLine="709"/>
              <w:jc w:val="both"/>
              <w:rPr>
                <w:bCs/>
              </w:rPr>
            </w:pPr>
            <w:r w:rsidRPr="00811A26">
              <w:rPr>
                <w:bCs/>
              </w:rPr>
              <w:t xml:space="preserve">Убытки (прибыль) от изменений справедливой оценки ликвидационной стоимости предмета аренды несет </w:t>
            </w:r>
            <w:r w:rsidRPr="00811A26">
              <w:rPr>
                <w:b/>
                <w:bCs/>
              </w:rPr>
              <w:t>арендатор</w:t>
            </w:r>
          </w:p>
        </w:tc>
      </w:tr>
    </w:tbl>
    <w:p w14:paraId="3B4235BE" w14:textId="77777777" w:rsidR="00811A26" w:rsidRPr="00811A26" w:rsidRDefault="00811A26" w:rsidP="00811A26">
      <w:pPr>
        <w:autoSpaceDE w:val="0"/>
        <w:autoSpaceDN w:val="0"/>
        <w:adjustRightInd w:val="0"/>
        <w:ind w:firstLine="709"/>
        <w:jc w:val="both"/>
        <w:rPr>
          <w:bCs/>
        </w:rPr>
      </w:pPr>
    </w:p>
    <w:p w14:paraId="76148A7E" w14:textId="77777777" w:rsidR="00811A26" w:rsidRPr="00811A26" w:rsidRDefault="00811A26" w:rsidP="00811A26">
      <w:pPr>
        <w:autoSpaceDE w:val="0"/>
        <w:autoSpaceDN w:val="0"/>
        <w:adjustRightInd w:val="0"/>
        <w:ind w:firstLine="709"/>
        <w:jc w:val="both"/>
        <w:rPr>
          <w:bCs/>
        </w:rPr>
      </w:pPr>
      <w:r w:rsidRPr="00811A26">
        <w:rPr>
          <w:bCs/>
        </w:rPr>
        <w:t xml:space="preserve">Для классификации аренды в качестве операционной или финансовой достаточно наличия </w:t>
      </w:r>
      <w:r w:rsidRPr="00811A26">
        <w:rPr>
          <w:b/>
          <w:bCs/>
        </w:rPr>
        <w:t>хотя бы одного</w:t>
      </w:r>
      <w:r w:rsidRPr="00811A26">
        <w:rPr>
          <w:bCs/>
        </w:rPr>
        <w:t xml:space="preserve"> из перечисленных выше обстоятельств.</w:t>
      </w:r>
    </w:p>
    <w:p w14:paraId="0D120720"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744"/>
      </w:tblGrid>
      <w:tr w:rsidR="00811A26" w:rsidRPr="00811A26" w14:paraId="1192C981"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07A81A24" w14:textId="77777777" w:rsidR="00811A26" w:rsidRPr="00811A26" w:rsidRDefault="00811A26" w:rsidP="00811A26">
            <w:pPr>
              <w:autoSpaceDE w:val="0"/>
              <w:autoSpaceDN w:val="0"/>
              <w:adjustRightInd w:val="0"/>
              <w:ind w:firstLine="709"/>
              <w:jc w:val="both"/>
              <w:rPr>
                <w:bCs/>
              </w:rPr>
            </w:pPr>
            <w:r w:rsidRPr="00811A26">
              <w:rPr>
                <w:bCs/>
                <w:u w:val="single"/>
              </w:rPr>
              <w:t xml:space="preserve">Примеры классификации аренды как операционной и </w:t>
            </w:r>
            <w:proofErr w:type="spellStart"/>
            <w:r w:rsidRPr="00811A26">
              <w:rPr>
                <w:bCs/>
                <w:u w:val="single"/>
              </w:rPr>
              <w:t>неоперационной</w:t>
            </w:r>
            <w:proofErr w:type="spellEnd"/>
            <w:r w:rsidRPr="00811A26">
              <w:rPr>
                <w:bCs/>
                <w:u w:val="single"/>
              </w:rPr>
              <w:t xml:space="preserve"> (финансовой)</w:t>
            </w:r>
          </w:p>
          <w:p w14:paraId="56FF7D71" w14:textId="77777777" w:rsidR="00811A26" w:rsidRPr="00811A26" w:rsidRDefault="00811A26" w:rsidP="00811A26">
            <w:pPr>
              <w:autoSpaceDE w:val="0"/>
              <w:autoSpaceDN w:val="0"/>
              <w:adjustRightInd w:val="0"/>
              <w:ind w:firstLine="709"/>
              <w:jc w:val="both"/>
              <w:rPr>
                <w:bCs/>
              </w:rPr>
            </w:pPr>
            <w:r w:rsidRPr="00811A26">
              <w:rPr>
                <w:b/>
                <w:bCs/>
              </w:rPr>
              <w:lastRenderedPageBreak/>
              <w:t>Пример 1.</w:t>
            </w:r>
            <w:r w:rsidRPr="00811A26">
              <w:rPr>
                <w:bCs/>
              </w:rPr>
              <w:t xml:space="preserve"> Организация имеет в собственности офисное здание. С учетом технических характеристик срок, в течение которого здание будет оставаться пригодным к использованию, составляет 50 лет. Часть временно не используемых помещений организация сдала в аренду на два года без перехода права собственности и без права выкупа. Договор аренды может быть продлен по соглашению сторон на рыночных условиях. Арендатор имеет право досрочно расторгнуть договор аренды, уведомив арендодателя за один месяц до даты предполагаемого освобождения помещений. Поскольку срок аренды существенно меньше срока службы здания и приведенная стоимость арендных платежей за период аренды существенно меньше рыночной стоимости сдаваемых в аренду помещений, то экономические выгоды и риски, обусловленные правом собственности на недвижимость, остаются у арендодателя. Поэтому организация классифицирует объект учета аренды в качестве </w:t>
            </w:r>
            <w:r w:rsidRPr="00811A26">
              <w:rPr>
                <w:b/>
                <w:bCs/>
              </w:rPr>
              <w:t>объекта учета операционной аренды</w:t>
            </w:r>
            <w:r w:rsidRPr="00811A26">
              <w:rPr>
                <w:bCs/>
              </w:rPr>
              <w:t>.</w:t>
            </w:r>
          </w:p>
          <w:p w14:paraId="227C31E4" w14:textId="77777777" w:rsidR="00811A26" w:rsidRPr="00811A26" w:rsidRDefault="00811A26" w:rsidP="00811A26">
            <w:pPr>
              <w:autoSpaceDE w:val="0"/>
              <w:autoSpaceDN w:val="0"/>
              <w:adjustRightInd w:val="0"/>
              <w:ind w:firstLine="709"/>
              <w:jc w:val="both"/>
              <w:rPr>
                <w:bCs/>
              </w:rPr>
            </w:pPr>
            <w:r w:rsidRPr="00811A26">
              <w:rPr>
                <w:b/>
                <w:bCs/>
              </w:rPr>
              <w:t>Пример 2.</w:t>
            </w:r>
            <w:r w:rsidRPr="00811A26">
              <w:rPr>
                <w:bCs/>
              </w:rPr>
              <w:t xml:space="preserve"> Организация сдает в аренду новое производственное оборудование. Срок, в течение которого оборудование будет пригодно к использованию, - 10 лет, срок аренды - 9 лет. Приведенная стоимость будущих арендных платежей сопоставима со справедливой стоимостью предмета аренды. По окончании аренды оборудование возвращается арендодателю. Однако, поскольку арендатор будет пользоваться оборудованием в течение почти всего срока его службы, к нему переходят экономические выгоды и риски, обусловленные правом собственности арендодателя на предмет аренды. Поэтому арендодатель классифицирует данную аренду как </w:t>
            </w:r>
            <w:proofErr w:type="spellStart"/>
            <w:r w:rsidRPr="00811A26">
              <w:rPr>
                <w:b/>
                <w:bCs/>
              </w:rPr>
              <w:t>неоперационную</w:t>
            </w:r>
            <w:proofErr w:type="spellEnd"/>
            <w:r w:rsidRPr="00811A26">
              <w:rPr>
                <w:b/>
                <w:bCs/>
              </w:rPr>
              <w:t xml:space="preserve"> (финансовую)</w:t>
            </w:r>
            <w:r w:rsidRPr="00811A26">
              <w:rPr>
                <w:bCs/>
              </w:rPr>
              <w:t>.</w:t>
            </w:r>
          </w:p>
        </w:tc>
      </w:tr>
    </w:tbl>
    <w:p w14:paraId="260392B0" w14:textId="77777777" w:rsidR="00811A26" w:rsidRPr="00811A26" w:rsidRDefault="00811A26" w:rsidP="002B5386">
      <w:pPr>
        <w:autoSpaceDE w:val="0"/>
        <w:autoSpaceDN w:val="0"/>
        <w:adjustRightInd w:val="0"/>
        <w:ind w:firstLine="709"/>
        <w:jc w:val="center"/>
        <w:rPr>
          <w:bCs/>
          <w:sz w:val="28"/>
          <w:szCs w:val="28"/>
        </w:rPr>
      </w:pPr>
      <w:r w:rsidRPr="00811A26">
        <w:rPr>
          <w:b/>
          <w:bCs/>
          <w:sz w:val="28"/>
          <w:szCs w:val="28"/>
        </w:rPr>
        <w:lastRenderedPageBreak/>
        <w:t>Как организации перейти на учет аренды (лизинга) по ФСБУ 25/2018</w:t>
      </w:r>
    </w:p>
    <w:p w14:paraId="6C23D932"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4150"/>
        <w:gridCol w:w="180"/>
      </w:tblGrid>
      <w:tr w:rsidR="00811A26" w:rsidRPr="00811A26" w14:paraId="5C373D22" w14:textId="77777777" w:rsidTr="004A3AA7">
        <w:tc>
          <w:tcPr>
            <w:tcW w:w="60" w:type="dxa"/>
            <w:tcBorders>
              <w:top w:val="nil"/>
              <w:left w:val="nil"/>
              <w:bottom w:val="nil"/>
              <w:right w:val="nil"/>
            </w:tcBorders>
            <w:shd w:val="clear" w:color="auto" w:fill="FE9500"/>
            <w:tcMar>
              <w:top w:w="0" w:type="dxa"/>
              <w:left w:w="0" w:type="dxa"/>
              <w:bottom w:w="0" w:type="dxa"/>
              <w:right w:w="0" w:type="dxa"/>
            </w:tcMar>
          </w:tcPr>
          <w:p w14:paraId="36504BF3" w14:textId="77777777"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2F4E6"/>
            <w:tcMar>
              <w:top w:w="0" w:type="dxa"/>
              <w:left w:w="0" w:type="dxa"/>
              <w:bottom w:w="0" w:type="dxa"/>
              <w:right w:w="0" w:type="dxa"/>
            </w:tcMar>
          </w:tcPr>
          <w:p w14:paraId="417E7BA0" w14:textId="77777777" w:rsidR="00811A26" w:rsidRPr="00811A26" w:rsidRDefault="00811A26" w:rsidP="00811A26">
            <w:pPr>
              <w:autoSpaceDE w:val="0"/>
              <w:autoSpaceDN w:val="0"/>
              <w:adjustRightInd w:val="0"/>
              <w:ind w:firstLine="709"/>
              <w:jc w:val="both"/>
              <w:rPr>
                <w:bCs/>
              </w:rPr>
            </w:pPr>
          </w:p>
        </w:tc>
        <w:tc>
          <w:tcPr>
            <w:tcW w:w="0" w:type="auto"/>
            <w:tcBorders>
              <w:top w:val="nil"/>
              <w:left w:val="nil"/>
              <w:bottom w:val="nil"/>
              <w:right w:val="nil"/>
            </w:tcBorders>
            <w:shd w:val="clear" w:color="auto" w:fill="F2F4E6"/>
            <w:tcMar>
              <w:top w:w="180" w:type="dxa"/>
              <w:left w:w="0" w:type="dxa"/>
              <w:bottom w:w="180" w:type="dxa"/>
              <w:right w:w="0" w:type="dxa"/>
            </w:tcMar>
          </w:tcPr>
          <w:p w14:paraId="2C597481" w14:textId="77777777" w:rsidR="00811A26" w:rsidRPr="00811A26" w:rsidRDefault="00811A26" w:rsidP="00811A26">
            <w:pPr>
              <w:autoSpaceDE w:val="0"/>
              <w:autoSpaceDN w:val="0"/>
              <w:adjustRightInd w:val="0"/>
              <w:ind w:firstLine="709"/>
              <w:jc w:val="both"/>
              <w:rPr>
                <w:bCs/>
              </w:rPr>
            </w:pPr>
            <w:r w:rsidRPr="00811A26">
              <w:rPr>
                <w:bCs/>
              </w:rPr>
              <w:t>Для перехода на учет аренды по ФСБУ 25/2018 необходимо внести изменения или дополнения в учетную политику.</w:t>
            </w:r>
          </w:p>
          <w:p w14:paraId="7ED7485C" w14:textId="77777777" w:rsidR="00811A26" w:rsidRPr="00811A26" w:rsidRDefault="00811A26" w:rsidP="00811A26">
            <w:pPr>
              <w:autoSpaceDE w:val="0"/>
              <w:autoSpaceDN w:val="0"/>
              <w:adjustRightInd w:val="0"/>
              <w:ind w:firstLine="709"/>
              <w:jc w:val="both"/>
              <w:rPr>
                <w:bCs/>
              </w:rPr>
            </w:pPr>
            <w:r w:rsidRPr="00811A26">
              <w:rPr>
                <w:bCs/>
              </w:rPr>
              <w:t xml:space="preserve">Арендодатели по действующим договорам </w:t>
            </w:r>
            <w:proofErr w:type="spellStart"/>
            <w:r w:rsidRPr="00811A26">
              <w:rPr>
                <w:bCs/>
              </w:rPr>
              <w:t>неоперационной</w:t>
            </w:r>
            <w:proofErr w:type="spellEnd"/>
            <w:r w:rsidRPr="00811A26">
              <w:rPr>
                <w:bCs/>
              </w:rPr>
              <w:t xml:space="preserve"> (финансовой) аренды пересчитывают показатели бухгалтерской отчетности ретроспективно. По договорам операционной аренды при переходе на применение ФСБУ 25/2018 пересчет показателей отчетности не требуется.</w:t>
            </w:r>
          </w:p>
          <w:p w14:paraId="23FFE6E9" w14:textId="77777777" w:rsidR="00811A26" w:rsidRPr="00811A26" w:rsidRDefault="00811A26" w:rsidP="00811A26">
            <w:pPr>
              <w:autoSpaceDE w:val="0"/>
              <w:autoSpaceDN w:val="0"/>
              <w:adjustRightInd w:val="0"/>
              <w:ind w:firstLine="709"/>
              <w:jc w:val="both"/>
              <w:rPr>
                <w:bCs/>
              </w:rPr>
            </w:pPr>
            <w:r w:rsidRPr="00811A26">
              <w:rPr>
                <w:bCs/>
              </w:rPr>
              <w:t>Арендаторы отражают переход на применение ФСБУ 25/2018 ретроспективно или упрощенным способом. В ряде случаев учет у арендатора не изменится.</w:t>
            </w:r>
          </w:p>
        </w:tc>
        <w:tc>
          <w:tcPr>
            <w:tcW w:w="180" w:type="dxa"/>
            <w:tcBorders>
              <w:top w:val="nil"/>
              <w:left w:val="nil"/>
              <w:bottom w:val="nil"/>
              <w:right w:val="nil"/>
            </w:tcBorders>
            <w:shd w:val="clear" w:color="auto" w:fill="F2F4E6"/>
            <w:tcMar>
              <w:top w:w="0" w:type="dxa"/>
              <w:left w:w="0" w:type="dxa"/>
              <w:bottom w:w="0" w:type="dxa"/>
              <w:right w:w="0" w:type="dxa"/>
            </w:tcMar>
          </w:tcPr>
          <w:p w14:paraId="2B4A4B4B" w14:textId="77777777" w:rsidR="00811A26" w:rsidRPr="00811A26" w:rsidRDefault="00811A26" w:rsidP="00811A26">
            <w:pPr>
              <w:autoSpaceDE w:val="0"/>
              <w:autoSpaceDN w:val="0"/>
              <w:adjustRightInd w:val="0"/>
              <w:ind w:firstLine="709"/>
              <w:jc w:val="both"/>
              <w:rPr>
                <w:bCs/>
              </w:rPr>
            </w:pPr>
          </w:p>
        </w:tc>
      </w:tr>
    </w:tbl>
    <w:p w14:paraId="6BA9F7AF" w14:textId="77777777" w:rsidR="00811A26" w:rsidRPr="00811A26" w:rsidRDefault="00811A26" w:rsidP="00811A26">
      <w:pPr>
        <w:autoSpaceDE w:val="0"/>
        <w:autoSpaceDN w:val="0"/>
        <w:adjustRightInd w:val="0"/>
        <w:ind w:firstLine="709"/>
        <w:jc w:val="both"/>
        <w:rPr>
          <w:bCs/>
        </w:rPr>
      </w:pPr>
    </w:p>
    <w:p w14:paraId="728FF779" w14:textId="77777777" w:rsidR="00811A26" w:rsidRPr="00811A26" w:rsidRDefault="00811A26" w:rsidP="00811A26">
      <w:pPr>
        <w:autoSpaceDE w:val="0"/>
        <w:autoSpaceDN w:val="0"/>
        <w:adjustRightInd w:val="0"/>
        <w:ind w:firstLine="709"/>
        <w:jc w:val="both"/>
        <w:rPr>
          <w:bCs/>
        </w:rPr>
      </w:pPr>
      <w:bookmarkStart w:id="112" w:name="P14"/>
      <w:bookmarkEnd w:id="112"/>
      <w:r w:rsidRPr="00811A26">
        <w:rPr>
          <w:b/>
          <w:bCs/>
        </w:rPr>
        <w:lastRenderedPageBreak/>
        <w:t>1. С какого периода операции по договорам аренды (лизинга) учитываются согласно ФСБУ 25/2018</w:t>
      </w:r>
    </w:p>
    <w:p w14:paraId="1815C363" w14:textId="77777777" w:rsidR="00811A26" w:rsidRPr="00811A26" w:rsidRDefault="00811A26" w:rsidP="00811A26">
      <w:pPr>
        <w:autoSpaceDE w:val="0"/>
        <w:autoSpaceDN w:val="0"/>
        <w:adjustRightInd w:val="0"/>
        <w:ind w:firstLine="709"/>
        <w:jc w:val="both"/>
        <w:rPr>
          <w:bCs/>
        </w:rPr>
      </w:pPr>
      <w:r w:rsidRPr="00811A26">
        <w:rPr>
          <w:bCs/>
        </w:rPr>
        <w:t>Стандарт обязателен к применению с бухгалтерской (финансовой) отчетности за 2022 г. Следовательно, начать отражать в бухучете операции по аренде (лизингу) по новым правилам надо с 1 января 2022 г. При этом не имеет значения, есть ли в вашем договоре лизинга условие о том, на чьем балансе учитывается предмет лизинга.</w:t>
      </w:r>
    </w:p>
    <w:p w14:paraId="15F56C22" w14:textId="77777777" w:rsidR="00811A26" w:rsidRPr="00811A26" w:rsidRDefault="00811A26" w:rsidP="00811A26">
      <w:pPr>
        <w:autoSpaceDE w:val="0"/>
        <w:autoSpaceDN w:val="0"/>
        <w:adjustRightInd w:val="0"/>
        <w:ind w:firstLine="709"/>
        <w:jc w:val="both"/>
        <w:rPr>
          <w:bCs/>
        </w:rPr>
      </w:pPr>
      <w:r w:rsidRPr="00811A26">
        <w:rPr>
          <w:bCs/>
        </w:rPr>
        <w:t>Начать применять ФСБУ 25/2018 вы можете и раньше, раскрыв этот факт в бухгалтерской (финансовой) отчетности (п. 48 ФСБУ 25/2018, п. 23 ПБУ 1/2008 "Учетная политика организации", Приложение к Письму Минфина России от 21.01.2019 N 07-04-09/2654).</w:t>
      </w:r>
    </w:p>
    <w:p w14:paraId="03420C8D" w14:textId="77777777" w:rsidR="00811A26" w:rsidRPr="00811A26" w:rsidRDefault="00811A26" w:rsidP="00811A26">
      <w:pPr>
        <w:autoSpaceDE w:val="0"/>
        <w:autoSpaceDN w:val="0"/>
        <w:adjustRightInd w:val="0"/>
        <w:ind w:firstLine="709"/>
        <w:jc w:val="both"/>
        <w:rPr>
          <w:bCs/>
        </w:rPr>
      </w:pPr>
      <w:r w:rsidRPr="00811A26">
        <w:rPr>
          <w:bCs/>
        </w:rPr>
        <w:t>Перейти досрочно есть смысл в том году, на который приходится начало срока аренды, истекающего после 31 декабря 2022 г., если других договоров аренды у вас либо нет, либо они будут завершены до конца года перехода. В таком случае вам не придется менять порядок учета ни по одному из договоров аренды. Ведь можно не применять ФСБУ 25/2018 к договорам аренды (лизинга), исполнение которых истекает до 31 декабря года, с которого вы начали применять ФСБУ 25/2018 (п. 51 ФСБУ 25/2018).</w:t>
      </w:r>
    </w:p>
    <w:p w14:paraId="17E8398B" w14:textId="77777777" w:rsidR="00811A26" w:rsidRPr="00811A26" w:rsidRDefault="00811A26" w:rsidP="00811A26">
      <w:pPr>
        <w:autoSpaceDE w:val="0"/>
        <w:autoSpaceDN w:val="0"/>
        <w:adjustRightInd w:val="0"/>
        <w:ind w:firstLine="709"/>
        <w:jc w:val="both"/>
        <w:rPr>
          <w:bCs/>
        </w:rPr>
      </w:pPr>
    </w:p>
    <w:p w14:paraId="42F44571" w14:textId="77777777" w:rsidR="00811A26" w:rsidRPr="00811A26" w:rsidRDefault="00811A26" w:rsidP="00811A26">
      <w:pPr>
        <w:autoSpaceDE w:val="0"/>
        <w:autoSpaceDN w:val="0"/>
        <w:adjustRightInd w:val="0"/>
        <w:ind w:firstLine="709"/>
        <w:jc w:val="both"/>
        <w:rPr>
          <w:bCs/>
        </w:rPr>
      </w:pPr>
      <w:r w:rsidRPr="00811A26">
        <w:rPr>
          <w:b/>
          <w:bCs/>
        </w:rPr>
        <w:t>1.1. В каких случаях начало применения ФСБУ 25/2018 не меняет учет по договору аренды (лизинга)</w:t>
      </w:r>
    </w:p>
    <w:p w14:paraId="3018D685" w14:textId="77777777" w:rsidR="00811A26" w:rsidRPr="00811A26" w:rsidRDefault="00811A26" w:rsidP="00811A26">
      <w:pPr>
        <w:autoSpaceDE w:val="0"/>
        <w:autoSpaceDN w:val="0"/>
        <w:adjustRightInd w:val="0"/>
        <w:ind w:firstLine="709"/>
        <w:jc w:val="both"/>
        <w:rPr>
          <w:bCs/>
        </w:rPr>
      </w:pPr>
      <w:r w:rsidRPr="00811A26">
        <w:rPr>
          <w:bCs/>
        </w:rPr>
        <w:t>Вот эти случаи.</w:t>
      </w:r>
    </w:p>
    <w:p w14:paraId="43EA7752" w14:textId="77777777" w:rsidR="00811A26" w:rsidRPr="00811A26" w:rsidRDefault="00811A26" w:rsidP="00715D46">
      <w:pPr>
        <w:numPr>
          <w:ilvl w:val="0"/>
          <w:numId w:val="35"/>
        </w:numPr>
        <w:autoSpaceDE w:val="0"/>
        <w:autoSpaceDN w:val="0"/>
        <w:adjustRightInd w:val="0"/>
        <w:jc w:val="both"/>
        <w:rPr>
          <w:bCs/>
        </w:rPr>
      </w:pPr>
      <w:r w:rsidRPr="00811A26">
        <w:rPr>
          <w:bCs/>
        </w:rPr>
        <w:t>Если ваша организация вправе применять упрощенные способы бухгалтерского учета, то по договорам, исполнение которых началось до 2022 г., можно продолжать применять старый порядок учета (п. 52 ФСБУ 25/2018).</w:t>
      </w:r>
    </w:p>
    <w:p w14:paraId="14F057D0" w14:textId="77777777" w:rsidR="00811A26" w:rsidRPr="00811A26" w:rsidRDefault="00811A26" w:rsidP="00715D46">
      <w:pPr>
        <w:numPr>
          <w:ilvl w:val="0"/>
          <w:numId w:val="35"/>
        </w:numPr>
        <w:autoSpaceDE w:val="0"/>
        <w:autoSpaceDN w:val="0"/>
        <w:adjustRightInd w:val="0"/>
        <w:jc w:val="both"/>
        <w:rPr>
          <w:bCs/>
        </w:rPr>
      </w:pPr>
      <w:r w:rsidRPr="00811A26">
        <w:rPr>
          <w:bCs/>
        </w:rPr>
        <w:t>Если срок договора завершится до 31 декабря 2022 г. (или до конца года, с которого вы стали досрочно применять ФСБУ 25/2018 к другим договорам аренды), можете учитывать его по-старому (п. 51 ФСБУ 25/2018).</w:t>
      </w:r>
    </w:p>
    <w:p w14:paraId="636583ED" w14:textId="77777777" w:rsidR="00811A26" w:rsidRPr="00811A26" w:rsidRDefault="00811A26" w:rsidP="00715D46">
      <w:pPr>
        <w:numPr>
          <w:ilvl w:val="0"/>
          <w:numId w:val="35"/>
        </w:numPr>
        <w:autoSpaceDE w:val="0"/>
        <w:autoSpaceDN w:val="0"/>
        <w:adjustRightInd w:val="0"/>
        <w:jc w:val="both"/>
        <w:rPr>
          <w:bCs/>
        </w:rPr>
      </w:pPr>
      <w:r w:rsidRPr="00811A26">
        <w:rPr>
          <w:bCs/>
        </w:rPr>
        <w:t xml:space="preserve">Если </w:t>
      </w:r>
      <w:proofErr w:type="gramStart"/>
      <w:r w:rsidRPr="00811A26">
        <w:rPr>
          <w:b/>
          <w:bCs/>
        </w:rPr>
        <w:t>вы - арендатор</w:t>
      </w:r>
      <w:proofErr w:type="gramEnd"/>
      <w:r w:rsidRPr="00811A26">
        <w:rPr>
          <w:bCs/>
        </w:rPr>
        <w:t xml:space="preserve"> (лизингополучатель) по договору, согласно которому право собственности на предмет аренды к вам не переходит и выкупить его по цене значительно ниже справедливой стоимости вы не можете, при этом вы не собираетесь сдавать предмет аренды в субаренду, то возможно, что по такому договору учет менять не придется (п. 12 ФСБУ 25/2018). Для этого надо, чтобы дополнительно выполнялось одно из условий (п. 11 ФСБУ 25/2018):</w:t>
      </w:r>
    </w:p>
    <w:p w14:paraId="4883123C" w14:textId="77777777" w:rsidR="00811A26" w:rsidRPr="00811A26" w:rsidRDefault="00811A26" w:rsidP="00715D46">
      <w:pPr>
        <w:numPr>
          <w:ilvl w:val="1"/>
          <w:numId w:val="35"/>
        </w:numPr>
        <w:autoSpaceDE w:val="0"/>
        <w:autoSpaceDN w:val="0"/>
        <w:adjustRightInd w:val="0"/>
        <w:jc w:val="both"/>
        <w:rPr>
          <w:bCs/>
        </w:rPr>
      </w:pPr>
      <w:r w:rsidRPr="00811A26">
        <w:rPr>
          <w:bCs/>
        </w:rPr>
        <w:t>срок аренды не более 12 месяцев;</w:t>
      </w:r>
    </w:p>
    <w:p w14:paraId="675F5A4A" w14:textId="77777777" w:rsidR="00811A26" w:rsidRPr="00811A26" w:rsidRDefault="00811A26" w:rsidP="00715D46">
      <w:pPr>
        <w:numPr>
          <w:ilvl w:val="1"/>
          <w:numId w:val="35"/>
        </w:numPr>
        <w:autoSpaceDE w:val="0"/>
        <w:autoSpaceDN w:val="0"/>
        <w:adjustRightInd w:val="0"/>
        <w:jc w:val="both"/>
        <w:rPr>
          <w:bCs/>
        </w:rPr>
      </w:pPr>
      <w:r w:rsidRPr="00811A26">
        <w:rPr>
          <w:bCs/>
        </w:rPr>
        <w:t>рыночная стоимость предмета аренды без учета износа не превышает 300 000 руб.;</w:t>
      </w:r>
    </w:p>
    <w:p w14:paraId="5017C88F" w14:textId="77777777" w:rsidR="00811A26" w:rsidRPr="00811A26" w:rsidRDefault="00811A26" w:rsidP="00715D46">
      <w:pPr>
        <w:numPr>
          <w:ilvl w:val="1"/>
          <w:numId w:val="35"/>
        </w:numPr>
        <w:autoSpaceDE w:val="0"/>
        <w:autoSpaceDN w:val="0"/>
        <w:adjustRightInd w:val="0"/>
        <w:jc w:val="both"/>
        <w:rPr>
          <w:bCs/>
        </w:rPr>
      </w:pPr>
      <w:r w:rsidRPr="00811A26">
        <w:rPr>
          <w:bCs/>
        </w:rPr>
        <w:t>ваша организация вправе применять упрощенные способы ведения бухгалтерского учета.</w:t>
      </w:r>
    </w:p>
    <w:p w14:paraId="3B760392" w14:textId="77777777" w:rsidR="00811A26" w:rsidRPr="00811A26" w:rsidRDefault="00811A26" w:rsidP="00715D46">
      <w:pPr>
        <w:numPr>
          <w:ilvl w:val="0"/>
          <w:numId w:val="35"/>
        </w:numPr>
        <w:autoSpaceDE w:val="0"/>
        <w:autoSpaceDN w:val="0"/>
        <w:adjustRightInd w:val="0"/>
        <w:jc w:val="both"/>
        <w:rPr>
          <w:bCs/>
        </w:rPr>
      </w:pPr>
      <w:r w:rsidRPr="00811A26">
        <w:rPr>
          <w:bCs/>
        </w:rPr>
        <w:t xml:space="preserve">Если </w:t>
      </w:r>
      <w:proofErr w:type="gramStart"/>
      <w:r w:rsidRPr="00811A26">
        <w:rPr>
          <w:b/>
          <w:bCs/>
        </w:rPr>
        <w:t>вы - арендодатель</w:t>
      </w:r>
      <w:proofErr w:type="gramEnd"/>
      <w:r w:rsidRPr="00811A26">
        <w:rPr>
          <w:bCs/>
        </w:rPr>
        <w:t xml:space="preserve"> (лизингодатель) и классифицируете объекты учета аренды по договору в качестве объектов учета операционной аренды, то можете продолжать вести учет по этому договору так же, как вы это делали раньше (п. 41 ФСБУ 25/2018).</w:t>
      </w:r>
    </w:p>
    <w:p w14:paraId="3973C7EA" w14:textId="77777777" w:rsidR="00811A26" w:rsidRPr="00811A26" w:rsidRDefault="00811A26" w:rsidP="00811A26">
      <w:pPr>
        <w:autoSpaceDE w:val="0"/>
        <w:autoSpaceDN w:val="0"/>
        <w:adjustRightInd w:val="0"/>
        <w:ind w:firstLine="709"/>
        <w:jc w:val="both"/>
        <w:rPr>
          <w:bCs/>
        </w:rPr>
      </w:pPr>
      <w:r w:rsidRPr="00811A26">
        <w:rPr>
          <w:bCs/>
        </w:rPr>
        <w:t>Во всех остальных случаях порядок учета по договору аренды (лизинга) придется изменить.</w:t>
      </w:r>
    </w:p>
    <w:p w14:paraId="29C9279D"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9744"/>
      </w:tblGrid>
      <w:tr w:rsidR="00811A26" w:rsidRPr="00811A26" w14:paraId="4533A1B5"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25017014" w14:textId="77777777" w:rsidR="00811A26" w:rsidRPr="00811A26" w:rsidRDefault="00811A26" w:rsidP="00811A26">
            <w:pPr>
              <w:autoSpaceDE w:val="0"/>
              <w:autoSpaceDN w:val="0"/>
              <w:adjustRightInd w:val="0"/>
              <w:ind w:firstLine="709"/>
              <w:jc w:val="both"/>
              <w:rPr>
                <w:bCs/>
              </w:rPr>
            </w:pPr>
            <w:bookmarkStart w:id="113" w:name="P30"/>
            <w:bookmarkEnd w:id="113"/>
            <w:r w:rsidRPr="00811A26">
              <w:rPr>
                <w:bCs/>
                <w:u w:val="single"/>
              </w:rPr>
              <w:t>Что такое операционная аренда в целях применения ФСБУ 25/2018</w:t>
            </w:r>
          </w:p>
          <w:p w14:paraId="43357207" w14:textId="77777777" w:rsidR="00811A26" w:rsidRPr="00811A26" w:rsidRDefault="00811A26" w:rsidP="00811A26">
            <w:pPr>
              <w:autoSpaceDE w:val="0"/>
              <w:autoSpaceDN w:val="0"/>
              <w:adjustRightInd w:val="0"/>
              <w:ind w:firstLine="709"/>
              <w:jc w:val="both"/>
              <w:rPr>
                <w:bCs/>
              </w:rPr>
            </w:pPr>
            <w:r w:rsidRPr="00811A26">
              <w:rPr>
                <w:bCs/>
              </w:rPr>
              <w:t xml:space="preserve">Аренду можно отнести к операционной, если экономические выгоды и риски, обусловленные правом собственности на предмет аренды, после его передачи арендатору </w:t>
            </w:r>
            <w:r w:rsidRPr="00811A26">
              <w:rPr>
                <w:bCs/>
              </w:rPr>
              <w:lastRenderedPageBreak/>
              <w:t>остаются у арендодателя. Это может подтверждаться, в частности, любым из следующих обстоятельств (п. 26 ФСБУ 25/2018):</w:t>
            </w:r>
          </w:p>
          <w:p w14:paraId="74644A4F" w14:textId="77777777" w:rsidR="00811A26" w:rsidRPr="00811A26" w:rsidRDefault="00811A26" w:rsidP="00715D46">
            <w:pPr>
              <w:numPr>
                <w:ilvl w:val="0"/>
                <w:numId w:val="36"/>
              </w:numPr>
              <w:autoSpaceDE w:val="0"/>
              <w:autoSpaceDN w:val="0"/>
              <w:adjustRightInd w:val="0"/>
              <w:jc w:val="both"/>
              <w:rPr>
                <w:bCs/>
              </w:rPr>
            </w:pPr>
            <w:r w:rsidRPr="00811A26">
              <w:rPr>
                <w:bCs/>
              </w:rPr>
              <w:t>срок аренды существенно меньше периода, в течение которого предмет аренды останется пригодным к использованию;</w:t>
            </w:r>
          </w:p>
          <w:p w14:paraId="4683BBC0" w14:textId="77777777" w:rsidR="00811A26" w:rsidRPr="00811A26" w:rsidRDefault="00811A26" w:rsidP="00715D46">
            <w:pPr>
              <w:numPr>
                <w:ilvl w:val="0"/>
                <w:numId w:val="36"/>
              </w:numPr>
              <w:autoSpaceDE w:val="0"/>
              <w:autoSpaceDN w:val="0"/>
              <w:adjustRightInd w:val="0"/>
              <w:jc w:val="both"/>
              <w:rPr>
                <w:bCs/>
              </w:rPr>
            </w:pPr>
            <w:r w:rsidRPr="00811A26">
              <w:rPr>
                <w:bCs/>
              </w:rPr>
              <w:t>предмет аренды - объект, имеющий неограниченный срок использования, потребительские свойства которого с течением времени не изменяются (например, земельные участки и объекты природопользования);</w:t>
            </w:r>
          </w:p>
          <w:p w14:paraId="46C682C0" w14:textId="77777777" w:rsidR="00811A26" w:rsidRPr="00811A26" w:rsidRDefault="00811A26" w:rsidP="00715D46">
            <w:pPr>
              <w:numPr>
                <w:ilvl w:val="0"/>
                <w:numId w:val="36"/>
              </w:numPr>
              <w:autoSpaceDE w:val="0"/>
              <w:autoSpaceDN w:val="0"/>
              <w:adjustRightInd w:val="0"/>
              <w:jc w:val="both"/>
              <w:rPr>
                <w:bCs/>
              </w:rPr>
            </w:pPr>
            <w:r w:rsidRPr="00811A26">
              <w:rPr>
                <w:bCs/>
              </w:rPr>
              <w:t>приведенная стоимость будущих арендных платежей на дату предоставления предмета аренды существенно меньше справедливой стоимости предмета аренды.</w:t>
            </w:r>
          </w:p>
          <w:p w14:paraId="4892DCF6" w14:textId="77777777" w:rsidR="00811A26" w:rsidRPr="00811A26" w:rsidRDefault="00811A26" w:rsidP="00811A26">
            <w:pPr>
              <w:autoSpaceDE w:val="0"/>
              <w:autoSpaceDN w:val="0"/>
              <w:adjustRightInd w:val="0"/>
              <w:ind w:firstLine="709"/>
              <w:jc w:val="both"/>
              <w:rPr>
                <w:bCs/>
              </w:rPr>
            </w:pPr>
            <w:r w:rsidRPr="00811A26">
              <w:rPr>
                <w:bCs/>
              </w:rPr>
              <w:t>Арендодатель, который вправе применять упрощенные способы учета, может любую аренду учитывать как операционную. Достаточно, чтобы договор не предусматривал перехода к арендатору права собственности на предмет аренды либо возможность его выкупа по цене, существенно меньшей справедливой стоимости на дату выкупа (п. 28 ФСБУ 25/2018).</w:t>
            </w:r>
          </w:p>
        </w:tc>
      </w:tr>
    </w:tbl>
    <w:p w14:paraId="68CF7C83"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9744"/>
      </w:tblGrid>
      <w:tr w:rsidR="00811A26" w:rsidRPr="00811A26" w14:paraId="0C17840D"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7AE88CAC" w14:textId="77777777" w:rsidR="00811A26" w:rsidRPr="00811A26" w:rsidRDefault="00811A26" w:rsidP="00811A26">
            <w:pPr>
              <w:autoSpaceDE w:val="0"/>
              <w:autoSpaceDN w:val="0"/>
              <w:adjustRightInd w:val="0"/>
              <w:ind w:firstLine="709"/>
              <w:jc w:val="both"/>
              <w:rPr>
                <w:bCs/>
              </w:rPr>
            </w:pPr>
            <w:bookmarkStart w:id="114" w:name="P37"/>
            <w:bookmarkEnd w:id="114"/>
            <w:r w:rsidRPr="00811A26">
              <w:rPr>
                <w:bCs/>
                <w:u w:val="single"/>
              </w:rPr>
              <w:t xml:space="preserve">Что такое </w:t>
            </w:r>
            <w:proofErr w:type="spellStart"/>
            <w:r w:rsidRPr="00811A26">
              <w:rPr>
                <w:bCs/>
                <w:u w:val="single"/>
              </w:rPr>
              <w:t>неоперационная</w:t>
            </w:r>
            <w:proofErr w:type="spellEnd"/>
            <w:r w:rsidRPr="00811A26">
              <w:rPr>
                <w:bCs/>
                <w:u w:val="single"/>
              </w:rPr>
              <w:t xml:space="preserve"> (финансовая) аренда в целях применения ФСБУ 25/2018</w:t>
            </w:r>
          </w:p>
          <w:p w14:paraId="46698F94" w14:textId="77777777" w:rsidR="00811A26" w:rsidRPr="00811A26" w:rsidRDefault="00811A26" w:rsidP="00811A26">
            <w:pPr>
              <w:autoSpaceDE w:val="0"/>
              <w:autoSpaceDN w:val="0"/>
              <w:adjustRightInd w:val="0"/>
              <w:ind w:firstLine="709"/>
              <w:jc w:val="both"/>
              <w:rPr>
                <w:bCs/>
              </w:rPr>
            </w:pPr>
            <w:r w:rsidRPr="00811A26">
              <w:rPr>
                <w:bCs/>
              </w:rPr>
              <w:t xml:space="preserve">Аренда относится к </w:t>
            </w:r>
            <w:proofErr w:type="spellStart"/>
            <w:r w:rsidRPr="00811A26">
              <w:rPr>
                <w:bCs/>
              </w:rPr>
              <w:t>неоперационной</w:t>
            </w:r>
            <w:proofErr w:type="spellEnd"/>
            <w:r w:rsidRPr="00811A26">
              <w:rPr>
                <w:bCs/>
              </w:rPr>
              <w:t xml:space="preserve"> (финансовой), если экономические выгоды и риски, обусловленные правом собственности на предмет аренды, после его передачи переходят к арендатору. Это может подтверждаться, в частности, любым из следующих обстоятельств (п. 25 ФСБУ 25/2018):</w:t>
            </w:r>
          </w:p>
          <w:p w14:paraId="5AB60C96" w14:textId="77777777" w:rsidR="00811A26" w:rsidRPr="00811A26" w:rsidRDefault="00811A26" w:rsidP="00715D46">
            <w:pPr>
              <w:numPr>
                <w:ilvl w:val="0"/>
                <w:numId w:val="37"/>
              </w:numPr>
              <w:autoSpaceDE w:val="0"/>
              <w:autoSpaceDN w:val="0"/>
              <w:adjustRightInd w:val="0"/>
              <w:jc w:val="both"/>
              <w:rPr>
                <w:bCs/>
              </w:rPr>
            </w:pPr>
            <w:r w:rsidRPr="00811A26">
              <w:rPr>
                <w:bCs/>
              </w:rPr>
              <w:t>договором предусмотрен переход права собственности на предмет аренды к арендатору, либо арендатор имеет право на его покупку по цене, значительно ниже его справедливой стоимости;</w:t>
            </w:r>
          </w:p>
          <w:p w14:paraId="150DBEF2" w14:textId="77777777" w:rsidR="00811A26" w:rsidRPr="00811A26" w:rsidRDefault="00811A26" w:rsidP="00715D46">
            <w:pPr>
              <w:numPr>
                <w:ilvl w:val="0"/>
                <w:numId w:val="37"/>
              </w:numPr>
              <w:autoSpaceDE w:val="0"/>
              <w:autoSpaceDN w:val="0"/>
              <w:adjustRightInd w:val="0"/>
              <w:jc w:val="both"/>
              <w:rPr>
                <w:bCs/>
              </w:rPr>
            </w:pPr>
            <w:r w:rsidRPr="00811A26">
              <w:rPr>
                <w:bCs/>
              </w:rPr>
              <w:t>срок аренды сопоставим с периодом, в течение которого предмет аренды останется пригодным к использованию;</w:t>
            </w:r>
          </w:p>
          <w:p w14:paraId="4B630555" w14:textId="77777777" w:rsidR="00811A26" w:rsidRPr="00811A26" w:rsidRDefault="00811A26" w:rsidP="00715D46">
            <w:pPr>
              <w:numPr>
                <w:ilvl w:val="0"/>
                <w:numId w:val="37"/>
              </w:numPr>
              <w:autoSpaceDE w:val="0"/>
              <w:autoSpaceDN w:val="0"/>
              <w:adjustRightInd w:val="0"/>
              <w:jc w:val="both"/>
              <w:rPr>
                <w:bCs/>
              </w:rPr>
            </w:pPr>
            <w:r w:rsidRPr="00811A26">
              <w:rPr>
                <w:bCs/>
              </w:rPr>
              <w:t>приведенная стоимость будущих арендных платежей на дату заключения договора сопоставима со справедливой стоимостью предмета аренды;</w:t>
            </w:r>
          </w:p>
          <w:p w14:paraId="30D0694B" w14:textId="77777777" w:rsidR="00811A26" w:rsidRPr="00811A26" w:rsidRDefault="00811A26" w:rsidP="00715D46">
            <w:pPr>
              <w:numPr>
                <w:ilvl w:val="0"/>
                <w:numId w:val="37"/>
              </w:numPr>
              <w:autoSpaceDE w:val="0"/>
              <w:autoSpaceDN w:val="0"/>
              <w:adjustRightInd w:val="0"/>
              <w:jc w:val="both"/>
              <w:rPr>
                <w:bCs/>
              </w:rPr>
            </w:pPr>
            <w:r w:rsidRPr="00811A26">
              <w:rPr>
                <w:bCs/>
              </w:rPr>
              <w:t>только арендатор имеет возможность использовать предмет аренды без существенных изменений;</w:t>
            </w:r>
          </w:p>
          <w:p w14:paraId="46642CCD" w14:textId="77777777" w:rsidR="00811A26" w:rsidRPr="00811A26" w:rsidRDefault="00811A26" w:rsidP="00715D46">
            <w:pPr>
              <w:numPr>
                <w:ilvl w:val="0"/>
                <w:numId w:val="37"/>
              </w:numPr>
              <w:autoSpaceDE w:val="0"/>
              <w:autoSpaceDN w:val="0"/>
              <w:adjustRightInd w:val="0"/>
              <w:jc w:val="both"/>
              <w:rPr>
                <w:bCs/>
              </w:rPr>
            </w:pPr>
            <w:r w:rsidRPr="00811A26">
              <w:rPr>
                <w:bCs/>
              </w:rPr>
              <w:lastRenderedPageBreak/>
              <w:t>арендатор имеет право продлить срок аренды с арендной платой значительно ниже рыночной.</w:t>
            </w:r>
          </w:p>
        </w:tc>
      </w:tr>
    </w:tbl>
    <w:p w14:paraId="7D319673" w14:textId="77777777" w:rsidR="00811A26" w:rsidRPr="00811A26" w:rsidRDefault="00811A26" w:rsidP="00811A26">
      <w:pPr>
        <w:autoSpaceDE w:val="0"/>
        <w:autoSpaceDN w:val="0"/>
        <w:adjustRightInd w:val="0"/>
        <w:ind w:firstLine="709"/>
        <w:jc w:val="both"/>
        <w:rPr>
          <w:bCs/>
        </w:rPr>
      </w:pPr>
    </w:p>
    <w:p w14:paraId="7265AEAA" w14:textId="77777777" w:rsidR="00811A26" w:rsidRPr="00811A26" w:rsidRDefault="00811A26" w:rsidP="00811A26">
      <w:pPr>
        <w:autoSpaceDE w:val="0"/>
        <w:autoSpaceDN w:val="0"/>
        <w:adjustRightInd w:val="0"/>
        <w:ind w:firstLine="709"/>
        <w:jc w:val="both"/>
        <w:rPr>
          <w:bCs/>
        </w:rPr>
      </w:pPr>
      <w:bookmarkStart w:id="115" w:name="P45"/>
      <w:bookmarkEnd w:id="115"/>
      <w:r w:rsidRPr="00811A26">
        <w:rPr>
          <w:b/>
          <w:bCs/>
        </w:rPr>
        <w:t>2. Как отразить в учетной политике переход на ФСБУ 25/2018</w:t>
      </w:r>
    </w:p>
    <w:p w14:paraId="41EA9762" w14:textId="77777777" w:rsidR="00811A26" w:rsidRPr="00811A26" w:rsidRDefault="00811A26" w:rsidP="00811A26">
      <w:pPr>
        <w:autoSpaceDE w:val="0"/>
        <w:autoSpaceDN w:val="0"/>
        <w:adjustRightInd w:val="0"/>
        <w:ind w:firstLine="709"/>
        <w:jc w:val="both"/>
        <w:rPr>
          <w:bCs/>
        </w:rPr>
      </w:pPr>
      <w:r w:rsidRPr="00811A26">
        <w:rPr>
          <w:bCs/>
        </w:rPr>
        <w:t>Если начало применения ФСБУ 25/2018 означает для вас изменение порядка учета, необходимо внести изменения в учетную политику до 1 января года, с которого вы решили применять ФСБУ 25/2018 (п. п. 10, 12 ПБУ 1/2008).</w:t>
      </w:r>
    </w:p>
    <w:p w14:paraId="5FBE6C88" w14:textId="77777777" w:rsidR="00811A26" w:rsidRPr="00811A26" w:rsidRDefault="00811A26" w:rsidP="00811A26">
      <w:pPr>
        <w:autoSpaceDE w:val="0"/>
        <w:autoSpaceDN w:val="0"/>
        <w:adjustRightInd w:val="0"/>
        <w:ind w:firstLine="709"/>
        <w:jc w:val="both"/>
        <w:rPr>
          <w:bCs/>
        </w:rPr>
      </w:pPr>
      <w:r w:rsidRPr="00811A26">
        <w:rPr>
          <w:b/>
          <w:bCs/>
        </w:rPr>
        <w:t>Арендатор (лизингополучатель) отражает в учетной политике</w:t>
      </w:r>
      <w:r w:rsidRPr="00811A26">
        <w:rPr>
          <w:bCs/>
        </w:rPr>
        <w:t>, например, следующую информацию:</w:t>
      </w:r>
    </w:p>
    <w:p w14:paraId="275686C2" w14:textId="77777777" w:rsidR="00811A26" w:rsidRPr="00811A26" w:rsidRDefault="00811A26" w:rsidP="00715D46">
      <w:pPr>
        <w:numPr>
          <w:ilvl w:val="0"/>
          <w:numId w:val="38"/>
        </w:numPr>
        <w:autoSpaceDE w:val="0"/>
        <w:autoSpaceDN w:val="0"/>
        <w:adjustRightInd w:val="0"/>
        <w:jc w:val="both"/>
        <w:rPr>
          <w:bCs/>
        </w:rPr>
      </w:pPr>
      <w:r w:rsidRPr="00811A26">
        <w:rPr>
          <w:bCs/>
        </w:rPr>
        <w:t>о неприменении ФСБУ 25/2018 к договорам, исполнение которых истекает до 31 декабря года, с которого применяется стандарт (п. 51 ФСБУ 25/2018);</w:t>
      </w:r>
    </w:p>
    <w:p w14:paraId="3D7C82CA" w14:textId="77777777" w:rsidR="00811A26" w:rsidRPr="00811A26" w:rsidRDefault="00811A26" w:rsidP="00715D46">
      <w:pPr>
        <w:numPr>
          <w:ilvl w:val="0"/>
          <w:numId w:val="38"/>
        </w:numPr>
        <w:autoSpaceDE w:val="0"/>
        <w:autoSpaceDN w:val="0"/>
        <w:adjustRightInd w:val="0"/>
        <w:jc w:val="both"/>
        <w:rPr>
          <w:bCs/>
        </w:rPr>
      </w:pPr>
      <w:r w:rsidRPr="00811A26">
        <w:rPr>
          <w:bCs/>
        </w:rPr>
        <w:t>группы предметов аренды, которые не отражаются в качестве права пользования активом (ППА) при сроке аренды не более 12 месяцев (п. 11 ФСБУ 25/2018);</w:t>
      </w:r>
    </w:p>
    <w:p w14:paraId="6CB24FB4" w14:textId="77777777" w:rsidR="00811A26" w:rsidRPr="00811A26" w:rsidRDefault="00811A26" w:rsidP="00715D46">
      <w:pPr>
        <w:numPr>
          <w:ilvl w:val="0"/>
          <w:numId w:val="38"/>
        </w:numPr>
        <w:autoSpaceDE w:val="0"/>
        <w:autoSpaceDN w:val="0"/>
        <w:adjustRightInd w:val="0"/>
        <w:jc w:val="both"/>
        <w:rPr>
          <w:bCs/>
        </w:rPr>
      </w:pPr>
      <w:r w:rsidRPr="00811A26">
        <w:rPr>
          <w:bCs/>
        </w:rPr>
        <w:t>о применении упрощенного порядка признания и оценки ППА и обязательства по аренде по действующим договорам при переходе на применение ФСБУ 25/2018;</w:t>
      </w:r>
    </w:p>
    <w:p w14:paraId="0FA8A1CE" w14:textId="77777777" w:rsidR="00811A26" w:rsidRPr="00811A26" w:rsidRDefault="00811A26" w:rsidP="00715D46">
      <w:pPr>
        <w:numPr>
          <w:ilvl w:val="0"/>
          <w:numId w:val="38"/>
        </w:numPr>
        <w:autoSpaceDE w:val="0"/>
        <w:autoSpaceDN w:val="0"/>
        <w:adjustRightInd w:val="0"/>
        <w:jc w:val="both"/>
        <w:rPr>
          <w:bCs/>
        </w:rPr>
      </w:pPr>
      <w:r w:rsidRPr="00811A26">
        <w:rPr>
          <w:bCs/>
        </w:rPr>
        <w:t>способы амортизации ППА (п. 17 ФСБУ 25/2018);</w:t>
      </w:r>
    </w:p>
    <w:p w14:paraId="53542796" w14:textId="77777777" w:rsidR="00811A26" w:rsidRPr="00811A26" w:rsidRDefault="00811A26" w:rsidP="00715D46">
      <w:pPr>
        <w:numPr>
          <w:ilvl w:val="0"/>
          <w:numId w:val="38"/>
        </w:numPr>
        <w:autoSpaceDE w:val="0"/>
        <w:autoSpaceDN w:val="0"/>
        <w:adjustRightInd w:val="0"/>
        <w:jc w:val="both"/>
        <w:rPr>
          <w:bCs/>
        </w:rPr>
      </w:pPr>
      <w:r w:rsidRPr="00811A26">
        <w:rPr>
          <w:bCs/>
        </w:rPr>
        <w:t>порядок определения сроков полезного использования ППА;</w:t>
      </w:r>
    </w:p>
    <w:p w14:paraId="5E7F97D5" w14:textId="77777777" w:rsidR="00811A26" w:rsidRPr="00811A26" w:rsidRDefault="00811A26" w:rsidP="00715D46">
      <w:pPr>
        <w:numPr>
          <w:ilvl w:val="0"/>
          <w:numId w:val="38"/>
        </w:numPr>
        <w:autoSpaceDE w:val="0"/>
        <w:autoSpaceDN w:val="0"/>
        <w:adjustRightInd w:val="0"/>
        <w:jc w:val="both"/>
        <w:rPr>
          <w:bCs/>
        </w:rPr>
      </w:pPr>
      <w:r w:rsidRPr="00811A26">
        <w:rPr>
          <w:bCs/>
        </w:rPr>
        <w:t>порядок признания арендных платежей в качестве расхода (равномерно или иным способом) по договорам, по которым организация воспользовалась правом не признавать предмет аренды в качестве ППА и не признавать обязательство по аренде;</w:t>
      </w:r>
    </w:p>
    <w:p w14:paraId="5FF0A742" w14:textId="77777777" w:rsidR="00811A26" w:rsidRPr="00811A26" w:rsidRDefault="00811A26" w:rsidP="00715D46">
      <w:pPr>
        <w:numPr>
          <w:ilvl w:val="0"/>
          <w:numId w:val="38"/>
        </w:numPr>
        <w:autoSpaceDE w:val="0"/>
        <w:autoSpaceDN w:val="0"/>
        <w:adjustRightInd w:val="0"/>
        <w:jc w:val="both"/>
        <w:rPr>
          <w:bCs/>
        </w:rPr>
      </w:pPr>
      <w:r w:rsidRPr="00811A26">
        <w:rPr>
          <w:bCs/>
        </w:rPr>
        <w:t>факт применения тех или иных предусмотренных в ФСБУ 25/2018 упрощенных способов ведения бухучета с описанием договоров, в отношении которых они используются;</w:t>
      </w:r>
    </w:p>
    <w:p w14:paraId="2E4D89DC" w14:textId="77777777" w:rsidR="00811A26" w:rsidRPr="00811A26" w:rsidRDefault="00811A26" w:rsidP="00715D46">
      <w:pPr>
        <w:numPr>
          <w:ilvl w:val="0"/>
          <w:numId w:val="38"/>
        </w:numPr>
        <w:autoSpaceDE w:val="0"/>
        <w:autoSpaceDN w:val="0"/>
        <w:adjustRightInd w:val="0"/>
        <w:jc w:val="both"/>
        <w:rPr>
          <w:bCs/>
        </w:rPr>
      </w:pPr>
      <w:r w:rsidRPr="00811A26">
        <w:rPr>
          <w:bCs/>
        </w:rPr>
        <w:t>порядок определения фактической стоимости ППА и первоначальной оценки задолженности по аренде в случае применения упрощенных способов ведения бухучета (п. п. 13, 14 ФСБУ 25/2018).</w:t>
      </w:r>
    </w:p>
    <w:p w14:paraId="6FAE9290" w14:textId="77777777" w:rsidR="00811A26" w:rsidRPr="00811A26" w:rsidRDefault="00811A26" w:rsidP="00811A26">
      <w:pPr>
        <w:autoSpaceDE w:val="0"/>
        <w:autoSpaceDN w:val="0"/>
        <w:adjustRightInd w:val="0"/>
        <w:ind w:firstLine="709"/>
        <w:jc w:val="both"/>
        <w:rPr>
          <w:bCs/>
        </w:rPr>
      </w:pPr>
      <w:r w:rsidRPr="00811A26">
        <w:rPr>
          <w:b/>
          <w:bCs/>
        </w:rPr>
        <w:t>Арендодатель (лизингодатель)</w:t>
      </w:r>
      <w:r w:rsidRPr="00811A26">
        <w:rPr>
          <w:bCs/>
        </w:rPr>
        <w:t xml:space="preserve"> приводит в учетной политике, например, следующую информацию (п. п. 4, 7 ПБУ 1/2008):</w:t>
      </w:r>
    </w:p>
    <w:p w14:paraId="17398FC2" w14:textId="77777777" w:rsidR="00811A26" w:rsidRPr="00811A26" w:rsidRDefault="00811A26" w:rsidP="00715D46">
      <w:pPr>
        <w:numPr>
          <w:ilvl w:val="0"/>
          <w:numId w:val="39"/>
        </w:numPr>
        <w:autoSpaceDE w:val="0"/>
        <w:autoSpaceDN w:val="0"/>
        <w:adjustRightInd w:val="0"/>
        <w:jc w:val="both"/>
        <w:rPr>
          <w:bCs/>
        </w:rPr>
      </w:pPr>
      <w:r w:rsidRPr="00811A26">
        <w:rPr>
          <w:bCs/>
        </w:rPr>
        <w:t>о неприменении ФСБУ 25/2018 к договорам, исполнение которых истекает до 31 декабря года, с которого применяется стандарт;</w:t>
      </w:r>
    </w:p>
    <w:p w14:paraId="164CB941" w14:textId="77777777" w:rsidR="00811A26" w:rsidRPr="00811A26" w:rsidRDefault="00811A26" w:rsidP="00715D46">
      <w:pPr>
        <w:numPr>
          <w:ilvl w:val="0"/>
          <w:numId w:val="39"/>
        </w:numPr>
        <w:autoSpaceDE w:val="0"/>
        <w:autoSpaceDN w:val="0"/>
        <w:adjustRightInd w:val="0"/>
        <w:jc w:val="both"/>
        <w:rPr>
          <w:bCs/>
        </w:rPr>
      </w:pPr>
      <w:r w:rsidRPr="00811A26">
        <w:rPr>
          <w:bCs/>
        </w:rPr>
        <w:t>в части операционной аренды - порядок признания доходов от аренды (равномерно или иным способом) и их квалификацию (прочие или по обычным видам деятельности) (п. 42 ФСБУ 25/2018, п. п. 5, 7 ПБУ 9/99);</w:t>
      </w:r>
    </w:p>
    <w:p w14:paraId="186BB9CC" w14:textId="77777777" w:rsidR="00811A26" w:rsidRPr="00811A26" w:rsidRDefault="00811A26" w:rsidP="00715D46">
      <w:pPr>
        <w:numPr>
          <w:ilvl w:val="0"/>
          <w:numId w:val="39"/>
        </w:numPr>
        <w:autoSpaceDE w:val="0"/>
        <w:autoSpaceDN w:val="0"/>
        <w:adjustRightInd w:val="0"/>
        <w:jc w:val="both"/>
        <w:rPr>
          <w:bCs/>
        </w:rPr>
      </w:pPr>
      <w:r w:rsidRPr="00811A26">
        <w:rPr>
          <w:bCs/>
        </w:rPr>
        <w:t>при наличии права применять упрощенные способы учета - решение учитывать любую аренду как операционную (за исключением договоров, по которым право собственности на объект аренды переходит к арендатору или которые он имеет право выкупить по цене значительно ниже справедливой стоимости) (п. 28 ФСБУ 25/2018).</w:t>
      </w:r>
    </w:p>
    <w:p w14:paraId="77C39003" w14:textId="77777777" w:rsidR="00811A26" w:rsidRPr="00811A26" w:rsidRDefault="00811A26" w:rsidP="00811A26">
      <w:pPr>
        <w:autoSpaceDE w:val="0"/>
        <w:autoSpaceDN w:val="0"/>
        <w:adjustRightInd w:val="0"/>
        <w:ind w:firstLine="709"/>
        <w:jc w:val="both"/>
        <w:rPr>
          <w:bCs/>
        </w:rPr>
      </w:pPr>
    </w:p>
    <w:p w14:paraId="2478B92E" w14:textId="77777777" w:rsidR="00811A26" w:rsidRPr="00811A26" w:rsidRDefault="00811A26" w:rsidP="00811A26">
      <w:pPr>
        <w:autoSpaceDE w:val="0"/>
        <w:autoSpaceDN w:val="0"/>
        <w:adjustRightInd w:val="0"/>
        <w:ind w:firstLine="709"/>
        <w:jc w:val="both"/>
        <w:rPr>
          <w:bCs/>
        </w:rPr>
      </w:pPr>
      <w:bookmarkStart w:id="116" w:name="P61"/>
      <w:bookmarkEnd w:id="116"/>
      <w:r w:rsidRPr="00811A26">
        <w:rPr>
          <w:b/>
          <w:bCs/>
        </w:rPr>
        <w:t>3. Как арендатору (лизингополучателю) отразить в бухгалтерском учете и отчетности переход на ФСБУ 25/2018</w:t>
      </w:r>
    </w:p>
    <w:p w14:paraId="4664D760" w14:textId="77777777" w:rsidR="00811A26" w:rsidRPr="00811A26" w:rsidRDefault="00811A26" w:rsidP="00811A26">
      <w:pPr>
        <w:autoSpaceDE w:val="0"/>
        <w:autoSpaceDN w:val="0"/>
        <w:adjustRightInd w:val="0"/>
        <w:ind w:firstLine="709"/>
        <w:jc w:val="both"/>
        <w:rPr>
          <w:bCs/>
        </w:rPr>
      </w:pPr>
      <w:r w:rsidRPr="00811A26">
        <w:rPr>
          <w:bCs/>
        </w:rPr>
        <w:lastRenderedPageBreak/>
        <w:t>Если с началом применения ФСБУ 25/2018 учет по действующим договорам аренды (лизинга) у вас поменяется, то в бухгалтерском учете и отчетности придется отразить переход на новые правила.</w:t>
      </w:r>
    </w:p>
    <w:p w14:paraId="25A76A86" w14:textId="77777777" w:rsidR="00811A26" w:rsidRPr="00811A26" w:rsidRDefault="00811A26" w:rsidP="00811A26">
      <w:pPr>
        <w:autoSpaceDE w:val="0"/>
        <w:autoSpaceDN w:val="0"/>
        <w:adjustRightInd w:val="0"/>
        <w:ind w:firstLine="709"/>
        <w:jc w:val="both"/>
        <w:rPr>
          <w:bCs/>
        </w:rPr>
      </w:pPr>
      <w:r w:rsidRPr="00811A26">
        <w:rPr>
          <w:bCs/>
        </w:rPr>
        <w:t>Общий порядок перехода - ретроспективный (п. 49 ФСБУ 25/2018). Это значит, что в бухгалтерской отчетности года, в котором начато применение нового стандарта, показатели за предыдущие годы должны быть пересчитаны так, как если бы новый способ учета применялся с начала аренды по этим договорам.</w:t>
      </w:r>
    </w:p>
    <w:p w14:paraId="22AE58B2" w14:textId="77777777" w:rsidR="00811A26" w:rsidRPr="00811A26" w:rsidRDefault="00811A26" w:rsidP="00811A26">
      <w:pPr>
        <w:autoSpaceDE w:val="0"/>
        <w:autoSpaceDN w:val="0"/>
        <w:adjustRightInd w:val="0"/>
        <w:ind w:firstLine="709"/>
        <w:jc w:val="both"/>
        <w:rPr>
          <w:bCs/>
        </w:rPr>
      </w:pPr>
      <w:r w:rsidRPr="00811A26">
        <w:rPr>
          <w:bCs/>
        </w:rPr>
        <w:t>Вместо этого арендатор вправе применить упрощенный порядок признания и оценки ППА и обязательства по аренде без ретроспективного пересчета показателей отчетности (п. 50 ФСБУ 25/2018).</w:t>
      </w:r>
    </w:p>
    <w:p w14:paraId="158D591E" w14:textId="77777777" w:rsidR="00811A26" w:rsidRPr="00811A26" w:rsidRDefault="00811A26" w:rsidP="00811A26">
      <w:pPr>
        <w:autoSpaceDE w:val="0"/>
        <w:autoSpaceDN w:val="0"/>
        <w:adjustRightInd w:val="0"/>
        <w:ind w:firstLine="709"/>
        <w:jc w:val="both"/>
        <w:rPr>
          <w:bCs/>
        </w:rPr>
      </w:pPr>
    </w:p>
    <w:p w14:paraId="6AA08D11" w14:textId="77777777" w:rsidR="00811A26" w:rsidRPr="00811A26" w:rsidRDefault="00811A26" w:rsidP="00811A26">
      <w:pPr>
        <w:autoSpaceDE w:val="0"/>
        <w:autoSpaceDN w:val="0"/>
        <w:adjustRightInd w:val="0"/>
        <w:ind w:firstLine="709"/>
        <w:jc w:val="both"/>
        <w:rPr>
          <w:bCs/>
        </w:rPr>
      </w:pPr>
      <w:r w:rsidRPr="00811A26">
        <w:rPr>
          <w:b/>
          <w:bCs/>
        </w:rPr>
        <w:t>3.1. Как арендатору отразить в бухгалтерском учете и отчетности переход на ФСБУ 25/2018 ретроспективно</w:t>
      </w:r>
    </w:p>
    <w:p w14:paraId="2C50B5B8" w14:textId="77777777" w:rsidR="00811A26" w:rsidRPr="00811A26" w:rsidRDefault="00811A26" w:rsidP="00811A26">
      <w:pPr>
        <w:autoSpaceDE w:val="0"/>
        <w:autoSpaceDN w:val="0"/>
        <w:adjustRightInd w:val="0"/>
        <w:ind w:firstLine="709"/>
        <w:jc w:val="both"/>
        <w:rPr>
          <w:bCs/>
        </w:rPr>
      </w:pPr>
      <w:r w:rsidRPr="00811A26">
        <w:rPr>
          <w:bCs/>
        </w:rPr>
        <w:t>Для ретроспективного пересчета показателей отчетности арендатору (лизингополучателю) необходимо сделать следующее. По состоянию на 1 января первого года применения ФСБУ 25/2018 скорректируйте остатки или отразите входящие сальдо:</w:t>
      </w:r>
    </w:p>
    <w:p w14:paraId="2F5826F1" w14:textId="77777777" w:rsidR="00811A26" w:rsidRPr="00811A26" w:rsidRDefault="00811A26" w:rsidP="00715D46">
      <w:pPr>
        <w:numPr>
          <w:ilvl w:val="0"/>
          <w:numId w:val="40"/>
        </w:numPr>
        <w:autoSpaceDE w:val="0"/>
        <w:autoSpaceDN w:val="0"/>
        <w:adjustRightInd w:val="0"/>
        <w:jc w:val="both"/>
        <w:rPr>
          <w:bCs/>
        </w:rPr>
      </w:pPr>
      <w:r w:rsidRPr="00811A26">
        <w:rPr>
          <w:bCs/>
        </w:rPr>
        <w:t>по дебету счета 01 (03) - на фактическую стоимость ППА. Она определяется на дату предоставления предмета аренды (лизинга);</w:t>
      </w:r>
    </w:p>
    <w:p w14:paraId="63DAAFE2" w14:textId="77777777" w:rsidR="00811A26" w:rsidRPr="00811A26" w:rsidRDefault="00811A26" w:rsidP="00715D46">
      <w:pPr>
        <w:numPr>
          <w:ilvl w:val="0"/>
          <w:numId w:val="40"/>
        </w:numPr>
        <w:autoSpaceDE w:val="0"/>
        <w:autoSpaceDN w:val="0"/>
        <w:adjustRightInd w:val="0"/>
        <w:jc w:val="both"/>
        <w:rPr>
          <w:bCs/>
        </w:rPr>
      </w:pPr>
      <w:r w:rsidRPr="00811A26">
        <w:rPr>
          <w:bCs/>
        </w:rPr>
        <w:t>по кредиту счета 02 - на сумму начисленной амортизации по ППА за период аренды (лизинга), предшествующий началу применения ФСБУ;</w:t>
      </w:r>
    </w:p>
    <w:p w14:paraId="579A641E" w14:textId="77777777" w:rsidR="00811A26" w:rsidRPr="00811A26" w:rsidRDefault="00811A26" w:rsidP="00715D46">
      <w:pPr>
        <w:numPr>
          <w:ilvl w:val="0"/>
          <w:numId w:val="40"/>
        </w:numPr>
        <w:autoSpaceDE w:val="0"/>
        <w:autoSpaceDN w:val="0"/>
        <w:adjustRightInd w:val="0"/>
        <w:jc w:val="both"/>
        <w:rPr>
          <w:bCs/>
        </w:rPr>
      </w:pPr>
      <w:r w:rsidRPr="00811A26">
        <w:rPr>
          <w:bCs/>
        </w:rPr>
        <w:t>по кредиту счета 76 - на величину обязательства по аренде (лизингу), которая определяется по формуле:</w:t>
      </w:r>
    </w:p>
    <w:p w14:paraId="58FFA5C5" w14:textId="77777777" w:rsidR="00811A26" w:rsidRPr="00811A26" w:rsidRDefault="00811A26" w:rsidP="00811A26">
      <w:pPr>
        <w:autoSpaceDE w:val="0"/>
        <w:autoSpaceDN w:val="0"/>
        <w:adjustRightInd w:val="0"/>
        <w:ind w:firstLine="709"/>
        <w:jc w:val="both"/>
        <w:rPr>
          <w:bCs/>
        </w:rPr>
      </w:pPr>
    </w:p>
    <w:p w14:paraId="62874C5C" w14:textId="679A4094"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3701582B" wp14:editId="3D5E5972">
            <wp:extent cx="5543550" cy="692150"/>
            <wp:effectExtent l="0" t="0" r="0" b="0"/>
            <wp:docPr id="244" name="Рисунок 244" descr="Изображение выглядит как текст&#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Рисунок 244" descr="Изображение выглядит как текст&#10;&#10;Автоматически созданное описание"/>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43550" cy="692150"/>
                    </a:xfrm>
                    <a:prstGeom prst="rect">
                      <a:avLst/>
                    </a:prstGeom>
                    <a:noFill/>
                    <a:ln>
                      <a:noFill/>
                    </a:ln>
                  </pic:spPr>
                </pic:pic>
              </a:graphicData>
            </a:graphic>
          </wp:inline>
        </w:drawing>
      </w:r>
    </w:p>
    <w:p w14:paraId="7B893E6F" w14:textId="77777777" w:rsidR="00811A26" w:rsidRPr="00811A26" w:rsidRDefault="00811A26" w:rsidP="00811A26">
      <w:pPr>
        <w:autoSpaceDE w:val="0"/>
        <w:autoSpaceDN w:val="0"/>
        <w:adjustRightInd w:val="0"/>
        <w:ind w:firstLine="709"/>
        <w:jc w:val="both"/>
        <w:rPr>
          <w:bCs/>
        </w:rPr>
      </w:pPr>
    </w:p>
    <w:p w14:paraId="5B2D206F" w14:textId="77777777" w:rsidR="00811A26" w:rsidRPr="00811A26" w:rsidRDefault="00811A26" w:rsidP="00715D46">
      <w:pPr>
        <w:numPr>
          <w:ilvl w:val="0"/>
          <w:numId w:val="40"/>
        </w:numPr>
        <w:autoSpaceDE w:val="0"/>
        <w:autoSpaceDN w:val="0"/>
        <w:adjustRightInd w:val="0"/>
        <w:jc w:val="both"/>
        <w:rPr>
          <w:bCs/>
        </w:rPr>
      </w:pPr>
      <w:r w:rsidRPr="00811A26">
        <w:rPr>
          <w:bCs/>
        </w:rPr>
        <w:t>по кредиту счета 96 - на сумму оценочных обязательств на демонтаж, перемещение и восстановление предмета аренды (лизинга), включенную в фактическую стоимость ППА;</w:t>
      </w:r>
    </w:p>
    <w:p w14:paraId="6D4222C1" w14:textId="77777777" w:rsidR="00811A26" w:rsidRPr="00811A26" w:rsidRDefault="00811A26" w:rsidP="00715D46">
      <w:pPr>
        <w:numPr>
          <w:ilvl w:val="0"/>
          <w:numId w:val="40"/>
        </w:numPr>
        <w:autoSpaceDE w:val="0"/>
        <w:autoSpaceDN w:val="0"/>
        <w:adjustRightInd w:val="0"/>
        <w:jc w:val="both"/>
        <w:rPr>
          <w:bCs/>
        </w:rPr>
      </w:pPr>
      <w:r w:rsidRPr="00811A26">
        <w:rPr>
          <w:bCs/>
        </w:rPr>
        <w:t>по счету 84 - на разницу между вышеуказанными дебетовыми и кредитовыми показателями.</w:t>
      </w:r>
    </w:p>
    <w:p w14:paraId="1D3C3D8D" w14:textId="77777777" w:rsidR="00811A26" w:rsidRPr="00811A26" w:rsidRDefault="00811A26" w:rsidP="00811A26">
      <w:pPr>
        <w:autoSpaceDE w:val="0"/>
        <w:autoSpaceDN w:val="0"/>
        <w:adjustRightInd w:val="0"/>
        <w:ind w:firstLine="709"/>
        <w:jc w:val="both"/>
        <w:rPr>
          <w:bCs/>
        </w:rPr>
      </w:pPr>
      <w:r w:rsidRPr="00811A26">
        <w:rPr>
          <w:bCs/>
        </w:rPr>
        <w:t>При составлении бухгалтерской отчетности за первый год применения ФСБУ 25/2018 пересчитайте сравнительные показатели за два предыдущих года, которые отражаются в этой отчетности.</w:t>
      </w:r>
    </w:p>
    <w:p w14:paraId="2B121261" w14:textId="77777777" w:rsidR="00811A26" w:rsidRPr="00811A26" w:rsidRDefault="00811A26" w:rsidP="00811A26">
      <w:pPr>
        <w:autoSpaceDE w:val="0"/>
        <w:autoSpaceDN w:val="0"/>
        <w:adjustRightInd w:val="0"/>
        <w:ind w:firstLine="709"/>
        <w:jc w:val="both"/>
        <w:rPr>
          <w:bCs/>
        </w:rPr>
      </w:pPr>
      <w:r w:rsidRPr="00811A26">
        <w:rPr>
          <w:bCs/>
        </w:rPr>
        <w:t>В учете арендатора по состоянию на 1 января года начала применения ФСБУ 25/2018 могут быть сделаны следующие записи (п. 49 ФСБУ 25/2018, п. 8 Рекомендации Р-97/2018-КпР "Первое применение ФСБУ 25"):</w:t>
      </w:r>
    </w:p>
    <w:p w14:paraId="6F57EA01"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2268"/>
        <w:gridCol w:w="2268"/>
      </w:tblGrid>
      <w:tr w:rsidR="00811A26" w:rsidRPr="00811A26" w14:paraId="5283D3C9" w14:textId="77777777" w:rsidTr="004A3AA7">
        <w:tc>
          <w:tcPr>
            <w:tcW w:w="4535" w:type="dxa"/>
          </w:tcPr>
          <w:p w14:paraId="1AB90F3E" w14:textId="77777777" w:rsidR="00811A26" w:rsidRPr="00811A26" w:rsidRDefault="00811A26" w:rsidP="00811A26">
            <w:pPr>
              <w:autoSpaceDE w:val="0"/>
              <w:autoSpaceDN w:val="0"/>
              <w:adjustRightInd w:val="0"/>
              <w:ind w:firstLine="709"/>
              <w:jc w:val="both"/>
              <w:rPr>
                <w:bCs/>
              </w:rPr>
            </w:pPr>
            <w:r w:rsidRPr="00811A26">
              <w:rPr>
                <w:bCs/>
              </w:rPr>
              <w:t>Содержание операции</w:t>
            </w:r>
          </w:p>
        </w:tc>
        <w:tc>
          <w:tcPr>
            <w:tcW w:w="2268" w:type="dxa"/>
          </w:tcPr>
          <w:p w14:paraId="488A8022"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2268" w:type="dxa"/>
          </w:tcPr>
          <w:p w14:paraId="0462848D" w14:textId="77777777" w:rsidR="00811A26" w:rsidRPr="00811A26" w:rsidRDefault="00811A26" w:rsidP="00811A26">
            <w:pPr>
              <w:autoSpaceDE w:val="0"/>
              <w:autoSpaceDN w:val="0"/>
              <w:adjustRightInd w:val="0"/>
              <w:ind w:firstLine="709"/>
              <w:jc w:val="both"/>
              <w:rPr>
                <w:bCs/>
              </w:rPr>
            </w:pPr>
            <w:r w:rsidRPr="00811A26">
              <w:rPr>
                <w:bCs/>
              </w:rPr>
              <w:t>Кредит</w:t>
            </w:r>
          </w:p>
        </w:tc>
      </w:tr>
      <w:tr w:rsidR="00811A26" w:rsidRPr="00811A26" w14:paraId="67BB803C" w14:textId="77777777" w:rsidTr="004A3AA7">
        <w:tc>
          <w:tcPr>
            <w:tcW w:w="9071" w:type="dxa"/>
            <w:gridSpan w:val="3"/>
          </w:tcPr>
          <w:p w14:paraId="2660B990" w14:textId="77777777" w:rsidR="00811A26" w:rsidRPr="00811A26" w:rsidRDefault="00811A26" w:rsidP="00811A26">
            <w:pPr>
              <w:autoSpaceDE w:val="0"/>
              <w:autoSpaceDN w:val="0"/>
              <w:adjustRightInd w:val="0"/>
              <w:ind w:firstLine="709"/>
              <w:jc w:val="both"/>
              <w:rPr>
                <w:bCs/>
              </w:rPr>
            </w:pPr>
            <w:r w:rsidRPr="00811A26">
              <w:rPr>
                <w:bCs/>
              </w:rPr>
              <w:t>1. Признание новых объектов учета</w:t>
            </w:r>
          </w:p>
        </w:tc>
      </w:tr>
      <w:tr w:rsidR="00811A26" w:rsidRPr="00811A26" w14:paraId="5EC12896" w14:textId="77777777" w:rsidTr="004A3AA7">
        <w:tc>
          <w:tcPr>
            <w:tcW w:w="4535" w:type="dxa"/>
          </w:tcPr>
          <w:p w14:paraId="1F335D1C" w14:textId="77777777" w:rsidR="00811A26" w:rsidRPr="00811A26" w:rsidRDefault="00811A26" w:rsidP="00811A26">
            <w:pPr>
              <w:autoSpaceDE w:val="0"/>
              <w:autoSpaceDN w:val="0"/>
              <w:adjustRightInd w:val="0"/>
              <w:ind w:firstLine="709"/>
              <w:jc w:val="both"/>
              <w:rPr>
                <w:bCs/>
              </w:rPr>
            </w:pPr>
            <w:r w:rsidRPr="00811A26">
              <w:rPr>
                <w:bCs/>
              </w:rPr>
              <w:lastRenderedPageBreak/>
              <w:t>Отражена величина обязательства по аренде на дату начала применения ФСБУ 25/2018</w:t>
            </w:r>
          </w:p>
        </w:tc>
        <w:tc>
          <w:tcPr>
            <w:tcW w:w="2268" w:type="dxa"/>
          </w:tcPr>
          <w:p w14:paraId="1087B073" w14:textId="77777777" w:rsidR="00811A26" w:rsidRPr="00811A26" w:rsidRDefault="00811A26" w:rsidP="00811A26">
            <w:pPr>
              <w:autoSpaceDE w:val="0"/>
              <w:autoSpaceDN w:val="0"/>
              <w:adjustRightInd w:val="0"/>
              <w:ind w:firstLine="709"/>
              <w:jc w:val="both"/>
              <w:rPr>
                <w:bCs/>
              </w:rPr>
            </w:pPr>
            <w:r w:rsidRPr="00811A26">
              <w:rPr>
                <w:bCs/>
              </w:rPr>
              <w:t>01 (03)-ППА</w:t>
            </w:r>
          </w:p>
        </w:tc>
        <w:tc>
          <w:tcPr>
            <w:tcW w:w="2268" w:type="dxa"/>
          </w:tcPr>
          <w:p w14:paraId="4088E4DF"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tc>
      </w:tr>
      <w:tr w:rsidR="00811A26" w:rsidRPr="00811A26" w14:paraId="1529FA2B" w14:textId="77777777" w:rsidTr="004A3AA7">
        <w:tc>
          <w:tcPr>
            <w:tcW w:w="4535" w:type="dxa"/>
          </w:tcPr>
          <w:p w14:paraId="333ED9B6" w14:textId="77777777" w:rsidR="00811A26" w:rsidRPr="00811A26" w:rsidRDefault="00811A26" w:rsidP="00811A26">
            <w:pPr>
              <w:autoSpaceDE w:val="0"/>
              <w:autoSpaceDN w:val="0"/>
              <w:adjustRightInd w:val="0"/>
              <w:ind w:firstLine="709"/>
              <w:jc w:val="both"/>
              <w:rPr>
                <w:bCs/>
              </w:rPr>
            </w:pPr>
            <w:r w:rsidRPr="00811A26">
              <w:rPr>
                <w:bCs/>
              </w:rPr>
              <w:t>Отражена сумма амортизации ППА, рассчитанная за период до начала применения ФСБУ 25/2018</w:t>
            </w:r>
          </w:p>
        </w:tc>
        <w:tc>
          <w:tcPr>
            <w:tcW w:w="2268" w:type="dxa"/>
          </w:tcPr>
          <w:p w14:paraId="0D32DF15" w14:textId="77777777" w:rsidR="00811A26" w:rsidRPr="00811A26" w:rsidRDefault="00811A26" w:rsidP="00811A26">
            <w:pPr>
              <w:autoSpaceDE w:val="0"/>
              <w:autoSpaceDN w:val="0"/>
              <w:adjustRightInd w:val="0"/>
              <w:ind w:firstLine="709"/>
              <w:jc w:val="both"/>
              <w:rPr>
                <w:bCs/>
              </w:rPr>
            </w:pPr>
            <w:r w:rsidRPr="00811A26">
              <w:rPr>
                <w:bCs/>
              </w:rPr>
              <w:t>01 (03)-ППА</w:t>
            </w:r>
          </w:p>
        </w:tc>
        <w:tc>
          <w:tcPr>
            <w:tcW w:w="2268" w:type="dxa"/>
          </w:tcPr>
          <w:p w14:paraId="73A4D270" w14:textId="77777777" w:rsidR="00811A26" w:rsidRPr="00811A26" w:rsidRDefault="00811A26" w:rsidP="00811A26">
            <w:pPr>
              <w:autoSpaceDE w:val="0"/>
              <w:autoSpaceDN w:val="0"/>
              <w:adjustRightInd w:val="0"/>
              <w:ind w:firstLine="709"/>
              <w:jc w:val="both"/>
              <w:rPr>
                <w:bCs/>
              </w:rPr>
            </w:pPr>
            <w:r w:rsidRPr="00811A26">
              <w:rPr>
                <w:bCs/>
              </w:rPr>
              <w:t>02-ППА</w:t>
            </w:r>
          </w:p>
        </w:tc>
      </w:tr>
      <w:tr w:rsidR="00811A26" w:rsidRPr="00811A26" w14:paraId="7BBE2745" w14:textId="77777777" w:rsidTr="004A3AA7">
        <w:tc>
          <w:tcPr>
            <w:tcW w:w="4535" w:type="dxa"/>
          </w:tcPr>
          <w:p w14:paraId="066EF142" w14:textId="77777777" w:rsidR="00811A26" w:rsidRPr="00811A26" w:rsidRDefault="00811A26" w:rsidP="00811A26">
            <w:pPr>
              <w:autoSpaceDE w:val="0"/>
              <w:autoSpaceDN w:val="0"/>
              <w:adjustRightInd w:val="0"/>
              <w:ind w:firstLine="709"/>
              <w:jc w:val="both"/>
              <w:rPr>
                <w:bCs/>
              </w:rPr>
            </w:pPr>
            <w:r w:rsidRPr="00811A26">
              <w:rPr>
                <w:bCs/>
              </w:rPr>
              <w:t>Отражена сумма оценочного обязательства на демонтаж, перемещение и восстановление предмета аренды (лизинга)</w:t>
            </w:r>
          </w:p>
        </w:tc>
        <w:tc>
          <w:tcPr>
            <w:tcW w:w="2268" w:type="dxa"/>
          </w:tcPr>
          <w:p w14:paraId="692A15D7" w14:textId="77777777" w:rsidR="00811A26" w:rsidRPr="00811A26" w:rsidRDefault="00811A26" w:rsidP="00811A26">
            <w:pPr>
              <w:autoSpaceDE w:val="0"/>
              <w:autoSpaceDN w:val="0"/>
              <w:adjustRightInd w:val="0"/>
              <w:ind w:firstLine="709"/>
              <w:jc w:val="both"/>
              <w:rPr>
                <w:bCs/>
              </w:rPr>
            </w:pPr>
            <w:r w:rsidRPr="00811A26">
              <w:rPr>
                <w:bCs/>
              </w:rPr>
              <w:t>01 (03)-ППА</w:t>
            </w:r>
          </w:p>
        </w:tc>
        <w:tc>
          <w:tcPr>
            <w:tcW w:w="2268" w:type="dxa"/>
          </w:tcPr>
          <w:p w14:paraId="0E94C109" w14:textId="77777777" w:rsidR="00811A26" w:rsidRPr="00811A26" w:rsidRDefault="00811A26" w:rsidP="00811A26">
            <w:pPr>
              <w:autoSpaceDE w:val="0"/>
              <w:autoSpaceDN w:val="0"/>
              <w:adjustRightInd w:val="0"/>
              <w:ind w:firstLine="709"/>
              <w:jc w:val="both"/>
              <w:rPr>
                <w:bCs/>
              </w:rPr>
            </w:pPr>
            <w:r w:rsidRPr="00811A26">
              <w:rPr>
                <w:bCs/>
              </w:rPr>
              <w:t>96</w:t>
            </w:r>
          </w:p>
        </w:tc>
      </w:tr>
      <w:tr w:rsidR="00811A26" w:rsidRPr="00811A26" w14:paraId="507F5E2B" w14:textId="77777777" w:rsidTr="004A3AA7">
        <w:tc>
          <w:tcPr>
            <w:tcW w:w="4535" w:type="dxa"/>
          </w:tcPr>
          <w:p w14:paraId="48F57A53" w14:textId="77777777" w:rsidR="00811A26" w:rsidRPr="00811A26" w:rsidRDefault="00811A26" w:rsidP="00811A26">
            <w:pPr>
              <w:autoSpaceDE w:val="0"/>
              <w:autoSpaceDN w:val="0"/>
              <w:adjustRightInd w:val="0"/>
              <w:ind w:firstLine="709"/>
              <w:jc w:val="both"/>
              <w:rPr>
                <w:bCs/>
              </w:rPr>
            </w:pPr>
            <w:r w:rsidRPr="00811A26">
              <w:rPr>
                <w:bCs/>
              </w:rPr>
              <w:t>Скорректирована стоимость ППА до его фактической стоимости на дату предоставления предмета аренды (лизинга) с отнесением разницы на нераспределенную прибыль</w:t>
            </w:r>
          </w:p>
        </w:tc>
        <w:tc>
          <w:tcPr>
            <w:tcW w:w="2268" w:type="dxa"/>
          </w:tcPr>
          <w:p w14:paraId="0C62B086" w14:textId="77777777" w:rsidR="00811A26" w:rsidRPr="00811A26" w:rsidRDefault="00811A26" w:rsidP="00811A26">
            <w:pPr>
              <w:autoSpaceDE w:val="0"/>
              <w:autoSpaceDN w:val="0"/>
              <w:adjustRightInd w:val="0"/>
              <w:ind w:firstLine="709"/>
              <w:jc w:val="both"/>
              <w:rPr>
                <w:bCs/>
              </w:rPr>
            </w:pPr>
            <w:r w:rsidRPr="00811A26">
              <w:rPr>
                <w:bCs/>
              </w:rPr>
              <w:t>01 (03)-ППА</w:t>
            </w:r>
          </w:p>
          <w:p w14:paraId="411ACD83" w14:textId="77777777" w:rsidR="00811A26" w:rsidRPr="00811A26" w:rsidRDefault="00811A26" w:rsidP="00811A26">
            <w:pPr>
              <w:autoSpaceDE w:val="0"/>
              <w:autoSpaceDN w:val="0"/>
              <w:adjustRightInd w:val="0"/>
              <w:ind w:firstLine="709"/>
              <w:jc w:val="both"/>
              <w:rPr>
                <w:bCs/>
              </w:rPr>
            </w:pPr>
            <w:r w:rsidRPr="00811A26">
              <w:rPr>
                <w:bCs/>
              </w:rPr>
              <w:t>(84)</w:t>
            </w:r>
          </w:p>
        </w:tc>
        <w:tc>
          <w:tcPr>
            <w:tcW w:w="2268" w:type="dxa"/>
          </w:tcPr>
          <w:p w14:paraId="3C4AE359" w14:textId="77777777" w:rsidR="00811A26" w:rsidRPr="00811A26" w:rsidRDefault="00811A26" w:rsidP="00811A26">
            <w:pPr>
              <w:autoSpaceDE w:val="0"/>
              <w:autoSpaceDN w:val="0"/>
              <w:adjustRightInd w:val="0"/>
              <w:ind w:firstLine="709"/>
              <w:jc w:val="both"/>
              <w:rPr>
                <w:bCs/>
              </w:rPr>
            </w:pPr>
            <w:r w:rsidRPr="00811A26">
              <w:rPr>
                <w:bCs/>
              </w:rPr>
              <w:t>84</w:t>
            </w:r>
          </w:p>
          <w:p w14:paraId="20008F1F" w14:textId="77777777" w:rsidR="00811A26" w:rsidRPr="00811A26" w:rsidRDefault="00811A26" w:rsidP="00811A26">
            <w:pPr>
              <w:autoSpaceDE w:val="0"/>
              <w:autoSpaceDN w:val="0"/>
              <w:adjustRightInd w:val="0"/>
              <w:ind w:firstLine="709"/>
              <w:jc w:val="both"/>
              <w:rPr>
                <w:bCs/>
              </w:rPr>
            </w:pPr>
            <w:r w:rsidRPr="00811A26">
              <w:rPr>
                <w:bCs/>
              </w:rPr>
              <w:t>(01 (03)-ППА)</w:t>
            </w:r>
          </w:p>
        </w:tc>
      </w:tr>
      <w:tr w:rsidR="00811A26" w:rsidRPr="00811A26" w14:paraId="2F5E4E5F" w14:textId="77777777" w:rsidTr="004A3AA7">
        <w:tc>
          <w:tcPr>
            <w:tcW w:w="9071" w:type="dxa"/>
            <w:gridSpan w:val="3"/>
          </w:tcPr>
          <w:p w14:paraId="414C8385" w14:textId="77777777" w:rsidR="00811A26" w:rsidRPr="00811A26" w:rsidRDefault="00811A26" w:rsidP="00811A26">
            <w:pPr>
              <w:autoSpaceDE w:val="0"/>
              <w:autoSpaceDN w:val="0"/>
              <w:adjustRightInd w:val="0"/>
              <w:ind w:firstLine="709"/>
              <w:jc w:val="both"/>
              <w:rPr>
                <w:bCs/>
              </w:rPr>
            </w:pPr>
            <w:r w:rsidRPr="00811A26">
              <w:rPr>
                <w:bCs/>
              </w:rPr>
              <w:t>2. Списание ранее признанных объектов учета</w:t>
            </w:r>
          </w:p>
        </w:tc>
      </w:tr>
      <w:tr w:rsidR="00811A26" w:rsidRPr="00811A26" w14:paraId="7C6923C5" w14:textId="77777777" w:rsidTr="004A3AA7">
        <w:tc>
          <w:tcPr>
            <w:tcW w:w="9071" w:type="dxa"/>
            <w:gridSpan w:val="3"/>
          </w:tcPr>
          <w:p w14:paraId="4FF1702C" w14:textId="77777777" w:rsidR="00811A26" w:rsidRPr="00811A26" w:rsidRDefault="00811A26" w:rsidP="00811A26">
            <w:pPr>
              <w:autoSpaceDE w:val="0"/>
              <w:autoSpaceDN w:val="0"/>
              <w:adjustRightInd w:val="0"/>
              <w:ind w:firstLine="709"/>
              <w:jc w:val="both"/>
              <w:rPr>
                <w:bCs/>
              </w:rPr>
            </w:pPr>
            <w:r w:rsidRPr="00811A26">
              <w:rPr>
                <w:bCs/>
              </w:rPr>
              <w:t>2.1. Предмет аренды ранее не отражался на балансе арендатора (лизингополучателя)</w:t>
            </w:r>
          </w:p>
        </w:tc>
      </w:tr>
      <w:tr w:rsidR="00811A26" w:rsidRPr="00811A26" w14:paraId="16FAB08E" w14:textId="77777777" w:rsidTr="004A3AA7">
        <w:tc>
          <w:tcPr>
            <w:tcW w:w="4535" w:type="dxa"/>
          </w:tcPr>
          <w:p w14:paraId="688E29F6" w14:textId="77777777" w:rsidR="00811A26" w:rsidRPr="00811A26" w:rsidRDefault="00811A26" w:rsidP="00811A26">
            <w:pPr>
              <w:autoSpaceDE w:val="0"/>
              <w:autoSpaceDN w:val="0"/>
              <w:adjustRightInd w:val="0"/>
              <w:ind w:firstLine="709"/>
              <w:jc w:val="both"/>
              <w:rPr>
                <w:bCs/>
              </w:rPr>
            </w:pPr>
            <w:r w:rsidRPr="00811A26">
              <w:rPr>
                <w:bCs/>
              </w:rPr>
              <w:t>Списан с забалансового учета предмет аренды (лизинга) в случае принятия его к учету в качестве ППА согласно ФСБУ 25/2018</w:t>
            </w:r>
          </w:p>
        </w:tc>
        <w:tc>
          <w:tcPr>
            <w:tcW w:w="2268" w:type="dxa"/>
          </w:tcPr>
          <w:p w14:paraId="30ECA3B3" w14:textId="77777777" w:rsidR="00811A26" w:rsidRPr="00811A26" w:rsidRDefault="00811A26" w:rsidP="00811A26">
            <w:pPr>
              <w:autoSpaceDE w:val="0"/>
              <w:autoSpaceDN w:val="0"/>
              <w:adjustRightInd w:val="0"/>
              <w:ind w:firstLine="709"/>
              <w:jc w:val="both"/>
              <w:rPr>
                <w:bCs/>
              </w:rPr>
            </w:pPr>
          </w:p>
        </w:tc>
        <w:tc>
          <w:tcPr>
            <w:tcW w:w="2268" w:type="dxa"/>
          </w:tcPr>
          <w:p w14:paraId="0150E1FF" w14:textId="77777777" w:rsidR="00811A26" w:rsidRPr="00811A26" w:rsidRDefault="00811A26" w:rsidP="00811A26">
            <w:pPr>
              <w:autoSpaceDE w:val="0"/>
              <w:autoSpaceDN w:val="0"/>
              <w:adjustRightInd w:val="0"/>
              <w:ind w:firstLine="709"/>
              <w:jc w:val="both"/>
              <w:rPr>
                <w:bCs/>
              </w:rPr>
            </w:pPr>
            <w:r w:rsidRPr="00811A26">
              <w:rPr>
                <w:bCs/>
              </w:rPr>
              <w:t>001</w:t>
            </w:r>
          </w:p>
        </w:tc>
      </w:tr>
      <w:tr w:rsidR="00811A26" w:rsidRPr="00811A26" w14:paraId="744D555E" w14:textId="77777777" w:rsidTr="004A3AA7">
        <w:tc>
          <w:tcPr>
            <w:tcW w:w="9071" w:type="dxa"/>
            <w:gridSpan w:val="3"/>
          </w:tcPr>
          <w:p w14:paraId="2A5404EA" w14:textId="77777777" w:rsidR="00811A26" w:rsidRPr="00811A26" w:rsidRDefault="00811A26" w:rsidP="00811A26">
            <w:pPr>
              <w:autoSpaceDE w:val="0"/>
              <w:autoSpaceDN w:val="0"/>
              <w:adjustRightInd w:val="0"/>
              <w:ind w:firstLine="709"/>
              <w:jc w:val="both"/>
              <w:rPr>
                <w:bCs/>
              </w:rPr>
            </w:pPr>
            <w:r w:rsidRPr="00811A26">
              <w:rPr>
                <w:bCs/>
              </w:rPr>
              <w:t>2.2. Предмет лизинга по условиям договора учитывался у лизингополучателя</w:t>
            </w:r>
          </w:p>
        </w:tc>
      </w:tr>
      <w:tr w:rsidR="00811A26" w:rsidRPr="00811A26" w14:paraId="44F0D5A0" w14:textId="77777777" w:rsidTr="004A3AA7">
        <w:tc>
          <w:tcPr>
            <w:tcW w:w="4535" w:type="dxa"/>
          </w:tcPr>
          <w:p w14:paraId="55D0DCDD" w14:textId="77777777" w:rsidR="00811A26" w:rsidRPr="00811A26" w:rsidRDefault="00811A26" w:rsidP="00811A26">
            <w:pPr>
              <w:autoSpaceDE w:val="0"/>
              <w:autoSpaceDN w:val="0"/>
              <w:adjustRightInd w:val="0"/>
              <w:ind w:firstLine="709"/>
              <w:jc w:val="both"/>
              <w:rPr>
                <w:bCs/>
              </w:rPr>
            </w:pPr>
            <w:r w:rsidRPr="00811A26">
              <w:rPr>
                <w:bCs/>
              </w:rPr>
              <w:t>Списана амортизация, начисленная по предмету лизинга за период до даты начала применения ФСБУ 25/2018</w:t>
            </w:r>
          </w:p>
        </w:tc>
        <w:tc>
          <w:tcPr>
            <w:tcW w:w="2268" w:type="dxa"/>
          </w:tcPr>
          <w:p w14:paraId="48B5E71F" w14:textId="77777777" w:rsidR="00811A26" w:rsidRPr="00811A26" w:rsidRDefault="00811A26" w:rsidP="00811A26">
            <w:pPr>
              <w:autoSpaceDE w:val="0"/>
              <w:autoSpaceDN w:val="0"/>
              <w:adjustRightInd w:val="0"/>
              <w:ind w:firstLine="709"/>
              <w:jc w:val="both"/>
              <w:rPr>
                <w:bCs/>
              </w:rPr>
            </w:pPr>
            <w:r w:rsidRPr="00811A26">
              <w:rPr>
                <w:bCs/>
              </w:rPr>
              <w:t>02-лизинг</w:t>
            </w:r>
          </w:p>
        </w:tc>
        <w:tc>
          <w:tcPr>
            <w:tcW w:w="2268" w:type="dxa"/>
          </w:tcPr>
          <w:p w14:paraId="05706C21" w14:textId="77777777" w:rsidR="00811A26" w:rsidRPr="00811A26" w:rsidRDefault="00811A26" w:rsidP="00811A26">
            <w:pPr>
              <w:autoSpaceDE w:val="0"/>
              <w:autoSpaceDN w:val="0"/>
              <w:adjustRightInd w:val="0"/>
              <w:ind w:firstLine="709"/>
              <w:jc w:val="both"/>
              <w:rPr>
                <w:bCs/>
              </w:rPr>
            </w:pPr>
            <w:r w:rsidRPr="00811A26">
              <w:rPr>
                <w:bCs/>
              </w:rPr>
              <w:t>01 (03)-лизинг</w:t>
            </w:r>
          </w:p>
        </w:tc>
      </w:tr>
      <w:tr w:rsidR="00811A26" w:rsidRPr="00811A26" w14:paraId="4ECE558C" w14:textId="77777777" w:rsidTr="004A3AA7">
        <w:tc>
          <w:tcPr>
            <w:tcW w:w="4535" w:type="dxa"/>
          </w:tcPr>
          <w:p w14:paraId="66403855" w14:textId="77777777" w:rsidR="00811A26" w:rsidRPr="00811A26" w:rsidRDefault="00811A26" w:rsidP="00811A26">
            <w:pPr>
              <w:autoSpaceDE w:val="0"/>
              <w:autoSpaceDN w:val="0"/>
              <w:adjustRightInd w:val="0"/>
              <w:ind w:firstLine="709"/>
              <w:jc w:val="both"/>
              <w:rPr>
                <w:bCs/>
              </w:rPr>
            </w:pPr>
            <w:r w:rsidRPr="00811A26">
              <w:rPr>
                <w:bCs/>
              </w:rPr>
              <w:lastRenderedPageBreak/>
              <w:t>Списана остаточная стоимость предмета лизинга на дату начала применения ФСБУ 25/2018</w:t>
            </w:r>
          </w:p>
        </w:tc>
        <w:tc>
          <w:tcPr>
            <w:tcW w:w="2268" w:type="dxa"/>
          </w:tcPr>
          <w:p w14:paraId="48BE1395" w14:textId="77777777" w:rsidR="00811A26" w:rsidRPr="00811A26" w:rsidRDefault="00811A26" w:rsidP="00811A26">
            <w:pPr>
              <w:autoSpaceDE w:val="0"/>
              <w:autoSpaceDN w:val="0"/>
              <w:adjustRightInd w:val="0"/>
              <w:ind w:firstLine="709"/>
              <w:jc w:val="both"/>
              <w:rPr>
                <w:bCs/>
              </w:rPr>
            </w:pPr>
            <w:r w:rsidRPr="00811A26">
              <w:rPr>
                <w:bCs/>
              </w:rPr>
              <w:t>76-лизинг</w:t>
            </w:r>
          </w:p>
        </w:tc>
        <w:tc>
          <w:tcPr>
            <w:tcW w:w="2268" w:type="dxa"/>
          </w:tcPr>
          <w:p w14:paraId="3F021AE3" w14:textId="77777777" w:rsidR="00811A26" w:rsidRPr="00811A26" w:rsidRDefault="00811A26" w:rsidP="00811A26">
            <w:pPr>
              <w:autoSpaceDE w:val="0"/>
              <w:autoSpaceDN w:val="0"/>
              <w:adjustRightInd w:val="0"/>
              <w:ind w:firstLine="709"/>
              <w:jc w:val="both"/>
              <w:rPr>
                <w:bCs/>
              </w:rPr>
            </w:pPr>
            <w:r w:rsidRPr="00811A26">
              <w:rPr>
                <w:bCs/>
              </w:rPr>
              <w:t>01 (03)-лизинг</w:t>
            </w:r>
          </w:p>
        </w:tc>
      </w:tr>
      <w:tr w:rsidR="00811A26" w:rsidRPr="00811A26" w14:paraId="076ACAAE" w14:textId="77777777" w:rsidTr="004A3AA7">
        <w:tc>
          <w:tcPr>
            <w:tcW w:w="4535" w:type="dxa"/>
          </w:tcPr>
          <w:p w14:paraId="5CB4C8F4" w14:textId="77777777" w:rsidR="00811A26" w:rsidRPr="00811A26" w:rsidRDefault="00811A26" w:rsidP="00811A26">
            <w:pPr>
              <w:autoSpaceDE w:val="0"/>
              <w:autoSpaceDN w:val="0"/>
              <w:adjustRightInd w:val="0"/>
              <w:ind w:firstLine="709"/>
              <w:jc w:val="both"/>
              <w:rPr>
                <w:bCs/>
              </w:rPr>
            </w:pPr>
            <w:r w:rsidRPr="00811A26">
              <w:rPr>
                <w:bCs/>
              </w:rPr>
              <w:t>Списана разница между суммой задолженности по лизинговым платежам и остаточной стоимостью предмета лизинга</w:t>
            </w:r>
          </w:p>
        </w:tc>
        <w:tc>
          <w:tcPr>
            <w:tcW w:w="2268" w:type="dxa"/>
          </w:tcPr>
          <w:p w14:paraId="1E8E2477" w14:textId="77777777" w:rsidR="00811A26" w:rsidRPr="00811A26" w:rsidRDefault="00811A26" w:rsidP="00811A26">
            <w:pPr>
              <w:autoSpaceDE w:val="0"/>
              <w:autoSpaceDN w:val="0"/>
              <w:adjustRightInd w:val="0"/>
              <w:ind w:firstLine="709"/>
              <w:jc w:val="both"/>
              <w:rPr>
                <w:bCs/>
              </w:rPr>
            </w:pPr>
            <w:r w:rsidRPr="00811A26">
              <w:rPr>
                <w:bCs/>
              </w:rPr>
              <w:t>84</w:t>
            </w:r>
          </w:p>
          <w:p w14:paraId="4E19AB51" w14:textId="77777777" w:rsidR="00811A26" w:rsidRPr="00811A26" w:rsidRDefault="00811A26" w:rsidP="00811A26">
            <w:pPr>
              <w:autoSpaceDE w:val="0"/>
              <w:autoSpaceDN w:val="0"/>
              <w:adjustRightInd w:val="0"/>
              <w:ind w:firstLine="709"/>
              <w:jc w:val="both"/>
              <w:rPr>
                <w:bCs/>
              </w:rPr>
            </w:pPr>
            <w:r w:rsidRPr="00811A26">
              <w:rPr>
                <w:bCs/>
              </w:rPr>
              <w:t>(76-лизинг)</w:t>
            </w:r>
          </w:p>
        </w:tc>
        <w:tc>
          <w:tcPr>
            <w:tcW w:w="2268" w:type="dxa"/>
          </w:tcPr>
          <w:p w14:paraId="49CE2435" w14:textId="77777777" w:rsidR="00811A26" w:rsidRPr="00811A26" w:rsidRDefault="00811A26" w:rsidP="00811A26">
            <w:pPr>
              <w:autoSpaceDE w:val="0"/>
              <w:autoSpaceDN w:val="0"/>
              <w:adjustRightInd w:val="0"/>
              <w:ind w:firstLine="709"/>
              <w:jc w:val="both"/>
              <w:rPr>
                <w:bCs/>
              </w:rPr>
            </w:pPr>
            <w:r w:rsidRPr="00811A26">
              <w:rPr>
                <w:bCs/>
              </w:rPr>
              <w:t>76-лизинг</w:t>
            </w:r>
          </w:p>
          <w:p w14:paraId="044FE0AC" w14:textId="77777777" w:rsidR="00811A26" w:rsidRPr="00811A26" w:rsidRDefault="00811A26" w:rsidP="00811A26">
            <w:pPr>
              <w:autoSpaceDE w:val="0"/>
              <w:autoSpaceDN w:val="0"/>
              <w:adjustRightInd w:val="0"/>
              <w:ind w:firstLine="709"/>
              <w:jc w:val="both"/>
              <w:rPr>
                <w:bCs/>
              </w:rPr>
            </w:pPr>
            <w:r w:rsidRPr="00811A26">
              <w:rPr>
                <w:bCs/>
              </w:rPr>
              <w:t>(84)</w:t>
            </w:r>
          </w:p>
        </w:tc>
      </w:tr>
    </w:tbl>
    <w:p w14:paraId="26EE1E6C"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594"/>
      </w:tblGrid>
      <w:tr w:rsidR="00811A26" w:rsidRPr="00811A26" w14:paraId="4DA1EF61"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1811EB54" w14:textId="77777777" w:rsidR="00811A26" w:rsidRPr="00811A26" w:rsidRDefault="00811A26" w:rsidP="00811A26">
            <w:pPr>
              <w:autoSpaceDE w:val="0"/>
              <w:autoSpaceDN w:val="0"/>
              <w:adjustRightInd w:val="0"/>
              <w:ind w:firstLine="709"/>
              <w:jc w:val="both"/>
              <w:rPr>
                <w:bCs/>
              </w:rPr>
            </w:pPr>
            <w:bookmarkStart w:id="117" w:name="P115"/>
            <w:bookmarkEnd w:id="117"/>
            <w:r w:rsidRPr="00811A26">
              <w:rPr>
                <w:bCs/>
                <w:u w:val="single"/>
              </w:rPr>
              <w:t>Пример отражения в учете и отчетности арендатора перехода на ФСБУ 25/2018 с ретроспективным пересчетом показателей</w:t>
            </w:r>
          </w:p>
          <w:p w14:paraId="027DC40B" w14:textId="77777777" w:rsidR="00811A26" w:rsidRPr="00811A26" w:rsidRDefault="00811A26" w:rsidP="00811A26">
            <w:pPr>
              <w:autoSpaceDE w:val="0"/>
              <w:autoSpaceDN w:val="0"/>
              <w:adjustRightInd w:val="0"/>
              <w:ind w:firstLine="709"/>
              <w:jc w:val="both"/>
              <w:rPr>
                <w:bCs/>
              </w:rPr>
            </w:pPr>
            <w:r w:rsidRPr="00811A26">
              <w:rPr>
                <w:bCs/>
              </w:rPr>
              <w:t>На дату начала применения стандарта (01.01.2021) у организации имеется действующий договор аренды производственного помещения, согласно которому:</w:t>
            </w:r>
          </w:p>
          <w:p w14:paraId="2DD69B43" w14:textId="77777777" w:rsidR="00811A26" w:rsidRPr="00811A26" w:rsidRDefault="00811A26" w:rsidP="00715D46">
            <w:pPr>
              <w:numPr>
                <w:ilvl w:val="0"/>
                <w:numId w:val="41"/>
              </w:numPr>
              <w:autoSpaceDE w:val="0"/>
              <w:autoSpaceDN w:val="0"/>
              <w:adjustRightInd w:val="0"/>
              <w:jc w:val="both"/>
              <w:rPr>
                <w:bCs/>
              </w:rPr>
            </w:pPr>
            <w:r w:rsidRPr="00811A26">
              <w:rPr>
                <w:bCs/>
              </w:rPr>
              <w:t>дата заключения договора аренды и дата предоставления помещения в аренду (дата подписания акта приема-передачи помещения) - 01.10.2019;</w:t>
            </w:r>
          </w:p>
          <w:p w14:paraId="1D0F14D6" w14:textId="77777777" w:rsidR="00811A26" w:rsidRPr="00811A26" w:rsidRDefault="00811A26" w:rsidP="00715D46">
            <w:pPr>
              <w:numPr>
                <w:ilvl w:val="0"/>
                <w:numId w:val="41"/>
              </w:numPr>
              <w:autoSpaceDE w:val="0"/>
              <w:autoSpaceDN w:val="0"/>
              <w:adjustRightInd w:val="0"/>
              <w:jc w:val="both"/>
              <w:rPr>
                <w:bCs/>
              </w:rPr>
            </w:pPr>
            <w:r w:rsidRPr="00811A26">
              <w:rPr>
                <w:bCs/>
              </w:rPr>
              <w:t>срок аренды - 7 лет;</w:t>
            </w:r>
          </w:p>
          <w:p w14:paraId="669F28C3" w14:textId="77777777" w:rsidR="00811A26" w:rsidRPr="00811A26" w:rsidRDefault="00811A26" w:rsidP="00715D46">
            <w:pPr>
              <w:numPr>
                <w:ilvl w:val="0"/>
                <w:numId w:val="41"/>
              </w:numPr>
              <w:autoSpaceDE w:val="0"/>
              <w:autoSpaceDN w:val="0"/>
              <w:adjustRightInd w:val="0"/>
              <w:jc w:val="both"/>
              <w:rPr>
                <w:bCs/>
              </w:rPr>
            </w:pPr>
            <w:r w:rsidRPr="00811A26">
              <w:rPr>
                <w:bCs/>
              </w:rPr>
              <w:t>арендный платеж составляет 500 000 руб. (без учета НДС) и уплачивается ежеквартально на первое число каждого квартала;</w:t>
            </w:r>
          </w:p>
          <w:p w14:paraId="02EBA493" w14:textId="77777777" w:rsidR="00811A26" w:rsidRPr="00811A26" w:rsidRDefault="00811A26" w:rsidP="00715D46">
            <w:pPr>
              <w:numPr>
                <w:ilvl w:val="0"/>
                <w:numId w:val="41"/>
              </w:numPr>
              <w:autoSpaceDE w:val="0"/>
              <w:autoSpaceDN w:val="0"/>
              <w:adjustRightInd w:val="0"/>
              <w:jc w:val="both"/>
              <w:rPr>
                <w:bCs/>
              </w:rPr>
            </w:pPr>
            <w:r w:rsidRPr="00811A26">
              <w:rPr>
                <w:bCs/>
              </w:rPr>
              <w:t>общая сумма арендных платежей по договору - 14 000 000 руб. (без учета НДС);</w:t>
            </w:r>
          </w:p>
          <w:p w14:paraId="251545D0" w14:textId="77777777" w:rsidR="00811A26" w:rsidRPr="00811A26" w:rsidRDefault="00811A26" w:rsidP="00715D46">
            <w:pPr>
              <w:numPr>
                <w:ilvl w:val="0"/>
                <w:numId w:val="41"/>
              </w:numPr>
              <w:autoSpaceDE w:val="0"/>
              <w:autoSpaceDN w:val="0"/>
              <w:adjustRightInd w:val="0"/>
              <w:jc w:val="both"/>
              <w:rPr>
                <w:bCs/>
              </w:rPr>
            </w:pPr>
            <w:r w:rsidRPr="00811A26">
              <w:rPr>
                <w:bCs/>
              </w:rPr>
              <w:t>договором аренды не предусмотрен переход к арендатору права собственности на помещение, а также возможность его выкупа по цене ниже рыночной; помещение не предполагается предоставлять в субаренду.</w:t>
            </w:r>
          </w:p>
          <w:p w14:paraId="3C240F10" w14:textId="77777777" w:rsidR="00811A26" w:rsidRPr="00811A26" w:rsidRDefault="00811A26" w:rsidP="00811A26">
            <w:pPr>
              <w:autoSpaceDE w:val="0"/>
              <w:autoSpaceDN w:val="0"/>
              <w:adjustRightInd w:val="0"/>
              <w:ind w:firstLine="709"/>
              <w:jc w:val="both"/>
              <w:rPr>
                <w:bCs/>
              </w:rPr>
            </w:pPr>
            <w:r w:rsidRPr="00811A26">
              <w:rPr>
                <w:bCs/>
              </w:rPr>
              <w:t>На 31.12.2020 задолженность по арендным платежам отсутствует.</w:t>
            </w:r>
          </w:p>
          <w:p w14:paraId="4E62A2C4" w14:textId="77777777" w:rsidR="00811A26" w:rsidRPr="00811A26" w:rsidRDefault="00811A26" w:rsidP="00811A26">
            <w:pPr>
              <w:autoSpaceDE w:val="0"/>
              <w:autoSpaceDN w:val="0"/>
              <w:adjustRightInd w:val="0"/>
              <w:ind w:firstLine="709"/>
              <w:jc w:val="both"/>
              <w:rPr>
                <w:bCs/>
              </w:rPr>
            </w:pPr>
            <w:r w:rsidRPr="00811A26">
              <w:rPr>
                <w:bCs/>
              </w:rPr>
              <w:t>Организации необходимо на дату начала применения ФСБУ 25/2018 (01.01.2021) отразить в учете ППА и обязательство по аренде, поскольку срок аренды превышает 12 месяцев, а рыночная стоимость нового аналогичного помещения - более 300 000 руб. Сделать это надо так, как будто бы стандарт применялся всегда.</w:t>
            </w:r>
          </w:p>
          <w:p w14:paraId="390B1DC2" w14:textId="77777777" w:rsidR="00811A26" w:rsidRPr="00811A26" w:rsidRDefault="00811A26" w:rsidP="00811A26">
            <w:pPr>
              <w:autoSpaceDE w:val="0"/>
              <w:autoSpaceDN w:val="0"/>
              <w:adjustRightInd w:val="0"/>
              <w:ind w:firstLine="709"/>
              <w:jc w:val="both"/>
              <w:rPr>
                <w:bCs/>
              </w:rPr>
            </w:pPr>
            <w:r w:rsidRPr="00811A26">
              <w:rPr>
                <w:bCs/>
              </w:rPr>
              <w:t>Для этого организация рассчитала:</w:t>
            </w:r>
          </w:p>
          <w:p w14:paraId="7A816C2C" w14:textId="77777777" w:rsidR="00811A26" w:rsidRPr="00811A26" w:rsidRDefault="00811A26" w:rsidP="00811A26">
            <w:pPr>
              <w:autoSpaceDE w:val="0"/>
              <w:autoSpaceDN w:val="0"/>
              <w:adjustRightInd w:val="0"/>
              <w:ind w:firstLine="709"/>
              <w:jc w:val="both"/>
              <w:rPr>
                <w:bCs/>
              </w:rPr>
            </w:pPr>
            <w:r w:rsidRPr="00811A26">
              <w:rPr>
                <w:b/>
                <w:bCs/>
              </w:rPr>
              <w:t>1. Стоимость ППА и обязательство по аренде на дату получения имущества в аренду - 01.10.2019.</w:t>
            </w:r>
          </w:p>
          <w:p w14:paraId="521FC5E0" w14:textId="77777777" w:rsidR="00811A26" w:rsidRPr="00811A26" w:rsidRDefault="00811A26" w:rsidP="00811A26">
            <w:pPr>
              <w:autoSpaceDE w:val="0"/>
              <w:autoSpaceDN w:val="0"/>
              <w:adjustRightInd w:val="0"/>
              <w:ind w:firstLine="709"/>
              <w:jc w:val="both"/>
              <w:rPr>
                <w:bCs/>
              </w:rPr>
            </w:pPr>
            <w:r w:rsidRPr="00811A26">
              <w:rPr>
                <w:bCs/>
              </w:rPr>
              <w:t xml:space="preserve">Поскольку переход права собственности на помещение по окончании срока аренды не предполагается, организация признает первоначальную оценку ППА равной величине первоначальной оценки обязательства </w:t>
            </w:r>
            <w:r w:rsidRPr="00811A26">
              <w:rPr>
                <w:bCs/>
              </w:rPr>
              <w:lastRenderedPageBreak/>
              <w:t>по аренде, которая, в свою очередь, определяется путем дисконтирования номинальных величин будущих арендных платежей.</w:t>
            </w:r>
          </w:p>
          <w:p w14:paraId="27F6FFD0" w14:textId="77777777" w:rsidR="00811A26" w:rsidRPr="00811A26" w:rsidRDefault="00811A26" w:rsidP="00811A26">
            <w:pPr>
              <w:autoSpaceDE w:val="0"/>
              <w:autoSpaceDN w:val="0"/>
              <w:adjustRightInd w:val="0"/>
              <w:ind w:firstLine="709"/>
              <w:jc w:val="both"/>
              <w:rPr>
                <w:bCs/>
              </w:rPr>
            </w:pPr>
            <w:r w:rsidRPr="00811A26">
              <w:rPr>
                <w:bCs/>
              </w:rPr>
              <w:t>У организации отсутствуют привлеченные заемные средства на условиях, сопоставимых с договором аренды, поэтому в качестве ставки дисконтирования организация приняла ставку, по которой она могла бы получить заем на сопоставимых условиях, - 11,25% годовых (исходим из того, что ставка дисконтирования не может быть определена как ставка, при использовании которой приведенная стоимость будущих арендных платежей и негарантированной ликвидационной стоимости предмета аренды становится равна справедливой стоимости предмета аренды).</w:t>
            </w:r>
          </w:p>
          <w:p w14:paraId="49C09572" w14:textId="77777777" w:rsidR="00811A26" w:rsidRPr="00811A26" w:rsidRDefault="00811A26" w:rsidP="00811A26">
            <w:pPr>
              <w:autoSpaceDE w:val="0"/>
              <w:autoSpaceDN w:val="0"/>
              <w:adjustRightInd w:val="0"/>
              <w:ind w:firstLine="709"/>
              <w:jc w:val="both"/>
              <w:rPr>
                <w:bCs/>
              </w:rPr>
            </w:pPr>
            <w:r w:rsidRPr="00811A26">
              <w:rPr>
                <w:bCs/>
              </w:rPr>
              <w:t>Для дисконтирования квартальных арендных платежей организация определила квартальную ставку дисконтирования по формуле:</w:t>
            </w:r>
          </w:p>
          <w:p w14:paraId="7C3209CE" w14:textId="77777777" w:rsidR="00811A26" w:rsidRPr="00811A26" w:rsidRDefault="00811A26" w:rsidP="00811A26">
            <w:pPr>
              <w:autoSpaceDE w:val="0"/>
              <w:autoSpaceDN w:val="0"/>
              <w:adjustRightInd w:val="0"/>
              <w:ind w:firstLine="709"/>
              <w:jc w:val="both"/>
              <w:rPr>
                <w:bCs/>
              </w:rPr>
            </w:pPr>
          </w:p>
          <w:p w14:paraId="26AF2A69" w14:textId="77777777" w:rsidR="00811A26" w:rsidRPr="00811A26" w:rsidRDefault="00811A26" w:rsidP="00811A26">
            <w:pPr>
              <w:autoSpaceDE w:val="0"/>
              <w:autoSpaceDN w:val="0"/>
              <w:adjustRightInd w:val="0"/>
              <w:ind w:firstLine="709"/>
              <w:jc w:val="both"/>
              <w:rPr>
                <w:bCs/>
              </w:rPr>
            </w:pPr>
            <w:r w:rsidRPr="00811A26">
              <w:rPr>
                <w:bCs/>
              </w:rPr>
              <w:t>ставка = ((1 + годовая ставка / 100)</w:t>
            </w:r>
            <w:r w:rsidRPr="00811A26">
              <w:rPr>
                <w:bCs/>
                <w:vertAlign w:val="superscript"/>
              </w:rPr>
              <w:t>1/4</w:t>
            </w:r>
            <w:r w:rsidRPr="00811A26">
              <w:rPr>
                <w:bCs/>
              </w:rPr>
              <w:t xml:space="preserve"> - 1) x 100%.</w:t>
            </w:r>
          </w:p>
          <w:p w14:paraId="28FABA50" w14:textId="77777777" w:rsidR="00811A26" w:rsidRPr="00811A26" w:rsidRDefault="00811A26" w:rsidP="00811A26">
            <w:pPr>
              <w:autoSpaceDE w:val="0"/>
              <w:autoSpaceDN w:val="0"/>
              <w:adjustRightInd w:val="0"/>
              <w:ind w:firstLine="709"/>
              <w:jc w:val="both"/>
              <w:rPr>
                <w:bCs/>
              </w:rPr>
            </w:pPr>
          </w:p>
          <w:p w14:paraId="35CA636F" w14:textId="77777777" w:rsidR="00811A26" w:rsidRPr="00811A26" w:rsidRDefault="00811A26" w:rsidP="00811A26">
            <w:pPr>
              <w:autoSpaceDE w:val="0"/>
              <w:autoSpaceDN w:val="0"/>
              <w:adjustRightInd w:val="0"/>
              <w:ind w:firstLine="709"/>
              <w:jc w:val="both"/>
              <w:rPr>
                <w:bCs/>
              </w:rPr>
            </w:pPr>
            <w:r w:rsidRPr="00811A26">
              <w:rPr>
                <w:bCs/>
              </w:rPr>
              <w:t>В данном случае квартальная ставка равна 2,70108% (((1 + 11,25% / 100%)</w:t>
            </w:r>
            <w:r w:rsidRPr="00811A26">
              <w:rPr>
                <w:bCs/>
                <w:vertAlign w:val="superscript"/>
              </w:rPr>
              <w:t>1/4</w:t>
            </w:r>
            <w:r w:rsidRPr="00811A26">
              <w:rPr>
                <w:bCs/>
              </w:rPr>
              <w:t xml:space="preserve"> - 1) x 100%).</w:t>
            </w:r>
          </w:p>
          <w:p w14:paraId="30556108" w14:textId="77777777" w:rsidR="00811A26" w:rsidRPr="00811A26" w:rsidRDefault="00811A26" w:rsidP="00811A26">
            <w:pPr>
              <w:autoSpaceDE w:val="0"/>
              <w:autoSpaceDN w:val="0"/>
              <w:adjustRightInd w:val="0"/>
              <w:ind w:firstLine="709"/>
              <w:jc w:val="both"/>
              <w:rPr>
                <w:bCs/>
              </w:rPr>
            </w:pPr>
            <w:r w:rsidRPr="00811A26">
              <w:rPr>
                <w:bCs/>
              </w:rPr>
              <w:t xml:space="preserve">Затем каждый арендный платеж </w:t>
            </w:r>
            <w:proofErr w:type="spellStart"/>
            <w:r w:rsidRPr="00811A26">
              <w:rPr>
                <w:bCs/>
              </w:rPr>
              <w:t>продисконтирован</w:t>
            </w:r>
            <w:proofErr w:type="spellEnd"/>
            <w:r w:rsidRPr="00811A26">
              <w:rPr>
                <w:bCs/>
              </w:rPr>
              <w:t xml:space="preserve"> по формуле:</w:t>
            </w:r>
          </w:p>
          <w:p w14:paraId="5678433A" w14:textId="77777777" w:rsidR="00811A26" w:rsidRPr="00811A26" w:rsidRDefault="00811A26" w:rsidP="00811A26">
            <w:pPr>
              <w:autoSpaceDE w:val="0"/>
              <w:autoSpaceDN w:val="0"/>
              <w:adjustRightInd w:val="0"/>
              <w:ind w:firstLine="709"/>
              <w:jc w:val="both"/>
              <w:rPr>
                <w:bCs/>
              </w:rPr>
            </w:pPr>
          </w:p>
          <w:p w14:paraId="5EB7E14F" w14:textId="77777777" w:rsidR="00811A26" w:rsidRPr="00811A26" w:rsidRDefault="00811A26" w:rsidP="00811A26">
            <w:pPr>
              <w:autoSpaceDE w:val="0"/>
              <w:autoSpaceDN w:val="0"/>
              <w:adjustRightInd w:val="0"/>
              <w:ind w:firstLine="709"/>
              <w:jc w:val="both"/>
              <w:rPr>
                <w:bCs/>
              </w:rPr>
            </w:pPr>
            <w:r w:rsidRPr="00811A26">
              <w:rPr>
                <w:bCs/>
              </w:rPr>
              <w:t xml:space="preserve">П = Н / (1+ </w:t>
            </w:r>
            <w:proofErr w:type="gramStart"/>
            <w:r w:rsidRPr="00811A26">
              <w:rPr>
                <w:bCs/>
              </w:rPr>
              <w:t>r)</w:t>
            </w:r>
            <w:r w:rsidRPr="00811A26">
              <w:rPr>
                <w:bCs/>
                <w:vertAlign w:val="superscript"/>
              </w:rPr>
              <w:t>t</w:t>
            </w:r>
            <w:proofErr w:type="gramEnd"/>
            <w:r w:rsidRPr="00811A26">
              <w:rPr>
                <w:bCs/>
              </w:rPr>
              <w:t>, где</w:t>
            </w:r>
          </w:p>
          <w:p w14:paraId="4F4B7A5A" w14:textId="77777777" w:rsidR="00811A26" w:rsidRPr="00811A26" w:rsidRDefault="00811A26" w:rsidP="00811A26">
            <w:pPr>
              <w:autoSpaceDE w:val="0"/>
              <w:autoSpaceDN w:val="0"/>
              <w:adjustRightInd w:val="0"/>
              <w:ind w:firstLine="709"/>
              <w:jc w:val="both"/>
              <w:rPr>
                <w:bCs/>
              </w:rPr>
            </w:pPr>
          </w:p>
          <w:p w14:paraId="1DA1A2B1" w14:textId="77777777" w:rsidR="00811A26" w:rsidRPr="00811A26" w:rsidRDefault="00811A26" w:rsidP="00811A26">
            <w:pPr>
              <w:autoSpaceDE w:val="0"/>
              <w:autoSpaceDN w:val="0"/>
              <w:adjustRightInd w:val="0"/>
              <w:ind w:firstLine="709"/>
              <w:jc w:val="both"/>
              <w:rPr>
                <w:bCs/>
              </w:rPr>
            </w:pPr>
            <w:r w:rsidRPr="00811A26">
              <w:rPr>
                <w:bCs/>
              </w:rPr>
              <w:t>П - приведенная стоимость арендного платежа;</w:t>
            </w:r>
          </w:p>
          <w:p w14:paraId="5CEB2B87" w14:textId="77777777" w:rsidR="00811A26" w:rsidRPr="00811A26" w:rsidRDefault="00811A26" w:rsidP="00811A26">
            <w:pPr>
              <w:autoSpaceDE w:val="0"/>
              <w:autoSpaceDN w:val="0"/>
              <w:adjustRightInd w:val="0"/>
              <w:ind w:firstLine="709"/>
              <w:jc w:val="both"/>
              <w:rPr>
                <w:bCs/>
              </w:rPr>
            </w:pPr>
            <w:r w:rsidRPr="00811A26">
              <w:rPr>
                <w:bCs/>
              </w:rPr>
              <w:t>Н - номинальная величина арендного платежа без НДС;</w:t>
            </w:r>
          </w:p>
          <w:p w14:paraId="44F1C1F8" w14:textId="77777777" w:rsidR="00811A26" w:rsidRPr="00811A26" w:rsidRDefault="00811A26" w:rsidP="00811A26">
            <w:pPr>
              <w:autoSpaceDE w:val="0"/>
              <w:autoSpaceDN w:val="0"/>
              <w:adjustRightInd w:val="0"/>
              <w:ind w:firstLine="709"/>
              <w:jc w:val="both"/>
              <w:rPr>
                <w:bCs/>
              </w:rPr>
            </w:pPr>
            <w:r w:rsidRPr="00811A26">
              <w:rPr>
                <w:bCs/>
              </w:rPr>
              <w:t>r - ставка дисконтирования за квартал;</w:t>
            </w:r>
          </w:p>
          <w:p w14:paraId="09AB1E77" w14:textId="77777777" w:rsidR="00811A26" w:rsidRPr="00811A26" w:rsidRDefault="00811A26" w:rsidP="00811A26">
            <w:pPr>
              <w:autoSpaceDE w:val="0"/>
              <w:autoSpaceDN w:val="0"/>
              <w:adjustRightInd w:val="0"/>
              <w:ind w:firstLine="709"/>
              <w:jc w:val="both"/>
              <w:rPr>
                <w:bCs/>
              </w:rPr>
            </w:pPr>
            <w:r w:rsidRPr="00811A26">
              <w:rPr>
                <w:bCs/>
              </w:rPr>
              <w:t>t - количество кварталов до платежа.</w:t>
            </w:r>
          </w:p>
          <w:p w14:paraId="04BC66C5" w14:textId="77777777" w:rsidR="00811A26" w:rsidRPr="00811A26" w:rsidRDefault="00811A26" w:rsidP="00811A26">
            <w:pPr>
              <w:autoSpaceDE w:val="0"/>
              <w:autoSpaceDN w:val="0"/>
              <w:adjustRightInd w:val="0"/>
              <w:ind w:firstLine="709"/>
              <w:jc w:val="both"/>
              <w:rPr>
                <w:bCs/>
              </w:rPr>
            </w:pPr>
            <w:r w:rsidRPr="00811A26">
              <w:rPr>
                <w:bCs/>
              </w:rPr>
              <w:t xml:space="preserve">Тогда приведенная стоимость всех арендных платежей, дисконтированных по данной ставке, </w:t>
            </w:r>
            <w:r w:rsidRPr="00811A26">
              <w:rPr>
                <w:b/>
                <w:bCs/>
              </w:rPr>
              <w:t>на 01.10.2019</w:t>
            </w:r>
            <w:r w:rsidRPr="00811A26">
              <w:rPr>
                <w:bCs/>
              </w:rPr>
              <w:t xml:space="preserve"> составит 9 997 327,51 руб.:</w:t>
            </w:r>
          </w:p>
          <w:p w14:paraId="4ABF3522"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145"/>
              <w:gridCol w:w="1204"/>
              <w:gridCol w:w="1120"/>
              <w:gridCol w:w="2128"/>
              <w:gridCol w:w="1145"/>
              <w:gridCol w:w="1204"/>
              <w:gridCol w:w="1120"/>
              <w:gridCol w:w="2128"/>
            </w:tblGrid>
            <w:tr w:rsidR="00811A26" w:rsidRPr="00811A26" w14:paraId="0119EDC9" w14:textId="77777777" w:rsidTr="004A3AA7">
              <w:tc>
                <w:tcPr>
                  <w:tcW w:w="1361" w:type="dxa"/>
                </w:tcPr>
                <w:p w14:paraId="24664194" w14:textId="77777777" w:rsidR="00811A26" w:rsidRPr="00811A26" w:rsidRDefault="00811A26" w:rsidP="002B5386">
                  <w:pPr>
                    <w:autoSpaceDE w:val="0"/>
                    <w:autoSpaceDN w:val="0"/>
                    <w:adjustRightInd w:val="0"/>
                    <w:jc w:val="both"/>
                    <w:rPr>
                      <w:bCs/>
                    </w:rPr>
                  </w:pPr>
                  <w:r w:rsidRPr="00811A26">
                    <w:rPr>
                      <w:bCs/>
                    </w:rPr>
                    <w:t>Кол-во кварталов до платежа</w:t>
                  </w:r>
                </w:p>
              </w:tc>
              <w:tc>
                <w:tcPr>
                  <w:tcW w:w="1304" w:type="dxa"/>
                </w:tcPr>
                <w:p w14:paraId="01EE97A5" w14:textId="77777777" w:rsidR="00811A26" w:rsidRPr="00811A26" w:rsidRDefault="00811A26" w:rsidP="002B5386">
                  <w:pPr>
                    <w:autoSpaceDE w:val="0"/>
                    <w:autoSpaceDN w:val="0"/>
                    <w:adjustRightInd w:val="0"/>
                    <w:jc w:val="both"/>
                    <w:rPr>
                      <w:bCs/>
                    </w:rPr>
                  </w:pPr>
                  <w:r w:rsidRPr="00811A26">
                    <w:rPr>
                      <w:bCs/>
                    </w:rPr>
                    <w:t>Дата платежа</w:t>
                  </w:r>
                </w:p>
              </w:tc>
              <w:tc>
                <w:tcPr>
                  <w:tcW w:w="1701" w:type="dxa"/>
                </w:tcPr>
                <w:p w14:paraId="393C565B" w14:textId="77777777" w:rsidR="00811A26" w:rsidRPr="00811A26" w:rsidRDefault="00811A26" w:rsidP="002B5386">
                  <w:pPr>
                    <w:autoSpaceDE w:val="0"/>
                    <w:autoSpaceDN w:val="0"/>
                    <w:adjustRightInd w:val="0"/>
                    <w:jc w:val="both"/>
                    <w:rPr>
                      <w:bCs/>
                    </w:rPr>
                  </w:pPr>
                  <w:r w:rsidRPr="00811A26">
                    <w:rPr>
                      <w:bCs/>
                    </w:rPr>
                    <w:t>Арендная плата без НДС</w:t>
                  </w:r>
                </w:p>
              </w:tc>
              <w:tc>
                <w:tcPr>
                  <w:tcW w:w="1701" w:type="dxa"/>
                </w:tcPr>
                <w:p w14:paraId="5AC9AA7D" w14:textId="77777777" w:rsidR="00811A26" w:rsidRPr="00811A26" w:rsidRDefault="00811A26" w:rsidP="002B5386">
                  <w:pPr>
                    <w:autoSpaceDE w:val="0"/>
                    <w:autoSpaceDN w:val="0"/>
                    <w:adjustRightInd w:val="0"/>
                    <w:jc w:val="both"/>
                    <w:rPr>
                      <w:bCs/>
                    </w:rPr>
                  </w:pPr>
                  <w:r w:rsidRPr="00811A26">
                    <w:rPr>
                      <w:bCs/>
                    </w:rPr>
                    <w:t>Дисконтированный платеж</w:t>
                  </w:r>
                </w:p>
              </w:tc>
              <w:tc>
                <w:tcPr>
                  <w:tcW w:w="1361" w:type="dxa"/>
                </w:tcPr>
                <w:p w14:paraId="059E6E8E" w14:textId="77777777" w:rsidR="00811A26" w:rsidRPr="00811A26" w:rsidRDefault="00811A26" w:rsidP="002B5386">
                  <w:pPr>
                    <w:autoSpaceDE w:val="0"/>
                    <w:autoSpaceDN w:val="0"/>
                    <w:adjustRightInd w:val="0"/>
                    <w:jc w:val="both"/>
                    <w:rPr>
                      <w:bCs/>
                    </w:rPr>
                  </w:pPr>
                  <w:r w:rsidRPr="00811A26">
                    <w:rPr>
                      <w:bCs/>
                    </w:rPr>
                    <w:t>Кол-во кварталов до платежа</w:t>
                  </w:r>
                </w:p>
              </w:tc>
              <w:tc>
                <w:tcPr>
                  <w:tcW w:w="1304" w:type="dxa"/>
                </w:tcPr>
                <w:p w14:paraId="2A03FBB4" w14:textId="77777777" w:rsidR="00811A26" w:rsidRPr="00811A26" w:rsidRDefault="00811A26" w:rsidP="002B5386">
                  <w:pPr>
                    <w:autoSpaceDE w:val="0"/>
                    <w:autoSpaceDN w:val="0"/>
                    <w:adjustRightInd w:val="0"/>
                    <w:jc w:val="both"/>
                    <w:rPr>
                      <w:bCs/>
                    </w:rPr>
                  </w:pPr>
                  <w:r w:rsidRPr="00811A26">
                    <w:rPr>
                      <w:bCs/>
                    </w:rPr>
                    <w:t>Дата платежа</w:t>
                  </w:r>
                </w:p>
              </w:tc>
              <w:tc>
                <w:tcPr>
                  <w:tcW w:w="1701" w:type="dxa"/>
                </w:tcPr>
                <w:p w14:paraId="75DBF21E" w14:textId="77777777" w:rsidR="00811A26" w:rsidRPr="00811A26" w:rsidRDefault="00811A26" w:rsidP="002B5386">
                  <w:pPr>
                    <w:autoSpaceDE w:val="0"/>
                    <w:autoSpaceDN w:val="0"/>
                    <w:adjustRightInd w:val="0"/>
                    <w:jc w:val="both"/>
                    <w:rPr>
                      <w:bCs/>
                    </w:rPr>
                  </w:pPr>
                  <w:r w:rsidRPr="00811A26">
                    <w:rPr>
                      <w:bCs/>
                    </w:rPr>
                    <w:t>Арендная плата без НДС</w:t>
                  </w:r>
                </w:p>
              </w:tc>
              <w:tc>
                <w:tcPr>
                  <w:tcW w:w="1701" w:type="dxa"/>
                </w:tcPr>
                <w:p w14:paraId="11E45EEA" w14:textId="77777777" w:rsidR="00811A26" w:rsidRPr="00811A26" w:rsidRDefault="00811A26" w:rsidP="002B5386">
                  <w:pPr>
                    <w:autoSpaceDE w:val="0"/>
                    <w:autoSpaceDN w:val="0"/>
                    <w:adjustRightInd w:val="0"/>
                    <w:jc w:val="both"/>
                    <w:rPr>
                      <w:bCs/>
                    </w:rPr>
                  </w:pPr>
                  <w:r w:rsidRPr="00811A26">
                    <w:rPr>
                      <w:bCs/>
                    </w:rPr>
                    <w:t>Дисконтированный платеж</w:t>
                  </w:r>
                </w:p>
              </w:tc>
            </w:tr>
            <w:tr w:rsidR="00811A26" w:rsidRPr="00811A26" w14:paraId="60816FC5" w14:textId="77777777" w:rsidTr="004A3AA7">
              <w:tc>
                <w:tcPr>
                  <w:tcW w:w="1361" w:type="dxa"/>
                  <w:vAlign w:val="bottom"/>
                </w:tcPr>
                <w:p w14:paraId="5AC3E307" w14:textId="77777777" w:rsidR="00811A26" w:rsidRPr="00811A26" w:rsidRDefault="00811A26" w:rsidP="002B5386">
                  <w:pPr>
                    <w:autoSpaceDE w:val="0"/>
                    <w:autoSpaceDN w:val="0"/>
                    <w:adjustRightInd w:val="0"/>
                    <w:jc w:val="both"/>
                    <w:rPr>
                      <w:bCs/>
                    </w:rPr>
                  </w:pPr>
                  <w:r w:rsidRPr="00811A26">
                    <w:rPr>
                      <w:bCs/>
                    </w:rPr>
                    <w:lastRenderedPageBreak/>
                    <w:t>0</w:t>
                  </w:r>
                </w:p>
              </w:tc>
              <w:tc>
                <w:tcPr>
                  <w:tcW w:w="1304" w:type="dxa"/>
                  <w:vAlign w:val="bottom"/>
                </w:tcPr>
                <w:p w14:paraId="27E9676D" w14:textId="77777777" w:rsidR="00811A26" w:rsidRPr="00811A26" w:rsidRDefault="00811A26" w:rsidP="002B5386">
                  <w:pPr>
                    <w:autoSpaceDE w:val="0"/>
                    <w:autoSpaceDN w:val="0"/>
                    <w:adjustRightInd w:val="0"/>
                    <w:jc w:val="both"/>
                    <w:rPr>
                      <w:bCs/>
                    </w:rPr>
                  </w:pPr>
                  <w:r w:rsidRPr="00811A26">
                    <w:rPr>
                      <w:bCs/>
                    </w:rPr>
                    <w:t>01.10.2019</w:t>
                  </w:r>
                </w:p>
              </w:tc>
              <w:tc>
                <w:tcPr>
                  <w:tcW w:w="1701" w:type="dxa"/>
                  <w:vAlign w:val="bottom"/>
                </w:tcPr>
                <w:p w14:paraId="40318468"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46B17262" w14:textId="77777777" w:rsidR="00811A26" w:rsidRPr="00811A26" w:rsidRDefault="00811A26" w:rsidP="002B5386">
                  <w:pPr>
                    <w:autoSpaceDE w:val="0"/>
                    <w:autoSpaceDN w:val="0"/>
                    <w:adjustRightInd w:val="0"/>
                    <w:jc w:val="both"/>
                    <w:rPr>
                      <w:bCs/>
                    </w:rPr>
                  </w:pPr>
                  <w:r w:rsidRPr="00811A26">
                    <w:rPr>
                      <w:bCs/>
                    </w:rPr>
                    <w:t>500 000,00</w:t>
                  </w:r>
                </w:p>
              </w:tc>
              <w:tc>
                <w:tcPr>
                  <w:tcW w:w="1361" w:type="dxa"/>
                  <w:vAlign w:val="bottom"/>
                </w:tcPr>
                <w:p w14:paraId="207DE2F5" w14:textId="77777777" w:rsidR="00811A26" w:rsidRPr="00811A26" w:rsidRDefault="00811A26" w:rsidP="002B5386">
                  <w:pPr>
                    <w:autoSpaceDE w:val="0"/>
                    <w:autoSpaceDN w:val="0"/>
                    <w:adjustRightInd w:val="0"/>
                    <w:jc w:val="both"/>
                    <w:rPr>
                      <w:bCs/>
                    </w:rPr>
                  </w:pPr>
                  <w:r w:rsidRPr="00811A26">
                    <w:rPr>
                      <w:bCs/>
                    </w:rPr>
                    <w:t>14</w:t>
                  </w:r>
                </w:p>
              </w:tc>
              <w:tc>
                <w:tcPr>
                  <w:tcW w:w="1304" w:type="dxa"/>
                  <w:vAlign w:val="bottom"/>
                </w:tcPr>
                <w:p w14:paraId="1878A42D" w14:textId="77777777" w:rsidR="00811A26" w:rsidRPr="00811A26" w:rsidRDefault="00811A26" w:rsidP="002B5386">
                  <w:pPr>
                    <w:autoSpaceDE w:val="0"/>
                    <w:autoSpaceDN w:val="0"/>
                    <w:adjustRightInd w:val="0"/>
                    <w:jc w:val="both"/>
                    <w:rPr>
                      <w:bCs/>
                    </w:rPr>
                  </w:pPr>
                  <w:r w:rsidRPr="00811A26">
                    <w:rPr>
                      <w:bCs/>
                    </w:rPr>
                    <w:t>01.04.2023</w:t>
                  </w:r>
                </w:p>
              </w:tc>
              <w:tc>
                <w:tcPr>
                  <w:tcW w:w="1701" w:type="dxa"/>
                  <w:vAlign w:val="bottom"/>
                </w:tcPr>
                <w:p w14:paraId="673F1DA6"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7B615832" w14:textId="77777777" w:rsidR="00811A26" w:rsidRPr="00811A26" w:rsidRDefault="00811A26" w:rsidP="002B5386">
                  <w:pPr>
                    <w:autoSpaceDE w:val="0"/>
                    <w:autoSpaceDN w:val="0"/>
                    <w:adjustRightInd w:val="0"/>
                    <w:jc w:val="both"/>
                    <w:rPr>
                      <w:bCs/>
                    </w:rPr>
                  </w:pPr>
                  <w:r w:rsidRPr="00811A26">
                    <w:rPr>
                      <w:bCs/>
                    </w:rPr>
                    <w:t>344 286,39</w:t>
                  </w:r>
                </w:p>
              </w:tc>
            </w:tr>
            <w:tr w:rsidR="00811A26" w:rsidRPr="00811A26" w14:paraId="035BCF72" w14:textId="77777777" w:rsidTr="004A3AA7">
              <w:tc>
                <w:tcPr>
                  <w:tcW w:w="1361" w:type="dxa"/>
                  <w:vAlign w:val="bottom"/>
                </w:tcPr>
                <w:p w14:paraId="60A9D146" w14:textId="77777777" w:rsidR="00811A26" w:rsidRPr="00811A26" w:rsidRDefault="00811A26" w:rsidP="002B5386">
                  <w:pPr>
                    <w:autoSpaceDE w:val="0"/>
                    <w:autoSpaceDN w:val="0"/>
                    <w:adjustRightInd w:val="0"/>
                    <w:jc w:val="both"/>
                    <w:rPr>
                      <w:bCs/>
                    </w:rPr>
                  </w:pPr>
                  <w:r w:rsidRPr="00811A26">
                    <w:rPr>
                      <w:bCs/>
                    </w:rPr>
                    <w:t>1</w:t>
                  </w:r>
                </w:p>
              </w:tc>
              <w:tc>
                <w:tcPr>
                  <w:tcW w:w="1304" w:type="dxa"/>
                  <w:vAlign w:val="bottom"/>
                </w:tcPr>
                <w:p w14:paraId="6DCE5C2B" w14:textId="77777777" w:rsidR="00811A26" w:rsidRPr="00811A26" w:rsidRDefault="00811A26" w:rsidP="002B5386">
                  <w:pPr>
                    <w:autoSpaceDE w:val="0"/>
                    <w:autoSpaceDN w:val="0"/>
                    <w:adjustRightInd w:val="0"/>
                    <w:jc w:val="both"/>
                    <w:rPr>
                      <w:bCs/>
                    </w:rPr>
                  </w:pPr>
                  <w:r w:rsidRPr="00811A26">
                    <w:rPr>
                      <w:bCs/>
                    </w:rPr>
                    <w:t>01.01.2020</w:t>
                  </w:r>
                </w:p>
              </w:tc>
              <w:tc>
                <w:tcPr>
                  <w:tcW w:w="1701" w:type="dxa"/>
                  <w:vAlign w:val="bottom"/>
                </w:tcPr>
                <w:p w14:paraId="20B2D37C"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07680B40" w14:textId="77777777" w:rsidR="00811A26" w:rsidRPr="00811A26" w:rsidRDefault="00811A26" w:rsidP="002B5386">
                  <w:pPr>
                    <w:autoSpaceDE w:val="0"/>
                    <w:autoSpaceDN w:val="0"/>
                    <w:adjustRightInd w:val="0"/>
                    <w:jc w:val="both"/>
                    <w:rPr>
                      <w:bCs/>
                    </w:rPr>
                  </w:pPr>
                  <w:r w:rsidRPr="00811A26">
                    <w:rPr>
                      <w:bCs/>
                    </w:rPr>
                    <w:t>486 849,80</w:t>
                  </w:r>
                </w:p>
              </w:tc>
              <w:tc>
                <w:tcPr>
                  <w:tcW w:w="1361" w:type="dxa"/>
                  <w:vAlign w:val="bottom"/>
                </w:tcPr>
                <w:p w14:paraId="3D844980" w14:textId="77777777" w:rsidR="00811A26" w:rsidRPr="00811A26" w:rsidRDefault="00811A26" w:rsidP="002B5386">
                  <w:pPr>
                    <w:autoSpaceDE w:val="0"/>
                    <w:autoSpaceDN w:val="0"/>
                    <w:adjustRightInd w:val="0"/>
                    <w:jc w:val="both"/>
                    <w:rPr>
                      <w:bCs/>
                    </w:rPr>
                  </w:pPr>
                  <w:r w:rsidRPr="00811A26">
                    <w:rPr>
                      <w:bCs/>
                    </w:rPr>
                    <w:t>15</w:t>
                  </w:r>
                </w:p>
              </w:tc>
              <w:tc>
                <w:tcPr>
                  <w:tcW w:w="1304" w:type="dxa"/>
                  <w:vAlign w:val="bottom"/>
                </w:tcPr>
                <w:p w14:paraId="170496A2" w14:textId="77777777" w:rsidR="00811A26" w:rsidRPr="00811A26" w:rsidRDefault="00811A26" w:rsidP="002B5386">
                  <w:pPr>
                    <w:autoSpaceDE w:val="0"/>
                    <w:autoSpaceDN w:val="0"/>
                    <w:adjustRightInd w:val="0"/>
                    <w:jc w:val="both"/>
                    <w:rPr>
                      <w:bCs/>
                    </w:rPr>
                  </w:pPr>
                  <w:r w:rsidRPr="00811A26">
                    <w:rPr>
                      <w:bCs/>
                    </w:rPr>
                    <w:t>01.07.2023</w:t>
                  </w:r>
                </w:p>
              </w:tc>
              <w:tc>
                <w:tcPr>
                  <w:tcW w:w="1701" w:type="dxa"/>
                  <w:vAlign w:val="bottom"/>
                </w:tcPr>
                <w:p w14:paraId="2613843E"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55C50BA0" w14:textId="77777777" w:rsidR="00811A26" w:rsidRPr="00811A26" w:rsidRDefault="00811A26" w:rsidP="002B5386">
                  <w:pPr>
                    <w:autoSpaceDE w:val="0"/>
                    <w:autoSpaceDN w:val="0"/>
                    <w:adjustRightInd w:val="0"/>
                    <w:jc w:val="both"/>
                    <w:rPr>
                      <w:bCs/>
                    </w:rPr>
                  </w:pPr>
                  <w:r w:rsidRPr="00811A26">
                    <w:rPr>
                      <w:bCs/>
                    </w:rPr>
                    <w:t>335 231,52</w:t>
                  </w:r>
                </w:p>
              </w:tc>
            </w:tr>
            <w:tr w:rsidR="00811A26" w:rsidRPr="00811A26" w14:paraId="0E2783DC" w14:textId="77777777" w:rsidTr="004A3AA7">
              <w:tc>
                <w:tcPr>
                  <w:tcW w:w="1361" w:type="dxa"/>
                  <w:vAlign w:val="bottom"/>
                </w:tcPr>
                <w:p w14:paraId="7432057A" w14:textId="77777777" w:rsidR="00811A26" w:rsidRPr="00811A26" w:rsidRDefault="00811A26" w:rsidP="002B5386">
                  <w:pPr>
                    <w:autoSpaceDE w:val="0"/>
                    <w:autoSpaceDN w:val="0"/>
                    <w:adjustRightInd w:val="0"/>
                    <w:jc w:val="both"/>
                    <w:rPr>
                      <w:bCs/>
                    </w:rPr>
                  </w:pPr>
                  <w:r w:rsidRPr="00811A26">
                    <w:rPr>
                      <w:bCs/>
                    </w:rPr>
                    <w:t>2</w:t>
                  </w:r>
                </w:p>
              </w:tc>
              <w:tc>
                <w:tcPr>
                  <w:tcW w:w="1304" w:type="dxa"/>
                  <w:vAlign w:val="bottom"/>
                </w:tcPr>
                <w:p w14:paraId="3E091AF2" w14:textId="77777777" w:rsidR="00811A26" w:rsidRPr="00811A26" w:rsidRDefault="00811A26" w:rsidP="002B5386">
                  <w:pPr>
                    <w:autoSpaceDE w:val="0"/>
                    <w:autoSpaceDN w:val="0"/>
                    <w:adjustRightInd w:val="0"/>
                    <w:jc w:val="both"/>
                    <w:rPr>
                      <w:bCs/>
                    </w:rPr>
                  </w:pPr>
                  <w:r w:rsidRPr="00811A26">
                    <w:rPr>
                      <w:bCs/>
                    </w:rPr>
                    <w:t>01.04.2020</w:t>
                  </w:r>
                </w:p>
              </w:tc>
              <w:tc>
                <w:tcPr>
                  <w:tcW w:w="1701" w:type="dxa"/>
                  <w:vAlign w:val="bottom"/>
                </w:tcPr>
                <w:p w14:paraId="7E5B990A"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1B0B20C0" w14:textId="77777777" w:rsidR="00811A26" w:rsidRPr="00811A26" w:rsidRDefault="00811A26" w:rsidP="002B5386">
                  <w:pPr>
                    <w:autoSpaceDE w:val="0"/>
                    <w:autoSpaceDN w:val="0"/>
                    <w:adjustRightInd w:val="0"/>
                    <w:jc w:val="both"/>
                    <w:rPr>
                      <w:bCs/>
                    </w:rPr>
                  </w:pPr>
                  <w:r w:rsidRPr="00811A26">
                    <w:rPr>
                      <w:bCs/>
                    </w:rPr>
                    <w:t>474 045,45</w:t>
                  </w:r>
                </w:p>
              </w:tc>
              <w:tc>
                <w:tcPr>
                  <w:tcW w:w="1361" w:type="dxa"/>
                  <w:vAlign w:val="bottom"/>
                </w:tcPr>
                <w:p w14:paraId="14F43301" w14:textId="77777777" w:rsidR="00811A26" w:rsidRPr="00811A26" w:rsidRDefault="00811A26" w:rsidP="002B5386">
                  <w:pPr>
                    <w:autoSpaceDE w:val="0"/>
                    <w:autoSpaceDN w:val="0"/>
                    <w:adjustRightInd w:val="0"/>
                    <w:jc w:val="both"/>
                    <w:rPr>
                      <w:bCs/>
                    </w:rPr>
                  </w:pPr>
                  <w:r w:rsidRPr="00811A26">
                    <w:rPr>
                      <w:bCs/>
                    </w:rPr>
                    <w:t>16</w:t>
                  </w:r>
                </w:p>
              </w:tc>
              <w:tc>
                <w:tcPr>
                  <w:tcW w:w="1304" w:type="dxa"/>
                  <w:vAlign w:val="bottom"/>
                </w:tcPr>
                <w:p w14:paraId="77556B40" w14:textId="77777777" w:rsidR="00811A26" w:rsidRPr="00811A26" w:rsidRDefault="00811A26" w:rsidP="002B5386">
                  <w:pPr>
                    <w:autoSpaceDE w:val="0"/>
                    <w:autoSpaceDN w:val="0"/>
                    <w:adjustRightInd w:val="0"/>
                    <w:jc w:val="both"/>
                    <w:rPr>
                      <w:bCs/>
                    </w:rPr>
                  </w:pPr>
                  <w:r w:rsidRPr="00811A26">
                    <w:rPr>
                      <w:bCs/>
                    </w:rPr>
                    <w:t>01.10.2023</w:t>
                  </w:r>
                </w:p>
              </w:tc>
              <w:tc>
                <w:tcPr>
                  <w:tcW w:w="1701" w:type="dxa"/>
                  <w:vAlign w:val="bottom"/>
                </w:tcPr>
                <w:p w14:paraId="230077CE"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6400CF8F" w14:textId="77777777" w:rsidR="00811A26" w:rsidRPr="00811A26" w:rsidRDefault="00811A26" w:rsidP="002B5386">
                  <w:pPr>
                    <w:autoSpaceDE w:val="0"/>
                    <w:autoSpaceDN w:val="0"/>
                    <w:adjustRightInd w:val="0"/>
                    <w:jc w:val="both"/>
                    <w:rPr>
                      <w:bCs/>
                    </w:rPr>
                  </w:pPr>
                  <w:r w:rsidRPr="00811A26">
                    <w:rPr>
                      <w:bCs/>
                    </w:rPr>
                    <w:t>326 414,79</w:t>
                  </w:r>
                </w:p>
              </w:tc>
            </w:tr>
            <w:tr w:rsidR="00811A26" w:rsidRPr="00811A26" w14:paraId="2FEBB2C4" w14:textId="77777777" w:rsidTr="004A3AA7">
              <w:tc>
                <w:tcPr>
                  <w:tcW w:w="1361" w:type="dxa"/>
                  <w:vAlign w:val="bottom"/>
                </w:tcPr>
                <w:p w14:paraId="1CFA3969" w14:textId="77777777" w:rsidR="00811A26" w:rsidRPr="00811A26" w:rsidRDefault="00811A26" w:rsidP="002B5386">
                  <w:pPr>
                    <w:autoSpaceDE w:val="0"/>
                    <w:autoSpaceDN w:val="0"/>
                    <w:adjustRightInd w:val="0"/>
                    <w:jc w:val="both"/>
                    <w:rPr>
                      <w:bCs/>
                    </w:rPr>
                  </w:pPr>
                  <w:r w:rsidRPr="00811A26">
                    <w:rPr>
                      <w:bCs/>
                    </w:rPr>
                    <w:t>3</w:t>
                  </w:r>
                </w:p>
              </w:tc>
              <w:tc>
                <w:tcPr>
                  <w:tcW w:w="1304" w:type="dxa"/>
                  <w:vAlign w:val="bottom"/>
                </w:tcPr>
                <w:p w14:paraId="4679243F" w14:textId="77777777" w:rsidR="00811A26" w:rsidRPr="00811A26" w:rsidRDefault="00811A26" w:rsidP="002B5386">
                  <w:pPr>
                    <w:autoSpaceDE w:val="0"/>
                    <w:autoSpaceDN w:val="0"/>
                    <w:adjustRightInd w:val="0"/>
                    <w:jc w:val="both"/>
                    <w:rPr>
                      <w:bCs/>
                    </w:rPr>
                  </w:pPr>
                  <w:r w:rsidRPr="00811A26">
                    <w:rPr>
                      <w:bCs/>
                    </w:rPr>
                    <w:t>01.07.2020</w:t>
                  </w:r>
                </w:p>
              </w:tc>
              <w:tc>
                <w:tcPr>
                  <w:tcW w:w="1701" w:type="dxa"/>
                  <w:vAlign w:val="bottom"/>
                </w:tcPr>
                <w:p w14:paraId="30705A15"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613C9F42" w14:textId="77777777" w:rsidR="00811A26" w:rsidRPr="00811A26" w:rsidRDefault="00811A26" w:rsidP="002B5386">
                  <w:pPr>
                    <w:autoSpaceDE w:val="0"/>
                    <w:autoSpaceDN w:val="0"/>
                    <w:adjustRightInd w:val="0"/>
                    <w:jc w:val="both"/>
                    <w:rPr>
                      <w:bCs/>
                    </w:rPr>
                  </w:pPr>
                  <w:r w:rsidRPr="00811A26">
                    <w:rPr>
                      <w:bCs/>
                    </w:rPr>
                    <w:t>461 577,86</w:t>
                  </w:r>
                </w:p>
              </w:tc>
              <w:tc>
                <w:tcPr>
                  <w:tcW w:w="1361" w:type="dxa"/>
                  <w:vAlign w:val="bottom"/>
                </w:tcPr>
                <w:p w14:paraId="6DB699B0" w14:textId="77777777" w:rsidR="00811A26" w:rsidRPr="00811A26" w:rsidRDefault="00811A26" w:rsidP="002B5386">
                  <w:pPr>
                    <w:autoSpaceDE w:val="0"/>
                    <w:autoSpaceDN w:val="0"/>
                    <w:adjustRightInd w:val="0"/>
                    <w:jc w:val="both"/>
                    <w:rPr>
                      <w:bCs/>
                    </w:rPr>
                  </w:pPr>
                  <w:r w:rsidRPr="00811A26">
                    <w:rPr>
                      <w:bCs/>
                    </w:rPr>
                    <w:t>17</w:t>
                  </w:r>
                </w:p>
              </w:tc>
              <w:tc>
                <w:tcPr>
                  <w:tcW w:w="1304" w:type="dxa"/>
                  <w:vAlign w:val="bottom"/>
                </w:tcPr>
                <w:p w14:paraId="1132F8AA" w14:textId="77777777" w:rsidR="00811A26" w:rsidRPr="00811A26" w:rsidRDefault="00811A26" w:rsidP="002B5386">
                  <w:pPr>
                    <w:autoSpaceDE w:val="0"/>
                    <w:autoSpaceDN w:val="0"/>
                    <w:adjustRightInd w:val="0"/>
                    <w:jc w:val="both"/>
                    <w:rPr>
                      <w:bCs/>
                    </w:rPr>
                  </w:pPr>
                  <w:r w:rsidRPr="00811A26">
                    <w:rPr>
                      <w:bCs/>
                    </w:rPr>
                    <w:t>01.01.2024</w:t>
                  </w:r>
                </w:p>
              </w:tc>
              <w:tc>
                <w:tcPr>
                  <w:tcW w:w="1701" w:type="dxa"/>
                  <w:vAlign w:val="bottom"/>
                </w:tcPr>
                <w:p w14:paraId="6B7A51D2"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4EA1CABE" w14:textId="77777777" w:rsidR="00811A26" w:rsidRPr="00811A26" w:rsidRDefault="00811A26" w:rsidP="002B5386">
                  <w:pPr>
                    <w:autoSpaceDE w:val="0"/>
                    <w:autoSpaceDN w:val="0"/>
                    <w:adjustRightInd w:val="0"/>
                    <w:jc w:val="both"/>
                    <w:rPr>
                      <w:bCs/>
                    </w:rPr>
                  </w:pPr>
                  <w:r w:rsidRPr="00811A26">
                    <w:rPr>
                      <w:bCs/>
                    </w:rPr>
                    <w:t>317 829,95</w:t>
                  </w:r>
                </w:p>
              </w:tc>
            </w:tr>
            <w:tr w:rsidR="00811A26" w:rsidRPr="00811A26" w14:paraId="6BAD5876" w14:textId="77777777" w:rsidTr="004A3AA7">
              <w:tc>
                <w:tcPr>
                  <w:tcW w:w="1361" w:type="dxa"/>
                  <w:vAlign w:val="bottom"/>
                </w:tcPr>
                <w:p w14:paraId="0035D795" w14:textId="77777777" w:rsidR="00811A26" w:rsidRPr="00811A26" w:rsidRDefault="00811A26" w:rsidP="002B5386">
                  <w:pPr>
                    <w:autoSpaceDE w:val="0"/>
                    <w:autoSpaceDN w:val="0"/>
                    <w:adjustRightInd w:val="0"/>
                    <w:jc w:val="both"/>
                    <w:rPr>
                      <w:bCs/>
                    </w:rPr>
                  </w:pPr>
                  <w:r w:rsidRPr="00811A26">
                    <w:rPr>
                      <w:bCs/>
                    </w:rPr>
                    <w:t>4</w:t>
                  </w:r>
                </w:p>
              </w:tc>
              <w:tc>
                <w:tcPr>
                  <w:tcW w:w="1304" w:type="dxa"/>
                  <w:vAlign w:val="bottom"/>
                </w:tcPr>
                <w:p w14:paraId="2C9C2275" w14:textId="77777777" w:rsidR="00811A26" w:rsidRPr="00811A26" w:rsidRDefault="00811A26" w:rsidP="002B5386">
                  <w:pPr>
                    <w:autoSpaceDE w:val="0"/>
                    <w:autoSpaceDN w:val="0"/>
                    <w:adjustRightInd w:val="0"/>
                    <w:jc w:val="both"/>
                    <w:rPr>
                      <w:bCs/>
                    </w:rPr>
                  </w:pPr>
                  <w:r w:rsidRPr="00811A26">
                    <w:rPr>
                      <w:bCs/>
                    </w:rPr>
                    <w:t>01.10.2020</w:t>
                  </w:r>
                </w:p>
              </w:tc>
              <w:tc>
                <w:tcPr>
                  <w:tcW w:w="1701" w:type="dxa"/>
                  <w:vAlign w:val="bottom"/>
                </w:tcPr>
                <w:p w14:paraId="7CE2A63D"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1E10622E" w14:textId="77777777" w:rsidR="00811A26" w:rsidRPr="00811A26" w:rsidRDefault="00811A26" w:rsidP="002B5386">
                  <w:pPr>
                    <w:autoSpaceDE w:val="0"/>
                    <w:autoSpaceDN w:val="0"/>
                    <w:adjustRightInd w:val="0"/>
                    <w:jc w:val="both"/>
                    <w:rPr>
                      <w:bCs/>
                    </w:rPr>
                  </w:pPr>
                  <w:r w:rsidRPr="00811A26">
                    <w:rPr>
                      <w:bCs/>
                    </w:rPr>
                    <w:t>449 438,18</w:t>
                  </w:r>
                </w:p>
              </w:tc>
              <w:tc>
                <w:tcPr>
                  <w:tcW w:w="1361" w:type="dxa"/>
                  <w:vAlign w:val="bottom"/>
                </w:tcPr>
                <w:p w14:paraId="75934777" w14:textId="77777777" w:rsidR="00811A26" w:rsidRPr="00811A26" w:rsidRDefault="00811A26" w:rsidP="002B5386">
                  <w:pPr>
                    <w:autoSpaceDE w:val="0"/>
                    <w:autoSpaceDN w:val="0"/>
                    <w:adjustRightInd w:val="0"/>
                    <w:jc w:val="both"/>
                    <w:rPr>
                      <w:bCs/>
                    </w:rPr>
                  </w:pPr>
                  <w:r w:rsidRPr="00811A26">
                    <w:rPr>
                      <w:bCs/>
                    </w:rPr>
                    <w:t>18</w:t>
                  </w:r>
                </w:p>
              </w:tc>
              <w:tc>
                <w:tcPr>
                  <w:tcW w:w="1304" w:type="dxa"/>
                  <w:vAlign w:val="bottom"/>
                </w:tcPr>
                <w:p w14:paraId="2E298862" w14:textId="77777777" w:rsidR="00811A26" w:rsidRPr="00811A26" w:rsidRDefault="00811A26" w:rsidP="002B5386">
                  <w:pPr>
                    <w:autoSpaceDE w:val="0"/>
                    <w:autoSpaceDN w:val="0"/>
                    <w:adjustRightInd w:val="0"/>
                    <w:jc w:val="both"/>
                    <w:rPr>
                      <w:bCs/>
                    </w:rPr>
                  </w:pPr>
                  <w:r w:rsidRPr="00811A26">
                    <w:rPr>
                      <w:bCs/>
                    </w:rPr>
                    <w:t>01.04.2024</w:t>
                  </w:r>
                </w:p>
              </w:tc>
              <w:tc>
                <w:tcPr>
                  <w:tcW w:w="1701" w:type="dxa"/>
                  <w:vAlign w:val="bottom"/>
                </w:tcPr>
                <w:p w14:paraId="0A61DDAA"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67816FDD" w14:textId="77777777" w:rsidR="00811A26" w:rsidRPr="00811A26" w:rsidRDefault="00811A26" w:rsidP="002B5386">
                  <w:pPr>
                    <w:autoSpaceDE w:val="0"/>
                    <w:autoSpaceDN w:val="0"/>
                    <w:adjustRightInd w:val="0"/>
                    <w:jc w:val="both"/>
                    <w:rPr>
                      <w:bCs/>
                    </w:rPr>
                  </w:pPr>
                  <w:r w:rsidRPr="00811A26">
                    <w:rPr>
                      <w:bCs/>
                    </w:rPr>
                    <w:t>309 470,90</w:t>
                  </w:r>
                </w:p>
              </w:tc>
            </w:tr>
            <w:tr w:rsidR="00811A26" w:rsidRPr="00811A26" w14:paraId="429FF014" w14:textId="77777777" w:rsidTr="004A3AA7">
              <w:tc>
                <w:tcPr>
                  <w:tcW w:w="1361" w:type="dxa"/>
                  <w:vAlign w:val="bottom"/>
                </w:tcPr>
                <w:p w14:paraId="74278546" w14:textId="77777777" w:rsidR="00811A26" w:rsidRPr="00811A26" w:rsidRDefault="00811A26" w:rsidP="002B5386">
                  <w:pPr>
                    <w:autoSpaceDE w:val="0"/>
                    <w:autoSpaceDN w:val="0"/>
                    <w:adjustRightInd w:val="0"/>
                    <w:jc w:val="both"/>
                    <w:rPr>
                      <w:bCs/>
                    </w:rPr>
                  </w:pPr>
                  <w:r w:rsidRPr="00811A26">
                    <w:rPr>
                      <w:bCs/>
                    </w:rPr>
                    <w:t>5</w:t>
                  </w:r>
                </w:p>
              </w:tc>
              <w:tc>
                <w:tcPr>
                  <w:tcW w:w="1304" w:type="dxa"/>
                  <w:vAlign w:val="bottom"/>
                </w:tcPr>
                <w:p w14:paraId="2B30C98A" w14:textId="77777777" w:rsidR="00811A26" w:rsidRPr="00811A26" w:rsidRDefault="00811A26" w:rsidP="002B5386">
                  <w:pPr>
                    <w:autoSpaceDE w:val="0"/>
                    <w:autoSpaceDN w:val="0"/>
                    <w:adjustRightInd w:val="0"/>
                    <w:jc w:val="both"/>
                    <w:rPr>
                      <w:bCs/>
                    </w:rPr>
                  </w:pPr>
                  <w:r w:rsidRPr="00811A26">
                    <w:rPr>
                      <w:bCs/>
                    </w:rPr>
                    <w:t>01.01.2021</w:t>
                  </w:r>
                </w:p>
              </w:tc>
              <w:tc>
                <w:tcPr>
                  <w:tcW w:w="1701" w:type="dxa"/>
                  <w:vAlign w:val="bottom"/>
                </w:tcPr>
                <w:p w14:paraId="09B07765"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51E12360" w14:textId="77777777" w:rsidR="00811A26" w:rsidRPr="00811A26" w:rsidRDefault="00811A26" w:rsidP="002B5386">
                  <w:pPr>
                    <w:autoSpaceDE w:val="0"/>
                    <w:autoSpaceDN w:val="0"/>
                    <w:adjustRightInd w:val="0"/>
                    <w:jc w:val="both"/>
                    <w:rPr>
                      <w:bCs/>
                    </w:rPr>
                  </w:pPr>
                  <w:r w:rsidRPr="00811A26">
                    <w:rPr>
                      <w:bCs/>
                    </w:rPr>
                    <w:t>437 617,77</w:t>
                  </w:r>
                </w:p>
              </w:tc>
              <w:tc>
                <w:tcPr>
                  <w:tcW w:w="1361" w:type="dxa"/>
                  <w:vAlign w:val="bottom"/>
                </w:tcPr>
                <w:p w14:paraId="4516F0DE" w14:textId="77777777" w:rsidR="00811A26" w:rsidRPr="00811A26" w:rsidRDefault="00811A26" w:rsidP="002B5386">
                  <w:pPr>
                    <w:autoSpaceDE w:val="0"/>
                    <w:autoSpaceDN w:val="0"/>
                    <w:adjustRightInd w:val="0"/>
                    <w:jc w:val="both"/>
                    <w:rPr>
                      <w:bCs/>
                    </w:rPr>
                  </w:pPr>
                  <w:r w:rsidRPr="00811A26">
                    <w:rPr>
                      <w:bCs/>
                    </w:rPr>
                    <w:t>19</w:t>
                  </w:r>
                </w:p>
              </w:tc>
              <w:tc>
                <w:tcPr>
                  <w:tcW w:w="1304" w:type="dxa"/>
                  <w:vAlign w:val="bottom"/>
                </w:tcPr>
                <w:p w14:paraId="1C234A12" w14:textId="77777777" w:rsidR="00811A26" w:rsidRPr="00811A26" w:rsidRDefault="00811A26" w:rsidP="002B5386">
                  <w:pPr>
                    <w:autoSpaceDE w:val="0"/>
                    <w:autoSpaceDN w:val="0"/>
                    <w:adjustRightInd w:val="0"/>
                    <w:jc w:val="both"/>
                    <w:rPr>
                      <w:bCs/>
                    </w:rPr>
                  </w:pPr>
                  <w:r w:rsidRPr="00811A26">
                    <w:rPr>
                      <w:bCs/>
                    </w:rPr>
                    <w:t>01.07.2024</w:t>
                  </w:r>
                </w:p>
              </w:tc>
              <w:tc>
                <w:tcPr>
                  <w:tcW w:w="1701" w:type="dxa"/>
                  <w:vAlign w:val="bottom"/>
                </w:tcPr>
                <w:p w14:paraId="10DD4AB7"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14880E79" w14:textId="77777777" w:rsidR="00811A26" w:rsidRPr="00811A26" w:rsidRDefault="00811A26" w:rsidP="002B5386">
                  <w:pPr>
                    <w:autoSpaceDE w:val="0"/>
                    <w:autoSpaceDN w:val="0"/>
                    <w:adjustRightInd w:val="0"/>
                    <w:jc w:val="both"/>
                    <w:rPr>
                      <w:bCs/>
                    </w:rPr>
                  </w:pPr>
                  <w:r w:rsidRPr="00811A26">
                    <w:rPr>
                      <w:bCs/>
                    </w:rPr>
                    <w:t>301 331,69</w:t>
                  </w:r>
                </w:p>
              </w:tc>
            </w:tr>
            <w:tr w:rsidR="00811A26" w:rsidRPr="00811A26" w14:paraId="413EB75A" w14:textId="77777777" w:rsidTr="004A3AA7">
              <w:tc>
                <w:tcPr>
                  <w:tcW w:w="1361" w:type="dxa"/>
                  <w:vAlign w:val="bottom"/>
                </w:tcPr>
                <w:p w14:paraId="0CCA0AFB" w14:textId="77777777" w:rsidR="00811A26" w:rsidRPr="00811A26" w:rsidRDefault="00811A26" w:rsidP="002B5386">
                  <w:pPr>
                    <w:autoSpaceDE w:val="0"/>
                    <w:autoSpaceDN w:val="0"/>
                    <w:adjustRightInd w:val="0"/>
                    <w:jc w:val="both"/>
                    <w:rPr>
                      <w:bCs/>
                    </w:rPr>
                  </w:pPr>
                  <w:r w:rsidRPr="00811A26">
                    <w:rPr>
                      <w:bCs/>
                    </w:rPr>
                    <w:t>6</w:t>
                  </w:r>
                </w:p>
              </w:tc>
              <w:tc>
                <w:tcPr>
                  <w:tcW w:w="1304" w:type="dxa"/>
                  <w:vAlign w:val="bottom"/>
                </w:tcPr>
                <w:p w14:paraId="3E13FF3F" w14:textId="77777777" w:rsidR="00811A26" w:rsidRPr="00811A26" w:rsidRDefault="00811A26" w:rsidP="002B5386">
                  <w:pPr>
                    <w:autoSpaceDE w:val="0"/>
                    <w:autoSpaceDN w:val="0"/>
                    <w:adjustRightInd w:val="0"/>
                    <w:jc w:val="both"/>
                    <w:rPr>
                      <w:bCs/>
                    </w:rPr>
                  </w:pPr>
                  <w:r w:rsidRPr="00811A26">
                    <w:rPr>
                      <w:bCs/>
                    </w:rPr>
                    <w:t>01.04.2021</w:t>
                  </w:r>
                </w:p>
              </w:tc>
              <w:tc>
                <w:tcPr>
                  <w:tcW w:w="1701" w:type="dxa"/>
                  <w:vAlign w:val="bottom"/>
                </w:tcPr>
                <w:p w14:paraId="2033F958"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04F15633" w14:textId="77777777" w:rsidR="00811A26" w:rsidRPr="00811A26" w:rsidRDefault="00811A26" w:rsidP="002B5386">
                  <w:pPr>
                    <w:autoSpaceDE w:val="0"/>
                    <w:autoSpaceDN w:val="0"/>
                    <w:adjustRightInd w:val="0"/>
                    <w:jc w:val="both"/>
                    <w:rPr>
                      <w:bCs/>
                    </w:rPr>
                  </w:pPr>
                  <w:r w:rsidRPr="00811A26">
                    <w:rPr>
                      <w:bCs/>
                    </w:rPr>
                    <w:t>426 108,25</w:t>
                  </w:r>
                </w:p>
              </w:tc>
              <w:tc>
                <w:tcPr>
                  <w:tcW w:w="1361" w:type="dxa"/>
                  <w:vAlign w:val="bottom"/>
                </w:tcPr>
                <w:p w14:paraId="3984A2F7" w14:textId="77777777" w:rsidR="00811A26" w:rsidRPr="00811A26" w:rsidRDefault="00811A26" w:rsidP="002B5386">
                  <w:pPr>
                    <w:autoSpaceDE w:val="0"/>
                    <w:autoSpaceDN w:val="0"/>
                    <w:adjustRightInd w:val="0"/>
                    <w:jc w:val="both"/>
                    <w:rPr>
                      <w:bCs/>
                    </w:rPr>
                  </w:pPr>
                  <w:r w:rsidRPr="00811A26">
                    <w:rPr>
                      <w:bCs/>
                    </w:rPr>
                    <w:t>20</w:t>
                  </w:r>
                </w:p>
              </w:tc>
              <w:tc>
                <w:tcPr>
                  <w:tcW w:w="1304" w:type="dxa"/>
                  <w:vAlign w:val="bottom"/>
                </w:tcPr>
                <w:p w14:paraId="306CBFAA" w14:textId="77777777" w:rsidR="00811A26" w:rsidRPr="00811A26" w:rsidRDefault="00811A26" w:rsidP="002B5386">
                  <w:pPr>
                    <w:autoSpaceDE w:val="0"/>
                    <w:autoSpaceDN w:val="0"/>
                    <w:adjustRightInd w:val="0"/>
                    <w:jc w:val="both"/>
                    <w:rPr>
                      <w:bCs/>
                    </w:rPr>
                  </w:pPr>
                  <w:r w:rsidRPr="00811A26">
                    <w:rPr>
                      <w:bCs/>
                    </w:rPr>
                    <w:t>01.10.2024</w:t>
                  </w:r>
                </w:p>
              </w:tc>
              <w:tc>
                <w:tcPr>
                  <w:tcW w:w="1701" w:type="dxa"/>
                  <w:vAlign w:val="bottom"/>
                </w:tcPr>
                <w:p w14:paraId="57019FBE"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745A24B2" w14:textId="77777777" w:rsidR="00811A26" w:rsidRPr="00811A26" w:rsidRDefault="00811A26" w:rsidP="002B5386">
                  <w:pPr>
                    <w:autoSpaceDE w:val="0"/>
                    <w:autoSpaceDN w:val="0"/>
                    <w:adjustRightInd w:val="0"/>
                    <w:jc w:val="both"/>
                    <w:rPr>
                      <w:bCs/>
                    </w:rPr>
                  </w:pPr>
                  <w:r w:rsidRPr="00811A26">
                    <w:rPr>
                      <w:bCs/>
                    </w:rPr>
                    <w:t>293 406,54</w:t>
                  </w:r>
                </w:p>
              </w:tc>
            </w:tr>
            <w:tr w:rsidR="00811A26" w:rsidRPr="00811A26" w14:paraId="28AC3A9C" w14:textId="77777777" w:rsidTr="004A3AA7">
              <w:tc>
                <w:tcPr>
                  <w:tcW w:w="1361" w:type="dxa"/>
                  <w:vAlign w:val="bottom"/>
                </w:tcPr>
                <w:p w14:paraId="1E0CC6BF" w14:textId="77777777" w:rsidR="00811A26" w:rsidRPr="00811A26" w:rsidRDefault="00811A26" w:rsidP="002B5386">
                  <w:pPr>
                    <w:autoSpaceDE w:val="0"/>
                    <w:autoSpaceDN w:val="0"/>
                    <w:adjustRightInd w:val="0"/>
                    <w:jc w:val="both"/>
                    <w:rPr>
                      <w:bCs/>
                    </w:rPr>
                  </w:pPr>
                  <w:r w:rsidRPr="00811A26">
                    <w:rPr>
                      <w:bCs/>
                    </w:rPr>
                    <w:t>7</w:t>
                  </w:r>
                </w:p>
              </w:tc>
              <w:tc>
                <w:tcPr>
                  <w:tcW w:w="1304" w:type="dxa"/>
                  <w:vAlign w:val="bottom"/>
                </w:tcPr>
                <w:p w14:paraId="6B315910" w14:textId="77777777" w:rsidR="00811A26" w:rsidRPr="00811A26" w:rsidRDefault="00811A26" w:rsidP="002B5386">
                  <w:pPr>
                    <w:autoSpaceDE w:val="0"/>
                    <w:autoSpaceDN w:val="0"/>
                    <w:adjustRightInd w:val="0"/>
                    <w:jc w:val="both"/>
                    <w:rPr>
                      <w:bCs/>
                    </w:rPr>
                  </w:pPr>
                  <w:r w:rsidRPr="00811A26">
                    <w:rPr>
                      <w:bCs/>
                    </w:rPr>
                    <w:t>01.07.2021</w:t>
                  </w:r>
                </w:p>
              </w:tc>
              <w:tc>
                <w:tcPr>
                  <w:tcW w:w="1701" w:type="dxa"/>
                  <w:vAlign w:val="bottom"/>
                </w:tcPr>
                <w:p w14:paraId="5F32A62F"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351E3E27" w14:textId="77777777" w:rsidR="00811A26" w:rsidRPr="00811A26" w:rsidRDefault="00811A26" w:rsidP="002B5386">
                  <w:pPr>
                    <w:autoSpaceDE w:val="0"/>
                    <w:autoSpaceDN w:val="0"/>
                    <w:adjustRightInd w:val="0"/>
                    <w:jc w:val="both"/>
                    <w:rPr>
                      <w:bCs/>
                    </w:rPr>
                  </w:pPr>
                  <w:r w:rsidRPr="00811A26">
                    <w:rPr>
                      <w:bCs/>
                    </w:rPr>
                    <w:t>414 901,43</w:t>
                  </w:r>
                </w:p>
              </w:tc>
              <w:tc>
                <w:tcPr>
                  <w:tcW w:w="1361" w:type="dxa"/>
                  <w:vAlign w:val="bottom"/>
                </w:tcPr>
                <w:p w14:paraId="64433947" w14:textId="77777777" w:rsidR="00811A26" w:rsidRPr="00811A26" w:rsidRDefault="00811A26" w:rsidP="002B5386">
                  <w:pPr>
                    <w:autoSpaceDE w:val="0"/>
                    <w:autoSpaceDN w:val="0"/>
                    <w:adjustRightInd w:val="0"/>
                    <w:jc w:val="both"/>
                    <w:rPr>
                      <w:bCs/>
                    </w:rPr>
                  </w:pPr>
                  <w:r w:rsidRPr="00811A26">
                    <w:rPr>
                      <w:bCs/>
                    </w:rPr>
                    <w:t>21</w:t>
                  </w:r>
                </w:p>
              </w:tc>
              <w:tc>
                <w:tcPr>
                  <w:tcW w:w="1304" w:type="dxa"/>
                  <w:vAlign w:val="bottom"/>
                </w:tcPr>
                <w:p w14:paraId="01F95434" w14:textId="77777777" w:rsidR="00811A26" w:rsidRPr="00811A26" w:rsidRDefault="00811A26" w:rsidP="002B5386">
                  <w:pPr>
                    <w:autoSpaceDE w:val="0"/>
                    <w:autoSpaceDN w:val="0"/>
                    <w:adjustRightInd w:val="0"/>
                    <w:jc w:val="both"/>
                    <w:rPr>
                      <w:bCs/>
                    </w:rPr>
                  </w:pPr>
                  <w:r w:rsidRPr="00811A26">
                    <w:rPr>
                      <w:bCs/>
                    </w:rPr>
                    <w:t>01.01.2025</w:t>
                  </w:r>
                </w:p>
              </w:tc>
              <w:tc>
                <w:tcPr>
                  <w:tcW w:w="1701" w:type="dxa"/>
                  <w:vAlign w:val="bottom"/>
                </w:tcPr>
                <w:p w14:paraId="55200896"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48F63717" w14:textId="77777777" w:rsidR="00811A26" w:rsidRPr="00811A26" w:rsidRDefault="00811A26" w:rsidP="002B5386">
                  <w:pPr>
                    <w:autoSpaceDE w:val="0"/>
                    <w:autoSpaceDN w:val="0"/>
                    <w:adjustRightInd w:val="0"/>
                    <w:jc w:val="both"/>
                    <w:rPr>
                      <w:bCs/>
                    </w:rPr>
                  </w:pPr>
                  <w:r w:rsidRPr="00811A26">
                    <w:rPr>
                      <w:bCs/>
                    </w:rPr>
                    <w:t>285 689,83</w:t>
                  </w:r>
                </w:p>
              </w:tc>
            </w:tr>
            <w:tr w:rsidR="00811A26" w:rsidRPr="00811A26" w14:paraId="614BA894" w14:textId="77777777" w:rsidTr="004A3AA7">
              <w:tc>
                <w:tcPr>
                  <w:tcW w:w="1361" w:type="dxa"/>
                  <w:vAlign w:val="bottom"/>
                </w:tcPr>
                <w:p w14:paraId="7251308F" w14:textId="77777777" w:rsidR="00811A26" w:rsidRPr="00811A26" w:rsidRDefault="00811A26" w:rsidP="002B5386">
                  <w:pPr>
                    <w:autoSpaceDE w:val="0"/>
                    <w:autoSpaceDN w:val="0"/>
                    <w:adjustRightInd w:val="0"/>
                    <w:jc w:val="both"/>
                    <w:rPr>
                      <w:bCs/>
                    </w:rPr>
                  </w:pPr>
                  <w:r w:rsidRPr="00811A26">
                    <w:rPr>
                      <w:bCs/>
                    </w:rPr>
                    <w:t>8</w:t>
                  </w:r>
                </w:p>
              </w:tc>
              <w:tc>
                <w:tcPr>
                  <w:tcW w:w="1304" w:type="dxa"/>
                  <w:vAlign w:val="bottom"/>
                </w:tcPr>
                <w:p w14:paraId="2FC0DF80" w14:textId="77777777" w:rsidR="00811A26" w:rsidRPr="00811A26" w:rsidRDefault="00811A26" w:rsidP="002B5386">
                  <w:pPr>
                    <w:autoSpaceDE w:val="0"/>
                    <w:autoSpaceDN w:val="0"/>
                    <w:adjustRightInd w:val="0"/>
                    <w:jc w:val="both"/>
                    <w:rPr>
                      <w:bCs/>
                    </w:rPr>
                  </w:pPr>
                  <w:r w:rsidRPr="00811A26">
                    <w:rPr>
                      <w:bCs/>
                    </w:rPr>
                    <w:t>01.10.2021</w:t>
                  </w:r>
                </w:p>
              </w:tc>
              <w:tc>
                <w:tcPr>
                  <w:tcW w:w="1701" w:type="dxa"/>
                  <w:vAlign w:val="bottom"/>
                </w:tcPr>
                <w:p w14:paraId="154B0D97"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7B551665" w14:textId="77777777" w:rsidR="00811A26" w:rsidRPr="00811A26" w:rsidRDefault="00811A26" w:rsidP="002B5386">
                  <w:pPr>
                    <w:autoSpaceDE w:val="0"/>
                    <w:autoSpaceDN w:val="0"/>
                    <w:adjustRightInd w:val="0"/>
                    <w:jc w:val="both"/>
                    <w:rPr>
                      <w:bCs/>
                    </w:rPr>
                  </w:pPr>
                  <w:r w:rsidRPr="00811A26">
                    <w:rPr>
                      <w:bCs/>
                    </w:rPr>
                    <w:t>403 989,35</w:t>
                  </w:r>
                </w:p>
              </w:tc>
              <w:tc>
                <w:tcPr>
                  <w:tcW w:w="1361" w:type="dxa"/>
                  <w:vAlign w:val="bottom"/>
                </w:tcPr>
                <w:p w14:paraId="0A4917E8" w14:textId="77777777" w:rsidR="00811A26" w:rsidRPr="00811A26" w:rsidRDefault="00811A26" w:rsidP="002B5386">
                  <w:pPr>
                    <w:autoSpaceDE w:val="0"/>
                    <w:autoSpaceDN w:val="0"/>
                    <w:adjustRightInd w:val="0"/>
                    <w:jc w:val="both"/>
                    <w:rPr>
                      <w:bCs/>
                    </w:rPr>
                  </w:pPr>
                  <w:r w:rsidRPr="00811A26">
                    <w:rPr>
                      <w:bCs/>
                    </w:rPr>
                    <w:t>22</w:t>
                  </w:r>
                </w:p>
              </w:tc>
              <w:tc>
                <w:tcPr>
                  <w:tcW w:w="1304" w:type="dxa"/>
                  <w:vAlign w:val="bottom"/>
                </w:tcPr>
                <w:p w14:paraId="3126D275" w14:textId="77777777" w:rsidR="00811A26" w:rsidRPr="00811A26" w:rsidRDefault="00811A26" w:rsidP="002B5386">
                  <w:pPr>
                    <w:autoSpaceDE w:val="0"/>
                    <w:autoSpaceDN w:val="0"/>
                    <w:adjustRightInd w:val="0"/>
                    <w:jc w:val="both"/>
                    <w:rPr>
                      <w:bCs/>
                    </w:rPr>
                  </w:pPr>
                  <w:r w:rsidRPr="00811A26">
                    <w:rPr>
                      <w:bCs/>
                    </w:rPr>
                    <w:t>01.04.2025</w:t>
                  </w:r>
                </w:p>
              </w:tc>
              <w:tc>
                <w:tcPr>
                  <w:tcW w:w="1701" w:type="dxa"/>
                  <w:vAlign w:val="bottom"/>
                </w:tcPr>
                <w:p w14:paraId="3964AEAB"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668D99A1" w14:textId="77777777" w:rsidR="00811A26" w:rsidRPr="00811A26" w:rsidRDefault="00811A26" w:rsidP="002B5386">
                  <w:pPr>
                    <w:autoSpaceDE w:val="0"/>
                    <w:autoSpaceDN w:val="0"/>
                    <w:adjustRightInd w:val="0"/>
                    <w:jc w:val="both"/>
                    <w:rPr>
                      <w:bCs/>
                    </w:rPr>
                  </w:pPr>
                  <w:r w:rsidRPr="00811A26">
                    <w:rPr>
                      <w:bCs/>
                    </w:rPr>
                    <w:t>278 176,07</w:t>
                  </w:r>
                </w:p>
              </w:tc>
            </w:tr>
            <w:tr w:rsidR="00811A26" w:rsidRPr="00811A26" w14:paraId="79A1108E" w14:textId="77777777" w:rsidTr="004A3AA7">
              <w:tc>
                <w:tcPr>
                  <w:tcW w:w="1361" w:type="dxa"/>
                  <w:vAlign w:val="bottom"/>
                </w:tcPr>
                <w:p w14:paraId="2E8F0F9B" w14:textId="77777777" w:rsidR="00811A26" w:rsidRPr="00811A26" w:rsidRDefault="00811A26" w:rsidP="002B5386">
                  <w:pPr>
                    <w:autoSpaceDE w:val="0"/>
                    <w:autoSpaceDN w:val="0"/>
                    <w:adjustRightInd w:val="0"/>
                    <w:jc w:val="both"/>
                    <w:rPr>
                      <w:bCs/>
                    </w:rPr>
                  </w:pPr>
                  <w:r w:rsidRPr="00811A26">
                    <w:rPr>
                      <w:bCs/>
                    </w:rPr>
                    <w:t>9</w:t>
                  </w:r>
                </w:p>
              </w:tc>
              <w:tc>
                <w:tcPr>
                  <w:tcW w:w="1304" w:type="dxa"/>
                  <w:vAlign w:val="bottom"/>
                </w:tcPr>
                <w:p w14:paraId="41567EFB" w14:textId="77777777" w:rsidR="00811A26" w:rsidRPr="00811A26" w:rsidRDefault="00811A26" w:rsidP="002B5386">
                  <w:pPr>
                    <w:autoSpaceDE w:val="0"/>
                    <w:autoSpaceDN w:val="0"/>
                    <w:adjustRightInd w:val="0"/>
                    <w:jc w:val="both"/>
                    <w:rPr>
                      <w:bCs/>
                    </w:rPr>
                  </w:pPr>
                  <w:r w:rsidRPr="00811A26">
                    <w:rPr>
                      <w:bCs/>
                    </w:rPr>
                    <w:t>01.01.2022</w:t>
                  </w:r>
                </w:p>
              </w:tc>
              <w:tc>
                <w:tcPr>
                  <w:tcW w:w="1701" w:type="dxa"/>
                  <w:vAlign w:val="bottom"/>
                </w:tcPr>
                <w:p w14:paraId="2E523C93"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23EAA1A1" w14:textId="77777777" w:rsidR="00811A26" w:rsidRPr="00811A26" w:rsidRDefault="00811A26" w:rsidP="002B5386">
                  <w:pPr>
                    <w:autoSpaceDE w:val="0"/>
                    <w:autoSpaceDN w:val="0"/>
                    <w:adjustRightInd w:val="0"/>
                    <w:jc w:val="both"/>
                    <w:rPr>
                      <w:bCs/>
                    </w:rPr>
                  </w:pPr>
                  <w:r w:rsidRPr="00811A26">
                    <w:rPr>
                      <w:bCs/>
                    </w:rPr>
                    <w:t>393 364,27</w:t>
                  </w:r>
                </w:p>
              </w:tc>
              <w:tc>
                <w:tcPr>
                  <w:tcW w:w="1361" w:type="dxa"/>
                  <w:vAlign w:val="bottom"/>
                </w:tcPr>
                <w:p w14:paraId="7B47693D" w14:textId="77777777" w:rsidR="00811A26" w:rsidRPr="00811A26" w:rsidRDefault="00811A26" w:rsidP="002B5386">
                  <w:pPr>
                    <w:autoSpaceDE w:val="0"/>
                    <w:autoSpaceDN w:val="0"/>
                    <w:adjustRightInd w:val="0"/>
                    <w:jc w:val="both"/>
                    <w:rPr>
                      <w:bCs/>
                    </w:rPr>
                  </w:pPr>
                  <w:r w:rsidRPr="00811A26">
                    <w:rPr>
                      <w:bCs/>
                    </w:rPr>
                    <w:t>23</w:t>
                  </w:r>
                </w:p>
              </w:tc>
              <w:tc>
                <w:tcPr>
                  <w:tcW w:w="1304" w:type="dxa"/>
                  <w:vAlign w:val="bottom"/>
                </w:tcPr>
                <w:p w14:paraId="7D9D3B7F" w14:textId="77777777" w:rsidR="00811A26" w:rsidRPr="00811A26" w:rsidRDefault="00811A26" w:rsidP="002B5386">
                  <w:pPr>
                    <w:autoSpaceDE w:val="0"/>
                    <w:autoSpaceDN w:val="0"/>
                    <w:adjustRightInd w:val="0"/>
                    <w:jc w:val="both"/>
                    <w:rPr>
                      <w:bCs/>
                    </w:rPr>
                  </w:pPr>
                  <w:r w:rsidRPr="00811A26">
                    <w:rPr>
                      <w:bCs/>
                    </w:rPr>
                    <w:t>01.07.2025</w:t>
                  </w:r>
                </w:p>
              </w:tc>
              <w:tc>
                <w:tcPr>
                  <w:tcW w:w="1701" w:type="dxa"/>
                  <w:vAlign w:val="bottom"/>
                </w:tcPr>
                <w:p w14:paraId="14007E89"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720309EF" w14:textId="77777777" w:rsidR="00811A26" w:rsidRPr="00811A26" w:rsidRDefault="00811A26" w:rsidP="002B5386">
                  <w:pPr>
                    <w:autoSpaceDE w:val="0"/>
                    <w:autoSpaceDN w:val="0"/>
                    <w:adjustRightInd w:val="0"/>
                    <w:jc w:val="both"/>
                    <w:rPr>
                      <w:bCs/>
                    </w:rPr>
                  </w:pPr>
                  <w:r w:rsidRPr="00811A26">
                    <w:rPr>
                      <w:bCs/>
                    </w:rPr>
                    <w:t>270 859,93</w:t>
                  </w:r>
                </w:p>
              </w:tc>
            </w:tr>
            <w:tr w:rsidR="00811A26" w:rsidRPr="00811A26" w14:paraId="06271F3A" w14:textId="77777777" w:rsidTr="004A3AA7">
              <w:tc>
                <w:tcPr>
                  <w:tcW w:w="1361" w:type="dxa"/>
                  <w:vAlign w:val="bottom"/>
                </w:tcPr>
                <w:p w14:paraId="330505CE" w14:textId="77777777" w:rsidR="00811A26" w:rsidRPr="00811A26" w:rsidRDefault="00811A26" w:rsidP="002B5386">
                  <w:pPr>
                    <w:autoSpaceDE w:val="0"/>
                    <w:autoSpaceDN w:val="0"/>
                    <w:adjustRightInd w:val="0"/>
                    <w:jc w:val="both"/>
                    <w:rPr>
                      <w:bCs/>
                    </w:rPr>
                  </w:pPr>
                  <w:r w:rsidRPr="00811A26">
                    <w:rPr>
                      <w:bCs/>
                    </w:rPr>
                    <w:t>10</w:t>
                  </w:r>
                </w:p>
              </w:tc>
              <w:tc>
                <w:tcPr>
                  <w:tcW w:w="1304" w:type="dxa"/>
                  <w:vAlign w:val="bottom"/>
                </w:tcPr>
                <w:p w14:paraId="62BC912A" w14:textId="77777777" w:rsidR="00811A26" w:rsidRPr="00811A26" w:rsidRDefault="00811A26" w:rsidP="002B5386">
                  <w:pPr>
                    <w:autoSpaceDE w:val="0"/>
                    <w:autoSpaceDN w:val="0"/>
                    <w:adjustRightInd w:val="0"/>
                    <w:jc w:val="both"/>
                    <w:rPr>
                      <w:bCs/>
                    </w:rPr>
                  </w:pPr>
                  <w:r w:rsidRPr="00811A26">
                    <w:rPr>
                      <w:bCs/>
                    </w:rPr>
                    <w:t>01.04.2022</w:t>
                  </w:r>
                </w:p>
              </w:tc>
              <w:tc>
                <w:tcPr>
                  <w:tcW w:w="1701" w:type="dxa"/>
                  <w:vAlign w:val="bottom"/>
                </w:tcPr>
                <w:p w14:paraId="7719F695"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3A15BBC6" w14:textId="77777777" w:rsidR="00811A26" w:rsidRPr="00811A26" w:rsidRDefault="00811A26" w:rsidP="002B5386">
                  <w:pPr>
                    <w:autoSpaceDE w:val="0"/>
                    <w:autoSpaceDN w:val="0"/>
                    <w:adjustRightInd w:val="0"/>
                    <w:jc w:val="both"/>
                    <w:rPr>
                      <w:bCs/>
                    </w:rPr>
                  </w:pPr>
                  <w:r w:rsidRPr="00811A26">
                    <w:rPr>
                      <w:bCs/>
                    </w:rPr>
                    <w:t>383 018,63</w:t>
                  </w:r>
                </w:p>
              </w:tc>
              <w:tc>
                <w:tcPr>
                  <w:tcW w:w="1361" w:type="dxa"/>
                  <w:vAlign w:val="bottom"/>
                </w:tcPr>
                <w:p w14:paraId="6ED16854" w14:textId="77777777" w:rsidR="00811A26" w:rsidRPr="00811A26" w:rsidRDefault="00811A26" w:rsidP="002B5386">
                  <w:pPr>
                    <w:autoSpaceDE w:val="0"/>
                    <w:autoSpaceDN w:val="0"/>
                    <w:adjustRightInd w:val="0"/>
                    <w:jc w:val="both"/>
                    <w:rPr>
                      <w:bCs/>
                    </w:rPr>
                  </w:pPr>
                  <w:r w:rsidRPr="00811A26">
                    <w:rPr>
                      <w:bCs/>
                    </w:rPr>
                    <w:t>24</w:t>
                  </w:r>
                </w:p>
              </w:tc>
              <w:tc>
                <w:tcPr>
                  <w:tcW w:w="1304" w:type="dxa"/>
                  <w:vAlign w:val="bottom"/>
                </w:tcPr>
                <w:p w14:paraId="729C50B4" w14:textId="77777777" w:rsidR="00811A26" w:rsidRPr="00811A26" w:rsidRDefault="00811A26" w:rsidP="002B5386">
                  <w:pPr>
                    <w:autoSpaceDE w:val="0"/>
                    <w:autoSpaceDN w:val="0"/>
                    <w:adjustRightInd w:val="0"/>
                    <w:jc w:val="both"/>
                    <w:rPr>
                      <w:bCs/>
                    </w:rPr>
                  </w:pPr>
                  <w:r w:rsidRPr="00811A26">
                    <w:rPr>
                      <w:bCs/>
                    </w:rPr>
                    <w:t>01.10.2025</w:t>
                  </w:r>
                </w:p>
              </w:tc>
              <w:tc>
                <w:tcPr>
                  <w:tcW w:w="1701" w:type="dxa"/>
                  <w:vAlign w:val="bottom"/>
                </w:tcPr>
                <w:p w14:paraId="71D102B2"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7A6169DC" w14:textId="77777777" w:rsidR="00811A26" w:rsidRPr="00811A26" w:rsidRDefault="00811A26" w:rsidP="002B5386">
                  <w:pPr>
                    <w:autoSpaceDE w:val="0"/>
                    <w:autoSpaceDN w:val="0"/>
                    <w:adjustRightInd w:val="0"/>
                    <w:jc w:val="both"/>
                    <w:rPr>
                      <w:bCs/>
                    </w:rPr>
                  </w:pPr>
                  <w:r w:rsidRPr="00811A26">
                    <w:rPr>
                      <w:bCs/>
                    </w:rPr>
                    <w:t>263 736,20</w:t>
                  </w:r>
                </w:p>
              </w:tc>
            </w:tr>
            <w:tr w:rsidR="00811A26" w:rsidRPr="00811A26" w14:paraId="6DB01350" w14:textId="77777777" w:rsidTr="004A3AA7">
              <w:tc>
                <w:tcPr>
                  <w:tcW w:w="1361" w:type="dxa"/>
                  <w:vAlign w:val="bottom"/>
                </w:tcPr>
                <w:p w14:paraId="25E5A2C1" w14:textId="77777777" w:rsidR="00811A26" w:rsidRPr="00811A26" w:rsidRDefault="00811A26" w:rsidP="002B5386">
                  <w:pPr>
                    <w:autoSpaceDE w:val="0"/>
                    <w:autoSpaceDN w:val="0"/>
                    <w:adjustRightInd w:val="0"/>
                    <w:jc w:val="both"/>
                    <w:rPr>
                      <w:bCs/>
                    </w:rPr>
                  </w:pPr>
                  <w:r w:rsidRPr="00811A26">
                    <w:rPr>
                      <w:bCs/>
                    </w:rPr>
                    <w:lastRenderedPageBreak/>
                    <w:t>11</w:t>
                  </w:r>
                </w:p>
              </w:tc>
              <w:tc>
                <w:tcPr>
                  <w:tcW w:w="1304" w:type="dxa"/>
                  <w:vAlign w:val="bottom"/>
                </w:tcPr>
                <w:p w14:paraId="75A17FCE" w14:textId="77777777" w:rsidR="00811A26" w:rsidRPr="00811A26" w:rsidRDefault="00811A26" w:rsidP="002B5386">
                  <w:pPr>
                    <w:autoSpaceDE w:val="0"/>
                    <w:autoSpaceDN w:val="0"/>
                    <w:adjustRightInd w:val="0"/>
                    <w:jc w:val="both"/>
                    <w:rPr>
                      <w:bCs/>
                    </w:rPr>
                  </w:pPr>
                  <w:r w:rsidRPr="00811A26">
                    <w:rPr>
                      <w:bCs/>
                    </w:rPr>
                    <w:t>01.07.2022</w:t>
                  </w:r>
                </w:p>
              </w:tc>
              <w:tc>
                <w:tcPr>
                  <w:tcW w:w="1701" w:type="dxa"/>
                  <w:vAlign w:val="bottom"/>
                </w:tcPr>
                <w:p w14:paraId="4FB0FCCB"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53DED46E" w14:textId="77777777" w:rsidR="00811A26" w:rsidRPr="00811A26" w:rsidRDefault="00811A26" w:rsidP="002B5386">
                  <w:pPr>
                    <w:autoSpaceDE w:val="0"/>
                    <w:autoSpaceDN w:val="0"/>
                    <w:adjustRightInd w:val="0"/>
                    <w:jc w:val="both"/>
                    <w:rPr>
                      <w:bCs/>
                    </w:rPr>
                  </w:pPr>
                  <w:r w:rsidRPr="00811A26">
                    <w:rPr>
                      <w:bCs/>
                    </w:rPr>
                    <w:t>372 945,08</w:t>
                  </w:r>
                </w:p>
              </w:tc>
              <w:tc>
                <w:tcPr>
                  <w:tcW w:w="1361" w:type="dxa"/>
                  <w:vAlign w:val="bottom"/>
                </w:tcPr>
                <w:p w14:paraId="26887440" w14:textId="77777777" w:rsidR="00811A26" w:rsidRPr="00811A26" w:rsidRDefault="00811A26" w:rsidP="002B5386">
                  <w:pPr>
                    <w:autoSpaceDE w:val="0"/>
                    <w:autoSpaceDN w:val="0"/>
                    <w:adjustRightInd w:val="0"/>
                    <w:jc w:val="both"/>
                    <w:rPr>
                      <w:bCs/>
                    </w:rPr>
                  </w:pPr>
                  <w:r w:rsidRPr="00811A26">
                    <w:rPr>
                      <w:bCs/>
                    </w:rPr>
                    <w:t>25</w:t>
                  </w:r>
                </w:p>
              </w:tc>
              <w:tc>
                <w:tcPr>
                  <w:tcW w:w="1304" w:type="dxa"/>
                  <w:vAlign w:val="bottom"/>
                </w:tcPr>
                <w:p w14:paraId="5BE0917E" w14:textId="77777777" w:rsidR="00811A26" w:rsidRPr="00811A26" w:rsidRDefault="00811A26" w:rsidP="002B5386">
                  <w:pPr>
                    <w:autoSpaceDE w:val="0"/>
                    <w:autoSpaceDN w:val="0"/>
                    <w:adjustRightInd w:val="0"/>
                    <w:jc w:val="both"/>
                    <w:rPr>
                      <w:bCs/>
                    </w:rPr>
                  </w:pPr>
                  <w:r w:rsidRPr="00811A26">
                    <w:rPr>
                      <w:bCs/>
                    </w:rPr>
                    <w:t>01.01.2026</w:t>
                  </w:r>
                </w:p>
              </w:tc>
              <w:tc>
                <w:tcPr>
                  <w:tcW w:w="1701" w:type="dxa"/>
                  <w:vAlign w:val="bottom"/>
                </w:tcPr>
                <w:p w14:paraId="513A6B3C"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4930BC2E" w14:textId="77777777" w:rsidR="00811A26" w:rsidRPr="00811A26" w:rsidRDefault="00811A26" w:rsidP="002B5386">
                  <w:pPr>
                    <w:autoSpaceDE w:val="0"/>
                    <w:autoSpaceDN w:val="0"/>
                    <w:adjustRightInd w:val="0"/>
                    <w:jc w:val="both"/>
                    <w:rPr>
                      <w:bCs/>
                    </w:rPr>
                  </w:pPr>
                  <w:r w:rsidRPr="00811A26">
                    <w:rPr>
                      <w:bCs/>
                    </w:rPr>
                    <w:t>256 799,83</w:t>
                  </w:r>
                </w:p>
              </w:tc>
            </w:tr>
            <w:tr w:rsidR="00811A26" w:rsidRPr="00811A26" w14:paraId="4576D9E2" w14:textId="77777777" w:rsidTr="004A3AA7">
              <w:tc>
                <w:tcPr>
                  <w:tcW w:w="1361" w:type="dxa"/>
                  <w:vAlign w:val="bottom"/>
                </w:tcPr>
                <w:p w14:paraId="16E1E5C4" w14:textId="77777777" w:rsidR="00811A26" w:rsidRPr="00811A26" w:rsidRDefault="00811A26" w:rsidP="002B5386">
                  <w:pPr>
                    <w:autoSpaceDE w:val="0"/>
                    <w:autoSpaceDN w:val="0"/>
                    <w:adjustRightInd w:val="0"/>
                    <w:jc w:val="both"/>
                    <w:rPr>
                      <w:bCs/>
                    </w:rPr>
                  </w:pPr>
                  <w:r w:rsidRPr="00811A26">
                    <w:rPr>
                      <w:bCs/>
                    </w:rPr>
                    <w:t>12</w:t>
                  </w:r>
                </w:p>
              </w:tc>
              <w:tc>
                <w:tcPr>
                  <w:tcW w:w="1304" w:type="dxa"/>
                  <w:vAlign w:val="bottom"/>
                </w:tcPr>
                <w:p w14:paraId="733853DC" w14:textId="77777777" w:rsidR="00811A26" w:rsidRPr="00811A26" w:rsidRDefault="00811A26" w:rsidP="002B5386">
                  <w:pPr>
                    <w:autoSpaceDE w:val="0"/>
                    <w:autoSpaceDN w:val="0"/>
                    <w:adjustRightInd w:val="0"/>
                    <w:jc w:val="both"/>
                    <w:rPr>
                      <w:bCs/>
                    </w:rPr>
                  </w:pPr>
                  <w:r w:rsidRPr="00811A26">
                    <w:rPr>
                      <w:bCs/>
                    </w:rPr>
                    <w:t>01.10.2022</w:t>
                  </w:r>
                </w:p>
              </w:tc>
              <w:tc>
                <w:tcPr>
                  <w:tcW w:w="1701" w:type="dxa"/>
                  <w:vAlign w:val="bottom"/>
                </w:tcPr>
                <w:p w14:paraId="52F61FF3"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47347F06" w14:textId="77777777" w:rsidR="00811A26" w:rsidRPr="00811A26" w:rsidRDefault="00811A26" w:rsidP="002B5386">
                  <w:pPr>
                    <w:autoSpaceDE w:val="0"/>
                    <w:autoSpaceDN w:val="0"/>
                    <w:adjustRightInd w:val="0"/>
                    <w:jc w:val="both"/>
                    <w:rPr>
                      <w:bCs/>
                    </w:rPr>
                  </w:pPr>
                  <w:r w:rsidRPr="00811A26">
                    <w:rPr>
                      <w:bCs/>
                    </w:rPr>
                    <w:t>363 136,48</w:t>
                  </w:r>
                </w:p>
              </w:tc>
              <w:tc>
                <w:tcPr>
                  <w:tcW w:w="1361" w:type="dxa"/>
                  <w:vAlign w:val="bottom"/>
                </w:tcPr>
                <w:p w14:paraId="43F9E98A" w14:textId="77777777" w:rsidR="00811A26" w:rsidRPr="00811A26" w:rsidRDefault="00811A26" w:rsidP="002B5386">
                  <w:pPr>
                    <w:autoSpaceDE w:val="0"/>
                    <w:autoSpaceDN w:val="0"/>
                    <w:adjustRightInd w:val="0"/>
                    <w:jc w:val="both"/>
                    <w:rPr>
                      <w:bCs/>
                    </w:rPr>
                  </w:pPr>
                  <w:r w:rsidRPr="00811A26">
                    <w:rPr>
                      <w:bCs/>
                    </w:rPr>
                    <w:t>26</w:t>
                  </w:r>
                </w:p>
              </w:tc>
              <w:tc>
                <w:tcPr>
                  <w:tcW w:w="1304" w:type="dxa"/>
                  <w:vAlign w:val="bottom"/>
                </w:tcPr>
                <w:p w14:paraId="65811D3C" w14:textId="77777777" w:rsidR="00811A26" w:rsidRPr="00811A26" w:rsidRDefault="00811A26" w:rsidP="002B5386">
                  <w:pPr>
                    <w:autoSpaceDE w:val="0"/>
                    <w:autoSpaceDN w:val="0"/>
                    <w:adjustRightInd w:val="0"/>
                    <w:jc w:val="both"/>
                    <w:rPr>
                      <w:bCs/>
                    </w:rPr>
                  </w:pPr>
                  <w:r w:rsidRPr="00811A26">
                    <w:rPr>
                      <w:bCs/>
                    </w:rPr>
                    <w:t>01.04.2026</w:t>
                  </w:r>
                </w:p>
              </w:tc>
              <w:tc>
                <w:tcPr>
                  <w:tcW w:w="1701" w:type="dxa"/>
                  <w:vAlign w:val="bottom"/>
                </w:tcPr>
                <w:p w14:paraId="254B794A"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5B78D456" w14:textId="77777777" w:rsidR="00811A26" w:rsidRPr="00811A26" w:rsidRDefault="00811A26" w:rsidP="002B5386">
                  <w:pPr>
                    <w:autoSpaceDE w:val="0"/>
                    <w:autoSpaceDN w:val="0"/>
                    <w:adjustRightInd w:val="0"/>
                    <w:jc w:val="both"/>
                    <w:rPr>
                      <w:bCs/>
                    </w:rPr>
                  </w:pPr>
                  <w:r w:rsidRPr="00811A26">
                    <w:rPr>
                      <w:bCs/>
                    </w:rPr>
                    <w:t>250 045,89</w:t>
                  </w:r>
                </w:p>
              </w:tc>
            </w:tr>
            <w:tr w:rsidR="00811A26" w:rsidRPr="00811A26" w14:paraId="4197754A" w14:textId="77777777" w:rsidTr="004A3AA7">
              <w:tc>
                <w:tcPr>
                  <w:tcW w:w="1361" w:type="dxa"/>
                  <w:vAlign w:val="bottom"/>
                </w:tcPr>
                <w:p w14:paraId="7B91897E" w14:textId="77777777" w:rsidR="00811A26" w:rsidRPr="00811A26" w:rsidRDefault="00811A26" w:rsidP="002B5386">
                  <w:pPr>
                    <w:autoSpaceDE w:val="0"/>
                    <w:autoSpaceDN w:val="0"/>
                    <w:adjustRightInd w:val="0"/>
                    <w:jc w:val="both"/>
                    <w:rPr>
                      <w:bCs/>
                    </w:rPr>
                  </w:pPr>
                  <w:r w:rsidRPr="00811A26">
                    <w:rPr>
                      <w:bCs/>
                    </w:rPr>
                    <w:t>13</w:t>
                  </w:r>
                </w:p>
              </w:tc>
              <w:tc>
                <w:tcPr>
                  <w:tcW w:w="1304" w:type="dxa"/>
                  <w:vAlign w:val="bottom"/>
                </w:tcPr>
                <w:p w14:paraId="1954912D" w14:textId="77777777" w:rsidR="00811A26" w:rsidRPr="00811A26" w:rsidRDefault="00811A26" w:rsidP="002B5386">
                  <w:pPr>
                    <w:autoSpaceDE w:val="0"/>
                    <w:autoSpaceDN w:val="0"/>
                    <w:adjustRightInd w:val="0"/>
                    <w:jc w:val="both"/>
                    <w:rPr>
                      <w:bCs/>
                    </w:rPr>
                  </w:pPr>
                  <w:r w:rsidRPr="00811A26">
                    <w:rPr>
                      <w:bCs/>
                    </w:rPr>
                    <w:t>01.01.2023</w:t>
                  </w:r>
                </w:p>
              </w:tc>
              <w:tc>
                <w:tcPr>
                  <w:tcW w:w="1701" w:type="dxa"/>
                  <w:vAlign w:val="bottom"/>
                </w:tcPr>
                <w:p w14:paraId="5C521C20"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550DDAFB" w14:textId="77777777" w:rsidR="00811A26" w:rsidRPr="00811A26" w:rsidRDefault="00811A26" w:rsidP="002B5386">
                  <w:pPr>
                    <w:autoSpaceDE w:val="0"/>
                    <w:autoSpaceDN w:val="0"/>
                    <w:adjustRightInd w:val="0"/>
                    <w:jc w:val="both"/>
                    <w:rPr>
                      <w:bCs/>
                    </w:rPr>
                  </w:pPr>
                  <w:r w:rsidRPr="00811A26">
                    <w:rPr>
                      <w:bCs/>
                    </w:rPr>
                    <w:t>353 585,84</w:t>
                  </w:r>
                </w:p>
              </w:tc>
              <w:tc>
                <w:tcPr>
                  <w:tcW w:w="1361" w:type="dxa"/>
                  <w:vAlign w:val="bottom"/>
                </w:tcPr>
                <w:p w14:paraId="0F96A37B" w14:textId="77777777" w:rsidR="00811A26" w:rsidRPr="00811A26" w:rsidRDefault="00811A26" w:rsidP="002B5386">
                  <w:pPr>
                    <w:autoSpaceDE w:val="0"/>
                    <w:autoSpaceDN w:val="0"/>
                    <w:adjustRightInd w:val="0"/>
                    <w:jc w:val="both"/>
                    <w:rPr>
                      <w:bCs/>
                    </w:rPr>
                  </w:pPr>
                  <w:r w:rsidRPr="00811A26">
                    <w:rPr>
                      <w:bCs/>
                    </w:rPr>
                    <w:t>27</w:t>
                  </w:r>
                </w:p>
              </w:tc>
              <w:tc>
                <w:tcPr>
                  <w:tcW w:w="1304" w:type="dxa"/>
                  <w:vAlign w:val="bottom"/>
                </w:tcPr>
                <w:p w14:paraId="210A666D" w14:textId="77777777" w:rsidR="00811A26" w:rsidRPr="00811A26" w:rsidRDefault="00811A26" w:rsidP="002B5386">
                  <w:pPr>
                    <w:autoSpaceDE w:val="0"/>
                    <w:autoSpaceDN w:val="0"/>
                    <w:adjustRightInd w:val="0"/>
                    <w:jc w:val="both"/>
                    <w:rPr>
                      <w:bCs/>
                    </w:rPr>
                  </w:pPr>
                  <w:r w:rsidRPr="00811A26">
                    <w:rPr>
                      <w:bCs/>
                    </w:rPr>
                    <w:t>01.07.2026</w:t>
                  </w:r>
                </w:p>
              </w:tc>
              <w:tc>
                <w:tcPr>
                  <w:tcW w:w="1701" w:type="dxa"/>
                  <w:vAlign w:val="bottom"/>
                </w:tcPr>
                <w:p w14:paraId="270814AD" w14:textId="77777777" w:rsidR="00811A26" w:rsidRPr="00811A26" w:rsidRDefault="00811A26" w:rsidP="002B5386">
                  <w:pPr>
                    <w:autoSpaceDE w:val="0"/>
                    <w:autoSpaceDN w:val="0"/>
                    <w:adjustRightInd w:val="0"/>
                    <w:jc w:val="both"/>
                    <w:rPr>
                      <w:bCs/>
                    </w:rPr>
                  </w:pPr>
                  <w:r w:rsidRPr="00811A26">
                    <w:rPr>
                      <w:bCs/>
                    </w:rPr>
                    <w:t>500 000,00</w:t>
                  </w:r>
                </w:p>
              </w:tc>
              <w:tc>
                <w:tcPr>
                  <w:tcW w:w="1701" w:type="dxa"/>
                  <w:vAlign w:val="bottom"/>
                </w:tcPr>
                <w:p w14:paraId="7C0E09B6" w14:textId="77777777" w:rsidR="00811A26" w:rsidRPr="00811A26" w:rsidRDefault="00811A26" w:rsidP="002B5386">
                  <w:pPr>
                    <w:autoSpaceDE w:val="0"/>
                    <w:autoSpaceDN w:val="0"/>
                    <w:adjustRightInd w:val="0"/>
                    <w:jc w:val="both"/>
                    <w:rPr>
                      <w:bCs/>
                    </w:rPr>
                  </w:pPr>
                  <w:r w:rsidRPr="00811A26">
                    <w:rPr>
                      <w:bCs/>
                    </w:rPr>
                    <w:t>243 469,59</w:t>
                  </w:r>
                </w:p>
              </w:tc>
            </w:tr>
            <w:tr w:rsidR="00811A26" w:rsidRPr="00811A26" w14:paraId="55CC1DBE" w14:textId="77777777" w:rsidTr="004A3AA7">
              <w:tc>
                <w:tcPr>
                  <w:tcW w:w="1361" w:type="dxa"/>
                  <w:vAlign w:val="bottom"/>
                </w:tcPr>
                <w:p w14:paraId="6A7B808E" w14:textId="77777777" w:rsidR="00811A26" w:rsidRPr="00811A26" w:rsidRDefault="00811A26" w:rsidP="002B5386">
                  <w:pPr>
                    <w:autoSpaceDE w:val="0"/>
                    <w:autoSpaceDN w:val="0"/>
                    <w:adjustRightInd w:val="0"/>
                    <w:jc w:val="both"/>
                    <w:rPr>
                      <w:bCs/>
                    </w:rPr>
                  </w:pPr>
                </w:p>
              </w:tc>
              <w:tc>
                <w:tcPr>
                  <w:tcW w:w="1304" w:type="dxa"/>
                  <w:vAlign w:val="bottom"/>
                </w:tcPr>
                <w:p w14:paraId="1EFFBE46" w14:textId="77777777" w:rsidR="00811A26" w:rsidRPr="00811A26" w:rsidRDefault="00811A26" w:rsidP="002B5386">
                  <w:pPr>
                    <w:autoSpaceDE w:val="0"/>
                    <w:autoSpaceDN w:val="0"/>
                    <w:adjustRightInd w:val="0"/>
                    <w:jc w:val="both"/>
                    <w:rPr>
                      <w:bCs/>
                    </w:rPr>
                  </w:pPr>
                </w:p>
              </w:tc>
              <w:tc>
                <w:tcPr>
                  <w:tcW w:w="1701" w:type="dxa"/>
                  <w:vAlign w:val="bottom"/>
                </w:tcPr>
                <w:p w14:paraId="5433527A" w14:textId="77777777" w:rsidR="00811A26" w:rsidRPr="00811A26" w:rsidRDefault="00811A26" w:rsidP="002B5386">
                  <w:pPr>
                    <w:autoSpaceDE w:val="0"/>
                    <w:autoSpaceDN w:val="0"/>
                    <w:adjustRightInd w:val="0"/>
                    <w:jc w:val="both"/>
                    <w:rPr>
                      <w:bCs/>
                    </w:rPr>
                  </w:pPr>
                </w:p>
              </w:tc>
              <w:tc>
                <w:tcPr>
                  <w:tcW w:w="1701" w:type="dxa"/>
                  <w:vAlign w:val="bottom"/>
                </w:tcPr>
                <w:p w14:paraId="4FF0045C" w14:textId="77777777" w:rsidR="00811A26" w:rsidRPr="00811A26" w:rsidRDefault="00811A26" w:rsidP="002B5386">
                  <w:pPr>
                    <w:autoSpaceDE w:val="0"/>
                    <w:autoSpaceDN w:val="0"/>
                    <w:adjustRightInd w:val="0"/>
                    <w:jc w:val="both"/>
                    <w:rPr>
                      <w:bCs/>
                    </w:rPr>
                  </w:pPr>
                </w:p>
              </w:tc>
              <w:tc>
                <w:tcPr>
                  <w:tcW w:w="1361" w:type="dxa"/>
                  <w:vAlign w:val="bottom"/>
                </w:tcPr>
                <w:p w14:paraId="45E428CB" w14:textId="77777777" w:rsidR="00811A26" w:rsidRPr="00811A26" w:rsidRDefault="00811A26" w:rsidP="002B5386">
                  <w:pPr>
                    <w:autoSpaceDE w:val="0"/>
                    <w:autoSpaceDN w:val="0"/>
                    <w:adjustRightInd w:val="0"/>
                    <w:jc w:val="both"/>
                    <w:rPr>
                      <w:bCs/>
                    </w:rPr>
                  </w:pPr>
                </w:p>
              </w:tc>
              <w:tc>
                <w:tcPr>
                  <w:tcW w:w="1304" w:type="dxa"/>
                  <w:vAlign w:val="bottom"/>
                </w:tcPr>
                <w:p w14:paraId="5CFDD8BF" w14:textId="77777777" w:rsidR="00811A26" w:rsidRPr="00811A26" w:rsidRDefault="00811A26" w:rsidP="002B5386">
                  <w:pPr>
                    <w:autoSpaceDE w:val="0"/>
                    <w:autoSpaceDN w:val="0"/>
                    <w:adjustRightInd w:val="0"/>
                    <w:jc w:val="both"/>
                    <w:rPr>
                      <w:bCs/>
                    </w:rPr>
                  </w:pPr>
                  <w:r w:rsidRPr="00811A26">
                    <w:rPr>
                      <w:b/>
                      <w:bCs/>
                    </w:rPr>
                    <w:t>Итого</w:t>
                  </w:r>
                </w:p>
              </w:tc>
              <w:tc>
                <w:tcPr>
                  <w:tcW w:w="1701" w:type="dxa"/>
                  <w:vAlign w:val="bottom"/>
                </w:tcPr>
                <w:p w14:paraId="117111E6" w14:textId="77777777" w:rsidR="00811A26" w:rsidRPr="00811A26" w:rsidRDefault="00811A26" w:rsidP="002B5386">
                  <w:pPr>
                    <w:autoSpaceDE w:val="0"/>
                    <w:autoSpaceDN w:val="0"/>
                    <w:adjustRightInd w:val="0"/>
                    <w:jc w:val="both"/>
                    <w:rPr>
                      <w:bCs/>
                    </w:rPr>
                  </w:pPr>
                  <w:r w:rsidRPr="00811A26">
                    <w:rPr>
                      <w:b/>
                      <w:bCs/>
                    </w:rPr>
                    <w:t>14 000 000,00</w:t>
                  </w:r>
                </w:p>
              </w:tc>
              <w:tc>
                <w:tcPr>
                  <w:tcW w:w="1701" w:type="dxa"/>
                  <w:vAlign w:val="bottom"/>
                </w:tcPr>
                <w:p w14:paraId="39C8575B" w14:textId="77777777" w:rsidR="00811A26" w:rsidRPr="00811A26" w:rsidRDefault="00811A26" w:rsidP="002B5386">
                  <w:pPr>
                    <w:autoSpaceDE w:val="0"/>
                    <w:autoSpaceDN w:val="0"/>
                    <w:adjustRightInd w:val="0"/>
                    <w:jc w:val="both"/>
                    <w:rPr>
                      <w:bCs/>
                    </w:rPr>
                  </w:pPr>
                  <w:r w:rsidRPr="00811A26">
                    <w:rPr>
                      <w:b/>
                      <w:bCs/>
                    </w:rPr>
                    <w:t>9 997 327,51</w:t>
                  </w:r>
                </w:p>
              </w:tc>
            </w:tr>
          </w:tbl>
          <w:p w14:paraId="129DDA24" w14:textId="77777777" w:rsidR="00811A26" w:rsidRPr="00811A26" w:rsidRDefault="00811A26" w:rsidP="00811A26">
            <w:pPr>
              <w:autoSpaceDE w:val="0"/>
              <w:autoSpaceDN w:val="0"/>
              <w:adjustRightInd w:val="0"/>
              <w:ind w:firstLine="709"/>
              <w:jc w:val="both"/>
              <w:rPr>
                <w:bCs/>
              </w:rPr>
            </w:pPr>
          </w:p>
          <w:p w14:paraId="4CC661EE" w14:textId="77777777" w:rsidR="00811A26" w:rsidRPr="00811A26" w:rsidRDefault="00811A26" w:rsidP="00811A26">
            <w:pPr>
              <w:autoSpaceDE w:val="0"/>
              <w:autoSpaceDN w:val="0"/>
              <w:adjustRightInd w:val="0"/>
              <w:ind w:firstLine="709"/>
              <w:jc w:val="both"/>
              <w:rPr>
                <w:bCs/>
              </w:rPr>
            </w:pPr>
            <w:r w:rsidRPr="00811A26">
              <w:rPr>
                <w:bCs/>
              </w:rPr>
              <w:t xml:space="preserve">Таким образом, первоначальная оценка обязательства по аренде на 01.10.2019 составляет </w:t>
            </w:r>
            <w:r w:rsidRPr="00811A26">
              <w:rPr>
                <w:b/>
                <w:bCs/>
              </w:rPr>
              <w:t>9 997 327,51</w:t>
            </w:r>
            <w:r w:rsidRPr="00811A26">
              <w:rPr>
                <w:bCs/>
              </w:rPr>
              <w:t xml:space="preserve"> руб. В этой же сумме организация оценила стоимость ППА на 01.10.2019.</w:t>
            </w:r>
          </w:p>
          <w:p w14:paraId="71A7D2E8" w14:textId="77777777" w:rsidR="00811A26" w:rsidRPr="00811A26" w:rsidRDefault="00811A26" w:rsidP="00811A26">
            <w:pPr>
              <w:autoSpaceDE w:val="0"/>
              <w:autoSpaceDN w:val="0"/>
              <w:adjustRightInd w:val="0"/>
              <w:ind w:firstLine="709"/>
              <w:jc w:val="both"/>
              <w:rPr>
                <w:bCs/>
              </w:rPr>
            </w:pPr>
            <w:r w:rsidRPr="00811A26">
              <w:rPr>
                <w:b/>
                <w:bCs/>
              </w:rPr>
              <w:t>2. Сумму амортизации ППА за 2019 и 2020 гг.</w:t>
            </w:r>
          </w:p>
          <w:p w14:paraId="4E52FA41" w14:textId="77777777" w:rsidR="00811A26" w:rsidRPr="00811A26" w:rsidRDefault="00811A26" w:rsidP="00811A26">
            <w:pPr>
              <w:autoSpaceDE w:val="0"/>
              <w:autoSpaceDN w:val="0"/>
              <w:adjustRightInd w:val="0"/>
              <w:ind w:firstLine="709"/>
              <w:jc w:val="both"/>
              <w:rPr>
                <w:bCs/>
              </w:rPr>
            </w:pPr>
            <w:r w:rsidRPr="00811A26">
              <w:rPr>
                <w:bCs/>
              </w:rPr>
              <w:t>Срок полезного использования ППА равен сроку аренды - 7 лет. Тогда сумма ежемесячной амортизации составит 119 015,80 руб. (9 997 327,51 / 7 / 12).</w:t>
            </w:r>
          </w:p>
          <w:p w14:paraId="60575FB6" w14:textId="77777777" w:rsidR="00811A26" w:rsidRPr="00811A26" w:rsidRDefault="00811A26" w:rsidP="00811A26">
            <w:pPr>
              <w:autoSpaceDE w:val="0"/>
              <w:autoSpaceDN w:val="0"/>
              <w:adjustRightInd w:val="0"/>
              <w:ind w:firstLine="709"/>
              <w:jc w:val="both"/>
              <w:rPr>
                <w:bCs/>
              </w:rPr>
            </w:pPr>
            <w:r w:rsidRPr="00811A26">
              <w:rPr>
                <w:bCs/>
              </w:rPr>
              <w:t>Амортизация за 2019 г. (два месяца - ноябрь и декабрь) - 238 031,60 руб. (119 015,80 x 2).</w:t>
            </w:r>
          </w:p>
          <w:p w14:paraId="12FFA9A1" w14:textId="77777777" w:rsidR="00811A26" w:rsidRPr="00811A26" w:rsidRDefault="00811A26" w:rsidP="00811A26">
            <w:pPr>
              <w:autoSpaceDE w:val="0"/>
              <w:autoSpaceDN w:val="0"/>
              <w:adjustRightInd w:val="0"/>
              <w:ind w:firstLine="709"/>
              <w:jc w:val="both"/>
              <w:rPr>
                <w:bCs/>
              </w:rPr>
            </w:pPr>
            <w:r w:rsidRPr="00811A26">
              <w:rPr>
                <w:bCs/>
              </w:rPr>
              <w:t>Амортизация за 2020 г. - 1 428 189,60 руб. (119 015,80 x 12).</w:t>
            </w:r>
          </w:p>
          <w:p w14:paraId="751B372A" w14:textId="77777777" w:rsidR="00811A26" w:rsidRPr="00811A26" w:rsidRDefault="00811A26" w:rsidP="00811A26">
            <w:pPr>
              <w:autoSpaceDE w:val="0"/>
              <w:autoSpaceDN w:val="0"/>
              <w:adjustRightInd w:val="0"/>
              <w:ind w:firstLine="709"/>
              <w:jc w:val="both"/>
              <w:rPr>
                <w:bCs/>
              </w:rPr>
            </w:pPr>
            <w:r w:rsidRPr="00811A26">
              <w:rPr>
                <w:bCs/>
              </w:rPr>
              <w:t xml:space="preserve">Всего было бы начислено амортизации по ППА на 31.12.2020 - </w:t>
            </w:r>
            <w:r w:rsidRPr="00811A26">
              <w:rPr>
                <w:b/>
                <w:bCs/>
              </w:rPr>
              <w:t>1 666 221,20</w:t>
            </w:r>
            <w:r w:rsidRPr="00811A26">
              <w:rPr>
                <w:bCs/>
              </w:rPr>
              <w:t xml:space="preserve"> руб. (238 031,60 + 1 428 189,60).</w:t>
            </w:r>
          </w:p>
          <w:p w14:paraId="30203082" w14:textId="77777777" w:rsidR="00811A26" w:rsidRPr="00811A26" w:rsidRDefault="00811A26" w:rsidP="00811A26">
            <w:pPr>
              <w:autoSpaceDE w:val="0"/>
              <w:autoSpaceDN w:val="0"/>
              <w:adjustRightInd w:val="0"/>
              <w:ind w:firstLine="709"/>
              <w:jc w:val="both"/>
              <w:rPr>
                <w:bCs/>
              </w:rPr>
            </w:pPr>
            <w:r w:rsidRPr="00811A26">
              <w:rPr>
                <w:b/>
                <w:bCs/>
              </w:rPr>
              <w:t>3. Сумму процентов по арендному обязательству за 2019 и 2020 гг.,</w:t>
            </w:r>
            <w:r w:rsidRPr="00811A26">
              <w:rPr>
                <w:bCs/>
              </w:rPr>
              <w:t xml:space="preserve"> начисленных по ставке 2,70108% за квартал:</w:t>
            </w:r>
          </w:p>
          <w:p w14:paraId="5DF1B494"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81"/>
              <w:gridCol w:w="2048"/>
              <w:gridCol w:w="1936"/>
              <w:gridCol w:w="3641"/>
              <w:gridCol w:w="2188"/>
            </w:tblGrid>
            <w:tr w:rsidR="00811A26" w:rsidRPr="00811A26" w14:paraId="708FD4CB" w14:textId="77777777" w:rsidTr="004A3AA7">
              <w:tc>
                <w:tcPr>
                  <w:tcW w:w="1417" w:type="dxa"/>
                </w:tcPr>
                <w:p w14:paraId="1CA98B4D" w14:textId="77777777" w:rsidR="00811A26" w:rsidRPr="00811A26" w:rsidRDefault="00811A26" w:rsidP="002B5386">
                  <w:pPr>
                    <w:autoSpaceDE w:val="0"/>
                    <w:autoSpaceDN w:val="0"/>
                    <w:adjustRightInd w:val="0"/>
                    <w:jc w:val="both"/>
                    <w:rPr>
                      <w:bCs/>
                    </w:rPr>
                  </w:pPr>
                  <w:r w:rsidRPr="00811A26">
                    <w:rPr>
                      <w:bCs/>
                    </w:rPr>
                    <w:t>Дата</w:t>
                  </w:r>
                </w:p>
              </w:tc>
              <w:tc>
                <w:tcPr>
                  <w:tcW w:w="2154" w:type="dxa"/>
                </w:tcPr>
                <w:p w14:paraId="2F51D447" w14:textId="77777777" w:rsidR="00811A26" w:rsidRPr="00811A26" w:rsidRDefault="00811A26" w:rsidP="002B5386">
                  <w:pPr>
                    <w:autoSpaceDE w:val="0"/>
                    <w:autoSpaceDN w:val="0"/>
                    <w:adjustRightInd w:val="0"/>
                    <w:jc w:val="both"/>
                    <w:rPr>
                      <w:bCs/>
                    </w:rPr>
                  </w:pPr>
                  <w:r w:rsidRPr="00811A26">
                    <w:rPr>
                      <w:bCs/>
                    </w:rPr>
                    <w:t>Остаток обязательства на начало периода (кредит счета 76)</w:t>
                  </w:r>
                </w:p>
              </w:tc>
              <w:tc>
                <w:tcPr>
                  <w:tcW w:w="2098" w:type="dxa"/>
                </w:tcPr>
                <w:p w14:paraId="71497052" w14:textId="77777777" w:rsidR="00811A26" w:rsidRPr="00811A26" w:rsidRDefault="00811A26" w:rsidP="002B5386">
                  <w:pPr>
                    <w:autoSpaceDE w:val="0"/>
                    <w:autoSpaceDN w:val="0"/>
                    <w:adjustRightInd w:val="0"/>
                    <w:jc w:val="both"/>
                    <w:rPr>
                      <w:bCs/>
                    </w:rPr>
                  </w:pPr>
                  <w:r w:rsidRPr="00811A26">
                    <w:rPr>
                      <w:bCs/>
                    </w:rPr>
                    <w:t>Оплата арендного платежа (дебет счета 76)</w:t>
                  </w:r>
                </w:p>
              </w:tc>
              <w:tc>
                <w:tcPr>
                  <w:tcW w:w="4082" w:type="dxa"/>
                </w:tcPr>
                <w:p w14:paraId="2966F366" w14:textId="77777777" w:rsidR="00811A26" w:rsidRPr="00811A26" w:rsidRDefault="00811A26" w:rsidP="002B5386">
                  <w:pPr>
                    <w:autoSpaceDE w:val="0"/>
                    <w:autoSpaceDN w:val="0"/>
                    <w:adjustRightInd w:val="0"/>
                    <w:jc w:val="both"/>
                    <w:rPr>
                      <w:bCs/>
                    </w:rPr>
                  </w:pPr>
                  <w:r w:rsidRPr="00811A26">
                    <w:rPr>
                      <w:bCs/>
                    </w:rPr>
                    <w:t>Начисление процентов по обязательству по аренде (кредит счета 76)</w:t>
                  </w:r>
                </w:p>
              </w:tc>
              <w:tc>
                <w:tcPr>
                  <w:tcW w:w="2324" w:type="dxa"/>
                </w:tcPr>
                <w:p w14:paraId="6D946266" w14:textId="77777777" w:rsidR="00811A26" w:rsidRPr="00811A26" w:rsidRDefault="00811A26" w:rsidP="002B5386">
                  <w:pPr>
                    <w:autoSpaceDE w:val="0"/>
                    <w:autoSpaceDN w:val="0"/>
                    <w:adjustRightInd w:val="0"/>
                    <w:jc w:val="both"/>
                    <w:rPr>
                      <w:bCs/>
                    </w:rPr>
                  </w:pPr>
                  <w:r w:rsidRPr="00811A26">
                    <w:rPr>
                      <w:bCs/>
                    </w:rPr>
                    <w:t>Остаток обязательства на конец периода (кредит счета 76)</w:t>
                  </w:r>
                </w:p>
              </w:tc>
            </w:tr>
            <w:tr w:rsidR="00811A26" w:rsidRPr="00811A26" w14:paraId="08985911" w14:textId="77777777" w:rsidTr="004A3AA7">
              <w:tc>
                <w:tcPr>
                  <w:tcW w:w="1417" w:type="dxa"/>
                  <w:vAlign w:val="bottom"/>
                </w:tcPr>
                <w:p w14:paraId="58E365C2" w14:textId="77777777" w:rsidR="00811A26" w:rsidRPr="00811A26" w:rsidRDefault="00811A26" w:rsidP="002B5386">
                  <w:pPr>
                    <w:autoSpaceDE w:val="0"/>
                    <w:autoSpaceDN w:val="0"/>
                    <w:adjustRightInd w:val="0"/>
                    <w:jc w:val="both"/>
                    <w:rPr>
                      <w:bCs/>
                    </w:rPr>
                  </w:pPr>
                  <w:r w:rsidRPr="00811A26">
                    <w:rPr>
                      <w:bCs/>
                    </w:rPr>
                    <w:t>01.10.2019</w:t>
                  </w:r>
                </w:p>
              </w:tc>
              <w:tc>
                <w:tcPr>
                  <w:tcW w:w="2154" w:type="dxa"/>
                  <w:vAlign w:val="bottom"/>
                </w:tcPr>
                <w:p w14:paraId="26C3A09D" w14:textId="77777777" w:rsidR="00811A26" w:rsidRPr="00811A26" w:rsidRDefault="00811A26" w:rsidP="002B5386">
                  <w:pPr>
                    <w:autoSpaceDE w:val="0"/>
                    <w:autoSpaceDN w:val="0"/>
                    <w:adjustRightInd w:val="0"/>
                    <w:jc w:val="both"/>
                    <w:rPr>
                      <w:bCs/>
                    </w:rPr>
                  </w:pPr>
                  <w:r w:rsidRPr="00811A26">
                    <w:rPr>
                      <w:bCs/>
                    </w:rPr>
                    <w:t>9 997 327,51</w:t>
                  </w:r>
                </w:p>
              </w:tc>
              <w:tc>
                <w:tcPr>
                  <w:tcW w:w="2098" w:type="dxa"/>
                </w:tcPr>
                <w:p w14:paraId="39F57868" w14:textId="77777777" w:rsidR="00811A26" w:rsidRPr="00811A26" w:rsidRDefault="00811A26" w:rsidP="002B5386">
                  <w:pPr>
                    <w:autoSpaceDE w:val="0"/>
                    <w:autoSpaceDN w:val="0"/>
                    <w:adjustRightInd w:val="0"/>
                    <w:jc w:val="both"/>
                    <w:rPr>
                      <w:bCs/>
                    </w:rPr>
                  </w:pPr>
                  <w:r w:rsidRPr="00811A26">
                    <w:rPr>
                      <w:bCs/>
                    </w:rPr>
                    <w:t>500 000,00</w:t>
                  </w:r>
                </w:p>
              </w:tc>
              <w:tc>
                <w:tcPr>
                  <w:tcW w:w="4082" w:type="dxa"/>
                  <w:vAlign w:val="bottom"/>
                </w:tcPr>
                <w:p w14:paraId="191911AA" w14:textId="77777777" w:rsidR="00811A26" w:rsidRPr="00811A26" w:rsidRDefault="00811A26" w:rsidP="002B5386">
                  <w:pPr>
                    <w:autoSpaceDE w:val="0"/>
                    <w:autoSpaceDN w:val="0"/>
                    <w:adjustRightInd w:val="0"/>
                    <w:jc w:val="both"/>
                    <w:rPr>
                      <w:bCs/>
                    </w:rPr>
                  </w:pPr>
                </w:p>
              </w:tc>
              <w:tc>
                <w:tcPr>
                  <w:tcW w:w="2324" w:type="dxa"/>
                  <w:vAlign w:val="bottom"/>
                </w:tcPr>
                <w:p w14:paraId="71C75F1A" w14:textId="77777777" w:rsidR="00811A26" w:rsidRPr="00811A26" w:rsidRDefault="00811A26" w:rsidP="002B5386">
                  <w:pPr>
                    <w:autoSpaceDE w:val="0"/>
                    <w:autoSpaceDN w:val="0"/>
                    <w:adjustRightInd w:val="0"/>
                    <w:jc w:val="both"/>
                    <w:rPr>
                      <w:bCs/>
                    </w:rPr>
                  </w:pPr>
                  <w:r w:rsidRPr="00811A26">
                    <w:rPr>
                      <w:bCs/>
                    </w:rPr>
                    <w:t>9 497 327,51</w:t>
                  </w:r>
                </w:p>
              </w:tc>
            </w:tr>
            <w:tr w:rsidR="00811A26" w:rsidRPr="00811A26" w14:paraId="4584433C" w14:textId="77777777" w:rsidTr="004A3AA7">
              <w:tc>
                <w:tcPr>
                  <w:tcW w:w="1417" w:type="dxa"/>
                  <w:vAlign w:val="bottom"/>
                </w:tcPr>
                <w:p w14:paraId="579D94F3" w14:textId="77777777" w:rsidR="00811A26" w:rsidRPr="00811A26" w:rsidRDefault="00811A26" w:rsidP="002B5386">
                  <w:pPr>
                    <w:autoSpaceDE w:val="0"/>
                    <w:autoSpaceDN w:val="0"/>
                    <w:adjustRightInd w:val="0"/>
                    <w:jc w:val="both"/>
                    <w:rPr>
                      <w:bCs/>
                    </w:rPr>
                  </w:pPr>
                  <w:r w:rsidRPr="00811A26">
                    <w:rPr>
                      <w:b/>
                      <w:bCs/>
                    </w:rPr>
                    <w:lastRenderedPageBreak/>
                    <w:t>31.12.2019</w:t>
                  </w:r>
                </w:p>
              </w:tc>
              <w:tc>
                <w:tcPr>
                  <w:tcW w:w="2154" w:type="dxa"/>
                  <w:vAlign w:val="bottom"/>
                </w:tcPr>
                <w:p w14:paraId="53681BD2" w14:textId="77777777" w:rsidR="00811A26" w:rsidRPr="00811A26" w:rsidRDefault="00811A26" w:rsidP="002B5386">
                  <w:pPr>
                    <w:autoSpaceDE w:val="0"/>
                    <w:autoSpaceDN w:val="0"/>
                    <w:adjustRightInd w:val="0"/>
                    <w:jc w:val="both"/>
                    <w:rPr>
                      <w:bCs/>
                    </w:rPr>
                  </w:pPr>
                  <w:r w:rsidRPr="00811A26">
                    <w:rPr>
                      <w:bCs/>
                    </w:rPr>
                    <w:t>9 497 327,51</w:t>
                  </w:r>
                </w:p>
              </w:tc>
              <w:tc>
                <w:tcPr>
                  <w:tcW w:w="2098" w:type="dxa"/>
                </w:tcPr>
                <w:p w14:paraId="5C00368E" w14:textId="77777777" w:rsidR="00811A26" w:rsidRPr="00811A26" w:rsidRDefault="00811A26" w:rsidP="002B5386">
                  <w:pPr>
                    <w:autoSpaceDE w:val="0"/>
                    <w:autoSpaceDN w:val="0"/>
                    <w:adjustRightInd w:val="0"/>
                    <w:jc w:val="both"/>
                    <w:rPr>
                      <w:bCs/>
                    </w:rPr>
                  </w:pPr>
                </w:p>
              </w:tc>
              <w:tc>
                <w:tcPr>
                  <w:tcW w:w="4082" w:type="dxa"/>
                  <w:vAlign w:val="bottom"/>
                </w:tcPr>
                <w:p w14:paraId="0F39DBAD" w14:textId="77777777" w:rsidR="00811A26" w:rsidRPr="00811A26" w:rsidRDefault="00811A26" w:rsidP="002B5386">
                  <w:pPr>
                    <w:autoSpaceDE w:val="0"/>
                    <w:autoSpaceDN w:val="0"/>
                    <w:adjustRightInd w:val="0"/>
                    <w:jc w:val="both"/>
                    <w:rPr>
                      <w:bCs/>
                    </w:rPr>
                  </w:pPr>
                  <w:r w:rsidRPr="00811A26">
                    <w:rPr>
                      <w:bCs/>
                    </w:rPr>
                    <w:t>256 530,41 (9 497 327,51 x 2,70108%)</w:t>
                  </w:r>
                </w:p>
              </w:tc>
              <w:tc>
                <w:tcPr>
                  <w:tcW w:w="2324" w:type="dxa"/>
                  <w:vAlign w:val="bottom"/>
                </w:tcPr>
                <w:p w14:paraId="39AD3984" w14:textId="77777777" w:rsidR="00811A26" w:rsidRPr="00811A26" w:rsidRDefault="00811A26" w:rsidP="002B5386">
                  <w:pPr>
                    <w:autoSpaceDE w:val="0"/>
                    <w:autoSpaceDN w:val="0"/>
                    <w:adjustRightInd w:val="0"/>
                    <w:jc w:val="both"/>
                    <w:rPr>
                      <w:bCs/>
                    </w:rPr>
                  </w:pPr>
                  <w:r w:rsidRPr="00811A26">
                    <w:rPr>
                      <w:b/>
                      <w:bCs/>
                    </w:rPr>
                    <w:t>9 753 857,92</w:t>
                  </w:r>
                </w:p>
              </w:tc>
            </w:tr>
            <w:tr w:rsidR="00811A26" w:rsidRPr="00811A26" w14:paraId="5B9389C1" w14:textId="77777777" w:rsidTr="004A3AA7">
              <w:tc>
                <w:tcPr>
                  <w:tcW w:w="1417" w:type="dxa"/>
                  <w:vAlign w:val="bottom"/>
                </w:tcPr>
                <w:p w14:paraId="7E143D2B" w14:textId="77777777" w:rsidR="00811A26" w:rsidRPr="00811A26" w:rsidRDefault="00811A26" w:rsidP="002B5386">
                  <w:pPr>
                    <w:autoSpaceDE w:val="0"/>
                    <w:autoSpaceDN w:val="0"/>
                    <w:adjustRightInd w:val="0"/>
                    <w:jc w:val="both"/>
                    <w:rPr>
                      <w:bCs/>
                    </w:rPr>
                  </w:pPr>
                  <w:r w:rsidRPr="00811A26">
                    <w:rPr>
                      <w:bCs/>
                    </w:rPr>
                    <w:t>01.01.2020</w:t>
                  </w:r>
                </w:p>
              </w:tc>
              <w:tc>
                <w:tcPr>
                  <w:tcW w:w="2154" w:type="dxa"/>
                  <w:vAlign w:val="bottom"/>
                </w:tcPr>
                <w:p w14:paraId="697B9BCC" w14:textId="77777777" w:rsidR="00811A26" w:rsidRPr="00811A26" w:rsidRDefault="00811A26" w:rsidP="002B5386">
                  <w:pPr>
                    <w:autoSpaceDE w:val="0"/>
                    <w:autoSpaceDN w:val="0"/>
                    <w:adjustRightInd w:val="0"/>
                    <w:jc w:val="both"/>
                    <w:rPr>
                      <w:bCs/>
                    </w:rPr>
                  </w:pPr>
                  <w:r w:rsidRPr="00811A26">
                    <w:rPr>
                      <w:bCs/>
                    </w:rPr>
                    <w:t>9 753 857,92</w:t>
                  </w:r>
                </w:p>
              </w:tc>
              <w:tc>
                <w:tcPr>
                  <w:tcW w:w="2098" w:type="dxa"/>
                </w:tcPr>
                <w:p w14:paraId="4614C0A5" w14:textId="77777777" w:rsidR="00811A26" w:rsidRPr="00811A26" w:rsidRDefault="00811A26" w:rsidP="002B5386">
                  <w:pPr>
                    <w:autoSpaceDE w:val="0"/>
                    <w:autoSpaceDN w:val="0"/>
                    <w:adjustRightInd w:val="0"/>
                    <w:jc w:val="both"/>
                    <w:rPr>
                      <w:bCs/>
                    </w:rPr>
                  </w:pPr>
                  <w:r w:rsidRPr="00811A26">
                    <w:rPr>
                      <w:bCs/>
                    </w:rPr>
                    <w:t>500 000,00</w:t>
                  </w:r>
                </w:p>
              </w:tc>
              <w:tc>
                <w:tcPr>
                  <w:tcW w:w="4082" w:type="dxa"/>
                  <w:vAlign w:val="bottom"/>
                </w:tcPr>
                <w:p w14:paraId="252F441F" w14:textId="77777777" w:rsidR="00811A26" w:rsidRPr="00811A26" w:rsidRDefault="00811A26" w:rsidP="002B5386">
                  <w:pPr>
                    <w:autoSpaceDE w:val="0"/>
                    <w:autoSpaceDN w:val="0"/>
                    <w:adjustRightInd w:val="0"/>
                    <w:jc w:val="both"/>
                    <w:rPr>
                      <w:bCs/>
                    </w:rPr>
                  </w:pPr>
                </w:p>
              </w:tc>
              <w:tc>
                <w:tcPr>
                  <w:tcW w:w="2324" w:type="dxa"/>
                  <w:vAlign w:val="bottom"/>
                </w:tcPr>
                <w:p w14:paraId="21552C5C" w14:textId="77777777" w:rsidR="00811A26" w:rsidRPr="00811A26" w:rsidRDefault="00811A26" w:rsidP="002B5386">
                  <w:pPr>
                    <w:autoSpaceDE w:val="0"/>
                    <w:autoSpaceDN w:val="0"/>
                    <w:adjustRightInd w:val="0"/>
                    <w:jc w:val="both"/>
                    <w:rPr>
                      <w:bCs/>
                    </w:rPr>
                  </w:pPr>
                  <w:r w:rsidRPr="00811A26">
                    <w:rPr>
                      <w:bCs/>
                    </w:rPr>
                    <w:t>9 253 857,92</w:t>
                  </w:r>
                </w:p>
              </w:tc>
            </w:tr>
            <w:tr w:rsidR="00811A26" w:rsidRPr="00811A26" w14:paraId="342F9976" w14:textId="77777777" w:rsidTr="004A3AA7">
              <w:tc>
                <w:tcPr>
                  <w:tcW w:w="1417" w:type="dxa"/>
                  <w:vAlign w:val="bottom"/>
                </w:tcPr>
                <w:p w14:paraId="4618A421" w14:textId="77777777" w:rsidR="00811A26" w:rsidRPr="00811A26" w:rsidRDefault="00811A26" w:rsidP="002B5386">
                  <w:pPr>
                    <w:autoSpaceDE w:val="0"/>
                    <w:autoSpaceDN w:val="0"/>
                    <w:adjustRightInd w:val="0"/>
                    <w:jc w:val="both"/>
                    <w:rPr>
                      <w:bCs/>
                    </w:rPr>
                  </w:pPr>
                  <w:r w:rsidRPr="00811A26">
                    <w:rPr>
                      <w:bCs/>
                    </w:rPr>
                    <w:t>31.03.2020</w:t>
                  </w:r>
                </w:p>
              </w:tc>
              <w:tc>
                <w:tcPr>
                  <w:tcW w:w="2154" w:type="dxa"/>
                  <w:vAlign w:val="bottom"/>
                </w:tcPr>
                <w:p w14:paraId="3A5D58DC" w14:textId="77777777" w:rsidR="00811A26" w:rsidRPr="00811A26" w:rsidRDefault="00811A26" w:rsidP="002B5386">
                  <w:pPr>
                    <w:autoSpaceDE w:val="0"/>
                    <w:autoSpaceDN w:val="0"/>
                    <w:adjustRightInd w:val="0"/>
                    <w:jc w:val="both"/>
                    <w:rPr>
                      <w:bCs/>
                    </w:rPr>
                  </w:pPr>
                  <w:r w:rsidRPr="00811A26">
                    <w:rPr>
                      <w:bCs/>
                    </w:rPr>
                    <w:t>9 253 857,92</w:t>
                  </w:r>
                </w:p>
              </w:tc>
              <w:tc>
                <w:tcPr>
                  <w:tcW w:w="2098" w:type="dxa"/>
                </w:tcPr>
                <w:p w14:paraId="2A26C5B7" w14:textId="77777777" w:rsidR="00811A26" w:rsidRPr="00811A26" w:rsidRDefault="00811A26" w:rsidP="002B5386">
                  <w:pPr>
                    <w:autoSpaceDE w:val="0"/>
                    <w:autoSpaceDN w:val="0"/>
                    <w:adjustRightInd w:val="0"/>
                    <w:jc w:val="both"/>
                    <w:rPr>
                      <w:bCs/>
                    </w:rPr>
                  </w:pPr>
                </w:p>
              </w:tc>
              <w:tc>
                <w:tcPr>
                  <w:tcW w:w="4082" w:type="dxa"/>
                  <w:vAlign w:val="bottom"/>
                </w:tcPr>
                <w:p w14:paraId="2C7BD67F" w14:textId="77777777" w:rsidR="00811A26" w:rsidRPr="00811A26" w:rsidRDefault="00811A26" w:rsidP="002B5386">
                  <w:pPr>
                    <w:autoSpaceDE w:val="0"/>
                    <w:autoSpaceDN w:val="0"/>
                    <w:adjustRightInd w:val="0"/>
                    <w:jc w:val="both"/>
                    <w:rPr>
                      <w:bCs/>
                    </w:rPr>
                  </w:pPr>
                  <w:r w:rsidRPr="00811A26">
                    <w:rPr>
                      <w:bCs/>
                    </w:rPr>
                    <w:t>249 954,11 (9 253 857,92 x 2,70108%)</w:t>
                  </w:r>
                </w:p>
              </w:tc>
              <w:tc>
                <w:tcPr>
                  <w:tcW w:w="2324" w:type="dxa"/>
                  <w:vAlign w:val="bottom"/>
                </w:tcPr>
                <w:p w14:paraId="25E097E3" w14:textId="77777777" w:rsidR="00811A26" w:rsidRPr="00811A26" w:rsidRDefault="00811A26" w:rsidP="002B5386">
                  <w:pPr>
                    <w:autoSpaceDE w:val="0"/>
                    <w:autoSpaceDN w:val="0"/>
                    <w:adjustRightInd w:val="0"/>
                    <w:jc w:val="both"/>
                    <w:rPr>
                      <w:bCs/>
                    </w:rPr>
                  </w:pPr>
                  <w:r w:rsidRPr="00811A26">
                    <w:rPr>
                      <w:bCs/>
                    </w:rPr>
                    <w:t>9 503 812,03</w:t>
                  </w:r>
                </w:p>
              </w:tc>
            </w:tr>
            <w:tr w:rsidR="00811A26" w:rsidRPr="00811A26" w14:paraId="231E7F38" w14:textId="77777777" w:rsidTr="004A3AA7">
              <w:tc>
                <w:tcPr>
                  <w:tcW w:w="1417" w:type="dxa"/>
                  <w:vAlign w:val="bottom"/>
                </w:tcPr>
                <w:p w14:paraId="211F0DF9" w14:textId="77777777" w:rsidR="00811A26" w:rsidRPr="00811A26" w:rsidRDefault="00811A26" w:rsidP="002B5386">
                  <w:pPr>
                    <w:autoSpaceDE w:val="0"/>
                    <w:autoSpaceDN w:val="0"/>
                    <w:adjustRightInd w:val="0"/>
                    <w:jc w:val="both"/>
                    <w:rPr>
                      <w:bCs/>
                    </w:rPr>
                  </w:pPr>
                  <w:r w:rsidRPr="00811A26">
                    <w:rPr>
                      <w:bCs/>
                    </w:rPr>
                    <w:t>01.04.2020</w:t>
                  </w:r>
                </w:p>
              </w:tc>
              <w:tc>
                <w:tcPr>
                  <w:tcW w:w="2154" w:type="dxa"/>
                  <w:vAlign w:val="bottom"/>
                </w:tcPr>
                <w:p w14:paraId="3F67D596" w14:textId="77777777" w:rsidR="00811A26" w:rsidRPr="00811A26" w:rsidRDefault="00811A26" w:rsidP="002B5386">
                  <w:pPr>
                    <w:autoSpaceDE w:val="0"/>
                    <w:autoSpaceDN w:val="0"/>
                    <w:adjustRightInd w:val="0"/>
                    <w:jc w:val="both"/>
                    <w:rPr>
                      <w:bCs/>
                    </w:rPr>
                  </w:pPr>
                  <w:r w:rsidRPr="00811A26">
                    <w:rPr>
                      <w:bCs/>
                    </w:rPr>
                    <w:t>9 503 812,03</w:t>
                  </w:r>
                </w:p>
              </w:tc>
              <w:tc>
                <w:tcPr>
                  <w:tcW w:w="2098" w:type="dxa"/>
                </w:tcPr>
                <w:p w14:paraId="0D79A3F4" w14:textId="77777777" w:rsidR="00811A26" w:rsidRPr="00811A26" w:rsidRDefault="00811A26" w:rsidP="002B5386">
                  <w:pPr>
                    <w:autoSpaceDE w:val="0"/>
                    <w:autoSpaceDN w:val="0"/>
                    <w:adjustRightInd w:val="0"/>
                    <w:jc w:val="both"/>
                    <w:rPr>
                      <w:bCs/>
                    </w:rPr>
                  </w:pPr>
                  <w:r w:rsidRPr="00811A26">
                    <w:rPr>
                      <w:bCs/>
                    </w:rPr>
                    <w:t>500 000,00</w:t>
                  </w:r>
                </w:p>
              </w:tc>
              <w:tc>
                <w:tcPr>
                  <w:tcW w:w="4082" w:type="dxa"/>
                  <w:vAlign w:val="bottom"/>
                </w:tcPr>
                <w:p w14:paraId="0E936D8F" w14:textId="77777777" w:rsidR="00811A26" w:rsidRPr="00811A26" w:rsidRDefault="00811A26" w:rsidP="002B5386">
                  <w:pPr>
                    <w:autoSpaceDE w:val="0"/>
                    <w:autoSpaceDN w:val="0"/>
                    <w:adjustRightInd w:val="0"/>
                    <w:jc w:val="both"/>
                    <w:rPr>
                      <w:bCs/>
                    </w:rPr>
                  </w:pPr>
                </w:p>
              </w:tc>
              <w:tc>
                <w:tcPr>
                  <w:tcW w:w="2324" w:type="dxa"/>
                  <w:vAlign w:val="bottom"/>
                </w:tcPr>
                <w:p w14:paraId="48DEB6FA" w14:textId="77777777" w:rsidR="00811A26" w:rsidRPr="00811A26" w:rsidRDefault="00811A26" w:rsidP="002B5386">
                  <w:pPr>
                    <w:autoSpaceDE w:val="0"/>
                    <w:autoSpaceDN w:val="0"/>
                    <w:adjustRightInd w:val="0"/>
                    <w:jc w:val="both"/>
                    <w:rPr>
                      <w:bCs/>
                    </w:rPr>
                  </w:pPr>
                  <w:r w:rsidRPr="00811A26">
                    <w:rPr>
                      <w:bCs/>
                    </w:rPr>
                    <w:t>9 003 812,03</w:t>
                  </w:r>
                </w:p>
              </w:tc>
            </w:tr>
            <w:tr w:rsidR="00811A26" w:rsidRPr="00811A26" w14:paraId="2CB272C7" w14:textId="77777777" w:rsidTr="004A3AA7">
              <w:tc>
                <w:tcPr>
                  <w:tcW w:w="1417" w:type="dxa"/>
                  <w:vAlign w:val="bottom"/>
                </w:tcPr>
                <w:p w14:paraId="64035E7C" w14:textId="77777777" w:rsidR="00811A26" w:rsidRPr="00811A26" w:rsidRDefault="00811A26" w:rsidP="002B5386">
                  <w:pPr>
                    <w:autoSpaceDE w:val="0"/>
                    <w:autoSpaceDN w:val="0"/>
                    <w:adjustRightInd w:val="0"/>
                    <w:jc w:val="both"/>
                    <w:rPr>
                      <w:bCs/>
                    </w:rPr>
                  </w:pPr>
                  <w:r w:rsidRPr="00811A26">
                    <w:rPr>
                      <w:bCs/>
                    </w:rPr>
                    <w:t>30.06.2020</w:t>
                  </w:r>
                </w:p>
              </w:tc>
              <w:tc>
                <w:tcPr>
                  <w:tcW w:w="2154" w:type="dxa"/>
                  <w:vAlign w:val="bottom"/>
                </w:tcPr>
                <w:p w14:paraId="704C9E66" w14:textId="77777777" w:rsidR="00811A26" w:rsidRPr="00811A26" w:rsidRDefault="00811A26" w:rsidP="002B5386">
                  <w:pPr>
                    <w:autoSpaceDE w:val="0"/>
                    <w:autoSpaceDN w:val="0"/>
                    <w:adjustRightInd w:val="0"/>
                    <w:jc w:val="both"/>
                    <w:rPr>
                      <w:bCs/>
                    </w:rPr>
                  </w:pPr>
                  <w:r w:rsidRPr="00811A26">
                    <w:rPr>
                      <w:bCs/>
                    </w:rPr>
                    <w:t>9 003 812,03</w:t>
                  </w:r>
                </w:p>
              </w:tc>
              <w:tc>
                <w:tcPr>
                  <w:tcW w:w="2098" w:type="dxa"/>
                </w:tcPr>
                <w:p w14:paraId="4665A9B6" w14:textId="77777777" w:rsidR="00811A26" w:rsidRPr="00811A26" w:rsidRDefault="00811A26" w:rsidP="002B5386">
                  <w:pPr>
                    <w:autoSpaceDE w:val="0"/>
                    <w:autoSpaceDN w:val="0"/>
                    <w:adjustRightInd w:val="0"/>
                    <w:jc w:val="both"/>
                    <w:rPr>
                      <w:bCs/>
                    </w:rPr>
                  </w:pPr>
                </w:p>
              </w:tc>
              <w:tc>
                <w:tcPr>
                  <w:tcW w:w="4082" w:type="dxa"/>
                  <w:vAlign w:val="bottom"/>
                </w:tcPr>
                <w:p w14:paraId="452C924B" w14:textId="77777777" w:rsidR="00811A26" w:rsidRPr="00811A26" w:rsidRDefault="00811A26" w:rsidP="002B5386">
                  <w:pPr>
                    <w:autoSpaceDE w:val="0"/>
                    <w:autoSpaceDN w:val="0"/>
                    <w:adjustRightInd w:val="0"/>
                    <w:jc w:val="both"/>
                    <w:rPr>
                      <w:bCs/>
                    </w:rPr>
                  </w:pPr>
                  <w:r w:rsidRPr="00811A26">
                    <w:rPr>
                      <w:bCs/>
                    </w:rPr>
                    <w:t>243 200,17 (9 003 812,03 x 2,70108%)</w:t>
                  </w:r>
                </w:p>
              </w:tc>
              <w:tc>
                <w:tcPr>
                  <w:tcW w:w="2324" w:type="dxa"/>
                  <w:vAlign w:val="bottom"/>
                </w:tcPr>
                <w:p w14:paraId="59F525A8" w14:textId="77777777" w:rsidR="00811A26" w:rsidRPr="00811A26" w:rsidRDefault="00811A26" w:rsidP="002B5386">
                  <w:pPr>
                    <w:autoSpaceDE w:val="0"/>
                    <w:autoSpaceDN w:val="0"/>
                    <w:adjustRightInd w:val="0"/>
                    <w:jc w:val="both"/>
                    <w:rPr>
                      <w:bCs/>
                    </w:rPr>
                  </w:pPr>
                  <w:r w:rsidRPr="00811A26">
                    <w:rPr>
                      <w:bCs/>
                    </w:rPr>
                    <w:t>9 247 012,20</w:t>
                  </w:r>
                </w:p>
              </w:tc>
            </w:tr>
            <w:tr w:rsidR="00811A26" w:rsidRPr="00811A26" w14:paraId="53FDE2AB" w14:textId="77777777" w:rsidTr="004A3AA7">
              <w:tc>
                <w:tcPr>
                  <w:tcW w:w="1417" w:type="dxa"/>
                  <w:vAlign w:val="bottom"/>
                </w:tcPr>
                <w:p w14:paraId="54EA007A" w14:textId="77777777" w:rsidR="00811A26" w:rsidRPr="00811A26" w:rsidRDefault="00811A26" w:rsidP="002B5386">
                  <w:pPr>
                    <w:autoSpaceDE w:val="0"/>
                    <w:autoSpaceDN w:val="0"/>
                    <w:adjustRightInd w:val="0"/>
                    <w:jc w:val="both"/>
                    <w:rPr>
                      <w:bCs/>
                    </w:rPr>
                  </w:pPr>
                  <w:r w:rsidRPr="00811A26">
                    <w:rPr>
                      <w:bCs/>
                    </w:rPr>
                    <w:t>01.07.2020</w:t>
                  </w:r>
                </w:p>
              </w:tc>
              <w:tc>
                <w:tcPr>
                  <w:tcW w:w="2154" w:type="dxa"/>
                  <w:vAlign w:val="bottom"/>
                </w:tcPr>
                <w:p w14:paraId="30212D66" w14:textId="77777777" w:rsidR="00811A26" w:rsidRPr="00811A26" w:rsidRDefault="00811A26" w:rsidP="002B5386">
                  <w:pPr>
                    <w:autoSpaceDE w:val="0"/>
                    <w:autoSpaceDN w:val="0"/>
                    <w:adjustRightInd w:val="0"/>
                    <w:jc w:val="both"/>
                    <w:rPr>
                      <w:bCs/>
                    </w:rPr>
                  </w:pPr>
                  <w:r w:rsidRPr="00811A26">
                    <w:rPr>
                      <w:bCs/>
                    </w:rPr>
                    <w:t>9 247 012,20</w:t>
                  </w:r>
                </w:p>
              </w:tc>
              <w:tc>
                <w:tcPr>
                  <w:tcW w:w="2098" w:type="dxa"/>
                </w:tcPr>
                <w:p w14:paraId="03D77D2C" w14:textId="77777777" w:rsidR="00811A26" w:rsidRPr="00811A26" w:rsidRDefault="00811A26" w:rsidP="002B5386">
                  <w:pPr>
                    <w:autoSpaceDE w:val="0"/>
                    <w:autoSpaceDN w:val="0"/>
                    <w:adjustRightInd w:val="0"/>
                    <w:jc w:val="both"/>
                    <w:rPr>
                      <w:bCs/>
                    </w:rPr>
                  </w:pPr>
                  <w:r w:rsidRPr="00811A26">
                    <w:rPr>
                      <w:bCs/>
                    </w:rPr>
                    <w:t>500 000,00</w:t>
                  </w:r>
                </w:p>
              </w:tc>
              <w:tc>
                <w:tcPr>
                  <w:tcW w:w="4082" w:type="dxa"/>
                  <w:vAlign w:val="bottom"/>
                </w:tcPr>
                <w:p w14:paraId="7CE9AFA9" w14:textId="77777777" w:rsidR="00811A26" w:rsidRPr="00811A26" w:rsidRDefault="00811A26" w:rsidP="002B5386">
                  <w:pPr>
                    <w:autoSpaceDE w:val="0"/>
                    <w:autoSpaceDN w:val="0"/>
                    <w:adjustRightInd w:val="0"/>
                    <w:jc w:val="both"/>
                    <w:rPr>
                      <w:bCs/>
                    </w:rPr>
                  </w:pPr>
                </w:p>
              </w:tc>
              <w:tc>
                <w:tcPr>
                  <w:tcW w:w="2324" w:type="dxa"/>
                  <w:vAlign w:val="bottom"/>
                </w:tcPr>
                <w:p w14:paraId="2C04ECD1" w14:textId="77777777" w:rsidR="00811A26" w:rsidRPr="00811A26" w:rsidRDefault="00811A26" w:rsidP="002B5386">
                  <w:pPr>
                    <w:autoSpaceDE w:val="0"/>
                    <w:autoSpaceDN w:val="0"/>
                    <w:adjustRightInd w:val="0"/>
                    <w:jc w:val="both"/>
                    <w:rPr>
                      <w:bCs/>
                    </w:rPr>
                  </w:pPr>
                  <w:r w:rsidRPr="00811A26">
                    <w:rPr>
                      <w:bCs/>
                    </w:rPr>
                    <w:t>8 747 012,20</w:t>
                  </w:r>
                </w:p>
              </w:tc>
            </w:tr>
            <w:tr w:rsidR="00811A26" w:rsidRPr="00811A26" w14:paraId="133EDFE3" w14:textId="77777777" w:rsidTr="004A3AA7">
              <w:tc>
                <w:tcPr>
                  <w:tcW w:w="1417" w:type="dxa"/>
                  <w:vAlign w:val="bottom"/>
                </w:tcPr>
                <w:p w14:paraId="4DEDA4AB" w14:textId="77777777" w:rsidR="00811A26" w:rsidRPr="00811A26" w:rsidRDefault="00811A26" w:rsidP="002B5386">
                  <w:pPr>
                    <w:autoSpaceDE w:val="0"/>
                    <w:autoSpaceDN w:val="0"/>
                    <w:adjustRightInd w:val="0"/>
                    <w:jc w:val="both"/>
                    <w:rPr>
                      <w:bCs/>
                    </w:rPr>
                  </w:pPr>
                  <w:r w:rsidRPr="00811A26">
                    <w:rPr>
                      <w:bCs/>
                    </w:rPr>
                    <w:t>30.09.2020</w:t>
                  </w:r>
                </w:p>
              </w:tc>
              <w:tc>
                <w:tcPr>
                  <w:tcW w:w="2154" w:type="dxa"/>
                  <w:vAlign w:val="bottom"/>
                </w:tcPr>
                <w:p w14:paraId="30D31933" w14:textId="77777777" w:rsidR="00811A26" w:rsidRPr="00811A26" w:rsidRDefault="00811A26" w:rsidP="002B5386">
                  <w:pPr>
                    <w:autoSpaceDE w:val="0"/>
                    <w:autoSpaceDN w:val="0"/>
                    <w:adjustRightInd w:val="0"/>
                    <w:jc w:val="both"/>
                    <w:rPr>
                      <w:bCs/>
                    </w:rPr>
                  </w:pPr>
                  <w:r w:rsidRPr="00811A26">
                    <w:rPr>
                      <w:bCs/>
                    </w:rPr>
                    <w:t>8 747 012,20</w:t>
                  </w:r>
                </w:p>
              </w:tc>
              <w:tc>
                <w:tcPr>
                  <w:tcW w:w="2098" w:type="dxa"/>
                </w:tcPr>
                <w:p w14:paraId="2D7A94A4" w14:textId="77777777" w:rsidR="00811A26" w:rsidRPr="00811A26" w:rsidRDefault="00811A26" w:rsidP="002B5386">
                  <w:pPr>
                    <w:autoSpaceDE w:val="0"/>
                    <w:autoSpaceDN w:val="0"/>
                    <w:adjustRightInd w:val="0"/>
                    <w:jc w:val="both"/>
                    <w:rPr>
                      <w:bCs/>
                    </w:rPr>
                  </w:pPr>
                </w:p>
              </w:tc>
              <w:tc>
                <w:tcPr>
                  <w:tcW w:w="4082" w:type="dxa"/>
                  <w:vAlign w:val="bottom"/>
                </w:tcPr>
                <w:p w14:paraId="52A52C9F" w14:textId="77777777" w:rsidR="00811A26" w:rsidRPr="00811A26" w:rsidRDefault="00811A26" w:rsidP="002B5386">
                  <w:pPr>
                    <w:autoSpaceDE w:val="0"/>
                    <w:autoSpaceDN w:val="0"/>
                    <w:adjustRightInd w:val="0"/>
                    <w:jc w:val="both"/>
                    <w:rPr>
                      <w:bCs/>
                    </w:rPr>
                  </w:pPr>
                  <w:r w:rsidRPr="00811A26">
                    <w:rPr>
                      <w:bCs/>
                    </w:rPr>
                    <w:t>236 263,80 (8 747 012,20 x 2,70108%)</w:t>
                  </w:r>
                </w:p>
              </w:tc>
              <w:tc>
                <w:tcPr>
                  <w:tcW w:w="2324" w:type="dxa"/>
                  <w:vAlign w:val="bottom"/>
                </w:tcPr>
                <w:p w14:paraId="25ADAFD2" w14:textId="77777777" w:rsidR="00811A26" w:rsidRPr="00811A26" w:rsidRDefault="00811A26" w:rsidP="002B5386">
                  <w:pPr>
                    <w:autoSpaceDE w:val="0"/>
                    <w:autoSpaceDN w:val="0"/>
                    <w:adjustRightInd w:val="0"/>
                    <w:jc w:val="both"/>
                    <w:rPr>
                      <w:bCs/>
                    </w:rPr>
                  </w:pPr>
                  <w:r w:rsidRPr="00811A26">
                    <w:rPr>
                      <w:bCs/>
                    </w:rPr>
                    <w:t>8 983 276,00</w:t>
                  </w:r>
                </w:p>
              </w:tc>
            </w:tr>
            <w:tr w:rsidR="00811A26" w:rsidRPr="00811A26" w14:paraId="58E6FDDC" w14:textId="77777777" w:rsidTr="004A3AA7">
              <w:tc>
                <w:tcPr>
                  <w:tcW w:w="1417" w:type="dxa"/>
                  <w:vAlign w:val="bottom"/>
                </w:tcPr>
                <w:p w14:paraId="6E1FBDB6" w14:textId="77777777" w:rsidR="00811A26" w:rsidRPr="00811A26" w:rsidRDefault="00811A26" w:rsidP="002B5386">
                  <w:pPr>
                    <w:autoSpaceDE w:val="0"/>
                    <w:autoSpaceDN w:val="0"/>
                    <w:adjustRightInd w:val="0"/>
                    <w:jc w:val="both"/>
                    <w:rPr>
                      <w:bCs/>
                    </w:rPr>
                  </w:pPr>
                  <w:r w:rsidRPr="00811A26">
                    <w:rPr>
                      <w:bCs/>
                    </w:rPr>
                    <w:t>01.10.2020</w:t>
                  </w:r>
                </w:p>
              </w:tc>
              <w:tc>
                <w:tcPr>
                  <w:tcW w:w="2154" w:type="dxa"/>
                  <w:vAlign w:val="bottom"/>
                </w:tcPr>
                <w:p w14:paraId="52BDDC70" w14:textId="77777777" w:rsidR="00811A26" w:rsidRPr="00811A26" w:rsidRDefault="00811A26" w:rsidP="002B5386">
                  <w:pPr>
                    <w:autoSpaceDE w:val="0"/>
                    <w:autoSpaceDN w:val="0"/>
                    <w:adjustRightInd w:val="0"/>
                    <w:jc w:val="both"/>
                    <w:rPr>
                      <w:bCs/>
                    </w:rPr>
                  </w:pPr>
                  <w:r w:rsidRPr="00811A26">
                    <w:rPr>
                      <w:bCs/>
                    </w:rPr>
                    <w:t>8 983 276,00</w:t>
                  </w:r>
                </w:p>
              </w:tc>
              <w:tc>
                <w:tcPr>
                  <w:tcW w:w="2098" w:type="dxa"/>
                </w:tcPr>
                <w:p w14:paraId="58BE8F20" w14:textId="77777777" w:rsidR="00811A26" w:rsidRPr="00811A26" w:rsidRDefault="00811A26" w:rsidP="002B5386">
                  <w:pPr>
                    <w:autoSpaceDE w:val="0"/>
                    <w:autoSpaceDN w:val="0"/>
                    <w:adjustRightInd w:val="0"/>
                    <w:jc w:val="both"/>
                    <w:rPr>
                      <w:bCs/>
                    </w:rPr>
                  </w:pPr>
                  <w:r w:rsidRPr="00811A26">
                    <w:rPr>
                      <w:bCs/>
                    </w:rPr>
                    <w:t>500 000,00</w:t>
                  </w:r>
                </w:p>
              </w:tc>
              <w:tc>
                <w:tcPr>
                  <w:tcW w:w="4082" w:type="dxa"/>
                  <w:vAlign w:val="bottom"/>
                </w:tcPr>
                <w:p w14:paraId="2185A1AF" w14:textId="77777777" w:rsidR="00811A26" w:rsidRPr="00811A26" w:rsidRDefault="00811A26" w:rsidP="002B5386">
                  <w:pPr>
                    <w:autoSpaceDE w:val="0"/>
                    <w:autoSpaceDN w:val="0"/>
                    <w:adjustRightInd w:val="0"/>
                    <w:jc w:val="both"/>
                    <w:rPr>
                      <w:bCs/>
                    </w:rPr>
                  </w:pPr>
                </w:p>
              </w:tc>
              <w:tc>
                <w:tcPr>
                  <w:tcW w:w="2324" w:type="dxa"/>
                  <w:vAlign w:val="bottom"/>
                </w:tcPr>
                <w:p w14:paraId="1E986EFF" w14:textId="77777777" w:rsidR="00811A26" w:rsidRPr="00811A26" w:rsidRDefault="00811A26" w:rsidP="002B5386">
                  <w:pPr>
                    <w:autoSpaceDE w:val="0"/>
                    <w:autoSpaceDN w:val="0"/>
                    <w:adjustRightInd w:val="0"/>
                    <w:jc w:val="both"/>
                    <w:rPr>
                      <w:bCs/>
                    </w:rPr>
                  </w:pPr>
                  <w:r w:rsidRPr="00811A26">
                    <w:rPr>
                      <w:bCs/>
                    </w:rPr>
                    <w:t>8 483 276,00</w:t>
                  </w:r>
                </w:p>
              </w:tc>
            </w:tr>
            <w:tr w:rsidR="00811A26" w:rsidRPr="00811A26" w14:paraId="5AB57865" w14:textId="77777777" w:rsidTr="004A3AA7">
              <w:tc>
                <w:tcPr>
                  <w:tcW w:w="1417" w:type="dxa"/>
                  <w:vAlign w:val="bottom"/>
                </w:tcPr>
                <w:p w14:paraId="30A5B6DE" w14:textId="77777777" w:rsidR="00811A26" w:rsidRPr="00811A26" w:rsidRDefault="00811A26" w:rsidP="002B5386">
                  <w:pPr>
                    <w:autoSpaceDE w:val="0"/>
                    <w:autoSpaceDN w:val="0"/>
                    <w:adjustRightInd w:val="0"/>
                    <w:jc w:val="both"/>
                    <w:rPr>
                      <w:bCs/>
                    </w:rPr>
                  </w:pPr>
                  <w:r w:rsidRPr="00811A26">
                    <w:rPr>
                      <w:b/>
                      <w:bCs/>
                    </w:rPr>
                    <w:t>31.12.2020</w:t>
                  </w:r>
                </w:p>
              </w:tc>
              <w:tc>
                <w:tcPr>
                  <w:tcW w:w="2154" w:type="dxa"/>
                  <w:vAlign w:val="bottom"/>
                </w:tcPr>
                <w:p w14:paraId="6065233C" w14:textId="77777777" w:rsidR="00811A26" w:rsidRPr="00811A26" w:rsidRDefault="00811A26" w:rsidP="002B5386">
                  <w:pPr>
                    <w:autoSpaceDE w:val="0"/>
                    <w:autoSpaceDN w:val="0"/>
                    <w:adjustRightInd w:val="0"/>
                    <w:jc w:val="both"/>
                    <w:rPr>
                      <w:bCs/>
                    </w:rPr>
                  </w:pPr>
                  <w:r w:rsidRPr="00811A26">
                    <w:rPr>
                      <w:bCs/>
                    </w:rPr>
                    <w:t>8 483 276,00</w:t>
                  </w:r>
                </w:p>
              </w:tc>
              <w:tc>
                <w:tcPr>
                  <w:tcW w:w="2098" w:type="dxa"/>
                </w:tcPr>
                <w:p w14:paraId="2305A4AB" w14:textId="77777777" w:rsidR="00811A26" w:rsidRPr="00811A26" w:rsidRDefault="00811A26" w:rsidP="002B5386">
                  <w:pPr>
                    <w:autoSpaceDE w:val="0"/>
                    <w:autoSpaceDN w:val="0"/>
                    <w:adjustRightInd w:val="0"/>
                    <w:jc w:val="both"/>
                    <w:rPr>
                      <w:bCs/>
                    </w:rPr>
                  </w:pPr>
                </w:p>
              </w:tc>
              <w:tc>
                <w:tcPr>
                  <w:tcW w:w="4082" w:type="dxa"/>
                  <w:vAlign w:val="bottom"/>
                </w:tcPr>
                <w:p w14:paraId="2A8AEEDE" w14:textId="77777777" w:rsidR="00811A26" w:rsidRPr="00811A26" w:rsidRDefault="00811A26" w:rsidP="002B5386">
                  <w:pPr>
                    <w:autoSpaceDE w:val="0"/>
                    <w:autoSpaceDN w:val="0"/>
                    <w:adjustRightInd w:val="0"/>
                    <w:jc w:val="both"/>
                    <w:rPr>
                      <w:bCs/>
                    </w:rPr>
                  </w:pPr>
                  <w:r w:rsidRPr="00811A26">
                    <w:rPr>
                      <w:bCs/>
                    </w:rPr>
                    <w:t>229 140,07 (8 483 276,00 x 2,70108%)</w:t>
                  </w:r>
                </w:p>
              </w:tc>
              <w:tc>
                <w:tcPr>
                  <w:tcW w:w="2324" w:type="dxa"/>
                  <w:vAlign w:val="bottom"/>
                </w:tcPr>
                <w:p w14:paraId="2EFA7DB6" w14:textId="77777777" w:rsidR="00811A26" w:rsidRPr="00811A26" w:rsidRDefault="00811A26" w:rsidP="002B5386">
                  <w:pPr>
                    <w:autoSpaceDE w:val="0"/>
                    <w:autoSpaceDN w:val="0"/>
                    <w:adjustRightInd w:val="0"/>
                    <w:jc w:val="both"/>
                    <w:rPr>
                      <w:bCs/>
                    </w:rPr>
                  </w:pPr>
                  <w:r w:rsidRPr="00811A26">
                    <w:rPr>
                      <w:b/>
                      <w:bCs/>
                    </w:rPr>
                    <w:t>8 712 416,07</w:t>
                  </w:r>
                </w:p>
              </w:tc>
            </w:tr>
          </w:tbl>
          <w:p w14:paraId="7ED8AD41" w14:textId="77777777" w:rsidR="00811A26" w:rsidRPr="00811A26" w:rsidRDefault="00811A26" w:rsidP="00811A26">
            <w:pPr>
              <w:autoSpaceDE w:val="0"/>
              <w:autoSpaceDN w:val="0"/>
              <w:adjustRightInd w:val="0"/>
              <w:ind w:firstLine="709"/>
              <w:jc w:val="both"/>
              <w:rPr>
                <w:bCs/>
              </w:rPr>
            </w:pPr>
          </w:p>
          <w:p w14:paraId="597B8C66" w14:textId="77777777" w:rsidR="00811A26" w:rsidRPr="00811A26" w:rsidRDefault="00811A26" w:rsidP="00811A26">
            <w:pPr>
              <w:autoSpaceDE w:val="0"/>
              <w:autoSpaceDN w:val="0"/>
              <w:adjustRightInd w:val="0"/>
              <w:ind w:firstLine="709"/>
              <w:jc w:val="both"/>
              <w:rPr>
                <w:bCs/>
              </w:rPr>
            </w:pPr>
            <w:r w:rsidRPr="00811A26">
              <w:rPr>
                <w:bCs/>
              </w:rPr>
              <w:t>Проценты за 2019 г. - 256 530,41 руб.</w:t>
            </w:r>
          </w:p>
          <w:p w14:paraId="73C61392" w14:textId="77777777" w:rsidR="00811A26" w:rsidRPr="00811A26" w:rsidRDefault="00811A26" w:rsidP="00811A26">
            <w:pPr>
              <w:autoSpaceDE w:val="0"/>
              <w:autoSpaceDN w:val="0"/>
              <w:adjustRightInd w:val="0"/>
              <w:ind w:firstLine="709"/>
              <w:jc w:val="both"/>
              <w:rPr>
                <w:bCs/>
              </w:rPr>
            </w:pPr>
            <w:r w:rsidRPr="00811A26">
              <w:rPr>
                <w:bCs/>
              </w:rPr>
              <w:t xml:space="preserve">Проценты за 2020 г. - </w:t>
            </w:r>
            <w:r w:rsidRPr="00811A26">
              <w:rPr>
                <w:b/>
                <w:bCs/>
              </w:rPr>
              <w:t>958 558,15</w:t>
            </w:r>
            <w:r w:rsidRPr="00811A26">
              <w:rPr>
                <w:bCs/>
              </w:rPr>
              <w:t xml:space="preserve"> руб. (249 954,11 + 243 200,17 + 236 263,80 + 229 140,07).</w:t>
            </w:r>
          </w:p>
          <w:p w14:paraId="10E9C52C" w14:textId="77777777" w:rsidR="00811A26" w:rsidRPr="00811A26" w:rsidRDefault="00811A26" w:rsidP="00811A26">
            <w:pPr>
              <w:autoSpaceDE w:val="0"/>
              <w:autoSpaceDN w:val="0"/>
              <w:adjustRightInd w:val="0"/>
              <w:ind w:firstLine="709"/>
              <w:jc w:val="both"/>
              <w:rPr>
                <w:bCs/>
              </w:rPr>
            </w:pPr>
            <w:r w:rsidRPr="00811A26">
              <w:rPr>
                <w:bCs/>
              </w:rPr>
              <w:t>Всего было бы начислено процентов за 2019 и 2020 гг. - 1 215 088,56 руб. (256 530,41 + 958 558,15).</w:t>
            </w:r>
          </w:p>
          <w:p w14:paraId="733DE9A5" w14:textId="77777777" w:rsidR="00811A26" w:rsidRPr="00811A26" w:rsidRDefault="00811A26" w:rsidP="00811A26">
            <w:pPr>
              <w:autoSpaceDE w:val="0"/>
              <w:autoSpaceDN w:val="0"/>
              <w:adjustRightInd w:val="0"/>
              <w:ind w:firstLine="709"/>
              <w:jc w:val="both"/>
              <w:rPr>
                <w:bCs/>
              </w:rPr>
            </w:pPr>
            <w:r w:rsidRPr="00811A26">
              <w:rPr>
                <w:b/>
                <w:bCs/>
              </w:rPr>
              <w:t>4. Сумму обязательства по аренде:</w:t>
            </w:r>
          </w:p>
          <w:p w14:paraId="293955C8" w14:textId="77777777" w:rsidR="00811A26" w:rsidRPr="00811A26" w:rsidRDefault="00811A26" w:rsidP="00715D46">
            <w:pPr>
              <w:numPr>
                <w:ilvl w:val="0"/>
                <w:numId w:val="42"/>
              </w:numPr>
              <w:autoSpaceDE w:val="0"/>
              <w:autoSpaceDN w:val="0"/>
              <w:adjustRightInd w:val="0"/>
              <w:jc w:val="both"/>
              <w:rPr>
                <w:bCs/>
              </w:rPr>
            </w:pPr>
            <w:r w:rsidRPr="00811A26">
              <w:rPr>
                <w:bCs/>
              </w:rPr>
              <w:t xml:space="preserve">на 31.12.2019 - </w:t>
            </w:r>
            <w:r w:rsidRPr="00811A26">
              <w:rPr>
                <w:b/>
                <w:bCs/>
              </w:rPr>
              <w:t>9 753 857,92</w:t>
            </w:r>
            <w:r w:rsidRPr="00811A26">
              <w:rPr>
                <w:bCs/>
              </w:rPr>
              <w:t xml:space="preserve"> руб. (9 997 327,51 + </w:t>
            </w:r>
            <w:proofErr w:type="gramStart"/>
            <w:r w:rsidRPr="00811A26">
              <w:rPr>
                <w:bCs/>
              </w:rPr>
              <w:t>256 530,41 - 500 000</w:t>
            </w:r>
            <w:proofErr w:type="gramEnd"/>
            <w:r w:rsidRPr="00811A26">
              <w:rPr>
                <w:bCs/>
              </w:rPr>
              <w:t>);</w:t>
            </w:r>
          </w:p>
          <w:p w14:paraId="179C906E" w14:textId="77777777" w:rsidR="00811A26" w:rsidRPr="00811A26" w:rsidRDefault="00811A26" w:rsidP="00715D46">
            <w:pPr>
              <w:numPr>
                <w:ilvl w:val="0"/>
                <w:numId w:val="42"/>
              </w:numPr>
              <w:autoSpaceDE w:val="0"/>
              <w:autoSpaceDN w:val="0"/>
              <w:adjustRightInd w:val="0"/>
              <w:jc w:val="both"/>
              <w:rPr>
                <w:bCs/>
              </w:rPr>
            </w:pPr>
            <w:r w:rsidRPr="00811A26">
              <w:rPr>
                <w:bCs/>
              </w:rPr>
              <w:t xml:space="preserve">на 31.12.2020 - </w:t>
            </w:r>
            <w:r w:rsidRPr="00811A26">
              <w:rPr>
                <w:b/>
                <w:bCs/>
              </w:rPr>
              <w:t>8 712 416,07</w:t>
            </w:r>
            <w:r w:rsidRPr="00811A26">
              <w:rPr>
                <w:bCs/>
              </w:rPr>
              <w:t xml:space="preserve"> руб. (9 997 327,51 + </w:t>
            </w:r>
            <w:proofErr w:type="gramStart"/>
            <w:r w:rsidRPr="00811A26">
              <w:rPr>
                <w:bCs/>
              </w:rPr>
              <w:t>1 215 088,56 - 500 000</w:t>
            </w:r>
            <w:proofErr w:type="gramEnd"/>
            <w:r w:rsidRPr="00811A26">
              <w:rPr>
                <w:bCs/>
              </w:rPr>
              <w:t xml:space="preserve"> x 5).</w:t>
            </w:r>
          </w:p>
          <w:p w14:paraId="6C5D9D55" w14:textId="77777777" w:rsidR="00811A26" w:rsidRPr="00811A26" w:rsidRDefault="00811A26" w:rsidP="00811A26">
            <w:pPr>
              <w:autoSpaceDE w:val="0"/>
              <w:autoSpaceDN w:val="0"/>
              <w:adjustRightInd w:val="0"/>
              <w:ind w:firstLine="709"/>
              <w:jc w:val="both"/>
              <w:rPr>
                <w:bCs/>
              </w:rPr>
            </w:pPr>
            <w:r w:rsidRPr="00811A26">
              <w:rPr>
                <w:bCs/>
              </w:rPr>
              <w:t xml:space="preserve">В учете организации </w:t>
            </w:r>
            <w:r w:rsidRPr="00811A26">
              <w:rPr>
                <w:b/>
                <w:bCs/>
              </w:rPr>
              <w:t>01.01.2021</w:t>
            </w:r>
            <w:r w:rsidRPr="00811A26">
              <w:rPr>
                <w:bCs/>
              </w:rPr>
              <w:t xml:space="preserve"> производятся следующие записи по переходу на ФСБУ 25/2018:</w:t>
            </w:r>
          </w:p>
          <w:p w14:paraId="5E69A9C2"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02"/>
              <w:gridCol w:w="1701"/>
              <w:gridCol w:w="1701"/>
              <w:gridCol w:w="2268"/>
            </w:tblGrid>
            <w:tr w:rsidR="00811A26" w:rsidRPr="00811A26" w14:paraId="09AAAF0E" w14:textId="77777777" w:rsidTr="004A3AA7">
              <w:tc>
                <w:tcPr>
                  <w:tcW w:w="3402" w:type="dxa"/>
                </w:tcPr>
                <w:p w14:paraId="16A25644" w14:textId="77777777" w:rsidR="00811A26" w:rsidRPr="00811A26" w:rsidRDefault="00811A26" w:rsidP="00811A26">
                  <w:pPr>
                    <w:autoSpaceDE w:val="0"/>
                    <w:autoSpaceDN w:val="0"/>
                    <w:adjustRightInd w:val="0"/>
                    <w:ind w:firstLine="709"/>
                    <w:jc w:val="both"/>
                    <w:rPr>
                      <w:bCs/>
                    </w:rPr>
                  </w:pPr>
                  <w:r w:rsidRPr="00811A26">
                    <w:rPr>
                      <w:bCs/>
                    </w:rPr>
                    <w:lastRenderedPageBreak/>
                    <w:t>Содержание операции</w:t>
                  </w:r>
                </w:p>
              </w:tc>
              <w:tc>
                <w:tcPr>
                  <w:tcW w:w="1701" w:type="dxa"/>
                </w:tcPr>
                <w:p w14:paraId="6CD4198F"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1701" w:type="dxa"/>
                </w:tcPr>
                <w:p w14:paraId="1FE57F42" w14:textId="77777777" w:rsidR="00811A26" w:rsidRPr="00811A26" w:rsidRDefault="00811A26" w:rsidP="00811A26">
                  <w:pPr>
                    <w:autoSpaceDE w:val="0"/>
                    <w:autoSpaceDN w:val="0"/>
                    <w:adjustRightInd w:val="0"/>
                    <w:ind w:firstLine="709"/>
                    <w:jc w:val="both"/>
                    <w:rPr>
                      <w:bCs/>
                    </w:rPr>
                  </w:pPr>
                  <w:r w:rsidRPr="00811A26">
                    <w:rPr>
                      <w:bCs/>
                    </w:rPr>
                    <w:t>Кредит</w:t>
                  </w:r>
                </w:p>
              </w:tc>
              <w:tc>
                <w:tcPr>
                  <w:tcW w:w="2268" w:type="dxa"/>
                </w:tcPr>
                <w:p w14:paraId="424FC7A4" w14:textId="77777777" w:rsidR="00811A26" w:rsidRPr="00811A26" w:rsidRDefault="00811A26" w:rsidP="00811A26">
                  <w:pPr>
                    <w:autoSpaceDE w:val="0"/>
                    <w:autoSpaceDN w:val="0"/>
                    <w:adjustRightInd w:val="0"/>
                    <w:ind w:firstLine="709"/>
                    <w:jc w:val="both"/>
                    <w:rPr>
                      <w:bCs/>
                    </w:rPr>
                  </w:pPr>
                  <w:r w:rsidRPr="00811A26">
                    <w:rPr>
                      <w:bCs/>
                    </w:rPr>
                    <w:t>Сумма, руб.</w:t>
                  </w:r>
                </w:p>
              </w:tc>
            </w:tr>
            <w:tr w:rsidR="00811A26" w:rsidRPr="00811A26" w14:paraId="59A298C2" w14:textId="77777777" w:rsidTr="004A3AA7">
              <w:tc>
                <w:tcPr>
                  <w:tcW w:w="3402" w:type="dxa"/>
                </w:tcPr>
                <w:p w14:paraId="740A62B5" w14:textId="77777777" w:rsidR="00811A26" w:rsidRPr="00811A26" w:rsidRDefault="00811A26" w:rsidP="00811A26">
                  <w:pPr>
                    <w:autoSpaceDE w:val="0"/>
                    <w:autoSpaceDN w:val="0"/>
                    <w:adjustRightInd w:val="0"/>
                    <w:ind w:firstLine="709"/>
                    <w:jc w:val="both"/>
                    <w:rPr>
                      <w:bCs/>
                    </w:rPr>
                  </w:pPr>
                  <w:r w:rsidRPr="00811A26">
                    <w:rPr>
                      <w:bCs/>
                    </w:rPr>
                    <w:t>Отражено обязательство по аренде на дату начала применения стандарта</w:t>
                  </w:r>
                </w:p>
              </w:tc>
              <w:tc>
                <w:tcPr>
                  <w:tcW w:w="1701" w:type="dxa"/>
                </w:tcPr>
                <w:p w14:paraId="4D79A38D" w14:textId="77777777" w:rsidR="00811A26" w:rsidRPr="00811A26" w:rsidRDefault="00811A26" w:rsidP="00811A26">
                  <w:pPr>
                    <w:autoSpaceDE w:val="0"/>
                    <w:autoSpaceDN w:val="0"/>
                    <w:adjustRightInd w:val="0"/>
                    <w:ind w:firstLine="709"/>
                    <w:jc w:val="both"/>
                    <w:rPr>
                      <w:bCs/>
                    </w:rPr>
                  </w:pPr>
                  <w:r w:rsidRPr="00811A26">
                    <w:rPr>
                      <w:bCs/>
                    </w:rPr>
                    <w:t>01-ППА</w:t>
                  </w:r>
                </w:p>
              </w:tc>
              <w:tc>
                <w:tcPr>
                  <w:tcW w:w="1701" w:type="dxa"/>
                </w:tcPr>
                <w:p w14:paraId="4E844458"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tc>
              <w:tc>
                <w:tcPr>
                  <w:tcW w:w="2268" w:type="dxa"/>
                </w:tcPr>
                <w:p w14:paraId="433EC1EE" w14:textId="77777777" w:rsidR="00811A26" w:rsidRPr="00811A26" w:rsidRDefault="00811A26" w:rsidP="00811A26">
                  <w:pPr>
                    <w:autoSpaceDE w:val="0"/>
                    <w:autoSpaceDN w:val="0"/>
                    <w:adjustRightInd w:val="0"/>
                    <w:ind w:firstLine="709"/>
                    <w:jc w:val="both"/>
                    <w:rPr>
                      <w:bCs/>
                    </w:rPr>
                  </w:pPr>
                  <w:r w:rsidRPr="00811A26">
                    <w:rPr>
                      <w:bCs/>
                    </w:rPr>
                    <w:t>8 712 416,07</w:t>
                  </w:r>
                </w:p>
              </w:tc>
            </w:tr>
            <w:tr w:rsidR="00811A26" w:rsidRPr="00811A26" w14:paraId="392C09F5" w14:textId="77777777" w:rsidTr="004A3AA7">
              <w:tc>
                <w:tcPr>
                  <w:tcW w:w="3402" w:type="dxa"/>
                </w:tcPr>
                <w:p w14:paraId="4DCB2763" w14:textId="77777777" w:rsidR="00811A26" w:rsidRPr="00811A26" w:rsidRDefault="00811A26" w:rsidP="00811A26">
                  <w:pPr>
                    <w:autoSpaceDE w:val="0"/>
                    <w:autoSpaceDN w:val="0"/>
                    <w:adjustRightInd w:val="0"/>
                    <w:ind w:firstLine="709"/>
                    <w:jc w:val="both"/>
                    <w:rPr>
                      <w:bCs/>
                    </w:rPr>
                  </w:pPr>
                  <w:r w:rsidRPr="00811A26">
                    <w:rPr>
                      <w:bCs/>
                    </w:rPr>
                    <w:t>Отражена сумма амортизации ППА за 2019 и 2020 гг.</w:t>
                  </w:r>
                </w:p>
              </w:tc>
              <w:tc>
                <w:tcPr>
                  <w:tcW w:w="1701" w:type="dxa"/>
                </w:tcPr>
                <w:p w14:paraId="05B2E3CD" w14:textId="77777777" w:rsidR="00811A26" w:rsidRPr="00811A26" w:rsidRDefault="00811A26" w:rsidP="00811A26">
                  <w:pPr>
                    <w:autoSpaceDE w:val="0"/>
                    <w:autoSpaceDN w:val="0"/>
                    <w:adjustRightInd w:val="0"/>
                    <w:ind w:firstLine="709"/>
                    <w:jc w:val="both"/>
                    <w:rPr>
                      <w:bCs/>
                    </w:rPr>
                  </w:pPr>
                  <w:r w:rsidRPr="00811A26">
                    <w:rPr>
                      <w:bCs/>
                    </w:rPr>
                    <w:t>01-ППА</w:t>
                  </w:r>
                </w:p>
              </w:tc>
              <w:tc>
                <w:tcPr>
                  <w:tcW w:w="1701" w:type="dxa"/>
                </w:tcPr>
                <w:p w14:paraId="3AD9D2FD" w14:textId="77777777" w:rsidR="00811A26" w:rsidRPr="00811A26" w:rsidRDefault="00811A26" w:rsidP="00811A26">
                  <w:pPr>
                    <w:autoSpaceDE w:val="0"/>
                    <w:autoSpaceDN w:val="0"/>
                    <w:adjustRightInd w:val="0"/>
                    <w:ind w:firstLine="709"/>
                    <w:jc w:val="both"/>
                    <w:rPr>
                      <w:bCs/>
                    </w:rPr>
                  </w:pPr>
                  <w:r w:rsidRPr="00811A26">
                    <w:rPr>
                      <w:bCs/>
                    </w:rPr>
                    <w:t>02-ППА</w:t>
                  </w:r>
                </w:p>
              </w:tc>
              <w:tc>
                <w:tcPr>
                  <w:tcW w:w="2268" w:type="dxa"/>
                </w:tcPr>
                <w:p w14:paraId="5180117F" w14:textId="77777777" w:rsidR="00811A26" w:rsidRPr="00811A26" w:rsidRDefault="00811A26" w:rsidP="00811A26">
                  <w:pPr>
                    <w:autoSpaceDE w:val="0"/>
                    <w:autoSpaceDN w:val="0"/>
                    <w:adjustRightInd w:val="0"/>
                    <w:ind w:firstLine="709"/>
                    <w:jc w:val="both"/>
                    <w:rPr>
                      <w:bCs/>
                    </w:rPr>
                  </w:pPr>
                  <w:r w:rsidRPr="00811A26">
                    <w:rPr>
                      <w:bCs/>
                    </w:rPr>
                    <w:t>1 666 221,20</w:t>
                  </w:r>
                </w:p>
              </w:tc>
            </w:tr>
            <w:tr w:rsidR="00811A26" w:rsidRPr="00811A26" w14:paraId="4505BE34" w14:textId="77777777" w:rsidTr="004A3AA7">
              <w:tc>
                <w:tcPr>
                  <w:tcW w:w="3402" w:type="dxa"/>
                </w:tcPr>
                <w:p w14:paraId="6986C728" w14:textId="77777777" w:rsidR="00811A26" w:rsidRPr="00811A26" w:rsidRDefault="00811A26" w:rsidP="00811A26">
                  <w:pPr>
                    <w:autoSpaceDE w:val="0"/>
                    <w:autoSpaceDN w:val="0"/>
                    <w:adjustRightInd w:val="0"/>
                    <w:ind w:firstLine="709"/>
                    <w:jc w:val="both"/>
                    <w:rPr>
                      <w:bCs/>
                    </w:rPr>
                  </w:pPr>
                  <w:r w:rsidRPr="00811A26">
                    <w:rPr>
                      <w:bCs/>
                    </w:rPr>
                    <w:t>Стоимость ППА скорректирована (уменьшена) до его первоначальной оценки на дату получения имущества в аренду</w:t>
                  </w:r>
                </w:p>
                <w:p w14:paraId="72932A7C" w14:textId="77777777" w:rsidR="00811A26" w:rsidRPr="00811A26" w:rsidRDefault="00811A26" w:rsidP="00811A26">
                  <w:pPr>
                    <w:autoSpaceDE w:val="0"/>
                    <w:autoSpaceDN w:val="0"/>
                    <w:adjustRightInd w:val="0"/>
                    <w:ind w:firstLine="709"/>
                    <w:jc w:val="both"/>
                    <w:rPr>
                      <w:bCs/>
                    </w:rPr>
                  </w:pPr>
                  <w:r w:rsidRPr="00811A26">
                    <w:rPr>
                      <w:bCs/>
                    </w:rPr>
                    <w:t>(</w:t>
                  </w:r>
                  <w:proofErr w:type="gramStart"/>
                  <w:r w:rsidRPr="00811A26">
                    <w:rPr>
                      <w:bCs/>
                    </w:rPr>
                    <w:t>9 997 327,51 - 8 712 416,07</w:t>
                  </w:r>
                  <w:proofErr w:type="gramEnd"/>
                  <w:r w:rsidRPr="00811A26">
                    <w:rPr>
                      <w:bCs/>
                    </w:rPr>
                    <w:t xml:space="preserve"> - 1 666 221,20)</w:t>
                  </w:r>
                </w:p>
              </w:tc>
              <w:tc>
                <w:tcPr>
                  <w:tcW w:w="1701" w:type="dxa"/>
                </w:tcPr>
                <w:p w14:paraId="12D1D8E7" w14:textId="77777777" w:rsidR="00811A26" w:rsidRPr="00811A26" w:rsidRDefault="00811A26" w:rsidP="00811A26">
                  <w:pPr>
                    <w:autoSpaceDE w:val="0"/>
                    <w:autoSpaceDN w:val="0"/>
                    <w:adjustRightInd w:val="0"/>
                    <w:ind w:firstLine="709"/>
                    <w:jc w:val="both"/>
                    <w:rPr>
                      <w:bCs/>
                    </w:rPr>
                  </w:pPr>
                  <w:r w:rsidRPr="00811A26">
                    <w:rPr>
                      <w:bCs/>
                    </w:rPr>
                    <w:t>84</w:t>
                  </w:r>
                </w:p>
              </w:tc>
              <w:tc>
                <w:tcPr>
                  <w:tcW w:w="1701" w:type="dxa"/>
                </w:tcPr>
                <w:p w14:paraId="177AC128" w14:textId="77777777" w:rsidR="00811A26" w:rsidRPr="00811A26" w:rsidRDefault="00811A26" w:rsidP="00811A26">
                  <w:pPr>
                    <w:autoSpaceDE w:val="0"/>
                    <w:autoSpaceDN w:val="0"/>
                    <w:adjustRightInd w:val="0"/>
                    <w:ind w:firstLine="709"/>
                    <w:jc w:val="both"/>
                    <w:rPr>
                      <w:bCs/>
                    </w:rPr>
                  </w:pPr>
                  <w:r w:rsidRPr="00811A26">
                    <w:rPr>
                      <w:bCs/>
                    </w:rPr>
                    <w:t>01-ППА</w:t>
                  </w:r>
                </w:p>
              </w:tc>
              <w:tc>
                <w:tcPr>
                  <w:tcW w:w="2268" w:type="dxa"/>
                </w:tcPr>
                <w:p w14:paraId="5B50C796" w14:textId="77777777" w:rsidR="00811A26" w:rsidRPr="00811A26" w:rsidRDefault="00811A26" w:rsidP="00811A26">
                  <w:pPr>
                    <w:autoSpaceDE w:val="0"/>
                    <w:autoSpaceDN w:val="0"/>
                    <w:adjustRightInd w:val="0"/>
                    <w:ind w:firstLine="709"/>
                    <w:jc w:val="both"/>
                    <w:rPr>
                      <w:bCs/>
                    </w:rPr>
                  </w:pPr>
                  <w:r w:rsidRPr="00811A26">
                    <w:rPr>
                      <w:bCs/>
                    </w:rPr>
                    <w:t>381 309,76</w:t>
                  </w:r>
                </w:p>
              </w:tc>
            </w:tr>
          </w:tbl>
          <w:p w14:paraId="085E9C46" w14:textId="77777777" w:rsidR="00811A26" w:rsidRPr="00811A26" w:rsidRDefault="00811A26" w:rsidP="00811A26">
            <w:pPr>
              <w:autoSpaceDE w:val="0"/>
              <w:autoSpaceDN w:val="0"/>
              <w:adjustRightInd w:val="0"/>
              <w:ind w:firstLine="709"/>
              <w:jc w:val="both"/>
              <w:rPr>
                <w:bCs/>
              </w:rPr>
            </w:pPr>
          </w:p>
          <w:p w14:paraId="309DD291" w14:textId="77777777" w:rsidR="00811A26" w:rsidRPr="00811A26" w:rsidRDefault="00811A26" w:rsidP="00811A26">
            <w:pPr>
              <w:autoSpaceDE w:val="0"/>
              <w:autoSpaceDN w:val="0"/>
              <w:adjustRightInd w:val="0"/>
              <w:ind w:firstLine="709"/>
              <w:jc w:val="both"/>
              <w:rPr>
                <w:bCs/>
              </w:rPr>
            </w:pPr>
            <w:r w:rsidRPr="00811A26">
              <w:rPr>
                <w:bCs/>
              </w:rPr>
              <w:t>При составлении бухгалтерской отчетности за 2021 г. организация сделает ретроспективный пересчет сравнительных показателей за 2020 и 2019 гг. (в данном примере не рассмотрено влияние на показатели отчетности применения ПБУ 18/02).</w:t>
            </w:r>
          </w:p>
          <w:p w14:paraId="31A3D3CD" w14:textId="77777777" w:rsidR="00811A26" w:rsidRPr="00811A26" w:rsidRDefault="00811A26" w:rsidP="00811A26">
            <w:pPr>
              <w:autoSpaceDE w:val="0"/>
              <w:autoSpaceDN w:val="0"/>
              <w:adjustRightInd w:val="0"/>
              <w:ind w:firstLine="709"/>
              <w:jc w:val="both"/>
              <w:rPr>
                <w:bCs/>
              </w:rPr>
            </w:pPr>
            <w:r w:rsidRPr="00811A26">
              <w:rPr>
                <w:b/>
                <w:bCs/>
              </w:rPr>
              <w:t>В бухгалтерском балансе:</w:t>
            </w:r>
          </w:p>
          <w:p w14:paraId="7501321E"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37"/>
              <w:gridCol w:w="3969"/>
              <w:gridCol w:w="794"/>
              <w:gridCol w:w="1701"/>
              <w:gridCol w:w="1701"/>
              <w:gridCol w:w="1701"/>
            </w:tblGrid>
            <w:tr w:rsidR="00811A26" w:rsidRPr="00811A26" w14:paraId="36A53E2A" w14:textId="77777777" w:rsidTr="004A3AA7">
              <w:tc>
                <w:tcPr>
                  <w:tcW w:w="850" w:type="dxa"/>
                  <w:vAlign w:val="center"/>
                </w:tcPr>
                <w:p w14:paraId="49EC9026" w14:textId="77777777" w:rsidR="00811A26" w:rsidRPr="00811A26" w:rsidRDefault="00811A26" w:rsidP="002B5386">
                  <w:pPr>
                    <w:autoSpaceDE w:val="0"/>
                    <w:autoSpaceDN w:val="0"/>
                    <w:adjustRightInd w:val="0"/>
                    <w:jc w:val="both"/>
                    <w:rPr>
                      <w:bCs/>
                    </w:rPr>
                  </w:pPr>
                  <w:r w:rsidRPr="00811A26">
                    <w:rPr>
                      <w:bCs/>
                    </w:rPr>
                    <w:t>Пояснения</w:t>
                  </w:r>
                </w:p>
              </w:tc>
              <w:tc>
                <w:tcPr>
                  <w:tcW w:w="3969" w:type="dxa"/>
                  <w:vAlign w:val="center"/>
                </w:tcPr>
                <w:p w14:paraId="1362E756" w14:textId="77777777" w:rsidR="00811A26" w:rsidRPr="00811A26" w:rsidRDefault="00811A26" w:rsidP="002B5386">
                  <w:pPr>
                    <w:autoSpaceDE w:val="0"/>
                    <w:autoSpaceDN w:val="0"/>
                    <w:adjustRightInd w:val="0"/>
                    <w:jc w:val="both"/>
                    <w:rPr>
                      <w:bCs/>
                    </w:rPr>
                  </w:pPr>
                  <w:r w:rsidRPr="00811A26">
                    <w:rPr>
                      <w:bCs/>
                    </w:rPr>
                    <w:t>Наименование показателя</w:t>
                  </w:r>
                </w:p>
              </w:tc>
              <w:tc>
                <w:tcPr>
                  <w:tcW w:w="794" w:type="dxa"/>
                  <w:vAlign w:val="center"/>
                </w:tcPr>
                <w:p w14:paraId="54518670" w14:textId="77777777" w:rsidR="00811A26" w:rsidRPr="00811A26" w:rsidRDefault="00811A26" w:rsidP="002B5386">
                  <w:pPr>
                    <w:autoSpaceDE w:val="0"/>
                    <w:autoSpaceDN w:val="0"/>
                    <w:adjustRightInd w:val="0"/>
                    <w:jc w:val="both"/>
                    <w:rPr>
                      <w:bCs/>
                    </w:rPr>
                  </w:pPr>
                  <w:r w:rsidRPr="00811A26">
                    <w:rPr>
                      <w:bCs/>
                    </w:rPr>
                    <w:t>Код</w:t>
                  </w:r>
                </w:p>
              </w:tc>
              <w:tc>
                <w:tcPr>
                  <w:tcW w:w="1701" w:type="dxa"/>
                  <w:vAlign w:val="center"/>
                </w:tcPr>
                <w:p w14:paraId="569F595E" w14:textId="77777777" w:rsidR="00811A26" w:rsidRPr="00811A26" w:rsidRDefault="00811A26" w:rsidP="002B5386">
                  <w:pPr>
                    <w:autoSpaceDE w:val="0"/>
                    <w:autoSpaceDN w:val="0"/>
                    <w:adjustRightInd w:val="0"/>
                    <w:jc w:val="both"/>
                    <w:rPr>
                      <w:bCs/>
                    </w:rPr>
                  </w:pPr>
                  <w:r w:rsidRPr="00811A26">
                    <w:rPr>
                      <w:bCs/>
                    </w:rPr>
                    <w:t>На 31 декабря 2021 г.</w:t>
                  </w:r>
                </w:p>
              </w:tc>
              <w:tc>
                <w:tcPr>
                  <w:tcW w:w="1701" w:type="dxa"/>
                  <w:vAlign w:val="center"/>
                </w:tcPr>
                <w:p w14:paraId="3A344D74" w14:textId="77777777" w:rsidR="00811A26" w:rsidRPr="00811A26" w:rsidRDefault="00811A26" w:rsidP="002B5386">
                  <w:pPr>
                    <w:autoSpaceDE w:val="0"/>
                    <w:autoSpaceDN w:val="0"/>
                    <w:adjustRightInd w:val="0"/>
                    <w:jc w:val="both"/>
                    <w:rPr>
                      <w:bCs/>
                    </w:rPr>
                  </w:pPr>
                  <w:r w:rsidRPr="00811A26">
                    <w:rPr>
                      <w:bCs/>
                    </w:rPr>
                    <w:t>На 31 декабря 2020 г.</w:t>
                  </w:r>
                </w:p>
              </w:tc>
              <w:tc>
                <w:tcPr>
                  <w:tcW w:w="1701" w:type="dxa"/>
                  <w:vAlign w:val="center"/>
                </w:tcPr>
                <w:p w14:paraId="038C40F9" w14:textId="77777777" w:rsidR="00811A26" w:rsidRPr="00811A26" w:rsidRDefault="00811A26" w:rsidP="002B5386">
                  <w:pPr>
                    <w:autoSpaceDE w:val="0"/>
                    <w:autoSpaceDN w:val="0"/>
                    <w:adjustRightInd w:val="0"/>
                    <w:jc w:val="both"/>
                    <w:rPr>
                      <w:bCs/>
                    </w:rPr>
                  </w:pPr>
                  <w:r w:rsidRPr="00811A26">
                    <w:rPr>
                      <w:bCs/>
                    </w:rPr>
                    <w:t>На 31 декабря 2019 г.</w:t>
                  </w:r>
                </w:p>
              </w:tc>
            </w:tr>
            <w:tr w:rsidR="00811A26" w:rsidRPr="00811A26" w14:paraId="038ACE24" w14:textId="77777777" w:rsidTr="004A3AA7">
              <w:tc>
                <w:tcPr>
                  <w:tcW w:w="850" w:type="dxa"/>
                  <w:vAlign w:val="center"/>
                </w:tcPr>
                <w:p w14:paraId="7C4EA373" w14:textId="77777777" w:rsidR="00811A26" w:rsidRPr="00811A26" w:rsidRDefault="00811A26" w:rsidP="002B5386">
                  <w:pPr>
                    <w:autoSpaceDE w:val="0"/>
                    <w:autoSpaceDN w:val="0"/>
                    <w:adjustRightInd w:val="0"/>
                    <w:jc w:val="both"/>
                    <w:rPr>
                      <w:bCs/>
                    </w:rPr>
                  </w:pPr>
                  <w:r w:rsidRPr="00811A26">
                    <w:rPr>
                      <w:bCs/>
                    </w:rPr>
                    <w:t>1</w:t>
                  </w:r>
                </w:p>
              </w:tc>
              <w:tc>
                <w:tcPr>
                  <w:tcW w:w="3969" w:type="dxa"/>
                  <w:vAlign w:val="center"/>
                </w:tcPr>
                <w:p w14:paraId="6FE17CF1" w14:textId="77777777" w:rsidR="00811A26" w:rsidRPr="00811A26" w:rsidRDefault="00811A26" w:rsidP="002B5386">
                  <w:pPr>
                    <w:autoSpaceDE w:val="0"/>
                    <w:autoSpaceDN w:val="0"/>
                    <w:adjustRightInd w:val="0"/>
                    <w:jc w:val="both"/>
                    <w:rPr>
                      <w:bCs/>
                    </w:rPr>
                  </w:pPr>
                  <w:r w:rsidRPr="00811A26">
                    <w:rPr>
                      <w:bCs/>
                    </w:rPr>
                    <w:t>2</w:t>
                  </w:r>
                </w:p>
              </w:tc>
              <w:tc>
                <w:tcPr>
                  <w:tcW w:w="794" w:type="dxa"/>
                  <w:vAlign w:val="center"/>
                </w:tcPr>
                <w:p w14:paraId="388327A8" w14:textId="77777777" w:rsidR="00811A26" w:rsidRPr="00811A26" w:rsidRDefault="00811A26" w:rsidP="002B5386">
                  <w:pPr>
                    <w:autoSpaceDE w:val="0"/>
                    <w:autoSpaceDN w:val="0"/>
                    <w:adjustRightInd w:val="0"/>
                    <w:jc w:val="both"/>
                    <w:rPr>
                      <w:bCs/>
                    </w:rPr>
                  </w:pPr>
                  <w:r w:rsidRPr="00811A26">
                    <w:rPr>
                      <w:bCs/>
                    </w:rPr>
                    <w:t>3</w:t>
                  </w:r>
                </w:p>
              </w:tc>
              <w:tc>
                <w:tcPr>
                  <w:tcW w:w="1701" w:type="dxa"/>
                  <w:vAlign w:val="center"/>
                </w:tcPr>
                <w:p w14:paraId="1A95267C" w14:textId="77777777" w:rsidR="00811A26" w:rsidRPr="00811A26" w:rsidRDefault="00811A26" w:rsidP="002B5386">
                  <w:pPr>
                    <w:autoSpaceDE w:val="0"/>
                    <w:autoSpaceDN w:val="0"/>
                    <w:adjustRightInd w:val="0"/>
                    <w:jc w:val="both"/>
                    <w:rPr>
                      <w:bCs/>
                    </w:rPr>
                  </w:pPr>
                  <w:r w:rsidRPr="00811A26">
                    <w:rPr>
                      <w:bCs/>
                    </w:rPr>
                    <w:t>4</w:t>
                  </w:r>
                </w:p>
              </w:tc>
              <w:tc>
                <w:tcPr>
                  <w:tcW w:w="1701" w:type="dxa"/>
                  <w:vAlign w:val="center"/>
                </w:tcPr>
                <w:p w14:paraId="66F21D57" w14:textId="77777777" w:rsidR="00811A26" w:rsidRPr="00811A26" w:rsidRDefault="00811A26" w:rsidP="002B5386">
                  <w:pPr>
                    <w:autoSpaceDE w:val="0"/>
                    <w:autoSpaceDN w:val="0"/>
                    <w:adjustRightInd w:val="0"/>
                    <w:jc w:val="both"/>
                    <w:rPr>
                      <w:bCs/>
                    </w:rPr>
                  </w:pPr>
                  <w:r w:rsidRPr="00811A26">
                    <w:rPr>
                      <w:bCs/>
                    </w:rPr>
                    <w:t>5</w:t>
                  </w:r>
                </w:p>
              </w:tc>
              <w:tc>
                <w:tcPr>
                  <w:tcW w:w="1701" w:type="dxa"/>
                  <w:vAlign w:val="center"/>
                </w:tcPr>
                <w:p w14:paraId="715C7895" w14:textId="77777777" w:rsidR="00811A26" w:rsidRPr="00811A26" w:rsidRDefault="00811A26" w:rsidP="002B5386">
                  <w:pPr>
                    <w:autoSpaceDE w:val="0"/>
                    <w:autoSpaceDN w:val="0"/>
                    <w:adjustRightInd w:val="0"/>
                    <w:jc w:val="both"/>
                    <w:rPr>
                      <w:bCs/>
                    </w:rPr>
                  </w:pPr>
                  <w:r w:rsidRPr="00811A26">
                    <w:rPr>
                      <w:bCs/>
                    </w:rPr>
                    <w:t>6</w:t>
                  </w:r>
                </w:p>
              </w:tc>
            </w:tr>
            <w:tr w:rsidR="00811A26" w:rsidRPr="00811A26" w14:paraId="2E58421B" w14:textId="77777777" w:rsidTr="004A3AA7">
              <w:tc>
                <w:tcPr>
                  <w:tcW w:w="850" w:type="dxa"/>
                </w:tcPr>
                <w:p w14:paraId="7F12DEAA" w14:textId="77777777" w:rsidR="00811A26" w:rsidRPr="00811A26" w:rsidRDefault="00811A26" w:rsidP="002B5386">
                  <w:pPr>
                    <w:autoSpaceDE w:val="0"/>
                    <w:autoSpaceDN w:val="0"/>
                    <w:adjustRightInd w:val="0"/>
                    <w:jc w:val="both"/>
                    <w:rPr>
                      <w:bCs/>
                    </w:rPr>
                  </w:pPr>
                </w:p>
              </w:tc>
              <w:tc>
                <w:tcPr>
                  <w:tcW w:w="3969" w:type="dxa"/>
                  <w:vAlign w:val="bottom"/>
                </w:tcPr>
                <w:p w14:paraId="11F52AAE" w14:textId="77777777" w:rsidR="00811A26" w:rsidRPr="00811A26" w:rsidRDefault="00811A26" w:rsidP="002B5386">
                  <w:pPr>
                    <w:autoSpaceDE w:val="0"/>
                    <w:autoSpaceDN w:val="0"/>
                    <w:adjustRightInd w:val="0"/>
                    <w:jc w:val="both"/>
                    <w:rPr>
                      <w:bCs/>
                    </w:rPr>
                  </w:pPr>
                  <w:r w:rsidRPr="00811A26">
                    <w:rPr>
                      <w:bCs/>
                    </w:rPr>
                    <w:t>АКТИВ</w:t>
                  </w:r>
                </w:p>
              </w:tc>
              <w:tc>
                <w:tcPr>
                  <w:tcW w:w="794" w:type="dxa"/>
                  <w:vAlign w:val="bottom"/>
                </w:tcPr>
                <w:p w14:paraId="0572FFB3" w14:textId="77777777" w:rsidR="00811A26" w:rsidRPr="00811A26" w:rsidRDefault="00811A26" w:rsidP="002B5386">
                  <w:pPr>
                    <w:autoSpaceDE w:val="0"/>
                    <w:autoSpaceDN w:val="0"/>
                    <w:adjustRightInd w:val="0"/>
                    <w:jc w:val="both"/>
                    <w:rPr>
                      <w:bCs/>
                    </w:rPr>
                  </w:pPr>
                </w:p>
              </w:tc>
              <w:tc>
                <w:tcPr>
                  <w:tcW w:w="1701" w:type="dxa"/>
                  <w:vAlign w:val="bottom"/>
                </w:tcPr>
                <w:p w14:paraId="27C82921" w14:textId="77777777" w:rsidR="00811A26" w:rsidRPr="00811A26" w:rsidRDefault="00811A26" w:rsidP="002B5386">
                  <w:pPr>
                    <w:autoSpaceDE w:val="0"/>
                    <w:autoSpaceDN w:val="0"/>
                    <w:adjustRightInd w:val="0"/>
                    <w:jc w:val="both"/>
                    <w:rPr>
                      <w:bCs/>
                    </w:rPr>
                  </w:pPr>
                </w:p>
              </w:tc>
              <w:tc>
                <w:tcPr>
                  <w:tcW w:w="1701" w:type="dxa"/>
                  <w:vAlign w:val="bottom"/>
                </w:tcPr>
                <w:p w14:paraId="44DEAC2F" w14:textId="77777777" w:rsidR="00811A26" w:rsidRPr="00811A26" w:rsidRDefault="00811A26" w:rsidP="002B5386">
                  <w:pPr>
                    <w:autoSpaceDE w:val="0"/>
                    <w:autoSpaceDN w:val="0"/>
                    <w:adjustRightInd w:val="0"/>
                    <w:jc w:val="both"/>
                    <w:rPr>
                      <w:bCs/>
                    </w:rPr>
                  </w:pPr>
                </w:p>
              </w:tc>
              <w:tc>
                <w:tcPr>
                  <w:tcW w:w="1701" w:type="dxa"/>
                  <w:vAlign w:val="bottom"/>
                </w:tcPr>
                <w:p w14:paraId="2D804EB5" w14:textId="77777777" w:rsidR="00811A26" w:rsidRPr="00811A26" w:rsidRDefault="00811A26" w:rsidP="002B5386">
                  <w:pPr>
                    <w:autoSpaceDE w:val="0"/>
                    <w:autoSpaceDN w:val="0"/>
                    <w:adjustRightInd w:val="0"/>
                    <w:jc w:val="both"/>
                    <w:rPr>
                      <w:bCs/>
                    </w:rPr>
                  </w:pPr>
                </w:p>
              </w:tc>
            </w:tr>
            <w:tr w:rsidR="00811A26" w:rsidRPr="00811A26" w14:paraId="44B906B7" w14:textId="77777777" w:rsidTr="004A3AA7">
              <w:tc>
                <w:tcPr>
                  <w:tcW w:w="850" w:type="dxa"/>
                </w:tcPr>
                <w:p w14:paraId="0AECE32C" w14:textId="77777777" w:rsidR="00811A26" w:rsidRPr="00811A26" w:rsidRDefault="00811A26" w:rsidP="002B5386">
                  <w:pPr>
                    <w:autoSpaceDE w:val="0"/>
                    <w:autoSpaceDN w:val="0"/>
                    <w:adjustRightInd w:val="0"/>
                    <w:jc w:val="both"/>
                    <w:rPr>
                      <w:bCs/>
                    </w:rPr>
                  </w:pPr>
                </w:p>
              </w:tc>
              <w:tc>
                <w:tcPr>
                  <w:tcW w:w="3969" w:type="dxa"/>
                  <w:vAlign w:val="bottom"/>
                </w:tcPr>
                <w:p w14:paraId="3CD3CEE6" w14:textId="77777777" w:rsidR="00811A26" w:rsidRPr="00811A26" w:rsidRDefault="00811A26" w:rsidP="002B5386">
                  <w:pPr>
                    <w:autoSpaceDE w:val="0"/>
                    <w:autoSpaceDN w:val="0"/>
                    <w:adjustRightInd w:val="0"/>
                    <w:jc w:val="both"/>
                    <w:rPr>
                      <w:bCs/>
                    </w:rPr>
                  </w:pPr>
                  <w:r w:rsidRPr="00811A26">
                    <w:rPr>
                      <w:bCs/>
                    </w:rPr>
                    <w:t>I. ВНЕОБОРОТНЫЕ АКТИВЫ</w:t>
                  </w:r>
                </w:p>
              </w:tc>
              <w:tc>
                <w:tcPr>
                  <w:tcW w:w="794" w:type="dxa"/>
                  <w:vAlign w:val="bottom"/>
                </w:tcPr>
                <w:p w14:paraId="24B52513" w14:textId="77777777" w:rsidR="00811A26" w:rsidRPr="00811A26" w:rsidRDefault="00811A26" w:rsidP="002B5386">
                  <w:pPr>
                    <w:autoSpaceDE w:val="0"/>
                    <w:autoSpaceDN w:val="0"/>
                    <w:adjustRightInd w:val="0"/>
                    <w:jc w:val="both"/>
                    <w:rPr>
                      <w:bCs/>
                    </w:rPr>
                  </w:pPr>
                </w:p>
              </w:tc>
              <w:tc>
                <w:tcPr>
                  <w:tcW w:w="1701" w:type="dxa"/>
                  <w:vAlign w:val="bottom"/>
                </w:tcPr>
                <w:p w14:paraId="545C035F" w14:textId="77777777" w:rsidR="00811A26" w:rsidRPr="00811A26" w:rsidRDefault="00811A26" w:rsidP="002B5386">
                  <w:pPr>
                    <w:autoSpaceDE w:val="0"/>
                    <w:autoSpaceDN w:val="0"/>
                    <w:adjustRightInd w:val="0"/>
                    <w:jc w:val="both"/>
                    <w:rPr>
                      <w:bCs/>
                    </w:rPr>
                  </w:pPr>
                </w:p>
              </w:tc>
              <w:tc>
                <w:tcPr>
                  <w:tcW w:w="1701" w:type="dxa"/>
                  <w:vAlign w:val="bottom"/>
                </w:tcPr>
                <w:p w14:paraId="68FA3990" w14:textId="77777777" w:rsidR="00811A26" w:rsidRPr="00811A26" w:rsidRDefault="00811A26" w:rsidP="002B5386">
                  <w:pPr>
                    <w:autoSpaceDE w:val="0"/>
                    <w:autoSpaceDN w:val="0"/>
                    <w:adjustRightInd w:val="0"/>
                    <w:jc w:val="both"/>
                    <w:rPr>
                      <w:bCs/>
                    </w:rPr>
                  </w:pPr>
                </w:p>
              </w:tc>
              <w:tc>
                <w:tcPr>
                  <w:tcW w:w="1701" w:type="dxa"/>
                  <w:vAlign w:val="bottom"/>
                </w:tcPr>
                <w:p w14:paraId="627F3249" w14:textId="77777777" w:rsidR="00811A26" w:rsidRPr="00811A26" w:rsidRDefault="00811A26" w:rsidP="002B5386">
                  <w:pPr>
                    <w:autoSpaceDE w:val="0"/>
                    <w:autoSpaceDN w:val="0"/>
                    <w:adjustRightInd w:val="0"/>
                    <w:jc w:val="both"/>
                    <w:rPr>
                      <w:bCs/>
                    </w:rPr>
                  </w:pPr>
                </w:p>
              </w:tc>
            </w:tr>
            <w:tr w:rsidR="00811A26" w:rsidRPr="00811A26" w14:paraId="53D16B51" w14:textId="77777777" w:rsidTr="004A3AA7">
              <w:tc>
                <w:tcPr>
                  <w:tcW w:w="850" w:type="dxa"/>
                </w:tcPr>
                <w:p w14:paraId="09437F6A" w14:textId="77777777" w:rsidR="00811A26" w:rsidRPr="00811A26" w:rsidRDefault="00811A26" w:rsidP="002B5386">
                  <w:pPr>
                    <w:autoSpaceDE w:val="0"/>
                    <w:autoSpaceDN w:val="0"/>
                    <w:adjustRightInd w:val="0"/>
                    <w:jc w:val="both"/>
                    <w:rPr>
                      <w:bCs/>
                    </w:rPr>
                  </w:pPr>
                </w:p>
              </w:tc>
              <w:tc>
                <w:tcPr>
                  <w:tcW w:w="3969" w:type="dxa"/>
                  <w:vAlign w:val="bottom"/>
                </w:tcPr>
                <w:p w14:paraId="7D7BAC51" w14:textId="77777777" w:rsidR="00811A26" w:rsidRPr="00811A26" w:rsidRDefault="00811A26" w:rsidP="002B5386">
                  <w:pPr>
                    <w:autoSpaceDE w:val="0"/>
                    <w:autoSpaceDN w:val="0"/>
                    <w:adjustRightInd w:val="0"/>
                    <w:jc w:val="both"/>
                    <w:rPr>
                      <w:bCs/>
                    </w:rPr>
                  </w:pPr>
                  <w:r w:rsidRPr="00811A26">
                    <w:rPr>
                      <w:bCs/>
                    </w:rPr>
                    <w:t>Основные средства</w:t>
                  </w:r>
                </w:p>
              </w:tc>
              <w:tc>
                <w:tcPr>
                  <w:tcW w:w="794" w:type="dxa"/>
                  <w:vAlign w:val="bottom"/>
                </w:tcPr>
                <w:p w14:paraId="0C8EA314" w14:textId="77777777" w:rsidR="00811A26" w:rsidRPr="00811A26" w:rsidRDefault="00811A26" w:rsidP="002B5386">
                  <w:pPr>
                    <w:autoSpaceDE w:val="0"/>
                    <w:autoSpaceDN w:val="0"/>
                    <w:adjustRightInd w:val="0"/>
                    <w:jc w:val="both"/>
                    <w:rPr>
                      <w:bCs/>
                    </w:rPr>
                  </w:pPr>
                  <w:r w:rsidRPr="00811A26">
                    <w:rPr>
                      <w:bCs/>
                    </w:rPr>
                    <w:t>1150</w:t>
                  </w:r>
                </w:p>
              </w:tc>
              <w:tc>
                <w:tcPr>
                  <w:tcW w:w="1701" w:type="dxa"/>
                  <w:vAlign w:val="bottom"/>
                </w:tcPr>
                <w:p w14:paraId="5712EF49" w14:textId="77777777" w:rsidR="00811A26" w:rsidRPr="00811A26" w:rsidRDefault="00811A26" w:rsidP="002B5386">
                  <w:pPr>
                    <w:autoSpaceDE w:val="0"/>
                    <w:autoSpaceDN w:val="0"/>
                    <w:adjustRightInd w:val="0"/>
                    <w:jc w:val="both"/>
                    <w:rPr>
                      <w:bCs/>
                    </w:rPr>
                  </w:pPr>
                </w:p>
              </w:tc>
              <w:tc>
                <w:tcPr>
                  <w:tcW w:w="1701" w:type="dxa"/>
                  <w:vAlign w:val="center"/>
                </w:tcPr>
                <w:p w14:paraId="0C72A621" w14:textId="77777777" w:rsidR="00811A26" w:rsidRPr="00811A26" w:rsidRDefault="00811A26" w:rsidP="002B5386">
                  <w:pPr>
                    <w:autoSpaceDE w:val="0"/>
                    <w:autoSpaceDN w:val="0"/>
                    <w:adjustRightInd w:val="0"/>
                    <w:jc w:val="both"/>
                    <w:rPr>
                      <w:bCs/>
                    </w:rPr>
                  </w:pPr>
                  <w:r w:rsidRPr="00811A26">
                    <w:rPr>
                      <w:bCs/>
                    </w:rPr>
                    <w:t>+8 331</w:t>
                  </w:r>
                </w:p>
              </w:tc>
              <w:tc>
                <w:tcPr>
                  <w:tcW w:w="1701" w:type="dxa"/>
                  <w:vAlign w:val="center"/>
                </w:tcPr>
                <w:p w14:paraId="255BF4F7" w14:textId="77777777" w:rsidR="00811A26" w:rsidRPr="00811A26" w:rsidRDefault="00811A26" w:rsidP="002B5386">
                  <w:pPr>
                    <w:autoSpaceDE w:val="0"/>
                    <w:autoSpaceDN w:val="0"/>
                    <w:adjustRightInd w:val="0"/>
                    <w:jc w:val="both"/>
                    <w:rPr>
                      <w:bCs/>
                    </w:rPr>
                  </w:pPr>
                  <w:r w:rsidRPr="00811A26">
                    <w:rPr>
                      <w:bCs/>
                    </w:rPr>
                    <w:t>+9 759</w:t>
                  </w:r>
                </w:p>
              </w:tc>
            </w:tr>
            <w:tr w:rsidR="00811A26" w:rsidRPr="00811A26" w14:paraId="53791227" w14:textId="77777777" w:rsidTr="004A3AA7">
              <w:tc>
                <w:tcPr>
                  <w:tcW w:w="850" w:type="dxa"/>
                </w:tcPr>
                <w:p w14:paraId="240ED61F" w14:textId="77777777" w:rsidR="00811A26" w:rsidRPr="00811A26" w:rsidRDefault="00811A26" w:rsidP="002B5386">
                  <w:pPr>
                    <w:autoSpaceDE w:val="0"/>
                    <w:autoSpaceDN w:val="0"/>
                    <w:adjustRightInd w:val="0"/>
                    <w:jc w:val="both"/>
                    <w:rPr>
                      <w:bCs/>
                    </w:rPr>
                  </w:pPr>
                </w:p>
              </w:tc>
              <w:tc>
                <w:tcPr>
                  <w:tcW w:w="3969" w:type="dxa"/>
                  <w:vAlign w:val="bottom"/>
                </w:tcPr>
                <w:p w14:paraId="683938FA" w14:textId="77777777" w:rsidR="00811A26" w:rsidRPr="00811A26" w:rsidRDefault="00811A26" w:rsidP="002B5386">
                  <w:pPr>
                    <w:autoSpaceDE w:val="0"/>
                    <w:autoSpaceDN w:val="0"/>
                    <w:adjustRightInd w:val="0"/>
                    <w:jc w:val="both"/>
                    <w:rPr>
                      <w:bCs/>
                    </w:rPr>
                  </w:pPr>
                  <w:r w:rsidRPr="00811A26">
                    <w:rPr>
                      <w:bCs/>
                    </w:rPr>
                    <w:t>Право пользования активом</w:t>
                  </w:r>
                </w:p>
              </w:tc>
              <w:tc>
                <w:tcPr>
                  <w:tcW w:w="794" w:type="dxa"/>
                  <w:vAlign w:val="bottom"/>
                </w:tcPr>
                <w:p w14:paraId="764BC73A" w14:textId="77777777" w:rsidR="00811A26" w:rsidRPr="00811A26" w:rsidRDefault="00811A26" w:rsidP="002B5386">
                  <w:pPr>
                    <w:autoSpaceDE w:val="0"/>
                    <w:autoSpaceDN w:val="0"/>
                    <w:adjustRightInd w:val="0"/>
                    <w:jc w:val="both"/>
                    <w:rPr>
                      <w:bCs/>
                    </w:rPr>
                  </w:pPr>
                </w:p>
              </w:tc>
              <w:tc>
                <w:tcPr>
                  <w:tcW w:w="1701" w:type="dxa"/>
                  <w:vAlign w:val="bottom"/>
                </w:tcPr>
                <w:p w14:paraId="5426F84D" w14:textId="77777777" w:rsidR="00811A26" w:rsidRPr="00811A26" w:rsidRDefault="00811A26" w:rsidP="002B5386">
                  <w:pPr>
                    <w:autoSpaceDE w:val="0"/>
                    <w:autoSpaceDN w:val="0"/>
                    <w:adjustRightInd w:val="0"/>
                    <w:jc w:val="both"/>
                    <w:rPr>
                      <w:bCs/>
                    </w:rPr>
                  </w:pPr>
                </w:p>
              </w:tc>
              <w:tc>
                <w:tcPr>
                  <w:tcW w:w="1701" w:type="dxa"/>
                  <w:vAlign w:val="center"/>
                </w:tcPr>
                <w:p w14:paraId="7610821A" w14:textId="77777777" w:rsidR="00811A26" w:rsidRPr="00811A26" w:rsidRDefault="00811A26" w:rsidP="002B5386">
                  <w:pPr>
                    <w:autoSpaceDE w:val="0"/>
                    <w:autoSpaceDN w:val="0"/>
                    <w:adjustRightInd w:val="0"/>
                    <w:jc w:val="both"/>
                    <w:rPr>
                      <w:bCs/>
                    </w:rPr>
                  </w:pPr>
                  <w:r w:rsidRPr="00811A26">
                    <w:rPr>
                      <w:bCs/>
                    </w:rPr>
                    <w:t>+8 331</w:t>
                  </w:r>
                </w:p>
              </w:tc>
              <w:tc>
                <w:tcPr>
                  <w:tcW w:w="1701" w:type="dxa"/>
                  <w:vAlign w:val="center"/>
                </w:tcPr>
                <w:p w14:paraId="725C215E" w14:textId="77777777" w:rsidR="00811A26" w:rsidRPr="00811A26" w:rsidRDefault="00811A26" w:rsidP="002B5386">
                  <w:pPr>
                    <w:autoSpaceDE w:val="0"/>
                    <w:autoSpaceDN w:val="0"/>
                    <w:adjustRightInd w:val="0"/>
                    <w:jc w:val="both"/>
                    <w:rPr>
                      <w:bCs/>
                    </w:rPr>
                  </w:pPr>
                  <w:r w:rsidRPr="00811A26">
                    <w:rPr>
                      <w:bCs/>
                    </w:rPr>
                    <w:t>+9 759</w:t>
                  </w:r>
                </w:p>
              </w:tc>
            </w:tr>
            <w:tr w:rsidR="00811A26" w:rsidRPr="00811A26" w14:paraId="70F17B2C" w14:textId="77777777" w:rsidTr="004A3AA7">
              <w:tc>
                <w:tcPr>
                  <w:tcW w:w="850" w:type="dxa"/>
                </w:tcPr>
                <w:p w14:paraId="66BA3782" w14:textId="77777777" w:rsidR="00811A26" w:rsidRPr="00811A26" w:rsidRDefault="00811A26" w:rsidP="002B5386">
                  <w:pPr>
                    <w:autoSpaceDE w:val="0"/>
                    <w:autoSpaceDN w:val="0"/>
                    <w:adjustRightInd w:val="0"/>
                    <w:jc w:val="both"/>
                    <w:rPr>
                      <w:bCs/>
                    </w:rPr>
                  </w:pPr>
                </w:p>
              </w:tc>
              <w:tc>
                <w:tcPr>
                  <w:tcW w:w="3969" w:type="dxa"/>
                  <w:vAlign w:val="bottom"/>
                </w:tcPr>
                <w:p w14:paraId="10F07229" w14:textId="77777777" w:rsidR="00811A26" w:rsidRPr="00811A26" w:rsidRDefault="00811A26" w:rsidP="002B5386">
                  <w:pPr>
                    <w:autoSpaceDE w:val="0"/>
                    <w:autoSpaceDN w:val="0"/>
                    <w:adjustRightInd w:val="0"/>
                    <w:jc w:val="both"/>
                    <w:rPr>
                      <w:bCs/>
                    </w:rPr>
                  </w:pPr>
                  <w:r w:rsidRPr="00811A26">
                    <w:rPr>
                      <w:bCs/>
                    </w:rPr>
                    <w:t>БАЛАНС</w:t>
                  </w:r>
                </w:p>
              </w:tc>
              <w:tc>
                <w:tcPr>
                  <w:tcW w:w="794" w:type="dxa"/>
                  <w:vAlign w:val="bottom"/>
                </w:tcPr>
                <w:p w14:paraId="73585300" w14:textId="77777777" w:rsidR="00811A26" w:rsidRPr="00811A26" w:rsidRDefault="00811A26" w:rsidP="002B5386">
                  <w:pPr>
                    <w:autoSpaceDE w:val="0"/>
                    <w:autoSpaceDN w:val="0"/>
                    <w:adjustRightInd w:val="0"/>
                    <w:jc w:val="both"/>
                    <w:rPr>
                      <w:bCs/>
                    </w:rPr>
                  </w:pPr>
                </w:p>
              </w:tc>
              <w:tc>
                <w:tcPr>
                  <w:tcW w:w="1701" w:type="dxa"/>
                  <w:vAlign w:val="bottom"/>
                </w:tcPr>
                <w:p w14:paraId="1E752B7A" w14:textId="77777777" w:rsidR="00811A26" w:rsidRPr="00811A26" w:rsidRDefault="00811A26" w:rsidP="002B5386">
                  <w:pPr>
                    <w:autoSpaceDE w:val="0"/>
                    <w:autoSpaceDN w:val="0"/>
                    <w:adjustRightInd w:val="0"/>
                    <w:jc w:val="both"/>
                    <w:rPr>
                      <w:bCs/>
                    </w:rPr>
                  </w:pPr>
                </w:p>
              </w:tc>
              <w:tc>
                <w:tcPr>
                  <w:tcW w:w="1701" w:type="dxa"/>
                  <w:vAlign w:val="center"/>
                </w:tcPr>
                <w:p w14:paraId="1011A032" w14:textId="77777777" w:rsidR="00811A26" w:rsidRPr="00811A26" w:rsidRDefault="00811A26" w:rsidP="002B5386">
                  <w:pPr>
                    <w:autoSpaceDE w:val="0"/>
                    <w:autoSpaceDN w:val="0"/>
                    <w:adjustRightInd w:val="0"/>
                    <w:jc w:val="both"/>
                    <w:rPr>
                      <w:bCs/>
                    </w:rPr>
                  </w:pPr>
                  <w:r w:rsidRPr="00811A26">
                    <w:rPr>
                      <w:bCs/>
                    </w:rPr>
                    <w:t>+8 331</w:t>
                  </w:r>
                </w:p>
              </w:tc>
              <w:tc>
                <w:tcPr>
                  <w:tcW w:w="1701" w:type="dxa"/>
                  <w:vAlign w:val="center"/>
                </w:tcPr>
                <w:p w14:paraId="0F3B4C79" w14:textId="77777777" w:rsidR="00811A26" w:rsidRPr="00811A26" w:rsidRDefault="00811A26" w:rsidP="002B5386">
                  <w:pPr>
                    <w:autoSpaceDE w:val="0"/>
                    <w:autoSpaceDN w:val="0"/>
                    <w:adjustRightInd w:val="0"/>
                    <w:jc w:val="both"/>
                    <w:rPr>
                      <w:bCs/>
                    </w:rPr>
                  </w:pPr>
                  <w:r w:rsidRPr="00811A26">
                    <w:rPr>
                      <w:bCs/>
                    </w:rPr>
                    <w:t>+9 759</w:t>
                  </w:r>
                </w:p>
              </w:tc>
            </w:tr>
            <w:tr w:rsidR="00811A26" w:rsidRPr="00811A26" w14:paraId="42D663E2" w14:textId="77777777" w:rsidTr="004A3AA7">
              <w:tc>
                <w:tcPr>
                  <w:tcW w:w="850" w:type="dxa"/>
                </w:tcPr>
                <w:p w14:paraId="7B0F302E" w14:textId="77777777" w:rsidR="00811A26" w:rsidRPr="00811A26" w:rsidRDefault="00811A26" w:rsidP="002B5386">
                  <w:pPr>
                    <w:autoSpaceDE w:val="0"/>
                    <w:autoSpaceDN w:val="0"/>
                    <w:adjustRightInd w:val="0"/>
                    <w:jc w:val="both"/>
                    <w:rPr>
                      <w:bCs/>
                    </w:rPr>
                  </w:pPr>
                </w:p>
              </w:tc>
              <w:tc>
                <w:tcPr>
                  <w:tcW w:w="3969" w:type="dxa"/>
                  <w:vAlign w:val="bottom"/>
                </w:tcPr>
                <w:p w14:paraId="10B855D1" w14:textId="77777777" w:rsidR="00811A26" w:rsidRPr="00811A26" w:rsidRDefault="00811A26" w:rsidP="002B5386">
                  <w:pPr>
                    <w:autoSpaceDE w:val="0"/>
                    <w:autoSpaceDN w:val="0"/>
                    <w:adjustRightInd w:val="0"/>
                    <w:jc w:val="both"/>
                    <w:rPr>
                      <w:bCs/>
                    </w:rPr>
                  </w:pPr>
                  <w:r w:rsidRPr="00811A26">
                    <w:rPr>
                      <w:bCs/>
                    </w:rPr>
                    <w:t>ПАССИВ</w:t>
                  </w:r>
                </w:p>
              </w:tc>
              <w:tc>
                <w:tcPr>
                  <w:tcW w:w="794" w:type="dxa"/>
                  <w:vAlign w:val="bottom"/>
                </w:tcPr>
                <w:p w14:paraId="0AC0E535" w14:textId="77777777" w:rsidR="00811A26" w:rsidRPr="00811A26" w:rsidRDefault="00811A26" w:rsidP="002B5386">
                  <w:pPr>
                    <w:autoSpaceDE w:val="0"/>
                    <w:autoSpaceDN w:val="0"/>
                    <w:adjustRightInd w:val="0"/>
                    <w:jc w:val="both"/>
                    <w:rPr>
                      <w:bCs/>
                    </w:rPr>
                  </w:pPr>
                </w:p>
              </w:tc>
              <w:tc>
                <w:tcPr>
                  <w:tcW w:w="1701" w:type="dxa"/>
                  <w:vAlign w:val="bottom"/>
                </w:tcPr>
                <w:p w14:paraId="2525D129" w14:textId="77777777" w:rsidR="00811A26" w:rsidRPr="00811A26" w:rsidRDefault="00811A26" w:rsidP="002B5386">
                  <w:pPr>
                    <w:autoSpaceDE w:val="0"/>
                    <w:autoSpaceDN w:val="0"/>
                    <w:adjustRightInd w:val="0"/>
                    <w:jc w:val="both"/>
                    <w:rPr>
                      <w:bCs/>
                    </w:rPr>
                  </w:pPr>
                </w:p>
              </w:tc>
              <w:tc>
                <w:tcPr>
                  <w:tcW w:w="1701" w:type="dxa"/>
                  <w:vAlign w:val="bottom"/>
                </w:tcPr>
                <w:p w14:paraId="36D5E07F" w14:textId="77777777" w:rsidR="00811A26" w:rsidRPr="00811A26" w:rsidRDefault="00811A26" w:rsidP="002B5386">
                  <w:pPr>
                    <w:autoSpaceDE w:val="0"/>
                    <w:autoSpaceDN w:val="0"/>
                    <w:adjustRightInd w:val="0"/>
                    <w:jc w:val="both"/>
                    <w:rPr>
                      <w:bCs/>
                    </w:rPr>
                  </w:pPr>
                </w:p>
              </w:tc>
              <w:tc>
                <w:tcPr>
                  <w:tcW w:w="1701" w:type="dxa"/>
                  <w:vAlign w:val="bottom"/>
                </w:tcPr>
                <w:p w14:paraId="4612305E" w14:textId="77777777" w:rsidR="00811A26" w:rsidRPr="00811A26" w:rsidRDefault="00811A26" w:rsidP="002B5386">
                  <w:pPr>
                    <w:autoSpaceDE w:val="0"/>
                    <w:autoSpaceDN w:val="0"/>
                    <w:adjustRightInd w:val="0"/>
                    <w:jc w:val="both"/>
                    <w:rPr>
                      <w:bCs/>
                    </w:rPr>
                  </w:pPr>
                </w:p>
              </w:tc>
            </w:tr>
            <w:tr w:rsidR="00811A26" w:rsidRPr="00811A26" w14:paraId="3FD44BA0" w14:textId="77777777" w:rsidTr="004A3AA7">
              <w:tc>
                <w:tcPr>
                  <w:tcW w:w="850" w:type="dxa"/>
                </w:tcPr>
                <w:p w14:paraId="35C2B7DC" w14:textId="77777777" w:rsidR="00811A26" w:rsidRPr="00811A26" w:rsidRDefault="00811A26" w:rsidP="002B5386">
                  <w:pPr>
                    <w:autoSpaceDE w:val="0"/>
                    <w:autoSpaceDN w:val="0"/>
                    <w:adjustRightInd w:val="0"/>
                    <w:jc w:val="both"/>
                    <w:rPr>
                      <w:bCs/>
                    </w:rPr>
                  </w:pPr>
                </w:p>
              </w:tc>
              <w:tc>
                <w:tcPr>
                  <w:tcW w:w="3969" w:type="dxa"/>
                  <w:vAlign w:val="bottom"/>
                </w:tcPr>
                <w:p w14:paraId="0A1435D6" w14:textId="77777777" w:rsidR="00811A26" w:rsidRPr="00811A26" w:rsidRDefault="00811A26" w:rsidP="002B5386">
                  <w:pPr>
                    <w:autoSpaceDE w:val="0"/>
                    <w:autoSpaceDN w:val="0"/>
                    <w:adjustRightInd w:val="0"/>
                    <w:jc w:val="both"/>
                    <w:rPr>
                      <w:bCs/>
                    </w:rPr>
                  </w:pPr>
                  <w:r w:rsidRPr="00811A26">
                    <w:rPr>
                      <w:bCs/>
                    </w:rPr>
                    <w:t>III. КАПИТАЛ И РЕЗЕРВЫ</w:t>
                  </w:r>
                </w:p>
              </w:tc>
              <w:tc>
                <w:tcPr>
                  <w:tcW w:w="794" w:type="dxa"/>
                  <w:vAlign w:val="bottom"/>
                </w:tcPr>
                <w:p w14:paraId="44620E16" w14:textId="77777777" w:rsidR="00811A26" w:rsidRPr="00811A26" w:rsidRDefault="00811A26" w:rsidP="002B5386">
                  <w:pPr>
                    <w:autoSpaceDE w:val="0"/>
                    <w:autoSpaceDN w:val="0"/>
                    <w:adjustRightInd w:val="0"/>
                    <w:jc w:val="both"/>
                    <w:rPr>
                      <w:bCs/>
                    </w:rPr>
                  </w:pPr>
                </w:p>
              </w:tc>
              <w:tc>
                <w:tcPr>
                  <w:tcW w:w="1701" w:type="dxa"/>
                  <w:vAlign w:val="bottom"/>
                </w:tcPr>
                <w:p w14:paraId="00C33671" w14:textId="77777777" w:rsidR="00811A26" w:rsidRPr="00811A26" w:rsidRDefault="00811A26" w:rsidP="002B5386">
                  <w:pPr>
                    <w:autoSpaceDE w:val="0"/>
                    <w:autoSpaceDN w:val="0"/>
                    <w:adjustRightInd w:val="0"/>
                    <w:jc w:val="both"/>
                    <w:rPr>
                      <w:bCs/>
                    </w:rPr>
                  </w:pPr>
                </w:p>
              </w:tc>
              <w:tc>
                <w:tcPr>
                  <w:tcW w:w="1701" w:type="dxa"/>
                  <w:vAlign w:val="bottom"/>
                </w:tcPr>
                <w:p w14:paraId="5C0C355C" w14:textId="77777777" w:rsidR="00811A26" w:rsidRPr="00811A26" w:rsidRDefault="00811A26" w:rsidP="002B5386">
                  <w:pPr>
                    <w:autoSpaceDE w:val="0"/>
                    <w:autoSpaceDN w:val="0"/>
                    <w:adjustRightInd w:val="0"/>
                    <w:jc w:val="both"/>
                    <w:rPr>
                      <w:bCs/>
                    </w:rPr>
                  </w:pPr>
                </w:p>
              </w:tc>
              <w:tc>
                <w:tcPr>
                  <w:tcW w:w="1701" w:type="dxa"/>
                  <w:vAlign w:val="bottom"/>
                </w:tcPr>
                <w:p w14:paraId="5B67FFFC" w14:textId="77777777" w:rsidR="00811A26" w:rsidRPr="00811A26" w:rsidRDefault="00811A26" w:rsidP="002B5386">
                  <w:pPr>
                    <w:autoSpaceDE w:val="0"/>
                    <w:autoSpaceDN w:val="0"/>
                    <w:adjustRightInd w:val="0"/>
                    <w:jc w:val="both"/>
                    <w:rPr>
                      <w:bCs/>
                    </w:rPr>
                  </w:pPr>
                </w:p>
              </w:tc>
            </w:tr>
            <w:tr w:rsidR="00811A26" w:rsidRPr="00811A26" w14:paraId="1DE754FF" w14:textId="77777777" w:rsidTr="004A3AA7">
              <w:tc>
                <w:tcPr>
                  <w:tcW w:w="850" w:type="dxa"/>
                </w:tcPr>
                <w:p w14:paraId="4E66143D" w14:textId="77777777" w:rsidR="00811A26" w:rsidRPr="00811A26" w:rsidRDefault="00811A26" w:rsidP="002B5386">
                  <w:pPr>
                    <w:autoSpaceDE w:val="0"/>
                    <w:autoSpaceDN w:val="0"/>
                    <w:adjustRightInd w:val="0"/>
                    <w:jc w:val="both"/>
                    <w:rPr>
                      <w:bCs/>
                    </w:rPr>
                  </w:pPr>
                </w:p>
              </w:tc>
              <w:tc>
                <w:tcPr>
                  <w:tcW w:w="3969" w:type="dxa"/>
                  <w:vAlign w:val="center"/>
                </w:tcPr>
                <w:p w14:paraId="3D233D34" w14:textId="77777777" w:rsidR="00811A26" w:rsidRPr="00811A26" w:rsidRDefault="00811A26" w:rsidP="002B5386">
                  <w:pPr>
                    <w:autoSpaceDE w:val="0"/>
                    <w:autoSpaceDN w:val="0"/>
                    <w:adjustRightInd w:val="0"/>
                    <w:jc w:val="both"/>
                    <w:rPr>
                      <w:bCs/>
                    </w:rPr>
                  </w:pPr>
                  <w:r w:rsidRPr="00811A26">
                    <w:rPr>
                      <w:bCs/>
                    </w:rPr>
                    <w:t>Нераспределенная прибыль (непокрытый убыток)</w:t>
                  </w:r>
                </w:p>
              </w:tc>
              <w:tc>
                <w:tcPr>
                  <w:tcW w:w="794" w:type="dxa"/>
                  <w:vAlign w:val="center"/>
                </w:tcPr>
                <w:p w14:paraId="0BEFD3F4" w14:textId="77777777" w:rsidR="00811A26" w:rsidRPr="00811A26" w:rsidRDefault="00811A26" w:rsidP="002B5386">
                  <w:pPr>
                    <w:autoSpaceDE w:val="0"/>
                    <w:autoSpaceDN w:val="0"/>
                    <w:adjustRightInd w:val="0"/>
                    <w:jc w:val="both"/>
                    <w:rPr>
                      <w:bCs/>
                    </w:rPr>
                  </w:pPr>
                  <w:r w:rsidRPr="00811A26">
                    <w:rPr>
                      <w:bCs/>
                    </w:rPr>
                    <w:t>1370</w:t>
                  </w:r>
                </w:p>
              </w:tc>
              <w:tc>
                <w:tcPr>
                  <w:tcW w:w="1701" w:type="dxa"/>
                  <w:vAlign w:val="center"/>
                </w:tcPr>
                <w:p w14:paraId="0AA2E5E0" w14:textId="77777777" w:rsidR="00811A26" w:rsidRPr="00811A26" w:rsidRDefault="00811A26" w:rsidP="002B5386">
                  <w:pPr>
                    <w:autoSpaceDE w:val="0"/>
                    <w:autoSpaceDN w:val="0"/>
                    <w:adjustRightInd w:val="0"/>
                    <w:jc w:val="both"/>
                    <w:rPr>
                      <w:bCs/>
                    </w:rPr>
                  </w:pPr>
                </w:p>
              </w:tc>
              <w:tc>
                <w:tcPr>
                  <w:tcW w:w="1701" w:type="dxa"/>
                  <w:vAlign w:val="center"/>
                </w:tcPr>
                <w:p w14:paraId="265978A0" w14:textId="77777777" w:rsidR="00811A26" w:rsidRPr="00811A26" w:rsidRDefault="00811A26" w:rsidP="002B5386">
                  <w:pPr>
                    <w:autoSpaceDE w:val="0"/>
                    <w:autoSpaceDN w:val="0"/>
                    <w:adjustRightInd w:val="0"/>
                    <w:jc w:val="both"/>
                    <w:rPr>
                      <w:bCs/>
                    </w:rPr>
                  </w:pPr>
                  <w:r w:rsidRPr="00811A26">
                    <w:rPr>
                      <w:bCs/>
                    </w:rPr>
                    <w:t>-381</w:t>
                  </w:r>
                </w:p>
              </w:tc>
              <w:tc>
                <w:tcPr>
                  <w:tcW w:w="1701" w:type="dxa"/>
                  <w:vAlign w:val="center"/>
                </w:tcPr>
                <w:p w14:paraId="51755915" w14:textId="77777777" w:rsidR="00811A26" w:rsidRPr="00811A26" w:rsidRDefault="00811A26" w:rsidP="002B5386">
                  <w:pPr>
                    <w:autoSpaceDE w:val="0"/>
                    <w:autoSpaceDN w:val="0"/>
                    <w:adjustRightInd w:val="0"/>
                    <w:jc w:val="both"/>
                    <w:rPr>
                      <w:bCs/>
                    </w:rPr>
                  </w:pPr>
                  <w:r w:rsidRPr="00811A26">
                    <w:rPr>
                      <w:bCs/>
                    </w:rPr>
                    <w:t>+5</w:t>
                  </w:r>
                </w:p>
              </w:tc>
            </w:tr>
            <w:tr w:rsidR="00811A26" w:rsidRPr="00811A26" w14:paraId="23FB97CF" w14:textId="77777777" w:rsidTr="004A3AA7">
              <w:tc>
                <w:tcPr>
                  <w:tcW w:w="850" w:type="dxa"/>
                </w:tcPr>
                <w:p w14:paraId="4EB4705C" w14:textId="77777777" w:rsidR="00811A26" w:rsidRPr="00811A26" w:rsidRDefault="00811A26" w:rsidP="002B5386">
                  <w:pPr>
                    <w:autoSpaceDE w:val="0"/>
                    <w:autoSpaceDN w:val="0"/>
                    <w:adjustRightInd w:val="0"/>
                    <w:jc w:val="both"/>
                    <w:rPr>
                      <w:bCs/>
                    </w:rPr>
                  </w:pPr>
                </w:p>
              </w:tc>
              <w:tc>
                <w:tcPr>
                  <w:tcW w:w="3969" w:type="dxa"/>
                  <w:vAlign w:val="center"/>
                </w:tcPr>
                <w:p w14:paraId="7B475C53" w14:textId="77777777" w:rsidR="00811A26" w:rsidRPr="00811A26" w:rsidRDefault="00811A26" w:rsidP="002B5386">
                  <w:pPr>
                    <w:autoSpaceDE w:val="0"/>
                    <w:autoSpaceDN w:val="0"/>
                    <w:adjustRightInd w:val="0"/>
                    <w:jc w:val="both"/>
                    <w:rPr>
                      <w:bCs/>
                    </w:rPr>
                  </w:pPr>
                  <w:r w:rsidRPr="00811A26">
                    <w:rPr>
                      <w:bCs/>
                    </w:rPr>
                    <w:t>IV. ДОЛГОСРОЧНЫЕ ОБЯЗАТЕЛЬСТВА</w:t>
                  </w:r>
                </w:p>
              </w:tc>
              <w:tc>
                <w:tcPr>
                  <w:tcW w:w="794" w:type="dxa"/>
                  <w:vAlign w:val="center"/>
                </w:tcPr>
                <w:p w14:paraId="7BADD35C" w14:textId="77777777" w:rsidR="00811A26" w:rsidRPr="00811A26" w:rsidRDefault="00811A26" w:rsidP="002B5386">
                  <w:pPr>
                    <w:autoSpaceDE w:val="0"/>
                    <w:autoSpaceDN w:val="0"/>
                    <w:adjustRightInd w:val="0"/>
                    <w:jc w:val="both"/>
                    <w:rPr>
                      <w:bCs/>
                    </w:rPr>
                  </w:pPr>
                </w:p>
              </w:tc>
              <w:tc>
                <w:tcPr>
                  <w:tcW w:w="1701" w:type="dxa"/>
                  <w:vAlign w:val="center"/>
                </w:tcPr>
                <w:p w14:paraId="56927053" w14:textId="77777777" w:rsidR="00811A26" w:rsidRPr="00811A26" w:rsidRDefault="00811A26" w:rsidP="002B5386">
                  <w:pPr>
                    <w:autoSpaceDE w:val="0"/>
                    <w:autoSpaceDN w:val="0"/>
                    <w:adjustRightInd w:val="0"/>
                    <w:jc w:val="both"/>
                    <w:rPr>
                      <w:bCs/>
                    </w:rPr>
                  </w:pPr>
                </w:p>
              </w:tc>
              <w:tc>
                <w:tcPr>
                  <w:tcW w:w="1701" w:type="dxa"/>
                  <w:vAlign w:val="center"/>
                </w:tcPr>
                <w:p w14:paraId="4AEBFC64" w14:textId="77777777" w:rsidR="00811A26" w:rsidRPr="00811A26" w:rsidRDefault="00811A26" w:rsidP="002B5386">
                  <w:pPr>
                    <w:autoSpaceDE w:val="0"/>
                    <w:autoSpaceDN w:val="0"/>
                    <w:adjustRightInd w:val="0"/>
                    <w:jc w:val="both"/>
                    <w:rPr>
                      <w:bCs/>
                    </w:rPr>
                  </w:pPr>
                </w:p>
              </w:tc>
              <w:tc>
                <w:tcPr>
                  <w:tcW w:w="1701" w:type="dxa"/>
                  <w:vAlign w:val="center"/>
                </w:tcPr>
                <w:p w14:paraId="5A3E52CE" w14:textId="77777777" w:rsidR="00811A26" w:rsidRPr="00811A26" w:rsidRDefault="00811A26" w:rsidP="002B5386">
                  <w:pPr>
                    <w:autoSpaceDE w:val="0"/>
                    <w:autoSpaceDN w:val="0"/>
                    <w:adjustRightInd w:val="0"/>
                    <w:jc w:val="both"/>
                    <w:rPr>
                      <w:bCs/>
                    </w:rPr>
                  </w:pPr>
                </w:p>
              </w:tc>
            </w:tr>
            <w:tr w:rsidR="00811A26" w:rsidRPr="00811A26" w14:paraId="13F02ECE" w14:textId="77777777" w:rsidTr="004A3AA7">
              <w:tc>
                <w:tcPr>
                  <w:tcW w:w="850" w:type="dxa"/>
                </w:tcPr>
                <w:p w14:paraId="05FB940E" w14:textId="77777777" w:rsidR="00811A26" w:rsidRPr="00811A26" w:rsidRDefault="00811A26" w:rsidP="002B5386">
                  <w:pPr>
                    <w:autoSpaceDE w:val="0"/>
                    <w:autoSpaceDN w:val="0"/>
                    <w:adjustRightInd w:val="0"/>
                    <w:jc w:val="both"/>
                    <w:rPr>
                      <w:bCs/>
                    </w:rPr>
                  </w:pPr>
                </w:p>
              </w:tc>
              <w:tc>
                <w:tcPr>
                  <w:tcW w:w="3969" w:type="dxa"/>
                  <w:vAlign w:val="center"/>
                </w:tcPr>
                <w:p w14:paraId="1F6B84E0" w14:textId="77777777" w:rsidR="00811A26" w:rsidRPr="00811A26" w:rsidRDefault="00811A26" w:rsidP="002B5386">
                  <w:pPr>
                    <w:autoSpaceDE w:val="0"/>
                    <w:autoSpaceDN w:val="0"/>
                    <w:adjustRightInd w:val="0"/>
                    <w:jc w:val="both"/>
                    <w:rPr>
                      <w:bCs/>
                    </w:rPr>
                  </w:pPr>
                  <w:r w:rsidRPr="00811A26">
                    <w:rPr>
                      <w:bCs/>
                    </w:rPr>
                    <w:t xml:space="preserve">Долгосрочное обязательство по аренде </w:t>
                  </w:r>
                  <w:r w:rsidRPr="00811A26">
                    <w:rPr>
                      <w:b/>
                      <w:bCs/>
                      <w:vertAlign w:val="superscript"/>
                    </w:rPr>
                    <w:t>1</w:t>
                  </w:r>
                </w:p>
              </w:tc>
              <w:tc>
                <w:tcPr>
                  <w:tcW w:w="794" w:type="dxa"/>
                  <w:vAlign w:val="center"/>
                </w:tcPr>
                <w:p w14:paraId="7AD54A28" w14:textId="77777777" w:rsidR="00811A26" w:rsidRPr="00811A26" w:rsidRDefault="00811A26" w:rsidP="002B5386">
                  <w:pPr>
                    <w:autoSpaceDE w:val="0"/>
                    <w:autoSpaceDN w:val="0"/>
                    <w:adjustRightInd w:val="0"/>
                    <w:jc w:val="both"/>
                    <w:rPr>
                      <w:bCs/>
                    </w:rPr>
                  </w:pPr>
                </w:p>
              </w:tc>
              <w:tc>
                <w:tcPr>
                  <w:tcW w:w="1701" w:type="dxa"/>
                  <w:vAlign w:val="center"/>
                </w:tcPr>
                <w:p w14:paraId="638AD6FE" w14:textId="77777777" w:rsidR="00811A26" w:rsidRPr="00811A26" w:rsidRDefault="00811A26" w:rsidP="002B5386">
                  <w:pPr>
                    <w:autoSpaceDE w:val="0"/>
                    <w:autoSpaceDN w:val="0"/>
                    <w:adjustRightInd w:val="0"/>
                    <w:jc w:val="both"/>
                    <w:rPr>
                      <w:bCs/>
                    </w:rPr>
                  </w:pPr>
                </w:p>
              </w:tc>
              <w:tc>
                <w:tcPr>
                  <w:tcW w:w="1701" w:type="dxa"/>
                  <w:vAlign w:val="center"/>
                </w:tcPr>
                <w:p w14:paraId="6066AEDB" w14:textId="77777777" w:rsidR="00811A26" w:rsidRPr="00811A26" w:rsidRDefault="00811A26" w:rsidP="002B5386">
                  <w:pPr>
                    <w:autoSpaceDE w:val="0"/>
                    <w:autoSpaceDN w:val="0"/>
                    <w:adjustRightInd w:val="0"/>
                    <w:jc w:val="both"/>
                    <w:rPr>
                      <w:bCs/>
                    </w:rPr>
                  </w:pPr>
                  <w:r w:rsidRPr="00811A26">
                    <w:rPr>
                      <w:bCs/>
                    </w:rPr>
                    <w:t>+7 554</w:t>
                  </w:r>
                </w:p>
              </w:tc>
              <w:tc>
                <w:tcPr>
                  <w:tcW w:w="1701" w:type="dxa"/>
                  <w:vAlign w:val="center"/>
                </w:tcPr>
                <w:p w14:paraId="5E4EE691" w14:textId="77777777" w:rsidR="00811A26" w:rsidRPr="00811A26" w:rsidRDefault="00811A26" w:rsidP="002B5386">
                  <w:pPr>
                    <w:autoSpaceDE w:val="0"/>
                    <w:autoSpaceDN w:val="0"/>
                    <w:adjustRightInd w:val="0"/>
                    <w:jc w:val="both"/>
                    <w:rPr>
                      <w:bCs/>
                    </w:rPr>
                  </w:pPr>
                  <w:r w:rsidRPr="00811A26">
                    <w:rPr>
                      <w:bCs/>
                    </w:rPr>
                    <w:t>+8 712</w:t>
                  </w:r>
                </w:p>
              </w:tc>
            </w:tr>
            <w:tr w:rsidR="00811A26" w:rsidRPr="00811A26" w14:paraId="0C90AC8F" w14:textId="77777777" w:rsidTr="004A3AA7">
              <w:tc>
                <w:tcPr>
                  <w:tcW w:w="850" w:type="dxa"/>
                </w:tcPr>
                <w:p w14:paraId="00405E6B" w14:textId="77777777" w:rsidR="00811A26" w:rsidRPr="00811A26" w:rsidRDefault="00811A26" w:rsidP="002B5386">
                  <w:pPr>
                    <w:autoSpaceDE w:val="0"/>
                    <w:autoSpaceDN w:val="0"/>
                    <w:adjustRightInd w:val="0"/>
                    <w:jc w:val="both"/>
                    <w:rPr>
                      <w:bCs/>
                    </w:rPr>
                  </w:pPr>
                </w:p>
              </w:tc>
              <w:tc>
                <w:tcPr>
                  <w:tcW w:w="3969" w:type="dxa"/>
                  <w:vAlign w:val="center"/>
                </w:tcPr>
                <w:p w14:paraId="4072F095" w14:textId="77777777" w:rsidR="00811A26" w:rsidRPr="00811A26" w:rsidRDefault="00811A26" w:rsidP="002B5386">
                  <w:pPr>
                    <w:autoSpaceDE w:val="0"/>
                    <w:autoSpaceDN w:val="0"/>
                    <w:adjustRightInd w:val="0"/>
                    <w:jc w:val="both"/>
                    <w:rPr>
                      <w:bCs/>
                    </w:rPr>
                  </w:pPr>
                  <w:r w:rsidRPr="00811A26">
                    <w:rPr>
                      <w:bCs/>
                    </w:rPr>
                    <w:t>V. КРАТКОСРОЧНЫЕ ОБЯЗАТЕЛЬСТВА</w:t>
                  </w:r>
                </w:p>
              </w:tc>
              <w:tc>
                <w:tcPr>
                  <w:tcW w:w="794" w:type="dxa"/>
                  <w:vAlign w:val="center"/>
                </w:tcPr>
                <w:p w14:paraId="14846970" w14:textId="77777777" w:rsidR="00811A26" w:rsidRPr="00811A26" w:rsidRDefault="00811A26" w:rsidP="002B5386">
                  <w:pPr>
                    <w:autoSpaceDE w:val="0"/>
                    <w:autoSpaceDN w:val="0"/>
                    <w:adjustRightInd w:val="0"/>
                    <w:jc w:val="both"/>
                    <w:rPr>
                      <w:bCs/>
                    </w:rPr>
                  </w:pPr>
                </w:p>
              </w:tc>
              <w:tc>
                <w:tcPr>
                  <w:tcW w:w="1701" w:type="dxa"/>
                  <w:vAlign w:val="center"/>
                </w:tcPr>
                <w:p w14:paraId="36CD9F5E" w14:textId="77777777" w:rsidR="00811A26" w:rsidRPr="00811A26" w:rsidRDefault="00811A26" w:rsidP="002B5386">
                  <w:pPr>
                    <w:autoSpaceDE w:val="0"/>
                    <w:autoSpaceDN w:val="0"/>
                    <w:adjustRightInd w:val="0"/>
                    <w:jc w:val="both"/>
                    <w:rPr>
                      <w:bCs/>
                    </w:rPr>
                  </w:pPr>
                </w:p>
              </w:tc>
              <w:tc>
                <w:tcPr>
                  <w:tcW w:w="1701" w:type="dxa"/>
                  <w:vAlign w:val="center"/>
                </w:tcPr>
                <w:p w14:paraId="09679D0A" w14:textId="77777777" w:rsidR="00811A26" w:rsidRPr="00811A26" w:rsidRDefault="00811A26" w:rsidP="002B5386">
                  <w:pPr>
                    <w:autoSpaceDE w:val="0"/>
                    <w:autoSpaceDN w:val="0"/>
                    <w:adjustRightInd w:val="0"/>
                    <w:jc w:val="both"/>
                    <w:rPr>
                      <w:bCs/>
                    </w:rPr>
                  </w:pPr>
                </w:p>
              </w:tc>
              <w:tc>
                <w:tcPr>
                  <w:tcW w:w="1701" w:type="dxa"/>
                  <w:vAlign w:val="center"/>
                </w:tcPr>
                <w:p w14:paraId="67002B79" w14:textId="77777777" w:rsidR="00811A26" w:rsidRPr="00811A26" w:rsidRDefault="00811A26" w:rsidP="002B5386">
                  <w:pPr>
                    <w:autoSpaceDE w:val="0"/>
                    <w:autoSpaceDN w:val="0"/>
                    <w:adjustRightInd w:val="0"/>
                    <w:jc w:val="both"/>
                    <w:rPr>
                      <w:bCs/>
                    </w:rPr>
                  </w:pPr>
                </w:p>
              </w:tc>
            </w:tr>
            <w:tr w:rsidR="00811A26" w:rsidRPr="00811A26" w14:paraId="1114EAEB" w14:textId="77777777" w:rsidTr="004A3AA7">
              <w:tc>
                <w:tcPr>
                  <w:tcW w:w="850" w:type="dxa"/>
                </w:tcPr>
                <w:p w14:paraId="25389722" w14:textId="77777777" w:rsidR="00811A26" w:rsidRPr="00811A26" w:rsidRDefault="00811A26" w:rsidP="002B5386">
                  <w:pPr>
                    <w:autoSpaceDE w:val="0"/>
                    <w:autoSpaceDN w:val="0"/>
                    <w:adjustRightInd w:val="0"/>
                    <w:jc w:val="both"/>
                    <w:rPr>
                      <w:bCs/>
                    </w:rPr>
                  </w:pPr>
                </w:p>
              </w:tc>
              <w:tc>
                <w:tcPr>
                  <w:tcW w:w="3969" w:type="dxa"/>
                  <w:vAlign w:val="center"/>
                </w:tcPr>
                <w:p w14:paraId="070ABB23" w14:textId="77777777" w:rsidR="00811A26" w:rsidRPr="00811A26" w:rsidRDefault="00811A26" w:rsidP="002B5386">
                  <w:pPr>
                    <w:autoSpaceDE w:val="0"/>
                    <w:autoSpaceDN w:val="0"/>
                    <w:adjustRightInd w:val="0"/>
                    <w:jc w:val="both"/>
                    <w:rPr>
                      <w:bCs/>
                    </w:rPr>
                  </w:pPr>
                  <w:r w:rsidRPr="00811A26">
                    <w:rPr>
                      <w:bCs/>
                    </w:rPr>
                    <w:t xml:space="preserve">Краткосрочное обязательство по аренде </w:t>
                  </w:r>
                  <w:r w:rsidRPr="00811A26">
                    <w:rPr>
                      <w:b/>
                      <w:bCs/>
                      <w:vertAlign w:val="superscript"/>
                    </w:rPr>
                    <w:t>1</w:t>
                  </w:r>
                </w:p>
              </w:tc>
              <w:tc>
                <w:tcPr>
                  <w:tcW w:w="794" w:type="dxa"/>
                  <w:vAlign w:val="center"/>
                </w:tcPr>
                <w:p w14:paraId="41B9E1A4" w14:textId="77777777" w:rsidR="00811A26" w:rsidRPr="00811A26" w:rsidRDefault="00811A26" w:rsidP="002B5386">
                  <w:pPr>
                    <w:autoSpaceDE w:val="0"/>
                    <w:autoSpaceDN w:val="0"/>
                    <w:adjustRightInd w:val="0"/>
                    <w:jc w:val="both"/>
                    <w:rPr>
                      <w:bCs/>
                    </w:rPr>
                  </w:pPr>
                </w:p>
              </w:tc>
              <w:tc>
                <w:tcPr>
                  <w:tcW w:w="1701" w:type="dxa"/>
                  <w:vAlign w:val="center"/>
                </w:tcPr>
                <w:p w14:paraId="131225B3" w14:textId="77777777" w:rsidR="00811A26" w:rsidRPr="00811A26" w:rsidRDefault="00811A26" w:rsidP="002B5386">
                  <w:pPr>
                    <w:autoSpaceDE w:val="0"/>
                    <w:autoSpaceDN w:val="0"/>
                    <w:adjustRightInd w:val="0"/>
                    <w:jc w:val="both"/>
                    <w:rPr>
                      <w:bCs/>
                    </w:rPr>
                  </w:pPr>
                </w:p>
              </w:tc>
              <w:tc>
                <w:tcPr>
                  <w:tcW w:w="1701" w:type="dxa"/>
                  <w:vAlign w:val="center"/>
                </w:tcPr>
                <w:p w14:paraId="3A3D04B1" w14:textId="77777777" w:rsidR="00811A26" w:rsidRPr="00811A26" w:rsidRDefault="00811A26" w:rsidP="002B5386">
                  <w:pPr>
                    <w:autoSpaceDE w:val="0"/>
                    <w:autoSpaceDN w:val="0"/>
                    <w:adjustRightInd w:val="0"/>
                    <w:jc w:val="both"/>
                    <w:rPr>
                      <w:bCs/>
                    </w:rPr>
                  </w:pPr>
                  <w:r w:rsidRPr="00811A26">
                    <w:rPr>
                      <w:bCs/>
                    </w:rPr>
                    <w:t>+1 158</w:t>
                  </w:r>
                </w:p>
              </w:tc>
              <w:tc>
                <w:tcPr>
                  <w:tcW w:w="1701" w:type="dxa"/>
                  <w:vAlign w:val="center"/>
                </w:tcPr>
                <w:p w14:paraId="51E9CAC6" w14:textId="77777777" w:rsidR="00811A26" w:rsidRPr="00811A26" w:rsidRDefault="00811A26" w:rsidP="002B5386">
                  <w:pPr>
                    <w:autoSpaceDE w:val="0"/>
                    <w:autoSpaceDN w:val="0"/>
                    <w:adjustRightInd w:val="0"/>
                    <w:jc w:val="both"/>
                    <w:rPr>
                      <w:bCs/>
                    </w:rPr>
                  </w:pPr>
                  <w:r w:rsidRPr="00811A26">
                    <w:rPr>
                      <w:bCs/>
                    </w:rPr>
                    <w:t>+1 042</w:t>
                  </w:r>
                </w:p>
              </w:tc>
            </w:tr>
            <w:tr w:rsidR="00811A26" w:rsidRPr="00811A26" w14:paraId="743F5A69" w14:textId="77777777" w:rsidTr="004A3AA7">
              <w:tc>
                <w:tcPr>
                  <w:tcW w:w="850" w:type="dxa"/>
                </w:tcPr>
                <w:p w14:paraId="6A84FCCE" w14:textId="77777777" w:rsidR="00811A26" w:rsidRPr="00811A26" w:rsidRDefault="00811A26" w:rsidP="002B5386">
                  <w:pPr>
                    <w:autoSpaceDE w:val="0"/>
                    <w:autoSpaceDN w:val="0"/>
                    <w:adjustRightInd w:val="0"/>
                    <w:jc w:val="both"/>
                    <w:rPr>
                      <w:bCs/>
                    </w:rPr>
                  </w:pPr>
                </w:p>
              </w:tc>
              <w:tc>
                <w:tcPr>
                  <w:tcW w:w="3969" w:type="dxa"/>
                  <w:vAlign w:val="center"/>
                </w:tcPr>
                <w:p w14:paraId="0AE356F6" w14:textId="77777777" w:rsidR="00811A26" w:rsidRPr="00811A26" w:rsidRDefault="00811A26" w:rsidP="002B5386">
                  <w:pPr>
                    <w:autoSpaceDE w:val="0"/>
                    <w:autoSpaceDN w:val="0"/>
                    <w:adjustRightInd w:val="0"/>
                    <w:jc w:val="both"/>
                    <w:rPr>
                      <w:bCs/>
                    </w:rPr>
                  </w:pPr>
                  <w:r w:rsidRPr="00811A26">
                    <w:rPr>
                      <w:bCs/>
                    </w:rPr>
                    <w:t>БАЛАНС</w:t>
                  </w:r>
                </w:p>
              </w:tc>
              <w:tc>
                <w:tcPr>
                  <w:tcW w:w="794" w:type="dxa"/>
                  <w:vAlign w:val="center"/>
                </w:tcPr>
                <w:p w14:paraId="4E8BD2F7" w14:textId="77777777" w:rsidR="00811A26" w:rsidRPr="00811A26" w:rsidRDefault="00811A26" w:rsidP="002B5386">
                  <w:pPr>
                    <w:autoSpaceDE w:val="0"/>
                    <w:autoSpaceDN w:val="0"/>
                    <w:adjustRightInd w:val="0"/>
                    <w:jc w:val="both"/>
                    <w:rPr>
                      <w:bCs/>
                    </w:rPr>
                  </w:pPr>
                </w:p>
              </w:tc>
              <w:tc>
                <w:tcPr>
                  <w:tcW w:w="1701" w:type="dxa"/>
                  <w:vAlign w:val="center"/>
                </w:tcPr>
                <w:p w14:paraId="65291F07" w14:textId="77777777" w:rsidR="00811A26" w:rsidRPr="00811A26" w:rsidRDefault="00811A26" w:rsidP="002B5386">
                  <w:pPr>
                    <w:autoSpaceDE w:val="0"/>
                    <w:autoSpaceDN w:val="0"/>
                    <w:adjustRightInd w:val="0"/>
                    <w:jc w:val="both"/>
                    <w:rPr>
                      <w:bCs/>
                    </w:rPr>
                  </w:pPr>
                </w:p>
              </w:tc>
              <w:tc>
                <w:tcPr>
                  <w:tcW w:w="1701" w:type="dxa"/>
                  <w:vAlign w:val="center"/>
                </w:tcPr>
                <w:p w14:paraId="75982C73" w14:textId="77777777" w:rsidR="00811A26" w:rsidRPr="00811A26" w:rsidRDefault="00811A26" w:rsidP="002B5386">
                  <w:pPr>
                    <w:autoSpaceDE w:val="0"/>
                    <w:autoSpaceDN w:val="0"/>
                    <w:adjustRightInd w:val="0"/>
                    <w:jc w:val="both"/>
                    <w:rPr>
                      <w:bCs/>
                    </w:rPr>
                  </w:pPr>
                  <w:r w:rsidRPr="00811A26">
                    <w:rPr>
                      <w:bCs/>
                    </w:rPr>
                    <w:t>+8 331</w:t>
                  </w:r>
                </w:p>
              </w:tc>
              <w:tc>
                <w:tcPr>
                  <w:tcW w:w="1701" w:type="dxa"/>
                  <w:vAlign w:val="center"/>
                </w:tcPr>
                <w:p w14:paraId="69EE40F8" w14:textId="77777777" w:rsidR="00811A26" w:rsidRPr="00811A26" w:rsidRDefault="00811A26" w:rsidP="002B5386">
                  <w:pPr>
                    <w:autoSpaceDE w:val="0"/>
                    <w:autoSpaceDN w:val="0"/>
                    <w:adjustRightInd w:val="0"/>
                    <w:jc w:val="both"/>
                    <w:rPr>
                      <w:bCs/>
                    </w:rPr>
                  </w:pPr>
                  <w:r w:rsidRPr="00811A26">
                    <w:rPr>
                      <w:bCs/>
                    </w:rPr>
                    <w:t>+9 759</w:t>
                  </w:r>
                </w:p>
              </w:tc>
            </w:tr>
          </w:tbl>
          <w:p w14:paraId="3D7C52B3"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729"/>
              <w:gridCol w:w="10115"/>
              <w:gridCol w:w="180"/>
            </w:tblGrid>
            <w:tr w:rsidR="00811A26" w:rsidRPr="00811A26" w14:paraId="75F0B7A8" w14:textId="77777777" w:rsidTr="004A3AA7">
              <w:tc>
                <w:tcPr>
                  <w:tcW w:w="180" w:type="dxa"/>
                  <w:tcBorders>
                    <w:top w:val="nil"/>
                    <w:left w:val="nil"/>
                    <w:bottom w:val="nil"/>
                    <w:right w:val="nil"/>
                  </w:tcBorders>
                  <w:tcMar>
                    <w:top w:w="0" w:type="dxa"/>
                    <w:left w:w="0" w:type="dxa"/>
                    <w:bottom w:w="0" w:type="dxa"/>
                    <w:right w:w="0" w:type="dxa"/>
                  </w:tcMar>
                </w:tcPr>
                <w:p w14:paraId="657D6DDF" w14:textId="77777777" w:rsidR="00811A26" w:rsidRPr="00811A26" w:rsidRDefault="00811A26" w:rsidP="00811A26">
                  <w:pPr>
                    <w:autoSpaceDE w:val="0"/>
                    <w:autoSpaceDN w:val="0"/>
                    <w:adjustRightInd w:val="0"/>
                    <w:ind w:firstLine="709"/>
                    <w:jc w:val="both"/>
                    <w:rPr>
                      <w:bCs/>
                    </w:rPr>
                  </w:pPr>
                </w:p>
              </w:tc>
              <w:tc>
                <w:tcPr>
                  <w:tcW w:w="195" w:type="dxa"/>
                  <w:tcBorders>
                    <w:top w:val="nil"/>
                    <w:left w:val="nil"/>
                    <w:bottom w:val="nil"/>
                    <w:right w:val="nil"/>
                  </w:tcBorders>
                  <w:tcMar>
                    <w:top w:w="180" w:type="dxa"/>
                    <w:left w:w="0" w:type="dxa"/>
                    <w:bottom w:w="180" w:type="dxa"/>
                    <w:right w:w="0" w:type="dxa"/>
                  </w:tcMar>
                </w:tcPr>
                <w:p w14:paraId="17ED03D8" w14:textId="2F3D3731"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49A0372C" wp14:editId="0AFD3740">
                        <wp:extent cx="12700" cy="12700"/>
                        <wp:effectExtent l="0" t="0" r="0" b="0"/>
                        <wp:docPr id="243" name="Рисунок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7AB9244C" w14:textId="77777777" w:rsidR="00811A26" w:rsidRPr="00811A26" w:rsidRDefault="00811A26" w:rsidP="00811A26">
                  <w:pPr>
                    <w:autoSpaceDE w:val="0"/>
                    <w:autoSpaceDN w:val="0"/>
                    <w:adjustRightInd w:val="0"/>
                    <w:ind w:firstLine="709"/>
                    <w:jc w:val="both"/>
                    <w:rPr>
                      <w:bCs/>
                    </w:rPr>
                  </w:pPr>
                  <w:bookmarkStart w:id="118" w:name="P456"/>
                  <w:bookmarkEnd w:id="118"/>
                  <w:r w:rsidRPr="00811A26">
                    <w:rPr>
                      <w:b/>
                      <w:bCs/>
                      <w:vertAlign w:val="superscript"/>
                    </w:rPr>
                    <w:t>1</w:t>
                  </w:r>
                  <w:r w:rsidRPr="00811A26">
                    <w:rPr>
                      <w:bCs/>
                    </w:rPr>
                    <w:t xml:space="preserve"> Суммы обязательства по аренде на каждую дату представлены в бухгалтерском балансе с разбивкой на долгосрочное и краткосрочное обязательства.</w:t>
                  </w:r>
                </w:p>
              </w:tc>
              <w:tc>
                <w:tcPr>
                  <w:tcW w:w="180" w:type="dxa"/>
                  <w:tcBorders>
                    <w:top w:val="nil"/>
                    <w:left w:val="nil"/>
                    <w:bottom w:val="nil"/>
                    <w:right w:val="nil"/>
                  </w:tcBorders>
                  <w:tcMar>
                    <w:top w:w="0" w:type="dxa"/>
                    <w:left w:w="0" w:type="dxa"/>
                    <w:bottom w:w="0" w:type="dxa"/>
                    <w:right w:w="0" w:type="dxa"/>
                  </w:tcMar>
                </w:tcPr>
                <w:p w14:paraId="2BB2659B" w14:textId="77777777" w:rsidR="00811A26" w:rsidRPr="00811A26" w:rsidRDefault="00811A26" w:rsidP="00811A26">
                  <w:pPr>
                    <w:autoSpaceDE w:val="0"/>
                    <w:autoSpaceDN w:val="0"/>
                    <w:adjustRightInd w:val="0"/>
                    <w:ind w:firstLine="709"/>
                    <w:jc w:val="both"/>
                    <w:rPr>
                      <w:bCs/>
                    </w:rPr>
                  </w:pPr>
                </w:p>
              </w:tc>
            </w:tr>
          </w:tbl>
          <w:p w14:paraId="2EC2ABC2" w14:textId="77777777" w:rsidR="00811A26" w:rsidRPr="00811A26" w:rsidRDefault="00811A26" w:rsidP="00811A26">
            <w:pPr>
              <w:autoSpaceDE w:val="0"/>
              <w:autoSpaceDN w:val="0"/>
              <w:adjustRightInd w:val="0"/>
              <w:ind w:firstLine="709"/>
              <w:jc w:val="both"/>
              <w:rPr>
                <w:bCs/>
              </w:rPr>
            </w:pPr>
            <w:r w:rsidRPr="00811A26">
              <w:rPr>
                <w:b/>
                <w:bCs/>
              </w:rPr>
              <w:t>В отчете о финансовых результатах:</w:t>
            </w:r>
          </w:p>
          <w:p w14:paraId="7D43F189"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37"/>
              <w:gridCol w:w="3969"/>
              <w:gridCol w:w="850"/>
              <w:gridCol w:w="1701"/>
              <w:gridCol w:w="1701"/>
            </w:tblGrid>
            <w:tr w:rsidR="00811A26" w:rsidRPr="00811A26" w14:paraId="471E6CC3" w14:textId="77777777" w:rsidTr="004A3AA7">
              <w:tc>
                <w:tcPr>
                  <w:tcW w:w="850" w:type="dxa"/>
                </w:tcPr>
                <w:p w14:paraId="32962096" w14:textId="77777777" w:rsidR="00811A26" w:rsidRPr="00811A26" w:rsidRDefault="00811A26" w:rsidP="002B5386">
                  <w:pPr>
                    <w:autoSpaceDE w:val="0"/>
                    <w:autoSpaceDN w:val="0"/>
                    <w:adjustRightInd w:val="0"/>
                    <w:jc w:val="both"/>
                    <w:rPr>
                      <w:bCs/>
                    </w:rPr>
                  </w:pPr>
                  <w:r w:rsidRPr="00811A26">
                    <w:rPr>
                      <w:bCs/>
                    </w:rPr>
                    <w:lastRenderedPageBreak/>
                    <w:t>Пояснения</w:t>
                  </w:r>
                </w:p>
              </w:tc>
              <w:tc>
                <w:tcPr>
                  <w:tcW w:w="3969" w:type="dxa"/>
                </w:tcPr>
                <w:p w14:paraId="446CF23C" w14:textId="77777777" w:rsidR="00811A26" w:rsidRPr="00811A26" w:rsidRDefault="00811A26" w:rsidP="002B5386">
                  <w:pPr>
                    <w:autoSpaceDE w:val="0"/>
                    <w:autoSpaceDN w:val="0"/>
                    <w:adjustRightInd w:val="0"/>
                    <w:jc w:val="both"/>
                    <w:rPr>
                      <w:bCs/>
                    </w:rPr>
                  </w:pPr>
                  <w:r w:rsidRPr="00811A26">
                    <w:rPr>
                      <w:bCs/>
                    </w:rPr>
                    <w:t>Наименование показателя</w:t>
                  </w:r>
                </w:p>
              </w:tc>
              <w:tc>
                <w:tcPr>
                  <w:tcW w:w="850" w:type="dxa"/>
                </w:tcPr>
                <w:p w14:paraId="2295B62D" w14:textId="77777777" w:rsidR="00811A26" w:rsidRPr="00811A26" w:rsidRDefault="00811A26" w:rsidP="002B5386">
                  <w:pPr>
                    <w:autoSpaceDE w:val="0"/>
                    <w:autoSpaceDN w:val="0"/>
                    <w:adjustRightInd w:val="0"/>
                    <w:jc w:val="both"/>
                    <w:rPr>
                      <w:bCs/>
                    </w:rPr>
                  </w:pPr>
                  <w:r w:rsidRPr="00811A26">
                    <w:rPr>
                      <w:bCs/>
                    </w:rPr>
                    <w:t>Код</w:t>
                  </w:r>
                </w:p>
              </w:tc>
              <w:tc>
                <w:tcPr>
                  <w:tcW w:w="1701" w:type="dxa"/>
                </w:tcPr>
                <w:p w14:paraId="647A8FAC" w14:textId="77777777" w:rsidR="00811A26" w:rsidRPr="00811A26" w:rsidRDefault="00811A26" w:rsidP="002B5386">
                  <w:pPr>
                    <w:autoSpaceDE w:val="0"/>
                    <w:autoSpaceDN w:val="0"/>
                    <w:adjustRightInd w:val="0"/>
                    <w:jc w:val="both"/>
                    <w:rPr>
                      <w:bCs/>
                    </w:rPr>
                  </w:pPr>
                  <w:r w:rsidRPr="00811A26">
                    <w:rPr>
                      <w:bCs/>
                    </w:rPr>
                    <w:t>За 2021 г.</w:t>
                  </w:r>
                </w:p>
              </w:tc>
              <w:tc>
                <w:tcPr>
                  <w:tcW w:w="1701" w:type="dxa"/>
                </w:tcPr>
                <w:p w14:paraId="4CE6A395" w14:textId="77777777" w:rsidR="00811A26" w:rsidRPr="00811A26" w:rsidRDefault="00811A26" w:rsidP="002B5386">
                  <w:pPr>
                    <w:autoSpaceDE w:val="0"/>
                    <w:autoSpaceDN w:val="0"/>
                    <w:adjustRightInd w:val="0"/>
                    <w:jc w:val="both"/>
                    <w:rPr>
                      <w:bCs/>
                    </w:rPr>
                  </w:pPr>
                  <w:r w:rsidRPr="00811A26">
                    <w:rPr>
                      <w:bCs/>
                    </w:rPr>
                    <w:t>За 2020 г.</w:t>
                  </w:r>
                </w:p>
              </w:tc>
            </w:tr>
            <w:tr w:rsidR="00811A26" w:rsidRPr="00811A26" w14:paraId="6866C4CE" w14:textId="77777777" w:rsidTr="004A3AA7">
              <w:tc>
                <w:tcPr>
                  <w:tcW w:w="850" w:type="dxa"/>
                </w:tcPr>
                <w:p w14:paraId="753F4250" w14:textId="77777777" w:rsidR="00811A26" w:rsidRPr="00811A26" w:rsidRDefault="00811A26" w:rsidP="002B5386">
                  <w:pPr>
                    <w:autoSpaceDE w:val="0"/>
                    <w:autoSpaceDN w:val="0"/>
                    <w:adjustRightInd w:val="0"/>
                    <w:jc w:val="both"/>
                    <w:rPr>
                      <w:bCs/>
                    </w:rPr>
                  </w:pPr>
                </w:p>
              </w:tc>
              <w:tc>
                <w:tcPr>
                  <w:tcW w:w="3969" w:type="dxa"/>
                </w:tcPr>
                <w:p w14:paraId="16DFF039" w14:textId="77777777" w:rsidR="00811A26" w:rsidRPr="00811A26" w:rsidRDefault="00811A26" w:rsidP="002B5386">
                  <w:pPr>
                    <w:autoSpaceDE w:val="0"/>
                    <w:autoSpaceDN w:val="0"/>
                    <w:adjustRightInd w:val="0"/>
                    <w:jc w:val="both"/>
                    <w:rPr>
                      <w:bCs/>
                    </w:rPr>
                  </w:pPr>
                  <w:r w:rsidRPr="00811A26">
                    <w:rPr>
                      <w:bCs/>
                    </w:rPr>
                    <w:t xml:space="preserve">Себестоимость продаж </w:t>
                  </w:r>
                  <w:r w:rsidRPr="00811A26">
                    <w:rPr>
                      <w:b/>
                      <w:bCs/>
                      <w:vertAlign w:val="superscript"/>
                    </w:rPr>
                    <w:t>1</w:t>
                  </w:r>
                </w:p>
              </w:tc>
              <w:tc>
                <w:tcPr>
                  <w:tcW w:w="850" w:type="dxa"/>
                  <w:vAlign w:val="center"/>
                </w:tcPr>
                <w:p w14:paraId="280F899C" w14:textId="77777777" w:rsidR="00811A26" w:rsidRPr="00811A26" w:rsidRDefault="00811A26" w:rsidP="002B5386">
                  <w:pPr>
                    <w:autoSpaceDE w:val="0"/>
                    <w:autoSpaceDN w:val="0"/>
                    <w:adjustRightInd w:val="0"/>
                    <w:jc w:val="both"/>
                    <w:rPr>
                      <w:bCs/>
                    </w:rPr>
                  </w:pPr>
                  <w:r w:rsidRPr="00811A26">
                    <w:rPr>
                      <w:bCs/>
                    </w:rPr>
                    <w:t>2120</w:t>
                  </w:r>
                </w:p>
              </w:tc>
              <w:tc>
                <w:tcPr>
                  <w:tcW w:w="1701" w:type="dxa"/>
                  <w:vAlign w:val="center"/>
                </w:tcPr>
                <w:p w14:paraId="771EE369" w14:textId="77777777" w:rsidR="00811A26" w:rsidRPr="00811A26" w:rsidRDefault="00811A26" w:rsidP="002B5386">
                  <w:pPr>
                    <w:autoSpaceDE w:val="0"/>
                    <w:autoSpaceDN w:val="0"/>
                    <w:adjustRightInd w:val="0"/>
                    <w:jc w:val="both"/>
                    <w:rPr>
                      <w:bCs/>
                    </w:rPr>
                  </w:pPr>
                </w:p>
              </w:tc>
              <w:tc>
                <w:tcPr>
                  <w:tcW w:w="1701" w:type="dxa"/>
                  <w:vAlign w:val="center"/>
                </w:tcPr>
                <w:p w14:paraId="770726C1" w14:textId="77777777" w:rsidR="00811A26" w:rsidRPr="00811A26" w:rsidRDefault="00811A26" w:rsidP="002B5386">
                  <w:pPr>
                    <w:autoSpaceDE w:val="0"/>
                    <w:autoSpaceDN w:val="0"/>
                    <w:adjustRightInd w:val="0"/>
                    <w:jc w:val="both"/>
                    <w:rPr>
                      <w:bCs/>
                    </w:rPr>
                  </w:pPr>
                  <w:r w:rsidRPr="00811A26">
                    <w:rPr>
                      <w:bCs/>
                    </w:rPr>
                    <w:t>(-572)</w:t>
                  </w:r>
                </w:p>
              </w:tc>
            </w:tr>
            <w:tr w:rsidR="00811A26" w:rsidRPr="00811A26" w14:paraId="451162B0" w14:textId="77777777" w:rsidTr="004A3AA7">
              <w:tc>
                <w:tcPr>
                  <w:tcW w:w="850" w:type="dxa"/>
                </w:tcPr>
                <w:p w14:paraId="4998F511" w14:textId="77777777" w:rsidR="00811A26" w:rsidRPr="00811A26" w:rsidRDefault="00811A26" w:rsidP="002B5386">
                  <w:pPr>
                    <w:autoSpaceDE w:val="0"/>
                    <w:autoSpaceDN w:val="0"/>
                    <w:adjustRightInd w:val="0"/>
                    <w:jc w:val="both"/>
                    <w:rPr>
                      <w:bCs/>
                    </w:rPr>
                  </w:pPr>
                </w:p>
              </w:tc>
              <w:tc>
                <w:tcPr>
                  <w:tcW w:w="3969" w:type="dxa"/>
                </w:tcPr>
                <w:p w14:paraId="0BFE6C0A" w14:textId="77777777" w:rsidR="00811A26" w:rsidRPr="00811A26" w:rsidRDefault="00811A26" w:rsidP="002B5386">
                  <w:pPr>
                    <w:autoSpaceDE w:val="0"/>
                    <w:autoSpaceDN w:val="0"/>
                    <w:adjustRightInd w:val="0"/>
                    <w:jc w:val="both"/>
                    <w:rPr>
                      <w:bCs/>
                    </w:rPr>
                  </w:pPr>
                  <w:r w:rsidRPr="00811A26">
                    <w:rPr>
                      <w:bCs/>
                    </w:rPr>
                    <w:t>Валовая прибыль (убыток)</w:t>
                  </w:r>
                </w:p>
              </w:tc>
              <w:tc>
                <w:tcPr>
                  <w:tcW w:w="850" w:type="dxa"/>
                  <w:vAlign w:val="center"/>
                </w:tcPr>
                <w:p w14:paraId="3A836D76" w14:textId="77777777" w:rsidR="00811A26" w:rsidRPr="00811A26" w:rsidRDefault="00811A26" w:rsidP="002B5386">
                  <w:pPr>
                    <w:autoSpaceDE w:val="0"/>
                    <w:autoSpaceDN w:val="0"/>
                    <w:adjustRightInd w:val="0"/>
                    <w:jc w:val="both"/>
                    <w:rPr>
                      <w:bCs/>
                    </w:rPr>
                  </w:pPr>
                  <w:r w:rsidRPr="00811A26">
                    <w:rPr>
                      <w:bCs/>
                    </w:rPr>
                    <w:t>2100</w:t>
                  </w:r>
                </w:p>
              </w:tc>
              <w:tc>
                <w:tcPr>
                  <w:tcW w:w="1701" w:type="dxa"/>
                  <w:vAlign w:val="center"/>
                </w:tcPr>
                <w:p w14:paraId="5F0B19B0" w14:textId="77777777" w:rsidR="00811A26" w:rsidRPr="00811A26" w:rsidRDefault="00811A26" w:rsidP="002B5386">
                  <w:pPr>
                    <w:autoSpaceDE w:val="0"/>
                    <w:autoSpaceDN w:val="0"/>
                    <w:adjustRightInd w:val="0"/>
                    <w:jc w:val="both"/>
                    <w:rPr>
                      <w:bCs/>
                    </w:rPr>
                  </w:pPr>
                </w:p>
              </w:tc>
              <w:tc>
                <w:tcPr>
                  <w:tcW w:w="1701" w:type="dxa"/>
                  <w:vAlign w:val="center"/>
                </w:tcPr>
                <w:p w14:paraId="47E55C43" w14:textId="77777777" w:rsidR="00811A26" w:rsidRPr="00811A26" w:rsidRDefault="00811A26" w:rsidP="002B5386">
                  <w:pPr>
                    <w:autoSpaceDE w:val="0"/>
                    <w:autoSpaceDN w:val="0"/>
                    <w:adjustRightInd w:val="0"/>
                    <w:jc w:val="both"/>
                    <w:rPr>
                      <w:bCs/>
                    </w:rPr>
                  </w:pPr>
                  <w:r w:rsidRPr="00811A26">
                    <w:rPr>
                      <w:bCs/>
                    </w:rPr>
                    <w:t>+572</w:t>
                  </w:r>
                </w:p>
              </w:tc>
            </w:tr>
            <w:tr w:rsidR="00811A26" w:rsidRPr="00811A26" w14:paraId="7ADB0CC7" w14:textId="77777777" w:rsidTr="004A3AA7">
              <w:tc>
                <w:tcPr>
                  <w:tcW w:w="850" w:type="dxa"/>
                </w:tcPr>
                <w:p w14:paraId="4703C670" w14:textId="77777777" w:rsidR="00811A26" w:rsidRPr="00811A26" w:rsidRDefault="00811A26" w:rsidP="002B5386">
                  <w:pPr>
                    <w:autoSpaceDE w:val="0"/>
                    <w:autoSpaceDN w:val="0"/>
                    <w:adjustRightInd w:val="0"/>
                    <w:jc w:val="both"/>
                    <w:rPr>
                      <w:bCs/>
                    </w:rPr>
                  </w:pPr>
                </w:p>
              </w:tc>
              <w:tc>
                <w:tcPr>
                  <w:tcW w:w="3969" w:type="dxa"/>
                </w:tcPr>
                <w:p w14:paraId="76E0A1FB" w14:textId="77777777" w:rsidR="00811A26" w:rsidRPr="00811A26" w:rsidRDefault="00811A26" w:rsidP="002B5386">
                  <w:pPr>
                    <w:autoSpaceDE w:val="0"/>
                    <w:autoSpaceDN w:val="0"/>
                    <w:adjustRightInd w:val="0"/>
                    <w:jc w:val="both"/>
                    <w:rPr>
                      <w:bCs/>
                    </w:rPr>
                  </w:pPr>
                  <w:r w:rsidRPr="00811A26">
                    <w:rPr>
                      <w:bCs/>
                    </w:rPr>
                    <w:t>Прибыль (убыток) от продаж</w:t>
                  </w:r>
                </w:p>
              </w:tc>
              <w:tc>
                <w:tcPr>
                  <w:tcW w:w="850" w:type="dxa"/>
                  <w:vAlign w:val="center"/>
                </w:tcPr>
                <w:p w14:paraId="22B31E96" w14:textId="77777777" w:rsidR="00811A26" w:rsidRPr="00811A26" w:rsidRDefault="00811A26" w:rsidP="002B5386">
                  <w:pPr>
                    <w:autoSpaceDE w:val="0"/>
                    <w:autoSpaceDN w:val="0"/>
                    <w:adjustRightInd w:val="0"/>
                    <w:jc w:val="both"/>
                    <w:rPr>
                      <w:bCs/>
                    </w:rPr>
                  </w:pPr>
                  <w:r w:rsidRPr="00811A26">
                    <w:rPr>
                      <w:bCs/>
                    </w:rPr>
                    <w:t>2200</w:t>
                  </w:r>
                </w:p>
              </w:tc>
              <w:tc>
                <w:tcPr>
                  <w:tcW w:w="1701" w:type="dxa"/>
                  <w:vAlign w:val="center"/>
                </w:tcPr>
                <w:p w14:paraId="4CA91278" w14:textId="77777777" w:rsidR="00811A26" w:rsidRPr="00811A26" w:rsidRDefault="00811A26" w:rsidP="002B5386">
                  <w:pPr>
                    <w:autoSpaceDE w:val="0"/>
                    <w:autoSpaceDN w:val="0"/>
                    <w:adjustRightInd w:val="0"/>
                    <w:jc w:val="both"/>
                    <w:rPr>
                      <w:bCs/>
                    </w:rPr>
                  </w:pPr>
                </w:p>
              </w:tc>
              <w:tc>
                <w:tcPr>
                  <w:tcW w:w="1701" w:type="dxa"/>
                  <w:vAlign w:val="center"/>
                </w:tcPr>
                <w:p w14:paraId="0D36655B" w14:textId="77777777" w:rsidR="00811A26" w:rsidRPr="00811A26" w:rsidRDefault="00811A26" w:rsidP="002B5386">
                  <w:pPr>
                    <w:autoSpaceDE w:val="0"/>
                    <w:autoSpaceDN w:val="0"/>
                    <w:adjustRightInd w:val="0"/>
                    <w:jc w:val="both"/>
                    <w:rPr>
                      <w:bCs/>
                    </w:rPr>
                  </w:pPr>
                  <w:r w:rsidRPr="00811A26">
                    <w:rPr>
                      <w:bCs/>
                    </w:rPr>
                    <w:t>+572</w:t>
                  </w:r>
                </w:p>
              </w:tc>
            </w:tr>
            <w:tr w:rsidR="00811A26" w:rsidRPr="00811A26" w14:paraId="3BBC735E" w14:textId="77777777" w:rsidTr="004A3AA7">
              <w:tc>
                <w:tcPr>
                  <w:tcW w:w="850" w:type="dxa"/>
                </w:tcPr>
                <w:p w14:paraId="40861B64" w14:textId="77777777" w:rsidR="00811A26" w:rsidRPr="00811A26" w:rsidRDefault="00811A26" w:rsidP="002B5386">
                  <w:pPr>
                    <w:autoSpaceDE w:val="0"/>
                    <w:autoSpaceDN w:val="0"/>
                    <w:adjustRightInd w:val="0"/>
                    <w:jc w:val="both"/>
                    <w:rPr>
                      <w:bCs/>
                    </w:rPr>
                  </w:pPr>
                </w:p>
              </w:tc>
              <w:tc>
                <w:tcPr>
                  <w:tcW w:w="3969" w:type="dxa"/>
                </w:tcPr>
                <w:p w14:paraId="73D590C9" w14:textId="77777777" w:rsidR="00811A26" w:rsidRPr="00811A26" w:rsidRDefault="00811A26" w:rsidP="002B5386">
                  <w:pPr>
                    <w:autoSpaceDE w:val="0"/>
                    <w:autoSpaceDN w:val="0"/>
                    <w:adjustRightInd w:val="0"/>
                    <w:jc w:val="both"/>
                    <w:rPr>
                      <w:bCs/>
                    </w:rPr>
                  </w:pPr>
                  <w:r w:rsidRPr="00811A26">
                    <w:rPr>
                      <w:bCs/>
                    </w:rPr>
                    <w:t xml:space="preserve">Проценты к уплате </w:t>
                  </w:r>
                  <w:r w:rsidRPr="00811A26">
                    <w:rPr>
                      <w:b/>
                      <w:bCs/>
                      <w:vertAlign w:val="superscript"/>
                    </w:rPr>
                    <w:t>2</w:t>
                  </w:r>
                </w:p>
              </w:tc>
              <w:tc>
                <w:tcPr>
                  <w:tcW w:w="850" w:type="dxa"/>
                  <w:vAlign w:val="center"/>
                </w:tcPr>
                <w:p w14:paraId="63205778" w14:textId="77777777" w:rsidR="00811A26" w:rsidRPr="00811A26" w:rsidRDefault="00811A26" w:rsidP="002B5386">
                  <w:pPr>
                    <w:autoSpaceDE w:val="0"/>
                    <w:autoSpaceDN w:val="0"/>
                    <w:adjustRightInd w:val="0"/>
                    <w:jc w:val="both"/>
                    <w:rPr>
                      <w:bCs/>
                    </w:rPr>
                  </w:pPr>
                  <w:r w:rsidRPr="00811A26">
                    <w:rPr>
                      <w:bCs/>
                    </w:rPr>
                    <w:t>2330</w:t>
                  </w:r>
                </w:p>
              </w:tc>
              <w:tc>
                <w:tcPr>
                  <w:tcW w:w="1701" w:type="dxa"/>
                  <w:vAlign w:val="center"/>
                </w:tcPr>
                <w:p w14:paraId="6AC87886" w14:textId="77777777" w:rsidR="00811A26" w:rsidRPr="00811A26" w:rsidRDefault="00811A26" w:rsidP="002B5386">
                  <w:pPr>
                    <w:autoSpaceDE w:val="0"/>
                    <w:autoSpaceDN w:val="0"/>
                    <w:adjustRightInd w:val="0"/>
                    <w:jc w:val="both"/>
                    <w:rPr>
                      <w:bCs/>
                    </w:rPr>
                  </w:pPr>
                </w:p>
              </w:tc>
              <w:tc>
                <w:tcPr>
                  <w:tcW w:w="1701" w:type="dxa"/>
                  <w:vAlign w:val="center"/>
                </w:tcPr>
                <w:p w14:paraId="27C49608" w14:textId="77777777" w:rsidR="00811A26" w:rsidRPr="00811A26" w:rsidRDefault="00811A26" w:rsidP="002B5386">
                  <w:pPr>
                    <w:autoSpaceDE w:val="0"/>
                    <w:autoSpaceDN w:val="0"/>
                    <w:adjustRightInd w:val="0"/>
                    <w:jc w:val="both"/>
                    <w:rPr>
                      <w:bCs/>
                    </w:rPr>
                  </w:pPr>
                  <w:r w:rsidRPr="00811A26">
                    <w:rPr>
                      <w:bCs/>
                    </w:rPr>
                    <w:t>(+958)</w:t>
                  </w:r>
                </w:p>
              </w:tc>
            </w:tr>
            <w:tr w:rsidR="00811A26" w:rsidRPr="00811A26" w14:paraId="79E894B4" w14:textId="77777777" w:rsidTr="004A3AA7">
              <w:tc>
                <w:tcPr>
                  <w:tcW w:w="850" w:type="dxa"/>
                </w:tcPr>
                <w:p w14:paraId="47A2BB68" w14:textId="77777777" w:rsidR="00811A26" w:rsidRPr="00811A26" w:rsidRDefault="00811A26" w:rsidP="002B5386">
                  <w:pPr>
                    <w:autoSpaceDE w:val="0"/>
                    <w:autoSpaceDN w:val="0"/>
                    <w:adjustRightInd w:val="0"/>
                    <w:jc w:val="both"/>
                    <w:rPr>
                      <w:bCs/>
                    </w:rPr>
                  </w:pPr>
                </w:p>
              </w:tc>
              <w:tc>
                <w:tcPr>
                  <w:tcW w:w="3969" w:type="dxa"/>
                </w:tcPr>
                <w:p w14:paraId="48FC71F4" w14:textId="77777777" w:rsidR="00811A26" w:rsidRPr="00811A26" w:rsidRDefault="00811A26" w:rsidP="002B5386">
                  <w:pPr>
                    <w:autoSpaceDE w:val="0"/>
                    <w:autoSpaceDN w:val="0"/>
                    <w:adjustRightInd w:val="0"/>
                    <w:jc w:val="both"/>
                    <w:rPr>
                      <w:bCs/>
                    </w:rPr>
                  </w:pPr>
                  <w:r w:rsidRPr="00811A26">
                    <w:rPr>
                      <w:bCs/>
                    </w:rPr>
                    <w:t>Прибыль (убыток) до налогообложения</w:t>
                  </w:r>
                </w:p>
              </w:tc>
              <w:tc>
                <w:tcPr>
                  <w:tcW w:w="850" w:type="dxa"/>
                  <w:vAlign w:val="center"/>
                </w:tcPr>
                <w:p w14:paraId="17AC6A12" w14:textId="77777777" w:rsidR="00811A26" w:rsidRPr="00811A26" w:rsidRDefault="00811A26" w:rsidP="002B5386">
                  <w:pPr>
                    <w:autoSpaceDE w:val="0"/>
                    <w:autoSpaceDN w:val="0"/>
                    <w:adjustRightInd w:val="0"/>
                    <w:jc w:val="both"/>
                    <w:rPr>
                      <w:bCs/>
                    </w:rPr>
                  </w:pPr>
                  <w:r w:rsidRPr="00811A26">
                    <w:rPr>
                      <w:bCs/>
                    </w:rPr>
                    <w:t>2300</w:t>
                  </w:r>
                </w:p>
              </w:tc>
              <w:tc>
                <w:tcPr>
                  <w:tcW w:w="1701" w:type="dxa"/>
                  <w:vAlign w:val="center"/>
                </w:tcPr>
                <w:p w14:paraId="4C6DF281" w14:textId="77777777" w:rsidR="00811A26" w:rsidRPr="00811A26" w:rsidRDefault="00811A26" w:rsidP="002B5386">
                  <w:pPr>
                    <w:autoSpaceDE w:val="0"/>
                    <w:autoSpaceDN w:val="0"/>
                    <w:adjustRightInd w:val="0"/>
                    <w:jc w:val="both"/>
                    <w:rPr>
                      <w:bCs/>
                    </w:rPr>
                  </w:pPr>
                </w:p>
              </w:tc>
              <w:tc>
                <w:tcPr>
                  <w:tcW w:w="1701" w:type="dxa"/>
                  <w:vAlign w:val="center"/>
                </w:tcPr>
                <w:p w14:paraId="30FD2105" w14:textId="77777777" w:rsidR="00811A26" w:rsidRPr="00811A26" w:rsidRDefault="00811A26" w:rsidP="002B5386">
                  <w:pPr>
                    <w:autoSpaceDE w:val="0"/>
                    <w:autoSpaceDN w:val="0"/>
                    <w:adjustRightInd w:val="0"/>
                    <w:jc w:val="both"/>
                    <w:rPr>
                      <w:bCs/>
                    </w:rPr>
                  </w:pPr>
                  <w:r w:rsidRPr="00811A26">
                    <w:rPr>
                      <w:bCs/>
                    </w:rPr>
                    <w:t>-386</w:t>
                  </w:r>
                </w:p>
              </w:tc>
            </w:tr>
          </w:tbl>
          <w:p w14:paraId="6A9DC010"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729"/>
              <w:gridCol w:w="10115"/>
              <w:gridCol w:w="180"/>
            </w:tblGrid>
            <w:tr w:rsidR="00811A26" w:rsidRPr="00811A26" w14:paraId="3CEAD130" w14:textId="77777777" w:rsidTr="004A3AA7">
              <w:tc>
                <w:tcPr>
                  <w:tcW w:w="180" w:type="dxa"/>
                  <w:tcBorders>
                    <w:top w:val="nil"/>
                    <w:left w:val="nil"/>
                    <w:bottom w:val="nil"/>
                    <w:right w:val="nil"/>
                  </w:tcBorders>
                  <w:tcMar>
                    <w:top w:w="0" w:type="dxa"/>
                    <w:left w:w="0" w:type="dxa"/>
                    <w:bottom w:w="0" w:type="dxa"/>
                    <w:right w:w="0" w:type="dxa"/>
                  </w:tcMar>
                </w:tcPr>
                <w:p w14:paraId="40DE1DA0" w14:textId="77777777" w:rsidR="00811A26" w:rsidRPr="00811A26" w:rsidRDefault="00811A26" w:rsidP="00811A26">
                  <w:pPr>
                    <w:autoSpaceDE w:val="0"/>
                    <w:autoSpaceDN w:val="0"/>
                    <w:adjustRightInd w:val="0"/>
                    <w:ind w:firstLine="709"/>
                    <w:jc w:val="both"/>
                    <w:rPr>
                      <w:bCs/>
                    </w:rPr>
                  </w:pPr>
                </w:p>
              </w:tc>
              <w:tc>
                <w:tcPr>
                  <w:tcW w:w="195" w:type="dxa"/>
                  <w:tcBorders>
                    <w:top w:val="nil"/>
                    <w:left w:val="nil"/>
                    <w:bottom w:val="nil"/>
                    <w:right w:val="nil"/>
                  </w:tcBorders>
                  <w:tcMar>
                    <w:top w:w="180" w:type="dxa"/>
                    <w:left w:w="0" w:type="dxa"/>
                    <w:bottom w:w="180" w:type="dxa"/>
                    <w:right w:w="0" w:type="dxa"/>
                  </w:tcMar>
                </w:tcPr>
                <w:p w14:paraId="2423479D" w14:textId="78BC5D9D"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22716CC0" wp14:editId="062C9E2A">
                        <wp:extent cx="12700" cy="12700"/>
                        <wp:effectExtent l="0" t="0" r="0" b="0"/>
                        <wp:docPr id="242" name="Рисунок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787F0642" w14:textId="77777777" w:rsidR="00811A26" w:rsidRPr="00811A26" w:rsidRDefault="00811A26" w:rsidP="00811A26">
                  <w:pPr>
                    <w:autoSpaceDE w:val="0"/>
                    <w:autoSpaceDN w:val="0"/>
                    <w:adjustRightInd w:val="0"/>
                    <w:ind w:firstLine="709"/>
                    <w:jc w:val="both"/>
                    <w:rPr>
                      <w:bCs/>
                    </w:rPr>
                  </w:pPr>
                  <w:bookmarkStart w:id="119" w:name="P490"/>
                  <w:bookmarkEnd w:id="119"/>
                  <w:r w:rsidRPr="00811A26">
                    <w:rPr>
                      <w:b/>
                      <w:bCs/>
                      <w:vertAlign w:val="superscript"/>
                    </w:rPr>
                    <w:t>1</w:t>
                  </w:r>
                  <w:r w:rsidRPr="00811A26">
                    <w:rPr>
                      <w:bCs/>
                    </w:rPr>
                    <w:t xml:space="preserve"> Расходы уменьшены на стоимость аренды - 2 000 000 руб. (500 000 x 4) и увеличены на амортизацию ППА - 1 428 189,60 руб.</w:t>
                  </w:r>
                </w:p>
                <w:p w14:paraId="3C2002F8" w14:textId="77777777" w:rsidR="00811A26" w:rsidRPr="00811A26" w:rsidRDefault="00811A26" w:rsidP="00811A26">
                  <w:pPr>
                    <w:autoSpaceDE w:val="0"/>
                    <w:autoSpaceDN w:val="0"/>
                    <w:adjustRightInd w:val="0"/>
                    <w:ind w:firstLine="709"/>
                    <w:jc w:val="both"/>
                    <w:rPr>
                      <w:bCs/>
                    </w:rPr>
                  </w:pPr>
                  <w:bookmarkStart w:id="120" w:name="P491"/>
                  <w:bookmarkEnd w:id="120"/>
                  <w:r w:rsidRPr="00811A26">
                    <w:rPr>
                      <w:b/>
                      <w:bCs/>
                      <w:vertAlign w:val="superscript"/>
                    </w:rPr>
                    <w:t>2</w:t>
                  </w:r>
                  <w:r w:rsidRPr="00811A26">
                    <w:rPr>
                      <w:bCs/>
                    </w:rPr>
                    <w:t xml:space="preserve"> Учтен процентный расход по арендному обязательству - 958 558,15 руб.</w:t>
                  </w:r>
                </w:p>
              </w:tc>
              <w:tc>
                <w:tcPr>
                  <w:tcW w:w="180" w:type="dxa"/>
                  <w:tcBorders>
                    <w:top w:val="nil"/>
                    <w:left w:val="nil"/>
                    <w:bottom w:val="nil"/>
                    <w:right w:val="nil"/>
                  </w:tcBorders>
                  <w:tcMar>
                    <w:top w:w="0" w:type="dxa"/>
                    <w:left w:w="0" w:type="dxa"/>
                    <w:bottom w:w="0" w:type="dxa"/>
                    <w:right w:w="0" w:type="dxa"/>
                  </w:tcMar>
                </w:tcPr>
                <w:p w14:paraId="331EBAA3" w14:textId="77777777" w:rsidR="00811A26" w:rsidRPr="00811A26" w:rsidRDefault="00811A26" w:rsidP="00811A26">
                  <w:pPr>
                    <w:autoSpaceDE w:val="0"/>
                    <w:autoSpaceDN w:val="0"/>
                    <w:adjustRightInd w:val="0"/>
                    <w:ind w:firstLine="709"/>
                    <w:jc w:val="both"/>
                    <w:rPr>
                      <w:bCs/>
                    </w:rPr>
                  </w:pPr>
                </w:p>
              </w:tc>
            </w:tr>
          </w:tbl>
          <w:p w14:paraId="1767ED57" w14:textId="77777777" w:rsidR="00811A26" w:rsidRPr="00811A26" w:rsidRDefault="00811A26" w:rsidP="00811A26">
            <w:pPr>
              <w:autoSpaceDE w:val="0"/>
              <w:autoSpaceDN w:val="0"/>
              <w:adjustRightInd w:val="0"/>
              <w:ind w:firstLine="709"/>
              <w:jc w:val="both"/>
              <w:rPr>
                <w:bCs/>
              </w:rPr>
            </w:pPr>
            <w:r w:rsidRPr="00811A26">
              <w:rPr>
                <w:b/>
                <w:bCs/>
              </w:rPr>
              <w:t>В отчете об изменениях капитала:</w:t>
            </w:r>
          </w:p>
          <w:p w14:paraId="0908E05A" w14:textId="77777777" w:rsidR="00811A26" w:rsidRPr="00811A26" w:rsidRDefault="00811A26" w:rsidP="00811A26">
            <w:pPr>
              <w:autoSpaceDE w:val="0"/>
              <w:autoSpaceDN w:val="0"/>
              <w:adjustRightInd w:val="0"/>
              <w:ind w:firstLine="709"/>
              <w:jc w:val="both"/>
              <w:rPr>
                <w:bCs/>
              </w:rPr>
            </w:pPr>
            <w:r w:rsidRPr="00811A26">
              <w:rPr>
                <w:b/>
                <w:bCs/>
              </w:rPr>
              <w:t>1) движение капитала</w:t>
            </w:r>
          </w:p>
          <w:p w14:paraId="34938396"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81"/>
              <w:gridCol w:w="659"/>
              <w:gridCol w:w="1189"/>
              <w:gridCol w:w="1515"/>
              <w:gridCol w:w="1409"/>
              <w:gridCol w:w="1241"/>
              <w:gridCol w:w="2021"/>
              <w:gridCol w:w="879"/>
            </w:tblGrid>
            <w:tr w:rsidR="00811A26" w:rsidRPr="00811A26" w14:paraId="0E6BAA4B" w14:textId="77777777" w:rsidTr="004A3AA7">
              <w:tc>
                <w:tcPr>
                  <w:tcW w:w="3969" w:type="dxa"/>
                </w:tcPr>
                <w:p w14:paraId="1A2BCF63" w14:textId="77777777" w:rsidR="00811A26" w:rsidRPr="00811A26" w:rsidRDefault="00811A26" w:rsidP="002B5386">
                  <w:pPr>
                    <w:autoSpaceDE w:val="0"/>
                    <w:autoSpaceDN w:val="0"/>
                    <w:adjustRightInd w:val="0"/>
                    <w:jc w:val="both"/>
                    <w:rPr>
                      <w:bCs/>
                    </w:rPr>
                  </w:pPr>
                  <w:r w:rsidRPr="00811A26">
                    <w:rPr>
                      <w:bCs/>
                    </w:rPr>
                    <w:t>Наименование показателя</w:t>
                  </w:r>
                </w:p>
              </w:tc>
              <w:tc>
                <w:tcPr>
                  <w:tcW w:w="799" w:type="dxa"/>
                </w:tcPr>
                <w:p w14:paraId="1DBFBDCB" w14:textId="77777777" w:rsidR="00811A26" w:rsidRPr="00811A26" w:rsidRDefault="00811A26" w:rsidP="002B5386">
                  <w:pPr>
                    <w:autoSpaceDE w:val="0"/>
                    <w:autoSpaceDN w:val="0"/>
                    <w:adjustRightInd w:val="0"/>
                    <w:jc w:val="both"/>
                    <w:rPr>
                      <w:bCs/>
                    </w:rPr>
                  </w:pPr>
                  <w:r w:rsidRPr="00811A26">
                    <w:rPr>
                      <w:bCs/>
                    </w:rPr>
                    <w:t>Код</w:t>
                  </w:r>
                </w:p>
              </w:tc>
              <w:tc>
                <w:tcPr>
                  <w:tcW w:w="1304" w:type="dxa"/>
                </w:tcPr>
                <w:p w14:paraId="5FE0CA65" w14:textId="77777777" w:rsidR="00811A26" w:rsidRPr="00811A26" w:rsidRDefault="00811A26" w:rsidP="002B5386">
                  <w:pPr>
                    <w:autoSpaceDE w:val="0"/>
                    <w:autoSpaceDN w:val="0"/>
                    <w:adjustRightInd w:val="0"/>
                    <w:jc w:val="both"/>
                    <w:rPr>
                      <w:bCs/>
                    </w:rPr>
                  </w:pPr>
                  <w:r w:rsidRPr="00811A26">
                    <w:rPr>
                      <w:bCs/>
                    </w:rPr>
                    <w:t>Уставный капитал</w:t>
                  </w:r>
                </w:p>
              </w:tc>
              <w:tc>
                <w:tcPr>
                  <w:tcW w:w="1417" w:type="dxa"/>
                </w:tcPr>
                <w:p w14:paraId="4DC160A1" w14:textId="77777777" w:rsidR="00811A26" w:rsidRPr="00811A26" w:rsidRDefault="00811A26" w:rsidP="002B5386">
                  <w:pPr>
                    <w:autoSpaceDE w:val="0"/>
                    <w:autoSpaceDN w:val="0"/>
                    <w:adjustRightInd w:val="0"/>
                    <w:jc w:val="both"/>
                    <w:rPr>
                      <w:bCs/>
                    </w:rPr>
                  </w:pPr>
                  <w:r w:rsidRPr="00811A26">
                    <w:rPr>
                      <w:bCs/>
                    </w:rPr>
                    <w:t>Собственные акции, выкупленные у акционеров</w:t>
                  </w:r>
                </w:p>
              </w:tc>
              <w:tc>
                <w:tcPr>
                  <w:tcW w:w="1324" w:type="dxa"/>
                </w:tcPr>
                <w:p w14:paraId="0EA4D576" w14:textId="77777777" w:rsidR="00811A26" w:rsidRPr="00811A26" w:rsidRDefault="00811A26" w:rsidP="002B5386">
                  <w:pPr>
                    <w:autoSpaceDE w:val="0"/>
                    <w:autoSpaceDN w:val="0"/>
                    <w:adjustRightInd w:val="0"/>
                    <w:jc w:val="both"/>
                    <w:rPr>
                      <w:bCs/>
                    </w:rPr>
                  </w:pPr>
                  <w:r w:rsidRPr="00811A26">
                    <w:rPr>
                      <w:bCs/>
                    </w:rPr>
                    <w:t>Добавочный капитал</w:t>
                  </w:r>
                </w:p>
              </w:tc>
              <w:tc>
                <w:tcPr>
                  <w:tcW w:w="1304" w:type="dxa"/>
                </w:tcPr>
                <w:p w14:paraId="649DC297" w14:textId="77777777" w:rsidR="00811A26" w:rsidRPr="00811A26" w:rsidRDefault="00811A26" w:rsidP="002B5386">
                  <w:pPr>
                    <w:autoSpaceDE w:val="0"/>
                    <w:autoSpaceDN w:val="0"/>
                    <w:adjustRightInd w:val="0"/>
                    <w:jc w:val="both"/>
                    <w:rPr>
                      <w:bCs/>
                    </w:rPr>
                  </w:pPr>
                  <w:r w:rsidRPr="00811A26">
                    <w:rPr>
                      <w:bCs/>
                    </w:rPr>
                    <w:t>Резервный капитал</w:t>
                  </w:r>
                </w:p>
              </w:tc>
              <w:tc>
                <w:tcPr>
                  <w:tcW w:w="1417" w:type="dxa"/>
                </w:tcPr>
                <w:p w14:paraId="133F19F0" w14:textId="77777777" w:rsidR="00811A26" w:rsidRPr="00811A26" w:rsidRDefault="00811A26" w:rsidP="002B5386">
                  <w:pPr>
                    <w:autoSpaceDE w:val="0"/>
                    <w:autoSpaceDN w:val="0"/>
                    <w:adjustRightInd w:val="0"/>
                    <w:jc w:val="both"/>
                    <w:rPr>
                      <w:bCs/>
                    </w:rPr>
                  </w:pPr>
                  <w:r w:rsidRPr="00811A26">
                    <w:rPr>
                      <w:bCs/>
                    </w:rPr>
                    <w:t>Нераспределенная прибыль (непокрытый убыток)</w:t>
                  </w:r>
                </w:p>
              </w:tc>
              <w:tc>
                <w:tcPr>
                  <w:tcW w:w="1134" w:type="dxa"/>
                </w:tcPr>
                <w:p w14:paraId="76D2C20F" w14:textId="77777777" w:rsidR="00811A26" w:rsidRPr="00811A26" w:rsidRDefault="00811A26" w:rsidP="002B5386">
                  <w:pPr>
                    <w:autoSpaceDE w:val="0"/>
                    <w:autoSpaceDN w:val="0"/>
                    <w:adjustRightInd w:val="0"/>
                    <w:jc w:val="both"/>
                    <w:rPr>
                      <w:bCs/>
                    </w:rPr>
                  </w:pPr>
                  <w:r w:rsidRPr="00811A26">
                    <w:rPr>
                      <w:bCs/>
                    </w:rPr>
                    <w:t>Итого</w:t>
                  </w:r>
                </w:p>
              </w:tc>
            </w:tr>
            <w:tr w:rsidR="00811A26" w:rsidRPr="00811A26" w14:paraId="6BA40522" w14:textId="77777777" w:rsidTr="004A3AA7">
              <w:tc>
                <w:tcPr>
                  <w:tcW w:w="3969" w:type="dxa"/>
                </w:tcPr>
                <w:p w14:paraId="5370C800" w14:textId="77777777" w:rsidR="00811A26" w:rsidRPr="00811A26" w:rsidRDefault="00811A26" w:rsidP="002B5386">
                  <w:pPr>
                    <w:autoSpaceDE w:val="0"/>
                    <w:autoSpaceDN w:val="0"/>
                    <w:adjustRightInd w:val="0"/>
                    <w:jc w:val="both"/>
                    <w:rPr>
                      <w:bCs/>
                    </w:rPr>
                  </w:pPr>
                  <w:r w:rsidRPr="00811A26">
                    <w:rPr>
                      <w:bCs/>
                    </w:rPr>
                    <w:t>Величина капитала на 31 декабря 2019 г.</w:t>
                  </w:r>
                </w:p>
              </w:tc>
              <w:tc>
                <w:tcPr>
                  <w:tcW w:w="799" w:type="dxa"/>
                </w:tcPr>
                <w:p w14:paraId="28B59027" w14:textId="77777777" w:rsidR="00811A26" w:rsidRPr="00811A26" w:rsidRDefault="00811A26" w:rsidP="002B5386">
                  <w:pPr>
                    <w:autoSpaceDE w:val="0"/>
                    <w:autoSpaceDN w:val="0"/>
                    <w:adjustRightInd w:val="0"/>
                    <w:jc w:val="both"/>
                    <w:rPr>
                      <w:bCs/>
                    </w:rPr>
                  </w:pPr>
                  <w:r w:rsidRPr="00811A26">
                    <w:rPr>
                      <w:bCs/>
                    </w:rPr>
                    <w:t>3100</w:t>
                  </w:r>
                </w:p>
              </w:tc>
              <w:tc>
                <w:tcPr>
                  <w:tcW w:w="1304" w:type="dxa"/>
                </w:tcPr>
                <w:p w14:paraId="5867EE13" w14:textId="77777777" w:rsidR="00811A26" w:rsidRPr="00811A26" w:rsidRDefault="00811A26" w:rsidP="002B5386">
                  <w:pPr>
                    <w:autoSpaceDE w:val="0"/>
                    <w:autoSpaceDN w:val="0"/>
                    <w:adjustRightInd w:val="0"/>
                    <w:jc w:val="both"/>
                    <w:rPr>
                      <w:bCs/>
                    </w:rPr>
                  </w:pPr>
                </w:p>
              </w:tc>
              <w:tc>
                <w:tcPr>
                  <w:tcW w:w="1417" w:type="dxa"/>
                </w:tcPr>
                <w:p w14:paraId="26253ACD" w14:textId="77777777" w:rsidR="00811A26" w:rsidRPr="00811A26" w:rsidRDefault="00811A26" w:rsidP="002B5386">
                  <w:pPr>
                    <w:autoSpaceDE w:val="0"/>
                    <w:autoSpaceDN w:val="0"/>
                    <w:adjustRightInd w:val="0"/>
                    <w:jc w:val="both"/>
                    <w:rPr>
                      <w:bCs/>
                    </w:rPr>
                  </w:pPr>
                  <w:r w:rsidRPr="00811A26">
                    <w:rPr>
                      <w:bCs/>
                    </w:rPr>
                    <w:t>( )</w:t>
                  </w:r>
                </w:p>
              </w:tc>
              <w:tc>
                <w:tcPr>
                  <w:tcW w:w="1324" w:type="dxa"/>
                </w:tcPr>
                <w:p w14:paraId="7D4D9386" w14:textId="77777777" w:rsidR="00811A26" w:rsidRPr="00811A26" w:rsidRDefault="00811A26" w:rsidP="002B5386">
                  <w:pPr>
                    <w:autoSpaceDE w:val="0"/>
                    <w:autoSpaceDN w:val="0"/>
                    <w:adjustRightInd w:val="0"/>
                    <w:jc w:val="both"/>
                    <w:rPr>
                      <w:bCs/>
                    </w:rPr>
                  </w:pPr>
                </w:p>
              </w:tc>
              <w:tc>
                <w:tcPr>
                  <w:tcW w:w="1304" w:type="dxa"/>
                </w:tcPr>
                <w:p w14:paraId="24217FB5" w14:textId="77777777" w:rsidR="00811A26" w:rsidRPr="00811A26" w:rsidRDefault="00811A26" w:rsidP="002B5386">
                  <w:pPr>
                    <w:autoSpaceDE w:val="0"/>
                    <w:autoSpaceDN w:val="0"/>
                    <w:adjustRightInd w:val="0"/>
                    <w:jc w:val="both"/>
                    <w:rPr>
                      <w:bCs/>
                    </w:rPr>
                  </w:pPr>
                </w:p>
              </w:tc>
              <w:tc>
                <w:tcPr>
                  <w:tcW w:w="1417" w:type="dxa"/>
                </w:tcPr>
                <w:p w14:paraId="342CF854" w14:textId="77777777" w:rsidR="00811A26" w:rsidRPr="00811A26" w:rsidRDefault="00811A26" w:rsidP="002B5386">
                  <w:pPr>
                    <w:autoSpaceDE w:val="0"/>
                    <w:autoSpaceDN w:val="0"/>
                    <w:adjustRightInd w:val="0"/>
                    <w:jc w:val="both"/>
                    <w:rPr>
                      <w:bCs/>
                    </w:rPr>
                  </w:pPr>
                  <w:r w:rsidRPr="00811A26">
                    <w:rPr>
                      <w:bCs/>
                    </w:rPr>
                    <w:t>+5</w:t>
                  </w:r>
                </w:p>
              </w:tc>
              <w:tc>
                <w:tcPr>
                  <w:tcW w:w="1134" w:type="dxa"/>
                </w:tcPr>
                <w:p w14:paraId="3C3F837C" w14:textId="77777777" w:rsidR="00811A26" w:rsidRPr="00811A26" w:rsidRDefault="00811A26" w:rsidP="002B5386">
                  <w:pPr>
                    <w:autoSpaceDE w:val="0"/>
                    <w:autoSpaceDN w:val="0"/>
                    <w:adjustRightInd w:val="0"/>
                    <w:jc w:val="both"/>
                    <w:rPr>
                      <w:bCs/>
                    </w:rPr>
                  </w:pPr>
                  <w:r w:rsidRPr="00811A26">
                    <w:rPr>
                      <w:bCs/>
                    </w:rPr>
                    <w:t>+ 5</w:t>
                  </w:r>
                </w:p>
              </w:tc>
            </w:tr>
            <w:tr w:rsidR="00811A26" w:rsidRPr="00811A26" w14:paraId="078F3CD1" w14:textId="77777777" w:rsidTr="004A3AA7">
              <w:tblPrEx>
                <w:tblBorders>
                  <w:insideH w:val="nil"/>
                </w:tblBorders>
              </w:tblPrEx>
              <w:tc>
                <w:tcPr>
                  <w:tcW w:w="3969" w:type="dxa"/>
                  <w:tcBorders>
                    <w:bottom w:val="nil"/>
                  </w:tcBorders>
                </w:tcPr>
                <w:p w14:paraId="0E65E86F" w14:textId="77777777" w:rsidR="00811A26" w:rsidRPr="00811A26" w:rsidRDefault="00811A26" w:rsidP="002B5386">
                  <w:pPr>
                    <w:autoSpaceDE w:val="0"/>
                    <w:autoSpaceDN w:val="0"/>
                    <w:adjustRightInd w:val="0"/>
                    <w:jc w:val="both"/>
                    <w:rPr>
                      <w:bCs/>
                    </w:rPr>
                  </w:pPr>
                  <w:r w:rsidRPr="00811A26">
                    <w:rPr>
                      <w:bCs/>
                    </w:rPr>
                    <w:t>За 2020 г.</w:t>
                  </w:r>
                </w:p>
              </w:tc>
              <w:tc>
                <w:tcPr>
                  <w:tcW w:w="799" w:type="dxa"/>
                  <w:tcBorders>
                    <w:bottom w:val="nil"/>
                  </w:tcBorders>
                </w:tcPr>
                <w:p w14:paraId="7692A032" w14:textId="77777777" w:rsidR="00811A26" w:rsidRPr="00811A26" w:rsidRDefault="00811A26" w:rsidP="002B5386">
                  <w:pPr>
                    <w:autoSpaceDE w:val="0"/>
                    <w:autoSpaceDN w:val="0"/>
                    <w:adjustRightInd w:val="0"/>
                    <w:jc w:val="both"/>
                    <w:rPr>
                      <w:bCs/>
                    </w:rPr>
                  </w:pPr>
                </w:p>
              </w:tc>
              <w:tc>
                <w:tcPr>
                  <w:tcW w:w="1304" w:type="dxa"/>
                  <w:tcBorders>
                    <w:bottom w:val="nil"/>
                  </w:tcBorders>
                </w:tcPr>
                <w:p w14:paraId="72188F01" w14:textId="77777777" w:rsidR="00811A26" w:rsidRPr="00811A26" w:rsidRDefault="00811A26" w:rsidP="002B5386">
                  <w:pPr>
                    <w:autoSpaceDE w:val="0"/>
                    <w:autoSpaceDN w:val="0"/>
                    <w:adjustRightInd w:val="0"/>
                    <w:jc w:val="both"/>
                    <w:rPr>
                      <w:bCs/>
                    </w:rPr>
                  </w:pPr>
                </w:p>
              </w:tc>
              <w:tc>
                <w:tcPr>
                  <w:tcW w:w="1417" w:type="dxa"/>
                  <w:tcBorders>
                    <w:bottom w:val="nil"/>
                  </w:tcBorders>
                </w:tcPr>
                <w:p w14:paraId="3333087C" w14:textId="77777777" w:rsidR="00811A26" w:rsidRPr="00811A26" w:rsidRDefault="00811A26" w:rsidP="002B5386">
                  <w:pPr>
                    <w:autoSpaceDE w:val="0"/>
                    <w:autoSpaceDN w:val="0"/>
                    <w:adjustRightInd w:val="0"/>
                    <w:jc w:val="both"/>
                    <w:rPr>
                      <w:bCs/>
                    </w:rPr>
                  </w:pPr>
                </w:p>
              </w:tc>
              <w:tc>
                <w:tcPr>
                  <w:tcW w:w="1324" w:type="dxa"/>
                  <w:tcBorders>
                    <w:bottom w:val="nil"/>
                  </w:tcBorders>
                </w:tcPr>
                <w:p w14:paraId="47D93EE9" w14:textId="77777777" w:rsidR="00811A26" w:rsidRPr="00811A26" w:rsidRDefault="00811A26" w:rsidP="002B5386">
                  <w:pPr>
                    <w:autoSpaceDE w:val="0"/>
                    <w:autoSpaceDN w:val="0"/>
                    <w:adjustRightInd w:val="0"/>
                    <w:jc w:val="both"/>
                    <w:rPr>
                      <w:bCs/>
                    </w:rPr>
                  </w:pPr>
                </w:p>
              </w:tc>
              <w:tc>
                <w:tcPr>
                  <w:tcW w:w="1304" w:type="dxa"/>
                  <w:tcBorders>
                    <w:bottom w:val="nil"/>
                  </w:tcBorders>
                </w:tcPr>
                <w:p w14:paraId="744F3D85" w14:textId="77777777" w:rsidR="00811A26" w:rsidRPr="00811A26" w:rsidRDefault="00811A26" w:rsidP="002B5386">
                  <w:pPr>
                    <w:autoSpaceDE w:val="0"/>
                    <w:autoSpaceDN w:val="0"/>
                    <w:adjustRightInd w:val="0"/>
                    <w:jc w:val="both"/>
                    <w:rPr>
                      <w:bCs/>
                    </w:rPr>
                  </w:pPr>
                </w:p>
              </w:tc>
              <w:tc>
                <w:tcPr>
                  <w:tcW w:w="1417" w:type="dxa"/>
                  <w:tcBorders>
                    <w:bottom w:val="nil"/>
                  </w:tcBorders>
                </w:tcPr>
                <w:p w14:paraId="1EF7FF18" w14:textId="77777777" w:rsidR="00811A26" w:rsidRPr="00811A26" w:rsidRDefault="00811A26" w:rsidP="002B5386">
                  <w:pPr>
                    <w:autoSpaceDE w:val="0"/>
                    <w:autoSpaceDN w:val="0"/>
                    <w:adjustRightInd w:val="0"/>
                    <w:jc w:val="both"/>
                    <w:rPr>
                      <w:bCs/>
                    </w:rPr>
                  </w:pPr>
                </w:p>
              </w:tc>
              <w:tc>
                <w:tcPr>
                  <w:tcW w:w="1134" w:type="dxa"/>
                  <w:tcBorders>
                    <w:bottom w:val="nil"/>
                  </w:tcBorders>
                </w:tcPr>
                <w:p w14:paraId="2B02053A" w14:textId="77777777" w:rsidR="00811A26" w:rsidRPr="00811A26" w:rsidRDefault="00811A26" w:rsidP="002B5386">
                  <w:pPr>
                    <w:autoSpaceDE w:val="0"/>
                    <w:autoSpaceDN w:val="0"/>
                    <w:adjustRightInd w:val="0"/>
                    <w:jc w:val="both"/>
                    <w:rPr>
                      <w:bCs/>
                    </w:rPr>
                  </w:pPr>
                </w:p>
              </w:tc>
            </w:tr>
            <w:tr w:rsidR="00811A26" w:rsidRPr="00811A26" w14:paraId="6789570E" w14:textId="77777777" w:rsidTr="004A3AA7">
              <w:tblPrEx>
                <w:tblBorders>
                  <w:insideH w:val="nil"/>
                </w:tblBorders>
              </w:tblPrEx>
              <w:tc>
                <w:tcPr>
                  <w:tcW w:w="3969" w:type="dxa"/>
                  <w:tcBorders>
                    <w:top w:val="nil"/>
                  </w:tcBorders>
                </w:tcPr>
                <w:p w14:paraId="1D1CE0FD" w14:textId="77777777" w:rsidR="00811A26" w:rsidRPr="00811A26" w:rsidRDefault="00811A26" w:rsidP="002B5386">
                  <w:pPr>
                    <w:autoSpaceDE w:val="0"/>
                    <w:autoSpaceDN w:val="0"/>
                    <w:adjustRightInd w:val="0"/>
                    <w:jc w:val="both"/>
                    <w:rPr>
                      <w:bCs/>
                    </w:rPr>
                  </w:pPr>
                  <w:r w:rsidRPr="00811A26">
                    <w:rPr>
                      <w:bCs/>
                    </w:rPr>
                    <w:lastRenderedPageBreak/>
                    <w:t>Уменьшение капитала - всего:</w:t>
                  </w:r>
                </w:p>
              </w:tc>
              <w:tc>
                <w:tcPr>
                  <w:tcW w:w="799" w:type="dxa"/>
                  <w:tcBorders>
                    <w:top w:val="nil"/>
                  </w:tcBorders>
                </w:tcPr>
                <w:p w14:paraId="77F01330" w14:textId="77777777" w:rsidR="00811A26" w:rsidRPr="00811A26" w:rsidRDefault="00811A26" w:rsidP="002B5386">
                  <w:pPr>
                    <w:autoSpaceDE w:val="0"/>
                    <w:autoSpaceDN w:val="0"/>
                    <w:adjustRightInd w:val="0"/>
                    <w:jc w:val="both"/>
                    <w:rPr>
                      <w:bCs/>
                    </w:rPr>
                  </w:pPr>
                  <w:r w:rsidRPr="00811A26">
                    <w:rPr>
                      <w:bCs/>
                    </w:rPr>
                    <w:t>3220</w:t>
                  </w:r>
                </w:p>
              </w:tc>
              <w:tc>
                <w:tcPr>
                  <w:tcW w:w="1304" w:type="dxa"/>
                  <w:tcBorders>
                    <w:top w:val="nil"/>
                  </w:tcBorders>
                </w:tcPr>
                <w:p w14:paraId="501D0B01" w14:textId="77777777" w:rsidR="00811A26" w:rsidRPr="00811A26" w:rsidRDefault="00811A26" w:rsidP="002B5386">
                  <w:pPr>
                    <w:autoSpaceDE w:val="0"/>
                    <w:autoSpaceDN w:val="0"/>
                    <w:adjustRightInd w:val="0"/>
                    <w:jc w:val="both"/>
                    <w:rPr>
                      <w:bCs/>
                    </w:rPr>
                  </w:pPr>
                </w:p>
              </w:tc>
              <w:tc>
                <w:tcPr>
                  <w:tcW w:w="1417" w:type="dxa"/>
                  <w:tcBorders>
                    <w:top w:val="nil"/>
                  </w:tcBorders>
                </w:tcPr>
                <w:p w14:paraId="053BF4DE" w14:textId="77777777" w:rsidR="00811A26" w:rsidRPr="00811A26" w:rsidRDefault="00811A26" w:rsidP="002B5386">
                  <w:pPr>
                    <w:autoSpaceDE w:val="0"/>
                    <w:autoSpaceDN w:val="0"/>
                    <w:adjustRightInd w:val="0"/>
                    <w:jc w:val="both"/>
                    <w:rPr>
                      <w:bCs/>
                    </w:rPr>
                  </w:pPr>
                </w:p>
              </w:tc>
              <w:tc>
                <w:tcPr>
                  <w:tcW w:w="1324" w:type="dxa"/>
                  <w:tcBorders>
                    <w:top w:val="nil"/>
                  </w:tcBorders>
                </w:tcPr>
                <w:p w14:paraId="682D9168" w14:textId="77777777" w:rsidR="00811A26" w:rsidRPr="00811A26" w:rsidRDefault="00811A26" w:rsidP="002B5386">
                  <w:pPr>
                    <w:autoSpaceDE w:val="0"/>
                    <w:autoSpaceDN w:val="0"/>
                    <w:adjustRightInd w:val="0"/>
                    <w:jc w:val="both"/>
                    <w:rPr>
                      <w:bCs/>
                    </w:rPr>
                  </w:pPr>
                </w:p>
              </w:tc>
              <w:tc>
                <w:tcPr>
                  <w:tcW w:w="1304" w:type="dxa"/>
                  <w:tcBorders>
                    <w:top w:val="nil"/>
                  </w:tcBorders>
                </w:tcPr>
                <w:p w14:paraId="37303BCB" w14:textId="77777777" w:rsidR="00811A26" w:rsidRPr="00811A26" w:rsidRDefault="00811A26" w:rsidP="002B5386">
                  <w:pPr>
                    <w:autoSpaceDE w:val="0"/>
                    <w:autoSpaceDN w:val="0"/>
                    <w:adjustRightInd w:val="0"/>
                    <w:jc w:val="both"/>
                    <w:rPr>
                      <w:bCs/>
                    </w:rPr>
                  </w:pPr>
                </w:p>
              </w:tc>
              <w:tc>
                <w:tcPr>
                  <w:tcW w:w="1417" w:type="dxa"/>
                  <w:tcBorders>
                    <w:top w:val="nil"/>
                  </w:tcBorders>
                </w:tcPr>
                <w:p w14:paraId="50729BA2" w14:textId="77777777" w:rsidR="00811A26" w:rsidRPr="00811A26" w:rsidRDefault="00811A26" w:rsidP="002B5386">
                  <w:pPr>
                    <w:autoSpaceDE w:val="0"/>
                    <w:autoSpaceDN w:val="0"/>
                    <w:adjustRightInd w:val="0"/>
                    <w:jc w:val="both"/>
                    <w:rPr>
                      <w:bCs/>
                    </w:rPr>
                  </w:pPr>
                  <w:r w:rsidRPr="00811A26">
                    <w:rPr>
                      <w:bCs/>
                    </w:rPr>
                    <w:t>(+386)</w:t>
                  </w:r>
                </w:p>
              </w:tc>
              <w:tc>
                <w:tcPr>
                  <w:tcW w:w="1134" w:type="dxa"/>
                  <w:tcBorders>
                    <w:top w:val="nil"/>
                  </w:tcBorders>
                </w:tcPr>
                <w:p w14:paraId="57C97B3A" w14:textId="77777777" w:rsidR="00811A26" w:rsidRPr="00811A26" w:rsidRDefault="00811A26" w:rsidP="002B5386">
                  <w:pPr>
                    <w:autoSpaceDE w:val="0"/>
                    <w:autoSpaceDN w:val="0"/>
                    <w:adjustRightInd w:val="0"/>
                    <w:jc w:val="both"/>
                    <w:rPr>
                      <w:bCs/>
                    </w:rPr>
                  </w:pPr>
                  <w:r w:rsidRPr="00811A26">
                    <w:rPr>
                      <w:bCs/>
                    </w:rPr>
                    <w:t>(+386)</w:t>
                  </w:r>
                </w:p>
              </w:tc>
            </w:tr>
            <w:tr w:rsidR="00811A26" w:rsidRPr="00811A26" w14:paraId="038EF896" w14:textId="77777777" w:rsidTr="004A3AA7">
              <w:tblPrEx>
                <w:tblBorders>
                  <w:insideH w:val="nil"/>
                </w:tblBorders>
              </w:tblPrEx>
              <w:tc>
                <w:tcPr>
                  <w:tcW w:w="3969" w:type="dxa"/>
                  <w:tcBorders>
                    <w:bottom w:val="nil"/>
                  </w:tcBorders>
                </w:tcPr>
                <w:p w14:paraId="1ADD9F03" w14:textId="77777777" w:rsidR="00811A26" w:rsidRPr="00811A26" w:rsidRDefault="00811A26" w:rsidP="002B5386">
                  <w:pPr>
                    <w:autoSpaceDE w:val="0"/>
                    <w:autoSpaceDN w:val="0"/>
                    <w:adjustRightInd w:val="0"/>
                    <w:jc w:val="both"/>
                    <w:rPr>
                      <w:bCs/>
                    </w:rPr>
                  </w:pPr>
                  <w:r w:rsidRPr="00811A26">
                    <w:rPr>
                      <w:bCs/>
                    </w:rPr>
                    <w:t>в том числе:</w:t>
                  </w:r>
                </w:p>
              </w:tc>
              <w:tc>
                <w:tcPr>
                  <w:tcW w:w="799" w:type="dxa"/>
                  <w:tcBorders>
                    <w:bottom w:val="nil"/>
                  </w:tcBorders>
                </w:tcPr>
                <w:p w14:paraId="4329F149" w14:textId="77777777" w:rsidR="00811A26" w:rsidRPr="00811A26" w:rsidRDefault="00811A26" w:rsidP="002B5386">
                  <w:pPr>
                    <w:autoSpaceDE w:val="0"/>
                    <w:autoSpaceDN w:val="0"/>
                    <w:adjustRightInd w:val="0"/>
                    <w:jc w:val="both"/>
                    <w:rPr>
                      <w:bCs/>
                    </w:rPr>
                  </w:pPr>
                </w:p>
              </w:tc>
              <w:tc>
                <w:tcPr>
                  <w:tcW w:w="1304" w:type="dxa"/>
                  <w:tcBorders>
                    <w:bottom w:val="nil"/>
                  </w:tcBorders>
                </w:tcPr>
                <w:p w14:paraId="3B1A4407" w14:textId="77777777" w:rsidR="00811A26" w:rsidRPr="00811A26" w:rsidRDefault="00811A26" w:rsidP="002B5386">
                  <w:pPr>
                    <w:autoSpaceDE w:val="0"/>
                    <w:autoSpaceDN w:val="0"/>
                    <w:adjustRightInd w:val="0"/>
                    <w:jc w:val="both"/>
                    <w:rPr>
                      <w:bCs/>
                    </w:rPr>
                  </w:pPr>
                  <w:r w:rsidRPr="00811A26">
                    <w:rPr>
                      <w:bCs/>
                    </w:rPr>
                    <w:t>X</w:t>
                  </w:r>
                </w:p>
              </w:tc>
              <w:tc>
                <w:tcPr>
                  <w:tcW w:w="1417" w:type="dxa"/>
                  <w:tcBorders>
                    <w:bottom w:val="nil"/>
                  </w:tcBorders>
                </w:tcPr>
                <w:p w14:paraId="79B09775" w14:textId="77777777" w:rsidR="00811A26" w:rsidRPr="00811A26" w:rsidRDefault="00811A26" w:rsidP="002B5386">
                  <w:pPr>
                    <w:autoSpaceDE w:val="0"/>
                    <w:autoSpaceDN w:val="0"/>
                    <w:adjustRightInd w:val="0"/>
                    <w:jc w:val="both"/>
                    <w:rPr>
                      <w:bCs/>
                    </w:rPr>
                  </w:pPr>
                  <w:r w:rsidRPr="00811A26">
                    <w:rPr>
                      <w:bCs/>
                    </w:rPr>
                    <w:t>X</w:t>
                  </w:r>
                </w:p>
              </w:tc>
              <w:tc>
                <w:tcPr>
                  <w:tcW w:w="1324" w:type="dxa"/>
                  <w:tcBorders>
                    <w:bottom w:val="nil"/>
                  </w:tcBorders>
                </w:tcPr>
                <w:p w14:paraId="06AF5852" w14:textId="77777777" w:rsidR="00811A26" w:rsidRPr="00811A26" w:rsidRDefault="00811A26" w:rsidP="002B5386">
                  <w:pPr>
                    <w:autoSpaceDE w:val="0"/>
                    <w:autoSpaceDN w:val="0"/>
                    <w:adjustRightInd w:val="0"/>
                    <w:jc w:val="both"/>
                    <w:rPr>
                      <w:bCs/>
                    </w:rPr>
                  </w:pPr>
                  <w:r w:rsidRPr="00811A26">
                    <w:rPr>
                      <w:bCs/>
                    </w:rPr>
                    <w:t>X</w:t>
                  </w:r>
                </w:p>
              </w:tc>
              <w:tc>
                <w:tcPr>
                  <w:tcW w:w="1304" w:type="dxa"/>
                  <w:tcBorders>
                    <w:bottom w:val="nil"/>
                  </w:tcBorders>
                </w:tcPr>
                <w:p w14:paraId="0FDBFC29" w14:textId="77777777" w:rsidR="00811A26" w:rsidRPr="00811A26" w:rsidRDefault="00811A26" w:rsidP="002B5386">
                  <w:pPr>
                    <w:autoSpaceDE w:val="0"/>
                    <w:autoSpaceDN w:val="0"/>
                    <w:adjustRightInd w:val="0"/>
                    <w:jc w:val="both"/>
                    <w:rPr>
                      <w:bCs/>
                    </w:rPr>
                  </w:pPr>
                  <w:r w:rsidRPr="00811A26">
                    <w:rPr>
                      <w:bCs/>
                    </w:rPr>
                    <w:t>X</w:t>
                  </w:r>
                </w:p>
              </w:tc>
              <w:tc>
                <w:tcPr>
                  <w:tcW w:w="1417" w:type="dxa"/>
                  <w:tcBorders>
                    <w:bottom w:val="nil"/>
                  </w:tcBorders>
                </w:tcPr>
                <w:p w14:paraId="0565777B" w14:textId="77777777" w:rsidR="00811A26" w:rsidRPr="00811A26" w:rsidRDefault="00811A26" w:rsidP="002B5386">
                  <w:pPr>
                    <w:autoSpaceDE w:val="0"/>
                    <w:autoSpaceDN w:val="0"/>
                    <w:adjustRightInd w:val="0"/>
                    <w:jc w:val="both"/>
                    <w:rPr>
                      <w:bCs/>
                    </w:rPr>
                  </w:pPr>
                </w:p>
              </w:tc>
              <w:tc>
                <w:tcPr>
                  <w:tcW w:w="1134" w:type="dxa"/>
                  <w:tcBorders>
                    <w:bottom w:val="nil"/>
                  </w:tcBorders>
                </w:tcPr>
                <w:p w14:paraId="20A56135" w14:textId="77777777" w:rsidR="00811A26" w:rsidRPr="00811A26" w:rsidRDefault="00811A26" w:rsidP="002B5386">
                  <w:pPr>
                    <w:autoSpaceDE w:val="0"/>
                    <w:autoSpaceDN w:val="0"/>
                    <w:adjustRightInd w:val="0"/>
                    <w:jc w:val="both"/>
                    <w:rPr>
                      <w:bCs/>
                    </w:rPr>
                  </w:pPr>
                </w:p>
              </w:tc>
            </w:tr>
            <w:tr w:rsidR="00811A26" w:rsidRPr="00811A26" w14:paraId="1C1131FD" w14:textId="77777777" w:rsidTr="004A3AA7">
              <w:tblPrEx>
                <w:tblBorders>
                  <w:insideH w:val="nil"/>
                </w:tblBorders>
              </w:tblPrEx>
              <w:tc>
                <w:tcPr>
                  <w:tcW w:w="3969" w:type="dxa"/>
                  <w:tcBorders>
                    <w:top w:val="nil"/>
                  </w:tcBorders>
                </w:tcPr>
                <w:p w14:paraId="1EE34D2A" w14:textId="77777777" w:rsidR="00811A26" w:rsidRPr="00811A26" w:rsidRDefault="00811A26" w:rsidP="002B5386">
                  <w:pPr>
                    <w:autoSpaceDE w:val="0"/>
                    <w:autoSpaceDN w:val="0"/>
                    <w:adjustRightInd w:val="0"/>
                    <w:jc w:val="both"/>
                    <w:rPr>
                      <w:bCs/>
                    </w:rPr>
                  </w:pPr>
                  <w:r w:rsidRPr="00811A26">
                    <w:rPr>
                      <w:bCs/>
                    </w:rPr>
                    <w:t>убыток</w:t>
                  </w:r>
                </w:p>
              </w:tc>
              <w:tc>
                <w:tcPr>
                  <w:tcW w:w="799" w:type="dxa"/>
                  <w:tcBorders>
                    <w:top w:val="nil"/>
                  </w:tcBorders>
                </w:tcPr>
                <w:p w14:paraId="1114005A" w14:textId="77777777" w:rsidR="00811A26" w:rsidRPr="00811A26" w:rsidRDefault="00811A26" w:rsidP="002B5386">
                  <w:pPr>
                    <w:autoSpaceDE w:val="0"/>
                    <w:autoSpaceDN w:val="0"/>
                    <w:adjustRightInd w:val="0"/>
                    <w:jc w:val="both"/>
                    <w:rPr>
                      <w:bCs/>
                    </w:rPr>
                  </w:pPr>
                  <w:r w:rsidRPr="00811A26">
                    <w:rPr>
                      <w:bCs/>
                    </w:rPr>
                    <w:t>3221</w:t>
                  </w:r>
                </w:p>
              </w:tc>
              <w:tc>
                <w:tcPr>
                  <w:tcW w:w="1304" w:type="dxa"/>
                  <w:tcBorders>
                    <w:top w:val="nil"/>
                  </w:tcBorders>
                </w:tcPr>
                <w:p w14:paraId="475E4A19" w14:textId="77777777" w:rsidR="00811A26" w:rsidRPr="00811A26" w:rsidRDefault="00811A26" w:rsidP="002B5386">
                  <w:pPr>
                    <w:autoSpaceDE w:val="0"/>
                    <w:autoSpaceDN w:val="0"/>
                    <w:adjustRightInd w:val="0"/>
                    <w:jc w:val="both"/>
                    <w:rPr>
                      <w:bCs/>
                    </w:rPr>
                  </w:pPr>
                </w:p>
              </w:tc>
              <w:tc>
                <w:tcPr>
                  <w:tcW w:w="1417" w:type="dxa"/>
                  <w:tcBorders>
                    <w:top w:val="nil"/>
                  </w:tcBorders>
                </w:tcPr>
                <w:p w14:paraId="074D6CEA" w14:textId="77777777" w:rsidR="00811A26" w:rsidRPr="00811A26" w:rsidRDefault="00811A26" w:rsidP="002B5386">
                  <w:pPr>
                    <w:autoSpaceDE w:val="0"/>
                    <w:autoSpaceDN w:val="0"/>
                    <w:adjustRightInd w:val="0"/>
                    <w:jc w:val="both"/>
                    <w:rPr>
                      <w:bCs/>
                    </w:rPr>
                  </w:pPr>
                </w:p>
              </w:tc>
              <w:tc>
                <w:tcPr>
                  <w:tcW w:w="1324" w:type="dxa"/>
                  <w:tcBorders>
                    <w:top w:val="nil"/>
                  </w:tcBorders>
                </w:tcPr>
                <w:p w14:paraId="4057F997" w14:textId="77777777" w:rsidR="00811A26" w:rsidRPr="00811A26" w:rsidRDefault="00811A26" w:rsidP="002B5386">
                  <w:pPr>
                    <w:autoSpaceDE w:val="0"/>
                    <w:autoSpaceDN w:val="0"/>
                    <w:adjustRightInd w:val="0"/>
                    <w:jc w:val="both"/>
                    <w:rPr>
                      <w:bCs/>
                    </w:rPr>
                  </w:pPr>
                </w:p>
              </w:tc>
              <w:tc>
                <w:tcPr>
                  <w:tcW w:w="1304" w:type="dxa"/>
                  <w:tcBorders>
                    <w:top w:val="nil"/>
                  </w:tcBorders>
                </w:tcPr>
                <w:p w14:paraId="0A0EF29F" w14:textId="77777777" w:rsidR="00811A26" w:rsidRPr="00811A26" w:rsidRDefault="00811A26" w:rsidP="002B5386">
                  <w:pPr>
                    <w:autoSpaceDE w:val="0"/>
                    <w:autoSpaceDN w:val="0"/>
                    <w:adjustRightInd w:val="0"/>
                    <w:jc w:val="both"/>
                    <w:rPr>
                      <w:bCs/>
                    </w:rPr>
                  </w:pPr>
                </w:p>
              </w:tc>
              <w:tc>
                <w:tcPr>
                  <w:tcW w:w="1417" w:type="dxa"/>
                  <w:tcBorders>
                    <w:top w:val="nil"/>
                  </w:tcBorders>
                </w:tcPr>
                <w:p w14:paraId="7A7E6C4A" w14:textId="77777777" w:rsidR="00811A26" w:rsidRPr="00811A26" w:rsidRDefault="00811A26" w:rsidP="002B5386">
                  <w:pPr>
                    <w:autoSpaceDE w:val="0"/>
                    <w:autoSpaceDN w:val="0"/>
                    <w:adjustRightInd w:val="0"/>
                    <w:jc w:val="both"/>
                    <w:rPr>
                      <w:bCs/>
                    </w:rPr>
                  </w:pPr>
                  <w:r w:rsidRPr="00811A26">
                    <w:rPr>
                      <w:bCs/>
                    </w:rPr>
                    <w:t>(+386)</w:t>
                  </w:r>
                </w:p>
              </w:tc>
              <w:tc>
                <w:tcPr>
                  <w:tcW w:w="1134" w:type="dxa"/>
                  <w:tcBorders>
                    <w:top w:val="nil"/>
                  </w:tcBorders>
                </w:tcPr>
                <w:p w14:paraId="5F0D4B5E" w14:textId="77777777" w:rsidR="00811A26" w:rsidRPr="00811A26" w:rsidRDefault="00811A26" w:rsidP="002B5386">
                  <w:pPr>
                    <w:autoSpaceDE w:val="0"/>
                    <w:autoSpaceDN w:val="0"/>
                    <w:adjustRightInd w:val="0"/>
                    <w:jc w:val="both"/>
                    <w:rPr>
                      <w:bCs/>
                    </w:rPr>
                  </w:pPr>
                  <w:r w:rsidRPr="00811A26">
                    <w:rPr>
                      <w:bCs/>
                    </w:rPr>
                    <w:t>(+386)</w:t>
                  </w:r>
                </w:p>
              </w:tc>
            </w:tr>
            <w:tr w:rsidR="00811A26" w:rsidRPr="00811A26" w14:paraId="36A5DB1E" w14:textId="77777777" w:rsidTr="004A3AA7">
              <w:tc>
                <w:tcPr>
                  <w:tcW w:w="3969" w:type="dxa"/>
                </w:tcPr>
                <w:p w14:paraId="5AB76C68" w14:textId="77777777" w:rsidR="00811A26" w:rsidRPr="00811A26" w:rsidRDefault="00811A26" w:rsidP="002B5386">
                  <w:pPr>
                    <w:autoSpaceDE w:val="0"/>
                    <w:autoSpaceDN w:val="0"/>
                    <w:adjustRightInd w:val="0"/>
                    <w:jc w:val="both"/>
                    <w:rPr>
                      <w:bCs/>
                    </w:rPr>
                  </w:pPr>
                  <w:r w:rsidRPr="00811A26">
                    <w:rPr>
                      <w:bCs/>
                    </w:rPr>
                    <w:t>Величина капитала на 31 декабря 2020 г.</w:t>
                  </w:r>
                </w:p>
              </w:tc>
              <w:tc>
                <w:tcPr>
                  <w:tcW w:w="799" w:type="dxa"/>
                </w:tcPr>
                <w:p w14:paraId="49C6C625" w14:textId="77777777" w:rsidR="00811A26" w:rsidRPr="00811A26" w:rsidRDefault="00811A26" w:rsidP="002B5386">
                  <w:pPr>
                    <w:autoSpaceDE w:val="0"/>
                    <w:autoSpaceDN w:val="0"/>
                    <w:adjustRightInd w:val="0"/>
                    <w:jc w:val="both"/>
                    <w:rPr>
                      <w:bCs/>
                    </w:rPr>
                  </w:pPr>
                  <w:r w:rsidRPr="00811A26">
                    <w:rPr>
                      <w:bCs/>
                    </w:rPr>
                    <w:t>3200</w:t>
                  </w:r>
                </w:p>
              </w:tc>
              <w:tc>
                <w:tcPr>
                  <w:tcW w:w="1304" w:type="dxa"/>
                </w:tcPr>
                <w:p w14:paraId="69AC56A6" w14:textId="77777777" w:rsidR="00811A26" w:rsidRPr="00811A26" w:rsidRDefault="00811A26" w:rsidP="002B5386">
                  <w:pPr>
                    <w:autoSpaceDE w:val="0"/>
                    <w:autoSpaceDN w:val="0"/>
                    <w:adjustRightInd w:val="0"/>
                    <w:jc w:val="both"/>
                    <w:rPr>
                      <w:bCs/>
                    </w:rPr>
                  </w:pPr>
                </w:p>
              </w:tc>
              <w:tc>
                <w:tcPr>
                  <w:tcW w:w="1417" w:type="dxa"/>
                </w:tcPr>
                <w:p w14:paraId="13851D03" w14:textId="77777777" w:rsidR="00811A26" w:rsidRPr="00811A26" w:rsidRDefault="00811A26" w:rsidP="002B5386">
                  <w:pPr>
                    <w:autoSpaceDE w:val="0"/>
                    <w:autoSpaceDN w:val="0"/>
                    <w:adjustRightInd w:val="0"/>
                    <w:jc w:val="both"/>
                    <w:rPr>
                      <w:bCs/>
                    </w:rPr>
                  </w:pPr>
                  <w:r w:rsidRPr="00811A26">
                    <w:rPr>
                      <w:bCs/>
                    </w:rPr>
                    <w:t>( )</w:t>
                  </w:r>
                </w:p>
              </w:tc>
              <w:tc>
                <w:tcPr>
                  <w:tcW w:w="1324" w:type="dxa"/>
                </w:tcPr>
                <w:p w14:paraId="74B6B57B" w14:textId="77777777" w:rsidR="00811A26" w:rsidRPr="00811A26" w:rsidRDefault="00811A26" w:rsidP="002B5386">
                  <w:pPr>
                    <w:autoSpaceDE w:val="0"/>
                    <w:autoSpaceDN w:val="0"/>
                    <w:adjustRightInd w:val="0"/>
                    <w:jc w:val="both"/>
                    <w:rPr>
                      <w:bCs/>
                    </w:rPr>
                  </w:pPr>
                </w:p>
              </w:tc>
              <w:tc>
                <w:tcPr>
                  <w:tcW w:w="1304" w:type="dxa"/>
                </w:tcPr>
                <w:p w14:paraId="205D3522" w14:textId="77777777" w:rsidR="00811A26" w:rsidRPr="00811A26" w:rsidRDefault="00811A26" w:rsidP="002B5386">
                  <w:pPr>
                    <w:autoSpaceDE w:val="0"/>
                    <w:autoSpaceDN w:val="0"/>
                    <w:adjustRightInd w:val="0"/>
                    <w:jc w:val="both"/>
                    <w:rPr>
                      <w:bCs/>
                    </w:rPr>
                  </w:pPr>
                </w:p>
              </w:tc>
              <w:tc>
                <w:tcPr>
                  <w:tcW w:w="1417" w:type="dxa"/>
                </w:tcPr>
                <w:p w14:paraId="32CC2029" w14:textId="77777777" w:rsidR="00811A26" w:rsidRPr="00811A26" w:rsidRDefault="00811A26" w:rsidP="002B5386">
                  <w:pPr>
                    <w:autoSpaceDE w:val="0"/>
                    <w:autoSpaceDN w:val="0"/>
                    <w:adjustRightInd w:val="0"/>
                    <w:jc w:val="both"/>
                    <w:rPr>
                      <w:bCs/>
                    </w:rPr>
                  </w:pPr>
                  <w:r w:rsidRPr="00811A26">
                    <w:rPr>
                      <w:bCs/>
                    </w:rPr>
                    <w:t>-381</w:t>
                  </w:r>
                </w:p>
              </w:tc>
              <w:tc>
                <w:tcPr>
                  <w:tcW w:w="1134" w:type="dxa"/>
                </w:tcPr>
                <w:p w14:paraId="5BFA9152" w14:textId="77777777" w:rsidR="00811A26" w:rsidRPr="00811A26" w:rsidRDefault="00811A26" w:rsidP="002B5386">
                  <w:pPr>
                    <w:autoSpaceDE w:val="0"/>
                    <w:autoSpaceDN w:val="0"/>
                    <w:adjustRightInd w:val="0"/>
                    <w:jc w:val="both"/>
                    <w:rPr>
                      <w:bCs/>
                    </w:rPr>
                  </w:pPr>
                  <w:r w:rsidRPr="00811A26">
                    <w:rPr>
                      <w:bCs/>
                    </w:rPr>
                    <w:t>-381</w:t>
                  </w:r>
                </w:p>
              </w:tc>
            </w:tr>
          </w:tbl>
          <w:p w14:paraId="13D3F00F" w14:textId="77777777" w:rsidR="00811A26" w:rsidRPr="00811A26" w:rsidRDefault="00811A26" w:rsidP="00811A26">
            <w:pPr>
              <w:autoSpaceDE w:val="0"/>
              <w:autoSpaceDN w:val="0"/>
              <w:adjustRightInd w:val="0"/>
              <w:ind w:firstLine="709"/>
              <w:jc w:val="both"/>
              <w:rPr>
                <w:bCs/>
              </w:rPr>
            </w:pPr>
          </w:p>
          <w:p w14:paraId="44AD20FA" w14:textId="77777777" w:rsidR="00811A26" w:rsidRPr="00811A26" w:rsidRDefault="00811A26" w:rsidP="00811A26">
            <w:pPr>
              <w:autoSpaceDE w:val="0"/>
              <w:autoSpaceDN w:val="0"/>
              <w:adjustRightInd w:val="0"/>
              <w:ind w:firstLine="709"/>
              <w:jc w:val="both"/>
              <w:rPr>
                <w:bCs/>
              </w:rPr>
            </w:pPr>
            <w:r w:rsidRPr="00811A26">
              <w:rPr>
                <w:b/>
                <w:bCs/>
              </w:rPr>
              <w:t>2) корректировки в связи с изменением учетной политики и исправлением ошибок</w:t>
            </w:r>
          </w:p>
          <w:p w14:paraId="40D6F322"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75"/>
              <w:gridCol w:w="741"/>
              <w:gridCol w:w="1547"/>
              <w:gridCol w:w="1887"/>
              <w:gridCol w:w="1897"/>
              <w:gridCol w:w="1547"/>
            </w:tblGrid>
            <w:tr w:rsidR="00811A26" w:rsidRPr="00811A26" w14:paraId="378B6A0F" w14:textId="77777777" w:rsidTr="004A3AA7">
              <w:tc>
                <w:tcPr>
                  <w:tcW w:w="3969" w:type="dxa"/>
                  <w:vMerge w:val="restart"/>
                </w:tcPr>
                <w:p w14:paraId="113A30CD" w14:textId="77777777" w:rsidR="00811A26" w:rsidRPr="00811A26" w:rsidRDefault="00811A26" w:rsidP="002B5386">
                  <w:pPr>
                    <w:autoSpaceDE w:val="0"/>
                    <w:autoSpaceDN w:val="0"/>
                    <w:adjustRightInd w:val="0"/>
                    <w:jc w:val="both"/>
                    <w:rPr>
                      <w:bCs/>
                    </w:rPr>
                  </w:pPr>
                  <w:r w:rsidRPr="00811A26">
                    <w:rPr>
                      <w:bCs/>
                    </w:rPr>
                    <w:t>Наименование показателя</w:t>
                  </w:r>
                </w:p>
              </w:tc>
              <w:tc>
                <w:tcPr>
                  <w:tcW w:w="794" w:type="dxa"/>
                  <w:vMerge w:val="restart"/>
                </w:tcPr>
                <w:p w14:paraId="006EECF6" w14:textId="77777777" w:rsidR="00811A26" w:rsidRPr="00811A26" w:rsidRDefault="00811A26" w:rsidP="002B5386">
                  <w:pPr>
                    <w:autoSpaceDE w:val="0"/>
                    <w:autoSpaceDN w:val="0"/>
                    <w:adjustRightInd w:val="0"/>
                    <w:jc w:val="both"/>
                    <w:rPr>
                      <w:bCs/>
                    </w:rPr>
                  </w:pPr>
                  <w:r w:rsidRPr="00811A26">
                    <w:rPr>
                      <w:bCs/>
                    </w:rPr>
                    <w:t>Код</w:t>
                  </w:r>
                </w:p>
              </w:tc>
              <w:tc>
                <w:tcPr>
                  <w:tcW w:w="1699" w:type="dxa"/>
                  <w:vMerge w:val="restart"/>
                </w:tcPr>
                <w:p w14:paraId="3A854D98" w14:textId="77777777" w:rsidR="00811A26" w:rsidRPr="00811A26" w:rsidRDefault="00811A26" w:rsidP="002B5386">
                  <w:pPr>
                    <w:autoSpaceDE w:val="0"/>
                    <w:autoSpaceDN w:val="0"/>
                    <w:adjustRightInd w:val="0"/>
                    <w:jc w:val="both"/>
                    <w:rPr>
                      <w:bCs/>
                    </w:rPr>
                  </w:pPr>
                  <w:r w:rsidRPr="00811A26">
                    <w:rPr>
                      <w:bCs/>
                    </w:rPr>
                    <w:t>На 31 декабря 2019 г.</w:t>
                  </w:r>
                </w:p>
              </w:tc>
              <w:tc>
                <w:tcPr>
                  <w:tcW w:w="4196" w:type="dxa"/>
                  <w:gridSpan w:val="2"/>
                </w:tcPr>
                <w:p w14:paraId="26FE8ADA" w14:textId="77777777" w:rsidR="00811A26" w:rsidRPr="00811A26" w:rsidRDefault="00811A26" w:rsidP="002B5386">
                  <w:pPr>
                    <w:autoSpaceDE w:val="0"/>
                    <w:autoSpaceDN w:val="0"/>
                    <w:adjustRightInd w:val="0"/>
                    <w:jc w:val="both"/>
                    <w:rPr>
                      <w:bCs/>
                    </w:rPr>
                  </w:pPr>
                  <w:r w:rsidRPr="00811A26">
                    <w:rPr>
                      <w:bCs/>
                    </w:rPr>
                    <w:t>Изменения капитала за 2020 г.</w:t>
                  </w:r>
                </w:p>
              </w:tc>
              <w:tc>
                <w:tcPr>
                  <w:tcW w:w="1699" w:type="dxa"/>
                  <w:vMerge w:val="restart"/>
                </w:tcPr>
                <w:p w14:paraId="0E2188D7" w14:textId="77777777" w:rsidR="00811A26" w:rsidRPr="00811A26" w:rsidRDefault="00811A26" w:rsidP="002B5386">
                  <w:pPr>
                    <w:autoSpaceDE w:val="0"/>
                    <w:autoSpaceDN w:val="0"/>
                    <w:adjustRightInd w:val="0"/>
                    <w:jc w:val="both"/>
                    <w:rPr>
                      <w:bCs/>
                    </w:rPr>
                  </w:pPr>
                  <w:r w:rsidRPr="00811A26">
                    <w:rPr>
                      <w:bCs/>
                    </w:rPr>
                    <w:t>На 31 декабря 2020 г.</w:t>
                  </w:r>
                </w:p>
              </w:tc>
            </w:tr>
            <w:tr w:rsidR="00811A26" w:rsidRPr="00811A26" w14:paraId="0F1ABEBD" w14:textId="77777777" w:rsidTr="004A3AA7">
              <w:tc>
                <w:tcPr>
                  <w:tcW w:w="0" w:type="auto"/>
                  <w:vMerge/>
                </w:tcPr>
                <w:p w14:paraId="7A70A600" w14:textId="77777777" w:rsidR="00811A26" w:rsidRPr="00811A26" w:rsidRDefault="00811A26" w:rsidP="002B5386">
                  <w:pPr>
                    <w:autoSpaceDE w:val="0"/>
                    <w:autoSpaceDN w:val="0"/>
                    <w:adjustRightInd w:val="0"/>
                    <w:jc w:val="both"/>
                    <w:rPr>
                      <w:bCs/>
                    </w:rPr>
                  </w:pPr>
                </w:p>
              </w:tc>
              <w:tc>
                <w:tcPr>
                  <w:tcW w:w="0" w:type="auto"/>
                  <w:vMerge/>
                </w:tcPr>
                <w:p w14:paraId="4E9D450F" w14:textId="77777777" w:rsidR="00811A26" w:rsidRPr="00811A26" w:rsidRDefault="00811A26" w:rsidP="002B5386">
                  <w:pPr>
                    <w:autoSpaceDE w:val="0"/>
                    <w:autoSpaceDN w:val="0"/>
                    <w:adjustRightInd w:val="0"/>
                    <w:jc w:val="both"/>
                    <w:rPr>
                      <w:bCs/>
                    </w:rPr>
                  </w:pPr>
                </w:p>
              </w:tc>
              <w:tc>
                <w:tcPr>
                  <w:tcW w:w="0" w:type="auto"/>
                  <w:vMerge/>
                </w:tcPr>
                <w:p w14:paraId="026F426B" w14:textId="77777777" w:rsidR="00811A26" w:rsidRPr="00811A26" w:rsidRDefault="00811A26" w:rsidP="002B5386">
                  <w:pPr>
                    <w:autoSpaceDE w:val="0"/>
                    <w:autoSpaceDN w:val="0"/>
                    <w:adjustRightInd w:val="0"/>
                    <w:jc w:val="both"/>
                    <w:rPr>
                      <w:bCs/>
                    </w:rPr>
                  </w:pPr>
                </w:p>
              </w:tc>
              <w:tc>
                <w:tcPr>
                  <w:tcW w:w="2098" w:type="dxa"/>
                </w:tcPr>
                <w:p w14:paraId="0153C0EA" w14:textId="77777777" w:rsidR="00811A26" w:rsidRPr="00811A26" w:rsidRDefault="00811A26" w:rsidP="002B5386">
                  <w:pPr>
                    <w:autoSpaceDE w:val="0"/>
                    <w:autoSpaceDN w:val="0"/>
                    <w:adjustRightInd w:val="0"/>
                    <w:jc w:val="both"/>
                    <w:rPr>
                      <w:bCs/>
                    </w:rPr>
                  </w:pPr>
                  <w:r w:rsidRPr="00811A26">
                    <w:rPr>
                      <w:bCs/>
                    </w:rPr>
                    <w:t>за счет чистой прибыли (убытка)</w:t>
                  </w:r>
                </w:p>
              </w:tc>
              <w:tc>
                <w:tcPr>
                  <w:tcW w:w="2098" w:type="dxa"/>
                </w:tcPr>
                <w:p w14:paraId="051C93C6" w14:textId="77777777" w:rsidR="00811A26" w:rsidRPr="00811A26" w:rsidRDefault="00811A26" w:rsidP="002B5386">
                  <w:pPr>
                    <w:autoSpaceDE w:val="0"/>
                    <w:autoSpaceDN w:val="0"/>
                    <w:adjustRightInd w:val="0"/>
                    <w:jc w:val="both"/>
                    <w:rPr>
                      <w:bCs/>
                    </w:rPr>
                  </w:pPr>
                  <w:r w:rsidRPr="00811A26">
                    <w:rPr>
                      <w:bCs/>
                    </w:rPr>
                    <w:t>за счет иных факторов</w:t>
                  </w:r>
                </w:p>
              </w:tc>
              <w:tc>
                <w:tcPr>
                  <w:tcW w:w="0" w:type="auto"/>
                  <w:vMerge/>
                </w:tcPr>
                <w:p w14:paraId="345DD756" w14:textId="77777777" w:rsidR="00811A26" w:rsidRPr="00811A26" w:rsidRDefault="00811A26" w:rsidP="002B5386">
                  <w:pPr>
                    <w:autoSpaceDE w:val="0"/>
                    <w:autoSpaceDN w:val="0"/>
                    <w:adjustRightInd w:val="0"/>
                    <w:jc w:val="both"/>
                    <w:rPr>
                      <w:bCs/>
                    </w:rPr>
                  </w:pPr>
                </w:p>
              </w:tc>
            </w:tr>
            <w:tr w:rsidR="00811A26" w:rsidRPr="00811A26" w14:paraId="5BEDA721" w14:textId="77777777" w:rsidTr="004A3AA7">
              <w:tblPrEx>
                <w:tblBorders>
                  <w:insideH w:val="nil"/>
                </w:tblBorders>
              </w:tblPrEx>
              <w:tc>
                <w:tcPr>
                  <w:tcW w:w="3969" w:type="dxa"/>
                  <w:tcBorders>
                    <w:bottom w:val="nil"/>
                  </w:tcBorders>
                </w:tcPr>
                <w:p w14:paraId="10142311" w14:textId="77777777" w:rsidR="00811A26" w:rsidRPr="00811A26" w:rsidRDefault="00811A26" w:rsidP="002B5386">
                  <w:pPr>
                    <w:autoSpaceDE w:val="0"/>
                    <w:autoSpaceDN w:val="0"/>
                    <w:adjustRightInd w:val="0"/>
                    <w:jc w:val="both"/>
                    <w:rPr>
                      <w:bCs/>
                    </w:rPr>
                  </w:pPr>
                  <w:r w:rsidRPr="00811A26">
                    <w:rPr>
                      <w:bCs/>
                    </w:rPr>
                    <w:t>Капитал - всего</w:t>
                  </w:r>
                </w:p>
              </w:tc>
              <w:tc>
                <w:tcPr>
                  <w:tcW w:w="794" w:type="dxa"/>
                  <w:tcBorders>
                    <w:bottom w:val="nil"/>
                  </w:tcBorders>
                </w:tcPr>
                <w:p w14:paraId="6F9204CF"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4FCF7DE6"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661DAE67"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1BB89B0F"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142148AC" w14:textId="77777777" w:rsidR="00811A26" w:rsidRPr="00811A26" w:rsidRDefault="00811A26" w:rsidP="002B5386">
                  <w:pPr>
                    <w:autoSpaceDE w:val="0"/>
                    <w:autoSpaceDN w:val="0"/>
                    <w:adjustRightInd w:val="0"/>
                    <w:jc w:val="both"/>
                    <w:rPr>
                      <w:bCs/>
                    </w:rPr>
                  </w:pPr>
                </w:p>
              </w:tc>
            </w:tr>
            <w:tr w:rsidR="00811A26" w:rsidRPr="00811A26" w14:paraId="55A2FC47" w14:textId="77777777" w:rsidTr="004A3AA7">
              <w:tblPrEx>
                <w:tblBorders>
                  <w:insideH w:val="nil"/>
                </w:tblBorders>
              </w:tblPrEx>
              <w:tc>
                <w:tcPr>
                  <w:tcW w:w="3969" w:type="dxa"/>
                  <w:tcBorders>
                    <w:top w:val="nil"/>
                    <w:bottom w:val="nil"/>
                  </w:tcBorders>
                </w:tcPr>
                <w:p w14:paraId="4731831E" w14:textId="77777777" w:rsidR="00811A26" w:rsidRPr="00811A26" w:rsidRDefault="00811A26" w:rsidP="002B5386">
                  <w:pPr>
                    <w:autoSpaceDE w:val="0"/>
                    <w:autoSpaceDN w:val="0"/>
                    <w:adjustRightInd w:val="0"/>
                    <w:jc w:val="both"/>
                    <w:rPr>
                      <w:bCs/>
                    </w:rPr>
                  </w:pPr>
                  <w:r w:rsidRPr="00811A26">
                    <w:rPr>
                      <w:bCs/>
                    </w:rPr>
                    <w:t>до корректировок</w:t>
                  </w:r>
                </w:p>
              </w:tc>
              <w:tc>
                <w:tcPr>
                  <w:tcW w:w="794" w:type="dxa"/>
                  <w:tcBorders>
                    <w:top w:val="nil"/>
                    <w:bottom w:val="nil"/>
                  </w:tcBorders>
                </w:tcPr>
                <w:p w14:paraId="517FDF7A" w14:textId="77777777" w:rsidR="00811A26" w:rsidRPr="00811A26" w:rsidRDefault="00811A26" w:rsidP="002B5386">
                  <w:pPr>
                    <w:autoSpaceDE w:val="0"/>
                    <w:autoSpaceDN w:val="0"/>
                    <w:adjustRightInd w:val="0"/>
                    <w:jc w:val="both"/>
                    <w:rPr>
                      <w:bCs/>
                    </w:rPr>
                  </w:pPr>
                </w:p>
              </w:tc>
              <w:tc>
                <w:tcPr>
                  <w:tcW w:w="1699" w:type="dxa"/>
                  <w:tcBorders>
                    <w:top w:val="nil"/>
                  </w:tcBorders>
                </w:tcPr>
                <w:p w14:paraId="31AD3366" w14:textId="77777777" w:rsidR="00811A26" w:rsidRPr="00811A26" w:rsidRDefault="00811A26" w:rsidP="002B5386">
                  <w:pPr>
                    <w:autoSpaceDE w:val="0"/>
                    <w:autoSpaceDN w:val="0"/>
                    <w:adjustRightInd w:val="0"/>
                    <w:jc w:val="both"/>
                    <w:rPr>
                      <w:bCs/>
                    </w:rPr>
                  </w:pPr>
                </w:p>
              </w:tc>
              <w:tc>
                <w:tcPr>
                  <w:tcW w:w="2098" w:type="dxa"/>
                  <w:tcBorders>
                    <w:top w:val="nil"/>
                  </w:tcBorders>
                </w:tcPr>
                <w:p w14:paraId="5C998EFE" w14:textId="77777777" w:rsidR="00811A26" w:rsidRPr="00811A26" w:rsidRDefault="00811A26" w:rsidP="002B5386">
                  <w:pPr>
                    <w:autoSpaceDE w:val="0"/>
                    <w:autoSpaceDN w:val="0"/>
                    <w:adjustRightInd w:val="0"/>
                    <w:jc w:val="both"/>
                    <w:rPr>
                      <w:bCs/>
                    </w:rPr>
                  </w:pPr>
                </w:p>
              </w:tc>
              <w:tc>
                <w:tcPr>
                  <w:tcW w:w="2098" w:type="dxa"/>
                  <w:tcBorders>
                    <w:top w:val="nil"/>
                  </w:tcBorders>
                </w:tcPr>
                <w:p w14:paraId="0A0F964B" w14:textId="77777777" w:rsidR="00811A26" w:rsidRPr="00811A26" w:rsidRDefault="00811A26" w:rsidP="002B5386">
                  <w:pPr>
                    <w:autoSpaceDE w:val="0"/>
                    <w:autoSpaceDN w:val="0"/>
                    <w:adjustRightInd w:val="0"/>
                    <w:jc w:val="both"/>
                    <w:rPr>
                      <w:bCs/>
                    </w:rPr>
                  </w:pPr>
                </w:p>
              </w:tc>
              <w:tc>
                <w:tcPr>
                  <w:tcW w:w="1699" w:type="dxa"/>
                  <w:tcBorders>
                    <w:top w:val="nil"/>
                  </w:tcBorders>
                </w:tcPr>
                <w:p w14:paraId="130583EE" w14:textId="77777777" w:rsidR="00811A26" w:rsidRPr="00811A26" w:rsidRDefault="00811A26" w:rsidP="002B5386">
                  <w:pPr>
                    <w:autoSpaceDE w:val="0"/>
                    <w:autoSpaceDN w:val="0"/>
                    <w:adjustRightInd w:val="0"/>
                    <w:jc w:val="both"/>
                    <w:rPr>
                      <w:bCs/>
                    </w:rPr>
                  </w:pPr>
                </w:p>
              </w:tc>
            </w:tr>
            <w:tr w:rsidR="00811A26" w:rsidRPr="00811A26" w14:paraId="4DE487A2" w14:textId="77777777" w:rsidTr="004A3AA7">
              <w:tblPrEx>
                <w:tblBorders>
                  <w:insideH w:val="nil"/>
                </w:tblBorders>
              </w:tblPrEx>
              <w:tc>
                <w:tcPr>
                  <w:tcW w:w="3969" w:type="dxa"/>
                  <w:tcBorders>
                    <w:top w:val="nil"/>
                    <w:bottom w:val="nil"/>
                  </w:tcBorders>
                </w:tcPr>
                <w:p w14:paraId="68B5202F" w14:textId="77777777" w:rsidR="00811A26" w:rsidRPr="00811A26" w:rsidRDefault="00811A26" w:rsidP="002B5386">
                  <w:pPr>
                    <w:autoSpaceDE w:val="0"/>
                    <w:autoSpaceDN w:val="0"/>
                    <w:adjustRightInd w:val="0"/>
                    <w:jc w:val="both"/>
                    <w:rPr>
                      <w:bCs/>
                    </w:rPr>
                  </w:pPr>
                  <w:r w:rsidRPr="00811A26">
                    <w:rPr>
                      <w:bCs/>
                    </w:rPr>
                    <w:t>корректировка в связи с:</w:t>
                  </w:r>
                </w:p>
              </w:tc>
              <w:tc>
                <w:tcPr>
                  <w:tcW w:w="794" w:type="dxa"/>
                  <w:tcBorders>
                    <w:top w:val="nil"/>
                    <w:bottom w:val="nil"/>
                  </w:tcBorders>
                </w:tcPr>
                <w:p w14:paraId="07A0969A"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36BE3829"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3A7D48CC"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735E9405"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0E6182D3" w14:textId="77777777" w:rsidR="00811A26" w:rsidRPr="00811A26" w:rsidRDefault="00811A26" w:rsidP="002B5386">
                  <w:pPr>
                    <w:autoSpaceDE w:val="0"/>
                    <w:autoSpaceDN w:val="0"/>
                    <w:adjustRightInd w:val="0"/>
                    <w:jc w:val="both"/>
                    <w:rPr>
                      <w:bCs/>
                    </w:rPr>
                  </w:pPr>
                </w:p>
              </w:tc>
            </w:tr>
            <w:tr w:rsidR="00811A26" w:rsidRPr="00811A26" w14:paraId="06C153CE" w14:textId="77777777" w:rsidTr="004A3AA7">
              <w:tblPrEx>
                <w:tblBorders>
                  <w:insideH w:val="nil"/>
                </w:tblBorders>
              </w:tblPrEx>
              <w:tc>
                <w:tcPr>
                  <w:tcW w:w="3969" w:type="dxa"/>
                  <w:tcBorders>
                    <w:top w:val="nil"/>
                    <w:bottom w:val="nil"/>
                  </w:tcBorders>
                </w:tcPr>
                <w:p w14:paraId="5334276B" w14:textId="77777777" w:rsidR="00811A26" w:rsidRPr="00811A26" w:rsidRDefault="00811A26" w:rsidP="002B5386">
                  <w:pPr>
                    <w:autoSpaceDE w:val="0"/>
                    <w:autoSpaceDN w:val="0"/>
                    <w:adjustRightInd w:val="0"/>
                    <w:jc w:val="both"/>
                    <w:rPr>
                      <w:bCs/>
                    </w:rPr>
                  </w:pPr>
                  <w:r w:rsidRPr="00811A26">
                    <w:rPr>
                      <w:bCs/>
                    </w:rPr>
                    <w:t>изменением учетной политики</w:t>
                  </w:r>
                </w:p>
              </w:tc>
              <w:tc>
                <w:tcPr>
                  <w:tcW w:w="794" w:type="dxa"/>
                  <w:tcBorders>
                    <w:top w:val="nil"/>
                  </w:tcBorders>
                </w:tcPr>
                <w:p w14:paraId="12D91E59" w14:textId="77777777" w:rsidR="00811A26" w:rsidRPr="00811A26" w:rsidRDefault="00811A26" w:rsidP="002B5386">
                  <w:pPr>
                    <w:autoSpaceDE w:val="0"/>
                    <w:autoSpaceDN w:val="0"/>
                    <w:adjustRightInd w:val="0"/>
                    <w:jc w:val="both"/>
                    <w:rPr>
                      <w:bCs/>
                    </w:rPr>
                  </w:pPr>
                </w:p>
              </w:tc>
              <w:tc>
                <w:tcPr>
                  <w:tcW w:w="1699" w:type="dxa"/>
                  <w:tcBorders>
                    <w:top w:val="nil"/>
                  </w:tcBorders>
                </w:tcPr>
                <w:p w14:paraId="2E6DF415" w14:textId="77777777" w:rsidR="00811A26" w:rsidRPr="00811A26" w:rsidRDefault="00811A26" w:rsidP="002B5386">
                  <w:pPr>
                    <w:autoSpaceDE w:val="0"/>
                    <w:autoSpaceDN w:val="0"/>
                    <w:adjustRightInd w:val="0"/>
                    <w:jc w:val="both"/>
                    <w:rPr>
                      <w:bCs/>
                    </w:rPr>
                  </w:pPr>
                  <w:r w:rsidRPr="00811A26">
                    <w:rPr>
                      <w:bCs/>
                    </w:rPr>
                    <w:t>5</w:t>
                  </w:r>
                </w:p>
              </w:tc>
              <w:tc>
                <w:tcPr>
                  <w:tcW w:w="2098" w:type="dxa"/>
                  <w:tcBorders>
                    <w:top w:val="nil"/>
                  </w:tcBorders>
                </w:tcPr>
                <w:p w14:paraId="4B398280" w14:textId="77777777" w:rsidR="00811A26" w:rsidRPr="00811A26" w:rsidRDefault="00811A26" w:rsidP="002B5386">
                  <w:pPr>
                    <w:autoSpaceDE w:val="0"/>
                    <w:autoSpaceDN w:val="0"/>
                    <w:adjustRightInd w:val="0"/>
                    <w:jc w:val="both"/>
                    <w:rPr>
                      <w:bCs/>
                    </w:rPr>
                  </w:pPr>
                  <w:r w:rsidRPr="00811A26">
                    <w:rPr>
                      <w:bCs/>
                    </w:rPr>
                    <w:t>(386)</w:t>
                  </w:r>
                </w:p>
              </w:tc>
              <w:tc>
                <w:tcPr>
                  <w:tcW w:w="2098" w:type="dxa"/>
                  <w:tcBorders>
                    <w:top w:val="nil"/>
                  </w:tcBorders>
                </w:tcPr>
                <w:p w14:paraId="78503D2A" w14:textId="77777777" w:rsidR="00811A26" w:rsidRPr="00811A26" w:rsidRDefault="00811A26" w:rsidP="002B5386">
                  <w:pPr>
                    <w:autoSpaceDE w:val="0"/>
                    <w:autoSpaceDN w:val="0"/>
                    <w:adjustRightInd w:val="0"/>
                    <w:jc w:val="both"/>
                    <w:rPr>
                      <w:bCs/>
                    </w:rPr>
                  </w:pPr>
                </w:p>
              </w:tc>
              <w:tc>
                <w:tcPr>
                  <w:tcW w:w="1699" w:type="dxa"/>
                  <w:tcBorders>
                    <w:top w:val="nil"/>
                  </w:tcBorders>
                </w:tcPr>
                <w:p w14:paraId="39477E34" w14:textId="77777777" w:rsidR="00811A26" w:rsidRPr="00811A26" w:rsidRDefault="00811A26" w:rsidP="002B5386">
                  <w:pPr>
                    <w:autoSpaceDE w:val="0"/>
                    <w:autoSpaceDN w:val="0"/>
                    <w:adjustRightInd w:val="0"/>
                    <w:jc w:val="both"/>
                    <w:rPr>
                      <w:bCs/>
                    </w:rPr>
                  </w:pPr>
                  <w:r w:rsidRPr="00811A26">
                    <w:rPr>
                      <w:bCs/>
                    </w:rPr>
                    <w:t>(381)</w:t>
                  </w:r>
                </w:p>
              </w:tc>
            </w:tr>
            <w:tr w:rsidR="00811A26" w:rsidRPr="00811A26" w14:paraId="2F80F147" w14:textId="77777777" w:rsidTr="004A3AA7">
              <w:tc>
                <w:tcPr>
                  <w:tcW w:w="3969" w:type="dxa"/>
                  <w:tcBorders>
                    <w:top w:val="nil"/>
                    <w:bottom w:val="nil"/>
                  </w:tcBorders>
                </w:tcPr>
                <w:p w14:paraId="41B8C12E" w14:textId="77777777" w:rsidR="00811A26" w:rsidRPr="00811A26" w:rsidRDefault="00811A26" w:rsidP="002B5386">
                  <w:pPr>
                    <w:autoSpaceDE w:val="0"/>
                    <w:autoSpaceDN w:val="0"/>
                    <w:adjustRightInd w:val="0"/>
                    <w:jc w:val="both"/>
                    <w:rPr>
                      <w:bCs/>
                    </w:rPr>
                  </w:pPr>
                  <w:r w:rsidRPr="00811A26">
                    <w:rPr>
                      <w:bCs/>
                    </w:rPr>
                    <w:t>исправлением ошибок</w:t>
                  </w:r>
                </w:p>
              </w:tc>
              <w:tc>
                <w:tcPr>
                  <w:tcW w:w="794" w:type="dxa"/>
                </w:tcPr>
                <w:p w14:paraId="67D7D627" w14:textId="77777777" w:rsidR="00811A26" w:rsidRPr="00811A26" w:rsidRDefault="00811A26" w:rsidP="002B5386">
                  <w:pPr>
                    <w:autoSpaceDE w:val="0"/>
                    <w:autoSpaceDN w:val="0"/>
                    <w:adjustRightInd w:val="0"/>
                    <w:jc w:val="both"/>
                    <w:rPr>
                      <w:bCs/>
                    </w:rPr>
                  </w:pPr>
                </w:p>
              </w:tc>
              <w:tc>
                <w:tcPr>
                  <w:tcW w:w="1699" w:type="dxa"/>
                </w:tcPr>
                <w:p w14:paraId="5E3F8B34" w14:textId="77777777" w:rsidR="00811A26" w:rsidRPr="00811A26" w:rsidRDefault="00811A26" w:rsidP="002B5386">
                  <w:pPr>
                    <w:autoSpaceDE w:val="0"/>
                    <w:autoSpaceDN w:val="0"/>
                    <w:adjustRightInd w:val="0"/>
                    <w:jc w:val="both"/>
                    <w:rPr>
                      <w:bCs/>
                    </w:rPr>
                  </w:pPr>
                </w:p>
              </w:tc>
              <w:tc>
                <w:tcPr>
                  <w:tcW w:w="2098" w:type="dxa"/>
                </w:tcPr>
                <w:p w14:paraId="46CC3F74" w14:textId="77777777" w:rsidR="00811A26" w:rsidRPr="00811A26" w:rsidRDefault="00811A26" w:rsidP="002B5386">
                  <w:pPr>
                    <w:autoSpaceDE w:val="0"/>
                    <w:autoSpaceDN w:val="0"/>
                    <w:adjustRightInd w:val="0"/>
                    <w:jc w:val="both"/>
                    <w:rPr>
                      <w:bCs/>
                    </w:rPr>
                  </w:pPr>
                </w:p>
              </w:tc>
              <w:tc>
                <w:tcPr>
                  <w:tcW w:w="2098" w:type="dxa"/>
                </w:tcPr>
                <w:p w14:paraId="24AB1EC2" w14:textId="77777777" w:rsidR="00811A26" w:rsidRPr="00811A26" w:rsidRDefault="00811A26" w:rsidP="002B5386">
                  <w:pPr>
                    <w:autoSpaceDE w:val="0"/>
                    <w:autoSpaceDN w:val="0"/>
                    <w:adjustRightInd w:val="0"/>
                    <w:jc w:val="both"/>
                    <w:rPr>
                      <w:bCs/>
                    </w:rPr>
                  </w:pPr>
                </w:p>
              </w:tc>
              <w:tc>
                <w:tcPr>
                  <w:tcW w:w="1699" w:type="dxa"/>
                </w:tcPr>
                <w:p w14:paraId="53C7B53E" w14:textId="77777777" w:rsidR="00811A26" w:rsidRPr="00811A26" w:rsidRDefault="00811A26" w:rsidP="002B5386">
                  <w:pPr>
                    <w:autoSpaceDE w:val="0"/>
                    <w:autoSpaceDN w:val="0"/>
                    <w:adjustRightInd w:val="0"/>
                    <w:jc w:val="both"/>
                    <w:rPr>
                      <w:bCs/>
                    </w:rPr>
                  </w:pPr>
                </w:p>
              </w:tc>
            </w:tr>
            <w:tr w:rsidR="00811A26" w:rsidRPr="00811A26" w14:paraId="1F6C50AC" w14:textId="77777777" w:rsidTr="004A3AA7">
              <w:tc>
                <w:tcPr>
                  <w:tcW w:w="3969" w:type="dxa"/>
                  <w:tcBorders>
                    <w:top w:val="nil"/>
                  </w:tcBorders>
                </w:tcPr>
                <w:p w14:paraId="00B4FDE6" w14:textId="77777777" w:rsidR="00811A26" w:rsidRPr="00811A26" w:rsidRDefault="00811A26" w:rsidP="002B5386">
                  <w:pPr>
                    <w:autoSpaceDE w:val="0"/>
                    <w:autoSpaceDN w:val="0"/>
                    <w:adjustRightInd w:val="0"/>
                    <w:jc w:val="both"/>
                    <w:rPr>
                      <w:bCs/>
                    </w:rPr>
                  </w:pPr>
                  <w:r w:rsidRPr="00811A26">
                    <w:rPr>
                      <w:bCs/>
                    </w:rPr>
                    <w:t>после корректировок</w:t>
                  </w:r>
                </w:p>
              </w:tc>
              <w:tc>
                <w:tcPr>
                  <w:tcW w:w="794" w:type="dxa"/>
                </w:tcPr>
                <w:p w14:paraId="3A7D1082" w14:textId="77777777" w:rsidR="00811A26" w:rsidRPr="00811A26" w:rsidRDefault="00811A26" w:rsidP="002B5386">
                  <w:pPr>
                    <w:autoSpaceDE w:val="0"/>
                    <w:autoSpaceDN w:val="0"/>
                    <w:adjustRightInd w:val="0"/>
                    <w:jc w:val="both"/>
                    <w:rPr>
                      <w:bCs/>
                    </w:rPr>
                  </w:pPr>
                </w:p>
              </w:tc>
              <w:tc>
                <w:tcPr>
                  <w:tcW w:w="1699" w:type="dxa"/>
                </w:tcPr>
                <w:p w14:paraId="6AEF2EA8" w14:textId="77777777" w:rsidR="00811A26" w:rsidRPr="00811A26" w:rsidRDefault="00811A26" w:rsidP="002B5386">
                  <w:pPr>
                    <w:autoSpaceDE w:val="0"/>
                    <w:autoSpaceDN w:val="0"/>
                    <w:adjustRightInd w:val="0"/>
                    <w:jc w:val="both"/>
                    <w:rPr>
                      <w:bCs/>
                    </w:rPr>
                  </w:pPr>
                  <w:r w:rsidRPr="00811A26">
                    <w:rPr>
                      <w:bCs/>
                    </w:rPr>
                    <w:t>5</w:t>
                  </w:r>
                </w:p>
              </w:tc>
              <w:tc>
                <w:tcPr>
                  <w:tcW w:w="2098" w:type="dxa"/>
                </w:tcPr>
                <w:p w14:paraId="74DDC9C1" w14:textId="77777777" w:rsidR="00811A26" w:rsidRPr="00811A26" w:rsidRDefault="00811A26" w:rsidP="002B5386">
                  <w:pPr>
                    <w:autoSpaceDE w:val="0"/>
                    <w:autoSpaceDN w:val="0"/>
                    <w:adjustRightInd w:val="0"/>
                    <w:jc w:val="both"/>
                    <w:rPr>
                      <w:bCs/>
                    </w:rPr>
                  </w:pPr>
                  <w:r w:rsidRPr="00811A26">
                    <w:rPr>
                      <w:bCs/>
                    </w:rPr>
                    <w:t>(386)</w:t>
                  </w:r>
                </w:p>
              </w:tc>
              <w:tc>
                <w:tcPr>
                  <w:tcW w:w="2098" w:type="dxa"/>
                </w:tcPr>
                <w:p w14:paraId="7B91F283" w14:textId="77777777" w:rsidR="00811A26" w:rsidRPr="00811A26" w:rsidRDefault="00811A26" w:rsidP="002B5386">
                  <w:pPr>
                    <w:autoSpaceDE w:val="0"/>
                    <w:autoSpaceDN w:val="0"/>
                    <w:adjustRightInd w:val="0"/>
                    <w:jc w:val="both"/>
                    <w:rPr>
                      <w:bCs/>
                    </w:rPr>
                  </w:pPr>
                </w:p>
              </w:tc>
              <w:tc>
                <w:tcPr>
                  <w:tcW w:w="1699" w:type="dxa"/>
                </w:tcPr>
                <w:p w14:paraId="2911801B" w14:textId="77777777" w:rsidR="00811A26" w:rsidRPr="00811A26" w:rsidRDefault="00811A26" w:rsidP="002B5386">
                  <w:pPr>
                    <w:autoSpaceDE w:val="0"/>
                    <w:autoSpaceDN w:val="0"/>
                    <w:adjustRightInd w:val="0"/>
                    <w:jc w:val="both"/>
                    <w:rPr>
                      <w:bCs/>
                    </w:rPr>
                  </w:pPr>
                  <w:r w:rsidRPr="00811A26">
                    <w:rPr>
                      <w:bCs/>
                    </w:rPr>
                    <w:t>(381)</w:t>
                  </w:r>
                </w:p>
              </w:tc>
            </w:tr>
            <w:tr w:rsidR="00811A26" w:rsidRPr="00811A26" w14:paraId="5044A9D6" w14:textId="77777777" w:rsidTr="004A3AA7">
              <w:tblPrEx>
                <w:tblBorders>
                  <w:insideH w:val="nil"/>
                </w:tblBorders>
              </w:tblPrEx>
              <w:tc>
                <w:tcPr>
                  <w:tcW w:w="3969" w:type="dxa"/>
                  <w:tcBorders>
                    <w:bottom w:val="nil"/>
                  </w:tcBorders>
                </w:tcPr>
                <w:p w14:paraId="195F8731" w14:textId="77777777" w:rsidR="00811A26" w:rsidRPr="00811A26" w:rsidRDefault="00811A26" w:rsidP="002B5386">
                  <w:pPr>
                    <w:autoSpaceDE w:val="0"/>
                    <w:autoSpaceDN w:val="0"/>
                    <w:adjustRightInd w:val="0"/>
                    <w:jc w:val="both"/>
                    <w:rPr>
                      <w:bCs/>
                    </w:rPr>
                  </w:pPr>
                  <w:r w:rsidRPr="00811A26">
                    <w:rPr>
                      <w:bCs/>
                    </w:rPr>
                    <w:t>в том числе:</w:t>
                  </w:r>
                </w:p>
              </w:tc>
              <w:tc>
                <w:tcPr>
                  <w:tcW w:w="794" w:type="dxa"/>
                  <w:tcBorders>
                    <w:bottom w:val="nil"/>
                  </w:tcBorders>
                </w:tcPr>
                <w:p w14:paraId="00D218D4"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170F2F12"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3C8D85E7"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1C56D563"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4A44E652" w14:textId="77777777" w:rsidR="00811A26" w:rsidRPr="00811A26" w:rsidRDefault="00811A26" w:rsidP="002B5386">
                  <w:pPr>
                    <w:autoSpaceDE w:val="0"/>
                    <w:autoSpaceDN w:val="0"/>
                    <w:adjustRightInd w:val="0"/>
                    <w:jc w:val="both"/>
                    <w:rPr>
                      <w:bCs/>
                    </w:rPr>
                  </w:pPr>
                </w:p>
              </w:tc>
            </w:tr>
            <w:tr w:rsidR="00811A26" w:rsidRPr="00811A26" w14:paraId="4772562F" w14:textId="77777777" w:rsidTr="004A3AA7">
              <w:tblPrEx>
                <w:tblBorders>
                  <w:insideH w:val="nil"/>
                </w:tblBorders>
              </w:tblPrEx>
              <w:tc>
                <w:tcPr>
                  <w:tcW w:w="3969" w:type="dxa"/>
                  <w:tcBorders>
                    <w:top w:val="nil"/>
                    <w:bottom w:val="nil"/>
                  </w:tcBorders>
                </w:tcPr>
                <w:p w14:paraId="75344C9B" w14:textId="77777777" w:rsidR="00811A26" w:rsidRPr="00811A26" w:rsidRDefault="00811A26" w:rsidP="002B5386">
                  <w:pPr>
                    <w:autoSpaceDE w:val="0"/>
                    <w:autoSpaceDN w:val="0"/>
                    <w:adjustRightInd w:val="0"/>
                    <w:jc w:val="both"/>
                    <w:rPr>
                      <w:bCs/>
                    </w:rPr>
                  </w:pPr>
                  <w:r w:rsidRPr="00811A26">
                    <w:rPr>
                      <w:bCs/>
                    </w:rPr>
                    <w:lastRenderedPageBreak/>
                    <w:t>нераспределенная прибыль (непокрытый убыток):</w:t>
                  </w:r>
                </w:p>
              </w:tc>
              <w:tc>
                <w:tcPr>
                  <w:tcW w:w="794" w:type="dxa"/>
                  <w:tcBorders>
                    <w:top w:val="nil"/>
                    <w:bottom w:val="nil"/>
                  </w:tcBorders>
                </w:tcPr>
                <w:p w14:paraId="726BDCA7" w14:textId="77777777" w:rsidR="00811A26" w:rsidRPr="00811A26" w:rsidRDefault="00811A26" w:rsidP="002B5386">
                  <w:pPr>
                    <w:autoSpaceDE w:val="0"/>
                    <w:autoSpaceDN w:val="0"/>
                    <w:adjustRightInd w:val="0"/>
                    <w:jc w:val="both"/>
                    <w:rPr>
                      <w:bCs/>
                    </w:rPr>
                  </w:pPr>
                </w:p>
              </w:tc>
              <w:tc>
                <w:tcPr>
                  <w:tcW w:w="1699" w:type="dxa"/>
                  <w:tcBorders>
                    <w:top w:val="nil"/>
                    <w:bottom w:val="nil"/>
                  </w:tcBorders>
                </w:tcPr>
                <w:p w14:paraId="2EFCE6BC" w14:textId="77777777" w:rsidR="00811A26" w:rsidRPr="00811A26" w:rsidRDefault="00811A26" w:rsidP="002B5386">
                  <w:pPr>
                    <w:autoSpaceDE w:val="0"/>
                    <w:autoSpaceDN w:val="0"/>
                    <w:adjustRightInd w:val="0"/>
                    <w:jc w:val="both"/>
                    <w:rPr>
                      <w:bCs/>
                    </w:rPr>
                  </w:pPr>
                </w:p>
              </w:tc>
              <w:tc>
                <w:tcPr>
                  <w:tcW w:w="2098" w:type="dxa"/>
                  <w:tcBorders>
                    <w:top w:val="nil"/>
                    <w:bottom w:val="nil"/>
                  </w:tcBorders>
                </w:tcPr>
                <w:p w14:paraId="372C7BB6" w14:textId="77777777" w:rsidR="00811A26" w:rsidRPr="00811A26" w:rsidRDefault="00811A26" w:rsidP="002B5386">
                  <w:pPr>
                    <w:autoSpaceDE w:val="0"/>
                    <w:autoSpaceDN w:val="0"/>
                    <w:adjustRightInd w:val="0"/>
                    <w:jc w:val="both"/>
                    <w:rPr>
                      <w:bCs/>
                    </w:rPr>
                  </w:pPr>
                </w:p>
              </w:tc>
              <w:tc>
                <w:tcPr>
                  <w:tcW w:w="2098" w:type="dxa"/>
                  <w:tcBorders>
                    <w:top w:val="nil"/>
                    <w:bottom w:val="nil"/>
                  </w:tcBorders>
                </w:tcPr>
                <w:p w14:paraId="4092BE8C" w14:textId="77777777" w:rsidR="00811A26" w:rsidRPr="00811A26" w:rsidRDefault="00811A26" w:rsidP="002B5386">
                  <w:pPr>
                    <w:autoSpaceDE w:val="0"/>
                    <w:autoSpaceDN w:val="0"/>
                    <w:adjustRightInd w:val="0"/>
                    <w:jc w:val="both"/>
                    <w:rPr>
                      <w:bCs/>
                    </w:rPr>
                  </w:pPr>
                </w:p>
              </w:tc>
              <w:tc>
                <w:tcPr>
                  <w:tcW w:w="1699" w:type="dxa"/>
                  <w:tcBorders>
                    <w:top w:val="nil"/>
                    <w:bottom w:val="nil"/>
                  </w:tcBorders>
                </w:tcPr>
                <w:p w14:paraId="58A4DAFF" w14:textId="77777777" w:rsidR="00811A26" w:rsidRPr="00811A26" w:rsidRDefault="00811A26" w:rsidP="002B5386">
                  <w:pPr>
                    <w:autoSpaceDE w:val="0"/>
                    <w:autoSpaceDN w:val="0"/>
                    <w:adjustRightInd w:val="0"/>
                    <w:jc w:val="both"/>
                    <w:rPr>
                      <w:bCs/>
                    </w:rPr>
                  </w:pPr>
                </w:p>
              </w:tc>
            </w:tr>
            <w:tr w:rsidR="00811A26" w:rsidRPr="00811A26" w14:paraId="5CEDEE30" w14:textId="77777777" w:rsidTr="004A3AA7">
              <w:tblPrEx>
                <w:tblBorders>
                  <w:insideH w:val="nil"/>
                </w:tblBorders>
              </w:tblPrEx>
              <w:tc>
                <w:tcPr>
                  <w:tcW w:w="3969" w:type="dxa"/>
                  <w:tcBorders>
                    <w:top w:val="nil"/>
                    <w:bottom w:val="nil"/>
                  </w:tcBorders>
                </w:tcPr>
                <w:p w14:paraId="086111FC" w14:textId="77777777" w:rsidR="00811A26" w:rsidRPr="00811A26" w:rsidRDefault="00811A26" w:rsidP="002B5386">
                  <w:pPr>
                    <w:autoSpaceDE w:val="0"/>
                    <w:autoSpaceDN w:val="0"/>
                    <w:adjustRightInd w:val="0"/>
                    <w:jc w:val="both"/>
                    <w:rPr>
                      <w:bCs/>
                    </w:rPr>
                  </w:pPr>
                  <w:r w:rsidRPr="00811A26">
                    <w:rPr>
                      <w:bCs/>
                    </w:rPr>
                    <w:t>до корректировок</w:t>
                  </w:r>
                </w:p>
              </w:tc>
              <w:tc>
                <w:tcPr>
                  <w:tcW w:w="794" w:type="dxa"/>
                  <w:tcBorders>
                    <w:top w:val="nil"/>
                    <w:bottom w:val="nil"/>
                  </w:tcBorders>
                </w:tcPr>
                <w:p w14:paraId="0EFB99E9" w14:textId="77777777" w:rsidR="00811A26" w:rsidRPr="00811A26" w:rsidRDefault="00811A26" w:rsidP="002B5386">
                  <w:pPr>
                    <w:autoSpaceDE w:val="0"/>
                    <w:autoSpaceDN w:val="0"/>
                    <w:adjustRightInd w:val="0"/>
                    <w:jc w:val="both"/>
                    <w:rPr>
                      <w:bCs/>
                    </w:rPr>
                  </w:pPr>
                </w:p>
              </w:tc>
              <w:tc>
                <w:tcPr>
                  <w:tcW w:w="1699" w:type="dxa"/>
                  <w:tcBorders>
                    <w:top w:val="nil"/>
                  </w:tcBorders>
                </w:tcPr>
                <w:p w14:paraId="654C3D4F" w14:textId="77777777" w:rsidR="00811A26" w:rsidRPr="00811A26" w:rsidRDefault="00811A26" w:rsidP="002B5386">
                  <w:pPr>
                    <w:autoSpaceDE w:val="0"/>
                    <w:autoSpaceDN w:val="0"/>
                    <w:adjustRightInd w:val="0"/>
                    <w:jc w:val="both"/>
                    <w:rPr>
                      <w:bCs/>
                    </w:rPr>
                  </w:pPr>
                </w:p>
              </w:tc>
              <w:tc>
                <w:tcPr>
                  <w:tcW w:w="2098" w:type="dxa"/>
                  <w:tcBorders>
                    <w:top w:val="nil"/>
                  </w:tcBorders>
                </w:tcPr>
                <w:p w14:paraId="38D8EC59" w14:textId="77777777" w:rsidR="00811A26" w:rsidRPr="00811A26" w:rsidRDefault="00811A26" w:rsidP="002B5386">
                  <w:pPr>
                    <w:autoSpaceDE w:val="0"/>
                    <w:autoSpaceDN w:val="0"/>
                    <w:adjustRightInd w:val="0"/>
                    <w:jc w:val="both"/>
                    <w:rPr>
                      <w:bCs/>
                    </w:rPr>
                  </w:pPr>
                </w:p>
              </w:tc>
              <w:tc>
                <w:tcPr>
                  <w:tcW w:w="2098" w:type="dxa"/>
                  <w:tcBorders>
                    <w:top w:val="nil"/>
                  </w:tcBorders>
                </w:tcPr>
                <w:p w14:paraId="74EFD457" w14:textId="77777777" w:rsidR="00811A26" w:rsidRPr="00811A26" w:rsidRDefault="00811A26" w:rsidP="002B5386">
                  <w:pPr>
                    <w:autoSpaceDE w:val="0"/>
                    <w:autoSpaceDN w:val="0"/>
                    <w:adjustRightInd w:val="0"/>
                    <w:jc w:val="both"/>
                    <w:rPr>
                      <w:bCs/>
                    </w:rPr>
                  </w:pPr>
                </w:p>
              </w:tc>
              <w:tc>
                <w:tcPr>
                  <w:tcW w:w="1699" w:type="dxa"/>
                  <w:tcBorders>
                    <w:top w:val="nil"/>
                  </w:tcBorders>
                </w:tcPr>
                <w:p w14:paraId="2FB20EC8" w14:textId="77777777" w:rsidR="00811A26" w:rsidRPr="00811A26" w:rsidRDefault="00811A26" w:rsidP="002B5386">
                  <w:pPr>
                    <w:autoSpaceDE w:val="0"/>
                    <w:autoSpaceDN w:val="0"/>
                    <w:adjustRightInd w:val="0"/>
                    <w:jc w:val="both"/>
                    <w:rPr>
                      <w:bCs/>
                    </w:rPr>
                  </w:pPr>
                </w:p>
              </w:tc>
            </w:tr>
            <w:tr w:rsidR="00811A26" w:rsidRPr="00811A26" w14:paraId="435AC6FB" w14:textId="77777777" w:rsidTr="004A3AA7">
              <w:tblPrEx>
                <w:tblBorders>
                  <w:insideH w:val="nil"/>
                </w:tblBorders>
              </w:tblPrEx>
              <w:tc>
                <w:tcPr>
                  <w:tcW w:w="3969" w:type="dxa"/>
                  <w:tcBorders>
                    <w:top w:val="nil"/>
                    <w:bottom w:val="nil"/>
                  </w:tcBorders>
                </w:tcPr>
                <w:p w14:paraId="2ED797FB" w14:textId="77777777" w:rsidR="00811A26" w:rsidRPr="00811A26" w:rsidRDefault="00811A26" w:rsidP="002B5386">
                  <w:pPr>
                    <w:autoSpaceDE w:val="0"/>
                    <w:autoSpaceDN w:val="0"/>
                    <w:adjustRightInd w:val="0"/>
                    <w:jc w:val="both"/>
                    <w:rPr>
                      <w:bCs/>
                    </w:rPr>
                  </w:pPr>
                  <w:r w:rsidRPr="00811A26">
                    <w:rPr>
                      <w:bCs/>
                    </w:rPr>
                    <w:t>корректировка в связи с:</w:t>
                  </w:r>
                </w:p>
              </w:tc>
              <w:tc>
                <w:tcPr>
                  <w:tcW w:w="794" w:type="dxa"/>
                  <w:tcBorders>
                    <w:top w:val="nil"/>
                    <w:bottom w:val="nil"/>
                  </w:tcBorders>
                </w:tcPr>
                <w:p w14:paraId="1FEE4B48"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13CACD7E"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663A276C"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60075377"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1419F864" w14:textId="77777777" w:rsidR="00811A26" w:rsidRPr="00811A26" w:rsidRDefault="00811A26" w:rsidP="002B5386">
                  <w:pPr>
                    <w:autoSpaceDE w:val="0"/>
                    <w:autoSpaceDN w:val="0"/>
                    <w:adjustRightInd w:val="0"/>
                    <w:jc w:val="both"/>
                    <w:rPr>
                      <w:bCs/>
                    </w:rPr>
                  </w:pPr>
                </w:p>
              </w:tc>
            </w:tr>
            <w:tr w:rsidR="00811A26" w:rsidRPr="00811A26" w14:paraId="0F5EB527" w14:textId="77777777" w:rsidTr="004A3AA7">
              <w:tblPrEx>
                <w:tblBorders>
                  <w:insideH w:val="nil"/>
                </w:tblBorders>
              </w:tblPrEx>
              <w:tc>
                <w:tcPr>
                  <w:tcW w:w="3969" w:type="dxa"/>
                  <w:tcBorders>
                    <w:top w:val="nil"/>
                    <w:bottom w:val="nil"/>
                  </w:tcBorders>
                </w:tcPr>
                <w:p w14:paraId="0C905CEF" w14:textId="77777777" w:rsidR="00811A26" w:rsidRPr="00811A26" w:rsidRDefault="00811A26" w:rsidP="002B5386">
                  <w:pPr>
                    <w:autoSpaceDE w:val="0"/>
                    <w:autoSpaceDN w:val="0"/>
                    <w:adjustRightInd w:val="0"/>
                    <w:jc w:val="both"/>
                    <w:rPr>
                      <w:bCs/>
                    </w:rPr>
                  </w:pPr>
                  <w:r w:rsidRPr="00811A26">
                    <w:rPr>
                      <w:bCs/>
                    </w:rPr>
                    <w:t>изменением учетной политики</w:t>
                  </w:r>
                </w:p>
              </w:tc>
              <w:tc>
                <w:tcPr>
                  <w:tcW w:w="794" w:type="dxa"/>
                  <w:tcBorders>
                    <w:top w:val="nil"/>
                  </w:tcBorders>
                </w:tcPr>
                <w:p w14:paraId="1949F6D2" w14:textId="77777777" w:rsidR="00811A26" w:rsidRPr="00811A26" w:rsidRDefault="00811A26" w:rsidP="002B5386">
                  <w:pPr>
                    <w:autoSpaceDE w:val="0"/>
                    <w:autoSpaceDN w:val="0"/>
                    <w:adjustRightInd w:val="0"/>
                    <w:jc w:val="both"/>
                    <w:rPr>
                      <w:bCs/>
                    </w:rPr>
                  </w:pPr>
                </w:p>
              </w:tc>
              <w:tc>
                <w:tcPr>
                  <w:tcW w:w="1699" w:type="dxa"/>
                  <w:tcBorders>
                    <w:top w:val="nil"/>
                  </w:tcBorders>
                </w:tcPr>
                <w:p w14:paraId="458EA065" w14:textId="77777777" w:rsidR="00811A26" w:rsidRPr="00811A26" w:rsidRDefault="00811A26" w:rsidP="002B5386">
                  <w:pPr>
                    <w:autoSpaceDE w:val="0"/>
                    <w:autoSpaceDN w:val="0"/>
                    <w:adjustRightInd w:val="0"/>
                    <w:jc w:val="both"/>
                    <w:rPr>
                      <w:bCs/>
                    </w:rPr>
                  </w:pPr>
                  <w:r w:rsidRPr="00811A26">
                    <w:rPr>
                      <w:bCs/>
                    </w:rPr>
                    <w:t>5</w:t>
                  </w:r>
                </w:p>
              </w:tc>
              <w:tc>
                <w:tcPr>
                  <w:tcW w:w="2098" w:type="dxa"/>
                  <w:tcBorders>
                    <w:top w:val="nil"/>
                  </w:tcBorders>
                </w:tcPr>
                <w:p w14:paraId="0BAC0ED2" w14:textId="77777777" w:rsidR="00811A26" w:rsidRPr="00811A26" w:rsidRDefault="00811A26" w:rsidP="002B5386">
                  <w:pPr>
                    <w:autoSpaceDE w:val="0"/>
                    <w:autoSpaceDN w:val="0"/>
                    <w:adjustRightInd w:val="0"/>
                    <w:jc w:val="both"/>
                    <w:rPr>
                      <w:bCs/>
                    </w:rPr>
                  </w:pPr>
                  <w:r w:rsidRPr="00811A26">
                    <w:rPr>
                      <w:bCs/>
                    </w:rPr>
                    <w:t>(386)</w:t>
                  </w:r>
                </w:p>
              </w:tc>
              <w:tc>
                <w:tcPr>
                  <w:tcW w:w="2098" w:type="dxa"/>
                  <w:tcBorders>
                    <w:top w:val="nil"/>
                  </w:tcBorders>
                </w:tcPr>
                <w:p w14:paraId="62C156BE" w14:textId="77777777" w:rsidR="00811A26" w:rsidRPr="00811A26" w:rsidRDefault="00811A26" w:rsidP="002B5386">
                  <w:pPr>
                    <w:autoSpaceDE w:val="0"/>
                    <w:autoSpaceDN w:val="0"/>
                    <w:adjustRightInd w:val="0"/>
                    <w:jc w:val="both"/>
                    <w:rPr>
                      <w:bCs/>
                    </w:rPr>
                  </w:pPr>
                </w:p>
              </w:tc>
              <w:tc>
                <w:tcPr>
                  <w:tcW w:w="1699" w:type="dxa"/>
                  <w:tcBorders>
                    <w:top w:val="nil"/>
                  </w:tcBorders>
                </w:tcPr>
                <w:p w14:paraId="2E29A9AA" w14:textId="77777777" w:rsidR="00811A26" w:rsidRPr="00811A26" w:rsidRDefault="00811A26" w:rsidP="002B5386">
                  <w:pPr>
                    <w:autoSpaceDE w:val="0"/>
                    <w:autoSpaceDN w:val="0"/>
                    <w:adjustRightInd w:val="0"/>
                    <w:jc w:val="both"/>
                    <w:rPr>
                      <w:bCs/>
                    </w:rPr>
                  </w:pPr>
                  <w:r w:rsidRPr="00811A26">
                    <w:rPr>
                      <w:bCs/>
                    </w:rPr>
                    <w:t>(381)</w:t>
                  </w:r>
                </w:p>
              </w:tc>
            </w:tr>
            <w:tr w:rsidR="00811A26" w:rsidRPr="00811A26" w14:paraId="285B7692" w14:textId="77777777" w:rsidTr="004A3AA7">
              <w:tc>
                <w:tcPr>
                  <w:tcW w:w="3969" w:type="dxa"/>
                  <w:tcBorders>
                    <w:top w:val="nil"/>
                    <w:bottom w:val="nil"/>
                  </w:tcBorders>
                </w:tcPr>
                <w:p w14:paraId="3F585D34" w14:textId="77777777" w:rsidR="00811A26" w:rsidRPr="00811A26" w:rsidRDefault="00811A26" w:rsidP="002B5386">
                  <w:pPr>
                    <w:autoSpaceDE w:val="0"/>
                    <w:autoSpaceDN w:val="0"/>
                    <w:adjustRightInd w:val="0"/>
                    <w:jc w:val="both"/>
                    <w:rPr>
                      <w:bCs/>
                    </w:rPr>
                  </w:pPr>
                  <w:r w:rsidRPr="00811A26">
                    <w:rPr>
                      <w:bCs/>
                    </w:rPr>
                    <w:t>исправлением ошибок</w:t>
                  </w:r>
                </w:p>
              </w:tc>
              <w:tc>
                <w:tcPr>
                  <w:tcW w:w="794" w:type="dxa"/>
                </w:tcPr>
                <w:p w14:paraId="3BFC6B08" w14:textId="77777777" w:rsidR="00811A26" w:rsidRPr="00811A26" w:rsidRDefault="00811A26" w:rsidP="002B5386">
                  <w:pPr>
                    <w:autoSpaceDE w:val="0"/>
                    <w:autoSpaceDN w:val="0"/>
                    <w:adjustRightInd w:val="0"/>
                    <w:jc w:val="both"/>
                    <w:rPr>
                      <w:bCs/>
                    </w:rPr>
                  </w:pPr>
                </w:p>
              </w:tc>
              <w:tc>
                <w:tcPr>
                  <w:tcW w:w="1699" w:type="dxa"/>
                </w:tcPr>
                <w:p w14:paraId="5DA2F542" w14:textId="77777777" w:rsidR="00811A26" w:rsidRPr="00811A26" w:rsidRDefault="00811A26" w:rsidP="002B5386">
                  <w:pPr>
                    <w:autoSpaceDE w:val="0"/>
                    <w:autoSpaceDN w:val="0"/>
                    <w:adjustRightInd w:val="0"/>
                    <w:jc w:val="both"/>
                    <w:rPr>
                      <w:bCs/>
                    </w:rPr>
                  </w:pPr>
                </w:p>
              </w:tc>
              <w:tc>
                <w:tcPr>
                  <w:tcW w:w="2098" w:type="dxa"/>
                </w:tcPr>
                <w:p w14:paraId="4FA7DFA2" w14:textId="77777777" w:rsidR="00811A26" w:rsidRPr="00811A26" w:rsidRDefault="00811A26" w:rsidP="002B5386">
                  <w:pPr>
                    <w:autoSpaceDE w:val="0"/>
                    <w:autoSpaceDN w:val="0"/>
                    <w:adjustRightInd w:val="0"/>
                    <w:jc w:val="both"/>
                    <w:rPr>
                      <w:bCs/>
                    </w:rPr>
                  </w:pPr>
                </w:p>
              </w:tc>
              <w:tc>
                <w:tcPr>
                  <w:tcW w:w="2098" w:type="dxa"/>
                </w:tcPr>
                <w:p w14:paraId="763B30F3" w14:textId="77777777" w:rsidR="00811A26" w:rsidRPr="00811A26" w:rsidRDefault="00811A26" w:rsidP="002B5386">
                  <w:pPr>
                    <w:autoSpaceDE w:val="0"/>
                    <w:autoSpaceDN w:val="0"/>
                    <w:adjustRightInd w:val="0"/>
                    <w:jc w:val="both"/>
                    <w:rPr>
                      <w:bCs/>
                    </w:rPr>
                  </w:pPr>
                </w:p>
              </w:tc>
              <w:tc>
                <w:tcPr>
                  <w:tcW w:w="1699" w:type="dxa"/>
                </w:tcPr>
                <w:p w14:paraId="57D1D815" w14:textId="77777777" w:rsidR="00811A26" w:rsidRPr="00811A26" w:rsidRDefault="00811A26" w:rsidP="002B5386">
                  <w:pPr>
                    <w:autoSpaceDE w:val="0"/>
                    <w:autoSpaceDN w:val="0"/>
                    <w:adjustRightInd w:val="0"/>
                    <w:jc w:val="both"/>
                    <w:rPr>
                      <w:bCs/>
                    </w:rPr>
                  </w:pPr>
                </w:p>
              </w:tc>
            </w:tr>
            <w:tr w:rsidR="00811A26" w:rsidRPr="00811A26" w14:paraId="5298A6EA" w14:textId="77777777" w:rsidTr="004A3AA7">
              <w:tc>
                <w:tcPr>
                  <w:tcW w:w="3969" w:type="dxa"/>
                  <w:tcBorders>
                    <w:top w:val="nil"/>
                  </w:tcBorders>
                </w:tcPr>
                <w:p w14:paraId="57E089D1" w14:textId="77777777" w:rsidR="00811A26" w:rsidRPr="00811A26" w:rsidRDefault="00811A26" w:rsidP="002B5386">
                  <w:pPr>
                    <w:autoSpaceDE w:val="0"/>
                    <w:autoSpaceDN w:val="0"/>
                    <w:adjustRightInd w:val="0"/>
                    <w:jc w:val="both"/>
                    <w:rPr>
                      <w:bCs/>
                    </w:rPr>
                  </w:pPr>
                  <w:r w:rsidRPr="00811A26">
                    <w:rPr>
                      <w:bCs/>
                    </w:rPr>
                    <w:t>после корректировок</w:t>
                  </w:r>
                </w:p>
              </w:tc>
              <w:tc>
                <w:tcPr>
                  <w:tcW w:w="794" w:type="dxa"/>
                </w:tcPr>
                <w:p w14:paraId="5C13FB67" w14:textId="77777777" w:rsidR="00811A26" w:rsidRPr="00811A26" w:rsidRDefault="00811A26" w:rsidP="002B5386">
                  <w:pPr>
                    <w:autoSpaceDE w:val="0"/>
                    <w:autoSpaceDN w:val="0"/>
                    <w:adjustRightInd w:val="0"/>
                    <w:jc w:val="both"/>
                    <w:rPr>
                      <w:bCs/>
                    </w:rPr>
                  </w:pPr>
                </w:p>
              </w:tc>
              <w:tc>
                <w:tcPr>
                  <w:tcW w:w="1699" w:type="dxa"/>
                </w:tcPr>
                <w:p w14:paraId="05A08E84" w14:textId="77777777" w:rsidR="00811A26" w:rsidRPr="00811A26" w:rsidRDefault="00811A26" w:rsidP="002B5386">
                  <w:pPr>
                    <w:autoSpaceDE w:val="0"/>
                    <w:autoSpaceDN w:val="0"/>
                    <w:adjustRightInd w:val="0"/>
                    <w:jc w:val="both"/>
                    <w:rPr>
                      <w:bCs/>
                    </w:rPr>
                  </w:pPr>
                  <w:r w:rsidRPr="00811A26">
                    <w:rPr>
                      <w:bCs/>
                    </w:rPr>
                    <w:t>5</w:t>
                  </w:r>
                </w:p>
              </w:tc>
              <w:tc>
                <w:tcPr>
                  <w:tcW w:w="2098" w:type="dxa"/>
                </w:tcPr>
                <w:p w14:paraId="7B88073C" w14:textId="77777777" w:rsidR="00811A26" w:rsidRPr="00811A26" w:rsidRDefault="00811A26" w:rsidP="002B5386">
                  <w:pPr>
                    <w:autoSpaceDE w:val="0"/>
                    <w:autoSpaceDN w:val="0"/>
                    <w:adjustRightInd w:val="0"/>
                    <w:jc w:val="both"/>
                    <w:rPr>
                      <w:bCs/>
                    </w:rPr>
                  </w:pPr>
                  <w:r w:rsidRPr="00811A26">
                    <w:rPr>
                      <w:bCs/>
                    </w:rPr>
                    <w:t>(386)</w:t>
                  </w:r>
                </w:p>
              </w:tc>
              <w:tc>
                <w:tcPr>
                  <w:tcW w:w="2098" w:type="dxa"/>
                </w:tcPr>
                <w:p w14:paraId="2C8A8C39" w14:textId="77777777" w:rsidR="00811A26" w:rsidRPr="00811A26" w:rsidRDefault="00811A26" w:rsidP="002B5386">
                  <w:pPr>
                    <w:autoSpaceDE w:val="0"/>
                    <w:autoSpaceDN w:val="0"/>
                    <w:adjustRightInd w:val="0"/>
                    <w:jc w:val="both"/>
                    <w:rPr>
                      <w:bCs/>
                    </w:rPr>
                  </w:pPr>
                </w:p>
              </w:tc>
              <w:tc>
                <w:tcPr>
                  <w:tcW w:w="1699" w:type="dxa"/>
                </w:tcPr>
                <w:p w14:paraId="5A323142" w14:textId="77777777" w:rsidR="00811A26" w:rsidRPr="00811A26" w:rsidRDefault="00811A26" w:rsidP="002B5386">
                  <w:pPr>
                    <w:autoSpaceDE w:val="0"/>
                    <w:autoSpaceDN w:val="0"/>
                    <w:adjustRightInd w:val="0"/>
                    <w:jc w:val="both"/>
                    <w:rPr>
                      <w:bCs/>
                    </w:rPr>
                  </w:pPr>
                  <w:r w:rsidRPr="00811A26">
                    <w:rPr>
                      <w:bCs/>
                    </w:rPr>
                    <w:t>(381)</w:t>
                  </w:r>
                </w:p>
              </w:tc>
            </w:tr>
          </w:tbl>
          <w:p w14:paraId="4548351A" w14:textId="77777777" w:rsidR="00811A26" w:rsidRPr="00811A26" w:rsidRDefault="00811A26" w:rsidP="00811A26">
            <w:pPr>
              <w:autoSpaceDE w:val="0"/>
              <w:autoSpaceDN w:val="0"/>
              <w:adjustRightInd w:val="0"/>
              <w:ind w:firstLine="709"/>
              <w:jc w:val="both"/>
              <w:rPr>
                <w:bCs/>
              </w:rPr>
            </w:pPr>
          </w:p>
          <w:p w14:paraId="7E29F4F7" w14:textId="77777777" w:rsidR="00811A26" w:rsidRPr="00811A26" w:rsidRDefault="00811A26" w:rsidP="00811A26">
            <w:pPr>
              <w:autoSpaceDE w:val="0"/>
              <w:autoSpaceDN w:val="0"/>
              <w:adjustRightInd w:val="0"/>
              <w:ind w:firstLine="709"/>
              <w:jc w:val="both"/>
              <w:rPr>
                <w:bCs/>
              </w:rPr>
            </w:pPr>
            <w:r w:rsidRPr="00811A26">
              <w:rPr>
                <w:b/>
                <w:bCs/>
              </w:rPr>
              <w:t>3) чистые активы</w:t>
            </w:r>
          </w:p>
          <w:p w14:paraId="2AA7B5B9"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69"/>
              <w:gridCol w:w="1701"/>
              <w:gridCol w:w="1701"/>
              <w:gridCol w:w="1701"/>
            </w:tblGrid>
            <w:tr w:rsidR="00811A26" w:rsidRPr="00811A26" w14:paraId="3A05B334" w14:textId="77777777" w:rsidTr="004A3AA7">
              <w:tc>
                <w:tcPr>
                  <w:tcW w:w="3969" w:type="dxa"/>
                </w:tcPr>
                <w:p w14:paraId="7EF335C6" w14:textId="77777777" w:rsidR="00811A26" w:rsidRPr="00811A26" w:rsidRDefault="00811A26" w:rsidP="00811A26">
                  <w:pPr>
                    <w:autoSpaceDE w:val="0"/>
                    <w:autoSpaceDN w:val="0"/>
                    <w:adjustRightInd w:val="0"/>
                    <w:ind w:firstLine="709"/>
                    <w:jc w:val="both"/>
                    <w:rPr>
                      <w:bCs/>
                    </w:rPr>
                  </w:pPr>
                  <w:r w:rsidRPr="00811A26">
                    <w:rPr>
                      <w:bCs/>
                    </w:rPr>
                    <w:t>Наименование показателя</w:t>
                  </w:r>
                </w:p>
              </w:tc>
              <w:tc>
                <w:tcPr>
                  <w:tcW w:w="1701" w:type="dxa"/>
                </w:tcPr>
                <w:p w14:paraId="5362D647" w14:textId="77777777" w:rsidR="00811A26" w:rsidRPr="00811A26" w:rsidRDefault="00811A26" w:rsidP="00811A26">
                  <w:pPr>
                    <w:autoSpaceDE w:val="0"/>
                    <w:autoSpaceDN w:val="0"/>
                    <w:adjustRightInd w:val="0"/>
                    <w:ind w:firstLine="709"/>
                    <w:jc w:val="both"/>
                    <w:rPr>
                      <w:bCs/>
                    </w:rPr>
                  </w:pPr>
                  <w:r w:rsidRPr="00811A26">
                    <w:rPr>
                      <w:bCs/>
                    </w:rPr>
                    <w:t>На 31 декабря 2021 г.</w:t>
                  </w:r>
                </w:p>
              </w:tc>
              <w:tc>
                <w:tcPr>
                  <w:tcW w:w="1701" w:type="dxa"/>
                </w:tcPr>
                <w:p w14:paraId="11C34A9F" w14:textId="77777777" w:rsidR="00811A26" w:rsidRPr="00811A26" w:rsidRDefault="00811A26" w:rsidP="00811A26">
                  <w:pPr>
                    <w:autoSpaceDE w:val="0"/>
                    <w:autoSpaceDN w:val="0"/>
                    <w:adjustRightInd w:val="0"/>
                    <w:ind w:firstLine="709"/>
                    <w:jc w:val="both"/>
                    <w:rPr>
                      <w:bCs/>
                    </w:rPr>
                  </w:pPr>
                  <w:r w:rsidRPr="00811A26">
                    <w:rPr>
                      <w:bCs/>
                    </w:rPr>
                    <w:t>На 31 декабря 2020 г.</w:t>
                  </w:r>
                </w:p>
              </w:tc>
              <w:tc>
                <w:tcPr>
                  <w:tcW w:w="1701" w:type="dxa"/>
                </w:tcPr>
                <w:p w14:paraId="0C126DA9" w14:textId="77777777" w:rsidR="00811A26" w:rsidRPr="00811A26" w:rsidRDefault="00811A26" w:rsidP="00811A26">
                  <w:pPr>
                    <w:autoSpaceDE w:val="0"/>
                    <w:autoSpaceDN w:val="0"/>
                    <w:adjustRightInd w:val="0"/>
                    <w:ind w:firstLine="709"/>
                    <w:jc w:val="both"/>
                    <w:rPr>
                      <w:bCs/>
                    </w:rPr>
                  </w:pPr>
                  <w:r w:rsidRPr="00811A26">
                    <w:rPr>
                      <w:bCs/>
                    </w:rPr>
                    <w:t>На 31 декабря 2019 г.</w:t>
                  </w:r>
                </w:p>
              </w:tc>
            </w:tr>
            <w:tr w:rsidR="00811A26" w:rsidRPr="00811A26" w14:paraId="759A2850" w14:textId="77777777" w:rsidTr="004A3AA7">
              <w:tc>
                <w:tcPr>
                  <w:tcW w:w="3969" w:type="dxa"/>
                </w:tcPr>
                <w:p w14:paraId="07B89E52" w14:textId="77777777" w:rsidR="00811A26" w:rsidRPr="00811A26" w:rsidRDefault="00811A26" w:rsidP="00811A26">
                  <w:pPr>
                    <w:autoSpaceDE w:val="0"/>
                    <w:autoSpaceDN w:val="0"/>
                    <w:adjustRightInd w:val="0"/>
                    <w:ind w:firstLine="709"/>
                    <w:jc w:val="both"/>
                    <w:rPr>
                      <w:bCs/>
                    </w:rPr>
                  </w:pPr>
                  <w:r w:rsidRPr="00811A26">
                    <w:rPr>
                      <w:bCs/>
                    </w:rPr>
                    <w:t>Чистые активы</w:t>
                  </w:r>
                </w:p>
              </w:tc>
              <w:tc>
                <w:tcPr>
                  <w:tcW w:w="1701" w:type="dxa"/>
                </w:tcPr>
                <w:p w14:paraId="509E6DC1" w14:textId="77777777" w:rsidR="00811A26" w:rsidRPr="00811A26" w:rsidRDefault="00811A26" w:rsidP="00811A26">
                  <w:pPr>
                    <w:autoSpaceDE w:val="0"/>
                    <w:autoSpaceDN w:val="0"/>
                    <w:adjustRightInd w:val="0"/>
                    <w:ind w:firstLine="709"/>
                    <w:jc w:val="both"/>
                    <w:rPr>
                      <w:bCs/>
                    </w:rPr>
                  </w:pPr>
                </w:p>
              </w:tc>
              <w:tc>
                <w:tcPr>
                  <w:tcW w:w="1701" w:type="dxa"/>
                </w:tcPr>
                <w:p w14:paraId="68E56744" w14:textId="77777777" w:rsidR="00811A26" w:rsidRPr="00811A26" w:rsidRDefault="00811A26" w:rsidP="00811A26">
                  <w:pPr>
                    <w:autoSpaceDE w:val="0"/>
                    <w:autoSpaceDN w:val="0"/>
                    <w:adjustRightInd w:val="0"/>
                    <w:ind w:firstLine="709"/>
                    <w:jc w:val="both"/>
                    <w:rPr>
                      <w:bCs/>
                    </w:rPr>
                  </w:pPr>
                  <w:r w:rsidRPr="00811A26">
                    <w:rPr>
                      <w:bCs/>
                    </w:rPr>
                    <w:t>-381</w:t>
                  </w:r>
                </w:p>
              </w:tc>
              <w:tc>
                <w:tcPr>
                  <w:tcW w:w="1701" w:type="dxa"/>
                </w:tcPr>
                <w:p w14:paraId="43B799F5" w14:textId="77777777" w:rsidR="00811A26" w:rsidRPr="00811A26" w:rsidRDefault="00811A26" w:rsidP="00811A26">
                  <w:pPr>
                    <w:autoSpaceDE w:val="0"/>
                    <w:autoSpaceDN w:val="0"/>
                    <w:adjustRightInd w:val="0"/>
                    <w:ind w:firstLine="709"/>
                    <w:jc w:val="both"/>
                    <w:rPr>
                      <w:bCs/>
                    </w:rPr>
                  </w:pPr>
                  <w:r w:rsidRPr="00811A26">
                    <w:rPr>
                      <w:bCs/>
                    </w:rPr>
                    <w:t>+5</w:t>
                  </w:r>
                </w:p>
              </w:tc>
            </w:tr>
          </w:tbl>
          <w:p w14:paraId="36097CE0" w14:textId="77777777" w:rsidR="00811A26" w:rsidRPr="00811A26" w:rsidRDefault="00811A26" w:rsidP="00811A26">
            <w:pPr>
              <w:autoSpaceDE w:val="0"/>
              <w:autoSpaceDN w:val="0"/>
              <w:adjustRightInd w:val="0"/>
              <w:ind w:firstLine="709"/>
              <w:jc w:val="both"/>
              <w:rPr>
                <w:bCs/>
              </w:rPr>
            </w:pPr>
          </w:p>
          <w:p w14:paraId="250861F0" w14:textId="77777777" w:rsidR="00811A26" w:rsidRPr="00811A26" w:rsidRDefault="00811A26" w:rsidP="00811A26">
            <w:pPr>
              <w:autoSpaceDE w:val="0"/>
              <w:autoSpaceDN w:val="0"/>
              <w:adjustRightInd w:val="0"/>
              <w:ind w:firstLine="709"/>
              <w:jc w:val="both"/>
              <w:rPr>
                <w:bCs/>
              </w:rPr>
            </w:pPr>
            <w:r w:rsidRPr="00811A26">
              <w:rPr>
                <w:bCs/>
              </w:rPr>
              <w:t>Соответствующие данные отражены и в пояснениях к бухгалтерскому балансу и отчету о финансовых результатах за 2021 г.</w:t>
            </w:r>
          </w:p>
        </w:tc>
      </w:tr>
    </w:tbl>
    <w:p w14:paraId="5869491C" w14:textId="77777777" w:rsidR="00811A26" w:rsidRPr="00811A26" w:rsidRDefault="00811A26" w:rsidP="00811A26">
      <w:pPr>
        <w:autoSpaceDE w:val="0"/>
        <w:autoSpaceDN w:val="0"/>
        <w:adjustRightInd w:val="0"/>
        <w:ind w:firstLine="709"/>
        <w:jc w:val="both"/>
        <w:rPr>
          <w:bCs/>
        </w:rPr>
      </w:pPr>
    </w:p>
    <w:p w14:paraId="5A268E16" w14:textId="77777777" w:rsidR="00811A26" w:rsidRPr="00811A26" w:rsidRDefault="00811A26" w:rsidP="00811A26">
      <w:pPr>
        <w:autoSpaceDE w:val="0"/>
        <w:autoSpaceDN w:val="0"/>
        <w:adjustRightInd w:val="0"/>
        <w:ind w:firstLine="709"/>
        <w:jc w:val="both"/>
        <w:rPr>
          <w:bCs/>
        </w:rPr>
      </w:pPr>
      <w:bookmarkStart w:id="121" w:name="P653"/>
      <w:bookmarkEnd w:id="121"/>
      <w:r w:rsidRPr="00811A26">
        <w:rPr>
          <w:b/>
          <w:bCs/>
        </w:rPr>
        <w:t>3.2. Как арендатору (лизингополучателю) отразить в бухгалтерском учете и отчетности переход на ФСБУ 25/2018 без ретроспективного пересчета</w:t>
      </w:r>
    </w:p>
    <w:p w14:paraId="1425D6CF" w14:textId="77777777" w:rsidR="00811A26" w:rsidRPr="00811A26" w:rsidRDefault="00811A26" w:rsidP="00811A26">
      <w:pPr>
        <w:autoSpaceDE w:val="0"/>
        <w:autoSpaceDN w:val="0"/>
        <w:adjustRightInd w:val="0"/>
        <w:ind w:firstLine="709"/>
        <w:jc w:val="both"/>
        <w:rPr>
          <w:bCs/>
        </w:rPr>
      </w:pPr>
      <w:r w:rsidRPr="00811A26">
        <w:rPr>
          <w:bCs/>
        </w:rPr>
        <w:t xml:space="preserve">Если принято решение перейти на применение ФСБУ 25/2018 без ретроспективного пересчета показателей отчетности, арендатору (лизингополучателю) следует по состоянию </w:t>
      </w:r>
      <w:r w:rsidRPr="00811A26">
        <w:rPr>
          <w:b/>
          <w:bCs/>
        </w:rPr>
        <w:t>на 31 декабря</w:t>
      </w:r>
      <w:r w:rsidRPr="00811A26">
        <w:rPr>
          <w:bCs/>
        </w:rPr>
        <w:t xml:space="preserve"> года, предшествующего переходу (п. 50 ФСБУ 25/2018, п. 7 Рекомендации Р-97/2018-КпР "Первое применение ФСБУ 25"):</w:t>
      </w:r>
    </w:p>
    <w:p w14:paraId="0AAE7D7F" w14:textId="77777777" w:rsidR="00811A26" w:rsidRPr="00811A26" w:rsidRDefault="00811A26" w:rsidP="00715D46">
      <w:pPr>
        <w:numPr>
          <w:ilvl w:val="0"/>
          <w:numId w:val="43"/>
        </w:numPr>
        <w:autoSpaceDE w:val="0"/>
        <w:autoSpaceDN w:val="0"/>
        <w:adjustRightInd w:val="0"/>
        <w:jc w:val="both"/>
        <w:rPr>
          <w:bCs/>
        </w:rPr>
      </w:pPr>
      <w:r w:rsidRPr="00811A26">
        <w:rPr>
          <w:bCs/>
        </w:rPr>
        <w:t>определить перечень договоров аренды (лизинга), в отношении которых требуется применение нового порядка учета;</w:t>
      </w:r>
    </w:p>
    <w:p w14:paraId="631130C0" w14:textId="77777777" w:rsidR="00811A26" w:rsidRPr="00811A26" w:rsidRDefault="00811A26" w:rsidP="00715D46">
      <w:pPr>
        <w:numPr>
          <w:ilvl w:val="0"/>
          <w:numId w:val="43"/>
        </w:numPr>
        <w:autoSpaceDE w:val="0"/>
        <w:autoSpaceDN w:val="0"/>
        <w:adjustRightInd w:val="0"/>
        <w:jc w:val="both"/>
        <w:rPr>
          <w:bCs/>
        </w:rPr>
      </w:pPr>
      <w:r w:rsidRPr="00811A26">
        <w:rPr>
          <w:bCs/>
        </w:rPr>
        <w:lastRenderedPageBreak/>
        <w:t>признать обязательство по аренде в сумме приведенной стоимости оставшихся неуплаченными арендных платежей, дисконтированных по ставке, по которой арендатор (лизингополучатель) привлекал или мог бы привлечь заемные средства на сопоставимых с договором аренды условиях;</w:t>
      </w:r>
    </w:p>
    <w:p w14:paraId="258817C2" w14:textId="77777777" w:rsidR="00811A26" w:rsidRPr="00811A26" w:rsidRDefault="00811A26" w:rsidP="00715D46">
      <w:pPr>
        <w:numPr>
          <w:ilvl w:val="0"/>
          <w:numId w:val="43"/>
        </w:numPr>
        <w:autoSpaceDE w:val="0"/>
        <w:autoSpaceDN w:val="0"/>
        <w:adjustRightInd w:val="0"/>
        <w:jc w:val="both"/>
        <w:rPr>
          <w:bCs/>
        </w:rPr>
      </w:pPr>
      <w:r w:rsidRPr="00811A26">
        <w:rPr>
          <w:bCs/>
        </w:rPr>
        <w:t>признать ППА по справедливой стоимости, которая равна:</w:t>
      </w:r>
    </w:p>
    <w:p w14:paraId="7104376E" w14:textId="77777777" w:rsidR="00811A26" w:rsidRPr="00811A26" w:rsidRDefault="00811A26" w:rsidP="00715D46">
      <w:pPr>
        <w:numPr>
          <w:ilvl w:val="1"/>
          <w:numId w:val="43"/>
        </w:numPr>
        <w:autoSpaceDE w:val="0"/>
        <w:autoSpaceDN w:val="0"/>
        <w:adjustRightInd w:val="0"/>
        <w:jc w:val="both"/>
        <w:rPr>
          <w:bCs/>
        </w:rPr>
      </w:pPr>
      <w:r w:rsidRPr="00811A26">
        <w:rPr>
          <w:bCs/>
        </w:rPr>
        <w:t>справедливой стоимости предмета аренды, если в конце аренды предусмотрен переход к арендатору права собственности на предмет аренды;</w:t>
      </w:r>
    </w:p>
    <w:p w14:paraId="49CF5B84" w14:textId="77777777" w:rsidR="00811A26" w:rsidRPr="00811A26" w:rsidRDefault="00811A26" w:rsidP="00715D46">
      <w:pPr>
        <w:numPr>
          <w:ilvl w:val="1"/>
          <w:numId w:val="43"/>
        </w:numPr>
        <w:autoSpaceDE w:val="0"/>
        <w:autoSpaceDN w:val="0"/>
        <w:adjustRightInd w:val="0"/>
        <w:jc w:val="both"/>
        <w:rPr>
          <w:bCs/>
        </w:rPr>
      </w:pPr>
      <w:r w:rsidRPr="00811A26">
        <w:rPr>
          <w:bCs/>
        </w:rPr>
        <w:t>сумме признанного обязательства по аренде, если переход права собственности не предполагается.</w:t>
      </w:r>
    </w:p>
    <w:p w14:paraId="32F6A7CD" w14:textId="77777777" w:rsidR="00811A26" w:rsidRPr="00811A26" w:rsidRDefault="00811A26" w:rsidP="00811A26">
      <w:pPr>
        <w:autoSpaceDE w:val="0"/>
        <w:autoSpaceDN w:val="0"/>
        <w:adjustRightInd w:val="0"/>
        <w:ind w:firstLine="709"/>
        <w:jc w:val="both"/>
        <w:rPr>
          <w:bCs/>
        </w:rPr>
      </w:pPr>
      <w:r w:rsidRPr="00811A26">
        <w:rPr>
          <w:bCs/>
        </w:rPr>
        <w:t>Если в соответствии с условиями договора лизинга предмет лизинга учитывался у лизингополучателя, то вместо признания актива и обязательства необходимо сделать корректировку их стоимостей (п. 7 Рекомендации Р-97/2018-КпР "Первое применение ФСБУ 25").</w:t>
      </w:r>
    </w:p>
    <w:p w14:paraId="3B903CF0" w14:textId="77777777" w:rsidR="00811A26" w:rsidRPr="00811A26" w:rsidRDefault="00811A26" w:rsidP="00811A26">
      <w:pPr>
        <w:autoSpaceDE w:val="0"/>
        <w:autoSpaceDN w:val="0"/>
        <w:adjustRightInd w:val="0"/>
        <w:ind w:firstLine="709"/>
        <w:jc w:val="both"/>
        <w:rPr>
          <w:bCs/>
        </w:rPr>
      </w:pPr>
      <w:r w:rsidRPr="00811A26">
        <w:rPr>
          <w:bCs/>
        </w:rPr>
        <w:t>Бухгалтерские записи в учете арендатора 31 декабря года, предшествующего году начала применения ФСБУ 25/2018, могут быть такими (п. 50 ФСБУ 25/2018, п. 7 Рекомендации Р-97/2018-КпР "Первое применение ФСБУ 25"):</w:t>
      </w:r>
    </w:p>
    <w:p w14:paraId="277E9862"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2268"/>
        <w:gridCol w:w="2268"/>
      </w:tblGrid>
      <w:tr w:rsidR="00811A26" w:rsidRPr="00811A26" w14:paraId="014C298A" w14:textId="77777777" w:rsidTr="004A3AA7">
        <w:tc>
          <w:tcPr>
            <w:tcW w:w="4535" w:type="dxa"/>
          </w:tcPr>
          <w:p w14:paraId="3EA8AF3C" w14:textId="77777777" w:rsidR="00811A26" w:rsidRPr="00811A26" w:rsidRDefault="00811A26" w:rsidP="00811A26">
            <w:pPr>
              <w:autoSpaceDE w:val="0"/>
              <w:autoSpaceDN w:val="0"/>
              <w:adjustRightInd w:val="0"/>
              <w:ind w:firstLine="709"/>
              <w:jc w:val="both"/>
              <w:rPr>
                <w:bCs/>
              </w:rPr>
            </w:pPr>
            <w:r w:rsidRPr="00811A26">
              <w:rPr>
                <w:bCs/>
              </w:rPr>
              <w:t>Содержание операции</w:t>
            </w:r>
          </w:p>
        </w:tc>
        <w:tc>
          <w:tcPr>
            <w:tcW w:w="2268" w:type="dxa"/>
          </w:tcPr>
          <w:p w14:paraId="68575D26"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2268" w:type="dxa"/>
          </w:tcPr>
          <w:p w14:paraId="7A9D5829" w14:textId="77777777" w:rsidR="00811A26" w:rsidRPr="00811A26" w:rsidRDefault="00811A26" w:rsidP="00811A26">
            <w:pPr>
              <w:autoSpaceDE w:val="0"/>
              <w:autoSpaceDN w:val="0"/>
              <w:adjustRightInd w:val="0"/>
              <w:ind w:firstLine="709"/>
              <w:jc w:val="both"/>
              <w:rPr>
                <w:bCs/>
              </w:rPr>
            </w:pPr>
            <w:r w:rsidRPr="00811A26">
              <w:rPr>
                <w:bCs/>
              </w:rPr>
              <w:t>Кредит</w:t>
            </w:r>
          </w:p>
        </w:tc>
      </w:tr>
      <w:tr w:rsidR="00811A26" w:rsidRPr="00811A26" w14:paraId="4065643A" w14:textId="77777777" w:rsidTr="004A3AA7">
        <w:tc>
          <w:tcPr>
            <w:tcW w:w="9071" w:type="dxa"/>
            <w:gridSpan w:val="3"/>
          </w:tcPr>
          <w:p w14:paraId="61E2445C" w14:textId="77777777" w:rsidR="00811A26" w:rsidRPr="00811A26" w:rsidRDefault="00811A26" w:rsidP="00811A26">
            <w:pPr>
              <w:autoSpaceDE w:val="0"/>
              <w:autoSpaceDN w:val="0"/>
              <w:adjustRightInd w:val="0"/>
              <w:ind w:firstLine="709"/>
              <w:jc w:val="both"/>
              <w:rPr>
                <w:bCs/>
              </w:rPr>
            </w:pPr>
            <w:r w:rsidRPr="00811A26">
              <w:rPr>
                <w:bCs/>
              </w:rPr>
              <w:t>Предмет аренды (лизинга) ранее учитывался на балансе арендодателя (лизингодателя)</w:t>
            </w:r>
          </w:p>
        </w:tc>
      </w:tr>
      <w:tr w:rsidR="00811A26" w:rsidRPr="00811A26" w14:paraId="3E59FB42" w14:textId="77777777" w:rsidTr="004A3AA7">
        <w:tc>
          <w:tcPr>
            <w:tcW w:w="4535" w:type="dxa"/>
          </w:tcPr>
          <w:p w14:paraId="0CC2CC1B" w14:textId="77777777" w:rsidR="00811A26" w:rsidRPr="00811A26" w:rsidRDefault="00811A26" w:rsidP="00811A26">
            <w:pPr>
              <w:autoSpaceDE w:val="0"/>
              <w:autoSpaceDN w:val="0"/>
              <w:adjustRightInd w:val="0"/>
              <w:ind w:firstLine="709"/>
              <w:jc w:val="both"/>
              <w:rPr>
                <w:bCs/>
              </w:rPr>
            </w:pPr>
            <w:r w:rsidRPr="00811A26">
              <w:rPr>
                <w:bCs/>
              </w:rPr>
              <w:t>Приняты на учет ППА и обязательство по аренде</w:t>
            </w:r>
          </w:p>
        </w:tc>
        <w:tc>
          <w:tcPr>
            <w:tcW w:w="2268" w:type="dxa"/>
          </w:tcPr>
          <w:p w14:paraId="281CE2C7" w14:textId="77777777" w:rsidR="00811A26" w:rsidRPr="00811A26" w:rsidRDefault="00811A26" w:rsidP="00811A26">
            <w:pPr>
              <w:autoSpaceDE w:val="0"/>
              <w:autoSpaceDN w:val="0"/>
              <w:adjustRightInd w:val="0"/>
              <w:ind w:firstLine="709"/>
              <w:jc w:val="both"/>
              <w:rPr>
                <w:bCs/>
              </w:rPr>
            </w:pPr>
            <w:r w:rsidRPr="00811A26">
              <w:rPr>
                <w:bCs/>
              </w:rPr>
              <w:t>01 (03)-ППА</w:t>
            </w:r>
          </w:p>
        </w:tc>
        <w:tc>
          <w:tcPr>
            <w:tcW w:w="2268" w:type="dxa"/>
          </w:tcPr>
          <w:p w14:paraId="7734C441"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tc>
      </w:tr>
      <w:tr w:rsidR="00811A26" w:rsidRPr="00811A26" w14:paraId="39242219" w14:textId="77777777" w:rsidTr="004A3AA7">
        <w:tc>
          <w:tcPr>
            <w:tcW w:w="4535" w:type="dxa"/>
          </w:tcPr>
          <w:p w14:paraId="1D08E061" w14:textId="77777777" w:rsidR="00811A26" w:rsidRPr="00811A26" w:rsidRDefault="00811A26" w:rsidP="00811A26">
            <w:pPr>
              <w:autoSpaceDE w:val="0"/>
              <w:autoSpaceDN w:val="0"/>
              <w:adjustRightInd w:val="0"/>
              <w:ind w:firstLine="709"/>
              <w:jc w:val="both"/>
              <w:rPr>
                <w:bCs/>
              </w:rPr>
            </w:pPr>
            <w:r w:rsidRPr="00811A26">
              <w:rPr>
                <w:bCs/>
              </w:rPr>
              <w:t>Превышение суммы обязательства по аренде над стоимостью ППА отнесено на нераспределенную прибыль</w:t>
            </w:r>
          </w:p>
        </w:tc>
        <w:tc>
          <w:tcPr>
            <w:tcW w:w="2268" w:type="dxa"/>
          </w:tcPr>
          <w:p w14:paraId="7894B510" w14:textId="77777777" w:rsidR="00811A26" w:rsidRPr="00811A26" w:rsidRDefault="00811A26" w:rsidP="00811A26">
            <w:pPr>
              <w:autoSpaceDE w:val="0"/>
              <w:autoSpaceDN w:val="0"/>
              <w:adjustRightInd w:val="0"/>
              <w:ind w:firstLine="709"/>
              <w:jc w:val="both"/>
              <w:rPr>
                <w:bCs/>
              </w:rPr>
            </w:pPr>
            <w:r w:rsidRPr="00811A26">
              <w:rPr>
                <w:bCs/>
              </w:rPr>
              <w:t>84</w:t>
            </w:r>
          </w:p>
        </w:tc>
        <w:tc>
          <w:tcPr>
            <w:tcW w:w="2268" w:type="dxa"/>
          </w:tcPr>
          <w:p w14:paraId="7BF3201E"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tc>
      </w:tr>
      <w:tr w:rsidR="00811A26" w:rsidRPr="00811A26" w14:paraId="3C031FE3" w14:textId="77777777" w:rsidTr="004A3AA7">
        <w:tc>
          <w:tcPr>
            <w:tcW w:w="4535" w:type="dxa"/>
          </w:tcPr>
          <w:p w14:paraId="3A3CF505" w14:textId="77777777" w:rsidR="00811A26" w:rsidRPr="00811A26" w:rsidRDefault="00811A26" w:rsidP="00811A26">
            <w:pPr>
              <w:autoSpaceDE w:val="0"/>
              <w:autoSpaceDN w:val="0"/>
              <w:adjustRightInd w:val="0"/>
              <w:ind w:firstLine="709"/>
              <w:jc w:val="both"/>
              <w:rPr>
                <w:bCs/>
              </w:rPr>
            </w:pPr>
            <w:r w:rsidRPr="00811A26">
              <w:rPr>
                <w:bCs/>
              </w:rPr>
              <w:t>Превышение стоимости ППА над суммой обязательства по аренде отнесено на нераспределенную прибыль</w:t>
            </w:r>
          </w:p>
        </w:tc>
        <w:tc>
          <w:tcPr>
            <w:tcW w:w="2268" w:type="dxa"/>
          </w:tcPr>
          <w:p w14:paraId="4F9095C9" w14:textId="77777777" w:rsidR="00811A26" w:rsidRPr="00811A26" w:rsidRDefault="00811A26" w:rsidP="00811A26">
            <w:pPr>
              <w:autoSpaceDE w:val="0"/>
              <w:autoSpaceDN w:val="0"/>
              <w:adjustRightInd w:val="0"/>
              <w:ind w:firstLine="709"/>
              <w:jc w:val="both"/>
              <w:rPr>
                <w:bCs/>
              </w:rPr>
            </w:pPr>
            <w:r w:rsidRPr="00811A26">
              <w:rPr>
                <w:bCs/>
              </w:rPr>
              <w:t>01 (03)-ППА</w:t>
            </w:r>
          </w:p>
        </w:tc>
        <w:tc>
          <w:tcPr>
            <w:tcW w:w="2268" w:type="dxa"/>
          </w:tcPr>
          <w:p w14:paraId="78CF191B" w14:textId="77777777" w:rsidR="00811A26" w:rsidRPr="00811A26" w:rsidRDefault="00811A26" w:rsidP="00811A26">
            <w:pPr>
              <w:autoSpaceDE w:val="0"/>
              <w:autoSpaceDN w:val="0"/>
              <w:adjustRightInd w:val="0"/>
              <w:ind w:firstLine="709"/>
              <w:jc w:val="both"/>
              <w:rPr>
                <w:bCs/>
              </w:rPr>
            </w:pPr>
            <w:r w:rsidRPr="00811A26">
              <w:rPr>
                <w:bCs/>
              </w:rPr>
              <w:t>84</w:t>
            </w:r>
          </w:p>
        </w:tc>
      </w:tr>
      <w:tr w:rsidR="00811A26" w:rsidRPr="00811A26" w14:paraId="679DD8AF" w14:textId="77777777" w:rsidTr="004A3AA7">
        <w:tc>
          <w:tcPr>
            <w:tcW w:w="4535" w:type="dxa"/>
          </w:tcPr>
          <w:p w14:paraId="5EEB23B3" w14:textId="77777777" w:rsidR="00811A26" w:rsidRPr="00811A26" w:rsidRDefault="00811A26" w:rsidP="00811A26">
            <w:pPr>
              <w:autoSpaceDE w:val="0"/>
              <w:autoSpaceDN w:val="0"/>
              <w:adjustRightInd w:val="0"/>
              <w:ind w:firstLine="709"/>
              <w:jc w:val="both"/>
              <w:rPr>
                <w:bCs/>
              </w:rPr>
            </w:pPr>
            <w:r w:rsidRPr="00811A26">
              <w:rPr>
                <w:bCs/>
              </w:rPr>
              <w:t>Списан с забалансового учета предмет аренды (лизинга) в случае принятия его к учету в качестве ППА согласно ФСБУ 25/2018</w:t>
            </w:r>
          </w:p>
        </w:tc>
        <w:tc>
          <w:tcPr>
            <w:tcW w:w="2268" w:type="dxa"/>
          </w:tcPr>
          <w:p w14:paraId="7DC57ADE" w14:textId="77777777" w:rsidR="00811A26" w:rsidRPr="00811A26" w:rsidRDefault="00811A26" w:rsidP="00811A26">
            <w:pPr>
              <w:autoSpaceDE w:val="0"/>
              <w:autoSpaceDN w:val="0"/>
              <w:adjustRightInd w:val="0"/>
              <w:ind w:firstLine="709"/>
              <w:jc w:val="both"/>
              <w:rPr>
                <w:bCs/>
              </w:rPr>
            </w:pPr>
          </w:p>
        </w:tc>
        <w:tc>
          <w:tcPr>
            <w:tcW w:w="2268" w:type="dxa"/>
          </w:tcPr>
          <w:p w14:paraId="1C07859F" w14:textId="77777777" w:rsidR="00811A26" w:rsidRPr="00811A26" w:rsidRDefault="00811A26" w:rsidP="00811A26">
            <w:pPr>
              <w:autoSpaceDE w:val="0"/>
              <w:autoSpaceDN w:val="0"/>
              <w:adjustRightInd w:val="0"/>
              <w:ind w:firstLine="709"/>
              <w:jc w:val="both"/>
              <w:rPr>
                <w:bCs/>
              </w:rPr>
            </w:pPr>
            <w:r w:rsidRPr="00811A26">
              <w:rPr>
                <w:bCs/>
              </w:rPr>
              <w:t>001</w:t>
            </w:r>
          </w:p>
        </w:tc>
      </w:tr>
      <w:tr w:rsidR="00811A26" w:rsidRPr="00811A26" w14:paraId="5591D91D" w14:textId="77777777" w:rsidTr="004A3AA7">
        <w:tc>
          <w:tcPr>
            <w:tcW w:w="9071" w:type="dxa"/>
            <w:gridSpan w:val="3"/>
          </w:tcPr>
          <w:p w14:paraId="2D8EAD0F" w14:textId="77777777" w:rsidR="00811A26" w:rsidRPr="00811A26" w:rsidRDefault="00811A26" w:rsidP="00811A26">
            <w:pPr>
              <w:autoSpaceDE w:val="0"/>
              <w:autoSpaceDN w:val="0"/>
              <w:adjustRightInd w:val="0"/>
              <w:ind w:firstLine="709"/>
              <w:jc w:val="both"/>
              <w:rPr>
                <w:bCs/>
              </w:rPr>
            </w:pPr>
            <w:r w:rsidRPr="00811A26">
              <w:rPr>
                <w:bCs/>
              </w:rPr>
              <w:lastRenderedPageBreak/>
              <w:t>Предмет лизинга ранее учитывался на балансе у лизингополучателя</w:t>
            </w:r>
          </w:p>
        </w:tc>
      </w:tr>
      <w:tr w:rsidR="00811A26" w:rsidRPr="00811A26" w14:paraId="601C3721" w14:textId="77777777" w:rsidTr="004A3AA7">
        <w:tc>
          <w:tcPr>
            <w:tcW w:w="4535" w:type="dxa"/>
          </w:tcPr>
          <w:p w14:paraId="5742FE02" w14:textId="77777777" w:rsidR="00811A26" w:rsidRPr="00811A26" w:rsidRDefault="00811A26" w:rsidP="00811A26">
            <w:pPr>
              <w:autoSpaceDE w:val="0"/>
              <w:autoSpaceDN w:val="0"/>
              <w:adjustRightInd w:val="0"/>
              <w:ind w:firstLine="709"/>
              <w:jc w:val="both"/>
              <w:rPr>
                <w:bCs/>
              </w:rPr>
            </w:pPr>
            <w:r w:rsidRPr="00811A26">
              <w:rPr>
                <w:bCs/>
              </w:rPr>
              <w:t>Списана амортизация, начисленная по предмету лизинга до перехода на ФСБУ 25/2018</w:t>
            </w:r>
          </w:p>
        </w:tc>
        <w:tc>
          <w:tcPr>
            <w:tcW w:w="2268" w:type="dxa"/>
          </w:tcPr>
          <w:p w14:paraId="40176FB7" w14:textId="77777777" w:rsidR="00811A26" w:rsidRPr="00811A26" w:rsidRDefault="00811A26" w:rsidP="00811A26">
            <w:pPr>
              <w:autoSpaceDE w:val="0"/>
              <w:autoSpaceDN w:val="0"/>
              <w:adjustRightInd w:val="0"/>
              <w:ind w:firstLine="709"/>
              <w:jc w:val="both"/>
              <w:rPr>
                <w:bCs/>
              </w:rPr>
            </w:pPr>
            <w:r w:rsidRPr="00811A26">
              <w:rPr>
                <w:bCs/>
              </w:rPr>
              <w:t>02-лизинг</w:t>
            </w:r>
          </w:p>
        </w:tc>
        <w:tc>
          <w:tcPr>
            <w:tcW w:w="2268" w:type="dxa"/>
          </w:tcPr>
          <w:p w14:paraId="5E2582EA" w14:textId="77777777" w:rsidR="00811A26" w:rsidRPr="00811A26" w:rsidRDefault="00811A26" w:rsidP="00811A26">
            <w:pPr>
              <w:autoSpaceDE w:val="0"/>
              <w:autoSpaceDN w:val="0"/>
              <w:adjustRightInd w:val="0"/>
              <w:ind w:firstLine="709"/>
              <w:jc w:val="both"/>
              <w:rPr>
                <w:bCs/>
              </w:rPr>
            </w:pPr>
            <w:r w:rsidRPr="00811A26">
              <w:rPr>
                <w:bCs/>
              </w:rPr>
              <w:t>01 (03)-лизинг</w:t>
            </w:r>
          </w:p>
        </w:tc>
      </w:tr>
      <w:tr w:rsidR="00811A26" w:rsidRPr="00811A26" w14:paraId="1B0EF8E5" w14:textId="77777777" w:rsidTr="004A3AA7">
        <w:tc>
          <w:tcPr>
            <w:tcW w:w="4535" w:type="dxa"/>
          </w:tcPr>
          <w:p w14:paraId="357BCAF3" w14:textId="77777777" w:rsidR="00811A26" w:rsidRPr="00811A26" w:rsidRDefault="00811A26" w:rsidP="00811A26">
            <w:pPr>
              <w:autoSpaceDE w:val="0"/>
              <w:autoSpaceDN w:val="0"/>
              <w:adjustRightInd w:val="0"/>
              <w:ind w:firstLine="709"/>
              <w:jc w:val="both"/>
              <w:rPr>
                <w:bCs/>
              </w:rPr>
            </w:pPr>
            <w:r w:rsidRPr="00811A26">
              <w:rPr>
                <w:bCs/>
              </w:rPr>
              <w:t>Предмет лизинга переквалифицирован в ППА</w:t>
            </w:r>
          </w:p>
        </w:tc>
        <w:tc>
          <w:tcPr>
            <w:tcW w:w="2268" w:type="dxa"/>
          </w:tcPr>
          <w:p w14:paraId="69259D93" w14:textId="77777777" w:rsidR="00811A26" w:rsidRPr="00811A26" w:rsidRDefault="00811A26" w:rsidP="00811A26">
            <w:pPr>
              <w:autoSpaceDE w:val="0"/>
              <w:autoSpaceDN w:val="0"/>
              <w:adjustRightInd w:val="0"/>
              <w:ind w:firstLine="709"/>
              <w:jc w:val="both"/>
              <w:rPr>
                <w:bCs/>
              </w:rPr>
            </w:pPr>
            <w:r w:rsidRPr="00811A26">
              <w:rPr>
                <w:bCs/>
              </w:rPr>
              <w:t>01 (03)-ППА</w:t>
            </w:r>
          </w:p>
        </w:tc>
        <w:tc>
          <w:tcPr>
            <w:tcW w:w="2268" w:type="dxa"/>
          </w:tcPr>
          <w:p w14:paraId="631AED50" w14:textId="77777777" w:rsidR="00811A26" w:rsidRPr="00811A26" w:rsidRDefault="00811A26" w:rsidP="00811A26">
            <w:pPr>
              <w:autoSpaceDE w:val="0"/>
              <w:autoSpaceDN w:val="0"/>
              <w:adjustRightInd w:val="0"/>
              <w:ind w:firstLine="709"/>
              <w:jc w:val="both"/>
              <w:rPr>
                <w:bCs/>
              </w:rPr>
            </w:pPr>
            <w:r w:rsidRPr="00811A26">
              <w:rPr>
                <w:bCs/>
              </w:rPr>
              <w:t>01 (03)-лизинг</w:t>
            </w:r>
          </w:p>
        </w:tc>
      </w:tr>
      <w:tr w:rsidR="00811A26" w:rsidRPr="00811A26" w14:paraId="5BF1387D" w14:textId="77777777" w:rsidTr="004A3AA7">
        <w:tc>
          <w:tcPr>
            <w:tcW w:w="4535" w:type="dxa"/>
          </w:tcPr>
          <w:p w14:paraId="286F3313" w14:textId="77777777" w:rsidR="00811A26" w:rsidRPr="00811A26" w:rsidRDefault="00811A26" w:rsidP="00811A26">
            <w:pPr>
              <w:autoSpaceDE w:val="0"/>
              <w:autoSpaceDN w:val="0"/>
              <w:adjustRightInd w:val="0"/>
              <w:ind w:firstLine="709"/>
              <w:jc w:val="both"/>
              <w:rPr>
                <w:bCs/>
              </w:rPr>
            </w:pPr>
            <w:r w:rsidRPr="00811A26">
              <w:rPr>
                <w:bCs/>
              </w:rPr>
              <w:t>Скорректирована стоимость ППА</w:t>
            </w:r>
          </w:p>
        </w:tc>
        <w:tc>
          <w:tcPr>
            <w:tcW w:w="2268" w:type="dxa"/>
          </w:tcPr>
          <w:p w14:paraId="4D071720" w14:textId="77777777" w:rsidR="00811A26" w:rsidRPr="00811A26" w:rsidRDefault="00811A26" w:rsidP="00811A26">
            <w:pPr>
              <w:autoSpaceDE w:val="0"/>
              <w:autoSpaceDN w:val="0"/>
              <w:adjustRightInd w:val="0"/>
              <w:ind w:firstLine="709"/>
              <w:jc w:val="both"/>
              <w:rPr>
                <w:bCs/>
              </w:rPr>
            </w:pPr>
            <w:r w:rsidRPr="00811A26">
              <w:rPr>
                <w:bCs/>
              </w:rPr>
              <w:t>84</w:t>
            </w:r>
          </w:p>
          <w:p w14:paraId="240EFB72" w14:textId="77777777" w:rsidR="00811A26" w:rsidRPr="00811A26" w:rsidRDefault="00811A26" w:rsidP="00811A26">
            <w:pPr>
              <w:autoSpaceDE w:val="0"/>
              <w:autoSpaceDN w:val="0"/>
              <w:adjustRightInd w:val="0"/>
              <w:ind w:firstLine="709"/>
              <w:jc w:val="both"/>
              <w:rPr>
                <w:bCs/>
              </w:rPr>
            </w:pPr>
            <w:r w:rsidRPr="00811A26">
              <w:rPr>
                <w:bCs/>
              </w:rPr>
              <w:t>(01 (03)-ППА)</w:t>
            </w:r>
          </w:p>
        </w:tc>
        <w:tc>
          <w:tcPr>
            <w:tcW w:w="2268" w:type="dxa"/>
          </w:tcPr>
          <w:p w14:paraId="6DD10F91" w14:textId="77777777" w:rsidR="00811A26" w:rsidRPr="00811A26" w:rsidRDefault="00811A26" w:rsidP="00811A26">
            <w:pPr>
              <w:autoSpaceDE w:val="0"/>
              <w:autoSpaceDN w:val="0"/>
              <w:adjustRightInd w:val="0"/>
              <w:ind w:firstLine="709"/>
              <w:jc w:val="both"/>
              <w:rPr>
                <w:bCs/>
              </w:rPr>
            </w:pPr>
            <w:r w:rsidRPr="00811A26">
              <w:rPr>
                <w:bCs/>
              </w:rPr>
              <w:t>01 (03)-ППА</w:t>
            </w:r>
          </w:p>
          <w:p w14:paraId="084F0EA3" w14:textId="77777777" w:rsidR="00811A26" w:rsidRPr="00811A26" w:rsidRDefault="00811A26" w:rsidP="00811A26">
            <w:pPr>
              <w:autoSpaceDE w:val="0"/>
              <w:autoSpaceDN w:val="0"/>
              <w:adjustRightInd w:val="0"/>
              <w:ind w:firstLine="709"/>
              <w:jc w:val="both"/>
              <w:rPr>
                <w:bCs/>
              </w:rPr>
            </w:pPr>
            <w:r w:rsidRPr="00811A26">
              <w:rPr>
                <w:bCs/>
              </w:rPr>
              <w:t>(84)</w:t>
            </w:r>
          </w:p>
        </w:tc>
      </w:tr>
      <w:tr w:rsidR="00811A26" w:rsidRPr="00811A26" w14:paraId="22F75D0F" w14:textId="77777777" w:rsidTr="004A3AA7">
        <w:tc>
          <w:tcPr>
            <w:tcW w:w="4535" w:type="dxa"/>
          </w:tcPr>
          <w:p w14:paraId="5010F2DE" w14:textId="77777777" w:rsidR="00811A26" w:rsidRPr="00811A26" w:rsidRDefault="00811A26" w:rsidP="00811A26">
            <w:pPr>
              <w:autoSpaceDE w:val="0"/>
              <w:autoSpaceDN w:val="0"/>
              <w:adjustRightInd w:val="0"/>
              <w:ind w:firstLine="709"/>
              <w:jc w:val="both"/>
              <w:rPr>
                <w:bCs/>
              </w:rPr>
            </w:pPr>
            <w:r w:rsidRPr="00811A26">
              <w:rPr>
                <w:bCs/>
              </w:rPr>
              <w:t>Текущая задолженность по лизинговым платежам переквалифицирована в обязательство по аренде</w:t>
            </w:r>
          </w:p>
        </w:tc>
        <w:tc>
          <w:tcPr>
            <w:tcW w:w="2268" w:type="dxa"/>
          </w:tcPr>
          <w:p w14:paraId="35421839" w14:textId="77777777" w:rsidR="00811A26" w:rsidRPr="00811A26" w:rsidRDefault="00811A26" w:rsidP="00811A26">
            <w:pPr>
              <w:autoSpaceDE w:val="0"/>
              <w:autoSpaceDN w:val="0"/>
              <w:adjustRightInd w:val="0"/>
              <w:ind w:firstLine="709"/>
              <w:jc w:val="both"/>
              <w:rPr>
                <w:bCs/>
              </w:rPr>
            </w:pPr>
            <w:r w:rsidRPr="00811A26">
              <w:rPr>
                <w:bCs/>
              </w:rPr>
              <w:t>76-лизинг</w:t>
            </w:r>
          </w:p>
        </w:tc>
        <w:tc>
          <w:tcPr>
            <w:tcW w:w="2268" w:type="dxa"/>
          </w:tcPr>
          <w:p w14:paraId="43A819EC"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tc>
      </w:tr>
      <w:tr w:rsidR="00811A26" w:rsidRPr="00811A26" w14:paraId="36651496" w14:textId="77777777" w:rsidTr="004A3AA7">
        <w:tc>
          <w:tcPr>
            <w:tcW w:w="4535" w:type="dxa"/>
          </w:tcPr>
          <w:p w14:paraId="06B9D8A0" w14:textId="77777777" w:rsidR="00811A26" w:rsidRPr="00811A26" w:rsidRDefault="00811A26" w:rsidP="00811A26">
            <w:pPr>
              <w:autoSpaceDE w:val="0"/>
              <w:autoSpaceDN w:val="0"/>
              <w:adjustRightInd w:val="0"/>
              <w:ind w:firstLine="709"/>
              <w:jc w:val="both"/>
              <w:rPr>
                <w:bCs/>
              </w:rPr>
            </w:pPr>
            <w:r w:rsidRPr="00811A26">
              <w:rPr>
                <w:bCs/>
              </w:rPr>
              <w:t>Скорректировано обязательство по аренде</w:t>
            </w:r>
          </w:p>
        </w:tc>
        <w:tc>
          <w:tcPr>
            <w:tcW w:w="2268" w:type="dxa"/>
          </w:tcPr>
          <w:p w14:paraId="22B8333D"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p w14:paraId="0F927F15" w14:textId="77777777" w:rsidR="00811A26" w:rsidRPr="00811A26" w:rsidRDefault="00811A26" w:rsidP="00811A26">
            <w:pPr>
              <w:autoSpaceDE w:val="0"/>
              <w:autoSpaceDN w:val="0"/>
              <w:adjustRightInd w:val="0"/>
              <w:ind w:firstLine="709"/>
              <w:jc w:val="both"/>
              <w:rPr>
                <w:bCs/>
              </w:rPr>
            </w:pPr>
            <w:r w:rsidRPr="00811A26">
              <w:rPr>
                <w:bCs/>
              </w:rPr>
              <w:t>(84)</w:t>
            </w:r>
          </w:p>
        </w:tc>
        <w:tc>
          <w:tcPr>
            <w:tcW w:w="2268" w:type="dxa"/>
          </w:tcPr>
          <w:p w14:paraId="02220CE5" w14:textId="77777777" w:rsidR="00811A26" w:rsidRPr="00811A26" w:rsidRDefault="00811A26" w:rsidP="00811A26">
            <w:pPr>
              <w:autoSpaceDE w:val="0"/>
              <w:autoSpaceDN w:val="0"/>
              <w:adjustRightInd w:val="0"/>
              <w:ind w:firstLine="709"/>
              <w:jc w:val="both"/>
              <w:rPr>
                <w:bCs/>
              </w:rPr>
            </w:pPr>
            <w:r w:rsidRPr="00811A26">
              <w:rPr>
                <w:bCs/>
              </w:rPr>
              <w:t>84</w:t>
            </w:r>
          </w:p>
          <w:p w14:paraId="6F554C82" w14:textId="77777777" w:rsidR="00811A26" w:rsidRPr="00811A26" w:rsidRDefault="00811A26" w:rsidP="00811A26">
            <w:pPr>
              <w:autoSpaceDE w:val="0"/>
              <w:autoSpaceDN w:val="0"/>
              <w:adjustRightInd w:val="0"/>
              <w:ind w:firstLine="709"/>
              <w:jc w:val="both"/>
              <w:rPr>
                <w:bCs/>
              </w:rPr>
            </w:pPr>
            <w:r w:rsidRPr="00811A26">
              <w:rPr>
                <w:bCs/>
              </w:rPr>
              <w:t>(76-обязательство по аренде)</w:t>
            </w:r>
          </w:p>
        </w:tc>
      </w:tr>
    </w:tbl>
    <w:p w14:paraId="5ED3848C"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768"/>
      </w:tblGrid>
      <w:tr w:rsidR="00811A26" w:rsidRPr="00811A26" w14:paraId="347FD966"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7390E8B1" w14:textId="77777777" w:rsidR="00811A26" w:rsidRPr="00811A26" w:rsidRDefault="00811A26" w:rsidP="00811A26">
            <w:pPr>
              <w:autoSpaceDE w:val="0"/>
              <w:autoSpaceDN w:val="0"/>
              <w:adjustRightInd w:val="0"/>
              <w:ind w:firstLine="709"/>
              <w:jc w:val="both"/>
              <w:rPr>
                <w:bCs/>
              </w:rPr>
            </w:pPr>
            <w:bookmarkStart w:id="122" w:name="P700"/>
            <w:bookmarkEnd w:id="122"/>
            <w:r w:rsidRPr="00811A26">
              <w:rPr>
                <w:bCs/>
                <w:u w:val="single"/>
              </w:rPr>
              <w:t>Пример отражения лизингополучателем в бухгалтерском учете перехода на ФСБУ 25/2018 без ретроспективного пересчета</w:t>
            </w:r>
          </w:p>
          <w:p w14:paraId="193BB57B" w14:textId="77777777" w:rsidR="00811A26" w:rsidRPr="00811A26" w:rsidRDefault="00811A26" w:rsidP="00811A26">
            <w:pPr>
              <w:autoSpaceDE w:val="0"/>
              <w:autoSpaceDN w:val="0"/>
              <w:adjustRightInd w:val="0"/>
              <w:ind w:firstLine="709"/>
              <w:jc w:val="both"/>
              <w:rPr>
                <w:bCs/>
              </w:rPr>
            </w:pPr>
            <w:r w:rsidRPr="00811A26">
              <w:rPr>
                <w:bCs/>
              </w:rPr>
              <w:t>На дату начала применения стандарта (01.01.2021) у организации имеется действующий договор лизинга, согласно которому:</w:t>
            </w:r>
          </w:p>
          <w:p w14:paraId="22ADE7CF" w14:textId="77777777" w:rsidR="00811A26" w:rsidRPr="00811A26" w:rsidRDefault="00811A26" w:rsidP="00715D46">
            <w:pPr>
              <w:numPr>
                <w:ilvl w:val="0"/>
                <w:numId w:val="44"/>
              </w:numPr>
              <w:autoSpaceDE w:val="0"/>
              <w:autoSpaceDN w:val="0"/>
              <w:adjustRightInd w:val="0"/>
              <w:jc w:val="both"/>
              <w:rPr>
                <w:bCs/>
              </w:rPr>
            </w:pPr>
            <w:r w:rsidRPr="00811A26">
              <w:rPr>
                <w:bCs/>
              </w:rPr>
              <w:t>полученное в лизинг имущество (одна единица производственного оборудования) учитывается на балансе лизингополучателя;</w:t>
            </w:r>
          </w:p>
          <w:p w14:paraId="04A2A58D" w14:textId="77777777" w:rsidR="00811A26" w:rsidRPr="00811A26" w:rsidRDefault="00811A26" w:rsidP="00715D46">
            <w:pPr>
              <w:numPr>
                <w:ilvl w:val="0"/>
                <w:numId w:val="44"/>
              </w:numPr>
              <w:autoSpaceDE w:val="0"/>
              <w:autoSpaceDN w:val="0"/>
              <w:adjustRightInd w:val="0"/>
              <w:jc w:val="both"/>
              <w:rPr>
                <w:bCs/>
              </w:rPr>
            </w:pPr>
            <w:r w:rsidRPr="00811A26">
              <w:rPr>
                <w:bCs/>
              </w:rPr>
              <w:t>договор заключен 30.09.2020 сроком на 5 лет (60 месяцев);</w:t>
            </w:r>
          </w:p>
          <w:p w14:paraId="6EB5D249" w14:textId="77777777" w:rsidR="00811A26" w:rsidRPr="00811A26" w:rsidRDefault="00811A26" w:rsidP="00715D46">
            <w:pPr>
              <w:numPr>
                <w:ilvl w:val="0"/>
                <w:numId w:val="44"/>
              </w:numPr>
              <w:autoSpaceDE w:val="0"/>
              <w:autoSpaceDN w:val="0"/>
              <w:adjustRightInd w:val="0"/>
              <w:jc w:val="both"/>
              <w:rPr>
                <w:bCs/>
              </w:rPr>
            </w:pPr>
            <w:r w:rsidRPr="00811A26">
              <w:rPr>
                <w:bCs/>
              </w:rPr>
              <w:t>ежемесячный лизинговый платеж - 120 000 руб. (в том числе НДС - 20 000 руб.) уплачивается на последнее число каждого месяца;</w:t>
            </w:r>
          </w:p>
          <w:p w14:paraId="50511FF9" w14:textId="77777777" w:rsidR="00811A26" w:rsidRPr="00811A26" w:rsidRDefault="00811A26" w:rsidP="00715D46">
            <w:pPr>
              <w:numPr>
                <w:ilvl w:val="0"/>
                <w:numId w:val="44"/>
              </w:numPr>
              <w:autoSpaceDE w:val="0"/>
              <w:autoSpaceDN w:val="0"/>
              <w:adjustRightInd w:val="0"/>
              <w:jc w:val="both"/>
              <w:rPr>
                <w:bCs/>
              </w:rPr>
            </w:pPr>
            <w:r w:rsidRPr="00811A26">
              <w:rPr>
                <w:bCs/>
              </w:rPr>
              <w:lastRenderedPageBreak/>
              <w:t>общая сумма лизинговых платежей за весь период лизинга составляет 7 200 000 руб. (в том числе НДС - 1 200 000 руб.);</w:t>
            </w:r>
          </w:p>
          <w:p w14:paraId="53446B32" w14:textId="77777777" w:rsidR="00811A26" w:rsidRPr="00811A26" w:rsidRDefault="00811A26" w:rsidP="00715D46">
            <w:pPr>
              <w:numPr>
                <w:ilvl w:val="0"/>
                <w:numId w:val="44"/>
              </w:numPr>
              <w:autoSpaceDE w:val="0"/>
              <w:autoSpaceDN w:val="0"/>
              <w:adjustRightInd w:val="0"/>
              <w:jc w:val="both"/>
              <w:rPr>
                <w:bCs/>
              </w:rPr>
            </w:pPr>
            <w:r w:rsidRPr="00811A26">
              <w:rPr>
                <w:bCs/>
              </w:rPr>
              <w:t>по окончании действия договора оборудование переходит в собственность лизингополучателя без уплаты дополнительных платежей.</w:t>
            </w:r>
          </w:p>
          <w:p w14:paraId="02D151E8" w14:textId="77777777" w:rsidR="00811A26" w:rsidRPr="00811A26" w:rsidRDefault="00811A26" w:rsidP="00811A26">
            <w:pPr>
              <w:autoSpaceDE w:val="0"/>
              <w:autoSpaceDN w:val="0"/>
              <w:adjustRightInd w:val="0"/>
              <w:ind w:firstLine="709"/>
              <w:jc w:val="both"/>
              <w:rPr>
                <w:bCs/>
              </w:rPr>
            </w:pPr>
            <w:r w:rsidRPr="00811A26">
              <w:rPr>
                <w:bCs/>
              </w:rPr>
              <w:t>Первый лизинговый платеж уплачен на дату заключения договора - 30.09.2020.</w:t>
            </w:r>
          </w:p>
          <w:p w14:paraId="333FE49C" w14:textId="77777777" w:rsidR="00811A26" w:rsidRPr="00811A26" w:rsidRDefault="00811A26" w:rsidP="00811A26">
            <w:pPr>
              <w:autoSpaceDE w:val="0"/>
              <w:autoSpaceDN w:val="0"/>
              <w:adjustRightInd w:val="0"/>
              <w:ind w:firstLine="709"/>
              <w:jc w:val="both"/>
              <w:rPr>
                <w:bCs/>
              </w:rPr>
            </w:pPr>
            <w:r w:rsidRPr="00811A26">
              <w:rPr>
                <w:bCs/>
              </w:rPr>
              <w:t>Оборудование получено и принято к учету также 30.09.2020.</w:t>
            </w:r>
          </w:p>
          <w:p w14:paraId="3531F869" w14:textId="77777777" w:rsidR="00811A26" w:rsidRPr="00811A26" w:rsidRDefault="00811A26" w:rsidP="00811A26">
            <w:pPr>
              <w:autoSpaceDE w:val="0"/>
              <w:autoSpaceDN w:val="0"/>
              <w:adjustRightInd w:val="0"/>
              <w:ind w:firstLine="709"/>
              <w:jc w:val="both"/>
              <w:rPr>
                <w:bCs/>
              </w:rPr>
            </w:pPr>
            <w:r w:rsidRPr="00811A26">
              <w:rPr>
                <w:bCs/>
              </w:rPr>
              <w:t>Срок полезного использования оборудования в бухгалтерском учете - 5 лет.</w:t>
            </w:r>
          </w:p>
          <w:p w14:paraId="5913A66A" w14:textId="77777777" w:rsidR="00811A26" w:rsidRPr="00811A26" w:rsidRDefault="00811A26" w:rsidP="00811A26">
            <w:pPr>
              <w:autoSpaceDE w:val="0"/>
              <w:autoSpaceDN w:val="0"/>
              <w:adjustRightInd w:val="0"/>
              <w:ind w:firstLine="709"/>
              <w:jc w:val="both"/>
              <w:rPr>
                <w:bCs/>
              </w:rPr>
            </w:pPr>
            <w:r w:rsidRPr="00811A26">
              <w:rPr>
                <w:bCs/>
              </w:rPr>
              <w:t>На 31.12.2020 в учете организации сформировались следующие данные:</w:t>
            </w:r>
          </w:p>
          <w:p w14:paraId="61E41B47"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35"/>
              <w:gridCol w:w="1701"/>
              <w:gridCol w:w="2835"/>
            </w:tblGrid>
            <w:tr w:rsidR="00811A26" w:rsidRPr="00811A26" w14:paraId="7548B1C0" w14:textId="77777777" w:rsidTr="004A3AA7">
              <w:tc>
                <w:tcPr>
                  <w:tcW w:w="4535" w:type="dxa"/>
                </w:tcPr>
                <w:p w14:paraId="06F76CC8" w14:textId="77777777" w:rsidR="00811A26" w:rsidRPr="00811A26" w:rsidRDefault="00811A26" w:rsidP="002B5386">
                  <w:pPr>
                    <w:autoSpaceDE w:val="0"/>
                    <w:autoSpaceDN w:val="0"/>
                    <w:adjustRightInd w:val="0"/>
                    <w:jc w:val="both"/>
                    <w:rPr>
                      <w:bCs/>
                    </w:rPr>
                  </w:pPr>
                  <w:r w:rsidRPr="00811A26">
                    <w:rPr>
                      <w:bCs/>
                    </w:rPr>
                    <w:t>Показатель</w:t>
                  </w:r>
                </w:p>
              </w:tc>
              <w:tc>
                <w:tcPr>
                  <w:tcW w:w="1701" w:type="dxa"/>
                </w:tcPr>
                <w:p w14:paraId="5D14DD0B" w14:textId="77777777" w:rsidR="00811A26" w:rsidRPr="00811A26" w:rsidRDefault="00811A26" w:rsidP="002B5386">
                  <w:pPr>
                    <w:autoSpaceDE w:val="0"/>
                    <w:autoSpaceDN w:val="0"/>
                    <w:adjustRightInd w:val="0"/>
                    <w:jc w:val="both"/>
                    <w:rPr>
                      <w:bCs/>
                    </w:rPr>
                  </w:pPr>
                  <w:r w:rsidRPr="00811A26">
                    <w:rPr>
                      <w:bCs/>
                    </w:rPr>
                    <w:t>Счет</w:t>
                  </w:r>
                </w:p>
              </w:tc>
              <w:tc>
                <w:tcPr>
                  <w:tcW w:w="2835" w:type="dxa"/>
                </w:tcPr>
                <w:p w14:paraId="0470C52B" w14:textId="77777777" w:rsidR="00811A26" w:rsidRPr="00811A26" w:rsidRDefault="00811A26" w:rsidP="002B5386">
                  <w:pPr>
                    <w:autoSpaceDE w:val="0"/>
                    <w:autoSpaceDN w:val="0"/>
                    <w:adjustRightInd w:val="0"/>
                    <w:jc w:val="both"/>
                    <w:rPr>
                      <w:bCs/>
                    </w:rPr>
                  </w:pPr>
                  <w:r w:rsidRPr="00811A26">
                    <w:rPr>
                      <w:bCs/>
                    </w:rPr>
                    <w:t>Сумма, руб.</w:t>
                  </w:r>
                </w:p>
              </w:tc>
            </w:tr>
            <w:tr w:rsidR="00811A26" w:rsidRPr="00811A26" w14:paraId="0FF469BD" w14:textId="77777777" w:rsidTr="004A3AA7">
              <w:tc>
                <w:tcPr>
                  <w:tcW w:w="4535" w:type="dxa"/>
                </w:tcPr>
                <w:p w14:paraId="00D7F642" w14:textId="77777777" w:rsidR="00811A26" w:rsidRPr="00811A26" w:rsidRDefault="00811A26" w:rsidP="002B5386">
                  <w:pPr>
                    <w:autoSpaceDE w:val="0"/>
                    <w:autoSpaceDN w:val="0"/>
                    <w:adjustRightInd w:val="0"/>
                    <w:jc w:val="both"/>
                    <w:rPr>
                      <w:bCs/>
                    </w:rPr>
                  </w:pPr>
                  <w:r w:rsidRPr="00811A26">
                    <w:rPr>
                      <w:bCs/>
                    </w:rPr>
                    <w:t>Первоначальная стоимость лизингового имущества</w:t>
                  </w:r>
                </w:p>
              </w:tc>
              <w:tc>
                <w:tcPr>
                  <w:tcW w:w="1701" w:type="dxa"/>
                </w:tcPr>
                <w:p w14:paraId="780EFDD7" w14:textId="77777777" w:rsidR="00811A26" w:rsidRPr="00811A26" w:rsidRDefault="00811A26" w:rsidP="002B5386">
                  <w:pPr>
                    <w:autoSpaceDE w:val="0"/>
                    <w:autoSpaceDN w:val="0"/>
                    <w:adjustRightInd w:val="0"/>
                    <w:jc w:val="both"/>
                    <w:rPr>
                      <w:bCs/>
                    </w:rPr>
                  </w:pPr>
                  <w:r w:rsidRPr="00811A26">
                    <w:rPr>
                      <w:bCs/>
                    </w:rPr>
                    <w:t>Д 01-лизинг</w:t>
                  </w:r>
                </w:p>
              </w:tc>
              <w:tc>
                <w:tcPr>
                  <w:tcW w:w="2835" w:type="dxa"/>
                </w:tcPr>
                <w:p w14:paraId="722D2654" w14:textId="77777777" w:rsidR="00811A26" w:rsidRPr="00811A26" w:rsidRDefault="00811A26" w:rsidP="002B5386">
                  <w:pPr>
                    <w:autoSpaceDE w:val="0"/>
                    <w:autoSpaceDN w:val="0"/>
                    <w:adjustRightInd w:val="0"/>
                    <w:jc w:val="both"/>
                    <w:rPr>
                      <w:bCs/>
                    </w:rPr>
                  </w:pPr>
                  <w:r w:rsidRPr="00811A26">
                    <w:rPr>
                      <w:bCs/>
                    </w:rPr>
                    <w:t>6 000 000</w:t>
                  </w:r>
                </w:p>
                <w:p w14:paraId="4924483F"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7 200 000 - 1 200 000</w:t>
                  </w:r>
                  <w:proofErr w:type="gramEnd"/>
                  <w:r w:rsidRPr="00811A26">
                    <w:rPr>
                      <w:bCs/>
                    </w:rPr>
                    <w:t>)</w:t>
                  </w:r>
                </w:p>
              </w:tc>
            </w:tr>
            <w:tr w:rsidR="00811A26" w:rsidRPr="00811A26" w14:paraId="6B67666D" w14:textId="77777777" w:rsidTr="004A3AA7">
              <w:tc>
                <w:tcPr>
                  <w:tcW w:w="4535" w:type="dxa"/>
                </w:tcPr>
                <w:p w14:paraId="2E892AC3" w14:textId="77777777" w:rsidR="00811A26" w:rsidRPr="00811A26" w:rsidRDefault="00811A26" w:rsidP="002B5386">
                  <w:pPr>
                    <w:autoSpaceDE w:val="0"/>
                    <w:autoSpaceDN w:val="0"/>
                    <w:adjustRightInd w:val="0"/>
                    <w:jc w:val="both"/>
                    <w:rPr>
                      <w:bCs/>
                    </w:rPr>
                  </w:pPr>
                  <w:r w:rsidRPr="00811A26">
                    <w:rPr>
                      <w:bCs/>
                    </w:rPr>
                    <w:t xml:space="preserve">Амортизация за </w:t>
                  </w:r>
                  <w:proofErr w:type="gramStart"/>
                  <w:r w:rsidRPr="00811A26">
                    <w:rPr>
                      <w:bCs/>
                    </w:rPr>
                    <w:t>октябрь - декабрь</w:t>
                  </w:r>
                  <w:proofErr w:type="gramEnd"/>
                  <w:r w:rsidRPr="00811A26">
                    <w:rPr>
                      <w:bCs/>
                    </w:rPr>
                    <w:t xml:space="preserve"> 2020 г.</w:t>
                  </w:r>
                </w:p>
              </w:tc>
              <w:tc>
                <w:tcPr>
                  <w:tcW w:w="1701" w:type="dxa"/>
                </w:tcPr>
                <w:p w14:paraId="5F3A5008" w14:textId="77777777" w:rsidR="00811A26" w:rsidRPr="00811A26" w:rsidRDefault="00811A26" w:rsidP="002B5386">
                  <w:pPr>
                    <w:autoSpaceDE w:val="0"/>
                    <w:autoSpaceDN w:val="0"/>
                    <w:adjustRightInd w:val="0"/>
                    <w:jc w:val="both"/>
                    <w:rPr>
                      <w:bCs/>
                    </w:rPr>
                  </w:pPr>
                  <w:r w:rsidRPr="00811A26">
                    <w:rPr>
                      <w:bCs/>
                    </w:rPr>
                    <w:t>К 02-лизинг</w:t>
                  </w:r>
                </w:p>
              </w:tc>
              <w:tc>
                <w:tcPr>
                  <w:tcW w:w="2835" w:type="dxa"/>
                </w:tcPr>
                <w:p w14:paraId="5B1D30E6" w14:textId="77777777" w:rsidR="00811A26" w:rsidRPr="00811A26" w:rsidRDefault="00811A26" w:rsidP="002B5386">
                  <w:pPr>
                    <w:autoSpaceDE w:val="0"/>
                    <w:autoSpaceDN w:val="0"/>
                    <w:adjustRightInd w:val="0"/>
                    <w:jc w:val="both"/>
                    <w:rPr>
                      <w:bCs/>
                    </w:rPr>
                  </w:pPr>
                  <w:r w:rsidRPr="00811A26">
                    <w:rPr>
                      <w:bCs/>
                    </w:rPr>
                    <w:t>300 000</w:t>
                  </w:r>
                </w:p>
                <w:p w14:paraId="09E9DA46" w14:textId="77777777" w:rsidR="00811A26" w:rsidRPr="00811A26" w:rsidRDefault="00811A26" w:rsidP="002B5386">
                  <w:pPr>
                    <w:autoSpaceDE w:val="0"/>
                    <w:autoSpaceDN w:val="0"/>
                    <w:adjustRightInd w:val="0"/>
                    <w:jc w:val="both"/>
                    <w:rPr>
                      <w:bCs/>
                    </w:rPr>
                  </w:pPr>
                  <w:r w:rsidRPr="00811A26">
                    <w:rPr>
                      <w:bCs/>
                    </w:rPr>
                    <w:t>(6 000 000 / 60 x 3)</w:t>
                  </w:r>
                </w:p>
              </w:tc>
            </w:tr>
            <w:tr w:rsidR="00811A26" w:rsidRPr="00811A26" w14:paraId="16BDE87C" w14:textId="77777777" w:rsidTr="004A3AA7">
              <w:tc>
                <w:tcPr>
                  <w:tcW w:w="4535" w:type="dxa"/>
                </w:tcPr>
                <w:p w14:paraId="78D149DF" w14:textId="77777777" w:rsidR="00811A26" w:rsidRPr="00811A26" w:rsidRDefault="00811A26" w:rsidP="002B5386">
                  <w:pPr>
                    <w:autoSpaceDE w:val="0"/>
                    <w:autoSpaceDN w:val="0"/>
                    <w:adjustRightInd w:val="0"/>
                    <w:jc w:val="both"/>
                    <w:rPr>
                      <w:bCs/>
                    </w:rPr>
                  </w:pPr>
                  <w:r w:rsidRPr="00811A26">
                    <w:rPr>
                      <w:bCs/>
                    </w:rPr>
                    <w:t>Оставшиеся неуплаченными лизинговые платежи (без учета НДС)</w:t>
                  </w:r>
                </w:p>
              </w:tc>
              <w:tc>
                <w:tcPr>
                  <w:tcW w:w="1701" w:type="dxa"/>
                </w:tcPr>
                <w:p w14:paraId="100BEDF8" w14:textId="77777777" w:rsidR="00811A26" w:rsidRPr="00811A26" w:rsidRDefault="00811A26" w:rsidP="002B5386">
                  <w:pPr>
                    <w:autoSpaceDE w:val="0"/>
                    <w:autoSpaceDN w:val="0"/>
                    <w:adjustRightInd w:val="0"/>
                    <w:jc w:val="both"/>
                    <w:rPr>
                      <w:bCs/>
                    </w:rPr>
                  </w:pPr>
                  <w:r w:rsidRPr="00811A26">
                    <w:rPr>
                      <w:bCs/>
                    </w:rPr>
                    <w:t>К 76-лизинг</w:t>
                  </w:r>
                </w:p>
              </w:tc>
              <w:tc>
                <w:tcPr>
                  <w:tcW w:w="2835" w:type="dxa"/>
                </w:tcPr>
                <w:p w14:paraId="34B5039C" w14:textId="77777777" w:rsidR="00811A26" w:rsidRPr="00811A26" w:rsidRDefault="00811A26" w:rsidP="002B5386">
                  <w:pPr>
                    <w:autoSpaceDE w:val="0"/>
                    <w:autoSpaceDN w:val="0"/>
                    <w:adjustRightInd w:val="0"/>
                    <w:jc w:val="both"/>
                    <w:rPr>
                      <w:bCs/>
                    </w:rPr>
                  </w:pPr>
                  <w:r w:rsidRPr="00811A26">
                    <w:rPr>
                      <w:bCs/>
                    </w:rPr>
                    <w:t>5 600 000</w:t>
                  </w:r>
                </w:p>
                <w:p w14:paraId="1F583A36"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6 000 000 - 100 000</w:t>
                  </w:r>
                  <w:proofErr w:type="gramEnd"/>
                  <w:r w:rsidRPr="00811A26">
                    <w:rPr>
                      <w:bCs/>
                    </w:rPr>
                    <w:t xml:space="preserve"> x 4)</w:t>
                  </w:r>
                </w:p>
              </w:tc>
            </w:tr>
            <w:tr w:rsidR="00811A26" w:rsidRPr="00811A26" w14:paraId="3486FE14" w14:textId="77777777" w:rsidTr="004A3AA7">
              <w:tc>
                <w:tcPr>
                  <w:tcW w:w="4535" w:type="dxa"/>
                </w:tcPr>
                <w:p w14:paraId="0E8C9FBD" w14:textId="77777777" w:rsidR="00811A26" w:rsidRPr="00811A26" w:rsidRDefault="00811A26" w:rsidP="002B5386">
                  <w:pPr>
                    <w:autoSpaceDE w:val="0"/>
                    <w:autoSpaceDN w:val="0"/>
                    <w:adjustRightInd w:val="0"/>
                    <w:jc w:val="both"/>
                    <w:rPr>
                      <w:bCs/>
                    </w:rPr>
                  </w:pPr>
                  <w:r w:rsidRPr="00811A26">
                    <w:rPr>
                      <w:bCs/>
                    </w:rPr>
                    <w:t>Оставшийся неуплаченным в составе лизинговых платежей НДС</w:t>
                  </w:r>
                </w:p>
              </w:tc>
              <w:tc>
                <w:tcPr>
                  <w:tcW w:w="1701" w:type="dxa"/>
                </w:tcPr>
                <w:p w14:paraId="43D8BC19" w14:textId="77777777" w:rsidR="00811A26" w:rsidRPr="00811A26" w:rsidRDefault="00811A26" w:rsidP="002B5386">
                  <w:pPr>
                    <w:autoSpaceDE w:val="0"/>
                    <w:autoSpaceDN w:val="0"/>
                    <w:adjustRightInd w:val="0"/>
                    <w:jc w:val="both"/>
                    <w:rPr>
                      <w:bCs/>
                    </w:rPr>
                  </w:pPr>
                  <w:r w:rsidRPr="00811A26">
                    <w:rPr>
                      <w:bCs/>
                    </w:rPr>
                    <w:t>К 76-НДС по лизингу</w:t>
                  </w:r>
                </w:p>
              </w:tc>
              <w:tc>
                <w:tcPr>
                  <w:tcW w:w="2835" w:type="dxa"/>
                </w:tcPr>
                <w:p w14:paraId="6CB4EBE3" w14:textId="77777777" w:rsidR="00811A26" w:rsidRPr="00811A26" w:rsidRDefault="00811A26" w:rsidP="002B5386">
                  <w:pPr>
                    <w:autoSpaceDE w:val="0"/>
                    <w:autoSpaceDN w:val="0"/>
                    <w:adjustRightInd w:val="0"/>
                    <w:jc w:val="both"/>
                    <w:rPr>
                      <w:bCs/>
                    </w:rPr>
                  </w:pPr>
                  <w:r w:rsidRPr="00811A26">
                    <w:rPr>
                      <w:bCs/>
                    </w:rPr>
                    <w:t>1 120 000</w:t>
                  </w:r>
                </w:p>
                <w:p w14:paraId="73CA5760"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1 200 000 - 20 000</w:t>
                  </w:r>
                  <w:proofErr w:type="gramEnd"/>
                  <w:r w:rsidRPr="00811A26">
                    <w:rPr>
                      <w:bCs/>
                    </w:rPr>
                    <w:t xml:space="preserve"> x 4)</w:t>
                  </w:r>
                </w:p>
              </w:tc>
            </w:tr>
          </w:tbl>
          <w:p w14:paraId="39CE1703" w14:textId="77777777" w:rsidR="00811A26" w:rsidRPr="00811A26" w:rsidRDefault="00811A26" w:rsidP="00811A26">
            <w:pPr>
              <w:autoSpaceDE w:val="0"/>
              <w:autoSpaceDN w:val="0"/>
              <w:adjustRightInd w:val="0"/>
              <w:ind w:firstLine="709"/>
              <w:jc w:val="both"/>
              <w:rPr>
                <w:bCs/>
              </w:rPr>
            </w:pPr>
          </w:p>
          <w:p w14:paraId="3255AE73" w14:textId="77777777" w:rsidR="00811A26" w:rsidRPr="00811A26" w:rsidRDefault="00811A26" w:rsidP="00811A26">
            <w:pPr>
              <w:autoSpaceDE w:val="0"/>
              <w:autoSpaceDN w:val="0"/>
              <w:adjustRightInd w:val="0"/>
              <w:ind w:firstLine="709"/>
              <w:jc w:val="both"/>
              <w:rPr>
                <w:bCs/>
              </w:rPr>
            </w:pPr>
            <w:r w:rsidRPr="00811A26">
              <w:rPr>
                <w:bCs/>
              </w:rPr>
              <w:t>Поскольку договором лизинга предусмотрен переход права собственности на оборудование по окончании срока действия договора, организации следует признать предмет лизинга в качестве ППА с соответствующим признанием обязательства по аренде.</w:t>
            </w:r>
          </w:p>
          <w:p w14:paraId="1C123BE2" w14:textId="77777777" w:rsidR="00811A26" w:rsidRPr="00811A26" w:rsidRDefault="00811A26" w:rsidP="00811A26">
            <w:pPr>
              <w:autoSpaceDE w:val="0"/>
              <w:autoSpaceDN w:val="0"/>
              <w:adjustRightInd w:val="0"/>
              <w:ind w:firstLine="709"/>
              <w:jc w:val="both"/>
              <w:rPr>
                <w:bCs/>
              </w:rPr>
            </w:pPr>
            <w:r w:rsidRPr="00811A26">
              <w:rPr>
                <w:bCs/>
              </w:rPr>
              <w:t>Для этого организация определила:</w:t>
            </w:r>
          </w:p>
          <w:p w14:paraId="0290193C" w14:textId="77777777" w:rsidR="00811A26" w:rsidRPr="00811A26" w:rsidRDefault="00811A26" w:rsidP="00811A26">
            <w:pPr>
              <w:autoSpaceDE w:val="0"/>
              <w:autoSpaceDN w:val="0"/>
              <w:adjustRightInd w:val="0"/>
              <w:ind w:firstLine="709"/>
              <w:jc w:val="both"/>
              <w:rPr>
                <w:bCs/>
              </w:rPr>
            </w:pPr>
            <w:r w:rsidRPr="00811A26">
              <w:rPr>
                <w:bCs/>
              </w:rPr>
              <w:t>1) стоимость ППА на 31.12.2020, которая равна справедливой стоимости оборудования на 31.12.2020. Для этого независимым оценщиком определена рыночная стоимость оборудования (без НДС) - 4 750 000 руб.;</w:t>
            </w:r>
          </w:p>
          <w:p w14:paraId="6D24B4E3" w14:textId="77777777" w:rsidR="00811A26" w:rsidRPr="00811A26" w:rsidRDefault="00811A26" w:rsidP="00811A26">
            <w:pPr>
              <w:autoSpaceDE w:val="0"/>
              <w:autoSpaceDN w:val="0"/>
              <w:adjustRightInd w:val="0"/>
              <w:ind w:firstLine="709"/>
              <w:jc w:val="both"/>
              <w:rPr>
                <w:bCs/>
              </w:rPr>
            </w:pPr>
            <w:r w:rsidRPr="00811A26">
              <w:rPr>
                <w:bCs/>
              </w:rPr>
              <w:lastRenderedPageBreak/>
              <w:t>2) ставку дисконтирования. Поскольку у организации отсутствуют привлеченные заемные средства на условиях, сопоставимых с договором лизинга, в качестве ставки дисконтирования организация приняла процентную ставку, под которую могла бы привлечь заемные средства на таких условиях, - 12% годовых.</w:t>
            </w:r>
          </w:p>
          <w:p w14:paraId="343C5B1C" w14:textId="77777777" w:rsidR="00811A26" w:rsidRPr="00811A26" w:rsidRDefault="00811A26" w:rsidP="00811A26">
            <w:pPr>
              <w:autoSpaceDE w:val="0"/>
              <w:autoSpaceDN w:val="0"/>
              <w:adjustRightInd w:val="0"/>
              <w:ind w:firstLine="709"/>
              <w:jc w:val="both"/>
              <w:rPr>
                <w:bCs/>
              </w:rPr>
            </w:pPr>
            <w:r w:rsidRPr="00811A26">
              <w:rPr>
                <w:bCs/>
              </w:rPr>
              <w:t>Для дисконтирования ежемесячных лизинговых платежей организация определила месячную ставку дисконтирования по формуле:</w:t>
            </w:r>
          </w:p>
          <w:p w14:paraId="0A800848" w14:textId="77777777" w:rsidR="00811A26" w:rsidRPr="00811A26" w:rsidRDefault="00811A26" w:rsidP="00811A26">
            <w:pPr>
              <w:autoSpaceDE w:val="0"/>
              <w:autoSpaceDN w:val="0"/>
              <w:adjustRightInd w:val="0"/>
              <w:ind w:firstLine="709"/>
              <w:jc w:val="both"/>
              <w:rPr>
                <w:bCs/>
              </w:rPr>
            </w:pPr>
          </w:p>
          <w:p w14:paraId="6CCA7417" w14:textId="77777777" w:rsidR="00811A26" w:rsidRPr="00811A26" w:rsidRDefault="00811A26" w:rsidP="00811A26">
            <w:pPr>
              <w:autoSpaceDE w:val="0"/>
              <w:autoSpaceDN w:val="0"/>
              <w:adjustRightInd w:val="0"/>
              <w:ind w:firstLine="709"/>
              <w:jc w:val="both"/>
              <w:rPr>
                <w:bCs/>
              </w:rPr>
            </w:pPr>
            <w:r w:rsidRPr="00811A26">
              <w:rPr>
                <w:bCs/>
              </w:rPr>
              <w:t>ставка = ((1 + годовая ставка / 100)</w:t>
            </w:r>
            <w:r w:rsidRPr="00811A26">
              <w:rPr>
                <w:bCs/>
                <w:vertAlign w:val="superscript"/>
              </w:rPr>
              <w:t>1/12</w:t>
            </w:r>
            <w:r w:rsidRPr="00811A26">
              <w:rPr>
                <w:bCs/>
              </w:rPr>
              <w:t xml:space="preserve"> - 1) x 100%.</w:t>
            </w:r>
          </w:p>
          <w:p w14:paraId="2DD49091" w14:textId="77777777" w:rsidR="00811A26" w:rsidRPr="00811A26" w:rsidRDefault="00811A26" w:rsidP="00811A26">
            <w:pPr>
              <w:autoSpaceDE w:val="0"/>
              <w:autoSpaceDN w:val="0"/>
              <w:adjustRightInd w:val="0"/>
              <w:ind w:firstLine="709"/>
              <w:jc w:val="both"/>
              <w:rPr>
                <w:bCs/>
              </w:rPr>
            </w:pPr>
          </w:p>
          <w:p w14:paraId="4EBAC80B" w14:textId="77777777" w:rsidR="00811A26" w:rsidRPr="00811A26" w:rsidRDefault="00811A26" w:rsidP="00811A26">
            <w:pPr>
              <w:autoSpaceDE w:val="0"/>
              <w:autoSpaceDN w:val="0"/>
              <w:adjustRightInd w:val="0"/>
              <w:ind w:firstLine="709"/>
              <w:jc w:val="both"/>
              <w:rPr>
                <w:bCs/>
              </w:rPr>
            </w:pPr>
            <w:r w:rsidRPr="00811A26">
              <w:rPr>
                <w:bCs/>
              </w:rPr>
              <w:t>В данном случае месячная ставка равна 0,94888% (((1 + 12% / 100%)</w:t>
            </w:r>
            <w:r w:rsidRPr="00811A26">
              <w:rPr>
                <w:bCs/>
                <w:vertAlign w:val="superscript"/>
              </w:rPr>
              <w:t>1/12</w:t>
            </w:r>
            <w:r w:rsidRPr="00811A26">
              <w:rPr>
                <w:bCs/>
              </w:rPr>
              <w:t xml:space="preserve"> - 1) x 100%);</w:t>
            </w:r>
          </w:p>
          <w:p w14:paraId="6E991EC4" w14:textId="77777777" w:rsidR="00811A26" w:rsidRPr="00811A26" w:rsidRDefault="00811A26" w:rsidP="00811A26">
            <w:pPr>
              <w:autoSpaceDE w:val="0"/>
              <w:autoSpaceDN w:val="0"/>
              <w:adjustRightInd w:val="0"/>
              <w:ind w:firstLine="709"/>
              <w:jc w:val="both"/>
              <w:rPr>
                <w:bCs/>
              </w:rPr>
            </w:pPr>
            <w:r w:rsidRPr="00811A26">
              <w:rPr>
                <w:bCs/>
              </w:rPr>
              <w:t xml:space="preserve">3) обязательство по аренде в сумме приведенной стоимости оставшихся неуплаченными лизинговых платежей. Для этого каждый платеж </w:t>
            </w:r>
            <w:proofErr w:type="spellStart"/>
            <w:r w:rsidRPr="00811A26">
              <w:rPr>
                <w:bCs/>
              </w:rPr>
              <w:t>продисконтирован</w:t>
            </w:r>
            <w:proofErr w:type="spellEnd"/>
            <w:r w:rsidRPr="00811A26">
              <w:rPr>
                <w:bCs/>
              </w:rPr>
              <w:t xml:space="preserve"> по формуле:</w:t>
            </w:r>
          </w:p>
          <w:p w14:paraId="033E3E11" w14:textId="77777777" w:rsidR="00811A26" w:rsidRPr="00811A26" w:rsidRDefault="00811A26" w:rsidP="00811A26">
            <w:pPr>
              <w:autoSpaceDE w:val="0"/>
              <w:autoSpaceDN w:val="0"/>
              <w:adjustRightInd w:val="0"/>
              <w:ind w:firstLine="709"/>
              <w:jc w:val="both"/>
              <w:rPr>
                <w:bCs/>
              </w:rPr>
            </w:pPr>
          </w:p>
          <w:p w14:paraId="05DFC535" w14:textId="77777777" w:rsidR="00811A26" w:rsidRPr="00811A26" w:rsidRDefault="00811A26" w:rsidP="00811A26">
            <w:pPr>
              <w:autoSpaceDE w:val="0"/>
              <w:autoSpaceDN w:val="0"/>
              <w:adjustRightInd w:val="0"/>
              <w:ind w:firstLine="709"/>
              <w:jc w:val="both"/>
              <w:rPr>
                <w:bCs/>
              </w:rPr>
            </w:pPr>
            <w:r w:rsidRPr="00811A26">
              <w:rPr>
                <w:bCs/>
              </w:rPr>
              <w:t xml:space="preserve">П = Н / (1 + </w:t>
            </w:r>
            <w:proofErr w:type="gramStart"/>
            <w:r w:rsidRPr="00811A26">
              <w:rPr>
                <w:bCs/>
              </w:rPr>
              <w:t>r)</w:t>
            </w:r>
            <w:r w:rsidRPr="00811A26">
              <w:rPr>
                <w:bCs/>
                <w:vertAlign w:val="superscript"/>
              </w:rPr>
              <w:t>t</w:t>
            </w:r>
            <w:proofErr w:type="gramEnd"/>
            <w:r w:rsidRPr="00811A26">
              <w:rPr>
                <w:bCs/>
              </w:rPr>
              <w:t>, где</w:t>
            </w:r>
          </w:p>
          <w:p w14:paraId="749D2A1D" w14:textId="77777777" w:rsidR="00811A26" w:rsidRPr="00811A26" w:rsidRDefault="00811A26" w:rsidP="00811A26">
            <w:pPr>
              <w:autoSpaceDE w:val="0"/>
              <w:autoSpaceDN w:val="0"/>
              <w:adjustRightInd w:val="0"/>
              <w:ind w:firstLine="709"/>
              <w:jc w:val="both"/>
              <w:rPr>
                <w:bCs/>
              </w:rPr>
            </w:pPr>
          </w:p>
          <w:p w14:paraId="4C65A3A5" w14:textId="77777777" w:rsidR="00811A26" w:rsidRPr="00811A26" w:rsidRDefault="00811A26" w:rsidP="00811A26">
            <w:pPr>
              <w:autoSpaceDE w:val="0"/>
              <w:autoSpaceDN w:val="0"/>
              <w:adjustRightInd w:val="0"/>
              <w:ind w:firstLine="709"/>
              <w:jc w:val="both"/>
              <w:rPr>
                <w:bCs/>
              </w:rPr>
            </w:pPr>
            <w:r w:rsidRPr="00811A26">
              <w:rPr>
                <w:bCs/>
              </w:rPr>
              <w:t>П - приведенная стоимость лизингового платежа;</w:t>
            </w:r>
          </w:p>
          <w:p w14:paraId="7243CB14" w14:textId="77777777" w:rsidR="00811A26" w:rsidRPr="00811A26" w:rsidRDefault="00811A26" w:rsidP="00811A26">
            <w:pPr>
              <w:autoSpaceDE w:val="0"/>
              <w:autoSpaceDN w:val="0"/>
              <w:adjustRightInd w:val="0"/>
              <w:ind w:firstLine="709"/>
              <w:jc w:val="both"/>
              <w:rPr>
                <w:bCs/>
              </w:rPr>
            </w:pPr>
            <w:r w:rsidRPr="00811A26">
              <w:rPr>
                <w:bCs/>
              </w:rPr>
              <w:t>Н - номинальная величина лизингового платежа без НДС;</w:t>
            </w:r>
          </w:p>
          <w:p w14:paraId="2DD2ABD0" w14:textId="77777777" w:rsidR="00811A26" w:rsidRPr="00811A26" w:rsidRDefault="00811A26" w:rsidP="00811A26">
            <w:pPr>
              <w:autoSpaceDE w:val="0"/>
              <w:autoSpaceDN w:val="0"/>
              <w:adjustRightInd w:val="0"/>
              <w:ind w:firstLine="709"/>
              <w:jc w:val="both"/>
              <w:rPr>
                <w:bCs/>
              </w:rPr>
            </w:pPr>
            <w:r w:rsidRPr="00811A26">
              <w:rPr>
                <w:bCs/>
              </w:rPr>
              <w:t>r - месячная ставка дисконтирования;</w:t>
            </w:r>
          </w:p>
          <w:p w14:paraId="0616139F" w14:textId="77777777" w:rsidR="00811A26" w:rsidRPr="00811A26" w:rsidRDefault="00811A26" w:rsidP="00811A26">
            <w:pPr>
              <w:autoSpaceDE w:val="0"/>
              <w:autoSpaceDN w:val="0"/>
              <w:adjustRightInd w:val="0"/>
              <w:ind w:firstLine="709"/>
              <w:jc w:val="both"/>
              <w:rPr>
                <w:bCs/>
              </w:rPr>
            </w:pPr>
            <w:r w:rsidRPr="00811A26">
              <w:rPr>
                <w:bCs/>
              </w:rPr>
              <w:t>t - количество месяцев до платежа.</w:t>
            </w:r>
          </w:p>
          <w:p w14:paraId="17FB7210" w14:textId="77777777" w:rsidR="00811A26" w:rsidRPr="00811A26" w:rsidRDefault="00811A26" w:rsidP="00811A26">
            <w:pPr>
              <w:autoSpaceDE w:val="0"/>
              <w:autoSpaceDN w:val="0"/>
              <w:adjustRightInd w:val="0"/>
              <w:ind w:firstLine="709"/>
              <w:jc w:val="both"/>
              <w:rPr>
                <w:bCs/>
              </w:rPr>
            </w:pPr>
            <w:r w:rsidRPr="00811A26">
              <w:rPr>
                <w:bCs/>
              </w:rPr>
              <w:t>Тогда приведенная стоимость оставшихся неуплаченными лизинговых платежей на 31.12.2020 составит 4 328 556,93 руб.:</w:t>
            </w:r>
          </w:p>
          <w:p w14:paraId="2453853D"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63"/>
              <w:gridCol w:w="1204"/>
              <w:gridCol w:w="1389"/>
              <w:gridCol w:w="2128"/>
              <w:gridCol w:w="963"/>
              <w:gridCol w:w="1204"/>
              <w:gridCol w:w="1389"/>
              <w:gridCol w:w="2128"/>
            </w:tblGrid>
            <w:tr w:rsidR="00811A26" w:rsidRPr="00811A26" w14:paraId="3ADA242C" w14:textId="77777777" w:rsidTr="004A3AA7">
              <w:tc>
                <w:tcPr>
                  <w:tcW w:w="1361" w:type="dxa"/>
                </w:tcPr>
                <w:p w14:paraId="332B3C31" w14:textId="77777777" w:rsidR="00811A26" w:rsidRPr="00811A26" w:rsidRDefault="00811A26" w:rsidP="002B5386">
                  <w:pPr>
                    <w:autoSpaceDE w:val="0"/>
                    <w:autoSpaceDN w:val="0"/>
                    <w:adjustRightInd w:val="0"/>
                    <w:jc w:val="both"/>
                    <w:rPr>
                      <w:bCs/>
                    </w:rPr>
                  </w:pPr>
                  <w:r w:rsidRPr="00811A26">
                    <w:rPr>
                      <w:bCs/>
                    </w:rPr>
                    <w:t>Кол-во месяцев до платежа</w:t>
                  </w:r>
                </w:p>
              </w:tc>
              <w:tc>
                <w:tcPr>
                  <w:tcW w:w="1304" w:type="dxa"/>
                </w:tcPr>
                <w:p w14:paraId="1CB10523" w14:textId="77777777" w:rsidR="00811A26" w:rsidRPr="00811A26" w:rsidRDefault="00811A26" w:rsidP="002B5386">
                  <w:pPr>
                    <w:autoSpaceDE w:val="0"/>
                    <w:autoSpaceDN w:val="0"/>
                    <w:adjustRightInd w:val="0"/>
                    <w:jc w:val="both"/>
                    <w:rPr>
                      <w:bCs/>
                    </w:rPr>
                  </w:pPr>
                  <w:r w:rsidRPr="00811A26">
                    <w:rPr>
                      <w:bCs/>
                    </w:rPr>
                    <w:t>Дата платежа</w:t>
                  </w:r>
                </w:p>
              </w:tc>
              <w:tc>
                <w:tcPr>
                  <w:tcW w:w="1701" w:type="dxa"/>
                </w:tcPr>
                <w:p w14:paraId="4E1EC151" w14:textId="77777777" w:rsidR="00811A26" w:rsidRPr="00811A26" w:rsidRDefault="00811A26" w:rsidP="002B5386">
                  <w:pPr>
                    <w:autoSpaceDE w:val="0"/>
                    <w:autoSpaceDN w:val="0"/>
                    <w:adjustRightInd w:val="0"/>
                    <w:jc w:val="both"/>
                    <w:rPr>
                      <w:bCs/>
                    </w:rPr>
                  </w:pPr>
                  <w:r w:rsidRPr="00811A26">
                    <w:rPr>
                      <w:bCs/>
                    </w:rPr>
                    <w:t>Лизинговый платеж без НДС</w:t>
                  </w:r>
                </w:p>
              </w:tc>
              <w:tc>
                <w:tcPr>
                  <w:tcW w:w="1701" w:type="dxa"/>
                </w:tcPr>
                <w:p w14:paraId="0CEB23B6" w14:textId="77777777" w:rsidR="00811A26" w:rsidRPr="00811A26" w:rsidRDefault="00811A26" w:rsidP="002B5386">
                  <w:pPr>
                    <w:autoSpaceDE w:val="0"/>
                    <w:autoSpaceDN w:val="0"/>
                    <w:adjustRightInd w:val="0"/>
                    <w:jc w:val="both"/>
                    <w:rPr>
                      <w:bCs/>
                    </w:rPr>
                  </w:pPr>
                  <w:r w:rsidRPr="00811A26">
                    <w:rPr>
                      <w:bCs/>
                    </w:rPr>
                    <w:t>Дисконтированный платеж</w:t>
                  </w:r>
                </w:p>
              </w:tc>
              <w:tc>
                <w:tcPr>
                  <w:tcW w:w="1361" w:type="dxa"/>
                </w:tcPr>
                <w:p w14:paraId="33C5A415" w14:textId="77777777" w:rsidR="00811A26" w:rsidRPr="00811A26" w:rsidRDefault="00811A26" w:rsidP="002B5386">
                  <w:pPr>
                    <w:autoSpaceDE w:val="0"/>
                    <w:autoSpaceDN w:val="0"/>
                    <w:adjustRightInd w:val="0"/>
                    <w:jc w:val="both"/>
                    <w:rPr>
                      <w:bCs/>
                    </w:rPr>
                  </w:pPr>
                  <w:r w:rsidRPr="00811A26">
                    <w:rPr>
                      <w:bCs/>
                    </w:rPr>
                    <w:t>Кол-во месяцев до платежа</w:t>
                  </w:r>
                </w:p>
              </w:tc>
              <w:tc>
                <w:tcPr>
                  <w:tcW w:w="1304" w:type="dxa"/>
                </w:tcPr>
                <w:p w14:paraId="40347E7D" w14:textId="77777777" w:rsidR="00811A26" w:rsidRPr="00811A26" w:rsidRDefault="00811A26" w:rsidP="002B5386">
                  <w:pPr>
                    <w:autoSpaceDE w:val="0"/>
                    <w:autoSpaceDN w:val="0"/>
                    <w:adjustRightInd w:val="0"/>
                    <w:jc w:val="both"/>
                    <w:rPr>
                      <w:bCs/>
                    </w:rPr>
                  </w:pPr>
                  <w:r w:rsidRPr="00811A26">
                    <w:rPr>
                      <w:bCs/>
                    </w:rPr>
                    <w:t>Дата платежа</w:t>
                  </w:r>
                </w:p>
              </w:tc>
              <w:tc>
                <w:tcPr>
                  <w:tcW w:w="1701" w:type="dxa"/>
                </w:tcPr>
                <w:p w14:paraId="38E5587A" w14:textId="77777777" w:rsidR="00811A26" w:rsidRPr="00811A26" w:rsidRDefault="00811A26" w:rsidP="002B5386">
                  <w:pPr>
                    <w:autoSpaceDE w:val="0"/>
                    <w:autoSpaceDN w:val="0"/>
                    <w:adjustRightInd w:val="0"/>
                    <w:jc w:val="both"/>
                    <w:rPr>
                      <w:bCs/>
                    </w:rPr>
                  </w:pPr>
                  <w:r w:rsidRPr="00811A26">
                    <w:rPr>
                      <w:bCs/>
                    </w:rPr>
                    <w:t>Лизинговый платеж без НДС</w:t>
                  </w:r>
                </w:p>
              </w:tc>
              <w:tc>
                <w:tcPr>
                  <w:tcW w:w="1701" w:type="dxa"/>
                </w:tcPr>
                <w:p w14:paraId="51801CB5" w14:textId="77777777" w:rsidR="00811A26" w:rsidRPr="00811A26" w:rsidRDefault="00811A26" w:rsidP="002B5386">
                  <w:pPr>
                    <w:autoSpaceDE w:val="0"/>
                    <w:autoSpaceDN w:val="0"/>
                    <w:adjustRightInd w:val="0"/>
                    <w:jc w:val="both"/>
                    <w:rPr>
                      <w:bCs/>
                    </w:rPr>
                  </w:pPr>
                  <w:r w:rsidRPr="00811A26">
                    <w:rPr>
                      <w:bCs/>
                    </w:rPr>
                    <w:t>Дисконтированный платеж</w:t>
                  </w:r>
                </w:p>
              </w:tc>
            </w:tr>
            <w:tr w:rsidR="00811A26" w:rsidRPr="00811A26" w14:paraId="379305C5" w14:textId="77777777" w:rsidTr="004A3AA7">
              <w:tc>
                <w:tcPr>
                  <w:tcW w:w="1361" w:type="dxa"/>
                  <w:vAlign w:val="bottom"/>
                </w:tcPr>
                <w:p w14:paraId="5DAA6C59" w14:textId="77777777" w:rsidR="00811A26" w:rsidRPr="00811A26" w:rsidRDefault="00811A26" w:rsidP="002B5386">
                  <w:pPr>
                    <w:autoSpaceDE w:val="0"/>
                    <w:autoSpaceDN w:val="0"/>
                    <w:adjustRightInd w:val="0"/>
                    <w:jc w:val="both"/>
                    <w:rPr>
                      <w:bCs/>
                    </w:rPr>
                  </w:pPr>
                  <w:r w:rsidRPr="00811A26">
                    <w:rPr>
                      <w:bCs/>
                    </w:rPr>
                    <w:t>1</w:t>
                  </w:r>
                </w:p>
              </w:tc>
              <w:tc>
                <w:tcPr>
                  <w:tcW w:w="1304" w:type="dxa"/>
                  <w:vAlign w:val="bottom"/>
                </w:tcPr>
                <w:p w14:paraId="6E0B6D4B" w14:textId="77777777" w:rsidR="00811A26" w:rsidRPr="00811A26" w:rsidRDefault="00811A26" w:rsidP="002B5386">
                  <w:pPr>
                    <w:autoSpaceDE w:val="0"/>
                    <w:autoSpaceDN w:val="0"/>
                    <w:adjustRightInd w:val="0"/>
                    <w:jc w:val="both"/>
                    <w:rPr>
                      <w:bCs/>
                    </w:rPr>
                  </w:pPr>
                  <w:r w:rsidRPr="00811A26">
                    <w:rPr>
                      <w:bCs/>
                    </w:rPr>
                    <w:t>31.01.2021</w:t>
                  </w:r>
                </w:p>
              </w:tc>
              <w:tc>
                <w:tcPr>
                  <w:tcW w:w="1701" w:type="dxa"/>
                  <w:vAlign w:val="bottom"/>
                </w:tcPr>
                <w:p w14:paraId="476CC3B7"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329D2BDB" w14:textId="77777777" w:rsidR="00811A26" w:rsidRPr="00811A26" w:rsidRDefault="00811A26" w:rsidP="002B5386">
                  <w:pPr>
                    <w:autoSpaceDE w:val="0"/>
                    <w:autoSpaceDN w:val="0"/>
                    <w:adjustRightInd w:val="0"/>
                    <w:jc w:val="both"/>
                    <w:rPr>
                      <w:bCs/>
                    </w:rPr>
                  </w:pPr>
                  <w:r w:rsidRPr="00811A26">
                    <w:rPr>
                      <w:bCs/>
                    </w:rPr>
                    <w:t>99 060,04</w:t>
                  </w:r>
                </w:p>
              </w:tc>
              <w:tc>
                <w:tcPr>
                  <w:tcW w:w="1361" w:type="dxa"/>
                  <w:vAlign w:val="bottom"/>
                </w:tcPr>
                <w:p w14:paraId="52A84B5F" w14:textId="77777777" w:rsidR="00811A26" w:rsidRPr="00811A26" w:rsidRDefault="00811A26" w:rsidP="002B5386">
                  <w:pPr>
                    <w:autoSpaceDE w:val="0"/>
                    <w:autoSpaceDN w:val="0"/>
                    <w:adjustRightInd w:val="0"/>
                    <w:jc w:val="both"/>
                    <w:rPr>
                      <w:bCs/>
                    </w:rPr>
                  </w:pPr>
                  <w:r w:rsidRPr="00811A26">
                    <w:rPr>
                      <w:bCs/>
                    </w:rPr>
                    <w:t>29</w:t>
                  </w:r>
                </w:p>
              </w:tc>
              <w:tc>
                <w:tcPr>
                  <w:tcW w:w="1304" w:type="dxa"/>
                  <w:vAlign w:val="bottom"/>
                </w:tcPr>
                <w:p w14:paraId="1D605B0C" w14:textId="77777777" w:rsidR="00811A26" w:rsidRPr="00811A26" w:rsidRDefault="00811A26" w:rsidP="002B5386">
                  <w:pPr>
                    <w:autoSpaceDE w:val="0"/>
                    <w:autoSpaceDN w:val="0"/>
                    <w:adjustRightInd w:val="0"/>
                    <w:jc w:val="both"/>
                    <w:rPr>
                      <w:bCs/>
                    </w:rPr>
                  </w:pPr>
                  <w:r w:rsidRPr="00811A26">
                    <w:rPr>
                      <w:bCs/>
                    </w:rPr>
                    <w:t>31.05.2023</w:t>
                  </w:r>
                </w:p>
              </w:tc>
              <w:tc>
                <w:tcPr>
                  <w:tcW w:w="1701" w:type="dxa"/>
                  <w:vAlign w:val="bottom"/>
                </w:tcPr>
                <w:p w14:paraId="1491A58B"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3288723B" w14:textId="77777777" w:rsidR="00811A26" w:rsidRPr="00811A26" w:rsidRDefault="00811A26" w:rsidP="002B5386">
                  <w:pPr>
                    <w:autoSpaceDE w:val="0"/>
                    <w:autoSpaceDN w:val="0"/>
                    <w:adjustRightInd w:val="0"/>
                    <w:jc w:val="both"/>
                    <w:rPr>
                      <w:bCs/>
                    </w:rPr>
                  </w:pPr>
                  <w:r w:rsidRPr="00811A26">
                    <w:rPr>
                      <w:bCs/>
                    </w:rPr>
                    <w:t>76 042,49</w:t>
                  </w:r>
                </w:p>
              </w:tc>
            </w:tr>
            <w:tr w:rsidR="00811A26" w:rsidRPr="00811A26" w14:paraId="08C8CD33" w14:textId="77777777" w:rsidTr="004A3AA7">
              <w:tc>
                <w:tcPr>
                  <w:tcW w:w="1361" w:type="dxa"/>
                  <w:vAlign w:val="bottom"/>
                </w:tcPr>
                <w:p w14:paraId="1E512338" w14:textId="77777777" w:rsidR="00811A26" w:rsidRPr="00811A26" w:rsidRDefault="00811A26" w:rsidP="002B5386">
                  <w:pPr>
                    <w:autoSpaceDE w:val="0"/>
                    <w:autoSpaceDN w:val="0"/>
                    <w:adjustRightInd w:val="0"/>
                    <w:jc w:val="both"/>
                    <w:rPr>
                      <w:bCs/>
                    </w:rPr>
                  </w:pPr>
                  <w:r w:rsidRPr="00811A26">
                    <w:rPr>
                      <w:bCs/>
                    </w:rPr>
                    <w:t>2</w:t>
                  </w:r>
                </w:p>
              </w:tc>
              <w:tc>
                <w:tcPr>
                  <w:tcW w:w="1304" w:type="dxa"/>
                  <w:vAlign w:val="bottom"/>
                </w:tcPr>
                <w:p w14:paraId="29C0EE37" w14:textId="77777777" w:rsidR="00811A26" w:rsidRPr="00811A26" w:rsidRDefault="00811A26" w:rsidP="002B5386">
                  <w:pPr>
                    <w:autoSpaceDE w:val="0"/>
                    <w:autoSpaceDN w:val="0"/>
                    <w:adjustRightInd w:val="0"/>
                    <w:jc w:val="both"/>
                    <w:rPr>
                      <w:bCs/>
                    </w:rPr>
                  </w:pPr>
                  <w:r w:rsidRPr="00811A26">
                    <w:rPr>
                      <w:bCs/>
                    </w:rPr>
                    <w:t>28.02.2021</w:t>
                  </w:r>
                </w:p>
              </w:tc>
              <w:tc>
                <w:tcPr>
                  <w:tcW w:w="1701" w:type="dxa"/>
                  <w:vAlign w:val="bottom"/>
                </w:tcPr>
                <w:p w14:paraId="697F89C5"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5CD549F1" w14:textId="77777777" w:rsidR="00811A26" w:rsidRPr="00811A26" w:rsidRDefault="00811A26" w:rsidP="002B5386">
                  <w:pPr>
                    <w:autoSpaceDE w:val="0"/>
                    <w:autoSpaceDN w:val="0"/>
                    <w:adjustRightInd w:val="0"/>
                    <w:jc w:val="both"/>
                    <w:rPr>
                      <w:bCs/>
                    </w:rPr>
                  </w:pPr>
                  <w:r w:rsidRPr="00811A26">
                    <w:rPr>
                      <w:bCs/>
                    </w:rPr>
                    <w:t>98 128,91</w:t>
                  </w:r>
                </w:p>
              </w:tc>
              <w:tc>
                <w:tcPr>
                  <w:tcW w:w="1361" w:type="dxa"/>
                  <w:vAlign w:val="bottom"/>
                </w:tcPr>
                <w:p w14:paraId="7D829AA8" w14:textId="77777777" w:rsidR="00811A26" w:rsidRPr="00811A26" w:rsidRDefault="00811A26" w:rsidP="002B5386">
                  <w:pPr>
                    <w:autoSpaceDE w:val="0"/>
                    <w:autoSpaceDN w:val="0"/>
                    <w:adjustRightInd w:val="0"/>
                    <w:jc w:val="both"/>
                    <w:rPr>
                      <w:bCs/>
                    </w:rPr>
                  </w:pPr>
                  <w:r w:rsidRPr="00811A26">
                    <w:rPr>
                      <w:bCs/>
                    </w:rPr>
                    <w:t>30</w:t>
                  </w:r>
                </w:p>
              </w:tc>
              <w:tc>
                <w:tcPr>
                  <w:tcW w:w="1304" w:type="dxa"/>
                  <w:vAlign w:val="bottom"/>
                </w:tcPr>
                <w:p w14:paraId="167425C1" w14:textId="77777777" w:rsidR="00811A26" w:rsidRPr="00811A26" w:rsidRDefault="00811A26" w:rsidP="002B5386">
                  <w:pPr>
                    <w:autoSpaceDE w:val="0"/>
                    <w:autoSpaceDN w:val="0"/>
                    <w:adjustRightInd w:val="0"/>
                    <w:jc w:val="both"/>
                    <w:rPr>
                      <w:bCs/>
                    </w:rPr>
                  </w:pPr>
                  <w:r w:rsidRPr="00811A26">
                    <w:rPr>
                      <w:bCs/>
                    </w:rPr>
                    <w:t>30.06.2023</w:t>
                  </w:r>
                </w:p>
              </w:tc>
              <w:tc>
                <w:tcPr>
                  <w:tcW w:w="1701" w:type="dxa"/>
                  <w:vAlign w:val="bottom"/>
                </w:tcPr>
                <w:p w14:paraId="00D9275F"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25C81B37" w14:textId="77777777" w:rsidR="00811A26" w:rsidRPr="00811A26" w:rsidRDefault="00811A26" w:rsidP="002B5386">
                  <w:pPr>
                    <w:autoSpaceDE w:val="0"/>
                    <w:autoSpaceDN w:val="0"/>
                    <w:adjustRightInd w:val="0"/>
                    <w:jc w:val="both"/>
                    <w:rPr>
                      <w:bCs/>
                    </w:rPr>
                  </w:pPr>
                  <w:r w:rsidRPr="00811A26">
                    <w:rPr>
                      <w:bCs/>
                    </w:rPr>
                    <w:t>75 327,73</w:t>
                  </w:r>
                </w:p>
              </w:tc>
            </w:tr>
            <w:tr w:rsidR="00811A26" w:rsidRPr="00811A26" w14:paraId="3809E593" w14:textId="77777777" w:rsidTr="004A3AA7">
              <w:tc>
                <w:tcPr>
                  <w:tcW w:w="1361" w:type="dxa"/>
                  <w:vAlign w:val="bottom"/>
                </w:tcPr>
                <w:p w14:paraId="1A74CFB2" w14:textId="77777777" w:rsidR="00811A26" w:rsidRPr="00811A26" w:rsidRDefault="00811A26" w:rsidP="002B5386">
                  <w:pPr>
                    <w:autoSpaceDE w:val="0"/>
                    <w:autoSpaceDN w:val="0"/>
                    <w:adjustRightInd w:val="0"/>
                    <w:jc w:val="both"/>
                    <w:rPr>
                      <w:bCs/>
                    </w:rPr>
                  </w:pPr>
                  <w:r w:rsidRPr="00811A26">
                    <w:rPr>
                      <w:bCs/>
                    </w:rPr>
                    <w:t>3</w:t>
                  </w:r>
                </w:p>
              </w:tc>
              <w:tc>
                <w:tcPr>
                  <w:tcW w:w="1304" w:type="dxa"/>
                  <w:vAlign w:val="bottom"/>
                </w:tcPr>
                <w:p w14:paraId="0E50974D" w14:textId="77777777" w:rsidR="00811A26" w:rsidRPr="00811A26" w:rsidRDefault="00811A26" w:rsidP="002B5386">
                  <w:pPr>
                    <w:autoSpaceDE w:val="0"/>
                    <w:autoSpaceDN w:val="0"/>
                    <w:adjustRightInd w:val="0"/>
                    <w:jc w:val="both"/>
                    <w:rPr>
                      <w:bCs/>
                    </w:rPr>
                  </w:pPr>
                  <w:r w:rsidRPr="00811A26">
                    <w:rPr>
                      <w:bCs/>
                    </w:rPr>
                    <w:t>31.03.2021</w:t>
                  </w:r>
                </w:p>
              </w:tc>
              <w:tc>
                <w:tcPr>
                  <w:tcW w:w="1701" w:type="dxa"/>
                  <w:vAlign w:val="bottom"/>
                </w:tcPr>
                <w:p w14:paraId="44C92693"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3D99D12" w14:textId="77777777" w:rsidR="00811A26" w:rsidRPr="00811A26" w:rsidRDefault="00811A26" w:rsidP="002B5386">
                  <w:pPr>
                    <w:autoSpaceDE w:val="0"/>
                    <w:autoSpaceDN w:val="0"/>
                    <w:adjustRightInd w:val="0"/>
                    <w:jc w:val="both"/>
                    <w:rPr>
                      <w:bCs/>
                    </w:rPr>
                  </w:pPr>
                  <w:r w:rsidRPr="00811A26">
                    <w:rPr>
                      <w:bCs/>
                    </w:rPr>
                    <w:t>97 206,54</w:t>
                  </w:r>
                </w:p>
              </w:tc>
              <w:tc>
                <w:tcPr>
                  <w:tcW w:w="1361" w:type="dxa"/>
                  <w:vAlign w:val="bottom"/>
                </w:tcPr>
                <w:p w14:paraId="7E6B9E97" w14:textId="77777777" w:rsidR="00811A26" w:rsidRPr="00811A26" w:rsidRDefault="00811A26" w:rsidP="002B5386">
                  <w:pPr>
                    <w:autoSpaceDE w:val="0"/>
                    <w:autoSpaceDN w:val="0"/>
                    <w:adjustRightInd w:val="0"/>
                    <w:jc w:val="both"/>
                    <w:rPr>
                      <w:bCs/>
                    </w:rPr>
                  </w:pPr>
                  <w:r w:rsidRPr="00811A26">
                    <w:rPr>
                      <w:bCs/>
                    </w:rPr>
                    <w:t>31</w:t>
                  </w:r>
                </w:p>
              </w:tc>
              <w:tc>
                <w:tcPr>
                  <w:tcW w:w="1304" w:type="dxa"/>
                  <w:vAlign w:val="bottom"/>
                </w:tcPr>
                <w:p w14:paraId="01B00C28" w14:textId="77777777" w:rsidR="00811A26" w:rsidRPr="00811A26" w:rsidRDefault="00811A26" w:rsidP="002B5386">
                  <w:pPr>
                    <w:autoSpaceDE w:val="0"/>
                    <w:autoSpaceDN w:val="0"/>
                    <w:adjustRightInd w:val="0"/>
                    <w:jc w:val="both"/>
                    <w:rPr>
                      <w:bCs/>
                    </w:rPr>
                  </w:pPr>
                  <w:r w:rsidRPr="00811A26">
                    <w:rPr>
                      <w:bCs/>
                    </w:rPr>
                    <w:t>31.07.2023</w:t>
                  </w:r>
                </w:p>
              </w:tc>
              <w:tc>
                <w:tcPr>
                  <w:tcW w:w="1701" w:type="dxa"/>
                  <w:vAlign w:val="bottom"/>
                </w:tcPr>
                <w:p w14:paraId="59CF1367"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8282B16" w14:textId="77777777" w:rsidR="00811A26" w:rsidRPr="00811A26" w:rsidRDefault="00811A26" w:rsidP="002B5386">
                  <w:pPr>
                    <w:autoSpaceDE w:val="0"/>
                    <w:autoSpaceDN w:val="0"/>
                    <w:adjustRightInd w:val="0"/>
                    <w:jc w:val="both"/>
                    <w:rPr>
                      <w:bCs/>
                    </w:rPr>
                  </w:pPr>
                  <w:r w:rsidRPr="00811A26">
                    <w:rPr>
                      <w:bCs/>
                    </w:rPr>
                    <w:t>74 619,67</w:t>
                  </w:r>
                </w:p>
              </w:tc>
            </w:tr>
            <w:tr w:rsidR="00811A26" w:rsidRPr="00811A26" w14:paraId="060674BF" w14:textId="77777777" w:rsidTr="004A3AA7">
              <w:tc>
                <w:tcPr>
                  <w:tcW w:w="1361" w:type="dxa"/>
                  <w:vAlign w:val="bottom"/>
                </w:tcPr>
                <w:p w14:paraId="6EB91888" w14:textId="77777777" w:rsidR="00811A26" w:rsidRPr="00811A26" w:rsidRDefault="00811A26" w:rsidP="002B5386">
                  <w:pPr>
                    <w:autoSpaceDE w:val="0"/>
                    <w:autoSpaceDN w:val="0"/>
                    <w:adjustRightInd w:val="0"/>
                    <w:jc w:val="both"/>
                    <w:rPr>
                      <w:bCs/>
                    </w:rPr>
                  </w:pPr>
                  <w:r w:rsidRPr="00811A26">
                    <w:rPr>
                      <w:bCs/>
                    </w:rPr>
                    <w:lastRenderedPageBreak/>
                    <w:t>4</w:t>
                  </w:r>
                </w:p>
              </w:tc>
              <w:tc>
                <w:tcPr>
                  <w:tcW w:w="1304" w:type="dxa"/>
                  <w:vAlign w:val="bottom"/>
                </w:tcPr>
                <w:p w14:paraId="4DEF1B55" w14:textId="77777777" w:rsidR="00811A26" w:rsidRPr="00811A26" w:rsidRDefault="00811A26" w:rsidP="002B5386">
                  <w:pPr>
                    <w:autoSpaceDE w:val="0"/>
                    <w:autoSpaceDN w:val="0"/>
                    <w:adjustRightInd w:val="0"/>
                    <w:jc w:val="both"/>
                    <w:rPr>
                      <w:bCs/>
                    </w:rPr>
                  </w:pPr>
                  <w:r w:rsidRPr="00811A26">
                    <w:rPr>
                      <w:bCs/>
                    </w:rPr>
                    <w:t>30.04.2021</w:t>
                  </w:r>
                </w:p>
              </w:tc>
              <w:tc>
                <w:tcPr>
                  <w:tcW w:w="1701" w:type="dxa"/>
                  <w:vAlign w:val="bottom"/>
                </w:tcPr>
                <w:p w14:paraId="68F86484"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1C351796" w14:textId="77777777" w:rsidR="00811A26" w:rsidRPr="00811A26" w:rsidRDefault="00811A26" w:rsidP="002B5386">
                  <w:pPr>
                    <w:autoSpaceDE w:val="0"/>
                    <w:autoSpaceDN w:val="0"/>
                    <w:adjustRightInd w:val="0"/>
                    <w:jc w:val="both"/>
                    <w:rPr>
                      <w:bCs/>
                    </w:rPr>
                  </w:pPr>
                  <w:r w:rsidRPr="00811A26">
                    <w:rPr>
                      <w:bCs/>
                    </w:rPr>
                    <w:t>96 292,84</w:t>
                  </w:r>
                </w:p>
              </w:tc>
              <w:tc>
                <w:tcPr>
                  <w:tcW w:w="1361" w:type="dxa"/>
                  <w:vAlign w:val="bottom"/>
                </w:tcPr>
                <w:p w14:paraId="3BD6A418" w14:textId="77777777" w:rsidR="00811A26" w:rsidRPr="00811A26" w:rsidRDefault="00811A26" w:rsidP="002B5386">
                  <w:pPr>
                    <w:autoSpaceDE w:val="0"/>
                    <w:autoSpaceDN w:val="0"/>
                    <w:adjustRightInd w:val="0"/>
                    <w:jc w:val="both"/>
                    <w:rPr>
                      <w:bCs/>
                    </w:rPr>
                  </w:pPr>
                  <w:r w:rsidRPr="00811A26">
                    <w:rPr>
                      <w:bCs/>
                    </w:rPr>
                    <w:t>32</w:t>
                  </w:r>
                </w:p>
              </w:tc>
              <w:tc>
                <w:tcPr>
                  <w:tcW w:w="1304" w:type="dxa"/>
                  <w:vAlign w:val="bottom"/>
                </w:tcPr>
                <w:p w14:paraId="3461F4F3" w14:textId="77777777" w:rsidR="00811A26" w:rsidRPr="00811A26" w:rsidRDefault="00811A26" w:rsidP="002B5386">
                  <w:pPr>
                    <w:autoSpaceDE w:val="0"/>
                    <w:autoSpaceDN w:val="0"/>
                    <w:adjustRightInd w:val="0"/>
                    <w:jc w:val="both"/>
                    <w:rPr>
                      <w:bCs/>
                    </w:rPr>
                  </w:pPr>
                  <w:r w:rsidRPr="00811A26">
                    <w:rPr>
                      <w:bCs/>
                    </w:rPr>
                    <w:t>31.08.2023</w:t>
                  </w:r>
                </w:p>
              </w:tc>
              <w:tc>
                <w:tcPr>
                  <w:tcW w:w="1701" w:type="dxa"/>
                  <w:vAlign w:val="bottom"/>
                </w:tcPr>
                <w:p w14:paraId="2CFEEC04"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4AB111D8" w14:textId="77777777" w:rsidR="00811A26" w:rsidRPr="00811A26" w:rsidRDefault="00811A26" w:rsidP="002B5386">
                  <w:pPr>
                    <w:autoSpaceDE w:val="0"/>
                    <w:autoSpaceDN w:val="0"/>
                    <w:adjustRightInd w:val="0"/>
                    <w:jc w:val="both"/>
                    <w:rPr>
                      <w:bCs/>
                    </w:rPr>
                  </w:pPr>
                  <w:r w:rsidRPr="00811A26">
                    <w:rPr>
                      <w:bCs/>
                    </w:rPr>
                    <w:t>73 918,28</w:t>
                  </w:r>
                </w:p>
              </w:tc>
            </w:tr>
            <w:tr w:rsidR="00811A26" w:rsidRPr="00811A26" w14:paraId="32E83E30" w14:textId="77777777" w:rsidTr="004A3AA7">
              <w:tc>
                <w:tcPr>
                  <w:tcW w:w="1361" w:type="dxa"/>
                  <w:vAlign w:val="bottom"/>
                </w:tcPr>
                <w:p w14:paraId="40B97EBB" w14:textId="77777777" w:rsidR="00811A26" w:rsidRPr="00811A26" w:rsidRDefault="00811A26" w:rsidP="002B5386">
                  <w:pPr>
                    <w:autoSpaceDE w:val="0"/>
                    <w:autoSpaceDN w:val="0"/>
                    <w:adjustRightInd w:val="0"/>
                    <w:jc w:val="both"/>
                    <w:rPr>
                      <w:bCs/>
                    </w:rPr>
                  </w:pPr>
                  <w:r w:rsidRPr="00811A26">
                    <w:rPr>
                      <w:bCs/>
                    </w:rPr>
                    <w:t>5</w:t>
                  </w:r>
                </w:p>
              </w:tc>
              <w:tc>
                <w:tcPr>
                  <w:tcW w:w="1304" w:type="dxa"/>
                  <w:vAlign w:val="bottom"/>
                </w:tcPr>
                <w:p w14:paraId="273FA061" w14:textId="77777777" w:rsidR="00811A26" w:rsidRPr="00811A26" w:rsidRDefault="00811A26" w:rsidP="002B5386">
                  <w:pPr>
                    <w:autoSpaceDE w:val="0"/>
                    <w:autoSpaceDN w:val="0"/>
                    <w:adjustRightInd w:val="0"/>
                    <w:jc w:val="both"/>
                    <w:rPr>
                      <w:bCs/>
                    </w:rPr>
                  </w:pPr>
                  <w:r w:rsidRPr="00811A26">
                    <w:rPr>
                      <w:bCs/>
                    </w:rPr>
                    <w:t>31.05.2021</w:t>
                  </w:r>
                </w:p>
              </w:tc>
              <w:tc>
                <w:tcPr>
                  <w:tcW w:w="1701" w:type="dxa"/>
                  <w:vAlign w:val="bottom"/>
                </w:tcPr>
                <w:p w14:paraId="4EF877EA"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2D1D1B35" w14:textId="77777777" w:rsidR="00811A26" w:rsidRPr="00811A26" w:rsidRDefault="00811A26" w:rsidP="002B5386">
                  <w:pPr>
                    <w:autoSpaceDE w:val="0"/>
                    <w:autoSpaceDN w:val="0"/>
                    <w:adjustRightInd w:val="0"/>
                    <w:jc w:val="both"/>
                    <w:rPr>
                      <w:bCs/>
                    </w:rPr>
                  </w:pPr>
                  <w:r w:rsidRPr="00811A26">
                    <w:rPr>
                      <w:bCs/>
                    </w:rPr>
                    <w:t>95 387,72</w:t>
                  </w:r>
                </w:p>
              </w:tc>
              <w:tc>
                <w:tcPr>
                  <w:tcW w:w="1361" w:type="dxa"/>
                  <w:vAlign w:val="bottom"/>
                </w:tcPr>
                <w:p w14:paraId="50A999DE" w14:textId="77777777" w:rsidR="00811A26" w:rsidRPr="00811A26" w:rsidRDefault="00811A26" w:rsidP="002B5386">
                  <w:pPr>
                    <w:autoSpaceDE w:val="0"/>
                    <w:autoSpaceDN w:val="0"/>
                    <w:adjustRightInd w:val="0"/>
                    <w:jc w:val="both"/>
                    <w:rPr>
                      <w:bCs/>
                    </w:rPr>
                  </w:pPr>
                  <w:r w:rsidRPr="00811A26">
                    <w:rPr>
                      <w:bCs/>
                    </w:rPr>
                    <w:t>33</w:t>
                  </w:r>
                </w:p>
              </w:tc>
              <w:tc>
                <w:tcPr>
                  <w:tcW w:w="1304" w:type="dxa"/>
                  <w:vAlign w:val="bottom"/>
                </w:tcPr>
                <w:p w14:paraId="1580BCC8" w14:textId="77777777" w:rsidR="00811A26" w:rsidRPr="00811A26" w:rsidRDefault="00811A26" w:rsidP="002B5386">
                  <w:pPr>
                    <w:autoSpaceDE w:val="0"/>
                    <w:autoSpaceDN w:val="0"/>
                    <w:adjustRightInd w:val="0"/>
                    <w:jc w:val="both"/>
                    <w:rPr>
                      <w:bCs/>
                    </w:rPr>
                  </w:pPr>
                  <w:r w:rsidRPr="00811A26">
                    <w:rPr>
                      <w:bCs/>
                    </w:rPr>
                    <w:t>30.09.2023</w:t>
                  </w:r>
                </w:p>
              </w:tc>
              <w:tc>
                <w:tcPr>
                  <w:tcW w:w="1701" w:type="dxa"/>
                  <w:vAlign w:val="bottom"/>
                </w:tcPr>
                <w:p w14:paraId="06D7040D"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01C30D77" w14:textId="77777777" w:rsidR="00811A26" w:rsidRPr="00811A26" w:rsidRDefault="00811A26" w:rsidP="002B5386">
                  <w:pPr>
                    <w:autoSpaceDE w:val="0"/>
                    <w:autoSpaceDN w:val="0"/>
                    <w:adjustRightInd w:val="0"/>
                    <w:jc w:val="both"/>
                    <w:rPr>
                      <w:bCs/>
                    </w:rPr>
                  </w:pPr>
                  <w:r w:rsidRPr="00811A26">
                    <w:rPr>
                      <w:bCs/>
                    </w:rPr>
                    <w:t>73 223,48</w:t>
                  </w:r>
                </w:p>
              </w:tc>
            </w:tr>
            <w:tr w:rsidR="00811A26" w:rsidRPr="00811A26" w14:paraId="4682B71A" w14:textId="77777777" w:rsidTr="004A3AA7">
              <w:tc>
                <w:tcPr>
                  <w:tcW w:w="1361" w:type="dxa"/>
                  <w:vAlign w:val="bottom"/>
                </w:tcPr>
                <w:p w14:paraId="12A67482" w14:textId="77777777" w:rsidR="00811A26" w:rsidRPr="00811A26" w:rsidRDefault="00811A26" w:rsidP="002B5386">
                  <w:pPr>
                    <w:autoSpaceDE w:val="0"/>
                    <w:autoSpaceDN w:val="0"/>
                    <w:adjustRightInd w:val="0"/>
                    <w:jc w:val="both"/>
                    <w:rPr>
                      <w:bCs/>
                    </w:rPr>
                  </w:pPr>
                  <w:r w:rsidRPr="00811A26">
                    <w:rPr>
                      <w:bCs/>
                    </w:rPr>
                    <w:t>6</w:t>
                  </w:r>
                </w:p>
              </w:tc>
              <w:tc>
                <w:tcPr>
                  <w:tcW w:w="1304" w:type="dxa"/>
                  <w:vAlign w:val="bottom"/>
                </w:tcPr>
                <w:p w14:paraId="16D06B22" w14:textId="77777777" w:rsidR="00811A26" w:rsidRPr="00811A26" w:rsidRDefault="00811A26" w:rsidP="002B5386">
                  <w:pPr>
                    <w:autoSpaceDE w:val="0"/>
                    <w:autoSpaceDN w:val="0"/>
                    <w:adjustRightInd w:val="0"/>
                    <w:jc w:val="both"/>
                    <w:rPr>
                      <w:bCs/>
                    </w:rPr>
                  </w:pPr>
                  <w:r w:rsidRPr="00811A26">
                    <w:rPr>
                      <w:bCs/>
                    </w:rPr>
                    <w:t>30.06.2021</w:t>
                  </w:r>
                </w:p>
              </w:tc>
              <w:tc>
                <w:tcPr>
                  <w:tcW w:w="1701" w:type="dxa"/>
                  <w:vAlign w:val="bottom"/>
                </w:tcPr>
                <w:p w14:paraId="54AAAAE7"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326B388F" w14:textId="77777777" w:rsidR="00811A26" w:rsidRPr="00811A26" w:rsidRDefault="00811A26" w:rsidP="002B5386">
                  <w:pPr>
                    <w:autoSpaceDE w:val="0"/>
                    <w:autoSpaceDN w:val="0"/>
                    <w:adjustRightInd w:val="0"/>
                    <w:jc w:val="both"/>
                    <w:rPr>
                      <w:bCs/>
                    </w:rPr>
                  </w:pPr>
                  <w:r w:rsidRPr="00811A26">
                    <w:rPr>
                      <w:bCs/>
                    </w:rPr>
                    <w:t>94 491,11</w:t>
                  </w:r>
                </w:p>
              </w:tc>
              <w:tc>
                <w:tcPr>
                  <w:tcW w:w="1361" w:type="dxa"/>
                  <w:vAlign w:val="bottom"/>
                </w:tcPr>
                <w:p w14:paraId="56659B37" w14:textId="77777777" w:rsidR="00811A26" w:rsidRPr="00811A26" w:rsidRDefault="00811A26" w:rsidP="002B5386">
                  <w:pPr>
                    <w:autoSpaceDE w:val="0"/>
                    <w:autoSpaceDN w:val="0"/>
                    <w:adjustRightInd w:val="0"/>
                    <w:jc w:val="both"/>
                    <w:rPr>
                      <w:bCs/>
                    </w:rPr>
                  </w:pPr>
                  <w:r w:rsidRPr="00811A26">
                    <w:rPr>
                      <w:bCs/>
                    </w:rPr>
                    <w:t>34</w:t>
                  </w:r>
                </w:p>
              </w:tc>
              <w:tc>
                <w:tcPr>
                  <w:tcW w:w="1304" w:type="dxa"/>
                  <w:vAlign w:val="bottom"/>
                </w:tcPr>
                <w:p w14:paraId="130081F2" w14:textId="77777777" w:rsidR="00811A26" w:rsidRPr="00811A26" w:rsidRDefault="00811A26" w:rsidP="002B5386">
                  <w:pPr>
                    <w:autoSpaceDE w:val="0"/>
                    <w:autoSpaceDN w:val="0"/>
                    <w:adjustRightInd w:val="0"/>
                    <w:jc w:val="both"/>
                    <w:rPr>
                      <w:bCs/>
                    </w:rPr>
                  </w:pPr>
                  <w:r w:rsidRPr="00811A26">
                    <w:rPr>
                      <w:bCs/>
                    </w:rPr>
                    <w:t>31.10.2023</w:t>
                  </w:r>
                </w:p>
              </w:tc>
              <w:tc>
                <w:tcPr>
                  <w:tcW w:w="1701" w:type="dxa"/>
                  <w:vAlign w:val="bottom"/>
                </w:tcPr>
                <w:p w14:paraId="1585E926"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4D4E0E2D" w14:textId="77777777" w:rsidR="00811A26" w:rsidRPr="00811A26" w:rsidRDefault="00811A26" w:rsidP="002B5386">
                  <w:pPr>
                    <w:autoSpaceDE w:val="0"/>
                    <w:autoSpaceDN w:val="0"/>
                    <w:adjustRightInd w:val="0"/>
                    <w:jc w:val="both"/>
                    <w:rPr>
                      <w:bCs/>
                    </w:rPr>
                  </w:pPr>
                  <w:r w:rsidRPr="00811A26">
                    <w:rPr>
                      <w:bCs/>
                    </w:rPr>
                    <w:t>72 535,20</w:t>
                  </w:r>
                </w:p>
              </w:tc>
            </w:tr>
            <w:tr w:rsidR="00811A26" w:rsidRPr="00811A26" w14:paraId="2E95EEB0" w14:textId="77777777" w:rsidTr="004A3AA7">
              <w:tc>
                <w:tcPr>
                  <w:tcW w:w="1361" w:type="dxa"/>
                  <w:vAlign w:val="bottom"/>
                </w:tcPr>
                <w:p w14:paraId="1FB749B9" w14:textId="77777777" w:rsidR="00811A26" w:rsidRPr="00811A26" w:rsidRDefault="00811A26" w:rsidP="002B5386">
                  <w:pPr>
                    <w:autoSpaceDE w:val="0"/>
                    <w:autoSpaceDN w:val="0"/>
                    <w:adjustRightInd w:val="0"/>
                    <w:jc w:val="both"/>
                    <w:rPr>
                      <w:bCs/>
                    </w:rPr>
                  </w:pPr>
                  <w:r w:rsidRPr="00811A26">
                    <w:rPr>
                      <w:bCs/>
                    </w:rPr>
                    <w:t>7</w:t>
                  </w:r>
                </w:p>
              </w:tc>
              <w:tc>
                <w:tcPr>
                  <w:tcW w:w="1304" w:type="dxa"/>
                  <w:vAlign w:val="bottom"/>
                </w:tcPr>
                <w:p w14:paraId="5593F98D" w14:textId="77777777" w:rsidR="00811A26" w:rsidRPr="00811A26" w:rsidRDefault="00811A26" w:rsidP="002B5386">
                  <w:pPr>
                    <w:autoSpaceDE w:val="0"/>
                    <w:autoSpaceDN w:val="0"/>
                    <w:adjustRightInd w:val="0"/>
                    <w:jc w:val="both"/>
                    <w:rPr>
                      <w:bCs/>
                    </w:rPr>
                  </w:pPr>
                  <w:r w:rsidRPr="00811A26">
                    <w:rPr>
                      <w:bCs/>
                    </w:rPr>
                    <w:t>31.07.2021</w:t>
                  </w:r>
                </w:p>
              </w:tc>
              <w:tc>
                <w:tcPr>
                  <w:tcW w:w="1701" w:type="dxa"/>
                  <w:vAlign w:val="bottom"/>
                </w:tcPr>
                <w:p w14:paraId="28D96AAB"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37DDF0CC" w14:textId="77777777" w:rsidR="00811A26" w:rsidRPr="00811A26" w:rsidRDefault="00811A26" w:rsidP="002B5386">
                  <w:pPr>
                    <w:autoSpaceDE w:val="0"/>
                    <w:autoSpaceDN w:val="0"/>
                    <w:adjustRightInd w:val="0"/>
                    <w:jc w:val="both"/>
                    <w:rPr>
                      <w:bCs/>
                    </w:rPr>
                  </w:pPr>
                  <w:r w:rsidRPr="00811A26">
                    <w:rPr>
                      <w:bCs/>
                    </w:rPr>
                    <w:t>93 602,93</w:t>
                  </w:r>
                </w:p>
              </w:tc>
              <w:tc>
                <w:tcPr>
                  <w:tcW w:w="1361" w:type="dxa"/>
                  <w:vAlign w:val="bottom"/>
                </w:tcPr>
                <w:p w14:paraId="586B914F" w14:textId="77777777" w:rsidR="00811A26" w:rsidRPr="00811A26" w:rsidRDefault="00811A26" w:rsidP="002B5386">
                  <w:pPr>
                    <w:autoSpaceDE w:val="0"/>
                    <w:autoSpaceDN w:val="0"/>
                    <w:adjustRightInd w:val="0"/>
                    <w:jc w:val="both"/>
                    <w:rPr>
                      <w:bCs/>
                    </w:rPr>
                  </w:pPr>
                  <w:r w:rsidRPr="00811A26">
                    <w:rPr>
                      <w:bCs/>
                    </w:rPr>
                    <w:t>35</w:t>
                  </w:r>
                </w:p>
              </w:tc>
              <w:tc>
                <w:tcPr>
                  <w:tcW w:w="1304" w:type="dxa"/>
                  <w:vAlign w:val="bottom"/>
                </w:tcPr>
                <w:p w14:paraId="31B25D51" w14:textId="77777777" w:rsidR="00811A26" w:rsidRPr="00811A26" w:rsidRDefault="00811A26" w:rsidP="002B5386">
                  <w:pPr>
                    <w:autoSpaceDE w:val="0"/>
                    <w:autoSpaceDN w:val="0"/>
                    <w:adjustRightInd w:val="0"/>
                    <w:jc w:val="both"/>
                    <w:rPr>
                      <w:bCs/>
                    </w:rPr>
                  </w:pPr>
                  <w:r w:rsidRPr="00811A26">
                    <w:rPr>
                      <w:bCs/>
                    </w:rPr>
                    <w:t>30.11.2023</w:t>
                  </w:r>
                </w:p>
              </w:tc>
              <w:tc>
                <w:tcPr>
                  <w:tcW w:w="1701" w:type="dxa"/>
                  <w:vAlign w:val="bottom"/>
                </w:tcPr>
                <w:p w14:paraId="22B2A932"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3B11A28E" w14:textId="77777777" w:rsidR="00811A26" w:rsidRPr="00811A26" w:rsidRDefault="00811A26" w:rsidP="002B5386">
                  <w:pPr>
                    <w:autoSpaceDE w:val="0"/>
                    <w:autoSpaceDN w:val="0"/>
                    <w:adjustRightInd w:val="0"/>
                    <w:jc w:val="both"/>
                    <w:rPr>
                      <w:bCs/>
                    </w:rPr>
                  </w:pPr>
                  <w:r w:rsidRPr="00811A26">
                    <w:rPr>
                      <w:bCs/>
                    </w:rPr>
                    <w:t>71 853,40</w:t>
                  </w:r>
                </w:p>
              </w:tc>
            </w:tr>
            <w:tr w:rsidR="00811A26" w:rsidRPr="00811A26" w14:paraId="4F1C0814" w14:textId="77777777" w:rsidTr="004A3AA7">
              <w:tc>
                <w:tcPr>
                  <w:tcW w:w="1361" w:type="dxa"/>
                  <w:vAlign w:val="bottom"/>
                </w:tcPr>
                <w:p w14:paraId="48F2AC41" w14:textId="77777777" w:rsidR="00811A26" w:rsidRPr="00811A26" w:rsidRDefault="00811A26" w:rsidP="002B5386">
                  <w:pPr>
                    <w:autoSpaceDE w:val="0"/>
                    <w:autoSpaceDN w:val="0"/>
                    <w:adjustRightInd w:val="0"/>
                    <w:jc w:val="both"/>
                    <w:rPr>
                      <w:bCs/>
                    </w:rPr>
                  </w:pPr>
                  <w:r w:rsidRPr="00811A26">
                    <w:rPr>
                      <w:bCs/>
                    </w:rPr>
                    <w:t>8</w:t>
                  </w:r>
                </w:p>
              </w:tc>
              <w:tc>
                <w:tcPr>
                  <w:tcW w:w="1304" w:type="dxa"/>
                  <w:vAlign w:val="bottom"/>
                </w:tcPr>
                <w:p w14:paraId="20C71D0C" w14:textId="77777777" w:rsidR="00811A26" w:rsidRPr="00811A26" w:rsidRDefault="00811A26" w:rsidP="002B5386">
                  <w:pPr>
                    <w:autoSpaceDE w:val="0"/>
                    <w:autoSpaceDN w:val="0"/>
                    <w:adjustRightInd w:val="0"/>
                    <w:jc w:val="both"/>
                    <w:rPr>
                      <w:bCs/>
                    </w:rPr>
                  </w:pPr>
                  <w:r w:rsidRPr="00811A26">
                    <w:rPr>
                      <w:bCs/>
                    </w:rPr>
                    <w:t>31.08.2021</w:t>
                  </w:r>
                </w:p>
              </w:tc>
              <w:tc>
                <w:tcPr>
                  <w:tcW w:w="1701" w:type="dxa"/>
                  <w:vAlign w:val="bottom"/>
                </w:tcPr>
                <w:p w14:paraId="11B20A43"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64068F4" w14:textId="77777777" w:rsidR="00811A26" w:rsidRPr="00811A26" w:rsidRDefault="00811A26" w:rsidP="002B5386">
                  <w:pPr>
                    <w:autoSpaceDE w:val="0"/>
                    <w:autoSpaceDN w:val="0"/>
                    <w:adjustRightInd w:val="0"/>
                    <w:jc w:val="both"/>
                    <w:rPr>
                      <w:bCs/>
                    </w:rPr>
                  </w:pPr>
                  <w:r w:rsidRPr="00811A26">
                    <w:rPr>
                      <w:bCs/>
                    </w:rPr>
                    <w:t>92 723,10</w:t>
                  </w:r>
                </w:p>
              </w:tc>
              <w:tc>
                <w:tcPr>
                  <w:tcW w:w="1361" w:type="dxa"/>
                  <w:vAlign w:val="bottom"/>
                </w:tcPr>
                <w:p w14:paraId="200756D2" w14:textId="77777777" w:rsidR="00811A26" w:rsidRPr="00811A26" w:rsidRDefault="00811A26" w:rsidP="002B5386">
                  <w:pPr>
                    <w:autoSpaceDE w:val="0"/>
                    <w:autoSpaceDN w:val="0"/>
                    <w:adjustRightInd w:val="0"/>
                    <w:jc w:val="both"/>
                    <w:rPr>
                      <w:bCs/>
                    </w:rPr>
                  </w:pPr>
                  <w:r w:rsidRPr="00811A26">
                    <w:rPr>
                      <w:bCs/>
                    </w:rPr>
                    <w:t>36</w:t>
                  </w:r>
                </w:p>
              </w:tc>
              <w:tc>
                <w:tcPr>
                  <w:tcW w:w="1304" w:type="dxa"/>
                  <w:vAlign w:val="bottom"/>
                </w:tcPr>
                <w:p w14:paraId="549A8BA2" w14:textId="77777777" w:rsidR="00811A26" w:rsidRPr="00811A26" w:rsidRDefault="00811A26" w:rsidP="002B5386">
                  <w:pPr>
                    <w:autoSpaceDE w:val="0"/>
                    <w:autoSpaceDN w:val="0"/>
                    <w:adjustRightInd w:val="0"/>
                    <w:jc w:val="both"/>
                    <w:rPr>
                      <w:bCs/>
                    </w:rPr>
                  </w:pPr>
                  <w:r w:rsidRPr="00811A26">
                    <w:rPr>
                      <w:bCs/>
                    </w:rPr>
                    <w:t>31.12.2023</w:t>
                  </w:r>
                </w:p>
              </w:tc>
              <w:tc>
                <w:tcPr>
                  <w:tcW w:w="1701" w:type="dxa"/>
                  <w:vAlign w:val="bottom"/>
                </w:tcPr>
                <w:p w14:paraId="47EB9B6B"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34B64258" w14:textId="77777777" w:rsidR="00811A26" w:rsidRPr="00811A26" w:rsidRDefault="00811A26" w:rsidP="002B5386">
                  <w:pPr>
                    <w:autoSpaceDE w:val="0"/>
                    <w:autoSpaceDN w:val="0"/>
                    <w:adjustRightInd w:val="0"/>
                    <w:jc w:val="both"/>
                    <w:rPr>
                      <w:bCs/>
                    </w:rPr>
                  </w:pPr>
                  <w:r w:rsidRPr="00811A26">
                    <w:rPr>
                      <w:bCs/>
                    </w:rPr>
                    <w:t>71 178,01</w:t>
                  </w:r>
                </w:p>
              </w:tc>
            </w:tr>
            <w:tr w:rsidR="00811A26" w:rsidRPr="00811A26" w14:paraId="5D6BBC31" w14:textId="77777777" w:rsidTr="004A3AA7">
              <w:tc>
                <w:tcPr>
                  <w:tcW w:w="1361" w:type="dxa"/>
                  <w:vAlign w:val="bottom"/>
                </w:tcPr>
                <w:p w14:paraId="016EC681" w14:textId="77777777" w:rsidR="00811A26" w:rsidRPr="00811A26" w:rsidRDefault="00811A26" w:rsidP="002B5386">
                  <w:pPr>
                    <w:autoSpaceDE w:val="0"/>
                    <w:autoSpaceDN w:val="0"/>
                    <w:adjustRightInd w:val="0"/>
                    <w:jc w:val="both"/>
                    <w:rPr>
                      <w:bCs/>
                    </w:rPr>
                  </w:pPr>
                  <w:r w:rsidRPr="00811A26">
                    <w:rPr>
                      <w:bCs/>
                    </w:rPr>
                    <w:t>9</w:t>
                  </w:r>
                </w:p>
              </w:tc>
              <w:tc>
                <w:tcPr>
                  <w:tcW w:w="1304" w:type="dxa"/>
                  <w:vAlign w:val="bottom"/>
                </w:tcPr>
                <w:p w14:paraId="11C1F12C" w14:textId="77777777" w:rsidR="00811A26" w:rsidRPr="00811A26" w:rsidRDefault="00811A26" w:rsidP="002B5386">
                  <w:pPr>
                    <w:autoSpaceDE w:val="0"/>
                    <w:autoSpaceDN w:val="0"/>
                    <w:adjustRightInd w:val="0"/>
                    <w:jc w:val="both"/>
                    <w:rPr>
                      <w:bCs/>
                    </w:rPr>
                  </w:pPr>
                  <w:r w:rsidRPr="00811A26">
                    <w:rPr>
                      <w:bCs/>
                    </w:rPr>
                    <w:t>30.09.2021</w:t>
                  </w:r>
                </w:p>
              </w:tc>
              <w:tc>
                <w:tcPr>
                  <w:tcW w:w="1701" w:type="dxa"/>
                  <w:vAlign w:val="bottom"/>
                </w:tcPr>
                <w:p w14:paraId="584DE233"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3EEBB33B" w14:textId="77777777" w:rsidR="00811A26" w:rsidRPr="00811A26" w:rsidRDefault="00811A26" w:rsidP="002B5386">
                  <w:pPr>
                    <w:autoSpaceDE w:val="0"/>
                    <w:autoSpaceDN w:val="0"/>
                    <w:adjustRightInd w:val="0"/>
                    <w:jc w:val="both"/>
                    <w:rPr>
                      <w:bCs/>
                    </w:rPr>
                  </w:pPr>
                  <w:r w:rsidRPr="00811A26">
                    <w:rPr>
                      <w:bCs/>
                    </w:rPr>
                    <w:t>91 851,54</w:t>
                  </w:r>
                </w:p>
              </w:tc>
              <w:tc>
                <w:tcPr>
                  <w:tcW w:w="1361" w:type="dxa"/>
                  <w:vAlign w:val="bottom"/>
                </w:tcPr>
                <w:p w14:paraId="7347A16B" w14:textId="77777777" w:rsidR="00811A26" w:rsidRPr="00811A26" w:rsidRDefault="00811A26" w:rsidP="002B5386">
                  <w:pPr>
                    <w:autoSpaceDE w:val="0"/>
                    <w:autoSpaceDN w:val="0"/>
                    <w:adjustRightInd w:val="0"/>
                    <w:jc w:val="both"/>
                    <w:rPr>
                      <w:bCs/>
                    </w:rPr>
                  </w:pPr>
                  <w:r w:rsidRPr="00811A26">
                    <w:rPr>
                      <w:bCs/>
                    </w:rPr>
                    <w:t>37</w:t>
                  </w:r>
                </w:p>
              </w:tc>
              <w:tc>
                <w:tcPr>
                  <w:tcW w:w="1304" w:type="dxa"/>
                  <w:vAlign w:val="bottom"/>
                </w:tcPr>
                <w:p w14:paraId="1E086E8C" w14:textId="77777777" w:rsidR="00811A26" w:rsidRPr="00811A26" w:rsidRDefault="00811A26" w:rsidP="002B5386">
                  <w:pPr>
                    <w:autoSpaceDE w:val="0"/>
                    <w:autoSpaceDN w:val="0"/>
                    <w:adjustRightInd w:val="0"/>
                    <w:jc w:val="both"/>
                    <w:rPr>
                      <w:bCs/>
                    </w:rPr>
                  </w:pPr>
                  <w:r w:rsidRPr="00811A26">
                    <w:rPr>
                      <w:bCs/>
                    </w:rPr>
                    <w:t>31.01.2024</w:t>
                  </w:r>
                </w:p>
              </w:tc>
              <w:tc>
                <w:tcPr>
                  <w:tcW w:w="1701" w:type="dxa"/>
                  <w:vAlign w:val="bottom"/>
                </w:tcPr>
                <w:p w14:paraId="4485C142"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5A53D6FE" w14:textId="77777777" w:rsidR="00811A26" w:rsidRPr="00811A26" w:rsidRDefault="00811A26" w:rsidP="002B5386">
                  <w:pPr>
                    <w:autoSpaceDE w:val="0"/>
                    <w:autoSpaceDN w:val="0"/>
                    <w:adjustRightInd w:val="0"/>
                    <w:jc w:val="both"/>
                    <w:rPr>
                      <w:bCs/>
                    </w:rPr>
                  </w:pPr>
                  <w:r w:rsidRPr="00811A26">
                    <w:rPr>
                      <w:bCs/>
                    </w:rPr>
                    <w:t>70 508,96</w:t>
                  </w:r>
                </w:p>
              </w:tc>
            </w:tr>
            <w:tr w:rsidR="00811A26" w:rsidRPr="00811A26" w14:paraId="0C3252A8" w14:textId="77777777" w:rsidTr="004A3AA7">
              <w:tc>
                <w:tcPr>
                  <w:tcW w:w="1361" w:type="dxa"/>
                  <w:vAlign w:val="bottom"/>
                </w:tcPr>
                <w:p w14:paraId="091F8F8D" w14:textId="77777777" w:rsidR="00811A26" w:rsidRPr="00811A26" w:rsidRDefault="00811A26" w:rsidP="002B5386">
                  <w:pPr>
                    <w:autoSpaceDE w:val="0"/>
                    <w:autoSpaceDN w:val="0"/>
                    <w:adjustRightInd w:val="0"/>
                    <w:jc w:val="both"/>
                    <w:rPr>
                      <w:bCs/>
                    </w:rPr>
                  </w:pPr>
                  <w:r w:rsidRPr="00811A26">
                    <w:rPr>
                      <w:bCs/>
                    </w:rPr>
                    <w:t>10</w:t>
                  </w:r>
                </w:p>
              </w:tc>
              <w:tc>
                <w:tcPr>
                  <w:tcW w:w="1304" w:type="dxa"/>
                  <w:vAlign w:val="bottom"/>
                </w:tcPr>
                <w:p w14:paraId="1AD2CF58" w14:textId="77777777" w:rsidR="00811A26" w:rsidRPr="00811A26" w:rsidRDefault="00811A26" w:rsidP="002B5386">
                  <w:pPr>
                    <w:autoSpaceDE w:val="0"/>
                    <w:autoSpaceDN w:val="0"/>
                    <w:adjustRightInd w:val="0"/>
                    <w:jc w:val="both"/>
                    <w:rPr>
                      <w:bCs/>
                    </w:rPr>
                  </w:pPr>
                  <w:r w:rsidRPr="00811A26">
                    <w:rPr>
                      <w:bCs/>
                    </w:rPr>
                    <w:t>31.10.2021</w:t>
                  </w:r>
                </w:p>
              </w:tc>
              <w:tc>
                <w:tcPr>
                  <w:tcW w:w="1701" w:type="dxa"/>
                  <w:vAlign w:val="bottom"/>
                </w:tcPr>
                <w:p w14:paraId="24692283"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05DB043" w14:textId="77777777" w:rsidR="00811A26" w:rsidRPr="00811A26" w:rsidRDefault="00811A26" w:rsidP="002B5386">
                  <w:pPr>
                    <w:autoSpaceDE w:val="0"/>
                    <w:autoSpaceDN w:val="0"/>
                    <w:adjustRightInd w:val="0"/>
                    <w:jc w:val="both"/>
                    <w:rPr>
                      <w:bCs/>
                    </w:rPr>
                  </w:pPr>
                  <w:r w:rsidRPr="00811A26">
                    <w:rPr>
                      <w:bCs/>
                    </w:rPr>
                    <w:t>90 988,17</w:t>
                  </w:r>
                </w:p>
              </w:tc>
              <w:tc>
                <w:tcPr>
                  <w:tcW w:w="1361" w:type="dxa"/>
                  <w:vAlign w:val="bottom"/>
                </w:tcPr>
                <w:p w14:paraId="553FEEC7" w14:textId="77777777" w:rsidR="00811A26" w:rsidRPr="00811A26" w:rsidRDefault="00811A26" w:rsidP="002B5386">
                  <w:pPr>
                    <w:autoSpaceDE w:val="0"/>
                    <w:autoSpaceDN w:val="0"/>
                    <w:adjustRightInd w:val="0"/>
                    <w:jc w:val="both"/>
                    <w:rPr>
                      <w:bCs/>
                    </w:rPr>
                  </w:pPr>
                  <w:r w:rsidRPr="00811A26">
                    <w:rPr>
                      <w:bCs/>
                    </w:rPr>
                    <w:t>38</w:t>
                  </w:r>
                </w:p>
              </w:tc>
              <w:tc>
                <w:tcPr>
                  <w:tcW w:w="1304" w:type="dxa"/>
                  <w:vAlign w:val="bottom"/>
                </w:tcPr>
                <w:p w14:paraId="10B82CA0" w14:textId="77777777" w:rsidR="00811A26" w:rsidRPr="00811A26" w:rsidRDefault="00811A26" w:rsidP="002B5386">
                  <w:pPr>
                    <w:autoSpaceDE w:val="0"/>
                    <w:autoSpaceDN w:val="0"/>
                    <w:adjustRightInd w:val="0"/>
                    <w:jc w:val="both"/>
                    <w:rPr>
                      <w:bCs/>
                    </w:rPr>
                  </w:pPr>
                  <w:r w:rsidRPr="00811A26">
                    <w:rPr>
                      <w:bCs/>
                    </w:rPr>
                    <w:t>29.02.2024</w:t>
                  </w:r>
                </w:p>
              </w:tc>
              <w:tc>
                <w:tcPr>
                  <w:tcW w:w="1701" w:type="dxa"/>
                  <w:vAlign w:val="bottom"/>
                </w:tcPr>
                <w:p w14:paraId="0494B1EC"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577A5C43" w14:textId="77777777" w:rsidR="00811A26" w:rsidRPr="00811A26" w:rsidRDefault="00811A26" w:rsidP="002B5386">
                  <w:pPr>
                    <w:autoSpaceDE w:val="0"/>
                    <w:autoSpaceDN w:val="0"/>
                    <w:adjustRightInd w:val="0"/>
                    <w:jc w:val="both"/>
                    <w:rPr>
                      <w:bCs/>
                    </w:rPr>
                  </w:pPr>
                  <w:r w:rsidRPr="00811A26">
                    <w:rPr>
                      <w:bCs/>
                    </w:rPr>
                    <w:t>69 846,20</w:t>
                  </w:r>
                </w:p>
              </w:tc>
            </w:tr>
            <w:tr w:rsidR="00811A26" w:rsidRPr="00811A26" w14:paraId="4A04A953" w14:textId="77777777" w:rsidTr="004A3AA7">
              <w:tc>
                <w:tcPr>
                  <w:tcW w:w="1361" w:type="dxa"/>
                  <w:vAlign w:val="bottom"/>
                </w:tcPr>
                <w:p w14:paraId="0199A21F" w14:textId="77777777" w:rsidR="00811A26" w:rsidRPr="00811A26" w:rsidRDefault="00811A26" w:rsidP="002B5386">
                  <w:pPr>
                    <w:autoSpaceDE w:val="0"/>
                    <w:autoSpaceDN w:val="0"/>
                    <w:adjustRightInd w:val="0"/>
                    <w:jc w:val="both"/>
                    <w:rPr>
                      <w:bCs/>
                    </w:rPr>
                  </w:pPr>
                  <w:r w:rsidRPr="00811A26">
                    <w:rPr>
                      <w:bCs/>
                    </w:rPr>
                    <w:t>11</w:t>
                  </w:r>
                </w:p>
              </w:tc>
              <w:tc>
                <w:tcPr>
                  <w:tcW w:w="1304" w:type="dxa"/>
                  <w:vAlign w:val="bottom"/>
                </w:tcPr>
                <w:p w14:paraId="7DED1D61" w14:textId="77777777" w:rsidR="00811A26" w:rsidRPr="00811A26" w:rsidRDefault="00811A26" w:rsidP="002B5386">
                  <w:pPr>
                    <w:autoSpaceDE w:val="0"/>
                    <w:autoSpaceDN w:val="0"/>
                    <w:adjustRightInd w:val="0"/>
                    <w:jc w:val="both"/>
                    <w:rPr>
                      <w:bCs/>
                    </w:rPr>
                  </w:pPr>
                  <w:r w:rsidRPr="00811A26">
                    <w:rPr>
                      <w:bCs/>
                    </w:rPr>
                    <w:t>30.11.2021</w:t>
                  </w:r>
                </w:p>
              </w:tc>
              <w:tc>
                <w:tcPr>
                  <w:tcW w:w="1701" w:type="dxa"/>
                  <w:vAlign w:val="bottom"/>
                </w:tcPr>
                <w:p w14:paraId="0C8D1332"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1B26150C" w14:textId="77777777" w:rsidR="00811A26" w:rsidRPr="00811A26" w:rsidRDefault="00811A26" w:rsidP="002B5386">
                  <w:pPr>
                    <w:autoSpaceDE w:val="0"/>
                    <w:autoSpaceDN w:val="0"/>
                    <w:adjustRightInd w:val="0"/>
                    <w:jc w:val="both"/>
                    <w:rPr>
                      <w:bCs/>
                    </w:rPr>
                  </w:pPr>
                  <w:r w:rsidRPr="00811A26">
                    <w:rPr>
                      <w:bCs/>
                    </w:rPr>
                    <w:t>90 132,92</w:t>
                  </w:r>
                </w:p>
              </w:tc>
              <w:tc>
                <w:tcPr>
                  <w:tcW w:w="1361" w:type="dxa"/>
                  <w:vAlign w:val="bottom"/>
                </w:tcPr>
                <w:p w14:paraId="1F022376" w14:textId="77777777" w:rsidR="00811A26" w:rsidRPr="00811A26" w:rsidRDefault="00811A26" w:rsidP="002B5386">
                  <w:pPr>
                    <w:autoSpaceDE w:val="0"/>
                    <w:autoSpaceDN w:val="0"/>
                    <w:adjustRightInd w:val="0"/>
                    <w:jc w:val="both"/>
                    <w:rPr>
                      <w:bCs/>
                    </w:rPr>
                  </w:pPr>
                  <w:r w:rsidRPr="00811A26">
                    <w:rPr>
                      <w:bCs/>
                    </w:rPr>
                    <w:t>39</w:t>
                  </w:r>
                </w:p>
              </w:tc>
              <w:tc>
                <w:tcPr>
                  <w:tcW w:w="1304" w:type="dxa"/>
                  <w:vAlign w:val="bottom"/>
                </w:tcPr>
                <w:p w14:paraId="30171EE4" w14:textId="77777777" w:rsidR="00811A26" w:rsidRPr="00811A26" w:rsidRDefault="00811A26" w:rsidP="002B5386">
                  <w:pPr>
                    <w:autoSpaceDE w:val="0"/>
                    <w:autoSpaceDN w:val="0"/>
                    <w:adjustRightInd w:val="0"/>
                    <w:jc w:val="both"/>
                    <w:rPr>
                      <w:bCs/>
                    </w:rPr>
                  </w:pPr>
                  <w:r w:rsidRPr="00811A26">
                    <w:rPr>
                      <w:bCs/>
                    </w:rPr>
                    <w:t>31.03.2024</w:t>
                  </w:r>
                </w:p>
              </w:tc>
              <w:tc>
                <w:tcPr>
                  <w:tcW w:w="1701" w:type="dxa"/>
                  <w:vAlign w:val="bottom"/>
                </w:tcPr>
                <w:p w14:paraId="0208CD13"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26B006E1" w14:textId="77777777" w:rsidR="00811A26" w:rsidRPr="00811A26" w:rsidRDefault="00811A26" w:rsidP="002B5386">
                  <w:pPr>
                    <w:autoSpaceDE w:val="0"/>
                    <w:autoSpaceDN w:val="0"/>
                    <w:adjustRightInd w:val="0"/>
                    <w:jc w:val="both"/>
                    <w:rPr>
                      <w:bCs/>
                    </w:rPr>
                  </w:pPr>
                  <w:r w:rsidRPr="00811A26">
                    <w:rPr>
                      <w:bCs/>
                    </w:rPr>
                    <w:t>69 189,68</w:t>
                  </w:r>
                </w:p>
              </w:tc>
            </w:tr>
            <w:tr w:rsidR="00811A26" w:rsidRPr="00811A26" w14:paraId="1FF31AAE" w14:textId="77777777" w:rsidTr="004A3AA7">
              <w:tc>
                <w:tcPr>
                  <w:tcW w:w="1361" w:type="dxa"/>
                  <w:vAlign w:val="bottom"/>
                </w:tcPr>
                <w:p w14:paraId="2FE0BFDA" w14:textId="77777777" w:rsidR="00811A26" w:rsidRPr="00811A26" w:rsidRDefault="00811A26" w:rsidP="002B5386">
                  <w:pPr>
                    <w:autoSpaceDE w:val="0"/>
                    <w:autoSpaceDN w:val="0"/>
                    <w:adjustRightInd w:val="0"/>
                    <w:jc w:val="both"/>
                    <w:rPr>
                      <w:bCs/>
                    </w:rPr>
                  </w:pPr>
                  <w:r w:rsidRPr="00811A26">
                    <w:rPr>
                      <w:bCs/>
                    </w:rPr>
                    <w:t>12</w:t>
                  </w:r>
                </w:p>
              </w:tc>
              <w:tc>
                <w:tcPr>
                  <w:tcW w:w="1304" w:type="dxa"/>
                  <w:vAlign w:val="bottom"/>
                </w:tcPr>
                <w:p w14:paraId="5C2CDAD8" w14:textId="77777777" w:rsidR="00811A26" w:rsidRPr="00811A26" w:rsidRDefault="00811A26" w:rsidP="002B5386">
                  <w:pPr>
                    <w:autoSpaceDE w:val="0"/>
                    <w:autoSpaceDN w:val="0"/>
                    <w:adjustRightInd w:val="0"/>
                    <w:jc w:val="both"/>
                    <w:rPr>
                      <w:bCs/>
                    </w:rPr>
                  </w:pPr>
                  <w:r w:rsidRPr="00811A26">
                    <w:rPr>
                      <w:bCs/>
                    </w:rPr>
                    <w:t>31.12.2021</w:t>
                  </w:r>
                </w:p>
              </w:tc>
              <w:tc>
                <w:tcPr>
                  <w:tcW w:w="1701" w:type="dxa"/>
                  <w:vAlign w:val="bottom"/>
                </w:tcPr>
                <w:p w14:paraId="3FD489B4"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57B3942F" w14:textId="77777777" w:rsidR="00811A26" w:rsidRPr="00811A26" w:rsidRDefault="00811A26" w:rsidP="002B5386">
                  <w:pPr>
                    <w:autoSpaceDE w:val="0"/>
                    <w:autoSpaceDN w:val="0"/>
                    <w:adjustRightInd w:val="0"/>
                    <w:jc w:val="both"/>
                    <w:rPr>
                      <w:bCs/>
                    </w:rPr>
                  </w:pPr>
                  <w:r w:rsidRPr="00811A26">
                    <w:rPr>
                      <w:bCs/>
                    </w:rPr>
                    <w:t>89 285,71</w:t>
                  </w:r>
                </w:p>
              </w:tc>
              <w:tc>
                <w:tcPr>
                  <w:tcW w:w="1361" w:type="dxa"/>
                  <w:vAlign w:val="bottom"/>
                </w:tcPr>
                <w:p w14:paraId="1F48A817" w14:textId="77777777" w:rsidR="00811A26" w:rsidRPr="00811A26" w:rsidRDefault="00811A26" w:rsidP="002B5386">
                  <w:pPr>
                    <w:autoSpaceDE w:val="0"/>
                    <w:autoSpaceDN w:val="0"/>
                    <w:adjustRightInd w:val="0"/>
                    <w:jc w:val="both"/>
                    <w:rPr>
                      <w:bCs/>
                    </w:rPr>
                  </w:pPr>
                  <w:r w:rsidRPr="00811A26">
                    <w:rPr>
                      <w:bCs/>
                    </w:rPr>
                    <w:t>40</w:t>
                  </w:r>
                </w:p>
              </w:tc>
              <w:tc>
                <w:tcPr>
                  <w:tcW w:w="1304" w:type="dxa"/>
                  <w:vAlign w:val="bottom"/>
                </w:tcPr>
                <w:p w14:paraId="41654C1A" w14:textId="77777777" w:rsidR="00811A26" w:rsidRPr="00811A26" w:rsidRDefault="00811A26" w:rsidP="002B5386">
                  <w:pPr>
                    <w:autoSpaceDE w:val="0"/>
                    <w:autoSpaceDN w:val="0"/>
                    <w:adjustRightInd w:val="0"/>
                    <w:jc w:val="both"/>
                    <w:rPr>
                      <w:bCs/>
                    </w:rPr>
                  </w:pPr>
                  <w:r w:rsidRPr="00811A26">
                    <w:rPr>
                      <w:bCs/>
                    </w:rPr>
                    <w:t>30.04.2024</w:t>
                  </w:r>
                </w:p>
              </w:tc>
              <w:tc>
                <w:tcPr>
                  <w:tcW w:w="1701" w:type="dxa"/>
                  <w:vAlign w:val="bottom"/>
                </w:tcPr>
                <w:p w14:paraId="662561CD"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4325E5F1" w14:textId="77777777" w:rsidR="00811A26" w:rsidRPr="00811A26" w:rsidRDefault="00811A26" w:rsidP="002B5386">
                  <w:pPr>
                    <w:autoSpaceDE w:val="0"/>
                    <w:autoSpaceDN w:val="0"/>
                    <w:adjustRightInd w:val="0"/>
                    <w:jc w:val="both"/>
                    <w:rPr>
                      <w:bCs/>
                    </w:rPr>
                  </w:pPr>
                  <w:r w:rsidRPr="00811A26">
                    <w:rPr>
                      <w:bCs/>
                    </w:rPr>
                    <w:t>68 539,32</w:t>
                  </w:r>
                </w:p>
              </w:tc>
            </w:tr>
            <w:tr w:rsidR="00811A26" w:rsidRPr="00811A26" w14:paraId="544D92B5" w14:textId="77777777" w:rsidTr="004A3AA7">
              <w:tc>
                <w:tcPr>
                  <w:tcW w:w="1361" w:type="dxa"/>
                  <w:vAlign w:val="bottom"/>
                </w:tcPr>
                <w:p w14:paraId="4C534DAB" w14:textId="77777777" w:rsidR="00811A26" w:rsidRPr="00811A26" w:rsidRDefault="00811A26" w:rsidP="002B5386">
                  <w:pPr>
                    <w:autoSpaceDE w:val="0"/>
                    <w:autoSpaceDN w:val="0"/>
                    <w:adjustRightInd w:val="0"/>
                    <w:jc w:val="both"/>
                    <w:rPr>
                      <w:bCs/>
                    </w:rPr>
                  </w:pPr>
                  <w:r w:rsidRPr="00811A26">
                    <w:rPr>
                      <w:bCs/>
                    </w:rPr>
                    <w:t>13</w:t>
                  </w:r>
                </w:p>
              </w:tc>
              <w:tc>
                <w:tcPr>
                  <w:tcW w:w="1304" w:type="dxa"/>
                  <w:vAlign w:val="bottom"/>
                </w:tcPr>
                <w:p w14:paraId="32D76566" w14:textId="77777777" w:rsidR="00811A26" w:rsidRPr="00811A26" w:rsidRDefault="00811A26" w:rsidP="002B5386">
                  <w:pPr>
                    <w:autoSpaceDE w:val="0"/>
                    <w:autoSpaceDN w:val="0"/>
                    <w:adjustRightInd w:val="0"/>
                    <w:jc w:val="both"/>
                    <w:rPr>
                      <w:bCs/>
                    </w:rPr>
                  </w:pPr>
                  <w:r w:rsidRPr="00811A26">
                    <w:rPr>
                      <w:bCs/>
                    </w:rPr>
                    <w:t>31.01.2022</w:t>
                  </w:r>
                </w:p>
              </w:tc>
              <w:tc>
                <w:tcPr>
                  <w:tcW w:w="1701" w:type="dxa"/>
                  <w:vAlign w:val="bottom"/>
                </w:tcPr>
                <w:p w14:paraId="0C59D073"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6C9E8FCF" w14:textId="77777777" w:rsidR="00811A26" w:rsidRPr="00811A26" w:rsidRDefault="00811A26" w:rsidP="002B5386">
                  <w:pPr>
                    <w:autoSpaceDE w:val="0"/>
                    <w:autoSpaceDN w:val="0"/>
                    <w:adjustRightInd w:val="0"/>
                    <w:jc w:val="both"/>
                    <w:rPr>
                      <w:bCs/>
                    </w:rPr>
                  </w:pPr>
                  <w:r w:rsidRPr="00811A26">
                    <w:rPr>
                      <w:bCs/>
                    </w:rPr>
                    <w:t>88 446,46</w:t>
                  </w:r>
                </w:p>
              </w:tc>
              <w:tc>
                <w:tcPr>
                  <w:tcW w:w="1361" w:type="dxa"/>
                  <w:vAlign w:val="bottom"/>
                </w:tcPr>
                <w:p w14:paraId="19FFF5B5" w14:textId="77777777" w:rsidR="00811A26" w:rsidRPr="00811A26" w:rsidRDefault="00811A26" w:rsidP="002B5386">
                  <w:pPr>
                    <w:autoSpaceDE w:val="0"/>
                    <w:autoSpaceDN w:val="0"/>
                    <w:adjustRightInd w:val="0"/>
                    <w:jc w:val="both"/>
                    <w:rPr>
                      <w:bCs/>
                    </w:rPr>
                  </w:pPr>
                  <w:r w:rsidRPr="00811A26">
                    <w:rPr>
                      <w:bCs/>
                    </w:rPr>
                    <w:t>41</w:t>
                  </w:r>
                </w:p>
              </w:tc>
              <w:tc>
                <w:tcPr>
                  <w:tcW w:w="1304" w:type="dxa"/>
                  <w:vAlign w:val="bottom"/>
                </w:tcPr>
                <w:p w14:paraId="0B81DDD3" w14:textId="77777777" w:rsidR="00811A26" w:rsidRPr="00811A26" w:rsidRDefault="00811A26" w:rsidP="002B5386">
                  <w:pPr>
                    <w:autoSpaceDE w:val="0"/>
                    <w:autoSpaceDN w:val="0"/>
                    <w:adjustRightInd w:val="0"/>
                    <w:jc w:val="both"/>
                    <w:rPr>
                      <w:bCs/>
                    </w:rPr>
                  </w:pPr>
                  <w:r w:rsidRPr="00811A26">
                    <w:rPr>
                      <w:bCs/>
                    </w:rPr>
                    <w:t>31.05.2024</w:t>
                  </w:r>
                </w:p>
              </w:tc>
              <w:tc>
                <w:tcPr>
                  <w:tcW w:w="1701" w:type="dxa"/>
                  <w:vAlign w:val="bottom"/>
                </w:tcPr>
                <w:p w14:paraId="10279C8E"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5AADB034" w14:textId="77777777" w:rsidR="00811A26" w:rsidRPr="00811A26" w:rsidRDefault="00811A26" w:rsidP="002B5386">
                  <w:pPr>
                    <w:autoSpaceDE w:val="0"/>
                    <w:autoSpaceDN w:val="0"/>
                    <w:adjustRightInd w:val="0"/>
                    <w:jc w:val="both"/>
                    <w:rPr>
                      <w:bCs/>
                    </w:rPr>
                  </w:pPr>
                  <w:r w:rsidRPr="00811A26">
                    <w:rPr>
                      <w:bCs/>
                    </w:rPr>
                    <w:t>67 895,08</w:t>
                  </w:r>
                </w:p>
              </w:tc>
            </w:tr>
            <w:tr w:rsidR="00811A26" w:rsidRPr="00811A26" w14:paraId="36B5BB5A" w14:textId="77777777" w:rsidTr="004A3AA7">
              <w:tc>
                <w:tcPr>
                  <w:tcW w:w="1361" w:type="dxa"/>
                  <w:vAlign w:val="bottom"/>
                </w:tcPr>
                <w:p w14:paraId="3F01FF19" w14:textId="77777777" w:rsidR="00811A26" w:rsidRPr="00811A26" w:rsidRDefault="00811A26" w:rsidP="002B5386">
                  <w:pPr>
                    <w:autoSpaceDE w:val="0"/>
                    <w:autoSpaceDN w:val="0"/>
                    <w:adjustRightInd w:val="0"/>
                    <w:jc w:val="both"/>
                    <w:rPr>
                      <w:bCs/>
                    </w:rPr>
                  </w:pPr>
                  <w:r w:rsidRPr="00811A26">
                    <w:rPr>
                      <w:bCs/>
                    </w:rPr>
                    <w:t>14</w:t>
                  </w:r>
                </w:p>
              </w:tc>
              <w:tc>
                <w:tcPr>
                  <w:tcW w:w="1304" w:type="dxa"/>
                  <w:vAlign w:val="bottom"/>
                </w:tcPr>
                <w:p w14:paraId="4AA437A6" w14:textId="77777777" w:rsidR="00811A26" w:rsidRPr="00811A26" w:rsidRDefault="00811A26" w:rsidP="002B5386">
                  <w:pPr>
                    <w:autoSpaceDE w:val="0"/>
                    <w:autoSpaceDN w:val="0"/>
                    <w:adjustRightInd w:val="0"/>
                    <w:jc w:val="both"/>
                    <w:rPr>
                      <w:bCs/>
                    </w:rPr>
                  </w:pPr>
                  <w:r w:rsidRPr="00811A26">
                    <w:rPr>
                      <w:bCs/>
                    </w:rPr>
                    <w:t>28.02.2022</w:t>
                  </w:r>
                </w:p>
              </w:tc>
              <w:tc>
                <w:tcPr>
                  <w:tcW w:w="1701" w:type="dxa"/>
                  <w:vAlign w:val="bottom"/>
                </w:tcPr>
                <w:p w14:paraId="18F7C5C8"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46B4166" w14:textId="77777777" w:rsidR="00811A26" w:rsidRPr="00811A26" w:rsidRDefault="00811A26" w:rsidP="002B5386">
                  <w:pPr>
                    <w:autoSpaceDE w:val="0"/>
                    <w:autoSpaceDN w:val="0"/>
                    <w:adjustRightInd w:val="0"/>
                    <w:jc w:val="both"/>
                    <w:rPr>
                      <w:bCs/>
                    </w:rPr>
                  </w:pPr>
                  <w:r w:rsidRPr="00811A26">
                    <w:rPr>
                      <w:bCs/>
                    </w:rPr>
                    <w:t>87 615,09</w:t>
                  </w:r>
                </w:p>
              </w:tc>
              <w:tc>
                <w:tcPr>
                  <w:tcW w:w="1361" w:type="dxa"/>
                  <w:vAlign w:val="bottom"/>
                </w:tcPr>
                <w:p w14:paraId="51B8EBA7" w14:textId="77777777" w:rsidR="00811A26" w:rsidRPr="00811A26" w:rsidRDefault="00811A26" w:rsidP="002B5386">
                  <w:pPr>
                    <w:autoSpaceDE w:val="0"/>
                    <w:autoSpaceDN w:val="0"/>
                    <w:adjustRightInd w:val="0"/>
                    <w:jc w:val="both"/>
                    <w:rPr>
                      <w:bCs/>
                    </w:rPr>
                  </w:pPr>
                  <w:r w:rsidRPr="00811A26">
                    <w:rPr>
                      <w:bCs/>
                    </w:rPr>
                    <w:t>42</w:t>
                  </w:r>
                </w:p>
              </w:tc>
              <w:tc>
                <w:tcPr>
                  <w:tcW w:w="1304" w:type="dxa"/>
                  <w:vAlign w:val="bottom"/>
                </w:tcPr>
                <w:p w14:paraId="3E353A6A" w14:textId="77777777" w:rsidR="00811A26" w:rsidRPr="00811A26" w:rsidRDefault="00811A26" w:rsidP="002B5386">
                  <w:pPr>
                    <w:autoSpaceDE w:val="0"/>
                    <w:autoSpaceDN w:val="0"/>
                    <w:adjustRightInd w:val="0"/>
                    <w:jc w:val="both"/>
                    <w:rPr>
                      <w:bCs/>
                    </w:rPr>
                  </w:pPr>
                  <w:r w:rsidRPr="00811A26">
                    <w:rPr>
                      <w:bCs/>
                    </w:rPr>
                    <w:t>30.06.2024</w:t>
                  </w:r>
                </w:p>
              </w:tc>
              <w:tc>
                <w:tcPr>
                  <w:tcW w:w="1701" w:type="dxa"/>
                  <w:vAlign w:val="bottom"/>
                </w:tcPr>
                <w:p w14:paraId="1B0EB8B2"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1ED04362" w14:textId="77777777" w:rsidR="00811A26" w:rsidRPr="00811A26" w:rsidRDefault="00811A26" w:rsidP="002B5386">
                  <w:pPr>
                    <w:autoSpaceDE w:val="0"/>
                    <w:autoSpaceDN w:val="0"/>
                    <w:adjustRightInd w:val="0"/>
                    <w:jc w:val="both"/>
                    <w:rPr>
                      <w:bCs/>
                    </w:rPr>
                  </w:pPr>
                  <w:r w:rsidRPr="00811A26">
                    <w:rPr>
                      <w:bCs/>
                    </w:rPr>
                    <w:t>67 256,89</w:t>
                  </w:r>
                </w:p>
              </w:tc>
            </w:tr>
            <w:tr w:rsidR="00811A26" w:rsidRPr="00811A26" w14:paraId="1B14DC4B" w14:textId="77777777" w:rsidTr="004A3AA7">
              <w:tc>
                <w:tcPr>
                  <w:tcW w:w="1361" w:type="dxa"/>
                  <w:vAlign w:val="bottom"/>
                </w:tcPr>
                <w:p w14:paraId="74E140BC" w14:textId="77777777" w:rsidR="00811A26" w:rsidRPr="00811A26" w:rsidRDefault="00811A26" w:rsidP="002B5386">
                  <w:pPr>
                    <w:autoSpaceDE w:val="0"/>
                    <w:autoSpaceDN w:val="0"/>
                    <w:adjustRightInd w:val="0"/>
                    <w:jc w:val="both"/>
                    <w:rPr>
                      <w:bCs/>
                    </w:rPr>
                  </w:pPr>
                  <w:r w:rsidRPr="00811A26">
                    <w:rPr>
                      <w:bCs/>
                    </w:rPr>
                    <w:t>15</w:t>
                  </w:r>
                </w:p>
              </w:tc>
              <w:tc>
                <w:tcPr>
                  <w:tcW w:w="1304" w:type="dxa"/>
                  <w:vAlign w:val="bottom"/>
                </w:tcPr>
                <w:p w14:paraId="007D72B9" w14:textId="77777777" w:rsidR="00811A26" w:rsidRPr="00811A26" w:rsidRDefault="00811A26" w:rsidP="002B5386">
                  <w:pPr>
                    <w:autoSpaceDE w:val="0"/>
                    <w:autoSpaceDN w:val="0"/>
                    <w:adjustRightInd w:val="0"/>
                    <w:jc w:val="both"/>
                    <w:rPr>
                      <w:bCs/>
                    </w:rPr>
                  </w:pPr>
                  <w:r w:rsidRPr="00811A26">
                    <w:rPr>
                      <w:bCs/>
                    </w:rPr>
                    <w:t>31.03.2022</w:t>
                  </w:r>
                </w:p>
              </w:tc>
              <w:tc>
                <w:tcPr>
                  <w:tcW w:w="1701" w:type="dxa"/>
                  <w:vAlign w:val="bottom"/>
                </w:tcPr>
                <w:p w14:paraId="67A6D196"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05C3520C" w14:textId="77777777" w:rsidR="00811A26" w:rsidRPr="00811A26" w:rsidRDefault="00811A26" w:rsidP="002B5386">
                  <w:pPr>
                    <w:autoSpaceDE w:val="0"/>
                    <w:autoSpaceDN w:val="0"/>
                    <w:adjustRightInd w:val="0"/>
                    <w:jc w:val="both"/>
                    <w:rPr>
                      <w:bCs/>
                    </w:rPr>
                  </w:pPr>
                  <w:r w:rsidRPr="00811A26">
                    <w:rPr>
                      <w:bCs/>
                    </w:rPr>
                    <w:t>86 791,55</w:t>
                  </w:r>
                </w:p>
              </w:tc>
              <w:tc>
                <w:tcPr>
                  <w:tcW w:w="1361" w:type="dxa"/>
                  <w:vAlign w:val="bottom"/>
                </w:tcPr>
                <w:p w14:paraId="312F3A2D" w14:textId="77777777" w:rsidR="00811A26" w:rsidRPr="00811A26" w:rsidRDefault="00811A26" w:rsidP="002B5386">
                  <w:pPr>
                    <w:autoSpaceDE w:val="0"/>
                    <w:autoSpaceDN w:val="0"/>
                    <w:adjustRightInd w:val="0"/>
                    <w:jc w:val="both"/>
                    <w:rPr>
                      <w:bCs/>
                    </w:rPr>
                  </w:pPr>
                  <w:r w:rsidRPr="00811A26">
                    <w:rPr>
                      <w:bCs/>
                    </w:rPr>
                    <w:t>43</w:t>
                  </w:r>
                </w:p>
              </w:tc>
              <w:tc>
                <w:tcPr>
                  <w:tcW w:w="1304" w:type="dxa"/>
                  <w:vAlign w:val="bottom"/>
                </w:tcPr>
                <w:p w14:paraId="7BD7A371" w14:textId="77777777" w:rsidR="00811A26" w:rsidRPr="00811A26" w:rsidRDefault="00811A26" w:rsidP="002B5386">
                  <w:pPr>
                    <w:autoSpaceDE w:val="0"/>
                    <w:autoSpaceDN w:val="0"/>
                    <w:adjustRightInd w:val="0"/>
                    <w:jc w:val="both"/>
                    <w:rPr>
                      <w:bCs/>
                    </w:rPr>
                  </w:pPr>
                  <w:r w:rsidRPr="00811A26">
                    <w:rPr>
                      <w:bCs/>
                    </w:rPr>
                    <w:t>31.07.2024</w:t>
                  </w:r>
                </w:p>
              </w:tc>
              <w:tc>
                <w:tcPr>
                  <w:tcW w:w="1701" w:type="dxa"/>
                  <w:vAlign w:val="bottom"/>
                </w:tcPr>
                <w:p w14:paraId="1AA610C0"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6FDD6266" w14:textId="77777777" w:rsidR="00811A26" w:rsidRPr="00811A26" w:rsidRDefault="00811A26" w:rsidP="002B5386">
                  <w:pPr>
                    <w:autoSpaceDE w:val="0"/>
                    <w:autoSpaceDN w:val="0"/>
                    <w:adjustRightInd w:val="0"/>
                    <w:jc w:val="both"/>
                    <w:rPr>
                      <w:bCs/>
                    </w:rPr>
                  </w:pPr>
                  <w:r w:rsidRPr="00811A26">
                    <w:rPr>
                      <w:bCs/>
                    </w:rPr>
                    <w:t>66 624,70</w:t>
                  </w:r>
                </w:p>
              </w:tc>
            </w:tr>
            <w:tr w:rsidR="00811A26" w:rsidRPr="00811A26" w14:paraId="62C34F7C" w14:textId="77777777" w:rsidTr="004A3AA7">
              <w:tc>
                <w:tcPr>
                  <w:tcW w:w="1361" w:type="dxa"/>
                  <w:vAlign w:val="bottom"/>
                </w:tcPr>
                <w:p w14:paraId="0A53D8D4" w14:textId="77777777" w:rsidR="00811A26" w:rsidRPr="00811A26" w:rsidRDefault="00811A26" w:rsidP="002B5386">
                  <w:pPr>
                    <w:autoSpaceDE w:val="0"/>
                    <w:autoSpaceDN w:val="0"/>
                    <w:adjustRightInd w:val="0"/>
                    <w:jc w:val="both"/>
                    <w:rPr>
                      <w:bCs/>
                    </w:rPr>
                  </w:pPr>
                  <w:r w:rsidRPr="00811A26">
                    <w:rPr>
                      <w:bCs/>
                    </w:rPr>
                    <w:t>16</w:t>
                  </w:r>
                </w:p>
              </w:tc>
              <w:tc>
                <w:tcPr>
                  <w:tcW w:w="1304" w:type="dxa"/>
                  <w:vAlign w:val="bottom"/>
                </w:tcPr>
                <w:p w14:paraId="4DB1FD9A" w14:textId="77777777" w:rsidR="00811A26" w:rsidRPr="00811A26" w:rsidRDefault="00811A26" w:rsidP="002B5386">
                  <w:pPr>
                    <w:autoSpaceDE w:val="0"/>
                    <w:autoSpaceDN w:val="0"/>
                    <w:adjustRightInd w:val="0"/>
                    <w:jc w:val="both"/>
                    <w:rPr>
                      <w:bCs/>
                    </w:rPr>
                  </w:pPr>
                  <w:r w:rsidRPr="00811A26">
                    <w:rPr>
                      <w:bCs/>
                    </w:rPr>
                    <w:t>30.04.2022</w:t>
                  </w:r>
                </w:p>
              </w:tc>
              <w:tc>
                <w:tcPr>
                  <w:tcW w:w="1701" w:type="dxa"/>
                  <w:vAlign w:val="bottom"/>
                </w:tcPr>
                <w:p w14:paraId="405AECD0"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B3BC8AB" w14:textId="77777777" w:rsidR="00811A26" w:rsidRPr="00811A26" w:rsidRDefault="00811A26" w:rsidP="002B5386">
                  <w:pPr>
                    <w:autoSpaceDE w:val="0"/>
                    <w:autoSpaceDN w:val="0"/>
                    <w:adjustRightInd w:val="0"/>
                    <w:jc w:val="both"/>
                    <w:rPr>
                      <w:bCs/>
                    </w:rPr>
                  </w:pPr>
                  <w:r w:rsidRPr="00811A26">
                    <w:rPr>
                      <w:bCs/>
                    </w:rPr>
                    <w:t>85 975,74</w:t>
                  </w:r>
                </w:p>
              </w:tc>
              <w:tc>
                <w:tcPr>
                  <w:tcW w:w="1361" w:type="dxa"/>
                  <w:vAlign w:val="bottom"/>
                </w:tcPr>
                <w:p w14:paraId="3F8E318C" w14:textId="77777777" w:rsidR="00811A26" w:rsidRPr="00811A26" w:rsidRDefault="00811A26" w:rsidP="002B5386">
                  <w:pPr>
                    <w:autoSpaceDE w:val="0"/>
                    <w:autoSpaceDN w:val="0"/>
                    <w:adjustRightInd w:val="0"/>
                    <w:jc w:val="both"/>
                    <w:rPr>
                      <w:bCs/>
                    </w:rPr>
                  </w:pPr>
                  <w:r w:rsidRPr="00811A26">
                    <w:rPr>
                      <w:bCs/>
                    </w:rPr>
                    <w:t>44</w:t>
                  </w:r>
                </w:p>
              </w:tc>
              <w:tc>
                <w:tcPr>
                  <w:tcW w:w="1304" w:type="dxa"/>
                  <w:vAlign w:val="bottom"/>
                </w:tcPr>
                <w:p w14:paraId="4D0F9137" w14:textId="77777777" w:rsidR="00811A26" w:rsidRPr="00811A26" w:rsidRDefault="00811A26" w:rsidP="002B5386">
                  <w:pPr>
                    <w:autoSpaceDE w:val="0"/>
                    <w:autoSpaceDN w:val="0"/>
                    <w:adjustRightInd w:val="0"/>
                    <w:jc w:val="both"/>
                    <w:rPr>
                      <w:bCs/>
                    </w:rPr>
                  </w:pPr>
                  <w:r w:rsidRPr="00811A26">
                    <w:rPr>
                      <w:bCs/>
                    </w:rPr>
                    <w:t>31.08.2024</w:t>
                  </w:r>
                </w:p>
              </w:tc>
              <w:tc>
                <w:tcPr>
                  <w:tcW w:w="1701" w:type="dxa"/>
                  <w:vAlign w:val="bottom"/>
                </w:tcPr>
                <w:p w14:paraId="6942BE26"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4085A979" w14:textId="77777777" w:rsidR="00811A26" w:rsidRPr="00811A26" w:rsidRDefault="00811A26" w:rsidP="002B5386">
                  <w:pPr>
                    <w:autoSpaceDE w:val="0"/>
                    <w:autoSpaceDN w:val="0"/>
                    <w:adjustRightInd w:val="0"/>
                    <w:jc w:val="both"/>
                    <w:rPr>
                      <w:bCs/>
                    </w:rPr>
                  </w:pPr>
                  <w:r w:rsidRPr="00811A26">
                    <w:rPr>
                      <w:bCs/>
                    </w:rPr>
                    <w:t>65 998,46</w:t>
                  </w:r>
                </w:p>
              </w:tc>
            </w:tr>
            <w:tr w:rsidR="00811A26" w:rsidRPr="00811A26" w14:paraId="7006B335" w14:textId="77777777" w:rsidTr="004A3AA7">
              <w:tc>
                <w:tcPr>
                  <w:tcW w:w="1361" w:type="dxa"/>
                  <w:vAlign w:val="bottom"/>
                </w:tcPr>
                <w:p w14:paraId="79CD41A7" w14:textId="77777777" w:rsidR="00811A26" w:rsidRPr="00811A26" w:rsidRDefault="00811A26" w:rsidP="002B5386">
                  <w:pPr>
                    <w:autoSpaceDE w:val="0"/>
                    <w:autoSpaceDN w:val="0"/>
                    <w:adjustRightInd w:val="0"/>
                    <w:jc w:val="both"/>
                    <w:rPr>
                      <w:bCs/>
                    </w:rPr>
                  </w:pPr>
                  <w:r w:rsidRPr="00811A26">
                    <w:rPr>
                      <w:bCs/>
                    </w:rPr>
                    <w:t>17</w:t>
                  </w:r>
                </w:p>
              </w:tc>
              <w:tc>
                <w:tcPr>
                  <w:tcW w:w="1304" w:type="dxa"/>
                  <w:vAlign w:val="bottom"/>
                </w:tcPr>
                <w:p w14:paraId="525C9C4D" w14:textId="77777777" w:rsidR="00811A26" w:rsidRPr="00811A26" w:rsidRDefault="00811A26" w:rsidP="002B5386">
                  <w:pPr>
                    <w:autoSpaceDE w:val="0"/>
                    <w:autoSpaceDN w:val="0"/>
                    <w:adjustRightInd w:val="0"/>
                    <w:jc w:val="both"/>
                    <w:rPr>
                      <w:bCs/>
                    </w:rPr>
                  </w:pPr>
                  <w:r w:rsidRPr="00811A26">
                    <w:rPr>
                      <w:bCs/>
                    </w:rPr>
                    <w:t>31.05.2022</w:t>
                  </w:r>
                </w:p>
              </w:tc>
              <w:tc>
                <w:tcPr>
                  <w:tcW w:w="1701" w:type="dxa"/>
                  <w:vAlign w:val="bottom"/>
                </w:tcPr>
                <w:p w14:paraId="45E520E5"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022BD2C1" w14:textId="77777777" w:rsidR="00811A26" w:rsidRPr="00811A26" w:rsidRDefault="00811A26" w:rsidP="002B5386">
                  <w:pPr>
                    <w:autoSpaceDE w:val="0"/>
                    <w:autoSpaceDN w:val="0"/>
                    <w:adjustRightInd w:val="0"/>
                    <w:jc w:val="both"/>
                    <w:rPr>
                      <w:bCs/>
                    </w:rPr>
                  </w:pPr>
                  <w:r w:rsidRPr="00811A26">
                    <w:rPr>
                      <w:bCs/>
                    </w:rPr>
                    <w:t>85 167,60</w:t>
                  </w:r>
                </w:p>
              </w:tc>
              <w:tc>
                <w:tcPr>
                  <w:tcW w:w="1361" w:type="dxa"/>
                  <w:vAlign w:val="bottom"/>
                </w:tcPr>
                <w:p w14:paraId="6640D641" w14:textId="77777777" w:rsidR="00811A26" w:rsidRPr="00811A26" w:rsidRDefault="00811A26" w:rsidP="002B5386">
                  <w:pPr>
                    <w:autoSpaceDE w:val="0"/>
                    <w:autoSpaceDN w:val="0"/>
                    <w:adjustRightInd w:val="0"/>
                    <w:jc w:val="both"/>
                    <w:rPr>
                      <w:bCs/>
                    </w:rPr>
                  </w:pPr>
                  <w:r w:rsidRPr="00811A26">
                    <w:rPr>
                      <w:bCs/>
                    </w:rPr>
                    <w:t>45</w:t>
                  </w:r>
                </w:p>
              </w:tc>
              <w:tc>
                <w:tcPr>
                  <w:tcW w:w="1304" w:type="dxa"/>
                  <w:vAlign w:val="bottom"/>
                </w:tcPr>
                <w:p w14:paraId="606878E5" w14:textId="77777777" w:rsidR="00811A26" w:rsidRPr="00811A26" w:rsidRDefault="00811A26" w:rsidP="002B5386">
                  <w:pPr>
                    <w:autoSpaceDE w:val="0"/>
                    <w:autoSpaceDN w:val="0"/>
                    <w:adjustRightInd w:val="0"/>
                    <w:jc w:val="both"/>
                    <w:rPr>
                      <w:bCs/>
                    </w:rPr>
                  </w:pPr>
                  <w:r w:rsidRPr="00811A26">
                    <w:rPr>
                      <w:bCs/>
                    </w:rPr>
                    <w:t>30.09.2024</w:t>
                  </w:r>
                </w:p>
              </w:tc>
              <w:tc>
                <w:tcPr>
                  <w:tcW w:w="1701" w:type="dxa"/>
                  <w:vAlign w:val="bottom"/>
                </w:tcPr>
                <w:p w14:paraId="22F2CEA5"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57EE6788" w14:textId="77777777" w:rsidR="00811A26" w:rsidRPr="00811A26" w:rsidRDefault="00811A26" w:rsidP="002B5386">
                  <w:pPr>
                    <w:autoSpaceDE w:val="0"/>
                    <w:autoSpaceDN w:val="0"/>
                    <w:adjustRightInd w:val="0"/>
                    <w:jc w:val="both"/>
                    <w:rPr>
                      <w:bCs/>
                    </w:rPr>
                  </w:pPr>
                  <w:r w:rsidRPr="00811A26">
                    <w:rPr>
                      <w:bCs/>
                    </w:rPr>
                    <w:t>65 378,10</w:t>
                  </w:r>
                </w:p>
              </w:tc>
            </w:tr>
            <w:tr w:rsidR="00811A26" w:rsidRPr="00811A26" w14:paraId="505A71FE" w14:textId="77777777" w:rsidTr="004A3AA7">
              <w:tc>
                <w:tcPr>
                  <w:tcW w:w="1361" w:type="dxa"/>
                  <w:vAlign w:val="bottom"/>
                </w:tcPr>
                <w:p w14:paraId="4C15DA2F" w14:textId="77777777" w:rsidR="00811A26" w:rsidRPr="00811A26" w:rsidRDefault="00811A26" w:rsidP="002B5386">
                  <w:pPr>
                    <w:autoSpaceDE w:val="0"/>
                    <w:autoSpaceDN w:val="0"/>
                    <w:adjustRightInd w:val="0"/>
                    <w:jc w:val="both"/>
                    <w:rPr>
                      <w:bCs/>
                    </w:rPr>
                  </w:pPr>
                  <w:r w:rsidRPr="00811A26">
                    <w:rPr>
                      <w:bCs/>
                    </w:rPr>
                    <w:t>18</w:t>
                  </w:r>
                </w:p>
              </w:tc>
              <w:tc>
                <w:tcPr>
                  <w:tcW w:w="1304" w:type="dxa"/>
                  <w:vAlign w:val="bottom"/>
                </w:tcPr>
                <w:p w14:paraId="7D60267F" w14:textId="77777777" w:rsidR="00811A26" w:rsidRPr="00811A26" w:rsidRDefault="00811A26" w:rsidP="002B5386">
                  <w:pPr>
                    <w:autoSpaceDE w:val="0"/>
                    <w:autoSpaceDN w:val="0"/>
                    <w:adjustRightInd w:val="0"/>
                    <w:jc w:val="both"/>
                    <w:rPr>
                      <w:bCs/>
                    </w:rPr>
                  </w:pPr>
                  <w:r w:rsidRPr="00811A26">
                    <w:rPr>
                      <w:bCs/>
                    </w:rPr>
                    <w:t>30.06.2022</w:t>
                  </w:r>
                </w:p>
              </w:tc>
              <w:tc>
                <w:tcPr>
                  <w:tcW w:w="1701" w:type="dxa"/>
                  <w:vAlign w:val="bottom"/>
                </w:tcPr>
                <w:p w14:paraId="6CB1C5C7"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AFD5601" w14:textId="77777777" w:rsidR="00811A26" w:rsidRPr="00811A26" w:rsidRDefault="00811A26" w:rsidP="002B5386">
                  <w:pPr>
                    <w:autoSpaceDE w:val="0"/>
                    <w:autoSpaceDN w:val="0"/>
                    <w:adjustRightInd w:val="0"/>
                    <w:jc w:val="both"/>
                    <w:rPr>
                      <w:bCs/>
                    </w:rPr>
                  </w:pPr>
                  <w:r w:rsidRPr="00811A26">
                    <w:rPr>
                      <w:bCs/>
                    </w:rPr>
                    <w:t>84 367,06</w:t>
                  </w:r>
                </w:p>
              </w:tc>
              <w:tc>
                <w:tcPr>
                  <w:tcW w:w="1361" w:type="dxa"/>
                  <w:vAlign w:val="bottom"/>
                </w:tcPr>
                <w:p w14:paraId="63D96829" w14:textId="77777777" w:rsidR="00811A26" w:rsidRPr="00811A26" w:rsidRDefault="00811A26" w:rsidP="002B5386">
                  <w:pPr>
                    <w:autoSpaceDE w:val="0"/>
                    <w:autoSpaceDN w:val="0"/>
                    <w:adjustRightInd w:val="0"/>
                    <w:jc w:val="both"/>
                    <w:rPr>
                      <w:bCs/>
                    </w:rPr>
                  </w:pPr>
                  <w:r w:rsidRPr="00811A26">
                    <w:rPr>
                      <w:bCs/>
                    </w:rPr>
                    <w:t>46</w:t>
                  </w:r>
                </w:p>
              </w:tc>
              <w:tc>
                <w:tcPr>
                  <w:tcW w:w="1304" w:type="dxa"/>
                  <w:vAlign w:val="bottom"/>
                </w:tcPr>
                <w:p w14:paraId="267DDA37" w14:textId="77777777" w:rsidR="00811A26" w:rsidRPr="00811A26" w:rsidRDefault="00811A26" w:rsidP="002B5386">
                  <w:pPr>
                    <w:autoSpaceDE w:val="0"/>
                    <w:autoSpaceDN w:val="0"/>
                    <w:adjustRightInd w:val="0"/>
                    <w:jc w:val="both"/>
                    <w:rPr>
                      <w:bCs/>
                    </w:rPr>
                  </w:pPr>
                  <w:r w:rsidRPr="00811A26">
                    <w:rPr>
                      <w:bCs/>
                    </w:rPr>
                    <w:t>31.10.2024</w:t>
                  </w:r>
                </w:p>
              </w:tc>
              <w:tc>
                <w:tcPr>
                  <w:tcW w:w="1701" w:type="dxa"/>
                  <w:vAlign w:val="bottom"/>
                </w:tcPr>
                <w:p w14:paraId="45294A58"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5C15EE0E" w14:textId="77777777" w:rsidR="00811A26" w:rsidRPr="00811A26" w:rsidRDefault="00811A26" w:rsidP="002B5386">
                  <w:pPr>
                    <w:autoSpaceDE w:val="0"/>
                    <w:autoSpaceDN w:val="0"/>
                    <w:adjustRightInd w:val="0"/>
                    <w:jc w:val="both"/>
                    <w:rPr>
                      <w:bCs/>
                    </w:rPr>
                  </w:pPr>
                  <w:r w:rsidRPr="00811A26">
                    <w:rPr>
                      <w:bCs/>
                    </w:rPr>
                    <w:t>64 763,57</w:t>
                  </w:r>
                </w:p>
              </w:tc>
            </w:tr>
            <w:tr w:rsidR="00811A26" w:rsidRPr="00811A26" w14:paraId="0462EDED" w14:textId="77777777" w:rsidTr="004A3AA7">
              <w:tc>
                <w:tcPr>
                  <w:tcW w:w="1361" w:type="dxa"/>
                  <w:vAlign w:val="bottom"/>
                </w:tcPr>
                <w:p w14:paraId="38D3EE1F" w14:textId="77777777" w:rsidR="00811A26" w:rsidRPr="00811A26" w:rsidRDefault="00811A26" w:rsidP="002B5386">
                  <w:pPr>
                    <w:autoSpaceDE w:val="0"/>
                    <w:autoSpaceDN w:val="0"/>
                    <w:adjustRightInd w:val="0"/>
                    <w:jc w:val="both"/>
                    <w:rPr>
                      <w:bCs/>
                    </w:rPr>
                  </w:pPr>
                  <w:r w:rsidRPr="00811A26">
                    <w:rPr>
                      <w:bCs/>
                    </w:rPr>
                    <w:t>19</w:t>
                  </w:r>
                </w:p>
              </w:tc>
              <w:tc>
                <w:tcPr>
                  <w:tcW w:w="1304" w:type="dxa"/>
                  <w:vAlign w:val="bottom"/>
                </w:tcPr>
                <w:p w14:paraId="3562F4BA" w14:textId="77777777" w:rsidR="00811A26" w:rsidRPr="00811A26" w:rsidRDefault="00811A26" w:rsidP="002B5386">
                  <w:pPr>
                    <w:autoSpaceDE w:val="0"/>
                    <w:autoSpaceDN w:val="0"/>
                    <w:adjustRightInd w:val="0"/>
                    <w:jc w:val="both"/>
                    <w:rPr>
                      <w:bCs/>
                    </w:rPr>
                  </w:pPr>
                  <w:r w:rsidRPr="00811A26">
                    <w:rPr>
                      <w:bCs/>
                    </w:rPr>
                    <w:t>31.07.2022</w:t>
                  </w:r>
                </w:p>
              </w:tc>
              <w:tc>
                <w:tcPr>
                  <w:tcW w:w="1701" w:type="dxa"/>
                  <w:vAlign w:val="bottom"/>
                </w:tcPr>
                <w:p w14:paraId="305358C4"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08811ED7" w14:textId="77777777" w:rsidR="00811A26" w:rsidRPr="00811A26" w:rsidRDefault="00811A26" w:rsidP="002B5386">
                  <w:pPr>
                    <w:autoSpaceDE w:val="0"/>
                    <w:autoSpaceDN w:val="0"/>
                    <w:adjustRightInd w:val="0"/>
                    <w:jc w:val="both"/>
                    <w:rPr>
                      <w:bCs/>
                    </w:rPr>
                  </w:pPr>
                  <w:r w:rsidRPr="00811A26">
                    <w:rPr>
                      <w:bCs/>
                    </w:rPr>
                    <w:t>83 574,04</w:t>
                  </w:r>
                </w:p>
              </w:tc>
              <w:tc>
                <w:tcPr>
                  <w:tcW w:w="1361" w:type="dxa"/>
                  <w:vAlign w:val="bottom"/>
                </w:tcPr>
                <w:p w14:paraId="5C88C418" w14:textId="77777777" w:rsidR="00811A26" w:rsidRPr="00811A26" w:rsidRDefault="00811A26" w:rsidP="002B5386">
                  <w:pPr>
                    <w:autoSpaceDE w:val="0"/>
                    <w:autoSpaceDN w:val="0"/>
                    <w:adjustRightInd w:val="0"/>
                    <w:jc w:val="both"/>
                    <w:rPr>
                      <w:bCs/>
                    </w:rPr>
                  </w:pPr>
                  <w:r w:rsidRPr="00811A26">
                    <w:rPr>
                      <w:bCs/>
                    </w:rPr>
                    <w:t>47</w:t>
                  </w:r>
                </w:p>
              </w:tc>
              <w:tc>
                <w:tcPr>
                  <w:tcW w:w="1304" w:type="dxa"/>
                  <w:vAlign w:val="bottom"/>
                </w:tcPr>
                <w:p w14:paraId="05D7AA15" w14:textId="77777777" w:rsidR="00811A26" w:rsidRPr="00811A26" w:rsidRDefault="00811A26" w:rsidP="002B5386">
                  <w:pPr>
                    <w:autoSpaceDE w:val="0"/>
                    <w:autoSpaceDN w:val="0"/>
                    <w:adjustRightInd w:val="0"/>
                    <w:jc w:val="both"/>
                    <w:rPr>
                      <w:bCs/>
                    </w:rPr>
                  </w:pPr>
                  <w:r w:rsidRPr="00811A26">
                    <w:rPr>
                      <w:bCs/>
                    </w:rPr>
                    <w:t>30.11.2024</w:t>
                  </w:r>
                </w:p>
              </w:tc>
              <w:tc>
                <w:tcPr>
                  <w:tcW w:w="1701" w:type="dxa"/>
                  <w:vAlign w:val="bottom"/>
                </w:tcPr>
                <w:p w14:paraId="3DA4A78B"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0BC5702" w14:textId="77777777" w:rsidR="00811A26" w:rsidRPr="00811A26" w:rsidRDefault="00811A26" w:rsidP="002B5386">
                  <w:pPr>
                    <w:autoSpaceDE w:val="0"/>
                    <w:autoSpaceDN w:val="0"/>
                    <w:adjustRightInd w:val="0"/>
                    <w:jc w:val="both"/>
                    <w:rPr>
                      <w:bCs/>
                    </w:rPr>
                  </w:pPr>
                  <w:r w:rsidRPr="00811A26">
                    <w:rPr>
                      <w:bCs/>
                    </w:rPr>
                    <w:t>64 154,82</w:t>
                  </w:r>
                </w:p>
              </w:tc>
            </w:tr>
            <w:tr w:rsidR="00811A26" w:rsidRPr="00811A26" w14:paraId="0FECC9FF" w14:textId="77777777" w:rsidTr="004A3AA7">
              <w:tc>
                <w:tcPr>
                  <w:tcW w:w="1361" w:type="dxa"/>
                  <w:vAlign w:val="bottom"/>
                </w:tcPr>
                <w:p w14:paraId="624E5CDC" w14:textId="77777777" w:rsidR="00811A26" w:rsidRPr="00811A26" w:rsidRDefault="00811A26" w:rsidP="002B5386">
                  <w:pPr>
                    <w:autoSpaceDE w:val="0"/>
                    <w:autoSpaceDN w:val="0"/>
                    <w:adjustRightInd w:val="0"/>
                    <w:jc w:val="both"/>
                    <w:rPr>
                      <w:bCs/>
                    </w:rPr>
                  </w:pPr>
                  <w:r w:rsidRPr="00811A26">
                    <w:rPr>
                      <w:bCs/>
                    </w:rPr>
                    <w:t>20</w:t>
                  </w:r>
                </w:p>
              </w:tc>
              <w:tc>
                <w:tcPr>
                  <w:tcW w:w="1304" w:type="dxa"/>
                  <w:vAlign w:val="bottom"/>
                </w:tcPr>
                <w:p w14:paraId="734D53DD" w14:textId="77777777" w:rsidR="00811A26" w:rsidRPr="00811A26" w:rsidRDefault="00811A26" w:rsidP="002B5386">
                  <w:pPr>
                    <w:autoSpaceDE w:val="0"/>
                    <w:autoSpaceDN w:val="0"/>
                    <w:adjustRightInd w:val="0"/>
                    <w:jc w:val="both"/>
                    <w:rPr>
                      <w:bCs/>
                    </w:rPr>
                  </w:pPr>
                  <w:r w:rsidRPr="00811A26">
                    <w:rPr>
                      <w:bCs/>
                    </w:rPr>
                    <w:t>31.08.2022</w:t>
                  </w:r>
                </w:p>
              </w:tc>
              <w:tc>
                <w:tcPr>
                  <w:tcW w:w="1701" w:type="dxa"/>
                  <w:vAlign w:val="bottom"/>
                </w:tcPr>
                <w:p w14:paraId="78972D5C"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5AB407CC" w14:textId="77777777" w:rsidR="00811A26" w:rsidRPr="00811A26" w:rsidRDefault="00811A26" w:rsidP="002B5386">
                  <w:pPr>
                    <w:autoSpaceDE w:val="0"/>
                    <w:autoSpaceDN w:val="0"/>
                    <w:adjustRightInd w:val="0"/>
                    <w:jc w:val="both"/>
                    <w:rPr>
                      <w:bCs/>
                    </w:rPr>
                  </w:pPr>
                  <w:r w:rsidRPr="00811A26">
                    <w:rPr>
                      <w:bCs/>
                    </w:rPr>
                    <w:t>82 788,48</w:t>
                  </w:r>
                </w:p>
              </w:tc>
              <w:tc>
                <w:tcPr>
                  <w:tcW w:w="1361" w:type="dxa"/>
                  <w:vAlign w:val="bottom"/>
                </w:tcPr>
                <w:p w14:paraId="479C142C" w14:textId="77777777" w:rsidR="00811A26" w:rsidRPr="00811A26" w:rsidRDefault="00811A26" w:rsidP="002B5386">
                  <w:pPr>
                    <w:autoSpaceDE w:val="0"/>
                    <w:autoSpaceDN w:val="0"/>
                    <w:adjustRightInd w:val="0"/>
                    <w:jc w:val="both"/>
                    <w:rPr>
                      <w:bCs/>
                    </w:rPr>
                  </w:pPr>
                  <w:r w:rsidRPr="00811A26">
                    <w:rPr>
                      <w:bCs/>
                    </w:rPr>
                    <w:t>48</w:t>
                  </w:r>
                </w:p>
              </w:tc>
              <w:tc>
                <w:tcPr>
                  <w:tcW w:w="1304" w:type="dxa"/>
                  <w:vAlign w:val="bottom"/>
                </w:tcPr>
                <w:p w14:paraId="49BEA783" w14:textId="77777777" w:rsidR="00811A26" w:rsidRPr="00811A26" w:rsidRDefault="00811A26" w:rsidP="002B5386">
                  <w:pPr>
                    <w:autoSpaceDE w:val="0"/>
                    <w:autoSpaceDN w:val="0"/>
                    <w:adjustRightInd w:val="0"/>
                    <w:jc w:val="both"/>
                    <w:rPr>
                      <w:bCs/>
                    </w:rPr>
                  </w:pPr>
                  <w:r w:rsidRPr="00811A26">
                    <w:rPr>
                      <w:bCs/>
                    </w:rPr>
                    <w:t>31.12.2024</w:t>
                  </w:r>
                </w:p>
              </w:tc>
              <w:tc>
                <w:tcPr>
                  <w:tcW w:w="1701" w:type="dxa"/>
                  <w:vAlign w:val="bottom"/>
                </w:tcPr>
                <w:p w14:paraId="322D2A07"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09B2156E" w14:textId="77777777" w:rsidR="00811A26" w:rsidRPr="00811A26" w:rsidRDefault="00811A26" w:rsidP="002B5386">
                  <w:pPr>
                    <w:autoSpaceDE w:val="0"/>
                    <w:autoSpaceDN w:val="0"/>
                    <w:adjustRightInd w:val="0"/>
                    <w:jc w:val="both"/>
                    <w:rPr>
                      <w:bCs/>
                    </w:rPr>
                  </w:pPr>
                  <w:r w:rsidRPr="00811A26">
                    <w:rPr>
                      <w:bCs/>
                    </w:rPr>
                    <w:t>63 551,79</w:t>
                  </w:r>
                </w:p>
              </w:tc>
            </w:tr>
            <w:tr w:rsidR="00811A26" w:rsidRPr="00811A26" w14:paraId="3D7BEA7A" w14:textId="77777777" w:rsidTr="004A3AA7">
              <w:tc>
                <w:tcPr>
                  <w:tcW w:w="1361" w:type="dxa"/>
                  <w:vAlign w:val="bottom"/>
                </w:tcPr>
                <w:p w14:paraId="0A0DF57C" w14:textId="77777777" w:rsidR="00811A26" w:rsidRPr="00811A26" w:rsidRDefault="00811A26" w:rsidP="002B5386">
                  <w:pPr>
                    <w:autoSpaceDE w:val="0"/>
                    <w:autoSpaceDN w:val="0"/>
                    <w:adjustRightInd w:val="0"/>
                    <w:jc w:val="both"/>
                    <w:rPr>
                      <w:bCs/>
                    </w:rPr>
                  </w:pPr>
                  <w:r w:rsidRPr="00811A26">
                    <w:rPr>
                      <w:bCs/>
                    </w:rPr>
                    <w:lastRenderedPageBreak/>
                    <w:t>21</w:t>
                  </w:r>
                </w:p>
              </w:tc>
              <w:tc>
                <w:tcPr>
                  <w:tcW w:w="1304" w:type="dxa"/>
                  <w:vAlign w:val="bottom"/>
                </w:tcPr>
                <w:p w14:paraId="548F5237" w14:textId="77777777" w:rsidR="00811A26" w:rsidRPr="00811A26" w:rsidRDefault="00811A26" w:rsidP="002B5386">
                  <w:pPr>
                    <w:autoSpaceDE w:val="0"/>
                    <w:autoSpaceDN w:val="0"/>
                    <w:adjustRightInd w:val="0"/>
                    <w:jc w:val="both"/>
                    <w:rPr>
                      <w:bCs/>
                    </w:rPr>
                  </w:pPr>
                  <w:r w:rsidRPr="00811A26">
                    <w:rPr>
                      <w:bCs/>
                    </w:rPr>
                    <w:t>30.09.2022</w:t>
                  </w:r>
                </w:p>
              </w:tc>
              <w:tc>
                <w:tcPr>
                  <w:tcW w:w="1701" w:type="dxa"/>
                  <w:vAlign w:val="bottom"/>
                </w:tcPr>
                <w:p w14:paraId="1951DC5A"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47F3066" w14:textId="77777777" w:rsidR="00811A26" w:rsidRPr="00811A26" w:rsidRDefault="00811A26" w:rsidP="002B5386">
                  <w:pPr>
                    <w:autoSpaceDE w:val="0"/>
                    <w:autoSpaceDN w:val="0"/>
                    <w:adjustRightInd w:val="0"/>
                    <w:jc w:val="both"/>
                    <w:rPr>
                      <w:bCs/>
                    </w:rPr>
                  </w:pPr>
                  <w:r w:rsidRPr="00811A26">
                    <w:rPr>
                      <w:bCs/>
                    </w:rPr>
                    <w:t>82 010,30</w:t>
                  </w:r>
                </w:p>
              </w:tc>
              <w:tc>
                <w:tcPr>
                  <w:tcW w:w="1361" w:type="dxa"/>
                  <w:vAlign w:val="bottom"/>
                </w:tcPr>
                <w:p w14:paraId="4E70B2BD" w14:textId="77777777" w:rsidR="00811A26" w:rsidRPr="00811A26" w:rsidRDefault="00811A26" w:rsidP="002B5386">
                  <w:pPr>
                    <w:autoSpaceDE w:val="0"/>
                    <w:autoSpaceDN w:val="0"/>
                    <w:adjustRightInd w:val="0"/>
                    <w:jc w:val="both"/>
                    <w:rPr>
                      <w:bCs/>
                    </w:rPr>
                  </w:pPr>
                  <w:r w:rsidRPr="00811A26">
                    <w:rPr>
                      <w:bCs/>
                    </w:rPr>
                    <w:t>49</w:t>
                  </w:r>
                </w:p>
              </w:tc>
              <w:tc>
                <w:tcPr>
                  <w:tcW w:w="1304" w:type="dxa"/>
                  <w:vAlign w:val="bottom"/>
                </w:tcPr>
                <w:p w14:paraId="5485D5E6" w14:textId="77777777" w:rsidR="00811A26" w:rsidRPr="00811A26" w:rsidRDefault="00811A26" w:rsidP="002B5386">
                  <w:pPr>
                    <w:autoSpaceDE w:val="0"/>
                    <w:autoSpaceDN w:val="0"/>
                    <w:adjustRightInd w:val="0"/>
                    <w:jc w:val="both"/>
                    <w:rPr>
                      <w:bCs/>
                    </w:rPr>
                  </w:pPr>
                  <w:r w:rsidRPr="00811A26">
                    <w:rPr>
                      <w:bCs/>
                    </w:rPr>
                    <w:t>31.01.2025</w:t>
                  </w:r>
                </w:p>
              </w:tc>
              <w:tc>
                <w:tcPr>
                  <w:tcW w:w="1701" w:type="dxa"/>
                  <w:vAlign w:val="bottom"/>
                </w:tcPr>
                <w:p w14:paraId="2D6BBF35"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19932840" w14:textId="77777777" w:rsidR="00811A26" w:rsidRPr="00811A26" w:rsidRDefault="00811A26" w:rsidP="002B5386">
                  <w:pPr>
                    <w:autoSpaceDE w:val="0"/>
                    <w:autoSpaceDN w:val="0"/>
                    <w:adjustRightInd w:val="0"/>
                    <w:jc w:val="both"/>
                    <w:rPr>
                      <w:bCs/>
                    </w:rPr>
                  </w:pPr>
                  <w:r w:rsidRPr="00811A26">
                    <w:rPr>
                      <w:bCs/>
                    </w:rPr>
                    <w:t>62 954,42</w:t>
                  </w:r>
                </w:p>
              </w:tc>
            </w:tr>
            <w:tr w:rsidR="00811A26" w:rsidRPr="00811A26" w14:paraId="6BC31F1B" w14:textId="77777777" w:rsidTr="004A3AA7">
              <w:tc>
                <w:tcPr>
                  <w:tcW w:w="1361" w:type="dxa"/>
                  <w:vAlign w:val="bottom"/>
                </w:tcPr>
                <w:p w14:paraId="55DF323F" w14:textId="77777777" w:rsidR="00811A26" w:rsidRPr="00811A26" w:rsidRDefault="00811A26" w:rsidP="002B5386">
                  <w:pPr>
                    <w:autoSpaceDE w:val="0"/>
                    <w:autoSpaceDN w:val="0"/>
                    <w:adjustRightInd w:val="0"/>
                    <w:jc w:val="both"/>
                    <w:rPr>
                      <w:bCs/>
                    </w:rPr>
                  </w:pPr>
                  <w:r w:rsidRPr="00811A26">
                    <w:rPr>
                      <w:bCs/>
                    </w:rPr>
                    <w:t>22</w:t>
                  </w:r>
                </w:p>
              </w:tc>
              <w:tc>
                <w:tcPr>
                  <w:tcW w:w="1304" w:type="dxa"/>
                  <w:vAlign w:val="bottom"/>
                </w:tcPr>
                <w:p w14:paraId="6E977240" w14:textId="77777777" w:rsidR="00811A26" w:rsidRPr="00811A26" w:rsidRDefault="00811A26" w:rsidP="002B5386">
                  <w:pPr>
                    <w:autoSpaceDE w:val="0"/>
                    <w:autoSpaceDN w:val="0"/>
                    <w:adjustRightInd w:val="0"/>
                    <w:jc w:val="both"/>
                    <w:rPr>
                      <w:bCs/>
                    </w:rPr>
                  </w:pPr>
                  <w:r w:rsidRPr="00811A26">
                    <w:rPr>
                      <w:bCs/>
                    </w:rPr>
                    <w:t>31.10.2022</w:t>
                  </w:r>
                </w:p>
              </w:tc>
              <w:tc>
                <w:tcPr>
                  <w:tcW w:w="1701" w:type="dxa"/>
                  <w:vAlign w:val="bottom"/>
                </w:tcPr>
                <w:p w14:paraId="4306F983"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D9EDE98" w14:textId="77777777" w:rsidR="00811A26" w:rsidRPr="00811A26" w:rsidRDefault="00811A26" w:rsidP="002B5386">
                  <w:pPr>
                    <w:autoSpaceDE w:val="0"/>
                    <w:autoSpaceDN w:val="0"/>
                    <w:adjustRightInd w:val="0"/>
                    <w:jc w:val="both"/>
                    <w:rPr>
                      <w:bCs/>
                    </w:rPr>
                  </w:pPr>
                  <w:r w:rsidRPr="00811A26">
                    <w:rPr>
                      <w:bCs/>
                    </w:rPr>
                    <w:t>81 239,43</w:t>
                  </w:r>
                </w:p>
              </w:tc>
              <w:tc>
                <w:tcPr>
                  <w:tcW w:w="1361" w:type="dxa"/>
                  <w:vAlign w:val="bottom"/>
                </w:tcPr>
                <w:p w14:paraId="52CE5C69" w14:textId="77777777" w:rsidR="00811A26" w:rsidRPr="00811A26" w:rsidRDefault="00811A26" w:rsidP="002B5386">
                  <w:pPr>
                    <w:autoSpaceDE w:val="0"/>
                    <w:autoSpaceDN w:val="0"/>
                    <w:adjustRightInd w:val="0"/>
                    <w:jc w:val="both"/>
                    <w:rPr>
                      <w:bCs/>
                    </w:rPr>
                  </w:pPr>
                  <w:r w:rsidRPr="00811A26">
                    <w:rPr>
                      <w:bCs/>
                    </w:rPr>
                    <w:t>50</w:t>
                  </w:r>
                </w:p>
              </w:tc>
              <w:tc>
                <w:tcPr>
                  <w:tcW w:w="1304" w:type="dxa"/>
                  <w:vAlign w:val="bottom"/>
                </w:tcPr>
                <w:p w14:paraId="51BC1743" w14:textId="77777777" w:rsidR="00811A26" w:rsidRPr="00811A26" w:rsidRDefault="00811A26" w:rsidP="002B5386">
                  <w:pPr>
                    <w:autoSpaceDE w:val="0"/>
                    <w:autoSpaceDN w:val="0"/>
                    <w:adjustRightInd w:val="0"/>
                    <w:jc w:val="both"/>
                    <w:rPr>
                      <w:bCs/>
                    </w:rPr>
                  </w:pPr>
                  <w:r w:rsidRPr="00811A26">
                    <w:rPr>
                      <w:bCs/>
                    </w:rPr>
                    <w:t>28.02.2025</w:t>
                  </w:r>
                </w:p>
              </w:tc>
              <w:tc>
                <w:tcPr>
                  <w:tcW w:w="1701" w:type="dxa"/>
                  <w:vAlign w:val="bottom"/>
                </w:tcPr>
                <w:p w14:paraId="37D54D7E"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0D0AA0AF" w14:textId="77777777" w:rsidR="00811A26" w:rsidRPr="00811A26" w:rsidRDefault="00811A26" w:rsidP="002B5386">
                  <w:pPr>
                    <w:autoSpaceDE w:val="0"/>
                    <w:autoSpaceDN w:val="0"/>
                    <w:adjustRightInd w:val="0"/>
                    <w:jc w:val="both"/>
                    <w:rPr>
                      <w:bCs/>
                    </w:rPr>
                  </w:pPr>
                  <w:r w:rsidRPr="00811A26">
                    <w:rPr>
                      <w:bCs/>
                    </w:rPr>
                    <w:t>62 362,68</w:t>
                  </w:r>
                </w:p>
              </w:tc>
            </w:tr>
            <w:tr w:rsidR="00811A26" w:rsidRPr="00811A26" w14:paraId="67659798" w14:textId="77777777" w:rsidTr="004A3AA7">
              <w:tc>
                <w:tcPr>
                  <w:tcW w:w="1361" w:type="dxa"/>
                  <w:vAlign w:val="bottom"/>
                </w:tcPr>
                <w:p w14:paraId="378D3E3A" w14:textId="77777777" w:rsidR="00811A26" w:rsidRPr="00811A26" w:rsidRDefault="00811A26" w:rsidP="002B5386">
                  <w:pPr>
                    <w:autoSpaceDE w:val="0"/>
                    <w:autoSpaceDN w:val="0"/>
                    <w:adjustRightInd w:val="0"/>
                    <w:jc w:val="both"/>
                    <w:rPr>
                      <w:bCs/>
                    </w:rPr>
                  </w:pPr>
                  <w:r w:rsidRPr="00811A26">
                    <w:rPr>
                      <w:bCs/>
                    </w:rPr>
                    <w:t>23</w:t>
                  </w:r>
                </w:p>
              </w:tc>
              <w:tc>
                <w:tcPr>
                  <w:tcW w:w="1304" w:type="dxa"/>
                  <w:vAlign w:val="bottom"/>
                </w:tcPr>
                <w:p w14:paraId="409914CE" w14:textId="77777777" w:rsidR="00811A26" w:rsidRPr="00811A26" w:rsidRDefault="00811A26" w:rsidP="002B5386">
                  <w:pPr>
                    <w:autoSpaceDE w:val="0"/>
                    <w:autoSpaceDN w:val="0"/>
                    <w:adjustRightInd w:val="0"/>
                    <w:jc w:val="both"/>
                    <w:rPr>
                      <w:bCs/>
                    </w:rPr>
                  </w:pPr>
                  <w:r w:rsidRPr="00811A26">
                    <w:rPr>
                      <w:bCs/>
                    </w:rPr>
                    <w:t>30.11.2022</w:t>
                  </w:r>
                </w:p>
              </w:tc>
              <w:tc>
                <w:tcPr>
                  <w:tcW w:w="1701" w:type="dxa"/>
                  <w:vAlign w:val="bottom"/>
                </w:tcPr>
                <w:p w14:paraId="4BC00597"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20A35B22" w14:textId="77777777" w:rsidR="00811A26" w:rsidRPr="00811A26" w:rsidRDefault="00811A26" w:rsidP="002B5386">
                  <w:pPr>
                    <w:autoSpaceDE w:val="0"/>
                    <w:autoSpaceDN w:val="0"/>
                    <w:adjustRightInd w:val="0"/>
                    <w:jc w:val="both"/>
                    <w:rPr>
                      <w:bCs/>
                    </w:rPr>
                  </w:pPr>
                  <w:r w:rsidRPr="00811A26">
                    <w:rPr>
                      <w:bCs/>
                    </w:rPr>
                    <w:t>80 475,82</w:t>
                  </w:r>
                </w:p>
              </w:tc>
              <w:tc>
                <w:tcPr>
                  <w:tcW w:w="1361" w:type="dxa"/>
                  <w:vAlign w:val="bottom"/>
                </w:tcPr>
                <w:p w14:paraId="35EBE2B2" w14:textId="77777777" w:rsidR="00811A26" w:rsidRPr="00811A26" w:rsidRDefault="00811A26" w:rsidP="002B5386">
                  <w:pPr>
                    <w:autoSpaceDE w:val="0"/>
                    <w:autoSpaceDN w:val="0"/>
                    <w:adjustRightInd w:val="0"/>
                    <w:jc w:val="both"/>
                    <w:rPr>
                      <w:bCs/>
                    </w:rPr>
                  </w:pPr>
                  <w:r w:rsidRPr="00811A26">
                    <w:rPr>
                      <w:bCs/>
                    </w:rPr>
                    <w:t>51</w:t>
                  </w:r>
                </w:p>
              </w:tc>
              <w:tc>
                <w:tcPr>
                  <w:tcW w:w="1304" w:type="dxa"/>
                  <w:vAlign w:val="bottom"/>
                </w:tcPr>
                <w:p w14:paraId="35649B1C" w14:textId="77777777" w:rsidR="00811A26" w:rsidRPr="00811A26" w:rsidRDefault="00811A26" w:rsidP="002B5386">
                  <w:pPr>
                    <w:autoSpaceDE w:val="0"/>
                    <w:autoSpaceDN w:val="0"/>
                    <w:adjustRightInd w:val="0"/>
                    <w:jc w:val="both"/>
                    <w:rPr>
                      <w:bCs/>
                    </w:rPr>
                  </w:pPr>
                  <w:r w:rsidRPr="00811A26">
                    <w:rPr>
                      <w:bCs/>
                    </w:rPr>
                    <w:t>31.03.2025</w:t>
                  </w:r>
                </w:p>
              </w:tc>
              <w:tc>
                <w:tcPr>
                  <w:tcW w:w="1701" w:type="dxa"/>
                  <w:vAlign w:val="bottom"/>
                </w:tcPr>
                <w:p w14:paraId="6F9F4FD8"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4DC70708" w14:textId="77777777" w:rsidR="00811A26" w:rsidRPr="00811A26" w:rsidRDefault="00811A26" w:rsidP="002B5386">
                  <w:pPr>
                    <w:autoSpaceDE w:val="0"/>
                    <w:autoSpaceDN w:val="0"/>
                    <w:adjustRightInd w:val="0"/>
                    <w:jc w:val="both"/>
                    <w:rPr>
                      <w:bCs/>
                    </w:rPr>
                  </w:pPr>
                  <w:r w:rsidRPr="00811A26">
                    <w:rPr>
                      <w:bCs/>
                    </w:rPr>
                    <w:t>61 776,49</w:t>
                  </w:r>
                </w:p>
              </w:tc>
            </w:tr>
            <w:tr w:rsidR="00811A26" w:rsidRPr="00811A26" w14:paraId="10903BFD" w14:textId="77777777" w:rsidTr="004A3AA7">
              <w:tc>
                <w:tcPr>
                  <w:tcW w:w="1361" w:type="dxa"/>
                  <w:vAlign w:val="bottom"/>
                </w:tcPr>
                <w:p w14:paraId="3F758C51" w14:textId="77777777" w:rsidR="00811A26" w:rsidRPr="00811A26" w:rsidRDefault="00811A26" w:rsidP="002B5386">
                  <w:pPr>
                    <w:autoSpaceDE w:val="0"/>
                    <w:autoSpaceDN w:val="0"/>
                    <w:adjustRightInd w:val="0"/>
                    <w:jc w:val="both"/>
                    <w:rPr>
                      <w:bCs/>
                    </w:rPr>
                  </w:pPr>
                  <w:r w:rsidRPr="00811A26">
                    <w:rPr>
                      <w:bCs/>
                    </w:rPr>
                    <w:t>24</w:t>
                  </w:r>
                </w:p>
              </w:tc>
              <w:tc>
                <w:tcPr>
                  <w:tcW w:w="1304" w:type="dxa"/>
                  <w:vAlign w:val="bottom"/>
                </w:tcPr>
                <w:p w14:paraId="1B94E10F" w14:textId="77777777" w:rsidR="00811A26" w:rsidRPr="00811A26" w:rsidRDefault="00811A26" w:rsidP="002B5386">
                  <w:pPr>
                    <w:autoSpaceDE w:val="0"/>
                    <w:autoSpaceDN w:val="0"/>
                    <w:adjustRightInd w:val="0"/>
                    <w:jc w:val="both"/>
                    <w:rPr>
                      <w:bCs/>
                    </w:rPr>
                  </w:pPr>
                  <w:r w:rsidRPr="00811A26">
                    <w:rPr>
                      <w:bCs/>
                    </w:rPr>
                    <w:t>31.12.2022</w:t>
                  </w:r>
                </w:p>
              </w:tc>
              <w:tc>
                <w:tcPr>
                  <w:tcW w:w="1701" w:type="dxa"/>
                  <w:vAlign w:val="bottom"/>
                </w:tcPr>
                <w:p w14:paraId="398AC9ED"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1C715BE5" w14:textId="77777777" w:rsidR="00811A26" w:rsidRPr="00811A26" w:rsidRDefault="00811A26" w:rsidP="002B5386">
                  <w:pPr>
                    <w:autoSpaceDE w:val="0"/>
                    <w:autoSpaceDN w:val="0"/>
                    <w:adjustRightInd w:val="0"/>
                    <w:jc w:val="both"/>
                    <w:rPr>
                      <w:bCs/>
                    </w:rPr>
                  </w:pPr>
                  <w:r w:rsidRPr="00811A26">
                    <w:rPr>
                      <w:bCs/>
                    </w:rPr>
                    <w:t>79 719,37</w:t>
                  </w:r>
                </w:p>
              </w:tc>
              <w:tc>
                <w:tcPr>
                  <w:tcW w:w="1361" w:type="dxa"/>
                  <w:vAlign w:val="bottom"/>
                </w:tcPr>
                <w:p w14:paraId="43DF2F04" w14:textId="77777777" w:rsidR="00811A26" w:rsidRPr="00811A26" w:rsidRDefault="00811A26" w:rsidP="002B5386">
                  <w:pPr>
                    <w:autoSpaceDE w:val="0"/>
                    <w:autoSpaceDN w:val="0"/>
                    <w:adjustRightInd w:val="0"/>
                    <w:jc w:val="both"/>
                    <w:rPr>
                      <w:bCs/>
                    </w:rPr>
                  </w:pPr>
                  <w:r w:rsidRPr="00811A26">
                    <w:rPr>
                      <w:bCs/>
                    </w:rPr>
                    <w:t>52</w:t>
                  </w:r>
                </w:p>
              </w:tc>
              <w:tc>
                <w:tcPr>
                  <w:tcW w:w="1304" w:type="dxa"/>
                  <w:vAlign w:val="bottom"/>
                </w:tcPr>
                <w:p w14:paraId="641B8996" w14:textId="77777777" w:rsidR="00811A26" w:rsidRPr="00811A26" w:rsidRDefault="00811A26" w:rsidP="002B5386">
                  <w:pPr>
                    <w:autoSpaceDE w:val="0"/>
                    <w:autoSpaceDN w:val="0"/>
                    <w:adjustRightInd w:val="0"/>
                    <w:jc w:val="both"/>
                    <w:rPr>
                      <w:bCs/>
                    </w:rPr>
                  </w:pPr>
                  <w:r w:rsidRPr="00811A26">
                    <w:rPr>
                      <w:bCs/>
                    </w:rPr>
                    <w:t>30.04.2025</w:t>
                  </w:r>
                </w:p>
              </w:tc>
              <w:tc>
                <w:tcPr>
                  <w:tcW w:w="1701" w:type="dxa"/>
                  <w:vAlign w:val="bottom"/>
                </w:tcPr>
                <w:p w14:paraId="0F7A373B"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5EA58FF3" w14:textId="77777777" w:rsidR="00811A26" w:rsidRPr="00811A26" w:rsidRDefault="00811A26" w:rsidP="002B5386">
                  <w:pPr>
                    <w:autoSpaceDE w:val="0"/>
                    <w:autoSpaceDN w:val="0"/>
                    <w:adjustRightInd w:val="0"/>
                    <w:jc w:val="both"/>
                    <w:rPr>
                      <w:bCs/>
                    </w:rPr>
                  </w:pPr>
                  <w:r w:rsidRPr="00811A26">
                    <w:rPr>
                      <w:bCs/>
                    </w:rPr>
                    <w:t>61 195,82</w:t>
                  </w:r>
                </w:p>
              </w:tc>
            </w:tr>
            <w:tr w:rsidR="00811A26" w:rsidRPr="00811A26" w14:paraId="5C182028" w14:textId="77777777" w:rsidTr="004A3AA7">
              <w:tc>
                <w:tcPr>
                  <w:tcW w:w="1361" w:type="dxa"/>
                  <w:vAlign w:val="bottom"/>
                </w:tcPr>
                <w:p w14:paraId="085A232B" w14:textId="77777777" w:rsidR="00811A26" w:rsidRPr="00811A26" w:rsidRDefault="00811A26" w:rsidP="002B5386">
                  <w:pPr>
                    <w:autoSpaceDE w:val="0"/>
                    <w:autoSpaceDN w:val="0"/>
                    <w:adjustRightInd w:val="0"/>
                    <w:jc w:val="both"/>
                    <w:rPr>
                      <w:bCs/>
                    </w:rPr>
                  </w:pPr>
                  <w:r w:rsidRPr="00811A26">
                    <w:rPr>
                      <w:bCs/>
                    </w:rPr>
                    <w:t>25</w:t>
                  </w:r>
                </w:p>
              </w:tc>
              <w:tc>
                <w:tcPr>
                  <w:tcW w:w="1304" w:type="dxa"/>
                  <w:vAlign w:val="bottom"/>
                </w:tcPr>
                <w:p w14:paraId="0503DC53" w14:textId="77777777" w:rsidR="00811A26" w:rsidRPr="00811A26" w:rsidRDefault="00811A26" w:rsidP="002B5386">
                  <w:pPr>
                    <w:autoSpaceDE w:val="0"/>
                    <w:autoSpaceDN w:val="0"/>
                    <w:adjustRightInd w:val="0"/>
                    <w:jc w:val="both"/>
                    <w:rPr>
                      <w:bCs/>
                    </w:rPr>
                  </w:pPr>
                  <w:r w:rsidRPr="00811A26">
                    <w:rPr>
                      <w:bCs/>
                    </w:rPr>
                    <w:t>31.01.2023</w:t>
                  </w:r>
                </w:p>
              </w:tc>
              <w:tc>
                <w:tcPr>
                  <w:tcW w:w="1701" w:type="dxa"/>
                  <w:vAlign w:val="bottom"/>
                </w:tcPr>
                <w:p w14:paraId="00281C5F"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1DD50F2D" w14:textId="77777777" w:rsidR="00811A26" w:rsidRPr="00811A26" w:rsidRDefault="00811A26" w:rsidP="002B5386">
                  <w:pPr>
                    <w:autoSpaceDE w:val="0"/>
                    <w:autoSpaceDN w:val="0"/>
                    <w:adjustRightInd w:val="0"/>
                    <w:jc w:val="both"/>
                    <w:rPr>
                      <w:bCs/>
                    </w:rPr>
                  </w:pPr>
                  <w:r w:rsidRPr="00811A26">
                    <w:rPr>
                      <w:bCs/>
                    </w:rPr>
                    <w:t>78 970,04</w:t>
                  </w:r>
                </w:p>
              </w:tc>
              <w:tc>
                <w:tcPr>
                  <w:tcW w:w="1361" w:type="dxa"/>
                  <w:vAlign w:val="bottom"/>
                </w:tcPr>
                <w:p w14:paraId="11B400B4" w14:textId="77777777" w:rsidR="00811A26" w:rsidRPr="00811A26" w:rsidRDefault="00811A26" w:rsidP="002B5386">
                  <w:pPr>
                    <w:autoSpaceDE w:val="0"/>
                    <w:autoSpaceDN w:val="0"/>
                    <w:adjustRightInd w:val="0"/>
                    <w:jc w:val="both"/>
                    <w:rPr>
                      <w:bCs/>
                    </w:rPr>
                  </w:pPr>
                  <w:r w:rsidRPr="00811A26">
                    <w:rPr>
                      <w:bCs/>
                    </w:rPr>
                    <w:t>53</w:t>
                  </w:r>
                </w:p>
              </w:tc>
              <w:tc>
                <w:tcPr>
                  <w:tcW w:w="1304" w:type="dxa"/>
                  <w:vAlign w:val="bottom"/>
                </w:tcPr>
                <w:p w14:paraId="418BA29A" w14:textId="77777777" w:rsidR="00811A26" w:rsidRPr="00811A26" w:rsidRDefault="00811A26" w:rsidP="002B5386">
                  <w:pPr>
                    <w:autoSpaceDE w:val="0"/>
                    <w:autoSpaceDN w:val="0"/>
                    <w:adjustRightInd w:val="0"/>
                    <w:jc w:val="both"/>
                    <w:rPr>
                      <w:bCs/>
                    </w:rPr>
                  </w:pPr>
                  <w:r w:rsidRPr="00811A26">
                    <w:rPr>
                      <w:bCs/>
                    </w:rPr>
                    <w:t>31.05.2025</w:t>
                  </w:r>
                </w:p>
              </w:tc>
              <w:tc>
                <w:tcPr>
                  <w:tcW w:w="1701" w:type="dxa"/>
                  <w:vAlign w:val="bottom"/>
                </w:tcPr>
                <w:p w14:paraId="24E9C40A"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37128229" w14:textId="77777777" w:rsidR="00811A26" w:rsidRPr="00811A26" w:rsidRDefault="00811A26" w:rsidP="002B5386">
                  <w:pPr>
                    <w:autoSpaceDE w:val="0"/>
                    <w:autoSpaceDN w:val="0"/>
                    <w:adjustRightInd w:val="0"/>
                    <w:jc w:val="both"/>
                    <w:rPr>
                      <w:bCs/>
                    </w:rPr>
                  </w:pPr>
                  <w:r w:rsidRPr="00811A26">
                    <w:rPr>
                      <w:bCs/>
                    </w:rPr>
                    <w:t>60 620,60</w:t>
                  </w:r>
                </w:p>
              </w:tc>
            </w:tr>
            <w:tr w:rsidR="00811A26" w:rsidRPr="00811A26" w14:paraId="5D60F64C" w14:textId="77777777" w:rsidTr="004A3AA7">
              <w:tc>
                <w:tcPr>
                  <w:tcW w:w="1361" w:type="dxa"/>
                  <w:vAlign w:val="bottom"/>
                </w:tcPr>
                <w:p w14:paraId="24968064" w14:textId="77777777" w:rsidR="00811A26" w:rsidRPr="00811A26" w:rsidRDefault="00811A26" w:rsidP="002B5386">
                  <w:pPr>
                    <w:autoSpaceDE w:val="0"/>
                    <w:autoSpaceDN w:val="0"/>
                    <w:adjustRightInd w:val="0"/>
                    <w:jc w:val="both"/>
                    <w:rPr>
                      <w:bCs/>
                    </w:rPr>
                  </w:pPr>
                  <w:r w:rsidRPr="00811A26">
                    <w:rPr>
                      <w:bCs/>
                    </w:rPr>
                    <w:t>26</w:t>
                  </w:r>
                </w:p>
              </w:tc>
              <w:tc>
                <w:tcPr>
                  <w:tcW w:w="1304" w:type="dxa"/>
                  <w:vAlign w:val="bottom"/>
                </w:tcPr>
                <w:p w14:paraId="3CC83859" w14:textId="77777777" w:rsidR="00811A26" w:rsidRPr="00811A26" w:rsidRDefault="00811A26" w:rsidP="002B5386">
                  <w:pPr>
                    <w:autoSpaceDE w:val="0"/>
                    <w:autoSpaceDN w:val="0"/>
                    <w:adjustRightInd w:val="0"/>
                    <w:jc w:val="both"/>
                    <w:rPr>
                      <w:bCs/>
                    </w:rPr>
                  </w:pPr>
                  <w:r w:rsidRPr="00811A26">
                    <w:rPr>
                      <w:bCs/>
                    </w:rPr>
                    <w:t>28.02.2023</w:t>
                  </w:r>
                </w:p>
              </w:tc>
              <w:tc>
                <w:tcPr>
                  <w:tcW w:w="1701" w:type="dxa"/>
                  <w:vAlign w:val="bottom"/>
                </w:tcPr>
                <w:p w14:paraId="682674C3"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265A5327" w14:textId="77777777" w:rsidR="00811A26" w:rsidRPr="00811A26" w:rsidRDefault="00811A26" w:rsidP="002B5386">
                  <w:pPr>
                    <w:autoSpaceDE w:val="0"/>
                    <w:autoSpaceDN w:val="0"/>
                    <w:adjustRightInd w:val="0"/>
                    <w:jc w:val="both"/>
                    <w:rPr>
                      <w:bCs/>
                    </w:rPr>
                  </w:pPr>
                  <w:r w:rsidRPr="00811A26">
                    <w:rPr>
                      <w:bCs/>
                    </w:rPr>
                    <w:t>78 227,76</w:t>
                  </w:r>
                </w:p>
              </w:tc>
              <w:tc>
                <w:tcPr>
                  <w:tcW w:w="1361" w:type="dxa"/>
                  <w:vAlign w:val="bottom"/>
                </w:tcPr>
                <w:p w14:paraId="7234D1BC" w14:textId="77777777" w:rsidR="00811A26" w:rsidRPr="00811A26" w:rsidRDefault="00811A26" w:rsidP="002B5386">
                  <w:pPr>
                    <w:autoSpaceDE w:val="0"/>
                    <w:autoSpaceDN w:val="0"/>
                    <w:adjustRightInd w:val="0"/>
                    <w:jc w:val="both"/>
                    <w:rPr>
                      <w:bCs/>
                    </w:rPr>
                  </w:pPr>
                  <w:r w:rsidRPr="00811A26">
                    <w:rPr>
                      <w:bCs/>
                    </w:rPr>
                    <w:t>54</w:t>
                  </w:r>
                </w:p>
              </w:tc>
              <w:tc>
                <w:tcPr>
                  <w:tcW w:w="1304" w:type="dxa"/>
                  <w:vAlign w:val="bottom"/>
                </w:tcPr>
                <w:p w14:paraId="6F5F1FF1" w14:textId="77777777" w:rsidR="00811A26" w:rsidRPr="00811A26" w:rsidRDefault="00811A26" w:rsidP="002B5386">
                  <w:pPr>
                    <w:autoSpaceDE w:val="0"/>
                    <w:autoSpaceDN w:val="0"/>
                    <w:adjustRightInd w:val="0"/>
                    <w:jc w:val="both"/>
                    <w:rPr>
                      <w:bCs/>
                    </w:rPr>
                  </w:pPr>
                  <w:r w:rsidRPr="00811A26">
                    <w:rPr>
                      <w:bCs/>
                    </w:rPr>
                    <w:t>30.06.2025</w:t>
                  </w:r>
                </w:p>
              </w:tc>
              <w:tc>
                <w:tcPr>
                  <w:tcW w:w="1701" w:type="dxa"/>
                  <w:vAlign w:val="bottom"/>
                </w:tcPr>
                <w:p w14:paraId="2F594A20"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0F7D84EB" w14:textId="77777777" w:rsidR="00811A26" w:rsidRPr="00811A26" w:rsidRDefault="00811A26" w:rsidP="002B5386">
                  <w:pPr>
                    <w:autoSpaceDE w:val="0"/>
                    <w:autoSpaceDN w:val="0"/>
                    <w:adjustRightInd w:val="0"/>
                    <w:jc w:val="both"/>
                    <w:rPr>
                      <w:bCs/>
                    </w:rPr>
                  </w:pPr>
                  <w:r w:rsidRPr="00811A26">
                    <w:rPr>
                      <w:bCs/>
                    </w:rPr>
                    <w:t>60 050,79</w:t>
                  </w:r>
                </w:p>
              </w:tc>
            </w:tr>
            <w:tr w:rsidR="00811A26" w:rsidRPr="00811A26" w14:paraId="18570498" w14:textId="77777777" w:rsidTr="004A3AA7">
              <w:tc>
                <w:tcPr>
                  <w:tcW w:w="1361" w:type="dxa"/>
                  <w:vAlign w:val="bottom"/>
                </w:tcPr>
                <w:p w14:paraId="6BD5B406" w14:textId="77777777" w:rsidR="00811A26" w:rsidRPr="00811A26" w:rsidRDefault="00811A26" w:rsidP="002B5386">
                  <w:pPr>
                    <w:autoSpaceDE w:val="0"/>
                    <w:autoSpaceDN w:val="0"/>
                    <w:adjustRightInd w:val="0"/>
                    <w:jc w:val="both"/>
                    <w:rPr>
                      <w:bCs/>
                    </w:rPr>
                  </w:pPr>
                  <w:r w:rsidRPr="00811A26">
                    <w:rPr>
                      <w:bCs/>
                    </w:rPr>
                    <w:t>27</w:t>
                  </w:r>
                </w:p>
              </w:tc>
              <w:tc>
                <w:tcPr>
                  <w:tcW w:w="1304" w:type="dxa"/>
                  <w:vAlign w:val="bottom"/>
                </w:tcPr>
                <w:p w14:paraId="00683209" w14:textId="77777777" w:rsidR="00811A26" w:rsidRPr="00811A26" w:rsidRDefault="00811A26" w:rsidP="002B5386">
                  <w:pPr>
                    <w:autoSpaceDE w:val="0"/>
                    <w:autoSpaceDN w:val="0"/>
                    <w:adjustRightInd w:val="0"/>
                    <w:jc w:val="both"/>
                    <w:rPr>
                      <w:bCs/>
                    </w:rPr>
                  </w:pPr>
                  <w:r w:rsidRPr="00811A26">
                    <w:rPr>
                      <w:bCs/>
                    </w:rPr>
                    <w:t>31.03.2023</w:t>
                  </w:r>
                </w:p>
              </w:tc>
              <w:tc>
                <w:tcPr>
                  <w:tcW w:w="1701" w:type="dxa"/>
                  <w:vAlign w:val="bottom"/>
                </w:tcPr>
                <w:p w14:paraId="38542D74"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10609F1A" w14:textId="77777777" w:rsidR="00811A26" w:rsidRPr="00811A26" w:rsidRDefault="00811A26" w:rsidP="002B5386">
                  <w:pPr>
                    <w:autoSpaceDE w:val="0"/>
                    <w:autoSpaceDN w:val="0"/>
                    <w:adjustRightInd w:val="0"/>
                    <w:jc w:val="both"/>
                    <w:rPr>
                      <w:bCs/>
                    </w:rPr>
                  </w:pPr>
                  <w:r w:rsidRPr="00811A26">
                    <w:rPr>
                      <w:bCs/>
                    </w:rPr>
                    <w:t>77 492,45</w:t>
                  </w:r>
                </w:p>
              </w:tc>
              <w:tc>
                <w:tcPr>
                  <w:tcW w:w="1361" w:type="dxa"/>
                  <w:vAlign w:val="bottom"/>
                </w:tcPr>
                <w:p w14:paraId="65C44FC8" w14:textId="77777777" w:rsidR="00811A26" w:rsidRPr="00811A26" w:rsidRDefault="00811A26" w:rsidP="002B5386">
                  <w:pPr>
                    <w:autoSpaceDE w:val="0"/>
                    <w:autoSpaceDN w:val="0"/>
                    <w:adjustRightInd w:val="0"/>
                    <w:jc w:val="both"/>
                    <w:rPr>
                      <w:bCs/>
                    </w:rPr>
                  </w:pPr>
                  <w:r w:rsidRPr="00811A26">
                    <w:rPr>
                      <w:bCs/>
                    </w:rPr>
                    <w:t>55</w:t>
                  </w:r>
                </w:p>
              </w:tc>
              <w:tc>
                <w:tcPr>
                  <w:tcW w:w="1304" w:type="dxa"/>
                  <w:vAlign w:val="bottom"/>
                </w:tcPr>
                <w:p w14:paraId="3735935C" w14:textId="77777777" w:rsidR="00811A26" w:rsidRPr="00811A26" w:rsidRDefault="00811A26" w:rsidP="002B5386">
                  <w:pPr>
                    <w:autoSpaceDE w:val="0"/>
                    <w:autoSpaceDN w:val="0"/>
                    <w:adjustRightInd w:val="0"/>
                    <w:jc w:val="both"/>
                    <w:rPr>
                      <w:bCs/>
                    </w:rPr>
                  </w:pPr>
                  <w:r w:rsidRPr="00811A26">
                    <w:rPr>
                      <w:bCs/>
                    </w:rPr>
                    <w:t>31.07.2025</w:t>
                  </w:r>
                </w:p>
              </w:tc>
              <w:tc>
                <w:tcPr>
                  <w:tcW w:w="1701" w:type="dxa"/>
                  <w:vAlign w:val="bottom"/>
                </w:tcPr>
                <w:p w14:paraId="1D62F2E3"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80CA65C" w14:textId="77777777" w:rsidR="00811A26" w:rsidRPr="00811A26" w:rsidRDefault="00811A26" w:rsidP="002B5386">
                  <w:pPr>
                    <w:autoSpaceDE w:val="0"/>
                    <w:autoSpaceDN w:val="0"/>
                    <w:adjustRightInd w:val="0"/>
                    <w:jc w:val="both"/>
                    <w:rPr>
                      <w:bCs/>
                    </w:rPr>
                  </w:pPr>
                  <w:r w:rsidRPr="00811A26">
                    <w:rPr>
                      <w:bCs/>
                    </w:rPr>
                    <w:t>59 486,34</w:t>
                  </w:r>
                </w:p>
              </w:tc>
            </w:tr>
            <w:tr w:rsidR="00811A26" w:rsidRPr="00811A26" w14:paraId="34159195" w14:textId="77777777" w:rsidTr="004A3AA7">
              <w:tc>
                <w:tcPr>
                  <w:tcW w:w="1361" w:type="dxa"/>
                  <w:vAlign w:val="bottom"/>
                </w:tcPr>
                <w:p w14:paraId="5D5807B8" w14:textId="77777777" w:rsidR="00811A26" w:rsidRPr="00811A26" w:rsidRDefault="00811A26" w:rsidP="002B5386">
                  <w:pPr>
                    <w:autoSpaceDE w:val="0"/>
                    <w:autoSpaceDN w:val="0"/>
                    <w:adjustRightInd w:val="0"/>
                    <w:jc w:val="both"/>
                    <w:rPr>
                      <w:bCs/>
                    </w:rPr>
                  </w:pPr>
                  <w:r w:rsidRPr="00811A26">
                    <w:rPr>
                      <w:bCs/>
                    </w:rPr>
                    <w:t>28</w:t>
                  </w:r>
                </w:p>
              </w:tc>
              <w:tc>
                <w:tcPr>
                  <w:tcW w:w="1304" w:type="dxa"/>
                  <w:vAlign w:val="bottom"/>
                </w:tcPr>
                <w:p w14:paraId="152D0925" w14:textId="77777777" w:rsidR="00811A26" w:rsidRPr="00811A26" w:rsidRDefault="00811A26" w:rsidP="002B5386">
                  <w:pPr>
                    <w:autoSpaceDE w:val="0"/>
                    <w:autoSpaceDN w:val="0"/>
                    <w:adjustRightInd w:val="0"/>
                    <w:jc w:val="both"/>
                    <w:rPr>
                      <w:bCs/>
                    </w:rPr>
                  </w:pPr>
                  <w:r w:rsidRPr="00811A26">
                    <w:rPr>
                      <w:bCs/>
                    </w:rPr>
                    <w:t>30.04.2023</w:t>
                  </w:r>
                </w:p>
              </w:tc>
              <w:tc>
                <w:tcPr>
                  <w:tcW w:w="1701" w:type="dxa"/>
                  <w:vAlign w:val="bottom"/>
                </w:tcPr>
                <w:p w14:paraId="7BC4881C"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3DA698CD" w14:textId="77777777" w:rsidR="00811A26" w:rsidRPr="00811A26" w:rsidRDefault="00811A26" w:rsidP="002B5386">
                  <w:pPr>
                    <w:autoSpaceDE w:val="0"/>
                    <w:autoSpaceDN w:val="0"/>
                    <w:adjustRightInd w:val="0"/>
                    <w:jc w:val="both"/>
                    <w:rPr>
                      <w:bCs/>
                    </w:rPr>
                  </w:pPr>
                  <w:r w:rsidRPr="00811A26">
                    <w:rPr>
                      <w:bCs/>
                    </w:rPr>
                    <w:t>76 764,05</w:t>
                  </w:r>
                </w:p>
              </w:tc>
              <w:tc>
                <w:tcPr>
                  <w:tcW w:w="1361" w:type="dxa"/>
                  <w:vAlign w:val="bottom"/>
                </w:tcPr>
                <w:p w14:paraId="3B40C96A" w14:textId="77777777" w:rsidR="00811A26" w:rsidRPr="00811A26" w:rsidRDefault="00811A26" w:rsidP="002B5386">
                  <w:pPr>
                    <w:autoSpaceDE w:val="0"/>
                    <w:autoSpaceDN w:val="0"/>
                    <w:adjustRightInd w:val="0"/>
                    <w:jc w:val="both"/>
                    <w:rPr>
                      <w:bCs/>
                    </w:rPr>
                  </w:pPr>
                  <w:r w:rsidRPr="00811A26">
                    <w:rPr>
                      <w:bCs/>
                    </w:rPr>
                    <w:t>56</w:t>
                  </w:r>
                </w:p>
              </w:tc>
              <w:tc>
                <w:tcPr>
                  <w:tcW w:w="1304" w:type="dxa"/>
                  <w:vAlign w:val="bottom"/>
                </w:tcPr>
                <w:p w14:paraId="3F7BB249" w14:textId="77777777" w:rsidR="00811A26" w:rsidRPr="00811A26" w:rsidRDefault="00811A26" w:rsidP="002B5386">
                  <w:pPr>
                    <w:autoSpaceDE w:val="0"/>
                    <w:autoSpaceDN w:val="0"/>
                    <w:adjustRightInd w:val="0"/>
                    <w:jc w:val="both"/>
                    <w:rPr>
                      <w:bCs/>
                    </w:rPr>
                  </w:pPr>
                  <w:r w:rsidRPr="00811A26">
                    <w:rPr>
                      <w:bCs/>
                    </w:rPr>
                    <w:t>31.08.2025</w:t>
                  </w:r>
                </w:p>
              </w:tc>
              <w:tc>
                <w:tcPr>
                  <w:tcW w:w="1701" w:type="dxa"/>
                  <w:vAlign w:val="bottom"/>
                </w:tcPr>
                <w:p w14:paraId="07737F01" w14:textId="77777777" w:rsidR="00811A26" w:rsidRPr="00811A26" w:rsidRDefault="00811A26" w:rsidP="002B5386">
                  <w:pPr>
                    <w:autoSpaceDE w:val="0"/>
                    <w:autoSpaceDN w:val="0"/>
                    <w:adjustRightInd w:val="0"/>
                    <w:jc w:val="both"/>
                    <w:rPr>
                      <w:bCs/>
                    </w:rPr>
                  </w:pPr>
                  <w:r w:rsidRPr="00811A26">
                    <w:rPr>
                      <w:bCs/>
                    </w:rPr>
                    <w:t>100 000,00</w:t>
                  </w:r>
                </w:p>
              </w:tc>
              <w:tc>
                <w:tcPr>
                  <w:tcW w:w="1701" w:type="dxa"/>
                  <w:vAlign w:val="bottom"/>
                </w:tcPr>
                <w:p w14:paraId="74DBECBA" w14:textId="77777777" w:rsidR="00811A26" w:rsidRPr="00811A26" w:rsidRDefault="00811A26" w:rsidP="002B5386">
                  <w:pPr>
                    <w:autoSpaceDE w:val="0"/>
                    <w:autoSpaceDN w:val="0"/>
                    <w:adjustRightInd w:val="0"/>
                    <w:jc w:val="both"/>
                    <w:rPr>
                      <w:bCs/>
                    </w:rPr>
                  </w:pPr>
                  <w:r w:rsidRPr="00811A26">
                    <w:rPr>
                      <w:bCs/>
                    </w:rPr>
                    <w:t>58 927,19</w:t>
                  </w:r>
                </w:p>
              </w:tc>
            </w:tr>
            <w:tr w:rsidR="00811A26" w:rsidRPr="00811A26" w14:paraId="18C61972" w14:textId="77777777" w:rsidTr="004A3AA7">
              <w:tc>
                <w:tcPr>
                  <w:tcW w:w="1361" w:type="dxa"/>
                  <w:vAlign w:val="bottom"/>
                </w:tcPr>
                <w:p w14:paraId="3A7EDE44" w14:textId="77777777" w:rsidR="00811A26" w:rsidRPr="00811A26" w:rsidRDefault="00811A26" w:rsidP="002B5386">
                  <w:pPr>
                    <w:autoSpaceDE w:val="0"/>
                    <w:autoSpaceDN w:val="0"/>
                    <w:adjustRightInd w:val="0"/>
                    <w:jc w:val="both"/>
                    <w:rPr>
                      <w:bCs/>
                    </w:rPr>
                  </w:pPr>
                </w:p>
              </w:tc>
              <w:tc>
                <w:tcPr>
                  <w:tcW w:w="1304" w:type="dxa"/>
                  <w:vAlign w:val="bottom"/>
                </w:tcPr>
                <w:p w14:paraId="3021A814" w14:textId="77777777" w:rsidR="00811A26" w:rsidRPr="00811A26" w:rsidRDefault="00811A26" w:rsidP="002B5386">
                  <w:pPr>
                    <w:autoSpaceDE w:val="0"/>
                    <w:autoSpaceDN w:val="0"/>
                    <w:adjustRightInd w:val="0"/>
                    <w:jc w:val="both"/>
                    <w:rPr>
                      <w:bCs/>
                    </w:rPr>
                  </w:pPr>
                </w:p>
              </w:tc>
              <w:tc>
                <w:tcPr>
                  <w:tcW w:w="1701" w:type="dxa"/>
                  <w:vAlign w:val="bottom"/>
                </w:tcPr>
                <w:p w14:paraId="1639C4C9" w14:textId="77777777" w:rsidR="00811A26" w:rsidRPr="00811A26" w:rsidRDefault="00811A26" w:rsidP="002B5386">
                  <w:pPr>
                    <w:autoSpaceDE w:val="0"/>
                    <w:autoSpaceDN w:val="0"/>
                    <w:adjustRightInd w:val="0"/>
                    <w:jc w:val="both"/>
                    <w:rPr>
                      <w:bCs/>
                    </w:rPr>
                  </w:pPr>
                </w:p>
              </w:tc>
              <w:tc>
                <w:tcPr>
                  <w:tcW w:w="1701" w:type="dxa"/>
                  <w:vAlign w:val="bottom"/>
                </w:tcPr>
                <w:p w14:paraId="413F0B5E" w14:textId="77777777" w:rsidR="00811A26" w:rsidRPr="00811A26" w:rsidRDefault="00811A26" w:rsidP="002B5386">
                  <w:pPr>
                    <w:autoSpaceDE w:val="0"/>
                    <w:autoSpaceDN w:val="0"/>
                    <w:adjustRightInd w:val="0"/>
                    <w:jc w:val="both"/>
                    <w:rPr>
                      <w:bCs/>
                    </w:rPr>
                  </w:pPr>
                </w:p>
              </w:tc>
              <w:tc>
                <w:tcPr>
                  <w:tcW w:w="1361" w:type="dxa"/>
                </w:tcPr>
                <w:p w14:paraId="2AA3DF67" w14:textId="77777777" w:rsidR="00811A26" w:rsidRPr="00811A26" w:rsidRDefault="00811A26" w:rsidP="002B5386">
                  <w:pPr>
                    <w:autoSpaceDE w:val="0"/>
                    <w:autoSpaceDN w:val="0"/>
                    <w:adjustRightInd w:val="0"/>
                    <w:jc w:val="both"/>
                    <w:rPr>
                      <w:bCs/>
                    </w:rPr>
                  </w:pPr>
                </w:p>
              </w:tc>
              <w:tc>
                <w:tcPr>
                  <w:tcW w:w="1304" w:type="dxa"/>
                </w:tcPr>
                <w:p w14:paraId="6BBE4C7B" w14:textId="77777777" w:rsidR="00811A26" w:rsidRPr="00811A26" w:rsidRDefault="00811A26" w:rsidP="002B5386">
                  <w:pPr>
                    <w:autoSpaceDE w:val="0"/>
                    <w:autoSpaceDN w:val="0"/>
                    <w:adjustRightInd w:val="0"/>
                    <w:jc w:val="both"/>
                    <w:rPr>
                      <w:bCs/>
                    </w:rPr>
                  </w:pPr>
                  <w:r w:rsidRPr="00811A26">
                    <w:rPr>
                      <w:b/>
                      <w:bCs/>
                    </w:rPr>
                    <w:t>Итого</w:t>
                  </w:r>
                </w:p>
              </w:tc>
              <w:tc>
                <w:tcPr>
                  <w:tcW w:w="1701" w:type="dxa"/>
                  <w:vAlign w:val="bottom"/>
                </w:tcPr>
                <w:p w14:paraId="7E88F142" w14:textId="77777777" w:rsidR="00811A26" w:rsidRPr="00811A26" w:rsidRDefault="00811A26" w:rsidP="002B5386">
                  <w:pPr>
                    <w:autoSpaceDE w:val="0"/>
                    <w:autoSpaceDN w:val="0"/>
                    <w:adjustRightInd w:val="0"/>
                    <w:jc w:val="both"/>
                    <w:rPr>
                      <w:bCs/>
                    </w:rPr>
                  </w:pPr>
                  <w:r w:rsidRPr="00811A26">
                    <w:rPr>
                      <w:b/>
                      <w:bCs/>
                    </w:rPr>
                    <w:t>5 600 000,00</w:t>
                  </w:r>
                </w:p>
              </w:tc>
              <w:tc>
                <w:tcPr>
                  <w:tcW w:w="1701" w:type="dxa"/>
                  <w:vAlign w:val="bottom"/>
                </w:tcPr>
                <w:p w14:paraId="669C6470" w14:textId="77777777" w:rsidR="00811A26" w:rsidRPr="00811A26" w:rsidRDefault="00811A26" w:rsidP="002B5386">
                  <w:pPr>
                    <w:autoSpaceDE w:val="0"/>
                    <w:autoSpaceDN w:val="0"/>
                    <w:adjustRightInd w:val="0"/>
                    <w:jc w:val="both"/>
                    <w:rPr>
                      <w:bCs/>
                    </w:rPr>
                  </w:pPr>
                  <w:r w:rsidRPr="00811A26">
                    <w:rPr>
                      <w:b/>
                      <w:bCs/>
                    </w:rPr>
                    <w:t>4 328 556,93</w:t>
                  </w:r>
                </w:p>
              </w:tc>
            </w:tr>
          </w:tbl>
          <w:p w14:paraId="02CAEE74" w14:textId="77777777" w:rsidR="00811A26" w:rsidRPr="00811A26" w:rsidRDefault="00811A26" w:rsidP="00811A26">
            <w:pPr>
              <w:autoSpaceDE w:val="0"/>
              <w:autoSpaceDN w:val="0"/>
              <w:adjustRightInd w:val="0"/>
              <w:ind w:firstLine="709"/>
              <w:jc w:val="both"/>
              <w:rPr>
                <w:bCs/>
              </w:rPr>
            </w:pPr>
          </w:p>
          <w:p w14:paraId="3E2A88EB" w14:textId="77777777" w:rsidR="00811A26" w:rsidRPr="00811A26" w:rsidRDefault="00811A26" w:rsidP="00811A26">
            <w:pPr>
              <w:autoSpaceDE w:val="0"/>
              <w:autoSpaceDN w:val="0"/>
              <w:adjustRightInd w:val="0"/>
              <w:ind w:firstLine="709"/>
              <w:jc w:val="both"/>
              <w:rPr>
                <w:bCs/>
              </w:rPr>
            </w:pPr>
            <w:r w:rsidRPr="00811A26">
              <w:rPr>
                <w:bCs/>
              </w:rPr>
              <w:t xml:space="preserve">В учете организации </w:t>
            </w:r>
            <w:r w:rsidRPr="00811A26">
              <w:rPr>
                <w:b/>
                <w:bCs/>
              </w:rPr>
              <w:t>31.12.2020</w:t>
            </w:r>
            <w:r w:rsidRPr="00811A26">
              <w:rPr>
                <w:bCs/>
              </w:rPr>
              <w:t xml:space="preserve"> производятся следующие записи:</w:t>
            </w:r>
          </w:p>
          <w:p w14:paraId="00D382BC"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02"/>
              <w:gridCol w:w="1701"/>
              <w:gridCol w:w="1701"/>
              <w:gridCol w:w="2268"/>
            </w:tblGrid>
            <w:tr w:rsidR="00811A26" w:rsidRPr="00811A26" w14:paraId="4C8D94AB" w14:textId="77777777" w:rsidTr="004A3AA7">
              <w:tc>
                <w:tcPr>
                  <w:tcW w:w="3402" w:type="dxa"/>
                </w:tcPr>
                <w:p w14:paraId="4D4B04DE" w14:textId="77777777" w:rsidR="00811A26" w:rsidRPr="00811A26" w:rsidRDefault="00811A26" w:rsidP="002B5386">
                  <w:pPr>
                    <w:autoSpaceDE w:val="0"/>
                    <w:autoSpaceDN w:val="0"/>
                    <w:adjustRightInd w:val="0"/>
                    <w:jc w:val="both"/>
                    <w:rPr>
                      <w:bCs/>
                    </w:rPr>
                  </w:pPr>
                  <w:r w:rsidRPr="00811A26">
                    <w:rPr>
                      <w:bCs/>
                    </w:rPr>
                    <w:t>Содержание операции</w:t>
                  </w:r>
                </w:p>
              </w:tc>
              <w:tc>
                <w:tcPr>
                  <w:tcW w:w="1701" w:type="dxa"/>
                </w:tcPr>
                <w:p w14:paraId="520696AF" w14:textId="77777777" w:rsidR="00811A26" w:rsidRPr="00811A26" w:rsidRDefault="00811A26" w:rsidP="002B5386">
                  <w:pPr>
                    <w:autoSpaceDE w:val="0"/>
                    <w:autoSpaceDN w:val="0"/>
                    <w:adjustRightInd w:val="0"/>
                    <w:jc w:val="both"/>
                    <w:rPr>
                      <w:bCs/>
                    </w:rPr>
                  </w:pPr>
                  <w:r w:rsidRPr="00811A26">
                    <w:rPr>
                      <w:bCs/>
                    </w:rPr>
                    <w:t>Дебет</w:t>
                  </w:r>
                </w:p>
              </w:tc>
              <w:tc>
                <w:tcPr>
                  <w:tcW w:w="1701" w:type="dxa"/>
                </w:tcPr>
                <w:p w14:paraId="61CF9B4D" w14:textId="77777777" w:rsidR="00811A26" w:rsidRPr="00811A26" w:rsidRDefault="00811A26" w:rsidP="002B5386">
                  <w:pPr>
                    <w:autoSpaceDE w:val="0"/>
                    <w:autoSpaceDN w:val="0"/>
                    <w:adjustRightInd w:val="0"/>
                    <w:jc w:val="both"/>
                    <w:rPr>
                      <w:bCs/>
                    </w:rPr>
                  </w:pPr>
                  <w:r w:rsidRPr="00811A26">
                    <w:rPr>
                      <w:bCs/>
                    </w:rPr>
                    <w:t>Кредит</w:t>
                  </w:r>
                </w:p>
              </w:tc>
              <w:tc>
                <w:tcPr>
                  <w:tcW w:w="2268" w:type="dxa"/>
                </w:tcPr>
                <w:p w14:paraId="7485D01B" w14:textId="77777777" w:rsidR="00811A26" w:rsidRPr="00811A26" w:rsidRDefault="00811A26" w:rsidP="002B5386">
                  <w:pPr>
                    <w:autoSpaceDE w:val="0"/>
                    <w:autoSpaceDN w:val="0"/>
                    <w:adjustRightInd w:val="0"/>
                    <w:jc w:val="both"/>
                    <w:rPr>
                      <w:bCs/>
                    </w:rPr>
                  </w:pPr>
                  <w:r w:rsidRPr="00811A26">
                    <w:rPr>
                      <w:bCs/>
                    </w:rPr>
                    <w:t>Сумма, руб.</w:t>
                  </w:r>
                </w:p>
              </w:tc>
            </w:tr>
            <w:tr w:rsidR="00811A26" w:rsidRPr="00811A26" w14:paraId="3B7D98D1" w14:textId="77777777" w:rsidTr="004A3AA7">
              <w:tc>
                <w:tcPr>
                  <w:tcW w:w="9072" w:type="dxa"/>
                  <w:gridSpan w:val="4"/>
                </w:tcPr>
                <w:p w14:paraId="6E8D3D82" w14:textId="77777777" w:rsidR="00811A26" w:rsidRPr="00811A26" w:rsidRDefault="00811A26" w:rsidP="002B5386">
                  <w:pPr>
                    <w:autoSpaceDE w:val="0"/>
                    <w:autoSpaceDN w:val="0"/>
                    <w:adjustRightInd w:val="0"/>
                    <w:jc w:val="both"/>
                    <w:rPr>
                      <w:bCs/>
                    </w:rPr>
                  </w:pPr>
                  <w:r w:rsidRPr="00811A26">
                    <w:rPr>
                      <w:bCs/>
                    </w:rPr>
                    <w:t>Текущие операции по договору лизинга</w:t>
                  </w:r>
                </w:p>
              </w:tc>
            </w:tr>
            <w:tr w:rsidR="00811A26" w:rsidRPr="00811A26" w14:paraId="10477458" w14:textId="77777777" w:rsidTr="004A3AA7">
              <w:tc>
                <w:tcPr>
                  <w:tcW w:w="3402" w:type="dxa"/>
                </w:tcPr>
                <w:p w14:paraId="5C5C55AD" w14:textId="77777777" w:rsidR="00811A26" w:rsidRPr="00811A26" w:rsidRDefault="00811A26" w:rsidP="002B5386">
                  <w:pPr>
                    <w:autoSpaceDE w:val="0"/>
                    <w:autoSpaceDN w:val="0"/>
                    <w:adjustRightInd w:val="0"/>
                    <w:jc w:val="both"/>
                    <w:rPr>
                      <w:bCs/>
                    </w:rPr>
                  </w:pPr>
                  <w:r w:rsidRPr="00811A26">
                    <w:rPr>
                      <w:bCs/>
                    </w:rPr>
                    <w:t>Начислена амортизация за декабрь 2020 г. по предмету лизинга</w:t>
                  </w:r>
                </w:p>
              </w:tc>
              <w:tc>
                <w:tcPr>
                  <w:tcW w:w="1701" w:type="dxa"/>
                </w:tcPr>
                <w:p w14:paraId="5D4FC030" w14:textId="77777777" w:rsidR="00811A26" w:rsidRPr="00811A26" w:rsidRDefault="00811A26" w:rsidP="002B5386">
                  <w:pPr>
                    <w:autoSpaceDE w:val="0"/>
                    <w:autoSpaceDN w:val="0"/>
                    <w:adjustRightInd w:val="0"/>
                    <w:jc w:val="both"/>
                    <w:rPr>
                      <w:bCs/>
                    </w:rPr>
                  </w:pPr>
                  <w:r w:rsidRPr="00811A26">
                    <w:rPr>
                      <w:bCs/>
                    </w:rPr>
                    <w:t>20</w:t>
                  </w:r>
                </w:p>
              </w:tc>
              <w:tc>
                <w:tcPr>
                  <w:tcW w:w="1701" w:type="dxa"/>
                </w:tcPr>
                <w:p w14:paraId="578CD252" w14:textId="77777777" w:rsidR="00811A26" w:rsidRPr="00811A26" w:rsidRDefault="00811A26" w:rsidP="002B5386">
                  <w:pPr>
                    <w:autoSpaceDE w:val="0"/>
                    <w:autoSpaceDN w:val="0"/>
                    <w:adjustRightInd w:val="0"/>
                    <w:jc w:val="both"/>
                    <w:rPr>
                      <w:bCs/>
                    </w:rPr>
                  </w:pPr>
                  <w:r w:rsidRPr="00811A26">
                    <w:rPr>
                      <w:bCs/>
                    </w:rPr>
                    <w:t>02-лизинг</w:t>
                  </w:r>
                </w:p>
              </w:tc>
              <w:tc>
                <w:tcPr>
                  <w:tcW w:w="2268" w:type="dxa"/>
                </w:tcPr>
                <w:p w14:paraId="506D684F" w14:textId="77777777" w:rsidR="00811A26" w:rsidRPr="00811A26" w:rsidRDefault="00811A26" w:rsidP="002B5386">
                  <w:pPr>
                    <w:autoSpaceDE w:val="0"/>
                    <w:autoSpaceDN w:val="0"/>
                    <w:adjustRightInd w:val="0"/>
                    <w:jc w:val="both"/>
                    <w:rPr>
                      <w:bCs/>
                    </w:rPr>
                  </w:pPr>
                  <w:r w:rsidRPr="00811A26">
                    <w:rPr>
                      <w:bCs/>
                    </w:rPr>
                    <w:t>100 000,00</w:t>
                  </w:r>
                </w:p>
              </w:tc>
            </w:tr>
            <w:tr w:rsidR="00811A26" w:rsidRPr="00811A26" w14:paraId="0D794201" w14:textId="77777777" w:rsidTr="004A3AA7">
              <w:tc>
                <w:tcPr>
                  <w:tcW w:w="3402" w:type="dxa"/>
                </w:tcPr>
                <w:p w14:paraId="20471F0D" w14:textId="77777777" w:rsidR="00811A26" w:rsidRPr="00811A26" w:rsidRDefault="00811A26" w:rsidP="002B5386">
                  <w:pPr>
                    <w:autoSpaceDE w:val="0"/>
                    <w:autoSpaceDN w:val="0"/>
                    <w:adjustRightInd w:val="0"/>
                    <w:jc w:val="both"/>
                    <w:rPr>
                      <w:bCs/>
                    </w:rPr>
                  </w:pPr>
                  <w:r w:rsidRPr="00811A26">
                    <w:rPr>
                      <w:bCs/>
                    </w:rPr>
                    <w:t>Уплачен очередной лизинговый платеж</w:t>
                  </w:r>
                </w:p>
              </w:tc>
              <w:tc>
                <w:tcPr>
                  <w:tcW w:w="1701" w:type="dxa"/>
                </w:tcPr>
                <w:p w14:paraId="637EE959" w14:textId="77777777" w:rsidR="00811A26" w:rsidRPr="00811A26" w:rsidRDefault="00811A26" w:rsidP="002B5386">
                  <w:pPr>
                    <w:autoSpaceDE w:val="0"/>
                    <w:autoSpaceDN w:val="0"/>
                    <w:adjustRightInd w:val="0"/>
                    <w:jc w:val="both"/>
                    <w:rPr>
                      <w:bCs/>
                    </w:rPr>
                  </w:pPr>
                  <w:r w:rsidRPr="00811A26">
                    <w:rPr>
                      <w:bCs/>
                    </w:rPr>
                    <w:t>76-платежи</w:t>
                  </w:r>
                </w:p>
              </w:tc>
              <w:tc>
                <w:tcPr>
                  <w:tcW w:w="1701" w:type="dxa"/>
                </w:tcPr>
                <w:p w14:paraId="16CADAF2" w14:textId="77777777" w:rsidR="00811A26" w:rsidRPr="00811A26" w:rsidRDefault="00811A26" w:rsidP="002B5386">
                  <w:pPr>
                    <w:autoSpaceDE w:val="0"/>
                    <w:autoSpaceDN w:val="0"/>
                    <w:adjustRightInd w:val="0"/>
                    <w:jc w:val="both"/>
                    <w:rPr>
                      <w:bCs/>
                    </w:rPr>
                  </w:pPr>
                  <w:r w:rsidRPr="00811A26">
                    <w:rPr>
                      <w:bCs/>
                    </w:rPr>
                    <w:t>51</w:t>
                  </w:r>
                </w:p>
              </w:tc>
              <w:tc>
                <w:tcPr>
                  <w:tcW w:w="2268" w:type="dxa"/>
                </w:tcPr>
                <w:p w14:paraId="7F3E20B2" w14:textId="77777777" w:rsidR="00811A26" w:rsidRPr="00811A26" w:rsidRDefault="00811A26" w:rsidP="002B5386">
                  <w:pPr>
                    <w:autoSpaceDE w:val="0"/>
                    <w:autoSpaceDN w:val="0"/>
                    <w:adjustRightInd w:val="0"/>
                    <w:jc w:val="both"/>
                    <w:rPr>
                      <w:bCs/>
                    </w:rPr>
                  </w:pPr>
                  <w:r w:rsidRPr="00811A26">
                    <w:rPr>
                      <w:bCs/>
                    </w:rPr>
                    <w:t>120 000,00</w:t>
                  </w:r>
                </w:p>
              </w:tc>
            </w:tr>
            <w:tr w:rsidR="00811A26" w:rsidRPr="00811A26" w14:paraId="6FE1C39C" w14:textId="77777777" w:rsidTr="004A3AA7">
              <w:tc>
                <w:tcPr>
                  <w:tcW w:w="3402" w:type="dxa"/>
                </w:tcPr>
                <w:p w14:paraId="7FE5E538" w14:textId="77777777" w:rsidR="00811A26" w:rsidRPr="00811A26" w:rsidRDefault="00811A26" w:rsidP="002B5386">
                  <w:pPr>
                    <w:autoSpaceDE w:val="0"/>
                    <w:autoSpaceDN w:val="0"/>
                    <w:adjustRightInd w:val="0"/>
                    <w:jc w:val="both"/>
                    <w:rPr>
                      <w:bCs/>
                    </w:rPr>
                  </w:pPr>
                  <w:r w:rsidRPr="00811A26">
                    <w:rPr>
                      <w:bCs/>
                    </w:rPr>
                    <w:lastRenderedPageBreak/>
                    <w:t>Отражено уменьшение задолженности по лизинговым платежам без НДС</w:t>
                  </w:r>
                </w:p>
              </w:tc>
              <w:tc>
                <w:tcPr>
                  <w:tcW w:w="1701" w:type="dxa"/>
                </w:tcPr>
                <w:p w14:paraId="319792C6" w14:textId="77777777" w:rsidR="00811A26" w:rsidRPr="00811A26" w:rsidRDefault="00811A26" w:rsidP="002B5386">
                  <w:pPr>
                    <w:autoSpaceDE w:val="0"/>
                    <w:autoSpaceDN w:val="0"/>
                    <w:adjustRightInd w:val="0"/>
                    <w:jc w:val="both"/>
                    <w:rPr>
                      <w:bCs/>
                    </w:rPr>
                  </w:pPr>
                  <w:r w:rsidRPr="00811A26">
                    <w:rPr>
                      <w:bCs/>
                    </w:rPr>
                    <w:t>76-лизинг</w:t>
                  </w:r>
                </w:p>
              </w:tc>
              <w:tc>
                <w:tcPr>
                  <w:tcW w:w="1701" w:type="dxa"/>
                </w:tcPr>
                <w:p w14:paraId="1EE69278" w14:textId="77777777" w:rsidR="00811A26" w:rsidRPr="00811A26" w:rsidRDefault="00811A26" w:rsidP="002B5386">
                  <w:pPr>
                    <w:autoSpaceDE w:val="0"/>
                    <w:autoSpaceDN w:val="0"/>
                    <w:adjustRightInd w:val="0"/>
                    <w:jc w:val="both"/>
                    <w:rPr>
                      <w:bCs/>
                    </w:rPr>
                  </w:pPr>
                  <w:r w:rsidRPr="00811A26">
                    <w:rPr>
                      <w:bCs/>
                    </w:rPr>
                    <w:t>76-платежи</w:t>
                  </w:r>
                </w:p>
              </w:tc>
              <w:tc>
                <w:tcPr>
                  <w:tcW w:w="2268" w:type="dxa"/>
                </w:tcPr>
                <w:p w14:paraId="0E8DC596" w14:textId="77777777" w:rsidR="00811A26" w:rsidRPr="00811A26" w:rsidRDefault="00811A26" w:rsidP="002B5386">
                  <w:pPr>
                    <w:autoSpaceDE w:val="0"/>
                    <w:autoSpaceDN w:val="0"/>
                    <w:adjustRightInd w:val="0"/>
                    <w:jc w:val="both"/>
                    <w:rPr>
                      <w:bCs/>
                    </w:rPr>
                  </w:pPr>
                  <w:r w:rsidRPr="00811A26">
                    <w:rPr>
                      <w:bCs/>
                    </w:rPr>
                    <w:t>100 000,00</w:t>
                  </w:r>
                </w:p>
              </w:tc>
            </w:tr>
            <w:tr w:rsidR="00811A26" w:rsidRPr="00811A26" w14:paraId="06EC14CD" w14:textId="77777777" w:rsidTr="004A3AA7">
              <w:tc>
                <w:tcPr>
                  <w:tcW w:w="3402" w:type="dxa"/>
                </w:tcPr>
                <w:p w14:paraId="431A39BF" w14:textId="77777777" w:rsidR="00811A26" w:rsidRPr="00811A26" w:rsidRDefault="00811A26" w:rsidP="002B5386">
                  <w:pPr>
                    <w:autoSpaceDE w:val="0"/>
                    <w:autoSpaceDN w:val="0"/>
                    <w:adjustRightInd w:val="0"/>
                    <w:jc w:val="both"/>
                    <w:rPr>
                      <w:bCs/>
                    </w:rPr>
                  </w:pPr>
                  <w:r w:rsidRPr="00811A26">
                    <w:rPr>
                      <w:bCs/>
                    </w:rPr>
                    <w:t>Отражено уменьшение задолженности по НДС</w:t>
                  </w:r>
                </w:p>
              </w:tc>
              <w:tc>
                <w:tcPr>
                  <w:tcW w:w="1701" w:type="dxa"/>
                </w:tcPr>
                <w:p w14:paraId="60263AD0" w14:textId="77777777" w:rsidR="00811A26" w:rsidRPr="00811A26" w:rsidRDefault="00811A26" w:rsidP="002B5386">
                  <w:pPr>
                    <w:autoSpaceDE w:val="0"/>
                    <w:autoSpaceDN w:val="0"/>
                    <w:adjustRightInd w:val="0"/>
                    <w:jc w:val="both"/>
                    <w:rPr>
                      <w:bCs/>
                    </w:rPr>
                  </w:pPr>
                  <w:r w:rsidRPr="00811A26">
                    <w:rPr>
                      <w:bCs/>
                    </w:rPr>
                    <w:t>76-НДС по лизингу</w:t>
                  </w:r>
                </w:p>
              </w:tc>
              <w:tc>
                <w:tcPr>
                  <w:tcW w:w="1701" w:type="dxa"/>
                </w:tcPr>
                <w:p w14:paraId="35AB2304" w14:textId="77777777" w:rsidR="00811A26" w:rsidRPr="00811A26" w:rsidRDefault="00811A26" w:rsidP="002B5386">
                  <w:pPr>
                    <w:autoSpaceDE w:val="0"/>
                    <w:autoSpaceDN w:val="0"/>
                    <w:adjustRightInd w:val="0"/>
                    <w:jc w:val="both"/>
                    <w:rPr>
                      <w:bCs/>
                    </w:rPr>
                  </w:pPr>
                  <w:r w:rsidRPr="00811A26">
                    <w:rPr>
                      <w:bCs/>
                    </w:rPr>
                    <w:t>76-платежи</w:t>
                  </w:r>
                </w:p>
              </w:tc>
              <w:tc>
                <w:tcPr>
                  <w:tcW w:w="2268" w:type="dxa"/>
                </w:tcPr>
                <w:p w14:paraId="016B280C" w14:textId="77777777" w:rsidR="00811A26" w:rsidRPr="00811A26" w:rsidRDefault="00811A26" w:rsidP="002B5386">
                  <w:pPr>
                    <w:autoSpaceDE w:val="0"/>
                    <w:autoSpaceDN w:val="0"/>
                    <w:adjustRightInd w:val="0"/>
                    <w:jc w:val="both"/>
                    <w:rPr>
                      <w:bCs/>
                    </w:rPr>
                  </w:pPr>
                  <w:r w:rsidRPr="00811A26">
                    <w:rPr>
                      <w:bCs/>
                    </w:rPr>
                    <w:t>20 000,00</w:t>
                  </w:r>
                </w:p>
              </w:tc>
            </w:tr>
            <w:tr w:rsidR="00811A26" w:rsidRPr="00811A26" w14:paraId="6C71AC0F" w14:textId="77777777" w:rsidTr="004A3AA7">
              <w:tc>
                <w:tcPr>
                  <w:tcW w:w="3402" w:type="dxa"/>
                </w:tcPr>
                <w:p w14:paraId="29E6B80B" w14:textId="77777777" w:rsidR="00811A26" w:rsidRPr="00811A26" w:rsidRDefault="00811A26" w:rsidP="002B5386">
                  <w:pPr>
                    <w:autoSpaceDE w:val="0"/>
                    <w:autoSpaceDN w:val="0"/>
                    <w:adjustRightInd w:val="0"/>
                    <w:jc w:val="both"/>
                    <w:rPr>
                      <w:bCs/>
                    </w:rPr>
                  </w:pPr>
                  <w:r w:rsidRPr="00811A26">
                    <w:rPr>
                      <w:bCs/>
                    </w:rPr>
                    <w:t>НДС с лизингового платежа принят к вычету</w:t>
                  </w:r>
                </w:p>
              </w:tc>
              <w:tc>
                <w:tcPr>
                  <w:tcW w:w="1701" w:type="dxa"/>
                </w:tcPr>
                <w:p w14:paraId="132F4C7D" w14:textId="77777777" w:rsidR="00811A26" w:rsidRPr="00811A26" w:rsidRDefault="00811A26" w:rsidP="002B5386">
                  <w:pPr>
                    <w:autoSpaceDE w:val="0"/>
                    <w:autoSpaceDN w:val="0"/>
                    <w:adjustRightInd w:val="0"/>
                    <w:jc w:val="both"/>
                    <w:rPr>
                      <w:bCs/>
                    </w:rPr>
                  </w:pPr>
                  <w:r w:rsidRPr="00811A26">
                    <w:rPr>
                      <w:bCs/>
                    </w:rPr>
                    <w:t>68</w:t>
                  </w:r>
                </w:p>
              </w:tc>
              <w:tc>
                <w:tcPr>
                  <w:tcW w:w="1701" w:type="dxa"/>
                </w:tcPr>
                <w:p w14:paraId="18960202" w14:textId="77777777" w:rsidR="00811A26" w:rsidRPr="00811A26" w:rsidRDefault="00811A26" w:rsidP="002B5386">
                  <w:pPr>
                    <w:autoSpaceDE w:val="0"/>
                    <w:autoSpaceDN w:val="0"/>
                    <w:adjustRightInd w:val="0"/>
                    <w:jc w:val="both"/>
                    <w:rPr>
                      <w:bCs/>
                    </w:rPr>
                  </w:pPr>
                  <w:r w:rsidRPr="00811A26">
                    <w:rPr>
                      <w:bCs/>
                    </w:rPr>
                    <w:t>19</w:t>
                  </w:r>
                </w:p>
              </w:tc>
              <w:tc>
                <w:tcPr>
                  <w:tcW w:w="2268" w:type="dxa"/>
                </w:tcPr>
                <w:p w14:paraId="4DD7D776" w14:textId="77777777" w:rsidR="00811A26" w:rsidRPr="00811A26" w:rsidRDefault="00811A26" w:rsidP="002B5386">
                  <w:pPr>
                    <w:autoSpaceDE w:val="0"/>
                    <w:autoSpaceDN w:val="0"/>
                    <w:adjustRightInd w:val="0"/>
                    <w:jc w:val="both"/>
                    <w:rPr>
                      <w:bCs/>
                    </w:rPr>
                  </w:pPr>
                  <w:r w:rsidRPr="00811A26">
                    <w:rPr>
                      <w:bCs/>
                    </w:rPr>
                    <w:t>20 000,00</w:t>
                  </w:r>
                </w:p>
              </w:tc>
            </w:tr>
            <w:tr w:rsidR="00811A26" w:rsidRPr="00811A26" w14:paraId="15A245BC" w14:textId="77777777" w:rsidTr="004A3AA7">
              <w:tc>
                <w:tcPr>
                  <w:tcW w:w="9072" w:type="dxa"/>
                  <w:gridSpan w:val="4"/>
                </w:tcPr>
                <w:p w14:paraId="5FE2AA0B" w14:textId="77777777" w:rsidR="00811A26" w:rsidRPr="00811A26" w:rsidRDefault="00811A26" w:rsidP="002B5386">
                  <w:pPr>
                    <w:autoSpaceDE w:val="0"/>
                    <w:autoSpaceDN w:val="0"/>
                    <w:adjustRightInd w:val="0"/>
                    <w:jc w:val="both"/>
                    <w:rPr>
                      <w:bCs/>
                    </w:rPr>
                  </w:pPr>
                  <w:r w:rsidRPr="00811A26">
                    <w:rPr>
                      <w:bCs/>
                    </w:rPr>
                    <w:t>Операции по переходу на применение ФСБУ 25/2018</w:t>
                  </w:r>
                </w:p>
              </w:tc>
            </w:tr>
            <w:tr w:rsidR="00811A26" w:rsidRPr="00811A26" w14:paraId="5A913E0C" w14:textId="77777777" w:rsidTr="004A3AA7">
              <w:tc>
                <w:tcPr>
                  <w:tcW w:w="3402" w:type="dxa"/>
                </w:tcPr>
                <w:p w14:paraId="0D59F9B1" w14:textId="77777777" w:rsidR="00811A26" w:rsidRPr="00811A26" w:rsidRDefault="00811A26" w:rsidP="002B5386">
                  <w:pPr>
                    <w:autoSpaceDE w:val="0"/>
                    <w:autoSpaceDN w:val="0"/>
                    <w:adjustRightInd w:val="0"/>
                    <w:jc w:val="both"/>
                    <w:rPr>
                      <w:bCs/>
                    </w:rPr>
                  </w:pPr>
                  <w:r w:rsidRPr="00811A26">
                    <w:rPr>
                      <w:bCs/>
                    </w:rPr>
                    <w:t>Списана амортизация, начисленная по предмету лизинга</w:t>
                  </w:r>
                </w:p>
                <w:p w14:paraId="4FCCBE36" w14:textId="77777777" w:rsidR="00811A26" w:rsidRPr="00811A26" w:rsidRDefault="00811A26" w:rsidP="002B5386">
                  <w:pPr>
                    <w:autoSpaceDE w:val="0"/>
                    <w:autoSpaceDN w:val="0"/>
                    <w:adjustRightInd w:val="0"/>
                    <w:jc w:val="both"/>
                    <w:rPr>
                      <w:bCs/>
                    </w:rPr>
                  </w:pPr>
                  <w:r w:rsidRPr="00811A26">
                    <w:rPr>
                      <w:bCs/>
                    </w:rPr>
                    <w:t>(6 000 000 / 60 x 3)</w:t>
                  </w:r>
                </w:p>
              </w:tc>
              <w:tc>
                <w:tcPr>
                  <w:tcW w:w="1701" w:type="dxa"/>
                </w:tcPr>
                <w:p w14:paraId="7CA9FF52" w14:textId="77777777" w:rsidR="00811A26" w:rsidRPr="00811A26" w:rsidRDefault="00811A26" w:rsidP="002B5386">
                  <w:pPr>
                    <w:autoSpaceDE w:val="0"/>
                    <w:autoSpaceDN w:val="0"/>
                    <w:adjustRightInd w:val="0"/>
                    <w:jc w:val="both"/>
                    <w:rPr>
                      <w:bCs/>
                    </w:rPr>
                  </w:pPr>
                  <w:r w:rsidRPr="00811A26">
                    <w:rPr>
                      <w:bCs/>
                    </w:rPr>
                    <w:t>02-лизинг</w:t>
                  </w:r>
                </w:p>
              </w:tc>
              <w:tc>
                <w:tcPr>
                  <w:tcW w:w="1701" w:type="dxa"/>
                </w:tcPr>
                <w:p w14:paraId="20B4E799" w14:textId="77777777" w:rsidR="00811A26" w:rsidRPr="00811A26" w:rsidRDefault="00811A26" w:rsidP="002B5386">
                  <w:pPr>
                    <w:autoSpaceDE w:val="0"/>
                    <w:autoSpaceDN w:val="0"/>
                    <w:adjustRightInd w:val="0"/>
                    <w:jc w:val="both"/>
                    <w:rPr>
                      <w:bCs/>
                    </w:rPr>
                  </w:pPr>
                  <w:r w:rsidRPr="00811A26">
                    <w:rPr>
                      <w:bCs/>
                    </w:rPr>
                    <w:t>01-лизинг</w:t>
                  </w:r>
                </w:p>
              </w:tc>
              <w:tc>
                <w:tcPr>
                  <w:tcW w:w="2268" w:type="dxa"/>
                </w:tcPr>
                <w:p w14:paraId="5725A755" w14:textId="77777777" w:rsidR="00811A26" w:rsidRPr="00811A26" w:rsidRDefault="00811A26" w:rsidP="002B5386">
                  <w:pPr>
                    <w:autoSpaceDE w:val="0"/>
                    <w:autoSpaceDN w:val="0"/>
                    <w:adjustRightInd w:val="0"/>
                    <w:jc w:val="both"/>
                    <w:rPr>
                      <w:bCs/>
                    </w:rPr>
                  </w:pPr>
                  <w:r w:rsidRPr="00811A26">
                    <w:rPr>
                      <w:bCs/>
                    </w:rPr>
                    <w:t>300 000,00</w:t>
                  </w:r>
                </w:p>
              </w:tc>
            </w:tr>
            <w:tr w:rsidR="00811A26" w:rsidRPr="00811A26" w14:paraId="3F072BA5" w14:textId="77777777" w:rsidTr="004A3AA7">
              <w:tc>
                <w:tcPr>
                  <w:tcW w:w="3402" w:type="dxa"/>
                </w:tcPr>
                <w:p w14:paraId="110627DB" w14:textId="77777777" w:rsidR="00811A26" w:rsidRPr="00811A26" w:rsidRDefault="00811A26" w:rsidP="002B5386">
                  <w:pPr>
                    <w:autoSpaceDE w:val="0"/>
                    <w:autoSpaceDN w:val="0"/>
                    <w:adjustRightInd w:val="0"/>
                    <w:jc w:val="both"/>
                    <w:rPr>
                      <w:bCs/>
                    </w:rPr>
                  </w:pPr>
                  <w:r w:rsidRPr="00811A26">
                    <w:rPr>
                      <w:bCs/>
                    </w:rPr>
                    <w:t xml:space="preserve">Предмет лизинга </w:t>
                  </w:r>
                  <w:proofErr w:type="spellStart"/>
                  <w:r w:rsidRPr="00811A26">
                    <w:rPr>
                      <w:bCs/>
                    </w:rPr>
                    <w:t>переклассифицирован</w:t>
                  </w:r>
                  <w:proofErr w:type="spellEnd"/>
                  <w:r w:rsidRPr="00811A26">
                    <w:rPr>
                      <w:bCs/>
                    </w:rPr>
                    <w:t xml:space="preserve"> в ППА с переносом остаточной стоимости на стоимость ППА</w:t>
                  </w:r>
                </w:p>
                <w:p w14:paraId="3433B9B3"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6 000 000 - 300 000</w:t>
                  </w:r>
                  <w:proofErr w:type="gramEnd"/>
                  <w:r w:rsidRPr="00811A26">
                    <w:rPr>
                      <w:bCs/>
                    </w:rPr>
                    <w:t>)</w:t>
                  </w:r>
                </w:p>
              </w:tc>
              <w:tc>
                <w:tcPr>
                  <w:tcW w:w="1701" w:type="dxa"/>
                </w:tcPr>
                <w:p w14:paraId="3F67EA42" w14:textId="77777777" w:rsidR="00811A26" w:rsidRPr="00811A26" w:rsidRDefault="00811A26" w:rsidP="002B5386">
                  <w:pPr>
                    <w:autoSpaceDE w:val="0"/>
                    <w:autoSpaceDN w:val="0"/>
                    <w:adjustRightInd w:val="0"/>
                    <w:jc w:val="both"/>
                    <w:rPr>
                      <w:bCs/>
                    </w:rPr>
                  </w:pPr>
                  <w:r w:rsidRPr="00811A26">
                    <w:rPr>
                      <w:bCs/>
                    </w:rPr>
                    <w:t>01-ППА</w:t>
                  </w:r>
                </w:p>
              </w:tc>
              <w:tc>
                <w:tcPr>
                  <w:tcW w:w="1701" w:type="dxa"/>
                </w:tcPr>
                <w:p w14:paraId="1092C4D7" w14:textId="77777777" w:rsidR="00811A26" w:rsidRPr="00811A26" w:rsidRDefault="00811A26" w:rsidP="002B5386">
                  <w:pPr>
                    <w:autoSpaceDE w:val="0"/>
                    <w:autoSpaceDN w:val="0"/>
                    <w:adjustRightInd w:val="0"/>
                    <w:jc w:val="both"/>
                    <w:rPr>
                      <w:bCs/>
                    </w:rPr>
                  </w:pPr>
                  <w:r w:rsidRPr="00811A26">
                    <w:rPr>
                      <w:bCs/>
                    </w:rPr>
                    <w:t>01-лизинг</w:t>
                  </w:r>
                </w:p>
              </w:tc>
              <w:tc>
                <w:tcPr>
                  <w:tcW w:w="2268" w:type="dxa"/>
                </w:tcPr>
                <w:p w14:paraId="69961DEE" w14:textId="77777777" w:rsidR="00811A26" w:rsidRPr="00811A26" w:rsidRDefault="00811A26" w:rsidP="002B5386">
                  <w:pPr>
                    <w:autoSpaceDE w:val="0"/>
                    <w:autoSpaceDN w:val="0"/>
                    <w:adjustRightInd w:val="0"/>
                    <w:jc w:val="both"/>
                    <w:rPr>
                      <w:bCs/>
                    </w:rPr>
                  </w:pPr>
                  <w:r w:rsidRPr="00811A26">
                    <w:rPr>
                      <w:bCs/>
                    </w:rPr>
                    <w:t>5 700 000,00</w:t>
                  </w:r>
                </w:p>
              </w:tc>
            </w:tr>
            <w:tr w:rsidR="00811A26" w:rsidRPr="00811A26" w14:paraId="0B26E366" w14:textId="77777777" w:rsidTr="004A3AA7">
              <w:tc>
                <w:tcPr>
                  <w:tcW w:w="3402" w:type="dxa"/>
                </w:tcPr>
                <w:p w14:paraId="11224045" w14:textId="77777777" w:rsidR="00811A26" w:rsidRPr="00811A26" w:rsidRDefault="00811A26" w:rsidP="002B5386">
                  <w:pPr>
                    <w:autoSpaceDE w:val="0"/>
                    <w:autoSpaceDN w:val="0"/>
                    <w:adjustRightInd w:val="0"/>
                    <w:jc w:val="both"/>
                    <w:rPr>
                      <w:bCs/>
                    </w:rPr>
                  </w:pPr>
                  <w:r w:rsidRPr="00811A26">
                    <w:rPr>
                      <w:bCs/>
                    </w:rPr>
                    <w:t>Скорректирована стоимость ППА до справедливой стоимости предмета лизинга</w:t>
                  </w:r>
                </w:p>
                <w:p w14:paraId="6A085D0C"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5 700 000 - 4 750 000</w:t>
                  </w:r>
                  <w:proofErr w:type="gramEnd"/>
                  <w:r w:rsidRPr="00811A26">
                    <w:rPr>
                      <w:bCs/>
                    </w:rPr>
                    <w:t>)</w:t>
                  </w:r>
                </w:p>
              </w:tc>
              <w:tc>
                <w:tcPr>
                  <w:tcW w:w="1701" w:type="dxa"/>
                </w:tcPr>
                <w:p w14:paraId="5DE68839" w14:textId="77777777" w:rsidR="00811A26" w:rsidRPr="00811A26" w:rsidRDefault="00811A26" w:rsidP="002B5386">
                  <w:pPr>
                    <w:autoSpaceDE w:val="0"/>
                    <w:autoSpaceDN w:val="0"/>
                    <w:adjustRightInd w:val="0"/>
                    <w:jc w:val="both"/>
                    <w:rPr>
                      <w:bCs/>
                    </w:rPr>
                  </w:pPr>
                  <w:r w:rsidRPr="00811A26">
                    <w:rPr>
                      <w:bCs/>
                    </w:rPr>
                    <w:t>84</w:t>
                  </w:r>
                </w:p>
              </w:tc>
              <w:tc>
                <w:tcPr>
                  <w:tcW w:w="1701" w:type="dxa"/>
                </w:tcPr>
                <w:p w14:paraId="7004DE00" w14:textId="77777777" w:rsidR="00811A26" w:rsidRPr="00811A26" w:rsidRDefault="00811A26" w:rsidP="002B5386">
                  <w:pPr>
                    <w:autoSpaceDE w:val="0"/>
                    <w:autoSpaceDN w:val="0"/>
                    <w:adjustRightInd w:val="0"/>
                    <w:jc w:val="both"/>
                    <w:rPr>
                      <w:bCs/>
                    </w:rPr>
                  </w:pPr>
                  <w:r w:rsidRPr="00811A26">
                    <w:rPr>
                      <w:bCs/>
                    </w:rPr>
                    <w:t>01-ППА</w:t>
                  </w:r>
                </w:p>
              </w:tc>
              <w:tc>
                <w:tcPr>
                  <w:tcW w:w="2268" w:type="dxa"/>
                </w:tcPr>
                <w:p w14:paraId="05C5AA67" w14:textId="77777777" w:rsidR="00811A26" w:rsidRPr="00811A26" w:rsidRDefault="00811A26" w:rsidP="002B5386">
                  <w:pPr>
                    <w:autoSpaceDE w:val="0"/>
                    <w:autoSpaceDN w:val="0"/>
                    <w:adjustRightInd w:val="0"/>
                    <w:jc w:val="both"/>
                    <w:rPr>
                      <w:bCs/>
                    </w:rPr>
                  </w:pPr>
                  <w:r w:rsidRPr="00811A26">
                    <w:rPr>
                      <w:bCs/>
                    </w:rPr>
                    <w:t>950 000,00</w:t>
                  </w:r>
                </w:p>
              </w:tc>
            </w:tr>
            <w:tr w:rsidR="00811A26" w:rsidRPr="00811A26" w14:paraId="1786299E" w14:textId="77777777" w:rsidTr="004A3AA7">
              <w:tc>
                <w:tcPr>
                  <w:tcW w:w="3402" w:type="dxa"/>
                </w:tcPr>
                <w:p w14:paraId="6DEE7973" w14:textId="77777777" w:rsidR="00811A26" w:rsidRPr="00811A26" w:rsidRDefault="00811A26" w:rsidP="002B5386">
                  <w:pPr>
                    <w:autoSpaceDE w:val="0"/>
                    <w:autoSpaceDN w:val="0"/>
                    <w:adjustRightInd w:val="0"/>
                    <w:jc w:val="both"/>
                    <w:rPr>
                      <w:bCs/>
                    </w:rPr>
                  </w:pPr>
                  <w:r w:rsidRPr="00811A26">
                    <w:rPr>
                      <w:bCs/>
                    </w:rPr>
                    <w:t xml:space="preserve">Задолженность по уплате лизинговых платежей (без НДС) </w:t>
                  </w:r>
                  <w:proofErr w:type="spellStart"/>
                  <w:r w:rsidRPr="00811A26">
                    <w:rPr>
                      <w:bCs/>
                    </w:rPr>
                    <w:t>переклассифицирована</w:t>
                  </w:r>
                  <w:proofErr w:type="spellEnd"/>
                  <w:r w:rsidRPr="00811A26">
                    <w:rPr>
                      <w:bCs/>
                    </w:rPr>
                    <w:t xml:space="preserve"> в обязательство по аренде</w:t>
                  </w:r>
                </w:p>
                <w:p w14:paraId="70B60FDC" w14:textId="77777777" w:rsidR="00811A26" w:rsidRPr="00811A26" w:rsidRDefault="00811A26" w:rsidP="002B5386">
                  <w:pPr>
                    <w:autoSpaceDE w:val="0"/>
                    <w:autoSpaceDN w:val="0"/>
                    <w:adjustRightInd w:val="0"/>
                    <w:jc w:val="both"/>
                    <w:rPr>
                      <w:bCs/>
                    </w:rPr>
                  </w:pPr>
                  <w:r w:rsidRPr="00811A26">
                    <w:rPr>
                      <w:bCs/>
                    </w:rPr>
                    <w:lastRenderedPageBreak/>
                    <w:t>(</w:t>
                  </w:r>
                  <w:proofErr w:type="gramStart"/>
                  <w:r w:rsidRPr="00811A26">
                    <w:rPr>
                      <w:bCs/>
                    </w:rPr>
                    <w:t>6 000 000 - 100 000</w:t>
                  </w:r>
                  <w:proofErr w:type="gramEnd"/>
                  <w:r w:rsidRPr="00811A26">
                    <w:rPr>
                      <w:bCs/>
                    </w:rPr>
                    <w:t xml:space="preserve"> x 4)</w:t>
                  </w:r>
                </w:p>
              </w:tc>
              <w:tc>
                <w:tcPr>
                  <w:tcW w:w="1701" w:type="dxa"/>
                </w:tcPr>
                <w:p w14:paraId="138B5818" w14:textId="77777777" w:rsidR="00811A26" w:rsidRPr="00811A26" w:rsidRDefault="00811A26" w:rsidP="002B5386">
                  <w:pPr>
                    <w:autoSpaceDE w:val="0"/>
                    <w:autoSpaceDN w:val="0"/>
                    <w:adjustRightInd w:val="0"/>
                    <w:jc w:val="both"/>
                    <w:rPr>
                      <w:bCs/>
                    </w:rPr>
                  </w:pPr>
                  <w:r w:rsidRPr="00811A26">
                    <w:rPr>
                      <w:bCs/>
                    </w:rPr>
                    <w:lastRenderedPageBreak/>
                    <w:t>76-лизинг</w:t>
                  </w:r>
                </w:p>
              </w:tc>
              <w:tc>
                <w:tcPr>
                  <w:tcW w:w="1701" w:type="dxa"/>
                </w:tcPr>
                <w:p w14:paraId="63BF5D38"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2268" w:type="dxa"/>
                </w:tcPr>
                <w:p w14:paraId="3F6818A4" w14:textId="77777777" w:rsidR="00811A26" w:rsidRPr="00811A26" w:rsidRDefault="00811A26" w:rsidP="002B5386">
                  <w:pPr>
                    <w:autoSpaceDE w:val="0"/>
                    <w:autoSpaceDN w:val="0"/>
                    <w:adjustRightInd w:val="0"/>
                    <w:jc w:val="both"/>
                    <w:rPr>
                      <w:bCs/>
                    </w:rPr>
                  </w:pPr>
                  <w:r w:rsidRPr="00811A26">
                    <w:rPr>
                      <w:bCs/>
                    </w:rPr>
                    <w:t>5 600 000,00</w:t>
                  </w:r>
                </w:p>
              </w:tc>
            </w:tr>
            <w:tr w:rsidR="00811A26" w:rsidRPr="00811A26" w14:paraId="1774A859" w14:textId="77777777" w:rsidTr="004A3AA7">
              <w:tc>
                <w:tcPr>
                  <w:tcW w:w="3402" w:type="dxa"/>
                </w:tcPr>
                <w:p w14:paraId="10F7444E" w14:textId="77777777" w:rsidR="00811A26" w:rsidRPr="00811A26" w:rsidRDefault="00811A26" w:rsidP="002B5386">
                  <w:pPr>
                    <w:autoSpaceDE w:val="0"/>
                    <w:autoSpaceDN w:val="0"/>
                    <w:adjustRightInd w:val="0"/>
                    <w:jc w:val="both"/>
                    <w:rPr>
                      <w:bCs/>
                    </w:rPr>
                  </w:pPr>
                  <w:r w:rsidRPr="00811A26">
                    <w:rPr>
                      <w:bCs/>
                    </w:rPr>
                    <w:t>Обязательство по аренде скорректировано до приведенной стоимости неуплаченных лизинговых платежей</w:t>
                  </w:r>
                </w:p>
                <w:p w14:paraId="790416C2"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5 600 000 - 4 328 556,93</w:t>
                  </w:r>
                  <w:proofErr w:type="gramEnd"/>
                  <w:r w:rsidRPr="00811A26">
                    <w:rPr>
                      <w:bCs/>
                    </w:rPr>
                    <w:t>)</w:t>
                  </w:r>
                </w:p>
              </w:tc>
              <w:tc>
                <w:tcPr>
                  <w:tcW w:w="1701" w:type="dxa"/>
                </w:tcPr>
                <w:p w14:paraId="2CEA1A0C" w14:textId="77777777" w:rsidR="00811A26" w:rsidRPr="00811A26" w:rsidRDefault="00811A26" w:rsidP="002B5386">
                  <w:pPr>
                    <w:autoSpaceDE w:val="0"/>
                    <w:autoSpaceDN w:val="0"/>
                    <w:adjustRightInd w:val="0"/>
                    <w:jc w:val="both"/>
                    <w:rPr>
                      <w:bCs/>
                    </w:rPr>
                  </w:pPr>
                  <w:r w:rsidRPr="00811A26">
                    <w:rPr>
                      <w:bCs/>
                    </w:rPr>
                    <w:t>76-обязательство по аренде</w:t>
                  </w:r>
                </w:p>
              </w:tc>
              <w:tc>
                <w:tcPr>
                  <w:tcW w:w="1701" w:type="dxa"/>
                </w:tcPr>
                <w:p w14:paraId="2BF604B8" w14:textId="77777777" w:rsidR="00811A26" w:rsidRPr="00811A26" w:rsidRDefault="00811A26" w:rsidP="002B5386">
                  <w:pPr>
                    <w:autoSpaceDE w:val="0"/>
                    <w:autoSpaceDN w:val="0"/>
                    <w:adjustRightInd w:val="0"/>
                    <w:jc w:val="both"/>
                    <w:rPr>
                      <w:bCs/>
                    </w:rPr>
                  </w:pPr>
                  <w:r w:rsidRPr="00811A26">
                    <w:rPr>
                      <w:bCs/>
                    </w:rPr>
                    <w:t>84</w:t>
                  </w:r>
                </w:p>
              </w:tc>
              <w:tc>
                <w:tcPr>
                  <w:tcW w:w="2268" w:type="dxa"/>
                </w:tcPr>
                <w:p w14:paraId="181FCFD4" w14:textId="77777777" w:rsidR="00811A26" w:rsidRPr="00811A26" w:rsidRDefault="00811A26" w:rsidP="002B5386">
                  <w:pPr>
                    <w:autoSpaceDE w:val="0"/>
                    <w:autoSpaceDN w:val="0"/>
                    <w:adjustRightInd w:val="0"/>
                    <w:jc w:val="both"/>
                    <w:rPr>
                      <w:bCs/>
                    </w:rPr>
                  </w:pPr>
                  <w:r w:rsidRPr="00811A26">
                    <w:rPr>
                      <w:bCs/>
                    </w:rPr>
                    <w:t>1 271 443,07</w:t>
                  </w:r>
                </w:p>
              </w:tc>
            </w:tr>
          </w:tbl>
          <w:p w14:paraId="716B17E0" w14:textId="77777777" w:rsidR="00811A26" w:rsidRPr="00811A26" w:rsidRDefault="00811A26" w:rsidP="00811A26">
            <w:pPr>
              <w:autoSpaceDE w:val="0"/>
              <w:autoSpaceDN w:val="0"/>
              <w:adjustRightInd w:val="0"/>
              <w:ind w:firstLine="709"/>
              <w:jc w:val="both"/>
              <w:rPr>
                <w:bCs/>
              </w:rPr>
            </w:pPr>
          </w:p>
        </w:tc>
      </w:tr>
    </w:tbl>
    <w:p w14:paraId="27C3DC9F" w14:textId="77777777" w:rsidR="00811A26" w:rsidRPr="00811A26" w:rsidRDefault="00811A26" w:rsidP="00811A26">
      <w:pPr>
        <w:autoSpaceDE w:val="0"/>
        <w:autoSpaceDN w:val="0"/>
        <w:adjustRightInd w:val="0"/>
        <w:ind w:firstLine="709"/>
        <w:jc w:val="both"/>
        <w:rPr>
          <w:bCs/>
        </w:rPr>
      </w:pPr>
    </w:p>
    <w:p w14:paraId="1FF38CF1" w14:textId="77777777" w:rsidR="00811A26" w:rsidRPr="00811A26" w:rsidRDefault="00811A26" w:rsidP="00811A26">
      <w:pPr>
        <w:autoSpaceDE w:val="0"/>
        <w:autoSpaceDN w:val="0"/>
        <w:adjustRightInd w:val="0"/>
        <w:ind w:firstLine="709"/>
        <w:jc w:val="both"/>
        <w:rPr>
          <w:bCs/>
        </w:rPr>
      </w:pPr>
      <w:bookmarkStart w:id="123" w:name="P1047"/>
      <w:bookmarkEnd w:id="123"/>
      <w:r w:rsidRPr="00811A26">
        <w:rPr>
          <w:b/>
          <w:bCs/>
        </w:rPr>
        <w:t>4. Как арендодателю (лизингодателю) отразить в бухгалтерском учете и отчетности переход на ФСБУ 25/2018</w:t>
      </w:r>
    </w:p>
    <w:p w14:paraId="5D72B079" w14:textId="77777777" w:rsidR="00811A26" w:rsidRPr="00811A26" w:rsidRDefault="00811A26" w:rsidP="00811A26">
      <w:pPr>
        <w:autoSpaceDE w:val="0"/>
        <w:autoSpaceDN w:val="0"/>
        <w:adjustRightInd w:val="0"/>
        <w:ind w:firstLine="709"/>
        <w:jc w:val="both"/>
        <w:rPr>
          <w:bCs/>
        </w:rPr>
      </w:pPr>
      <w:r w:rsidRPr="00811A26">
        <w:rPr>
          <w:b/>
          <w:bCs/>
        </w:rPr>
        <w:t>По договорам операционной аренды</w:t>
      </w:r>
      <w:r w:rsidRPr="00811A26">
        <w:rPr>
          <w:bCs/>
        </w:rPr>
        <w:t xml:space="preserve"> переход на ФСБУ 25/2018 не влечет изменений ни в бухгалтерском учете, ни в отчетности.</w:t>
      </w:r>
    </w:p>
    <w:p w14:paraId="13E8F145" w14:textId="77777777" w:rsidR="00811A26" w:rsidRPr="00811A26" w:rsidRDefault="00811A26" w:rsidP="00811A26">
      <w:pPr>
        <w:autoSpaceDE w:val="0"/>
        <w:autoSpaceDN w:val="0"/>
        <w:adjustRightInd w:val="0"/>
        <w:ind w:firstLine="709"/>
        <w:jc w:val="both"/>
        <w:rPr>
          <w:bCs/>
        </w:rPr>
      </w:pPr>
      <w:r w:rsidRPr="00811A26">
        <w:rPr>
          <w:b/>
          <w:bCs/>
        </w:rPr>
        <w:t xml:space="preserve">По договорам </w:t>
      </w:r>
      <w:proofErr w:type="spellStart"/>
      <w:r w:rsidRPr="00811A26">
        <w:rPr>
          <w:b/>
          <w:bCs/>
        </w:rPr>
        <w:t>неоперационной</w:t>
      </w:r>
      <w:proofErr w:type="spellEnd"/>
      <w:r w:rsidRPr="00811A26">
        <w:rPr>
          <w:b/>
          <w:bCs/>
        </w:rPr>
        <w:t xml:space="preserve"> (финансовой) аренды</w:t>
      </w:r>
      <w:r w:rsidRPr="00811A26">
        <w:rPr>
          <w:bCs/>
        </w:rPr>
        <w:t xml:space="preserve"> отразите переход в отчетности ретроспективно (п. 49 ФСБУ 25/2018). Это означает, что в отчетности за год, в котором вы начали применять ФСБУ 25/2018, сравнительные данные за два предыдущих года надо отразить таким образом, как если бы ФСБУ 25/2018 применялся вами с момента начала аренды.</w:t>
      </w:r>
    </w:p>
    <w:p w14:paraId="6A7C9957" w14:textId="77777777" w:rsidR="00811A26" w:rsidRPr="00811A26" w:rsidRDefault="00811A26" w:rsidP="00811A26">
      <w:pPr>
        <w:autoSpaceDE w:val="0"/>
        <w:autoSpaceDN w:val="0"/>
        <w:adjustRightInd w:val="0"/>
        <w:ind w:firstLine="709"/>
        <w:jc w:val="both"/>
        <w:rPr>
          <w:bCs/>
        </w:rPr>
      </w:pPr>
      <w:r w:rsidRPr="00811A26">
        <w:rPr>
          <w:bCs/>
        </w:rPr>
        <w:t xml:space="preserve">Порядок действий при ретроспективном пересчете показателей отчетности при </w:t>
      </w:r>
      <w:proofErr w:type="spellStart"/>
      <w:r w:rsidRPr="00811A26">
        <w:rPr>
          <w:bCs/>
        </w:rPr>
        <w:t>неоперационной</w:t>
      </w:r>
      <w:proofErr w:type="spellEnd"/>
      <w:r w:rsidRPr="00811A26">
        <w:rPr>
          <w:bCs/>
        </w:rPr>
        <w:t xml:space="preserve"> (финансовой) аренде следующий.</w:t>
      </w:r>
    </w:p>
    <w:p w14:paraId="49137E10" w14:textId="77777777" w:rsidR="00811A26" w:rsidRPr="00811A26" w:rsidRDefault="00811A26" w:rsidP="00811A26">
      <w:pPr>
        <w:autoSpaceDE w:val="0"/>
        <w:autoSpaceDN w:val="0"/>
        <w:adjustRightInd w:val="0"/>
        <w:ind w:firstLine="709"/>
        <w:jc w:val="both"/>
        <w:rPr>
          <w:bCs/>
        </w:rPr>
      </w:pPr>
      <w:r w:rsidRPr="00811A26">
        <w:rPr>
          <w:bCs/>
        </w:rPr>
        <w:t xml:space="preserve">По состоянию </w:t>
      </w:r>
      <w:r w:rsidRPr="00811A26">
        <w:rPr>
          <w:b/>
          <w:bCs/>
        </w:rPr>
        <w:t>на 1 января</w:t>
      </w:r>
      <w:r w:rsidRPr="00811A26">
        <w:rPr>
          <w:bCs/>
        </w:rPr>
        <w:t xml:space="preserve"> первого года применения ФСБУ 25/2018:</w:t>
      </w:r>
    </w:p>
    <w:p w14:paraId="0BD81564" w14:textId="77777777" w:rsidR="00811A26" w:rsidRPr="00811A26" w:rsidRDefault="00811A26" w:rsidP="00811A26">
      <w:pPr>
        <w:autoSpaceDE w:val="0"/>
        <w:autoSpaceDN w:val="0"/>
        <w:adjustRightInd w:val="0"/>
        <w:ind w:firstLine="709"/>
        <w:jc w:val="both"/>
        <w:rPr>
          <w:bCs/>
        </w:rPr>
      </w:pPr>
      <w:r w:rsidRPr="00811A26">
        <w:rPr>
          <w:bCs/>
        </w:rPr>
        <w:t>1) отразите в учете по дебету счета учета расчетов с арендатором (лизингополучателем) чистую стоимость инвестиции в аренду. Ее величину определите так:</w:t>
      </w:r>
    </w:p>
    <w:p w14:paraId="7BB94E2E" w14:textId="77777777" w:rsidR="00811A26" w:rsidRPr="00811A26" w:rsidRDefault="00811A26" w:rsidP="00811A26">
      <w:pPr>
        <w:autoSpaceDE w:val="0"/>
        <w:autoSpaceDN w:val="0"/>
        <w:adjustRightInd w:val="0"/>
        <w:ind w:firstLine="709"/>
        <w:jc w:val="both"/>
        <w:rPr>
          <w:bCs/>
        </w:rPr>
      </w:pPr>
    </w:p>
    <w:p w14:paraId="0EF9250A" w14:textId="3A3FF961"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7465CC73" wp14:editId="0101B9C2">
            <wp:extent cx="5530850" cy="654050"/>
            <wp:effectExtent l="0" t="0" r="0" b="0"/>
            <wp:docPr id="241" name="Рисунок 241" descr="Изображение выглядит как текст&#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Рисунок 241" descr="Изображение выглядит как текст&#10;&#10;Автоматически созданное описание"/>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30850" cy="654050"/>
                    </a:xfrm>
                    <a:prstGeom prst="rect">
                      <a:avLst/>
                    </a:prstGeom>
                    <a:noFill/>
                    <a:ln>
                      <a:noFill/>
                    </a:ln>
                  </pic:spPr>
                </pic:pic>
              </a:graphicData>
            </a:graphic>
          </wp:inline>
        </w:drawing>
      </w:r>
    </w:p>
    <w:p w14:paraId="070E9A86" w14:textId="77777777" w:rsidR="00811A26" w:rsidRPr="00811A26" w:rsidRDefault="00811A26" w:rsidP="00811A26">
      <w:pPr>
        <w:autoSpaceDE w:val="0"/>
        <w:autoSpaceDN w:val="0"/>
        <w:adjustRightInd w:val="0"/>
        <w:ind w:firstLine="709"/>
        <w:jc w:val="both"/>
        <w:rPr>
          <w:bCs/>
        </w:rPr>
      </w:pPr>
    </w:p>
    <w:p w14:paraId="564AA865" w14:textId="77777777" w:rsidR="00811A26" w:rsidRPr="00811A26" w:rsidRDefault="00811A26" w:rsidP="00811A26">
      <w:pPr>
        <w:autoSpaceDE w:val="0"/>
        <w:autoSpaceDN w:val="0"/>
        <w:adjustRightInd w:val="0"/>
        <w:ind w:firstLine="709"/>
        <w:jc w:val="both"/>
        <w:rPr>
          <w:bCs/>
        </w:rPr>
      </w:pPr>
      <w:r w:rsidRPr="00811A26">
        <w:rPr>
          <w:bCs/>
        </w:rPr>
        <w:t>2) спишите с учета стоимость предмета аренды (лизинга):</w:t>
      </w:r>
    </w:p>
    <w:p w14:paraId="092B20DB" w14:textId="77777777" w:rsidR="00811A26" w:rsidRPr="00811A26" w:rsidRDefault="00811A26" w:rsidP="00715D46">
      <w:pPr>
        <w:numPr>
          <w:ilvl w:val="0"/>
          <w:numId w:val="45"/>
        </w:numPr>
        <w:autoSpaceDE w:val="0"/>
        <w:autoSpaceDN w:val="0"/>
        <w:adjustRightInd w:val="0"/>
        <w:jc w:val="both"/>
        <w:rPr>
          <w:bCs/>
        </w:rPr>
      </w:pPr>
      <w:r w:rsidRPr="00811A26">
        <w:rPr>
          <w:bCs/>
        </w:rPr>
        <w:t>если предмет лизинга по условиям договора учитывается на балансе лизингополучателя, то отразите по кредиту счета 97 оставшуюся стоимость предмета лизинга, не включенную в расходы до момента перехода на ФСБУ 25/2018. Также спишите со счета 011 числящуюся за балансом стоимость предмета лизинга;</w:t>
      </w:r>
    </w:p>
    <w:p w14:paraId="56983631" w14:textId="77777777" w:rsidR="00811A26" w:rsidRPr="00811A26" w:rsidRDefault="00811A26" w:rsidP="00715D46">
      <w:pPr>
        <w:numPr>
          <w:ilvl w:val="0"/>
          <w:numId w:val="45"/>
        </w:numPr>
        <w:autoSpaceDE w:val="0"/>
        <w:autoSpaceDN w:val="0"/>
        <w:adjustRightInd w:val="0"/>
        <w:jc w:val="both"/>
        <w:rPr>
          <w:bCs/>
        </w:rPr>
      </w:pPr>
      <w:r w:rsidRPr="00811A26">
        <w:rPr>
          <w:bCs/>
        </w:rPr>
        <w:t>если предмет аренды (лизинга) учитывался на вашем балансе, то по кредиту счета 01(03) отразите первоначальную стоимость предмета аренды (лизинга), а по дебету счета 02 - сумму амортизации, начисленной по нему до момента перехода на ФСБУ 25/2018;</w:t>
      </w:r>
    </w:p>
    <w:p w14:paraId="2863DE54" w14:textId="77777777" w:rsidR="00811A26" w:rsidRPr="00811A26" w:rsidRDefault="00811A26" w:rsidP="00811A26">
      <w:pPr>
        <w:autoSpaceDE w:val="0"/>
        <w:autoSpaceDN w:val="0"/>
        <w:adjustRightInd w:val="0"/>
        <w:ind w:firstLine="709"/>
        <w:jc w:val="both"/>
        <w:rPr>
          <w:bCs/>
        </w:rPr>
      </w:pPr>
      <w:r w:rsidRPr="00811A26">
        <w:rPr>
          <w:bCs/>
        </w:rPr>
        <w:lastRenderedPageBreak/>
        <w:t>3) по счету 84 "Нераспределенная прибыль (непокрытый убыток)" отразите разницу между вышеуказанными дебетовыми и кредитовыми показателями.</w:t>
      </w:r>
    </w:p>
    <w:p w14:paraId="1A54FEE8" w14:textId="77777777" w:rsidR="00811A26" w:rsidRPr="00811A26" w:rsidRDefault="00811A26" w:rsidP="00811A26">
      <w:pPr>
        <w:autoSpaceDE w:val="0"/>
        <w:autoSpaceDN w:val="0"/>
        <w:adjustRightInd w:val="0"/>
        <w:ind w:firstLine="709"/>
        <w:jc w:val="both"/>
        <w:rPr>
          <w:bCs/>
        </w:rPr>
      </w:pPr>
      <w:r w:rsidRPr="00811A26">
        <w:rPr>
          <w:bCs/>
        </w:rPr>
        <w:t>В учете арендодателя по состоянию на 1 января года начала применения ФСБУ 25/2018 могут быть сделаны следующие записи (п. 49 ФСБУ 25/2018, п. 8 Рекомендации Р-97/2018-КпР "Первое применение ФСБУ 25"):</w:t>
      </w:r>
    </w:p>
    <w:p w14:paraId="49C3BB36"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2268"/>
        <w:gridCol w:w="2268"/>
      </w:tblGrid>
      <w:tr w:rsidR="00811A26" w:rsidRPr="00811A26" w14:paraId="02618D7C" w14:textId="77777777" w:rsidTr="004A3AA7">
        <w:tc>
          <w:tcPr>
            <w:tcW w:w="4535" w:type="dxa"/>
          </w:tcPr>
          <w:p w14:paraId="74F1D18B" w14:textId="77777777" w:rsidR="00811A26" w:rsidRPr="00811A26" w:rsidRDefault="00811A26" w:rsidP="00811A26">
            <w:pPr>
              <w:autoSpaceDE w:val="0"/>
              <w:autoSpaceDN w:val="0"/>
              <w:adjustRightInd w:val="0"/>
              <w:ind w:firstLine="709"/>
              <w:jc w:val="both"/>
              <w:rPr>
                <w:bCs/>
              </w:rPr>
            </w:pPr>
            <w:r w:rsidRPr="00811A26">
              <w:rPr>
                <w:bCs/>
              </w:rPr>
              <w:t>Содержание операции</w:t>
            </w:r>
          </w:p>
        </w:tc>
        <w:tc>
          <w:tcPr>
            <w:tcW w:w="2268" w:type="dxa"/>
          </w:tcPr>
          <w:p w14:paraId="7C00B3E9"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2268" w:type="dxa"/>
          </w:tcPr>
          <w:p w14:paraId="4202D992" w14:textId="77777777" w:rsidR="00811A26" w:rsidRPr="00811A26" w:rsidRDefault="00811A26" w:rsidP="00811A26">
            <w:pPr>
              <w:autoSpaceDE w:val="0"/>
              <w:autoSpaceDN w:val="0"/>
              <w:adjustRightInd w:val="0"/>
              <w:ind w:firstLine="709"/>
              <w:jc w:val="both"/>
              <w:rPr>
                <w:bCs/>
              </w:rPr>
            </w:pPr>
            <w:r w:rsidRPr="00811A26">
              <w:rPr>
                <w:bCs/>
              </w:rPr>
              <w:t>Кредит</w:t>
            </w:r>
          </w:p>
        </w:tc>
      </w:tr>
      <w:tr w:rsidR="00811A26" w:rsidRPr="00811A26" w14:paraId="30B96509" w14:textId="77777777" w:rsidTr="004A3AA7">
        <w:tc>
          <w:tcPr>
            <w:tcW w:w="9071" w:type="dxa"/>
            <w:gridSpan w:val="3"/>
          </w:tcPr>
          <w:p w14:paraId="737D808C" w14:textId="77777777" w:rsidR="00811A26" w:rsidRPr="00811A26" w:rsidRDefault="00811A26" w:rsidP="00811A26">
            <w:pPr>
              <w:autoSpaceDE w:val="0"/>
              <w:autoSpaceDN w:val="0"/>
              <w:adjustRightInd w:val="0"/>
              <w:ind w:firstLine="709"/>
              <w:jc w:val="both"/>
              <w:rPr>
                <w:bCs/>
              </w:rPr>
            </w:pPr>
            <w:r w:rsidRPr="00811A26">
              <w:rPr>
                <w:bCs/>
              </w:rPr>
              <w:t>Предмет лизинга учитывался на балансе лизингополучателя</w:t>
            </w:r>
          </w:p>
        </w:tc>
      </w:tr>
      <w:tr w:rsidR="00811A26" w:rsidRPr="00811A26" w14:paraId="4A120E86" w14:textId="77777777" w:rsidTr="004A3AA7">
        <w:tc>
          <w:tcPr>
            <w:tcW w:w="4535" w:type="dxa"/>
          </w:tcPr>
          <w:p w14:paraId="5365E382" w14:textId="77777777" w:rsidR="00811A26" w:rsidRPr="00811A26" w:rsidRDefault="00811A26" w:rsidP="00811A26">
            <w:pPr>
              <w:autoSpaceDE w:val="0"/>
              <w:autoSpaceDN w:val="0"/>
              <w:adjustRightInd w:val="0"/>
              <w:ind w:firstLine="709"/>
              <w:jc w:val="both"/>
              <w:rPr>
                <w:bCs/>
              </w:rPr>
            </w:pPr>
            <w:r w:rsidRPr="00811A26">
              <w:rPr>
                <w:bCs/>
              </w:rPr>
              <w:t>Списана оставшаяся стоимость предмета лизинга, не включенная в расходы на дату начала применения ФСБУ 25/2018</w:t>
            </w:r>
          </w:p>
        </w:tc>
        <w:tc>
          <w:tcPr>
            <w:tcW w:w="2268" w:type="dxa"/>
          </w:tcPr>
          <w:p w14:paraId="06D5D8E2" w14:textId="77777777" w:rsidR="00811A26" w:rsidRPr="00811A26" w:rsidRDefault="00811A26" w:rsidP="00811A26">
            <w:pPr>
              <w:autoSpaceDE w:val="0"/>
              <w:autoSpaceDN w:val="0"/>
              <w:adjustRightInd w:val="0"/>
              <w:ind w:firstLine="709"/>
              <w:jc w:val="both"/>
              <w:rPr>
                <w:bCs/>
              </w:rPr>
            </w:pPr>
            <w:r w:rsidRPr="00811A26">
              <w:rPr>
                <w:bCs/>
              </w:rPr>
              <w:t>76-инвестиции</w:t>
            </w:r>
          </w:p>
        </w:tc>
        <w:tc>
          <w:tcPr>
            <w:tcW w:w="2268" w:type="dxa"/>
          </w:tcPr>
          <w:p w14:paraId="54EE03BB" w14:textId="77777777" w:rsidR="00811A26" w:rsidRPr="00811A26" w:rsidRDefault="00811A26" w:rsidP="00811A26">
            <w:pPr>
              <w:autoSpaceDE w:val="0"/>
              <w:autoSpaceDN w:val="0"/>
              <w:adjustRightInd w:val="0"/>
              <w:ind w:firstLine="709"/>
              <w:jc w:val="both"/>
              <w:rPr>
                <w:bCs/>
              </w:rPr>
            </w:pPr>
            <w:r w:rsidRPr="00811A26">
              <w:rPr>
                <w:bCs/>
              </w:rPr>
              <w:t>97</w:t>
            </w:r>
          </w:p>
        </w:tc>
      </w:tr>
      <w:tr w:rsidR="00811A26" w:rsidRPr="00811A26" w14:paraId="65A4F28B" w14:textId="77777777" w:rsidTr="004A3AA7">
        <w:tc>
          <w:tcPr>
            <w:tcW w:w="4535" w:type="dxa"/>
          </w:tcPr>
          <w:p w14:paraId="31C4129B" w14:textId="77777777" w:rsidR="00811A26" w:rsidRPr="00811A26" w:rsidRDefault="00811A26" w:rsidP="00811A26">
            <w:pPr>
              <w:autoSpaceDE w:val="0"/>
              <w:autoSpaceDN w:val="0"/>
              <w:adjustRightInd w:val="0"/>
              <w:ind w:firstLine="709"/>
              <w:jc w:val="both"/>
              <w:rPr>
                <w:bCs/>
              </w:rPr>
            </w:pPr>
            <w:r w:rsidRPr="00811A26">
              <w:rPr>
                <w:bCs/>
              </w:rPr>
              <w:t>Стоимость инвестиции в аренду скорректирована до ее чистой стоимости на дату начала применения ФСБУ 25/2018</w:t>
            </w:r>
          </w:p>
        </w:tc>
        <w:tc>
          <w:tcPr>
            <w:tcW w:w="2268" w:type="dxa"/>
          </w:tcPr>
          <w:p w14:paraId="4A0A9BAD" w14:textId="77777777" w:rsidR="00811A26" w:rsidRPr="00811A26" w:rsidRDefault="00811A26" w:rsidP="00811A26">
            <w:pPr>
              <w:autoSpaceDE w:val="0"/>
              <w:autoSpaceDN w:val="0"/>
              <w:adjustRightInd w:val="0"/>
              <w:ind w:firstLine="709"/>
              <w:jc w:val="both"/>
              <w:rPr>
                <w:bCs/>
              </w:rPr>
            </w:pPr>
            <w:r w:rsidRPr="00811A26">
              <w:rPr>
                <w:bCs/>
              </w:rPr>
              <w:t>76-инвестиции</w:t>
            </w:r>
          </w:p>
          <w:p w14:paraId="14030DBF" w14:textId="77777777" w:rsidR="00811A26" w:rsidRPr="00811A26" w:rsidRDefault="00811A26" w:rsidP="00811A26">
            <w:pPr>
              <w:autoSpaceDE w:val="0"/>
              <w:autoSpaceDN w:val="0"/>
              <w:adjustRightInd w:val="0"/>
              <w:ind w:firstLine="709"/>
              <w:jc w:val="both"/>
              <w:rPr>
                <w:bCs/>
              </w:rPr>
            </w:pPr>
            <w:r w:rsidRPr="00811A26">
              <w:rPr>
                <w:bCs/>
              </w:rPr>
              <w:t>(84)</w:t>
            </w:r>
          </w:p>
        </w:tc>
        <w:tc>
          <w:tcPr>
            <w:tcW w:w="2268" w:type="dxa"/>
          </w:tcPr>
          <w:p w14:paraId="54332051" w14:textId="77777777" w:rsidR="00811A26" w:rsidRPr="00811A26" w:rsidRDefault="00811A26" w:rsidP="00811A26">
            <w:pPr>
              <w:autoSpaceDE w:val="0"/>
              <w:autoSpaceDN w:val="0"/>
              <w:adjustRightInd w:val="0"/>
              <w:ind w:firstLine="709"/>
              <w:jc w:val="both"/>
              <w:rPr>
                <w:bCs/>
              </w:rPr>
            </w:pPr>
            <w:r w:rsidRPr="00811A26">
              <w:rPr>
                <w:bCs/>
              </w:rPr>
              <w:t>84</w:t>
            </w:r>
          </w:p>
          <w:p w14:paraId="486BABA7" w14:textId="77777777" w:rsidR="00811A26" w:rsidRPr="00811A26" w:rsidRDefault="00811A26" w:rsidP="00811A26">
            <w:pPr>
              <w:autoSpaceDE w:val="0"/>
              <w:autoSpaceDN w:val="0"/>
              <w:adjustRightInd w:val="0"/>
              <w:ind w:firstLine="709"/>
              <w:jc w:val="both"/>
              <w:rPr>
                <w:bCs/>
              </w:rPr>
            </w:pPr>
            <w:r w:rsidRPr="00811A26">
              <w:rPr>
                <w:bCs/>
              </w:rPr>
              <w:t>(76-инвестиции)</w:t>
            </w:r>
          </w:p>
        </w:tc>
      </w:tr>
      <w:tr w:rsidR="00811A26" w:rsidRPr="00811A26" w14:paraId="1B6C94DD" w14:textId="77777777" w:rsidTr="004A3AA7">
        <w:tc>
          <w:tcPr>
            <w:tcW w:w="9071" w:type="dxa"/>
            <w:gridSpan w:val="3"/>
          </w:tcPr>
          <w:p w14:paraId="03F9A647" w14:textId="77777777" w:rsidR="00811A26" w:rsidRPr="00811A26" w:rsidRDefault="00811A26" w:rsidP="00811A26">
            <w:pPr>
              <w:autoSpaceDE w:val="0"/>
              <w:autoSpaceDN w:val="0"/>
              <w:adjustRightInd w:val="0"/>
              <w:ind w:firstLine="709"/>
              <w:jc w:val="both"/>
              <w:rPr>
                <w:bCs/>
              </w:rPr>
            </w:pPr>
            <w:r w:rsidRPr="00811A26">
              <w:rPr>
                <w:bCs/>
              </w:rPr>
              <w:t>Предмет аренды (лизинга) учитывался у арендодателя (лизингодателя)</w:t>
            </w:r>
          </w:p>
        </w:tc>
      </w:tr>
      <w:tr w:rsidR="00811A26" w:rsidRPr="00811A26" w14:paraId="74BA655F" w14:textId="77777777" w:rsidTr="004A3AA7">
        <w:tc>
          <w:tcPr>
            <w:tcW w:w="4535" w:type="dxa"/>
          </w:tcPr>
          <w:p w14:paraId="2F979610" w14:textId="77777777" w:rsidR="00811A26" w:rsidRPr="00811A26" w:rsidRDefault="00811A26" w:rsidP="00811A26">
            <w:pPr>
              <w:autoSpaceDE w:val="0"/>
              <w:autoSpaceDN w:val="0"/>
              <w:adjustRightInd w:val="0"/>
              <w:ind w:firstLine="709"/>
              <w:jc w:val="both"/>
              <w:rPr>
                <w:bCs/>
              </w:rPr>
            </w:pPr>
            <w:r w:rsidRPr="00811A26">
              <w:rPr>
                <w:bCs/>
              </w:rPr>
              <w:t>Списана амортизация, начисленная по предмету аренды (лизинга) за весь период до даты начала применения ФСБУ 25/2018</w:t>
            </w:r>
          </w:p>
        </w:tc>
        <w:tc>
          <w:tcPr>
            <w:tcW w:w="2268" w:type="dxa"/>
          </w:tcPr>
          <w:p w14:paraId="6564AAFE" w14:textId="77777777" w:rsidR="00811A26" w:rsidRPr="00811A26" w:rsidRDefault="00811A26" w:rsidP="00811A26">
            <w:pPr>
              <w:autoSpaceDE w:val="0"/>
              <w:autoSpaceDN w:val="0"/>
              <w:adjustRightInd w:val="0"/>
              <w:ind w:firstLine="709"/>
              <w:jc w:val="both"/>
              <w:rPr>
                <w:bCs/>
              </w:rPr>
            </w:pPr>
            <w:r w:rsidRPr="00811A26">
              <w:rPr>
                <w:bCs/>
              </w:rPr>
              <w:t>02</w:t>
            </w:r>
          </w:p>
        </w:tc>
        <w:tc>
          <w:tcPr>
            <w:tcW w:w="2268" w:type="dxa"/>
          </w:tcPr>
          <w:p w14:paraId="6200C18A" w14:textId="77777777" w:rsidR="00811A26" w:rsidRPr="00811A26" w:rsidRDefault="00811A26" w:rsidP="00811A26">
            <w:pPr>
              <w:autoSpaceDE w:val="0"/>
              <w:autoSpaceDN w:val="0"/>
              <w:adjustRightInd w:val="0"/>
              <w:ind w:firstLine="709"/>
              <w:jc w:val="both"/>
              <w:rPr>
                <w:bCs/>
              </w:rPr>
            </w:pPr>
            <w:r w:rsidRPr="00811A26">
              <w:rPr>
                <w:bCs/>
              </w:rPr>
              <w:t>01</w:t>
            </w:r>
          </w:p>
          <w:p w14:paraId="520DC138" w14:textId="77777777" w:rsidR="00811A26" w:rsidRPr="00811A26" w:rsidRDefault="00811A26" w:rsidP="00811A26">
            <w:pPr>
              <w:autoSpaceDE w:val="0"/>
              <w:autoSpaceDN w:val="0"/>
              <w:adjustRightInd w:val="0"/>
              <w:ind w:firstLine="709"/>
              <w:jc w:val="both"/>
              <w:rPr>
                <w:bCs/>
              </w:rPr>
            </w:pPr>
            <w:r w:rsidRPr="00811A26">
              <w:rPr>
                <w:bCs/>
              </w:rPr>
              <w:t>(03)</w:t>
            </w:r>
          </w:p>
        </w:tc>
      </w:tr>
      <w:tr w:rsidR="00811A26" w:rsidRPr="00811A26" w14:paraId="2EB70F33" w14:textId="77777777" w:rsidTr="004A3AA7">
        <w:tc>
          <w:tcPr>
            <w:tcW w:w="4535" w:type="dxa"/>
          </w:tcPr>
          <w:p w14:paraId="2DCFDA29" w14:textId="77777777" w:rsidR="00811A26" w:rsidRPr="00811A26" w:rsidRDefault="00811A26" w:rsidP="00811A26">
            <w:pPr>
              <w:autoSpaceDE w:val="0"/>
              <w:autoSpaceDN w:val="0"/>
              <w:adjustRightInd w:val="0"/>
              <w:ind w:firstLine="709"/>
              <w:jc w:val="both"/>
              <w:rPr>
                <w:bCs/>
              </w:rPr>
            </w:pPr>
            <w:r w:rsidRPr="00811A26">
              <w:rPr>
                <w:bCs/>
              </w:rPr>
              <w:t>Списана остаточная стоимость предмета аренды (лизинга) на дату начала применения ФСБУ 25/2018</w:t>
            </w:r>
          </w:p>
        </w:tc>
        <w:tc>
          <w:tcPr>
            <w:tcW w:w="2268" w:type="dxa"/>
          </w:tcPr>
          <w:p w14:paraId="19F1190F" w14:textId="77777777" w:rsidR="00811A26" w:rsidRPr="00811A26" w:rsidRDefault="00811A26" w:rsidP="00811A26">
            <w:pPr>
              <w:autoSpaceDE w:val="0"/>
              <w:autoSpaceDN w:val="0"/>
              <w:adjustRightInd w:val="0"/>
              <w:ind w:firstLine="709"/>
              <w:jc w:val="both"/>
              <w:rPr>
                <w:bCs/>
              </w:rPr>
            </w:pPr>
            <w:r w:rsidRPr="00811A26">
              <w:rPr>
                <w:bCs/>
              </w:rPr>
              <w:t>76-инвестиции</w:t>
            </w:r>
          </w:p>
        </w:tc>
        <w:tc>
          <w:tcPr>
            <w:tcW w:w="2268" w:type="dxa"/>
          </w:tcPr>
          <w:p w14:paraId="515B16D6" w14:textId="77777777" w:rsidR="00811A26" w:rsidRPr="00811A26" w:rsidRDefault="00811A26" w:rsidP="00811A26">
            <w:pPr>
              <w:autoSpaceDE w:val="0"/>
              <w:autoSpaceDN w:val="0"/>
              <w:adjustRightInd w:val="0"/>
              <w:ind w:firstLine="709"/>
              <w:jc w:val="both"/>
              <w:rPr>
                <w:bCs/>
              </w:rPr>
            </w:pPr>
            <w:r w:rsidRPr="00811A26">
              <w:rPr>
                <w:bCs/>
              </w:rPr>
              <w:t>01</w:t>
            </w:r>
          </w:p>
          <w:p w14:paraId="2E87E709" w14:textId="77777777" w:rsidR="00811A26" w:rsidRPr="00811A26" w:rsidRDefault="00811A26" w:rsidP="00811A26">
            <w:pPr>
              <w:autoSpaceDE w:val="0"/>
              <w:autoSpaceDN w:val="0"/>
              <w:adjustRightInd w:val="0"/>
              <w:ind w:firstLine="709"/>
              <w:jc w:val="both"/>
              <w:rPr>
                <w:bCs/>
              </w:rPr>
            </w:pPr>
            <w:r w:rsidRPr="00811A26">
              <w:rPr>
                <w:bCs/>
              </w:rPr>
              <w:t>(03)</w:t>
            </w:r>
          </w:p>
        </w:tc>
      </w:tr>
      <w:tr w:rsidR="00811A26" w:rsidRPr="00811A26" w14:paraId="39DCC422" w14:textId="77777777" w:rsidTr="004A3AA7">
        <w:tc>
          <w:tcPr>
            <w:tcW w:w="4535" w:type="dxa"/>
          </w:tcPr>
          <w:p w14:paraId="3FCEE394" w14:textId="77777777" w:rsidR="00811A26" w:rsidRPr="00811A26" w:rsidRDefault="00811A26" w:rsidP="00811A26">
            <w:pPr>
              <w:autoSpaceDE w:val="0"/>
              <w:autoSpaceDN w:val="0"/>
              <w:adjustRightInd w:val="0"/>
              <w:ind w:firstLine="709"/>
              <w:jc w:val="both"/>
              <w:rPr>
                <w:bCs/>
              </w:rPr>
            </w:pPr>
            <w:r w:rsidRPr="00811A26">
              <w:rPr>
                <w:bCs/>
              </w:rPr>
              <w:t>Стоимость инвестиции в аренду скорректирована до ее чистой стоимости на дату начала применения ФСБУ 25/2018</w:t>
            </w:r>
          </w:p>
        </w:tc>
        <w:tc>
          <w:tcPr>
            <w:tcW w:w="2268" w:type="dxa"/>
          </w:tcPr>
          <w:p w14:paraId="7EFD8C9D" w14:textId="77777777" w:rsidR="00811A26" w:rsidRPr="00811A26" w:rsidRDefault="00811A26" w:rsidP="00811A26">
            <w:pPr>
              <w:autoSpaceDE w:val="0"/>
              <w:autoSpaceDN w:val="0"/>
              <w:adjustRightInd w:val="0"/>
              <w:ind w:firstLine="709"/>
              <w:jc w:val="both"/>
              <w:rPr>
                <w:bCs/>
              </w:rPr>
            </w:pPr>
            <w:r w:rsidRPr="00811A26">
              <w:rPr>
                <w:bCs/>
              </w:rPr>
              <w:t>76-инвестиции</w:t>
            </w:r>
          </w:p>
          <w:p w14:paraId="600859CB" w14:textId="77777777" w:rsidR="00811A26" w:rsidRPr="00811A26" w:rsidRDefault="00811A26" w:rsidP="00811A26">
            <w:pPr>
              <w:autoSpaceDE w:val="0"/>
              <w:autoSpaceDN w:val="0"/>
              <w:adjustRightInd w:val="0"/>
              <w:ind w:firstLine="709"/>
              <w:jc w:val="both"/>
              <w:rPr>
                <w:bCs/>
              </w:rPr>
            </w:pPr>
            <w:r w:rsidRPr="00811A26">
              <w:rPr>
                <w:bCs/>
              </w:rPr>
              <w:t>(84)</w:t>
            </w:r>
          </w:p>
        </w:tc>
        <w:tc>
          <w:tcPr>
            <w:tcW w:w="2268" w:type="dxa"/>
          </w:tcPr>
          <w:p w14:paraId="3B69BD34" w14:textId="77777777" w:rsidR="00811A26" w:rsidRPr="00811A26" w:rsidRDefault="00811A26" w:rsidP="00811A26">
            <w:pPr>
              <w:autoSpaceDE w:val="0"/>
              <w:autoSpaceDN w:val="0"/>
              <w:adjustRightInd w:val="0"/>
              <w:ind w:firstLine="709"/>
              <w:jc w:val="both"/>
              <w:rPr>
                <w:bCs/>
              </w:rPr>
            </w:pPr>
            <w:r w:rsidRPr="00811A26">
              <w:rPr>
                <w:bCs/>
              </w:rPr>
              <w:t>84</w:t>
            </w:r>
          </w:p>
          <w:p w14:paraId="628C426A" w14:textId="77777777" w:rsidR="00811A26" w:rsidRPr="00811A26" w:rsidRDefault="00811A26" w:rsidP="00811A26">
            <w:pPr>
              <w:autoSpaceDE w:val="0"/>
              <w:autoSpaceDN w:val="0"/>
              <w:adjustRightInd w:val="0"/>
              <w:ind w:firstLine="709"/>
              <w:jc w:val="both"/>
              <w:rPr>
                <w:bCs/>
              </w:rPr>
            </w:pPr>
            <w:r w:rsidRPr="00811A26">
              <w:rPr>
                <w:bCs/>
              </w:rPr>
              <w:t>(76-инвестиции)</w:t>
            </w:r>
          </w:p>
        </w:tc>
      </w:tr>
    </w:tbl>
    <w:p w14:paraId="655D2E35" w14:textId="77777777" w:rsidR="00811A26" w:rsidRPr="00811A26" w:rsidRDefault="00811A26" w:rsidP="00811A26">
      <w:pPr>
        <w:autoSpaceDE w:val="0"/>
        <w:autoSpaceDN w:val="0"/>
        <w:adjustRightInd w:val="0"/>
        <w:ind w:firstLine="709"/>
        <w:jc w:val="both"/>
        <w:rPr>
          <w:bCs/>
        </w:rPr>
      </w:pPr>
    </w:p>
    <w:tbl>
      <w:tblPr>
        <w:tblW w:w="106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0674"/>
      </w:tblGrid>
      <w:tr w:rsidR="00811A26" w:rsidRPr="00811A26" w14:paraId="0B27341B" w14:textId="77777777" w:rsidTr="00974A89">
        <w:trPr>
          <w:jc w:val="center"/>
        </w:trPr>
        <w:tc>
          <w:tcPr>
            <w:tcW w:w="1067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42C289A3" w14:textId="77777777" w:rsidR="00811A26" w:rsidRPr="00811A26" w:rsidRDefault="00811A26" w:rsidP="00811A26">
            <w:pPr>
              <w:autoSpaceDE w:val="0"/>
              <w:autoSpaceDN w:val="0"/>
              <w:adjustRightInd w:val="0"/>
              <w:ind w:firstLine="709"/>
              <w:jc w:val="both"/>
              <w:rPr>
                <w:bCs/>
              </w:rPr>
            </w:pPr>
            <w:bookmarkStart w:id="124" w:name="P1089"/>
            <w:bookmarkEnd w:id="124"/>
            <w:r w:rsidRPr="00811A26">
              <w:rPr>
                <w:bCs/>
                <w:u w:val="single"/>
              </w:rPr>
              <w:lastRenderedPageBreak/>
              <w:t>Пример отражения в учете и отчетности арендодателя перехода на ФСБУ 25/2018 с ретроспективным пересчетом показателей</w:t>
            </w:r>
          </w:p>
          <w:p w14:paraId="3C26F8A6" w14:textId="77777777" w:rsidR="00811A26" w:rsidRPr="00811A26" w:rsidRDefault="00811A26" w:rsidP="00811A26">
            <w:pPr>
              <w:autoSpaceDE w:val="0"/>
              <w:autoSpaceDN w:val="0"/>
              <w:adjustRightInd w:val="0"/>
              <w:ind w:firstLine="709"/>
              <w:jc w:val="both"/>
              <w:rPr>
                <w:bCs/>
              </w:rPr>
            </w:pPr>
            <w:r w:rsidRPr="00811A26">
              <w:rPr>
                <w:bCs/>
              </w:rPr>
              <w:t>На дату начала применения стандарта (01.01.2021) у организации имеется действующий договор о предоставлении в лизинг автобуса, согласно которому:</w:t>
            </w:r>
          </w:p>
          <w:p w14:paraId="3E1DC841" w14:textId="77777777" w:rsidR="00811A26" w:rsidRPr="00811A26" w:rsidRDefault="00811A26" w:rsidP="00715D46">
            <w:pPr>
              <w:numPr>
                <w:ilvl w:val="0"/>
                <w:numId w:val="46"/>
              </w:numPr>
              <w:autoSpaceDE w:val="0"/>
              <w:autoSpaceDN w:val="0"/>
              <w:adjustRightInd w:val="0"/>
              <w:jc w:val="both"/>
              <w:rPr>
                <w:bCs/>
              </w:rPr>
            </w:pPr>
            <w:r w:rsidRPr="00811A26">
              <w:rPr>
                <w:bCs/>
              </w:rPr>
              <w:t>автобус приобретен у поставщика 31.03.2020, стоимость приобретения - 4 200 000 руб., в том числе НДС - 700 000 руб.;</w:t>
            </w:r>
          </w:p>
          <w:p w14:paraId="17983830" w14:textId="77777777" w:rsidR="00811A26" w:rsidRPr="00811A26" w:rsidRDefault="00811A26" w:rsidP="00715D46">
            <w:pPr>
              <w:numPr>
                <w:ilvl w:val="0"/>
                <w:numId w:val="46"/>
              </w:numPr>
              <w:autoSpaceDE w:val="0"/>
              <w:autoSpaceDN w:val="0"/>
              <w:adjustRightInd w:val="0"/>
              <w:jc w:val="both"/>
              <w:rPr>
                <w:bCs/>
              </w:rPr>
            </w:pPr>
            <w:r w:rsidRPr="00811A26">
              <w:rPr>
                <w:bCs/>
              </w:rPr>
              <w:t>других затрат, связанных с договором лизинга, у лизингодателя не было;</w:t>
            </w:r>
          </w:p>
          <w:p w14:paraId="45B0435B" w14:textId="77777777" w:rsidR="00811A26" w:rsidRPr="00811A26" w:rsidRDefault="00811A26" w:rsidP="00715D46">
            <w:pPr>
              <w:numPr>
                <w:ilvl w:val="0"/>
                <w:numId w:val="46"/>
              </w:numPr>
              <w:autoSpaceDE w:val="0"/>
              <w:autoSpaceDN w:val="0"/>
              <w:adjustRightInd w:val="0"/>
              <w:jc w:val="both"/>
              <w:rPr>
                <w:bCs/>
              </w:rPr>
            </w:pPr>
            <w:r w:rsidRPr="00811A26">
              <w:rPr>
                <w:bCs/>
              </w:rPr>
              <w:t>автобус передан лизингополучателю 01.04.2020;</w:t>
            </w:r>
          </w:p>
          <w:p w14:paraId="1614E38F" w14:textId="77777777" w:rsidR="00811A26" w:rsidRPr="00811A26" w:rsidRDefault="00811A26" w:rsidP="00715D46">
            <w:pPr>
              <w:numPr>
                <w:ilvl w:val="0"/>
                <w:numId w:val="46"/>
              </w:numPr>
              <w:autoSpaceDE w:val="0"/>
              <w:autoSpaceDN w:val="0"/>
              <w:adjustRightInd w:val="0"/>
              <w:jc w:val="both"/>
              <w:rPr>
                <w:bCs/>
              </w:rPr>
            </w:pPr>
            <w:r w:rsidRPr="00811A26">
              <w:rPr>
                <w:bCs/>
              </w:rPr>
              <w:t>предмет лизинга учитывается на балансе лизингодателя;</w:t>
            </w:r>
          </w:p>
          <w:p w14:paraId="3A6AB533" w14:textId="77777777" w:rsidR="00811A26" w:rsidRPr="00811A26" w:rsidRDefault="00811A26" w:rsidP="00715D46">
            <w:pPr>
              <w:numPr>
                <w:ilvl w:val="0"/>
                <w:numId w:val="46"/>
              </w:numPr>
              <w:autoSpaceDE w:val="0"/>
              <w:autoSpaceDN w:val="0"/>
              <w:adjustRightInd w:val="0"/>
              <w:jc w:val="both"/>
              <w:rPr>
                <w:bCs/>
              </w:rPr>
            </w:pPr>
            <w:r w:rsidRPr="00811A26">
              <w:rPr>
                <w:bCs/>
              </w:rPr>
              <w:t>срок договора - 6 лет;</w:t>
            </w:r>
          </w:p>
          <w:p w14:paraId="2AB62D9C" w14:textId="77777777" w:rsidR="00811A26" w:rsidRPr="00811A26" w:rsidRDefault="00811A26" w:rsidP="00715D46">
            <w:pPr>
              <w:numPr>
                <w:ilvl w:val="0"/>
                <w:numId w:val="46"/>
              </w:numPr>
              <w:autoSpaceDE w:val="0"/>
              <w:autoSpaceDN w:val="0"/>
              <w:adjustRightInd w:val="0"/>
              <w:jc w:val="both"/>
              <w:rPr>
                <w:bCs/>
              </w:rPr>
            </w:pPr>
            <w:r w:rsidRPr="00811A26">
              <w:rPr>
                <w:bCs/>
              </w:rPr>
              <w:t>право собственности на предмет лизинга переходит к лизингополучателю после уплаты всех лизинговых платежей;</w:t>
            </w:r>
          </w:p>
          <w:p w14:paraId="2A008979" w14:textId="77777777" w:rsidR="00811A26" w:rsidRPr="00811A26" w:rsidRDefault="00811A26" w:rsidP="00715D46">
            <w:pPr>
              <w:numPr>
                <w:ilvl w:val="0"/>
                <w:numId w:val="46"/>
              </w:numPr>
              <w:autoSpaceDE w:val="0"/>
              <w:autoSpaceDN w:val="0"/>
              <w:adjustRightInd w:val="0"/>
              <w:jc w:val="both"/>
              <w:rPr>
                <w:bCs/>
              </w:rPr>
            </w:pPr>
            <w:r w:rsidRPr="00811A26">
              <w:rPr>
                <w:bCs/>
              </w:rPr>
              <w:t xml:space="preserve">общая сумма лизинговых платежей за весь период - 5 760 000 руб., в том числе НДС - 960 000 руб. </w:t>
            </w:r>
            <w:proofErr w:type="gramStart"/>
            <w:r w:rsidRPr="00811A26">
              <w:rPr>
                <w:bCs/>
              </w:rPr>
              <w:t>График платежей</w:t>
            </w:r>
            <w:proofErr w:type="gramEnd"/>
            <w:r w:rsidRPr="00811A26">
              <w:rPr>
                <w:bCs/>
              </w:rPr>
              <w:t xml:space="preserve"> следующий:</w:t>
            </w:r>
          </w:p>
          <w:p w14:paraId="71A6AB97"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41"/>
              <w:gridCol w:w="1360"/>
              <w:gridCol w:w="1234"/>
              <w:gridCol w:w="1242"/>
              <w:gridCol w:w="1134"/>
              <w:gridCol w:w="1360"/>
              <w:gridCol w:w="1292"/>
              <w:gridCol w:w="1211"/>
            </w:tblGrid>
            <w:tr w:rsidR="00811A26" w:rsidRPr="00811A26" w14:paraId="23E1FA6A" w14:textId="77777777" w:rsidTr="004A3AA7">
              <w:tc>
                <w:tcPr>
                  <w:tcW w:w="1564" w:type="dxa"/>
                </w:tcPr>
                <w:p w14:paraId="2211A862" w14:textId="77777777" w:rsidR="00811A26" w:rsidRPr="00811A26" w:rsidRDefault="00811A26" w:rsidP="002B5386">
                  <w:pPr>
                    <w:autoSpaceDE w:val="0"/>
                    <w:autoSpaceDN w:val="0"/>
                    <w:adjustRightInd w:val="0"/>
                    <w:jc w:val="both"/>
                    <w:rPr>
                      <w:bCs/>
                    </w:rPr>
                  </w:pPr>
                  <w:r w:rsidRPr="00811A26">
                    <w:rPr>
                      <w:bCs/>
                    </w:rPr>
                    <w:t>Количество кварталов до платежа</w:t>
                  </w:r>
                </w:p>
              </w:tc>
              <w:tc>
                <w:tcPr>
                  <w:tcW w:w="1528" w:type="dxa"/>
                </w:tcPr>
                <w:p w14:paraId="1A757A11" w14:textId="77777777" w:rsidR="00811A26" w:rsidRPr="00811A26" w:rsidRDefault="00811A26" w:rsidP="002B5386">
                  <w:pPr>
                    <w:autoSpaceDE w:val="0"/>
                    <w:autoSpaceDN w:val="0"/>
                    <w:adjustRightInd w:val="0"/>
                    <w:jc w:val="both"/>
                    <w:rPr>
                      <w:bCs/>
                    </w:rPr>
                  </w:pPr>
                  <w:r w:rsidRPr="00811A26">
                    <w:rPr>
                      <w:bCs/>
                    </w:rPr>
                    <w:t>Дата платежа</w:t>
                  </w:r>
                </w:p>
              </w:tc>
              <w:tc>
                <w:tcPr>
                  <w:tcW w:w="1684" w:type="dxa"/>
                </w:tcPr>
                <w:p w14:paraId="27D89613" w14:textId="77777777" w:rsidR="00811A26" w:rsidRPr="00811A26" w:rsidRDefault="00811A26" w:rsidP="002B5386">
                  <w:pPr>
                    <w:autoSpaceDE w:val="0"/>
                    <w:autoSpaceDN w:val="0"/>
                    <w:adjustRightInd w:val="0"/>
                    <w:jc w:val="both"/>
                    <w:rPr>
                      <w:bCs/>
                    </w:rPr>
                  </w:pPr>
                  <w:r w:rsidRPr="00811A26">
                    <w:rPr>
                      <w:bCs/>
                    </w:rPr>
                    <w:t>Сумма без учета НДС, руб.</w:t>
                  </w:r>
                </w:p>
              </w:tc>
              <w:tc>
                <w:tcPr>
                  <w:tcW w:w="1699" w:type="dxa"/>
                </w:tcPr>
                <w:p w14:paraId="3B021DB6" w14:textId="77777777" w:rsidR="00811A26" w:rsidRPr="00811A26" w:rsidRDefault="00811A26" w:rsidP="002B5386">
                  <w:pPr>
                    <w:autoSpaceDE w:val="0"/>
                    <w:autoSpaceDN w:val="0"/>
                    <w:adjustRightInd w:val="0"/>
                    <w:jc w:val="both"/>
                    <w:rPr>
                      <w:bCs/>
                    </w:rPr>
                  </w:pPr>
                  <w:r w:rsidRPr="00811A26">
                    <w:rPr>
                      <w:bCs/>
                    </w:rPr>
                    <w:t>Сумма НДС, руб.</w:t>
                  </w:r>
                </w:p>
              </w:tc>
              <w:tc>
                <w:tcPr>
                  <w:tcW w:w="1324" w:type="dxa"/>
                </w:tcPr>
                <w:p w14:paraId="5B3A9B8B" w14:textId="77777777" w:rsidR="00811A26" w:rsidRPr="00811A26" w:rsidRDefault="00811A26" w:rsidP="002B5386">
                  <w:pPr>
                    <w:autoSpaceDE w:val="0"/>
                    <w:autoSpaceDN w:val="0"/>
                    <w:adjustRightInd w:val="0"/>
                    <w:jc w:val="both"/>
                    <w:rPr>
                      <w:bCs/>
                    </w:rPr>
                  </w:pPr>
                  <w:r w:rsidRPr="00811A26">
                    <w:rPr>
                      <w:bCs/>
                    </w:rPr>
                    <w:t>Квартал</w:t>
                  </w:r>
                </w:p>
              </w:tc>
              <w:tc>
                <w:tcPr>
                  <w:tcW w:w="1528" w:type="dxa"/>
                </w:tcPr>
                <w:p w14:paraId="726E07D3" w14:textId="77777777" w:rsidR="00811A26" w:rsidRPr="00811A26" w:rsidRDefault="00811A26" w:rsidP="002B5386">
                  <w:pPr>
                    <w:autoSpaceDE w:val="0"/>
                    <w:autoSpaceDN w:val="0"/>
                    <w:adjustRightInd w:val="0"/>
                    <w:jc w:val="both"/>
                    <w:rPr>
                      <w:bCs/>
                    </w:rPr>
                  </w:pPr>
                  <w:r w:rsidRPr="00811A26">
                    <w:rPr>
                      <w:bCs/>
                    </w:rPr>
                    <w:t>Дата платежа</w:t>
                  </w:r>
                </w:p>
              </w:tc>
              <w:tc>
                <w:tcPr>
                  <w:tcW w:w="1804" w:type="dxa"/>
                </w:tcPr>
                <w:p w14:paraId="022F0BD0" w14:textId="77777777" w:rsidR="00811A26" w:rsidRPr="00811A26" w:rsidRDefault="00811A26" w:rsidP="002B5386">
                  <w:pPr>
                    <w:autoSpaceDE w:val="0"/>
                    <w:autoSpaceDN w:val="0"/>
                    <w:adjustRightInd w:val="0"/>
                    <w:jc w:val="both"/>
                    <w:rPr>
                      <w:bCs/>
                    </w:rPr>
                  </w:pPr>
                  <w:r w:rsidRPr="00811A26">
                    <w:rPr>
                      <w:bCs/>
                    </w:rPr>
                    <w:t>Сумма без учета НДС, руб.</w:t>
                  </w:r>
                </w:p>
              </w:tc>
              <w:tc>
                <w:tcPr>
                  <w:tcW w:w="1636" w:type="dxa"/>
                </w:tcPr>
                <w:p w14:paraId="61E4DC3D" w14:textId="77777777" w:rsidR="00811A26" w:rsidRPr="00811A26" w:rsidRDefault="00811A26" w:rsidP="002B5386">
                  <w:pPr>
                    <w:autoSpaceDE w:val="0"/>
                    <w:autoSpaceDN w:val="0"/>
                    <w:adjustRightInd w:val="0"/>
                    <w:jc w:val="both"/>
                    <w:rPr>
                      <w:bCs/>
                    </w:rPr>
                  </w:pPr>
                  <w:r w:rsidRPr="00811A26">
                    <w:rPr>
                      <w:bCs/>
                    </w:rPr>
                    <w:t>Сумма НДС, руб.</w:t>
                  </w:r>
                </w:p>
              </w:tc>
            </w:tr>
            <w:tr w:rsidR="00811A26" w:rsidRPr="00811A26" w14:paraId="4F6DEE18" w14:textId="77777777" w:rsidTr="004A3AA7">
              <w:tc>
                <w:tcPr>
                  <w:tcW w:w="1564" w:type="dxa"/>
                  <w:vAlign w:val="bottom"/>
                </w:tcPr>
                <w:p w14:paraId="2F506E5B" w14:textId="77777777" w:rsidR="00811A26" w:rsidRPr="00811A26" w:rsidRDefault="00811A26" w:rsidP="002B5386">
                  <w:pPr>
                    <w:autoSpaceDE w:val="0"/>
                    <w:autoSpaceDN w:val="0"/>
                    <w:adjustRightInd w:val="0"/>
                    <w:jc w:val="both"/>
                    <w:rPr>
                      <w:bCs/>
                    </w:rPr>
                  </w:pPr>
                  <w:r w:rsidRPr="00811A26">
                    <w:rPr>
                      <w:bCs/>
                    </w:rPr>
                    <w:t>Авансовый платеж за I квартал</w:t>
                  </w:r>
                </w:p>
              </w:tc>
              <w:tc>
                <w:tcPr>
                  <w:tcW w:w="1528" w:type="dxa"/>
                  <w:vAlign w:val="bottom"/>
                </w:tcPr>
                <w:p w14:paraId="3BA6553A" w14:textId="77777777" w:rsidR="00811A26" w:rsidRPr="00811A26" w:rsidRDefault="00811A26" w:rsidP="002B5386">
                  <w:pPr>
                    <w:autoSpaceDE w:val="0"/>
                    <w:autoSpaceDN w:val="0"/>
                    <w:adjustRightInd w:val="0"/>
                    <w:jc w:val="both"/>
                    <w:rPr>
                      <w:bCs/>
                    </w:rPr>
                  </w:pPr>
                  <w:r w:rsidRPr="00811A26">
                    <w:rPr>
                      <w:bCs/>
                    </w:rPr>
                    <w:t>31.03.2020</w:t>
                  </w:r>
                </w:p>
              </w:tc>
              <w:tc>
                <w:tcPr>
                  <w:tcW w:w="1684" w:type="dxa"/>
                  <w:vAlign w:val="bottom"/>
                </w:tcPr>
                <w:p w14:paraId="77206670"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3106C4C2"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6BB719DF" w14:textId="77777777" w:rsidR="00811A26" w:rsidRPr="00811A26" w:rsidRDefault="00811A26" w:rsidP="002B5386">
                  <w:pPr>
                    <w:autoSpaceDE w:val="0"/>
                    <w:autoSpaceDN w:val="0"/>
                    <w:adjustRightInd w:val="0"/>
                    <w:jc w:val="both"/>
                    <w:rPr>
                      <w:bCs/>
                    </w:rPr>
                  </w:pPr>
                  <w:r w:rsidRPr="00811A26">
                    <w:rPr>
                      <w:bCs/>
                    </w:rPr>
                    <w:t>13</w:t>
                  </w:r>
                </w:p>
              </w:tc>
              <w:tc>
                <w:tcPr>
                  <w:tcW w:w="1528" w:type="dxa"/>
                  <w:vAlign w:val="bottom"/>
                </w:tcPr>
                <w:p w14:paraId="6A686038" w14:textId="77777777" w:rsidR="00811A26" w:rsidRPr="00811A26" w:rsidRDefault="00811A26" w:rsidP="002B5386">
                  <w:pPr>
                    <w:autoSpaceDE w:val="0"/>
                    <w:autoSpaceDN w:val="0"/>
                    <w:adjustRightInd w:val="0"/>
                    <w:jc w:val="both"/>
                    <w:rPr>
                      <w:bCs/>
                    </w:rPr>
                  </w:pPr>
                  <w:r w:rsidRPr="00811A26">
                    <w:rPr>
                      <w:bCs/>
                    </w:rPr>
                    <w:t>30.06.2023</w:t>
                  </w:r>
                </w:p>
              </w:tc>
              <w:tc>
                <w:tcPr>
                  <w:tcW w:w="1804" w:type="dxa"/>
                  <w:vAlign w:val="bottom"/>
                </w:tcPr>
                <w:p w14:paraId="414026E0"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552033BE"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09FA1BC3" w14:textId="77777777" w:rsidTr="004A3AA7">
              <w:tc>
                <w:tcPr>
                  <w:tcW w:w="1564" w:type="dxa"/>
                  <w:vAlign w:val="bottom"/>
                </w:tcPr>
                <w:p w14:paraId="4753E20A" w14:textId="77777777" w:rsidR="00811A26" w:rsidRPr="00811A26" w:rsidRDefault="00811A26" w:rsidP="002B5386">
                  <w:pPr>
                    <w:autoSpaceDE w:val="0"/>
                    <w:autoSpaceDN w:val="0"/>
                    <w:adjustRightInd w:val="0"/>
                    <w:jc w:val="both"/>
                    <w:rPr>
                      <w:bCs/>
                    </w:rPr>
                  </w:pPr>
                  <w:r w:rsidRPr="00811A26">
                    <w:rPr>
                      <w:bCs/>
                    </w:rPr>
                    <w:t>1</w:t>
                  </w:r>
                </w:p>
              </w:tc>
              <w:tc>
                <w:tcPr>
                  <w:tcW w:w="1528" w:type="dxa"/>
                  <w:vAlign w:val="bottom"/>
                </w:tcPr>
                <w:p w14:paraId="781372DF" w14:textId="77777777" w:rsidR="00811A26" w:rsidRPr="00811A26" w:rsidRDefault="00811A26" w:rsidP="002B5386">
                  <w:pPr>
                    <w:autoSpaceDE w:val="0"/>
                    <w:autoSpaceDN w:val="0"/>
                    <w:adjustRightInd w:val="0"/>
                    <w:jc w:val="both"/>
                    <w:rPr>
                      <w:bCs/>
                    </w:rPr>
                  </w:pPr>
                  <w:r w:rsidRPr="00811A26">
                    <w:rPr>
                      <w:bCs/>
                    </w:rPr>
                    <w:t>30.06.2020</w:t>
                  </w:r>
                </w:p>
              </w:tc>
              <w:tc>
                <w:tcPr>
                  <w:tcW w:w="1684" w:type="dxa"/>
                  <w:vAlign w:val="bottom"/>
                </w:tcPr>
                <w:p w14:paraId="1D2ABBAA" w14:textId="77777777" w:rsidR="00811A26" w:rsidRPr="00811A26" w:rsidRDefault="00811A26" w:rsidP="002B5386">
                  <w:pPr>
                    <w:autoSpaceDE w:val="0"/>
                    <w:autoSpaceDN w:val="0"/>
                    <w:adjustRightInd w:val="0"/>
                    <w:jc w:val="both"/>
                    <w:rPr>
                      <w:bCs/>
                    </w:rPr>
                  </w:pPr>
                  <w:r w:rsidRPr="00811A26">
                    <w:rPr>
                      <w:bCs/>
                    </w:rPr>
                    <w:t>0,00</w:t>
                  </w:r>
                </w:p>
              </w:tc>
              <w:tc>
                <w:tcPr>
                  <w:tcW w:w="1699" w:type="dxa"/>
                  <w:vAlign w:val="bottom"/>
                </w:tcPr>
                <w:p w14:paraId="0B6E3CE8" w14:textId="77777777" w:rsidR="00811A26" w:rsidRPr="00811A26" w:rsidRDefault="00811A26" w:rsidP="002B5386">
                  <w:pPr>
                    <w:autoSpaceDE w:val="0"/>
                    <w:autoSpaceDN w:val="0"/>
                    <w:adjustRightInd w:val="0"/>
                    <w:jc w:val="both"/>
                    <w:rPr>
                      <w:bCs/>
                    </w:rPr>
                  </w:pPr>
                  <w:r w:rsidRPr="00811A26">
                    <w:rPr>
                      <w:bCs/>
                    </w:rPr>
                    <w:t>0,00</w:t>
                  </w:r>
                </w:p>
              </w:tc>
              <w:tc>
                <w:tcPr>
                  <w:tcW w:w="1324" w:type="dxa"/>
                  <w:vAlign w:val="bottom"/>
                </w:tcPr>
                <w:p w14:paraId="1F234316" w14:textId="77777777" w:rsidR="00811A26" w:rsidRPr="00811A26" w:rsidRDefault="00811A26" w:rsidP="002B5386">
                  <w:pPr>
                    <w:autoSpaceDE w:val="0"/>
                    <w:autoSpaceDN w:val="0"/>
                    <w:adjustRightInd w:val="0"/>
                    <w:jc w:val="both"/>
                    <w:rPr>
                      <w:bCs/>
                    </w:rPr>
                  </w:pPr>
                  <w:r w:rsidRPr="00811A26">
                    <w:rPr>
                      <w:bCs/>
                    </w:rPr>
                    <w:t>14</w:t>
                  </w:r>
                </w:p>
              </w:tc>
              <w:tc>
                <w:tcPr>
                  <w:tcW w:w="1528" w:type="dxa"/>
                  <w:vAlign w:val="bottom"/>
                </w:tcPr>
                <w:p w14:paraId="26D15C50" w14:textId="77777777" w:rsidR="00811A26" w:rsidRPr="00811A26" w:rsidRDefault="00811A26" w:rsidP="002B5386">
                  <w:pPr>
                    <w:autoSpaceDE w:val="0"/>
                    <w:autoSpaceDN w:val="0"/>
                    <w:adjustRightInd w:val="0"/>
                    <w:jc w:val="both"/>
                    <w:rPr>
                      <w:bCs/>
                    </w:rPr>
                  </w:pPr>
                  <w:r w:rsidRPr="00811A26">
                    <w:rPr>
                      <w:bCs/>
                    </w:rPr>
                    <w:t>30.09.2023</w:t>
                  </w:r>
                </w:p>
              </w:tc>
              <w:tc>
                <w:tcPr>
                  <w:tcW w:w="1804" w:type="dxa"/>
                  <w:vAlign w:val="bottom"/>
                </w:tcPr>
                <w:p w14:paraId="48CF412E"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52044C90"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1B80DF89" w14:textId="77777777" w:rsidTr="004A3AA7">
              <w:tc>
                <w:tcPr>
                  <w:tcW w:w="1564" w:type="dxa"/>
                  <w:vAlign w:val="bottom"/>
                </w:tcPr>
                <w:p w14:paraId="5B07CD72" w14:textId="77777777" w:rsidR="00811A26" w:rsidRPr="00811A26" w:rsidRDefault="00811A26" w:rsidP="002B5386">
                  <w:pPr>
                    <w:autoSpaceDE w:val="0"/>
                    <w:autoSpaceDN w:val="0"/>
                    <w:adjustRightInd w:val="0"/>
                    <w:jc w:val="both"/>
                    <w:rPr>
                      <w:bCs/>
                    </w:rPr>
                  </w:pPr>
                  <w:r w:rsidRPr="00811A26">
                    <w:rPr>
                      <w:bCs/>
                    </w:rPr>
                    <w:t>2</w:t>
                  </w:r>
                </w:p>
              </w:tc>
              <w:tc>
                <w:tcPr>
                  <w:tcW w:w="1528" w:type="dxa"/>
                  <w:vAlign w:val="bottom"/>
                </w:tcPr>
                <w:p w14:paraId="556184CD" w14:textId="77777777" w:rsidR="00811A26" w:rsidRPr="00811A26" w:rsidRDefault="00811A26" w:rsidP="002B5386">
                  <w:pPr>
                    <w:autoSpaceDE w:val="0"/>
                    <w:autoSpaceDN w:val="0"/>
                    <w:adjustRightInd w:val="0"/>
                    <w:jc w:val="both"/>
                    <w:rPr>
                      <w:bCs/>
                    </w:rPr>
                  </w:pPr>
                  <w:r w:rsidRPr="00811A26">
                    <w:rPr>
                      <w:bCs/>
                    </w:rPr>
                    <w:t>30.09.2020</w:t>
                  </w:r>
                </w:p>
              </w:tc>
              <w:tc>
                <w:tcPr>
                  <w:tcW w:w="1684" w:type="dxa"/>
                  <w:vAlign w:val="bottom"/>
                </w:tcPr>
                <w:p w14:paraId="19308604"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7591FD40"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7CAD6A1F" w14:textId="77777777" w:rsidR="00811A26" w:rsidRPr="00811A26" w:rsidRDefault="00811A26" w:rsidP="002B5386">
                  <w:pPr>
                    <w:autoSpaceDE w:val="0"/>
                    <w:autoSpaceDN w:val="0"/>
                    <w:adjustRightInd w:val="0"/>
                    <w:jc w:val="both"/>
                    <w:rPr>
                      <w:bCs/>
                    </w:rPr>
                  </w:pPr>
                  <w:r w:rsidRPr="00811A26">
                    <w:rPr>
                      <w:bCs/>
                    </w:rPr>
                    <w:t>15</w:t>
                  </w:r>
                </w:p>
              </w:tc>
              <w:tc>
                <w:tcPr>
                  <w:tcW w:w="1528" w:type="dxa"/>
                  <w:vAlign w:val="bottom"/>
                </w:tcPr>
                <w:p w14:paraId="23CD1A6E" w14:textId="77777777" w:rsidR="00811A26" w:rsidRPr="00811A26" w:rsidRDefault="00811A26" w:rsidP="002B5386">
                  <w:pPr>
                    <w:autoSpaceDE w:val="0"/>
                    <w:autoSpaceDN w:val="0"/>
                    <w:adjustRightInd w:val="0"/>
                    <w:jc w:val="both"/>
                    <w:rPr>
                      <w:bCs/>
                    </w:rPr>
                  </w:pPr>
                  <w:r w:rsidRPr="00811A26">
                    <w:rPr>
                      <w:bCs/>
                    </w:rPr>
                    <w:t>31.12.2023</w:t>
                  </w:r>
                </w:p>
              </w:tc>
              <w:tc>
                <w:tcPr>
                  <w:tcW w:w="1804" w:type="dxa"/>
                  <w:vAlign w:val="bottom"/>
                </w:tcPr>
                <w:p w14:paraId="0E7BA87C"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38FB4B34"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0378D45E" w14:textId="77777777" w:rsidTr="004A3AA7">
              <w:tc>
                <w:tcPr>
                  <w:tcW w:w="1564" w:type="dxa"/>
                  <w:vAlign w:val="bottom"/>
                </w:tcPr>
                <w:p w14:paraId="3A0C55D9" w14:textId="77777777" w:rsidR="00811A26" w:rsidRPr="00811A26" w:rsidRDefault="00811A26" w:rsidP="002B5386">
                  <w:pPr>
                    <w:autoSpaceDE w:val="0"/>
                    <w:autoSpaceDN w:val="0"/>
                    <w:adjustRightInd w:val="0"/>
                    <w:jc w:val="both"/>
                    <w:rPr>
                      <w:bCs/>
                    </w:rPr>
                  </w:pPr>
                  <w:r w:rsidRPr="00811A26">
                    <w:rPr>
                      <w:bCs/>
                    </w:rPr>
                    <w:t>3</w:t>
                  </w:r>
                </w:p>
              </w:tc>
              <w:tc>
                <w:tcPr>
                  <w:tcW w:w="1528" w:type="dxa"/>
                  <w:vAlign w:val="bottom"/>
                </w:tcPr>
                <w:p w14:paraId="06463FD3" w14:textId="77777777" w:rsidR="00811A26" w:rsidRPr="00811A26" w:rsidRDefault="00811A26" w:rsidP="002B5386">
                  <w:pPr>
                    <w:autoSpaceDE w:val="0"/>
                    <w:autoSpaceDN w:val="0"/>
                    <w:adjustRightInd w:val="0"/>
                    <w:jc w:val="both"/>
                    <w:rPr>
                      <w:bCs/>
                    </w:rPr>
                  </w:pPr>
                  <w:r w:rsidRPr="00811A26">
                    <w:rPr>
                      <w:bCs/>
                    </w:rPr>
                    <w:t>31.12.2020</w:t>
                  </w:r>
                </w:p>
              </w:tc>
              <w:tc>
                <w:tcPr>
                  <w:tcW w:w="1684" w:type="dxa"/>
                  <w:vAlign w:val="bottom"/>
                </w:tcPr>
                <w:p w14:paraId="500B3AE6"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59DF5AB3"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68A77A5D" w14:textId="77777777" w:rsidR="00811A26" w:rsidRPr="00811A26" w:rsidRDefault="00811A26" w:rsidP="002B5386">
                  <w:pPr>
                    <w:autoSpaceDE w:val="0"/>
                    <w:autoSpaceDN w:val="0"/>
                    <w:adjustRightInd w:val="0"/>
                    <w:jc w:val="both"/>
                    <w:rPr>
                      <w:bCs/>
                    </w:rPr>
                  </w:pPr>
                  <w:r w:rsidRPr="00811A26">
                    <w:rPr>
                      <w:bCs/>
                    </w:rPr>
                    <w:t>16</w:t>
                  </w:r>
                </w:p>
              </w:tc>
              <w:tc>
                <w:tcPr>
                  <w:tcW w:w="1528" w:type="dxa"/>
                  <w:vAlign w:val="bottom"/>
                </w:tcPr>
                <w:p w14:paraId="7C0E2CDB" w14:textId="77777777" w:rsidR="00811A26" w:rsidRPr="00811A26" w:rsidRDefault="00811A26" w:rsidP="002B5386">
                  <w:pPr>
                    <w:autoSpaceDE w:val="0"/>
                    <w:autoSpaceDN w:val="0"/>
                    <w:adjustRightInd w:val="0"/>
                    <w:jc w:val="both"/>
                    <w:rPr>
                      <w:bCs/>
                    </w:rPr>
                  </w:pPr>
                  <w:r w:rsidRPr="00811A26">
                    <w:rPr>
                      <w:bCs/>
                    </w:rPr>
                    <w:t>31.03.2024</w:t>
                  </w:r>
                </w:p>
              </w:tc>
              <w:tc>
                <w:tcPr>
                  <w:tcW w:w="1804" w:type="dxa"/>
                  <w:vAlign w:val="bottom"/>
                </w:tcPr>
                <w:p w14:paraId="46DBBD0D"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76F08059"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5FF9EF40" w14:textId="77777777" w:rsidTr="004A3AA7">
              <w:tc>
                <w:tcPr>
                  <w:tcW w:w="1564" w:type="dxa"/>
                  <w:vAlign w:val="bottom"/>
                </w:tcPr>
                <w:p w14:paraId="4D77BB57" w14:textId="77777777" w:rsidR="00811A26" w:rsidRPr="00811A26" w:rsidRDefault="00811A26" w:rsidP="002B5386">
                  <w:pPr>
                    <w:autoSpaceDE w:val="0"/>
                    <w:autoSpaceDN w:val="0"/>
                    <w:adjustRightInd w:val="0"/>
                    <w:jc w:val="both"/>
                    <w:rPr>
                      <w:bCs/>
                    </w:rPr>
                  </w:pPr>
                  <w:r w:rsidRPr="00811A26">
                    <w:rPr>
                      <w:bCs/>
                    </w:rPr>
                    <w:t>4</w:t>
                  </w:r>
                </w:p>
              </w:tc>
              <w:tc>
                <w:tcPr>
                  <w:tcW w:w="1528" w:type="dxa"/>
                  <w:vAlign w:val="bottom"/>
                </w:tcPr>
                <w:p w14:paraId="055AE45B" w14:textId="77777777" w:rsidR="00811A26" w:rsidRPr="00811A26" w:rsidRDefault="00811A26" w:rsidP="002B5386">
                  <w:pPr>
                    <w:autoSpaceDE w:val="0"/>
                    <w:autoSpaceDN w:val="0"/>
                    <w:adjustRightInd w:val="0"/>
                    <w:jc w:val="both"/>
                    <w:rPr>
                      <w:bCs/>
                    </w:rPr>
                  </w:pPr>
                  <w:r w:rsidRPr="00811A26">
                    <w:rPr>
                      <w:bCs/>
                    </w:rPr>
                    <w:t>31.03.2021</w:t>
                  </w:r>
                </w:p>
              </w:tc>
              <w:tc>
                <w:tcPr>
                  <w:tcW w:w="1684" w:type="dxa"/>
                  <w:vAlign w:val="bottom"/>
                </w:tcPr>
                <w:p w14:paraId="0AF7322E"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484CCE40"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4591484A" w14:textId="77777777" w:rsidR="00811A26" w:rsidRPr="00811A26" w:rsidRDefault="00811A26" w:rsidP="002B5386">
                  <w:pPr>
                    <w:autoSpaceDE w:val="0"/>
                    <w:autoSpaceDN w:val="0"/>
                    <w:adjustRightInd w:val="0"/>
                    <w:jc w:val="both"/>
                    <w:rPr>
                      <w:bCs/>
                    </w:rPr>
                  </w:pPr>
                  <w:r w:rsidRPr="00811A26">
                    <w:rPr>
                      <w:bCs/>
                    </w:rPr>
                    <w:t>17</w:t>
                  </w:r>
                </w:p>
              </w:tc>
              <w:tc>
                <w:tcPr>
                  <w:tcW w:w="1528" w:type="dxa"/>
                  <w:vAlign w:val="bottom"/>
                </w:tcPr>
                <w:p w14:paraId="718F0CF5" w14:textId="77777777" w:rsidR="00811A26" w:rsidRPr="00811A26" w:rsidRDefault="00811A26" w:rsidP="002B5386">
                  <w:pPr>
                    <w:autoSpaceDE w:val="0"/>
                    <w:autoSpaceDN w:val="0"/>
                    <w:adjustRightInd w:val="0"/>
                    <w:jc w:val="both"/>
                    <w:rPr>
                      <w:bCs/>
                    </w:rPr>
                  </w:pPr>
                  <w:r w:rsidRPr="00811A26">
                    <w:rPr>
                      <w:bCs/>
                    </w:rPr>
                    <w:t>30.06.2024</w:t>
                  </w:r>
                </w:p>
              </w:tc>
              <w:tc>
                <w:tcPr>
                  <w:tcW w:w="1804" w:type="dxa"/>
                  <w:vAlign w:val="bottom"/>
                </w:tcPr>
                <w:p w14:paraId="17F0F730"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12479A5F"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054D8845" w14:textId="77777777" w:rsidTr="004A3AA7">
              <w:tc>
                <w:tcPr>
                  <w:tcW w:w="1564" w:type="dxa"/>
                  <w:vAlign w:val="bottom"/>
                </w:tcPr>
                <w:p w14:paraId="125C41B2" w14:textId="77777777" w:rsidR="00811A26" w:rsidRPr="00811A26" w:rsidRDefault="00811A26" w:rsidP="002B5386">
                  <w:pPr>
                    <w:autoSpaceDE w:val="0"/>
                    <w:autoSpaceDN w:val="0"/>
                    <w:adjustRightInd w:val="0"/>
                    <w:jc w:val="both"/>
                    <w:rPr>
                      <w:bCs/>
                    </w:rPr>
                  </w:pPr>
                  <w:r w:rsidRPr="00811A26">
                    <w:rPr>
                      <w:bCs/>
                    </w:rPr>
                    <w:lastRenderedPageBreak/>
                    <w:t>5</w:t>
                  </w:r>
                </w:p>
              </w:tc>
              <w:tc>
                <w:tcPr>
                  <w:tcW w:w="1528" w:type="dxa"/>
                  <w:vAlign w:val="bottom"/>
                </w:tcPr>
                <w:p w14:paraId="7850FC2A" w14:textId="77777777" w:rsidR="00811A26" w:rsidRPr="00811A26" w:rsidRDefault="00811A26" w:rsidP="002B5386">
                  <w:pPr>
                    <w:autoSpaceDE w:val="0"/>
                    <w:autoSpaceDN w:val="0"/>
                    <w:adjustRightInd w:val="0"/>
                    <w:jc w:val="both"/>
                    <w:rPr>
                      <w:bCs/>
                    </w:rPr>
                  </w:pPr>
                  <w:r w:rsidRPr="00811A26">
                    <w:rPr>
                      <w:bCs/>
                    </w:rPr>
                    <w:t>30.06.2021</w:t>
                  </w:r>
                </w:p>
              </w:tc>
              <w:tc>
                <w:tcPr>
                  <w:tcW w:w="1684" w:type="dxa"/>
                  <w:vAlign w:val="bottom"/>
                </w:tcPr>
                <w:p w14:paraId="55E6C16E"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109781A4"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1F551A8A" w14:textId="77777777" w:rsidR="00811A26" w:rsidRPr="00811A26" w:rsidRDefault="00811A26" w:rsidP="002B5386">
                  <w:pPr>
                    <w:autoSpaceDE w:val="0"/>
                    <w:autoSpaceDN w:val="0"/>
                    <w:adjustRightInd w:val="0"/>
                    <w:jc w:val="both"/>
                    <w:rPr>
                      <w:bCs/>
                    </w:rPr>
                  </w:pPr>
                  <w:r w:rsidRPr="00811A26">
                    <w:rPr>
                      <w:bCs/>
                    </w:rPr>
                    <w:t>18</w:t>
                  </w:r>
                </w:p>
              </w:tc>
              <w:tc>
                <w:tcPr>
                  <w:tcW w:w="1528" w:type="dxa"/>
                  <w:vAlign w:val="bottom"/>
                </w:tcPr>
                <w:p w14:paraId="1EE7EF2F" w14:textId="77777777" w:rsidR="00811A26" w:rsidRPr="00811A26" w:rsidRDefault="00811A26" w:rsidP="002B5386">
                  <w:pPr>
                    <w:autoSpaceDE w:val="0"/>
                    <w:autoSpaceDN w:val="0"/>
                    <w:adjustRightInd w:val="0"/>
                    <w:jc w:val="both"/>
                    <w:rPr>
                      <w:bCs/>
                    </w:rPr>
                  </w:pPr>
                  <w:r w:rsidRPr="00811A26">
                    <w:rPr>
                      <w:bCs/>
                    </w:rPr>
                    <w:t>30.09.2024</w:t>
                  </w:r>
                </w:p>
              </w:tc>
              <w:tc>
                <w:tcPr>
                  <w:tcW w:w="1804" w:type="dxa"/>
                  <w:vAlign w:val="bottom"/>
                </w:tcPr>
                <w:p w14:paraId="42CFA9C0"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33B01620"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005790DD" w14:textId="77777777" w:rsidTr="004A3AA7">
              <w:tc>
                <w:tcPr>
                  <w:tcW w:w="1564" w:type="dxa"/>
                  <w:vAlign w:val="bottom"/>
                </w:tcPr>
                <w:p w14:paraId="0A716CDA" w14:textId="77777777" w:rsidR="00811A26" w:rsidRPr="00811A26" w:rsidRDefault="00811A26" w:rsidP="002B5386">
                  <w:pPr>
                    <w:autoSpaceDE w:val="0"/>
                    <w:autoSpaceDN w:val="0"/>
                    <w:adjustRightInd w:val="0"/>
                    <w:jc w:val="both"/>
                    <w:rPr>
                      <w:bCs/>
                    </w:rPr>
                  </w:pPr>
                  <w:r w:rsidRPr="00811A26">
                    <w:rPr>
                      <w:bCs/>
                    </w:rPr>
                    <w:t>6</w:t>
                  </w:r>
                </w:p>
              </w:tc>
              <w:tc>
                <w:tcPr>
                  <w:tcW w:w="1528" w:type="dxa"/>
                  <w:vAlign w:val="bottom"/>
                </w:tcPr>
                <w:p w14:paraId="3C6999FF" w14:textId="77777777" w:rsidR="00811A26" w:rsidRPr="00811A26" w:rsidRDefault="00811A26" w:rsidP="002B5386">
                  <w:pPr>
                    <w:autoSpaceDE w:val="0"/>
                    <w:autoSpaceDN w:val="0"/>
                    <w:adjustRightInd w:val="0"/>
                    <w:jc w:val="both"/>
                    <w:rPr>
                      <w:bCs/>
                    </w:rPr>
                  </w:pPr>
                  <w:r w:rsidRPr="00811A26">
                    <w:rPr>
                      <w:bCs/>
                    </w:rPr>
                    <w:t>30.09.2021</w:t>
                  </w:r>
                </w:p>
              </w:tc>
              <w:tc>
                <w:tcPr>
                  <w:tcW w:w="1684" w:type="dxa"/>
                  <w:vAlign w:val="bottom"/>
                </w:tcPr>
                <w:p w14:paraId="3A45AB52"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1DCA40E8"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7328CF22" w14:textId="77777777" w:rsidR="00811A26" w:rsidRPr="00811A26" w:rsidRDefault="00811A26" w:rsidP="002B5386">
                  <w:pPr>
                    <w:autoSpaceDE w:val="0"/>
                    <w:autoSpaceDN w:val="0"/>
                    <w:adjustRightInd w:val="0"/>
                    <w:jc w:val="both"/>
                    <w:rPr>
                      <w:bCs/>
                    </w:rPr>
                  </w:pPr>
                  <w:r w:rsidRPr="00811A26">
                    <w:rPr>
                      <w:bCs/>
                    </w:rPr>
                    <w:t>19</w:t>
                  </w:r>
                </w:p>
              </w:tc>
              <w:tc>
                <w:tcPr>
                  <w:tcW w:w="1528" w:type="dxa"/>
                  <w:vAlign w:val="bottom"/>
                </w:tcPr>
                <w:p w14:paraId="7F9F36CC" w14:textId="77777777" w:rsidR="00811A26" w:rsidRPr="00811A26" w:rsidRDefault="00811A26" w:rsidP="002B5386">
                  <w:pPr>
                    <w:autoSpaceDE w:val="0"/>
                    <w:autoSpaceDN w:val="0"/>
                    <w:adjustRightInd w:val="0"/>
                    <w:jc w:val="both"/>
                    <w:rPr>
                      <w:bCs/>
                    </w:rPr>
                  </w:pPr>
                  <w:r w:rsidRPr="00811A26">
                    <w:rPr>
                      <w:bCs/>
                    </w:rPr>
                    <w:t>31.12.2024</w:t>
                  </w:r>
                </w:p>
              </w:tc>
              <w:tc>
                <w:tcPr>
                  <w:tcW w:w="1804" w:type="dxa"/>
                  <w:vAlign w:val="bottom"/>
                </w:tcPr>
                <w:p w14:paraId="1A061C3C"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7775E177"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3C19E025" w14:textId="77777777" w:rsidTr="004A3AA7">
              <w:tc>
                <w:tcPr>
                  <w:tcW w:w="1564" w:type="dxa"/>
                  <w:vAlign w:val="bottom"/>
                </w:tcPr>
                <w:p w14:paraId="3A5D20DD" w14:textId="77777777" w:rsidR="00811A26" w:rsidRPr="00811A26" w:rsidRDefault="00811A26" w:rsidP="002B5386">
                  <w:pPr>
                    <w:autoSpaceDE w:val="0"/>
                    <w:autoSpaceDN w:val="0"/>
                    <w:adjustRightInd w:val="0"/>
                    <w:jc w:val="both"/>
                    <w:rPr>
                      <w:bCs/>
                    </w:rPr>
                  </w:pPr>
                  <w:r w:rsidRPr="00811A26">
                    <w:rPr>
                      <w:bCs/>
                    </w:rPr>
                    <w:t>7</w:t>
                  </w:r>
                </w:p>
              </w:tc>
              <w:tc>
                <w:tcPr>
                  <w:tcW w:w="1528" w:type="dxa"/>
                  <w:vAlign w:val="bottom"/>
                </w:tcPr>
                <w:p w14:paraId="21C28911" w14:textId="77777777" w:rsidR="00811A26" w:rsidRPr="00811A26" w:rsidRDefault="00811A26" w:rsidP="002B5386">
                  <w:pPr>
                    <w:autoSpaceDE w:val="0"/>
                    <w:autoSpaceDN w:val="0"/>
                    <w:adjustRightInd w:val="0"/>
                    <w:jc w:val="both"/>
                    <w:rPr>
                      <w:bCs/>
                    </w:rPr>
                  </w:pPr>
                  <w:r w:rsidRPr="00811A26">
                    <w:rPr>
                      <w:bCs/>
                    </w:rPr>
                    <w:t>31.12.2021</w:t>
                  </w:r>
                </w:p>
              </w:tc>
              <w:tc>
                <w:tcPr>
                  <w:tcW w:w="1684" w:type="dxa"/>
                  <w:vAlign w:val="bottom"/>
                </w:tcPr>
                <w:p w14:paraId="3F111DAE"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0EAC6126"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0617A67B" w14:textId="77777777" w:rsidR="00811A26" w:rsidRPr="00811A26" w:rsidRDefault="00811A26" w:rsidP="002B5386">
                  <w:pPr>
                    <w:autoSpaceDE w:val="0"/>
                    <w:autoSpaceDN w:val="0"/>
                    <w:adjustRightInd w:val="0"/>
                    <w:jc w:val="both"/>
                    <w:rPr>
                      <w:bCs/>
                    </w:rPr>
                  </w:pPr>
                  <w:r w:rsidRPr="00811A26">
                    <w:rPr>
                      <w:bCs/>
                    </w:rPr>
                    <w:t>20</w:t>
                  </w:r>
                </w:p>
              </w:tc>
              <w:tc>
                <w:tcPr>
                  <w:tcW w:w="1528" w:type="dxa"/>
                  <w:vAlign w:val="bottom"/>
                </w:tcPr>
                <w:p w14:paraId="545A6E96" w14:textId="77777777" w:rsidR="00811A26" w:rsidRPr="00811A26" w:rsidRDefault="00811A26" w:rsidP="002B5386">
                  <w:pPr>
                    <w:autoSpaceDE w:val="0"/>
                    <w:autoSpaceDN w:val="0"/>
                    <w:adjustRightInd w:val="0"/>
                    <w:jc w:val="both"/>
                    <w:rPr>
                      <w:bCs/>
                    </w:rPr>
                  </w:pPr>
                  <w:r w:rsidRPr="00811A26">
                    <w:rPr>
                      <w:bCs/>
                    </w:rPr>
                    <w:t>31.03.2025</w:t>
                  </w:r>
                </w:p>
              </w:tc>
              <w:tc>
                <w:tcPr>
                  <w:tcW w:w="1804" w:type="dxa"/>
                  <w:vAlign w:val="bottom"/>
                </w:tcPr>
                <w:p w14:paraId="2C514949"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4575325C"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54159E45" w14:textId="77777777" w:rsidTr="004A3AA7">
              <w:tc>
                <w:tcPr>
                  <w:tcW w:w="1564" w:type="dxa"/>
                  <w:vAlign w:val="bottom"/>
                </w:tcPr>
                <w:p w14:paraId="47B8B46C" w14:textId="77777777" w:rsidR="00811A26" w:rsidRPr="00811A26" w:rsidRDefault="00811A26" w:rsidP="002B5386">
                  <w:pPr>
                    <w:autoSpaceDE w:val="0"/>
                    <w:autoSpaceDN w:val="0"/>
                    <w:adjustRightInd w:val="0"/>
                    <w:jc w:val="both"/>
                    <w:rPr>
                      <w:bCs/>
                    </w:rPr>
                  </w:pPr>
                  <w:r w:rsidRPr="00811A26">
                    <w:rPr>
                      <w:bCs/>
                    </w:rPr>
                    <w:t>8</w:t>
                  </w:r>
                </w:p>
              </w:tc>
              <w:tc>
                <w:tcPr>
                  <w:tcW w:w="1528" w:type="dxa"/>
                  <w:vAlign w:val="bottom"/>
                </w:tcPr>
                <w:p w14:paraId="13EE69EE" w14:textId="77777777" w:rsidR="00811A26" w:rsidRPr="00811A26" w:rsidRDefault="00811A26" w:rsidP="002B5386">
                  <w:pPr>
                    <w:autoSpaceDE w:val="0"/>
                    <w:autoSpaceDN w:val="0"/>
                    <w:adjustRightInd w:val="0"/>
                    <w:jc w:val="both"/>
                    <w:rPr>
                      <w:bCs/>
                    </w:rPr>
                  </w:pPr>
                  <w:r w:rsidRPr="00811A26">
                    <w:rPr>
                      <w:bCs/>
                    </w:rPr>
                    <w:t>31.03.2022</w:t>
                  </w:r>
                </w:p>
              </w:tc>
              <w:tc>
                <w:tcPr>
                  <w:tcW w:w="1684" w:type="dxa"/>
                  <w:vAlign w:val="bottom"/>
                </w:tcPr>
                <w:p w14:paraId="3C628902"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2B2ED863"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3F300C75" w14:textId="77777777" w:rsidR="00811A26" w:rsidRPr="00811A26" w:rsidRDefault="00811A26" w:rsidP="002B5386">
                  <w:pPr>
                    <w:autoSpaceDE w:val="0"/>
                    <w:autoSpaceDN w:val="0"/>
                    <w:adjustRightInd w:val="0"/>
                    <w:jc w:val="both"/>
                    <w:rPr>
                      <w:bCs/>
                    </w:rPr>
                  </w:pPr>
                  <w:r w:rsidRPr="00811A26">
                    <w:rPr>
                      <w:bCs/>
                    </w:rPr>
                    <w:t>21</w:t>
                  </w:r>
                </w:p>
              </w:tc>
              <w:tc>
                <w:tcPr>
                  <w:tcW w:w="1528" w:type="dxa"/>
                  <w:vAlign w:val="bottom"/>
                </w:tcPr>
                <w:p w14:paraId="315AAAB7" w14:textId="77777777" w:rsidR="00811A26" w:rsidRPr="00811A26" w:rsidRDefault="00811A26" w:rsidP="002B5386">
                  <w:pPr>
                    <w:autoSpaceDE w:val="0"/>
                    <w:autoSpaceDN w:val="0"/>
                    <w:adjustRightInd w:val="0"/>
                    <w:jc w:val="both"/>
                    <w:rPr>
                      <w:bCs/>
                    </w:rPr>
                  </w:pPr>
                  <w:r w:rsidRPr="00811A26">
                    <w:rPr>
                      <w:bCs/>
                    </w:rPr>
                    <w:t>30.06.2025</w:t>
                  </w:r>
                </w:p>
              </w:tc>
              <w:tc>
                <w:tcPr>
                  <w:tcW w:w="1804" w:type="dxa"/>
                  <w:vAlign w:val="bottom"/>
                </w:tcPr>
                <w:p w14:paraId="7E53E985"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7432989C"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573D6214" w14:textId="77777777" w:rsidTr="004A3AA7">
              <w:tc>
                <w:tcPr>
                  <w:tcW w:w="1564" w:type="dxa"/>
                  <w:vAlign w:val="bottom"/>
                </w:tcPr>
                <w:p w14:paraId="5C6591CF" w14:textId="77777777" w:rsidR="00811A26" w:rsidRPr="00811A26" w:rsidRDefault="00811A26" w:rsidP="002B5386">
                  <w:pPr>
                    <w:autoSpaceDE w:val="0"/>
                    <w:autoSpaceDN w:val="0"/>
                    <w:adjustRightInd w:val="0"/>
                    <w:jc w:val="both"/>
                    <w:rPr>
                      <w:bCs/>
                    </w:rPr>
                  </w:pPr>
                  <w:r w:rsidRPr="00811A26">
                    <w:rPr>
                      <w:bCs/>
                    </w:rPr>
                    <w:t>9</w:t>
                  </w:r>
                </w:p>
              </w:tc>
              <w:tc>
                <w:tcPr>
                  <w:tcW w:w="1528" w:type="dxa"/>
                  <w:vAlign w:val="bottom"/>
                </w:tcPr>
                <w:p w14:paraId="3F979CBF" w14:textId="77777777" w:rsidR="00811A26" w:rsidRPr="00811A26" w:rsidRDefault="00811A26" w:rsidP="002B5386">
                  <w:pPr>
                    <w:autoSpaceDE w:val="0"/>
                    <w:autoSpaceDN w:val="0"/>
                    <w:adjustRightInd w:val="0"/>
                    <w:jc w:val="both"/>
                    <w:rPr>
                      <w:bCs/>
                    </w:rPr>
                  </w:pPr>
                  <w:r w:rsidRPr="00811A26">
                    <w:rPr>
                      <w:bCs/>
                    </w:rPr>
                    <w:t>30.06.2022</w:t>
                  </w:r>
                </w:p>
              </w:tc>
              <w:tc>
                <w:tcPr>
                  <w:tcW w:w="1684" w:type="dxa"/>
                  <w:vAlign w:val="bottom"/>
                </w:tcPr>
                <w:p w14:paraId="36653077"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63012057"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3D42A503" w14:textId="77777777" w:rsidR="00811A26" w:rsidRPr="00811A26" w:rsidRDefault="00811A26" w:rsidP="002B5386">
                  <w:pPr>
                    <w:autoSpaceDE w:val="0"/>
                    <w:autoSpaceDN w:val="0"/>
                    <w:adjustRightInd w:val="0"/>
                    <w:jc w:val="both"/>
                    <w:rPr>
                      <w:bCs/>
                    </w:rPr>
                  </w:pPr>
                  <w:r w:rsidRPr="00811A26">
                    <w:rPr>
                      <w:bCs/>
                    </w:rPr>
                    <w:t>22</w:t>
                  </w:r>
                </w:p>
              </w:tc>
              <w:tc>
                <w:tcPr>
                  <w:tcW w:w="1528" w:type="dxa"/>
                  <w:vAlign w:val="bottom"/>
                </w:tcPr>
                <w:p w14:paraId="40C14426" w14:textId="77777777" w:rsidR="00811A26" w:rsidRPr="00811A26" w:rsidRDefault="00811A26" w:rsidP="002B5386">
                  <w:pPr>
                    <w:autoSpaceDE w:val="0"/>
                    <w:autoSpaceDN w:val="0"/>
                    <w:adjustRightInd w:val="0"/>
                    <w:jc w:val="both"/>
                    <w:rPr>
                      <w:bCs/>
                    </w:rPr>
                  </w:pPr>
                  <w:r w:rsidRPr="00811A26">
                    <w:rPr>
                      <w:bCs/>
                    </w:rPr>
                    <w:t>30.09.2025</w:t>
                  </w:r>
                </w:p>
              </w:tc>
              <w:tc>
                <w:tcPr>
                  <w:tcW w:w="1804" w:type="dxa"/>
                  <w:vAlign w:val="bottom"/>
                </w:tcPr>
                <w:p w14:paraId="51603A66"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73AD37AA"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7230F2B7" w14:textId="77777777" w:rsidTr="004A3AA7">
              <w:tc>
                <w:tcPr>
                  <w:tcW w:w="1564" w:type="dxa"/>
                  <w:vAlign w:val="bottom"/>
                </w:tcPr>
                <w:p w14:paraId="68E873B4" w14:textId="77777777" w:rsidR="00811A26" w:rsidRPr="00811A26" w:rsidRDefault="00811A26" w:rsidP="002B5386">
                  <w:pPr>
                    <w:autoSpaceDE w:val="0"/>
                    <w:autoSpaceDN w:val="0"/>
                    <w:adjustRightInd w:val="0"/>
                    <w:jc w:val="both"/>
                    <w:rPr>
                      <w:bCs/>
                    </w:rPr>
                  </w:pPr>
                  <w:r w:rsidRPr="00811A26">
                    <w:rPr>
                      <w:bCs/>
                    </w:rPr>
                    <w:t>10</w:t>
                  </w:r>
                </w:p>
              </w:tc>
              <w:tc>
                <w:tcPr>
                  <w:tcW w:w="1528" w:type="dxa"/>
                  <w:vAlign w:val="bottom"/>
                </w:tcPr>
                <w:p w14:paraId="38ABA372" w14:textId="77777777" w:rsidR="00811A26" w:rsidRPr="00811A26" w:rsidRDefault="00811A26" w:rsidP="002B5386">
                  <w:pPr>
                    <w:autoSpaceDE w:val="0"/>
                    <w:autoSpaceDN w:val="0"/>
                    <w:adjustRightInd w:val="0"/>
                    <w:jc w:val="both"/>
                    <w:rPr>
                      <w:bCs/>
                    </w:rPr>
                  </w:pPr>
                  <w:r w:rsidRPr="00811A26">
                    <w:rPr>
                      <w:bCs/>
                    </w:rPr>
                    <w:t>30.09.2022</w:t>
                  </w:r>
                </w:p>
              </w:tc>
              <w:tc>
                <w:tcPr>
                  <w:tcW w:w="1684" w:type="dxa"/>
                  <w:vAlign w:val="bottom"/>
                </w:tcPr>
                <w:p w14:paraId="2BAA2B33"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3A4814C0"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7A50DFB1" w14:textId="77777777" w:rsidR="00811A26" w:rsidRPr="00811A26" w:rsidRDefault="00811A26" w:rsidP="002B5386">
                  <w:pPr>
                    <w:autoSpaceDE w:val="0"/>
                    <w:autoSpaceDN w:val="0"/>
                    <w:adjustRightInd w:val="0"/>
                    <w:jc w:val="both"/>
                    <w:rPr>
                      <w:bCs/>
                    </w:rPr>
                  </w:pPr>
                  <w:r w:rsidRPr="00811A26">
                    <w:rPr>
                      <w:bCs/>
                    </w:rPr>
                    <w:t>23</w:t>
                  </w:r>
                </w:p>
              </w:tc>
              <w:tc>
                <w:tcPr>
                  <w:tcW w:w="1528" w:type="dxa"/>
                  <w:vAlign w:val="bottom"/>
                </w:tcPr>
                <w:p w14:paraId="0BA27041" w14:textId="77777777" w:rsidR="00811A26" w:rsidRPr="00811A26" w:rsidRDefault="00811A26" w:rsidP="002B5386">
                  <w:pPr>
                    <w:autoSpaceDE w:val="0"/>
                    <w:autoSpaceDN w:val="0"/>
                    <w:adjustRightInd w:val="0"/>
                    <w:jc w:val="both"/>
                    <w:rPr>
                      <w:bCs/>
                    </w:rPr>
                  </w:pPr>
                  <w:r w:rsidRPr="00811A26">
                    <w:rPr>
                      <w:bCs/>
                    </w:rPr>
                    <w:t>31.12.2025</w:t>
                  </w:r>
                </w:p>
              </w:tc>
              <w:tc>
                <w:tcPr>
                  <w:tcW w:w="1804" w:type="dxa"/>
                  <w:vAlign w:val="bottom"/>
                </w:tcPr>
                <w:p w14:paraId="71B93744"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698A1ABF"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72EB4345" w14:textId="77777777" w:rsidTr="004A3AA7">
              <w:tc>
                <w:tcPr>
                  <w:tcW w:w="1564" w:type="dxa"/>
                  <w:vAlign w:val="bottom"/>
                </w:tcPr>
                <w:p w14:paraId="5ADC54CF" w14:textId="77777777" w:rsidR="00811A26" w:rsidRPr="00811A26" w:rsidRDefault="00811A26" w:rsidP="002B5386">
                  <w:pPr>
                    <w:autoSpaceDE w:val="0"/>
                    <w:autoSpaceDN w:val="0"/>
                    <w:adjustRightInd w:val="0"/>
                    <w:jc w:val="both"/>
                    <w:rPr>
                      <w:bCs/>
                    </w:rPr>
                  </w:pPr>
                  <w:r w:rsidRPr="00811A26">
                    <w:rPr>
                      <w:bCs/>
                    </w:rPr>
                    <w:t>11</w:t>
                  </w:r>
                </w:p>
              </w:tc>
              <w:tc>
                <w:tcPr>
                  <w:tcW w:w="1528" w:type="dxa"/>
                  <w:vAlign w:val="bottom"/>
                </w:tcPr>
                <w:p w14:paraId="51AE6CA1" w14:textId="77777777" w:rsidR="00811A26" w:rsidRPr="00811A26" w:rsidRDefault="00811A26" w:rsidP="002B5386">
                  <w:pPr>
                    <w:autoSpaceDE w:val="0"/>
                    <w:autoSpaceDN w:val="0"/>
                    <w:adjustRightInd w:val="0"/>
                    <w:jc w:val="both"/>
                    <w:rPr>
                      <w:bCs/>
                    </w:rPr>
                  </w:pPr>
                  <w:r w:rsidRPr="00811A26">
                    <w:rPr>
                      <w:bCs/>
                    </w:rPr>
                    <w:t>31.12.2022</w:t>
                  </w:r>
                </w:p>
              </w:tc>
              <w:tc>
                <w:tcPr>
                  <w:tcW w:w="1684" w:type="dxa"/>
                  <w:vAlign w:val="bottom"/>
                </w:tcPr>
                <w:p w14:paraId="2B8A37C1"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7089A3BA"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6B5B14BF" w14:textId="77777777" w:rsidR="00811A26" w:rsidRPr="00811A26" w:rsidRDefault="00811A26" w:rsidP="002B5386">
                  <w:pPr>
                    <w:autoSpaceDE w:val="0"/>
                    <w:autoSpaceDN w:val="0"/>
                    <w:adjustRightInd w:val="0"/>
                    <w:jc w:val="both"/>
                    <w:rPr>
                      <w:bCs/>
                    </w:rPr>
                  </w:pPr>
                  <w:r w:rsidRPr="00811A26">
                    <w:rPr>
                      <w:bCs/>
                    </w:rPr>
                    <w:t>24</w:t>
                  </w:r>
                </w:p>
              </w:tc>
              <w:tc>
                <w:tcPr>
                  <w:tcW w:w="1528" w:type="dxa"/>
                  <w:vAlign w:val="bottom"/>
                </w:tcPr>
                <w:p w14:paraId="2037DF18" w14:textId="77777777" w:rsidR="00811A26" w:rsidRPr="00811A26" w:rsidRDefault="00811A26" w:rsidP="002B5386">
                  <w:pPr>
                    <w:autoSpaceDE w:val="0"/>
                    <w:autoSpaceDN w:val="0"/>
                    <w:adjustRightInd w:val="0"/>
                    <w:jc w:val="both"/>
                    <w:rPr>
                      <w:bCs/>
                    </w:rPr>
                  </w:pPr>
                  <w:r w:rsidRPr="00811A26">
                    <w:rPr>
                      <w:bCs/>
                    </w:rPr>
                    <w:t>31.03.2026</w:t>
                  </w:r>
                </w:p>
              </w:tc>
              <w:tc>
                <w:tcPr>
                  <w:tcW w:w="1804" w:type="dxa"/>
                  <w:vAlign w:val="bottom"/>
                </w:tcPr>
                <w:p w14:paraId="1A76715D" w14:textId="77777777" w:rsidR="00811A26" w:rsidRPr="00811A26" w:rsidRDefault="00811A26" w:rsidP="002B5386">
                  <w:pPr>
                    <w:autoSpaceDE w:val="0"/>
                    <w:autoSpaceDN w:val="0"/>
                    <w:adjustRightInd w:val="0"/>
                    <w:jc w:val="both"/>
                    <w:rPr>
                      <w:bCs/>
                    </w:rPr>
                  </w:pPr>
                  <w:r w:rsidRPr="00811A26">
                    <w:rPr>
                      <w:bCs/>
                    </w:rPr>
                    <w:t>200 000,00</w:t>
                  </w:r>
                </w:p>
              </w:tc>
              <w:tc>
                <w:tcPr>
                  <w:tcW w:w="1636" w:type="dxa"/>
                  <w:vAlign w:val="bottom"/>
                </w:tcPr>
                <w:p w14:paraId="4CE7C7DD" w14:textId="77777777" w:rsidR="00811A26" w:rsidRPr="00811A26" w:rsidRDefault="00811A26" w:rsidP="002B5386">
                  <w:pPr>
                    <w:autoSpaceDE w:val="0"/>
                    <w:autoSpaceDN w:val="0"/>
                    <w:adjustRightInd w:val="0"/>
                    <w:jc w:val="both"/>
                    <w:rPr>
                      <w:bCs/>
                    </w:rPr>
                  </w:pPr>
                  <w:r w:rsidRPr="00811A26">
                    <w:rPr>
                      <w:bCs/>
                    </w:rPr>
                    <w:t>40 000,00</w:t>
                  </w:r>
                </w:p>
              </w:tc>
            </w:tr>
            <w:tr w:rsidR="00811A26" w:rsidRPr="00811A26" w14:paraId="1CF0B441" w14:textId="77777777" w:rsidTr="004A3AA7">
              <w:tc>
                <w:tcPr>
                  <w:tcW w:w="1564" w:type="dxa"/>
                  <w:vAlign w:val="bottom"/>
                </w:tcPr>
                <w:p w14:paraId="4680B40A" w14:textId="77777777" w:rsidR="00811A26" w:rsidRPr="00811A26" w:rsidRDefault="00811A26" w:rsidP="002B5386">
                  <w:pPr>
                    <w:autoSpaceDE w:val="0"/>
                    <w:autoSpaceDN w:val="0"/>
                    <w:adjustRightInd w:val="0"/>
                    <w:jc w:val="both"/>
                    <w:rPr>
                      <w:bCs/>
                    </w:rPr>
                  </w:pPr>
                  <w:r w:rsidRPr="00811A26">
                    <w:rPr>
                      <w:bCs/>
                    </w:rPr>
                    <w:t>12</w:t>
                  </w:r>
                </w:p>
              </w:tc>
              <w:tc>
                <w:tcPr>
                  <w:tcW w:w="1528" w:type="dxa"/>
                  <w:vAlign w:val="bottom"/>
                </w:tcPr>
                <w:p w14:paraId="5287B4C8" w14:textId="77777777" w:rsidR="00811A26" w:rsidRPr="00811A26" w:rsidRDefault="00811A26" w:rsidP="002B5386">
                  <w:pPr>
                    <w:autoSpaceDE w:val="0"/>
                    <w:autoSpaceDN w:val="0"/>
                    <w:adjustRightInd w:val="0"/>
                    <w:jc w:val="both"/>
                    <w:rPr>
                      <w:bCs/>
                    </w:rPr>
                  </w:pPr>
                  <w:r w:rsidRPr="00811A26">
                    <w:rPr>
                      <w:bCs/>
                    </w:rPr>
                    <w:t>31.03.2023</w:t>
                  </w:r>
                </w:p>
              </w:tc>
              <w:tc>
                <w:tcPr>
                  <w:tcW w:w="1684" w:type="dxa"/>
                  <w:vAlign w:val="bottom"/>
                </w:tcPr>
                <w:p w14:paraId="3B2F2BA2" w14:textId="77777777" w:rsidR="00811A26" w:rsidRPr="00811A26" w:rsidRDefault="00811A26" w:rsidP="002B5386">
                  <w:pPr>
                    <w:autoSpaceDE w:val="0"/>
                    <w:autoSpaceDN w:val="0"/>
                    <w:adjustRightInd w:val="0"/>
                    <w:jc w:val="both"/>
                    <w:rPr>
                      <w:bCs/>
                    </w:rPr>
                  </w:pPr>
                  <w:r w:rsidRPr="00811A26">
                    <w:rPr>
                      <w:bCs/>
                    </w:rPr>
                    <w:t>200 000,00</w:t>
                  </w:r>
                </w:p>
              </w:tc>
              <w:tc>
                <w:tcPr>
                  <w:tcW w:w="1699" w:type="dxa"/>
                  <w:vAlign w:val="bottom"/>
                </w:tcPr>
                <w:p w14:paraId="1BA9AA90" w14:textId="77777777" w:rsidR="00811A26" w:rsidRPr="00811A26" w:rsidRDefault="00811A26" w:rsidP="002B5386">
                  <w:pPr>
                    <w:autoSpaceDE w:val="0"/>
                    <w:autoSpaceDN w:val="0"/>
                    <w:adjustRightInd w:val="0"/>
                    <w:jc w:val="both"/>
                    <w:rPr>
                      <w:bCs/>
                    </w:rPr>
                  </w:pPr>
                  <w:r w:rsidRPr="00811A26">
                    <w:rPr>
                      <w:bCs/>
                    </w:rPr>
                    <w:t>40 000,00</w:t>
                  </w:r>
                </w:p>
              </w:tc>
              <w:tc>
                <w:tcPr>
                  <w:tcW w:w="1324" w:type="dxa"/>
                  <w:vAlign w:val="bottom"/>
                </w:tcPr>
                <w:p w14:paraId="57011F71" w14:textId="77777777" w:rsidR="00811A26" w:rsidRPr="00811A26" w:rsidRDefault="00811A26" w:rsidP="002B5386">
                  <w:pPr>
                    <w:autoSpaceDE w:val="0"/>
                    <w:autoSpaceDN w:val="0"/>
                    <w:adjustRightInd w:val="0"/>
                    <w:jc w:val="both"/>
                    <w:rPr>
                      <w:bCs/>
                    </w:rPr>
                  </w:pPr>
                </w:p>
              </w:tc>
              <w:tc>
                <w:tcPr>
                  <w:tcW w:w="1528" w:type="dxa"/>
                  <w:vAlign w:val="bottom"/>
                </w:tcPr>
                <w:p w14:paraId="612016AE" w14:textId="77777777" w:rsidR="00811A26" w:rsidRPr="00811A26" w:rsidRDefault="00811A26" w:rsidP="002B5386">
                  <w:pPr>
                    <w:autoSpaceDE w:val="0"/>
                    <w:autoSpaceDN w:val="0"/>
                    <w:adjustRightInd w:val="0"/>
                    <w:jc w:val="both"/>
                    <w:rPr>
                      <w:bCs/>
                    </w:rPr>
                  </w:pPr>
                  <w:r w:rsidRPr="00811A26">
                    <w:rPr>
                      <w:b/>
                      <w:bCs/>
                    </w:rPr>
                    <w:t>Итого</w:t>
                  </w:r>
                </w:p>
              </w:tc>
              <w:tc>
                <w:tcPr>
                  <w:tcW w:w="1804" w:type="dxa"/>
                  <w:vAlign w:val="bottom"/>
                </w:tcPr>
                <w:p w14:paraId="2712E8E1" w14:textId="77777777" w:rsidR="00811A26" w:rsidRPr="00811A26" w:rsidRDefault="00811A26" w:rsidP="002B5386">
                  <w:pPr>
                    <w:autoSpaceDE w:val="0"/>
                    <w:autoSpaceDN w:val="0"/>
                    <w:adjustRightInd w:val="0"/>
                    <w:jc w:val="both"/>
                    <w:rPr>
                      <w:bCs/>
                    </w:rPr>
                  </w:pPr>
                  <w:r w:rsidRPr="00811A26">
                    <w:rPr>
                      <w:b/>
                      <w:bCs/>
                    </w:rPr>
                    <w:t>4 800 000,00</w:t>
                  </w:r>
                </w:p>
              </w:tc>
              <w:tc>
                <w:tcPr>
                  <w:tcW w:w="1636" w:type="dxa"/>
                  <w:vAlign w:val="bottom"/>
                </w:tcPr>
                <w:p w14:paraId="1B7CC726" w14:textId="77777777" w:rsidR="00811A26" w:rsidRPr="00811A26" w:rsidRDefault="00811A26" w:rsidP="002B5386">
                  <w:pPr>
                    <w:autoSpaceDE w:val="0"/>
                    <w:autoSpaceDN w:val="0"/>
                    <w:adjustRightInd w:val="0"/>
                    <w:jc w:val="both"/>
                    <w:rPr>
                      <w:bCs/>
                    </w:rPr>
                  </w:pPr>
                  <w:r w:rsidRPr="00811A26">
                    <w:rPr>
                      <w:b/>
                      <w:bCs/>
                    </w:rPr>
                    <w:t>960 000,00</w:t>
                  </w:r>
                </w:p>
              </w:tc>
            </w:tr>
          </w:tbl>
          <w:p w14:paraId="593FE4F9" w14:textId="77777777" w:rsidR="00811A26" w:rsidRPr="00811A26" w:rsidRDefault="00811A26" w:rsidP="00811A26">
            <w:pPr>
              <w:autoSpaceDE w:val="0"/>
              <w:autoSpaceDN w:val="0"/>
              <w:adjustRightInd w:val="0"/>
              <w:ind w:firstLine="709"/>
              <w:jc w:val="both"/>
              <w:rPr>
                <w:bCs/>
              </w:rPr>
            </w:pPr>
          </w:p>
          <w:p w14:paraId="0340099D" w14:textId="77777777" w:rsidR="00811A26" w:rsidRPr="00811A26" w:rsidRDefault="00811A26" w:rsidP="00811A26">
            <w:pPr>
              <w:autoSpaceDE w:val="0"/>
              <w:autoSpaceDN w:val="0"/>
              <w:adjustRightInd w:val="0"/>
              <w:ind w:firstLine="709"/>
              <w:jc w:val="both"/>
              <w:rPr>
                <w:bCs/>
              </w:rPr>
            </w:pPr>
            <w:r w:rsidRPr="00811A26">
              <w:rPr>
                <w:bCs/>
              </w:rPr>
              <w:t>На 31.12.2020 в учете организации сформировались следующие данные:</w:t>
            </w:r>
          </w:p>
          <w:p w14:paraId="4ABD87C1"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35"/>
              <w:gridCol w:w="1701"/>
              <w:gridCol w:w="2835"/>
            </w:tblGrid>
            <w:tr w:rsidR="00811A26" w:rsidRPr="00811A26" w14:paraId="74C4A4BE" w14:textId="77777777" w:rsidTr="004A3AA7">
              <w:tc>
                <w:tcPr>
                  <w:tcW w:w="4535" w:type="dxa"/>
                </w:tcPr>
                <w:p w14:paraId="640DC809" w14:textId="77777777" w:rsidR="00811A26" w:rsidRPr="00811A26" w:rsidRDefault="00811A26" w:rsidP="002B5386">
                  <w:pPr>
                    <w:autoSpaceDE w:val="0"/>
                    <w:autoSpaceDN w:val="0"/>
                    <w:adjustRightInd w:val="0"/>
                    <w:jc w:val="both"/>
                    <w:rPr>
                      <w:bCs/>
                    </w:rPr>
                  </w:pPr>
                  <w:r w:rsidRPr="00811A26">
                    <w:rPr>
                      <w:bCs/>
                    </w:rPr>
                    <w:t>Показатель</w:t>
                  </w:r>
                </w:p>
              </w:tc>
              <w:tc>
                <w:tcPr>
                  <w:tcW w:w="1701" w:type="dxa"/>
                </w:tcPr>
                <w:p w14:paraId="7FBFF8B4" w14:textId="77777777" w:rsidR="00811A26" w:rsidRPr="00811A26" w:rsidRDefault="00811A26" w:rsidP="002B5386">
                  <w:pPr>
                    <w:autoSpaceDE w:val="0"/>
                    <w:autoSpaceDN w:val="0"/>
                    <w:adjustRightInd w:val="0"/>
                    <w:jc w:val="both"/>
                    <w:rPr>
                      <w:bCs/>
                    </w:rPr>
                  </w:pPr>
                  <w:r w:rsidRPr="00811A26">
                    <w:rPr>
                      <w:bCs/>
                    </w:rPr>
                    <w:t>Счет</w:t>
                  </w:r>
                </w:p>
              </w:tc>
              <w:tc>
                <w:tcPr>
                  <w:tcW w:w="2835" w:type="dxa"/>
                </w:tcPr>
                <w:p w14:paraId="02B4FFC4" w14:textId="77777777" w:rsidR="00811A26" w:rsidRPr="00811A26" w:rsidRDefault="00811A26" w:rsidP="002B5386">
                  <w:pPr>
                    <w:autoSpaceDE w:val="0"/>
                    <w:autoSpaceDN w:val="0"/>
                    <w:adjustRightInd w:val="0"/>
                    <w:jc w:val="both"/>
                    <w:rPr>
                      <w:bCs/>
                    </w:rPr>
                  </w:pPr>
                  <w:r w:rsidRPr="00811A26">
                    <w:rPr>
                      <w:bCs/>
                    </w:rPr>
                    <w:t>Сумма, руб.</w:t>
                  </w:r>
                </w:p>
              </w:tc>
            </w:tr>
            <w:tr w:rsidR="00811A26" w:rsidRPr="00811A26" w14:paraId="24B15CB0" w14:textId="77777777" w:rsidTr="004A3AA7">
              <w:tc>
                <w:tcPr>
                  <w:tcW w:w="4535" w:type="dxa"/>
                </w:tcPr>
                <w:p w14:paraId="36F1031D" w14:textId="77777777" w:rsidR="00811A26" w:rsidRPr="00811A26" w:rsidRDefault="00811A26" w:rsidP="002B5386">
                  <w:pPr>
                    <w:autoSpaceDE w:val="0"/>
                    <w:autoSpaceDN w:val="0"/>
                    <w:adjustRightInd w:val="0"/>
                    <w:jc w:val="both"/>
                    <w:rPr>
                      <w:bCs/>
                    </w:rPr>
                  </w:pPr>
                  <w:r w:rsidRPr="00811A26">
                    <w:rPr>
                      <w:bCs/>
                    </w:rPr>
                    <w:t>Первоначальная стоимость имущества, переданного в лизинг</w:t>
                  </w:r>
                </w:p>
              </w:tc>
              <w:tc>
                <w:tcPr>
                  <w:tcW w:w="1701" w:type="dxa"/>
                </w:tcPr>
                <w:p w14:paraId="57114447" w14:textId="77777777" w:rsidR="00811A26" w:rsidRPr="00811A26" w:rsidRDefault="00811A26" w:rsidP="002B5386">
                  <w:pPr>
                    <w:autoSpaceDE w:val="0"/>
                    <w:autoSpaceDN w:val="0"/>
                    <w:adjustRightInd w:val="0"/>
                    <w:jc w:val="both"/>
                    <w:rPr>
                      <w:bCs/>
                    </w:rPr>
                  </w:pPr>
                  <w:r w:rsidRPr="00811A26">
                    <w:rPr>
                      <w:bCs/>
                    </w:rPr>
                    <w:t>Д 03</w:t>
                  </w:r>
                </w:p>
              </w:tc>
              <w:tc>
                <w:tcPr>
                  <w:tcW w:w="2835" w:type="dxa"/>
                </w:tcPr>
                <w:p w14:paraId="4C754257" w14:textId="77777777" w:rsidR="00811A26" w:rsidRPr="00811A26" w:rsidRDefault="00811A26" w:rsidP="002B5386">
                  <w:pPr>
                    <w:autoSpaceDE w:val="0"/>
                    <w:autoSpaceDN w:val="0"/>
                    <w:adjustRightInd w:val="0"/>
                    <w:jc w:val="both"/>
                    <w:rPr>
                      <w:bCs/>
                    </w:rPr>
                  </w:pPr>
                  <w:r w:rsidRPr="00811A26">
                    <w:rPr>
                      <w:bCs/>
                    </w:rPr>
                    <w:t>3 500 000</w:t>
                  </w:r>
                </w:p>
                <w:p w14:paraId="497EE8AF"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4 200 000 - 700 000</w:t>
                  </w:r>
                  <w:proofErr w:type="gramEnd"/>
                  <w:r w:rsidRPr="00811A26">
                    <w:rPr>
                      <w:bCs/>
                    </w:rPr>
                    <w:t>)</w:t>
                  </w:r>
                </w:p>
              </w:tc>
            </w:tr>
            <w:tr w:rsidR="00811A26" w:rsidRPr="00811A26" w14:paraId="6F85DF8B" w14:textId="77777777" w:rsidTr="004A3AA7">
              <w:tc>
                <w:tcPr>
                  <w:tcW w:w="4535" w:type="dxa"/>
                </w:tcPr>
                <w:p w14:paraId="433DA0FB" w14:textId="77777777" w:rsidR="00811A26" w:rsidRPr="00811A26" w:rsidRDefault="00811A26" w:rsidP="002B5386">
                  <w:pPr>
                    <w:autoSpaceDE w:val="0"/>
                    <w:autoSpaceDN w:val="0"/>
                    <w:adjustRightInd w:val="0"/>
                    <w:jc w:val="both"/>
                    <w:rPr>
                      <w:bCs/>
                    </w:rPr>
                  </w:pPr>
                  <w:r w:rsidRPr="00811A26">
                    <w:rPr>
                      <w:bCs/>
                    </w:rPr>
                    <w:t>Сумма амортизации с апреля по декабрь 2020 г. (СПИ установлен равным шести годам)</w:t>
                  </w:r>
                </w:p>
              </w:tc>
              <w:tc>
                <w:tcPr>
                  <w:tcW w:w="1701" w:type="dxa"/>
                </w:tcPr>
                <w:p w14:paraId="2E559D3E" w14:textId="77777777" w:rsidR="00811A26" w:rsidRPr="00811A26" w:rsidRDefault="00811A26" w:rsidP="002B5386">
                  <w:pPr>
                    <w:autoSpaceDE w:val="0"/>
                    <w:autoSpaceDN w:val="0"/>
                    <w:adjustRightInd w:val="0"/>
                    <w:jc w:val="both"/>
                    <w:rPr>
                      <w:bCs/>
                    </w:rPr>
                  </w:pPr>
                  <w:r w:rsidRPr="00811A26">
                    <w:rPr>
                      <w:bCs/>
                    </w:rPr>
                    <w:t>К 02</w:t>
                  </w:r>
                </w:p>
              </w:tc>
              <w:tc>
                <w:tcPr>
                  <w:tcW w:w="2835" w:type="dxa"/>
                </w:tcPr>
                <w:p w14:paraId="257E281F" w14:textId="77777777" w:rsidR="00811A26" w:rsidRPr="00811A26" w:rsidRDefault="00811A26" w:rsidP="002B5386">
                  <w:pPr>
                    <w:autoSpaceDE w:val="0"/>
                    <w:autoSpaceDN w:val="0"/>
                    <w:adjustRightInd w:val="0"/>
                    <w:jc w:val="both"/>
                    <w:rPr>
                      <w:bCs/>
                    </w:rPr>
                  </w:pPr>
                  <w:r w:rsidRPr="00811A26">
                    <w:rPr>
                      <w:bCs/>
                    </w:rPr>
                    <w:t>437 500</w:t>
                  </w:r>
                </w:p>
                <w:p w14:paraId="73D5E382" w14:textId="77777777" w:rsidR="00811A26" w:rsidRPr="00811A26" w:rsidRDefault="00811A26" w:rsidP="002B5386">
                  <w:pPr>
                    <w:autoSpaceDE w:val="0"/>
                    <w:autoSpaceDN w:val="0"/>
                    <w:adjustRightInd w:val="0"/>
                    <w:jc w:val="both"/>
                    <w:rPr>
                      <w:bCs/>
                    </w:rPr>
                  </w:pPr>
                  <w:r w:rsidRPr="00811A26">
                    <w:rPr>
                      <w:bCs/>
                    </w:rPr>
                    <w:t>(3 500 000 / 6 / 12 x 9)</w:t>
                  </w:r>
                </w:p>
              </w:tc>
            </w:tr>
          </w:tbl>
          <w:p w14:paraId="7DDDD84B" w14:textId="77777777" w:rsidR="00811A26" w:rsidRPr="00811A26" w:rsidRDefault="00811A26" w:rsidP="00811A26">
            <w:pPr>
              <w:autoSpaceDE w:val="0"/>
              <w:autoSpaceDN w:val="0"/>
              <w:adjustRightInd w:val="0"/>
              <w:ind w:firstLine="709"/>
              <w:jc w:val="both"/>
              <w:rPr>
                <w:bCs/>
              </w:rPr>
            </w:pPr>
          </w:p>
          <w:p w14:paraId="42BFBEBD" w14:textId="77777777" w:rsidR="00811A26" w:rsidRPr="00811A26" w:rsidRDefault="00811A26" w:rsidP="00811A26">
            <w:pPr>
              <w:autoSpaceDE w:val="0"/>
              <w:autoSpaceDN w:val="0"/>
              <w:adjustRightInd w:val="0"/>
              <w:ind w:firstLine="709"/>
              <w:jc w:val="both"/>
              <w:rPr>
                <w:bCs/>
              </w:rPr>
            </w:pPr>
            <w:r w:rsidRPr="00811A26">
              <w:rPr>
                <w:bCs/>
              </w:rPr>
              <w:t>Задолженность лизингополучателя по оплате лизинговых платежей на 31.12.2020 отсутствует.</w:t>
            </w:r>
          </w:p>
          <w:p w14:paraId="51053E7D" w14:textId="77777777" w:rsidR="00811A26" w:rsidRPr="00811A26" w:rsidRDefault="00811A26" w:rsidP="00811A26">
            <w:pPr>
              <w:autoSpaceDE w:val="0"/>
              <w:autoSpaceDN w:val="0"/>
              <w:adjustRightInd w:val="0"/>
              <w:ind w:firstLine="709"/>
              <w:jc w:val="both"/>
              <w:rPr>
                <w:bCs/>
              </w:rPr>
            </w:pPr>
            <w:r w:rsidRPr="00811A26">
              <w:rPr>
                <w:bCs/>
              </w:rPr>
              <w:t xml:space="preserve">Организация классифицировала объекты учета аренды как объекты учета </w:t>
            </w:r>
            <w:proofErr w:type="spellStart"/>
            <w:r w:rsidRPr="00811A26">
              <w:rPr>
                <w:bCs/>
              </w:rPr>
              <w:t>неоперационной</w:t>
            </w:r>
            <w:proofErr w:type="spellEnd"/>
            <w:r w:rsidRPr="00811A26">
              <w:rPr>
                <w:bCs/>
              </w:rPr>
              <w:t xml:space="preserve"> (финансовой) аренды и должна отразить в учете чистую стоимость инвестиции в аренду, которая </w:t>
            </w:r>
            <w:r w:rsidRPr="00811A26">
              <w:rPr>
                <w:bCs/>
              </w:rPr>
              <w:lastRenderedPageBreak/>
              <w:t>сформировалась бы на 01.01.2021, если бы ФСБУ 25/2018 применялся с года заключения договора лизинга. Для этого организация определила:</w:t>
            </w:r>
          </w:p>
          <w:p w14:paraId="513B157B" w14:textId="77777777" w:rsidR="00811A26" w:rsidRPr="00811A26" w:rsidRDefault="00811A26" w:rsidP="00811A26">
            <w:pPr>
              <w:autoSpaceDE w:val="0"/>
              <w:autoSpaceDN w:val="0"/>
              <w:adjustRightInd w:val="0"/>
              <w:ind w:firstLine="709"/>
              <w:jc w:val="both"/>
              <w:rPr>
                <w:bCs/>
              </w:rPr>
            </w:pPr>
            <w:r w:rsidRPr="00811A26">
              <w:rPr>
                <w:bCs/>
              </w:rPr>
              <w:t>1) чистую стоимость инвестиции в аренду на дату передачи имущества в лизинг (01.04.2020) в размере справедливой стоимости предмета лизинга за вычетом авансового платежа - 3 300 000 руб. (3 500 000 руб. - 200 000 руб.). Поскольку автобус приобретен на рыночных условиях у независимого поставщика, в качестве справедливой стоимости принята цена приобретения предмета лизинга;</w:t>
            </w:r>
          </w:p>
          <w:p w14:paraId="62B3E1E1" w14:textId="77777777" w:rsidR="00811A26" w:rsidRPr="00811A26" w:rsidRDefault="00811A26" w:rsidP="00811A26">
            <w:pPr>
              <w:autoSpaceDE w:val="0"/>
              <w:autoSpaceDN w:val="0"/>
              <w:adjustRightInd w:val="0"/>
              <w:ind w:firstLine="709"/>
              <w:jc w:val="both"/>
              <w:rPr>
                <w:bCs/>
              </w:rPr>
            </w:pPr>
            <w:r w:rsidRPr="00811A26">
              <w:rPr>
                <w:bCs/>
              </w:rPr>
              <w:t>2) квартальную процентную ставку r, при которой сумма дисконтированных номинальных величин будущих лизинговых платежей (без учета авансовых платежей) равна справедливой стоимости предмета лизинга (также за вычетом авансового платежа):</w:t>
            </w:r>
          </w:p>
          <w:p w14:paraId="29ED588B" w14:textId="77777777" w:rsidR="00811A26" w:rsidRPr="00811A26" w:rsidRDefault="00811A26" w:rsidP="00811A26">
            <w:pPr>
              <w:autoSpaceDE w:val="0"/>
              <w:autoSpaceDN w:val="0"/>
              <w:adjustRightInd w:val="0"/>
              <w:ind w:firstLine="709"/>
              <w:jc w:val="both"/>
              <w:rPr>
                <w:bCs/>
              </w:rPr>
            </w:pPr>
          </w:p>
          <w:p w14:paraId="116AA43E" w14:textId="77777777" w:rsidR="00811A26" w:rsidRPr="00811A26" w:rsidRDefault="00811A26" w:rsidP="00811A26">
            <w:pPr>
              <w:autoSpaceDE w:val="0"/>
              <w:autoSpaceDN w:val="0"/>
              <w:adjustRightInd w:val="0"/>
              <w:ind w:firstLine="709"/>
              <w:jc w:val="both"/>
              <w:rPr>
                <w:bCs/>
              </w:rPr>
            </w:pPr>
            <w:r w:rsidRPr="00811A26">
              <w:rPr>
                <w:bCs/>
              </w:rPr>
              <w:t>3 300 000 = 200 000 / (1 + r)</w:t>
            </w:r>
            <w:r w:rsidRPr="00811A26">
              <w:rPr>
                <w:bCs/>
                <w:vertAlign w:val="superscript"/>
              </w:rPr>
              <w:t>2</w:t>
            </w:r>
            <w:r w:rsidRPr="00811A26">
              <w:rPr>
                <w:bCs/>
              </w:rPr>
              <w:t xml:space="preserve"> + 200 000 / (1 + r)</w:t>
            </w:r>
            <w:r w:rsidRPr="00811A26">
              <w:rPr>
                <w:bCs/>
                <w:vertAlign w:val="superscript"/>
              </w:rPr>
              <w:t>3</w:t>
            </w:r>
            <w:r w:rsidRPr="00811A26">
              <w:rPr>
                <w:bCs/>
              </w:rPr>
              <w:t xml:space="preserve"> + 200 000 / (1 + r)</w:t>
            </w:r>
            <w:r w:rsidRPr="00811A26">
              <w:rPr>
                <w:bCs/>
                <w:vertAlign w:val="superscript"/>
              </w:rPr>
              <w:t>4</w:t>
            </w:r>
            <w:r w:rsidRPr="00811A26">
              <w:rPr>
                <w:bCs/>
              </w:rPr>
              <w:t xml:space="preserve"> + ... + 200 000 / (1 + r)</w:t>
            </w:r>
            <w:r w:rsidRPr="00811A26">
              <w:rPr>
                <w:bCs/>
                <w:vertAlign w:val="superscript"/>
              </w:rPr>
              <w:t>24</w:t>
            </w:r>
            <w:r w:rsidRPr="00811A26">
              <w:rPr>
                <w:bCs/>
              </w:rPr>
              <w:t>.</w:t>
            </w:r>
          </w:p>
          <w:p w14:paraId="432B8689" w14:textId="77777777" w:rsidR="00811A26" w:rsidRPr="00811A26" w:rsidRDefault="00811A26" w:rsidP="00811A26">
            <w:pPr>
              <w:autoSpaceDE w:val="0"/>
              <w:autoSpaceDN w:val="0"/>
              <w:adjustRightInd w:val="0"/>
              <w:ind w:firstLine="709"/>
              <w:jc w:val="both"/>
              <w:rPr>
                <w:bCs/>
              </w:rPr>
            </w:pPr>
          </w:p>
          <w:p w14:paraId="77D50F75" w14:textId="77777777" w:rsidR="00811A26" w:rsidRPr="00811A26" w:rsidRDefault="00811A26" w:rsidP="00811A26">
            <w:pPr>
              <w:autoSpaceDE w:val="0"/>
              <w:autoSpaceDN w:val="0"/>
              <w:adjustRightInd w:val="0"/>
              <w:ind w:firstLine="709"/>
              <w:jc w:val="both"/>
              <w:rPr>
                <w:bCs/>
              </w:rPr>
            </w:pPr>
            <w:r w:rsidRPr="00811A26">
              <w:rPr>
                <w:bCs/>
              </w:rPr>
              <w:t>Квартальная ставка, определенная с помощью функции Excel "ЧИСТВНДОХ", составила 0,02711, или 2,711%;</w:t>
            </w:r>
          </w:p>
          <w:p w14:paraId="43BEE59A" w14:textId="77777777" w:rsidR="00811A26" w:rsidRPr="00811A26" w:rsidRDefault="00811A26" w:rsidP="00811A26">
            <w:pPr>
              <w:autoSpaceDE w:val="0"/>
              <w:autoSpaceDN w:val="0"/>
              <w:adjustRightInd w:val="0"/>
              <w:ind w:firstLine="709"/>
              <w:jc w:val="both"/>
              <w:rPr>
                <w:bCs/>
              </w:rPr>
            </w:pPr>
            <w:r w:rsidRPr="00811A26">
              <w:rPr>
                <w:bCs/>
              </w:rPr>
              <w:t>3) чистую стоимость инвестиции в аренду на дату начала применения ФСБУ 25/2018 (01.01.2021), для чего был рассчитан процентный доход, который был бы начислен за 2020 г.:</w:t>
            </w:r>
          </w:p>
          <w:p w14:paraId="0D7B2695"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47"/>
              <w:gridCol w:w="2154"/>
              <w:gridCol w:w="2381"/>
              <w:gridCol w:w="1587"/>
              <w:gridCol w:w="1701"/>
            </w:tblGrid>
            <w:tr w:rsidR="00811A26" w:rsidRPr="00811A26" w14:paraId="3429E250" w14:textId="77777777" w:rsidTr="004A3AA7">
              <w:tc>
                <w:tcPr>
                  <w:tcW w:w="1247" w:type="dxa"/>
                </w:tcPr>
                <w:p w14:paraId="4883C93E" w14:textId="77777777" w:rsidR="00811A26" w:rsidRPr="00811A26" w:rsidRDefault="00811A26" w:rsidP="002B5386">
                  <w:pPr>
                    <w:autoSpaceDE w:val="0"/>
                    <w:autoSpaceDN w:val="0"/>
                    <w:adjustRightInd w:val="0"/>
                    <w:jc w:val="both"/>
                    <w:rPr>
                      <w:bCs/>
                    </w:rPr>
                  </w:pPr>
                  <w:r w:rsidRPr="00811A26">
                    <w:rPr>
                      <w:bCs/>
                    </w:rPr>
                    <w:t>Дата</w:t>
                  </w:r>
                </w:p>
              </w:tc>
              <w:tc>
                <w:tcPr>
                  <w:tcW w:w="2154" w:type="dxa"/>
                </w:tcPr>
                <w:p w14:paraId="02CC2253" w14:textId="77777777" w:rsidR="00811A26" w:rsidRPr="00811A26" w:rsidRDefault="00811A26" w:rsidP="002B5386">
                  <w:pPr>
                    <w:autoSpaceDE w:val="0"/>
                    <w:autoSpaceDN w:val="0"/>
                    <w:adjustRightInd w:val="0"/>
                    <w:jc w:val="both"/>
                    <w:rPr>
                      <w:bCs/>
                    </w:rPr>
                  </w:pPr>
                  <w:r w:rsidRPr="00811A26">
                    <w:rPr>
                      <w:bCs/>
                    </w:rPr>
                    <w:t>Чистая стоимость инвестиции на начало периода</w:t>
                  </w:r>
                </w:p>
              </w:tc>
              <w:tc>
                <w:tcPr>
                  <w:tcW w:w="2381" w:type="dxa"/>
                </w:tcPr>
                <w:p w14:paraId="6C4D729C" w14:textId="77777777" w:rsidR="00811A26" w:rsidRPr="00811A26" w:rsidRDefault="00811A26" w:rsidP="002B5386">
                  <w:pPr>
                    <w:autoSpaceDE w:val="0"/>
                    <w:autoSpaceDN w:val="0"/>
                    <w:adjustRightInd w:val="0"/>
                    <w:jc w:val="both"/>
                    <w:rPr>
                      <w:bCs/>
                    </w:rPr>
                  </w:pPr>
                  <w:r w:rsidRPr="00811A26">
                    <w:rPr>
                      <w:bCs/>
                    </w:rPr>
                    <w:t>Начисленные проценты</w:t>
                  </w:r>
                </w:p>
              </w:tc>
              <w:tc>
                <w:tcPr>
                  <w:tcW w:w="1587" w:type="dxa"/>
                </w:tcPr>
                <w:p w14:paraId="7232CE2C" w14:textId="77777777" w:rsidR="00811A26" w:rsidRPr="00811A26" w:rsidRDefault="00811A26" w:rsidP="002B5386">
                  <w:pPr>
                    <w:autoSpaceDE w:val="0"/>
                    <w:autoSpaceDN w:val="0"/>
                    <w:adjustRightInd w:val="0"/>
                    <w:jc w:val="both"/>
                    <w:rPr>
                      <w:bCs/>
                    </w:rPr>
                  </w:pPr>
                  <w:r w:rsidRPr="00811A26">
                    <w:rPr>
                      <w:bCs/>
                    </w:rPr>
                    <w:t>Лизинговые платежи</w:t>
                  </w:r>
                </w:p>
              </w:tc>
              <w:tc>
                <w:tcPr>
                  <w:tcW w:w="1701" w:type="dxa"/>
                </w:tcPr>
                <w:p w14:paraId="221C565D" w14:textId="77777777" w:rsidR="00811A26" w:rsidRPr="00811A26" w:rsidRDefault="00811A26" w:rsidP="002B5386">
                  <w:pPr>
                    <w:autoSpaceDE w:val="0"/>
                    <w:autoSpaceDN w:val="0"/>
                    <w:adjustRightInd w:val="0"/>
                    <w:jc w:val="both"/>
                    <w:rPr>
                      <w:bCs/>
                    </w:rPr>
                  </w:pPr>
                  <w:r w:rsidRPr="00811A26">
                    <w:rPr>
                      <w:bCs/>
                    </w:rPr>
                    <w:t>Чистая стоимость инвестиции на конец периода</w:t>
                  </w:r>
                </w:p>
              </w:tc>
            </w:tr>
            <w:tr w:rsidR="00811A26" w:rsidRPr="00811A26" w14:paraId="71E1F9F3" w14:textId="77777777" w:rsidTr="004A3AA7">
              <w:tc>
                <w:tcPr>
                  <w:tcW w:w="1247" w:type="dxa"/>
                </w:tcPr>
                <w:p w14:paraId="45DBD733" w14:textId="77777777" w:rsidR="00811A26" w:rsidRPr="00811A26" w:rsidRDefault="00811A26" w:rsidP="002B5386">
                  <w:pPr>
                    <w:autoSpaceDE w:val="0"/>
                    <w:autoSpaceDN w:val="0"/>
                    <w:adjustRightInd w:val="0"/>
                    <w:jc w:val="both"/>
                    <w:rPr>
                      <w:bCs/>
                    </w:rPr>
                  </w:pPr>
                  <w:r w:rsidRPr="00811A26">
                    <w:rPr>
                      <w:bCs/>
                    </w:rPr>
                    <w:t>1</w:t>
                  </w:r>
                </w:p>
              </w:tc>
              <w:tc>
                <w:tcPr>
                  <w:tcW w:w="2154" w:type="dxa"/>
                </w:tcPr>
                <w:p w14:paraId="1DDBABF3" w14:textId="77777777" w:rsidR="00811A26" w:rsidRPr="00811A26" w:rsidRDefault="00811A26" w:rsidP="002B5386">
                  <w:pPr>
                    <w:autoSpaceDE w:val="0"/>
                    <w:autoSpaceDN w:val="0"/>
                    <w:adjustRightInd w:val="0"/>
                    <w:jc w:val="both"/>
                    <w:rPr>
                      <w:bCs/>
                    </w:rPr>
                  </w:pPr>
                  <w:r w:rsidRPr="00811A26">
                    <w:rPr>
                      <w:bCs/>
                    </w:rPr>
                    <w:t>2</w:t>
                  </w:r>
                </w:p>
              </w:tc>
              <w:tc>
                <w:tcPr>
                  <w:tcW w:w="2381" w:type="dxa"/>
                </w:tcPr>
                <w:p w14:paraId="0F605CC0" w14:textId="77777777" w:rsidR="00811A26" w:rsidRPr="00811A26" w:rsidRDefault="00811A26" w:rsidP="002B5386">
                  <w:pPr>
                    <w:autoSpaceDE w:val="0"/>
                    <w:autoSpaceDN w:val="0"/>
                    <w:adjustRightInd w:val="0"/>
                    <w:jc w:val="both"/>
                    <w:rPr>
                      <w:bCs/>
                    </w:rPr>
                  </w:pPr>
                  <w:r w:rsidRPr="00811A26">
                    <w:rPr>
                      <w:bCs/>
                    </w:rPr>
                    <w:t>3 = 2 x квартальная процентная ставка</w:t>
                  </w:r>
                </w:p>
              </w:tc>
              <w:tc>
                <w:tcPr>
                  <w:tcW w:w="1587" w:type="dxa"/>
                </w:tcPr>
                <w:p w14:paraId="7ED2F28F" w14:textId="77777777" w:rsidR="00811A26" w:rsidRPr="00811A26" w:rsidRDefault="00811A26" w:rsidP="002B5386">
                  <w:pPr>
                    <w:autoSpaceDE w:val="0"/>
                    <w:autoSpaceDN w:val="0"/>
                    <w:adjustRightInd w:val="0"/>
                    <w:jc w:val="both"/>
                    <w:rPr>
                      <w:bCs/>
                    </w:rPr>
                  </w:pPr>
                  <w:r w:rsidRPr="00811A26">
                    <w:rPr>
                      <w:bCs/>
                    </w:rPr>
                    <w:t>4</w:t>
                  </w:r>
                </w:p>
              </w:tc>
              <w:tc>
                <w:tcPr>
                  <w:tcW w:w="1701" w:type="dxa"/>
                </w:tcPr>
                <w:p w14:paraId="7DB05CB8" w14:textId="77777777" w:rsidR="00811A26" w:rsidRPr="00811A26" w:rsidRDefault="00811A26" w:rsidP="002B5386">
                  <w:pPr>
                    <w:autoSpaceDE w:val="0"/>
                    <w:autoSpaceDN w:val="0"/>
                    <w:adjustRightInd w:val="0"/>
                    <w:jc w:val="both"/>
                    <w:rPr>
                      <w:bCs/>
                    </w:rPr>
                  </w:pPr>
                  <w:r w:rsidRPr="00811A26">
                    <w:rPr>
                      <w:bCs/>
                    </w:rPr>
                    <w:t>5 = 2 + 3 - 4</w:t>
                  </w:r>
                </w:p>
              </w:tc>
            </w:tr>
            <w:tr w:rsidR="00811A26" w:rsidRPr="00811A26" w14:paraId="18E1A010" w14:textId="77777777" w:rsidTr="004A3AA7">
              <w:tc>
                <w:tcPr>
                  <w:tcW w:w="1247" w:type="dxa"/>
                </w:tcPr>
                <w:p w14:paraId="053EC9E7" w14:textId="77777777" w:rsidR="00811A26" w:rsidRPr="00811A26" w:rsidRDefault="00811A26" w:rsidP="002B5386">
                  <w:pPr>
                    <w:autoSpaceDE w:val="0"/>
                    <w:autoSpaceDN w:val="0"/>
                    <w:adjustRightInd w:val="0"/>
                    <w:jc w:val="both"/>
                    <w:rPr>
                      <w:bCs/>
                    </w:rPr>
                  </w:pPr>
                  <w:r w:rsidRPr="00811A26">
                    <w:rPr>
                      <w:bCs/>
                    </w:rPr>
                    <w:t>01.04.2020</w:t>
                  </w:r>
                </w:p>
              </w:tc>
              <w:tc>
                <w:tcPr>
                  <w:tcW w:w="2154" w:type="dxa"/>
                </w:tcPr>
                <w:p w14:paraId="54D468AD" w14:textId="77777777" w:rsidR="00811A26" w:rsidRPr="00811A26" w:rsidRDefault="00811A26" w:rsidP="002B5386">
                  <w:pPr>
                    <w:autoSpaceDE w:val="0"/>
                    <w:autoSpaceDN w:val="0"/>
                    <w:adjustRightInd w:val="0"/>
                    <w:jc w:val="both"/>
                    <w:rPr>
                      <w:bCs/>
                    </w:rPr>
                  </w:pPr>
                  <w:r w:rsidRPr="00811A26">
                    <w:rPr>
                      <w:bCs/>
                    </w:rPr>
                    <w:t>3 300 000,00</w:t>
                  </w:r>
                </w:p>
              </w:tc>
              <w:tc>
                <w:tcPr>
                  <w:tcW w:w="2381" w:type="dxa"/>
                </w:tcPr>
                <w:p w14:paraId="73C092CE" w14:textId="77777777" w:rsidR="00811A26" w:rsidRPr="00811A26" w:rsidRDefault="00811A26" w:rsidP="002B5386">
                  <w:pPr>
                    <w:autoSpaceDE w:val="0"/>
                    <w:autoSpaceDN w:val="0"/>
                    <w:adjustRightInd w:val="0"/>
                    <w:jc w:val="both"/>
                    <w:rPr>
                      <w:bCs/>
                    </w:rPr>
                  </w:pPr>
                </w:p>
              </w:tc>
              <w:tc>
                <w:tcPr>
                  <w:tcW w:w="1587" w:type="dxa"/>
                </w:tcPr>
                <w:p w14:paraId="3DCCE07F" w14:textId="77777777" w:rsidR="00811A26" w:rsidRPr="00811A26" w:rsidRDefault="00811A26" w:rsidP="002B5386">
                  <w:pPr>
                    <w:autoSpaceDE w:val="0"/>
                    <w:autoSpaceDN w:val="0"/>
                    <w:adjustRightInd w:val="0"/>
                    <w:jc w:val="both"/>
                    <w:rPr>
                      <w:bCs/>
                    </w:rPr>
                  </w:pPr>
                </w:p>
              </w:tc>
              <w:tc>
                <w:tcPr>
                  <w:tcW w:w="1701" w:type="dxa"/>
                </w:tcPr>
                <w:p w14:paraId="77CD451F" w14:textId="77777777" w:rsidR="00811A26" w:rsidRPr="00811A26" w:rsidRDefault="00811A26" w:rsidP="002B5386">
                  <w:pPr>
                    <w:autoSpaceDE w:val="0"/>
                    <w:autoSpaceDN w:val="0"/>
                    <w:adjustRightInd w:val="0"/>
                    <w:jc w:val="both"/>
                    <w:rPr>
                      <w:bCs/>
                    </w:rPr>
                  </w:pPr>
                  <w:r w:rsidRPr="00811A26">
                    <w:rPr>
                      <w:bCs/>
                    </w:rPr>
                    <w:t>3 300 000,00</w:t>
                  </w:r>
                </w:p>
              </w:tc>
            </w:tr>
            <w:tr w:rsidR="00811A26" w:rsidRPr="00811A26" w14:paraId="5CB51BAF" w14:textId="77777777" w:rsidTr="004A3AA7">
              <w:tc>
                <w:tcPr>
                  <w:tcW w:w="1247" w:type="dxa"/>
                </w:tcPr>
                <w:p w14:paraId="22C64B93" w14:textId="77777777" w:rsidR="00811A26" w:rsidRPr="00811A26" w:rsidRDefault="00811A26" w:rsidP="002B5386">
                  <w:pPr>
                    <w:autoSpaceDE w:val="0"/>
                    <w:autoSpaceDN w:val="0"/>
                    <w:adjustRightInd w:val="0"/>
                    <w:jc w:val="both"/>
                    <w:rPr>
                      <w:bCs/>
                    </w:rPr>
                  </w:pPr>
                  <w:r w:rsidRPr="00811A26">
                    <w:rPr>
                      <w:bCs/>
                    </w:rPr>
                    <w:t>30.06.2020</w:t>
                  </w:r>
                </w:p>
              </w:tc>
              <w:tc>
                <w:tcPr>
                  <w:tcW w:w="2154" w:type="dxa"/>
                </w:tcPr>
                <w:p w14:paraId="2C4DFE00" w14:textId="77777777" w:rsidR="00811A26" w:rsidRPr="00811A26" w:rsidRDefault="00811A26" w:rsidP="002B5386">
                  <w:pPr>
                    <w:autoSpaceDE w:val="0"/>
                    <w:autoSpaceDN w:val="0"/>
                    <w:adjustRightInd w:val="0"/>
                    <w:jc w:val="both"/>
                    <w:rPr>
                      <w:bCs/>
                    </w:rPr>
                  </w:pPr>
                  <w:r w:rsidRPr="00811A26">
                    <w:rPr>
                      <w:bCs/>
                    </w:rPr>
                    <w:t>3 300 000,00</w:t>
                  </w:r>
                </w:p>
              </w:tc>
              <w:tc>
                <w:tcPr>
                  <w:tcW w:w="2381" w:type="dxa"/>
                </w:tcPr>
                <w:p w14:paraId="4716174C" w14:textId="77777777" w:rsidR="00811A26" w:rsidRPr="00811A26" w:rsidRDefault="00811A26" w:rsidP="002B5386">
                  <w:pPr>
                    <w:autoSpaceDE w:val="0"/>
                    <w:autoSpaceDN w:val="0"/>
                    <w:adjustRightInd w:val="0"/>
                    <w:jc w:val="both"/>
                    <w:rPr>
                      <w:bCs/>
                    </w:rPr>
                  </w:pPr>
                  <w:r w:rsidRPr="00811A26">
                    <w:rPr>
                      <w:bCs/>
                    </w:rPr>
                    <w:t>89 463,00</w:t>
                  </w:r>
                </w:p>
              </w:tc>
              <w:tc>
                <w:tcPr>
                  <w:tcW w:w="1587" w:type="dxa"/>
                </w:tcPr>
                <w:p w14:paraId="35889B85" w14:textId="77777777" w:rsidR="00811A26" w:rsidRPr="00811A26" w:rsidRDefault="00811A26" w:rsidP="002B5386">
                  <w:pPr>
                    <w:autoSpaceDE w:val="0"/>
                    <w:autoSpaceDN w:val="0"/>
                    <w:adjustRightInd w:val="0"/>
                    <w:jc w:val="both"/>
                    <w:rPr>
                      <w:bCs/>
                    </w:rPr>
                  </w:pPr>
                </w:p>
              </w:tc>
              <w:tc>
                <w:tcPr>
                  <w:tcW w:w="1701" w:type="dxa"/>
                </w:tcPr>
                <w:p w14:paraId="54C32025" w14:textId="77777777" w:rsidR="00811A26" w:rsidRPr="00811A26" w:rsidRDefault="00811A26" w:rsidP="002B5386">
                  <w:pPr>
                    <w:autoSpaceDE w:val="0"/>
                    <w:autoSpaceDN w:val="0"/>
                    <w:adjustRightInd w:val="0"/>
                    <w:jc w:val="both"/>
                    <w:rPr>
                      <w:bCs/>
                    </w:rPr>
                  </w:pPr>
                  <w:r w:rsidRPr="00811A26">
                    <w:rPr>
                      <w:bCs/>
                    </w:rPr>
                    <w:t>3 389 463,00</w:t>
                  </w:r>
                </w:p>
              </w:tc>
            </w:tr>
            <w:tr w:rsidR="00811A26" w:rsidRPr="00811A26" w14:paraId="2D6F7A89" w14:textId="77777777" w:rsidTr="004A3AA7">
              <w:tc>
                <w:tcPr>
                  <w:tcW w:w="1247" w:type="dxa"/>
                </w:tcPr>
                <w:p w14:paraId="2AF3E629" w14:textId="77777777" w:rsidR="00811A26" w:rsidRPr="00811A26" w:rsidRDefault="00811A26" w:rsidP="002B5386">
                  <w:pPr>
                    <w:autoSpaceDE w:val="0"/>
                    <w:autoSpaceDN w:val="0"/>
                    <w:adjustRightInd w:val="0"/>
                    <w:jc w:val="both"/>
                    <w:rPr>
                      <w:bCs/>
                    </w:rPr>
                  </w:pPr>
                  <w:r w:rsidRPr="00811A26">
                    <w:rPr>
                      <w:bCs/>
                    </w:rPr>
                    <w:t>30.09.2020</w:t>
                  </w:r>
                </w:p>
              </w:tc>
              <w:tc>
                <w:tcPr>
                  <w:tcW w:w="2154" w:type="dxa"/>
                </w:tcPr>
                <w:p w14:paraId="69D187B6" w14:textId="77777777" w:rsidR="00811A26" w:rsidRPr="00811A26" w:rsidRDefault="00811A26" w:rsidP="002B5386">
                  <w:pPr>
                    <w:autoSpaceDE w:val="0"/>
                    <w:autoSpaceDN w:val="0"/>
                    <w:adjustRightInd w:val="0"/>
                    <w:jc w:val="both"/>
                    <w:rPr>
                      <w:bCs/>
                    </w:rPr>
                  </w:pPr>
                  <w:r w:rsidRPr="00811A26">
                    <w:rPr>
                      <w:bCs/>
                    </w:rPr>
                    <w:t>3 389 463,00</w:t>
                  </w:r>
                </w:p>
              </w:tc>
              <w:tc>
                <w:tcPr>
                  <w:tcW w:w="2381" w:type="dxa"/>
                </w:tcPr>
                <w:p w14:paraId="265042A3" w14:textId="77777777" w:rsidR="00811A26" w:rsidRPr="00811A26" w:rsidRDefault="00811A26" w:rsidP="002B5386">
                  <w:pPr>
                    <w:autoSpaceDE w:val="0"/>
                    <w:autoSpaceDN w:val="0"/>
                    <w:adjustRightInd w:val="0"/>
                    <w:jc w:val="both"/>
                    <w:rPr>
                      <w:bCs/>
                    </w:rPr>
                  </w:pPr>
                  <w:r w:rsidRPr="00811A26">
                    <w:rPr>
                      <w:bCs/>
                    </w:rPr>
                    <w:t>91 888,34</w:t>
                  </w:r>
                </w:p>
              </w:tc>
              <w:tc>
                <w:tcPr>
                  <w:tcW w:w="1587" w:type="dxa"/>
                </w:tcPr>
                <w:p w14:paraId="701921CE" w14:textId="77777777" w:rsidR="00811A26" w:rsidRPr="00811A26" w:rsidRDefault="00811A26" w:rsidP="002B5386">
                  <w:pPr>
                    <w:autoSpaceDE w:val="0"/>
                    <w:autoSpaceDN w:val="0"/>
                    <w:adjustRightInd w:val="0"/>
                    <w:jc w:val="both"/>
                    <w:rPr>
                      <w:bCs/>
                    </w:rPr>
                  </w:pPr>
                  <w:r w:rsidRPr="00811A26">
                    <w:rPr>
                      <w:bCs/>
                    </w:rPr>
                    <w:t>200 000,00</w:t>
                  </w:r>
                </w:p>
              </w:tc>
              <w:tc>
                <w:tcPr>
                  <w:tcW w:w="1701" w:type="dxa"/>
                </w:tcPr>
                <w:p w14:paraId="0F32DDB1" w14:textId="77777777" w:rsidR="00811A26" w:rsidRPr="00811A26" w:rsidRDefault="00811A26" w:rsidP="002B5386">
                  <w:pPr>
                    <w:autoSpaceDE w:val="0"/>
                    <w:autoSpaceDN w:val="0"/>
                    <w:adjustRightInd w:val="0"/>
                    <w:jc w:val="both"/>
                    <w:rPr>
                      <w:bCs/>
                    </w:rPr>
                  </w:pPr>
                  <w:r w:rsidRPr="00811A26">
                    <w:rPr>
                      <w:bCs/>
                    </w:rPr>
                    <w:t>3 281 351,34</w:t>
                  </w:r>
                </w:p>
              </w:tc>
            </w:tr>
            <w:tr w:rsidR="00811A26" w:rsidRPr="00811A26" w14:paraId="5870ECB0" w14:textId="77777777" w:rsidTr="004A3AA7">
              <w:tc>
                <w:tcPr>
                  <w:tcW w:w="1247" w:type="dxa"/>
                </w:tcPr>
                <w:p w14:paraId="28BCAC31" w14:textId="77777777" w:rsidR="00811A26" w:rsidRPr="00811A26" w:rsidRDefault="00811A26" w:rsidP="002B5386">
                  <w:pPr>
                    <w:autoSpaceDE w:val="0"/>
                    <w:autoSpaceDN w:val="0"/>
                    <w:adjustRightInd w:val="0"/>
                    <w:jc w:val="both"/>
                    <w:rPr>
                      <w:bCs/>
                    </w:rPr>
                  </w:pPr>
                  <w:r w:rsidRPr="00811A26">
                    <w:rPr>
                      <w:bCs/>
                    </w:rPr>
                    <w:t>31.12.2020</w:t>
                  </w:r>
                </w:p>
              </w:tc>
              <w:tc>
                <w:tcPr>
                  <w:tcW w:w="2154" w:type="dxa"/>
                </w:tcPr>
                <w:p w14:paraId="6926A625" w14:textId="77777777" w:rsidR="00811A26" w:rsidRPr="00811A26" w:rsidRDefault="00811A26" w:rsidP="002B5386">
                  <w:pPr>
                    <w:autoSpaceDE w:val="0"/>
                    <w:autoSpaceDN w:val="0"/>
                    <w:adjustRightInd w:val="0"/>
                    <w:jc w:val="both"/>
                    <w:rPr>
                      <w:bCs/>
                    </w:rPr>
                  </w:pPr>
                  <w:r w:rsidRPr="00811A26">
                    <w:rPr>
                      <w:bCs/>
                    </w:rPr>
                    <w:t>3 281 351,34</w:t>
                  </w:r>
                </w:p>
              </w:tc>
              <w:tc>
                <w:tcPr>
                  <w:tcW w:w="2381" w:type="dxa"/>
                </w:tcPr>
                <w:p w14:paraId="0AC0CB30" w14:textId="77777777" w:rsidR="00811A26" w:rsidRPr="00811A26" w:rsidRDefault="00811A26" w:rsidP="002B5386">
                  <w:pPr>
                    <w:autoSpaceDE w:val="0"/>
                    <w:autoSpaceDN w:val="0"/>
                    <w:adjustRightInd w:val="0"/>
                    <w:jc w:val="both"/>
                    <w:rPr>
                      <w:bCs/>
                    </w:rPr>
                  </w:pPr>
                  <w:r w:rsidRPr="00811A26">
                    <w:rPr>
                      <w:bCs/>
                    </w:rPr>
                    <w:t>88 957,43</w:t>
                  </w:r>
                </w:p>
              </w:tc>
              <w:tc>
                <w:tcPr>
                  <w:tcW w:w="1587" w:type="dxa"/>
                </w:tcPr>
                <w:p w14:paraId="213F9993" w14:textId="77777777" w:rsidR="00811A26" w:rsidRPr="00811A26" w:rsidRDefault="00811A26" w:rsidP="002B5386">
                  <w:pPr>
                    <w:autoSpaceDE w:val="0"/>
                    <w:autoSpaceDN w:val="0"/>
                    <w:adjustRightInd w:val="0"/>
                    <w:jc w:val="both"/>
                    <w:rPr>
                      <w:bCs/>
                    </w:rPr>
                  </w:pPr>
                  <w:r w:rsidRPr="00811A26">
                    <w:rPr>
                      <w:bCs/>
                    </w:rPr>
                    <w:t>200 000,00</w:t>
                  </w:r>
                </w:p>
              </w:tc>
              <w:tc>
                <w:tcPr>
                  <w:tcW w:w="1701" w:type="dxa"/>
                </w:tcPr>
                <w:p w14:paraId="1FF36B87" w14:textId="77777777" w:rsidR="00811A26" w:rsidRPr="00811A26" w:rsidRDefault="00811A26" w:rsidP="002B5386">
                  <w:pPr>
                    <w:autoSpaceDE w:val="0"/>
                    <w:autoSpaceDN w:val="0"/>
                    <w:adjustRightInd w:val="0"/>
                    <w:jc w:val="both"/>
                    <w:rPr>
                      <w:bCs/>
                    </w:rPr>
                  </w:pPr>
                  <w:r w:rsidRPr="00811A26">
                    <w:rPr>
                      <w:bCs/>
                    </w:rPr>
                    <w:t>3 170 308,77</w:t>
                  </w:r>
                </w:p>
              </w:tc>
            </w:tr>
          </w:tbl>
          <w:p w14:paraId="7F35032F" w14:textId="77777777" w:rsidR="00811A26" w:rsidRPr="00811A26" w:rsidRDefault="00811A26" w:rsidP="00811A26">
            <w:pPr>
              <w:autoSpaceDE w:val="0"/>
              <w:autoSpaceDN w:val="0"/>
              <w:adjustRightInd w:val="0"/>
              <w:ind w:firstLine="709"/>
              <w:jc w:val="both"/>
              <w:rPr>
                <w:bCs/>
              </w:rPr>
            </w:pPr>
          </w:p>
          <w:p w14:paraId="2FC82DD1" w14:textId="77777777" w:rsidR="00811A26" w:rsidRPr="00811A26" w:rsidRDefault="00811A26" w:rsidP="00811A26">
            <w:pPr>
              <w:autoSpaceDE w:val="0"/>
              <w:autoSpaceDN w:val="0"/>
              <w:adjustRightInd w:val="0"/>
              <w:ind w:firstLine="709"/>
              <w:jc w:val="both"/>
              <w:rPr>
                <w:bCs/>
              </w:rPr>
            </w:pPr>
            <w:r w:rsidRPr="00811A26">
              <w:rPr>
                <w:bCs/>
              </w:rPr>
              <w:t xml:space="preserve">Таким образом, чистая стоимость инвестиции в аренду на 01.01.2021 составит </w:t>
            </w:r>
            <w:r w:rsidRPr="00811A26">
              <w:rPr>
                <w:b/>
                <w:bCs/>
              </w:rPr>
              <w:t>3 170 308,77 руб.</w:t>
            </w:r>
          </w:p>
          <w:p w14:paraId="2D927BA0" w14:textId="77777777" w:rsidR="00811A26" w:rsidRPr="00811A26" w:rsidRDefault="00811A26" w:rsidP="00811A26">
            <w:pPr>
              <w:autoSpaceDE w:val="0"/>
              <w:autoSpaceDN w:val="0"/>
              <w:adjustRightInd w:val="0"/>
              <w:ind w:firstLine="709"/>
              <w:jc w:val="both"/>
              <w:rPr>
                <w:bCs/>
              </w:rPr>
            </w:pPr>
            <w:r w:rsidRPr="00811A26">
              <w:rPr>
                <w:bCs/>
              </w:rPr>
              <w:t xml:space="preserve">В учете организации </w:t>
            </w:r>
            <w:r w:rsidRPr="00811A26">
              <w:rPr>
                <w:b/>
                <w:bCs/>
              </w:rPr>
              <w:t>01.01.2021</w:t>
            </w:r>
            <w:r w:rsidRPr="00811A26">
              <w:rPr>
                <w:bCs/>
              </w:rPr>
              <w:t xml:space="preserve"> будут сделаны следующие записи по переходу на ФСБУ 25/2018:</w:t>
            </w:r>
          </w:p>
          <w:p w14:paraId="679D74A7"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02"/>
              <w:gridCol w:w="1701"/>
              <w:gridCol w:w="1701"/>
              <w:gridCol w:w="2268"/>
            </w:tblGrid>
            <w:tr w:rsidR="00811A26" w:rsidRPr="00811A26" w14:paraId="2CF1AC8B" w14:textId="77777777" w:rsidTr="004A3AA7">
              <w:tc>
                <w:tcPr>
                  <w:tcW w:w="3402" w:type="dxa"/>
                </w:tcPr>
                <w:p w14:paraId="1E91081B" w14:textId="77777777" w:rsidR="00811A26" w:rsidRPr="00811A26" w:rsidRDefault="00811A26" w:rsidP="002B5386">
                  <w:pPr>
                    <w:autoSpaceDE w:val="0"/>
                    <w:autoSpaceDN w:val="0"/>
                    <w:adjustRightInd w:val="0"/>
                    <w:jc w:val="both"/>
                    <w:rPr>
                      <w:bCs/>
                    </w:rPr>
                  </w:pPr>
                  <w:r w:rsidRPr="00811A26">
                    <w:rPr>
                      <w:bCs/>
                    </w:rPr>
                    <w:t>Содержание операции</w:t>
                  </w:r>
                </w:p>
              </w:tc>
              <w:tc>
                <w:tcPr>
                  <w:tcW w:w="1701" w:type="dxa"/>
                </w:tcPr>
                <w:p w14:paraId="3CF0BAB1" w14:textId="77777777" w:rsidR="00811A26" w:rsidRPr="00811A26" w:rsidRDefault="00811A26" w:rsidP="002B5386">
                  <w:pPr>
                    <w:autoSpaceDE w:val="0"/>
                    <w:autoSpaceDN w:val="0"/>
                    <w:adjustRightInd w:val="0"/>
                    <w:jc w:val="both"/>
                    <w:rPr>
                      <w:bCs/>
                    </w:rPr>
                  </w:pPr>
                  <w:r w:rsidRPr="00811A26">
                    <w:rPr>
                      <w:bCs/>
                    </w:rPr>
                    <w:t>Дебет</w:t>
                  </w:r>
                </w:p>
              </w:tc>
              <w:tc>
                <w:tcPr>
                  <w:tcW w:w="1701" w:type="dxa"/>
                </w:tcPr>
                <w:p w14:paraId="7A36EBB1" w14:textId="77777777" w:rsidR="00811A26" w:rsidRPr="00811A26" w:rsidRDefault="00811A26" w:rsidP="002B5386">
                  <w:pPr>
                    <w:autoSpaceDE w:val="0"/>
                    <w:autoSpaceDN w:val="0"/>
                    <w:adjustRightInd w:val="0"/>
                    <w:jc w:val="both"/>
                    <w:rPr>
                      <w:bCs/>
                    </w:rPr>
                  </w:pPr>
                  <w:r w:rsidRPr="00811A26">
                    <w:rPr>
                      <w:bCs/>
                    </w:rPr>
                    <w:t>Кредит</w:t>
                  </w:r>
                </w:p>
              </w:tc>
              <w:tc>
                <w:tcPr>
                  <w:tcW w:w="2268" w:type="dxa"/>
                </w:tcPr>
                <w:p w14:paraId="27FCEBE0" w14:textId="77777777" w:rsidR="00811A26" w:rsidRPr="00811A26" w:rsidRDefault="00811A26" w:rsidP="002B5386">
                  <w:pPr>
                    <w:autoSpaceDE w:val="0"/>
                    <w:autoSpaceDN w:val="0"/>
                    <w:adjustRightInd w:val="0"/>
                    <w:jc w:val="both"/>
                    <w:rPr>
                      <w:bCs/>
                    </w:rPr>
                  </w:pPr>
                  <w:r w:rsidRPr="00811A26">
                    <w:rPr>
                      <w:bCs/>
                    </w:rPr>
                    <w:t>Сумма, руб.</w:t>
                  </w:r>
                </w:p>
              </w:tc>
            </w:tr>
            <w:tr w:rsidR="00811A26" w:rsidRPr="00811A26" w14:paraId="02363A75" w14:textId="77777777" w:rsidTr="004A3AA7">
              <w:tc>
                <w:tcPr>
                  <w:tcW w:w="3402" w:type="dxa"/>
                </w:tcPr>
                <w:p w14:paraId="4E7524DD" w14:textId="77777777" w:rsidR="00811A26" w:rsidRPr="00811A26" w:rsidRDefault="00811A26" w:rsidP="002B5386">
                  <w:pPr>
                    <w:autoSpaceDE w:val="0"/>
                    <w:autoSpaceDN w:val="0"/>
                    <w:adjustRightInd w:val="0"/>
                    <w:jc w:val="both"/>
                    <w:rPr>
                      <w:bCs/>
                    </w:rPr>
                  </w:pPr>
                  <w:r w:rsidRPr="00811A26">
                    <w:rPr>
                      <w:bCs/>
                    </w:rPr>
                    <w:t>Списана начисленная амортизация по предмету лизинга</w:t>
                  </w:r>
                </w:p>
                <w:p w14:paraId="7F14205A" w14:textId="77777777" w:rsidR="00811A26" w:rsidRPr="00811A26" w:rsidRDefault="00811A26" w:rsidP="002B5386">
                  <w:pPr>
                    <w:autoSpaceDE w:val="0"/>
                    <w:autoSpaceDN w:val="0"/>
                    <w:adjustRightInd w:val="0"/>
                    <w:jc w:val="both"/>
                    <w:rPr>
                      <w:bCs/>
                    </w:rPr>
                  </w:pPr>
                  <w:r w:rsidRPr="00811A26">
                    <w:rPr>
                      <w:bCs/>
                    </w:rPr>
                    <w:t>(3 500 000 / 6 / 12 x 9)</w:t>
                  </w:r>
                </w:p>
              </w:tc>
              <w:tc>
                <w:tcPr>
                  <w:tcW w:w="1701" w:type="dxa"/>
                </w:tcPr>
                <w:p w14:paraId="422A1661" w14:textId="77777777" w:rsidR="00811A26" w:rsidRPr="00811A26" w:rsidRDefault="00811A26" w:rsidP="002B5386">
                  <w:pPr>
                    <w:autoSpaceDE w:val="0"/>
                    <w:autoSpaceDN w:val="0"/>
                    <w:adjustRightInd w:val="0"/>
                    <w:jc w:val="both"/>
                    <w:rPr>
                      <w:bCs/>
                    </w:rPr>
                  </w:pPr>
                  <w:r w:rsidRPr="00811A26">
                    <w:rPr>
                      <w:bCs/>
                    </w:rPr>
                    <w:t>02</w:t>
                  </w:r>
                </w:p>
              </w:tc>
              <w:tc>
                <w:tcPr>
                  <w:tcW w:w="1701" w:type="dxa"/>
                </w:tcPr>
                <w:p w14:paraId="63A9607A" w14:textId="77777777" w:rsidR="00811A26" w:rsidRPr="00811A26" w:rsidRDefault="00811A26" w:rsidP="002B5386">
                  <w:pPr>
                    <w:autoSpaceDE w:val="0"/>
                    <w:autoSpaceDN w:val="0"/>
                    <w:adjustRightInd w:val="0"/>
                    <w:jc w:val="both"/>
                    <w:rPr>
                      <w:bCs/>
                    </w:rPr>
                  </w:pPr>
                  <w:r w:rsidRPr="00811A26">
                    <w:rPr>
                      <w:bCs/>
                    </w:rPr>
                    <w:t>03</w:t>
                  </w:r>
                </w:p>
              </w:tc>
              <w:tc>
                <w:tcPr>
                  <w:tcW w:w="2268" w:type="dxa"/>
                </w:tcPr>
                <w:p w14:paraId="73E70EF8" w14:textId="77777777" w:rsidR="00811A26" w:rsidRPr="00811A26" w:rsidRDefault="00811A26" w:rsidP="002B5386">
                  <w:pPr>
                    <w:autoSpaceDE w:val="0"/>
                    <w:autoSpaceDN w:val="0"/>
                    <w:adjustRightInd w:val="0"/>
                    <w:jc w:val="both"/>
                    <w:rPr>
                      <w:bCs/>
                    </w:rPr>
                  </w:pPr>
                  <w:r w:rsidRPr="00811A26">
                    <w:rPr>
                      <w:bCs/>
                    </w:rPr>
                    <w:t>437 500,00</w:t>
                  </w:r>
                </w:p>
              </w:tc>
            </w:tr>
            <w:tr w:rsidR="00811A26" w:rsidRPr="00811A26" w14:paraId="1D03AEDF" w14:textId="77777777" w:rsidTr="004A3AA7">
              <w:tc>
                <w:tcPr>
                  <w:tcW w:w="3402" w:type="dxa"/>
                </w:tcPr>
                <w:p w14:paraId="756D3F71" w14:textId="77777777" w:rsidR="00811A26" w:rsidRPr="00811A26" w:rsidRDefault="00811A26" w:rsidP="002B5386">
                  <w:pPr>
                    <w:autoSpaceDE w:val="0"/>
                    <w:autoSpaceDN w:val="0"/>
                    <w:adjustRightInd w:val="0"/>
                    <w:jc w:val="both"/>
                    <w:rPr>
                      <w:bCs/>
                    </w:rPr>
                  </w:pPr>
                  <w:r w:rsidRPr="00811A26">
                    <w:rPr>
                      <w:bCs/>
                    </w:rPr>
                    <w:t>Списана остаточная стоимость предмета лизинга в счет формирования стоимости инвестиции в аренду</w:t>
                  </w:r>
                </w:p>
                <w:p w14:paraId="7B27C0F2"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3 500 000 - 437 500</w:t>
                  </w:r>
                  <w:proofErr w:type="gramEnd"/>
                  <w:r w:rsidRPr="00811A26">
                    <w:rPr>
                      <w:bCs/>
                    </w:rPr>
                    <w:t>)</w:t>
                  </w:r>
                </w:p>
              </w:tc>
              <w:tc>
                <w:tcPr>
                  <w:tcW w:w="1701" w:type="dxa"/>
                </w:tcPr>
                <w:p w14:paraId="3F21EE3D" w14:textId="77777777" w:rsidR="00811A26" w:rsidRPr="00811A26" w:rsidRDefault="00811A26" w:rsidP="002B5386">
                  <w:pPr>
                    <w:autoSpaceDE w:val="0"/>
                    <w:autoSpaceDN w:val="0"/>
                    <w:adjustRightInd w:val="0"/>
                    <w:jc w:val="both"/>
                    <w:rPr>
                      <w:bCs/>
                    </w:rPr>
                  </w:pPr>
                  <w:r w:rsidRPr="00811A26">
                    <w:rPr>
                      <w:bCs/>
                    </w:rPr>
                    <w:t>76-инвестиции</w:t>
                  </w:r>
                </w:p>
              </w:tc>
              <w:tc>
                <w:tcPr>
                  <w:tcW w:w="1701" w:type="dxa"/>
                </w:tcPr>
                <w:p w14:paraId="13BD6A69" w14:textId="77777777" w:rsidR="00811A26" w:rsidRPr="00811A26" w:rsidRDefault="00811A26" w:rsidP="002B5386">
                  <w:pPr>
                    <w:autoSpaceDE w:val="0"/>
                    <w:autoSpaceDN w:val="0"/>
                    <w:adjustRightInd w:val="0"/>
                    <w:jc w:val="both"/>
                    <w:rPr>
                      <w:bCs/>
                    </w:rPr>
                  </w:pPr>
                  <w:r w:rsidRPr="00811A26">
                    <w:rPr>
                      <w:bCs/>
                    </w:rPr>
                    <w:t>03</w:t>
                  </w:r>
                </w:p>
              </w:tc>
              <w:tc>
                <w:tcPr>
                  <w:tcW w:w="2268" w:type="dxa"/>
                </w:tcPr>
                <w:p w14:paraId="64A80639" w14:textId="77777777" w:rsidR="00811A26" w:rsidRPr="00811A26" w:rsidRDefault="00811A26" w:rsidP="002B5386">
                  <w:pPr>
                    <w:autoSpaceDE w:val="0"/>
                    <w:autoSpaceDN w:val="0"/>
                    <w:adjustRightInd w:val="0"/>
                    <w:jc w:val="both"/>
                    <w:rPr>
                      <w:bCs/>
                    </w:rPr>
                  </w:pPr>
                  <w:r w:rsidRPr="00811A26">
                    <w:rPr>
                      <w:bCs/>
                    </w:rPr>
                    <w:t>3 062 500,00</w:t>
                  </w:r>
                </w:p>
              </w:tc>
            </w:tr>
            <w:tr w:rsidR="00811A26" w:rsidRPr="00811A26" w14:paraId="579DD24D" w14:textId="77777777" w:rsidTr="004A3AA7">
              <w:tc>
                <w:tcPr>
                  <w:tcW w:w="3402" w:type="dxa"/>
                </w:tcPr>
                <w:p w14:paraId="315865A6" w14:textId="77777777" w:rsidR="00811A26" w:rsidRPr="00811A26" w:rsidRDefault="00811A26" w:rsidP="002B5386">
                  <w:pPr>
                    <w:autoSpaceDE w:val="0"/>
                    <w:autoSpaceDN w:val="0"/>
                    <w:adjustRightInd w:val="0"/>
                    <w:jc w:val="both"/>
                    <w:rPr>
                      <w:bCs/>
                    </w:rPr>
                  </w:pPr>
                  <w:r w:rsidRPr="00811A26">
                    <w:rPr>
                      <w:bCs/>
                    </w:rPr>
                    <w:t>Разница между чистой стоимостью инвестиции в аренду на 01.01.2021 и остаточной стоимостью предмета лизинга отнесена на нераспределенную прибыль</w:t>
                  </w:r>
                </w:p>
                <w:p w14:paraId="27405378" w14:textId="77777777" w:rsidR="00811A26" w:rsidRPr="00811A26" w:rsidRDefault="00811A26" w:rsidP="002B5386">
                  <w:pPr>
                    <w:autoSpaceDE w:val="0"/>
                    <w:autoSpaceDN w:val="0"/>
                    <w:adjustRightInd w:val="0"/>
                    <w:jc w:val="both"/>
                    <w:rPr>
                      <w:bCs/>
                    </w:rPr>
                  </w:pPr>
                  <w:r w:rsidRPr="00811A26">
                    <w:rPr>
                      <w:bCs/>
                    </w:rPr>
                    <w:t>(</w:t>
                  </w:r>
                  <w:proofErr w:type="gramStart"/>
                  <w:r w:rsidRPr="00811A26">
                    <w:rPr>
                      <w:bCs/>
                    </w:rPr>
                    <w:t>3 170 308,77 - 3 062 500</w:t>
                  </w:r>
                  <w:proofErr w:type="gramEnd"/>
                  <w:r w:rsidRPr="00811A26">
                    <w:rPr>
                      <w:bCs/>
                    </w:rPr>
                    <w:t>)</w:t>
                  </w:r>
                </w:p>
              </w:tc>
              <w:tc>
                <w:tcPr>
                  <w:tcW w:w="1701" w:type="dxa"/>
                </w:tcPr>
                <w:p w14:paraId="69CEE4FA" w14:textId="77777777" w:rsidR="00811A26" w:rsidRPr="00811A26" w:rsidRDefault="00811A26" w:rsidP="002B5386">
                  <w:pPr>
                    <w:autoSpaceDE w:val="0"/>
                    <w:autoSpaceDN w:val="0"/>
                    <w:adjustRightInd w:val="0"/>
                    <w:jc w:val="both"/>
                    <w:rPr>
                      <w:bCs/>
                    </w:rPr>
                  </w:pPr>
                  <w:r w:rsidRPr="00811A26">
                    <w:rPr>
                      <w:bCs/>
                    </w:rPr>
                    <w:t>76-инвестиции</w:t>
                  </w:r>
                </w:p>
              </w:tc>
              <w:tc>
                <w:tcPr>
                  <w:tcW w:w="1701" w:type="dxa"/>
                </w:tcPr>
                <w:p w14:paraId="4133487A" w14:textId="77777777" w:rsidR="00811A26" w:rsidRPr="00811A26" w:rsidRDefault="00811A26" w:rsidP="002B5386">
                  <w:pPr>
                    <w:autoSpaceDE w:val="0"/>
                    <w:autoSpaceDN w:val="0"/>
                    <w:adjustRightInd w:val="0"/>
                    <w:jc w:val="both"/>
                    <w:rPr>
                      <w:bCs/>
                    </w:rPr>
                  </w:pPr>
                  <w:r w:rsidRPr="00811A26">
                    <w:rPr>
                      <w:bCs/>
                    </w:rPr>
                    <w:t>84</w:t>
                  </w:r>
                </w:p>
              </w:tc>
              <w:tc>
                <w:tcPr>
                  <w:tcW w:w="2268" w:type="dxa"/>
                </w:tcPr>
                <w:p w14:paraId="67703B3F" w14:textId="77777777" w:rsidR="00811A26" w:rsidRPr="00811A26" w:rsidRDefault="00811A26" w:rsidP="002B5386">
                  <w:pPr>
                    <w:autoSpaceDE w:val="0"/>
                    <w:autoSpaceDN w:val="0"/>
                    <w:adjustRightInd w:val="0"/>
                    <w:jc w:val="both"/>
                    <w:rPr>
                      <w:bCs/>
                    </w:rPr>
                  </w:pPr>
                  <w:r w:rsidRPr="00811A26">
                    <w:rPr>
                      <w:bCs/>
                    </w:rPr>
                    <w:t>107 808,77</w:t>
                  </w:r>
                </w:p>
              </w:tc>
            </w:tr>
          </w:tbl>
          <w:p w14:paraId="5C99BBD2" w14:textId="77777777" w:rsidR="00811A26" w:rsidRPr="00811A26" w:rsidRDefault="00811A26" w:rsidP="00811A26">
            <w:pPr>
              <w:autoSpaceDE w:val="0"/>
              <w:autoSpaceDN w:val="0"/>
              <w:adjustRightInd w:val="0"/>
              <w:ind w:firstLine="709"/>
              <w:jc w:val="both"/>
              <w:rPr>
                <w:bCs/>
              </w:rPr>
            </w:pPr>
          </w:p>
          <w:p w14:paraId="10C75E0E" w14:textId="77777777" w:rsidR="00811A26" w:rsidRPr="00811A26" w:rsidRDefault="00811A26" w:rsidP="00811A26">
            <w:pPr>
              <w:autoSpaceDE w:val="0"/>
              <w:autoSpaceDN w:val="0"/>
              <w:adjustRightInd w:val="0"/>
              <w:ind w:firstLine="709"/>
              <w:jc w:val="both"/>
              <w:rPr>
                <w:bCs/>
              </w:rPr>
            </w:pPr>
            <w:r w:rsidRPr="00811A26">
              <w:rPr>
                <w:bCs/>
              </w:rPr>
              <w:t>При составлении бухгалтерской отчетности за 2021 г. организация сделает ретроспективный пересчет сравнительных показателей за 2020 г. (в данном примере не рассмотрено влияние на показатели отчетности применения ПБУ 18/02):</w:t>
            </w:r>
          </w:p>
          <w:p w14:paraId="4B6FEEBD" w14:textId="77777777" w:rsidR="00811A26" w:rsidRPr="00811A26" w:rsidRDefault="00811A26" w:rsidP="00811A26">
            <w:pPr>
              <w:autoSpaceDE w:val="0"/>
              <w:autoSpaceDN w:val="0"/>
              <w:adjustRightInd w:val="0"/>
              <w:ind w:firstLine="709"/>
              <w:jc w:val="both"/>
              <w:rPr>
                <w:bCs/>
              </w:rPr>
            </w:pPr>
            <w:r w:rsidRPr="00811A26">
              <w:rPr>
                <w:b/>
                <w:bCs/>
              </w:rPr>
              <w:t>В бухгалтерском балансе:</w:t>
            </w:r>
          </w:p>
          <w:p w14:paraId="2026B695"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38"/>
              <w:gridCol w:w="3606"/>
              <w:gridCol w:w="759"/>
              <w:gridCol w:w="1557"/>
              <w:gridCol w:w="1557"/>
              <w:gridCol w:w="1557"/>
            </w:tblGrid>
            <w:tr w:rsidR="00811A26" w:rsidRPr="00811A26" w14:paraId="3DAFC90A" w14:textId="77777777" w:rsidTr="004A3AA7">
              <w:tc>
                <w:tcPr>
                  <w:tcW w:w="850" w:type="dxa"/>
                  <w:vAlign w:val="center"/>
                </w:tcPr>
                <w:p w14:paraId="08373784" w14:textId="77777777" w:rsidR="00811A26" w:rsidRPr="00811A26" w:rsidRDefault="00811A26" w:rsidP="002B5386">
                  <w:pPr>
                    <w:autoSpaceDE w:val="0"/>
                    <w:autoSpaceDN w:val="0"/>
                    <w:adjustRightInd w:val="0"/>
                    <w:jc w:val="both"/>
                    <w:rPr>
                      <w:bCs/>
                    </w:rPr>
                  </w:pPr>
                  <w:r w:rsidRPr="00811A26">
                    <w:rPr>
                      <w:bCs/>
                    </w:rPr>
                    <w:t>Пояснения</w:t>
                  </w:r>
                </w:p>
              </w:tc>
              <w:tc>
                <w:tcPr>
                  <w:tcW w:w="3969" w:type="dxa"/>
                  <w:vAlign w:val="center"/>
                </w:tcPr>
                <w:p w14:paraId="49597E12" w14:textId="77777777" w:rsidR="00811A26" w:rsidRPr="00811A26" w:rsidRDefault="00811A26" w:rsidP="002B5386">
                  <w:pPr>
                    <w:autoSpaceDE w:val="0"/>
                    <w:autoSpaceDN w:val="0"/>
                    <w:adjustRightInd w:val="0"/>
                    <w:jc w:val="both"/>
                    <w:rPr>
                      <w:bCs/>
                    </w:rPr>
                  </w:pPr>
                  <w:r w:rsidRPr="00811A26">
                    <w:rPr>
                      <w:bCs/>
                    </w:rPr>
                    <w:t>Наименование показателя</w:t>
                  </w:r>
                </w:p>
              </w:tc>
              <w:tc>
                <w:tcPr>
                  <w:tcW w:w="794" w:type="dxa"/>
                  <w:vAlign w:val="center"/>
                </w:tcPr>
                <w:p w14:paraId="09465E72" w14:textId="77777777" w:rsidR="00811A26" w:rsidRPr="00811A26" w:rsidRDefault="00811A26" w:rsidP="002B5386">
                  <w:pPr>
                    <w:autoSpaceDE w:val="0"/>
                    <w:autoSpaceDN w:val="0"/>
                    <w:adjustRightInd w:val="0"/>
                    <w:jc w:val="both"/>
                    <w:rPr>
                      <w:bCs/>
                    </w:rPr>
                  </w:pPr>
                  <w:r w:rsidRPr="00811A26">
                    <w:rPr>
                      <w:bCs/>
                    </w:rPr>
                    <w:t>Код</w:t>
                  </w:r>
                </w:p>
              </w:tc>
              <w:tc>
                <w:tcPr>
                  <w:tcW w:w="1701" w:type="dxa"/>
                  <w:vAlign w:val="center"/>
                </w:tcPr>
                <w:p w14:paraId="6BA1F016" w14:textId="77777777" w:rsidR="00811A26" w:rsidRPr="00811A26" w:rsidRDefault="00811A26" w:rsidP="002B5386">
                  <w:pPr>
                    <w:autoSpaceDE w:val="0"/>
                    <w:autoSpaceDN w:val="0"/>
                    <w:adjustRightInd w:val="0"/>
                    <w:jc w:val="both"/>
                    <w:rPr>
                      <w:bCs/>
                    </w:rPr>
                  </w:pPr>
                  <w:r w:rsidRPr="00811A26">
                    <w:rPr>
                      <w:bCs/>
                    </w:rPr>
                    <w:t>На 31 декабря 2021 г.</w:t>
                  </w:r>
                </w:p>
              </w:tc>
              <w:tc>
                <w:tcPr>
                  <w:tcW w:w="1701" w:type="dxa"/>
                  <w:vAlign w:val="center"/>
                </w:tcPr>
                <w:p w14:paraId="3E84706E" w14:textId="77777777" w:rsidR="00811A26" w:rsidRPr="00811A26" w:rsidRDefault="00811A26" w:rsidP="002B5386">
                  <w:pPr>
                    <w:autoSpaceDE w:val="0"/>
                    <w:autoSpaceDN w:val="0"/>
                    <w:adjustRightInd w:val="0"/>
                    <w:jc w:val="both"/>
                    <w:rPr>
                      <w:bCs/>
                    </w:rPr>
                  </w:pPr>
                  <w:r w:rsidRPr="00811A26">
                    <w:rPr>
                      <w:bCs/>
                    </w:rPr>
                    <w:t>На 31 декабря 2020 г.</w:t>
                  </w:r>
                </w:p>
              </w:tc>
              <w:tc>
                <w:tcPr>
                  <w:tcW w:w="1701" w:type="dxa"/>
                  <w:vAlign w:val="center"/>
                </w:tcPr>
                <w:p w14:paraId="79DA1049" w14:textId="77777777" w:rsidR="00811A26" w:rsidRPr="00811A26" w:rsidRDefault="00811A26" w:rsidP="002B5386">
                  <w:pPr>
                    <w:autoSpaceDE w:val="0"/>
                    <w:autoSpaceDN w:val="0"/>
                    <w:adjustRightInd w:val="0"/>
                    <w:jc w:val="both"/>
                    <w:rPr>
                      <w:bCs/>
                    </w:rPr>
                  </w:pPr>
                  <w:r w:rsidRPr="00811A26">
                    <w:rPr>
                      <w:bCs/>
                    </w:rPr>
                    <w:t>На 31 декабря 2019 г.</w:t>
                  </w:r>
                </w:p>
              </w:tc>
            </w:tr>
            <w:tr w:rsidR="00811A26" w:rsidRPr="00811A26" w14:paraId="25498E82" w14:textId="77777777" w:rsidTr="004A3AA7">
              <w:tc>
                <w:tcPr>
                  <w:tcW w:w="850" w:type="dxa"/>
                  <w:vAlign w:val="center"/>
                </w:tcPr>
                <w:p w14:paraId="1BC05CAD" w14:textId="77777777" w:rsidR="00811A26" w:rsidRPr="00811A26" w:rsidRDefault="00811A26" w:rsidP="002B5386">
                  <w:pPr>
                    <w:autoSpaceDE w:val="0"/>
                    <w:autoSpaceDN w:val="0"/>
                    <w:adjustRightInd w:val="0"/>
                    <w:jc w:val="both"/>
                    <w:rPr>
                      <w:bCs/>
                    </w:rPr>
                  </w:pPr>
                  <w:r w:rsidRPr="00811A26">
                    <w:rPr>
                      <w:bCs/>
                    </w:rPr>
                    <w:t>1</w:t>
                  </w:r>
                </w:p>
              </w:tc>
              <w:tc>
                <w:tcPr>
                  <w:tcW w:w="3969" w:type="dxa"/>
                  <w:vAlign w:val="center"/>
                </w:tcPr>
                <w:p w14:paraId="3DB01CBC" w14:textId="77777777" w:rsidR="00811A26" w:rsidRPr="00811A26" w:rsidRDefault="00811A26" w:rsidP="002B5386">
                  <w:pPr>
                    <w:autoSpaceDE w:val="0"/>
                    <w:autoSpaceDN w:val="0"/>
                    <w:adjustRightInd w:val="0"/>
                    <w:jc w:val="both"/>
                    <w:rPr>
                      <w:bCs/>
                    </w:rPr>
                  </w:pPr>
                  <w:r w:rsidRPr="00811A26">
                    <w:rPr>
                      <w:bCs/>
                    </w:rPr>
                    <w:t>2</w:t>
                  </w:r>
                </w:p>
              </w:tc>
              <w:tc>
                <w:tcPr>
                  <w:tcW w:w="794" w:type="dxa"/>
                  <w:vAlign w:val="center"/>
                </w:tcPr>
                <w:p w14:paraId="284B2181" w14:textId="77777777" w:rsidR="00811A26" w:rsidRPr="00811A26" w:rsidRDefault="00811A26" w:rsidP="002B5386">
                  <w:pPr>
                    <w:autoSpaceDE w:val="0"/>
                    <w:autoSpaceDN w:val="0"/>
                    <w:adjustRightInd w:val="0"/>
                    <w:jc w:val="both"/>
                    <w:rPr>
                      <w:bCs/>
                    </w:rPr>
                  </w:pPr>
                  <w:r w:rsidRPr="00811A26">
                    <w:rPr>
                      <w:bCs/>
                    </w:rPr>
                    <w:t>3</w:t>
                  </w:r>
                </w:p>
              </w:tc>
              <w:tc>
                <w:tcPr>
                  <w:tcW w:w="1701" w:type="dxa"/>
                  <w:vAlign w:val="center"/>
                </w:tcPr>
                <w:p w14:paraId="65511718" w14:textId="77777777" w:rsidR="00811A26" w:rsidRPr="00811A26" w:rsidRDefault="00811A26" w:rsidP="002B5386">
                  <w:pPr>
                    <w:autoSpaceDE w:val="0"/>
                    <w:autoSpaceDN w:val="0"/>
                    <w:adjustRightInd w:val="0"/>
                    <w:jc w:val="both"/>
                    <w:rPr>
                      <w:bCs/>
                    </w:rPr>
                  </w:pPr>
                  <w:r w:rsidRPr="00811A26">
                    <w:rPr>
                      <w:bCs/>
                    </w:rPr>
                    <w:t>4</w:t>
                  </w:r>
                </w:p>
              </w:tc>
              <w:tc>
                <w:tcPr>
                  <w:tcW w:w="1701" w:type="dxa"/>
                  <w:vAlign w:val="center"/>
                </w:tcPr>
                <w:p w14:paraId="72EFEDA0" w14:textId="77777777" w:rsidR="00811A26" w:rsidRPr="00811A26" w:rsidRDefault="00811A26" w:rsidP="002B5386">
                  <w:pPr>
                    <w:autoSpaceDE w:val="0"/>
                    <w:autoSpaceDN w:val="0"/>
                    <w:adjustRightInd w:val="0"/>
                    <w:jc w:val="both"/>
                    <w:rPr>
                      <w:bCs/>
                    </w:rPr>
                  </w:pPr>
                  <w:r w:rsidRPr="00811A26">
                    <w:rPr>
                      <w:bCs/>
                    </w:rPr>
                    <w:t>5</w:t>
                  </w:r>
                </w:p>
              </w:tc>
              <w:tc>
                <w:tcPr>
                  <w:tcW w:w="1701" w:type="dxa"/>
                  <w:vAlign w:val="center"/>
                </w:tcPr>
                <w:p w14:paraId="797C0144" w14:textId="77777777" w:rsidR="00811A26" w:rsidRPr="00811A26" w:rsidRDefault="00811A26" w:rsidP="002B5386">
                  <w:pPr>
                    <w:autoSpaceDE w:val="0"/>
                    <w:autoSpaceDN w:val="0"/>
                    <w:adjustRightInd w:val="0"/>
                    <w:jc w:val="both"/>
                    <w:rPr>
                      <w:bCs/>
                    </w:rPr>
                  </w:pPr>
                  <w:r w:rsidRPr="00811A26">
                    <w:rPr>
                      <w:bCs/>
                    </w:rPr>
                    <w:t>6</w:t>
                  </w:r>
                </w:p>
              </w:tc>
            </w:tr>
            <w:tr w:rsidR="00811A26" w:rsidRPr="00811A26" w14:paraId="0B5590FB" w14:textId="77777777" w:rsidTr="004A3AA7">
              <w:tc>
                <w:tcPr>
                  <w:tcW w:w="850" w:type="dxa"/>
                </w:tcPr>
                <w:p w14:paraId="11ECCDFF" w14:textId="77777777" w:rsidR="00811A26" w:rsidRPr="00811A26" w:rsidRDefault="00811A26" w:rsidP="002B5386">
                  <w:pPr>
                    <w:autoSpaceDE w:val="0"/>
                    <w:autoSpaceDN w:val="0"/>
                    <w:adjustRightInd w:val="0"/>
                    <w:jc w:val="both"/>
                    <w:rPr>
                      <w:bCs/>
                    </w:rPr>
                  </w:pPr>
                </w:p>
              </w:tc>
              <w:tc>
                <w:tcPr>
                  <w:tcW w:w="3969" w:type="dxa"/>
                  <w:vAlign w:val="bottom"/>
                </w:tcPr>
                <w:p w14:paraId="44A76F07" w14:textId="77777777" w:rsidR="00811A26" w:rsidRPr="00811A26" w:rsidRDefault="00811A26" w:rsidP="002B5386">
                  <w:pPr>
                    <w:autoSpaceDE w:val="0"/>
                    <w:autoSpaceDN w:val="0"/>
                    <w:adjustRightInd w:val="0"/>
                    <w:jc w:val="both"/>
                    <w:rPr>
                      <w:bCs/>
                    </w:rPr>
                  </w:pPr>
                  <w:r w:rsidRPr="00811A26">
                    <w:rPr>
                      <w:bCs/>
                    </w:rPr>
                    <w:t>АКТИВ</w:t>
                  </w:r>
                </w:p>
              </w:tc>
              <w:tc>
                <w:tcPr>
                  <w:tcW w:w="794" w:type="dxa"/>
                  <w:vAlign w:val="bottom"/>
                </w:tcPr>
                <w:p w14:paraId="665B2CA4" w14:textId="77777777" w:rsidR="00811A26" w:rsidRPr="00811A26" w:rsidRDefault="00811A26" w:rsidP="002B5386">
                  <w:pPr>
                    <w:autoSpaceDE w:val="0"/>
                    <w:autoSpaceDN w:val="0"/>
                    <w:adjustRightInd w:val="0"/>
                    <w:jc w:val="both"/>
                    <w:rPr>
                      <w:bCs/>
                    </w:rPr>
                  </w:pPr>
                </w:p>
              </w:tc>
              <w:tc>
                <w:tcPr>
                  <w:tcW w:w="1701" w:type="dxa"/>
                  <w:vAlign w:val="bottom"/>
                </w:tcPr>
                <w:p w14:paraId="52CC8C42" w14:textId="77777777" w:rsidR="00811A26" w:rsidRPr="00811A26" w:rsidRDefault="00811A26" w:rsidP="002B5386">
                  <w:pPr>
                    <w:autoSpaceDE w:val="0"/>
                    <w:autoSpaceDN w:val="0"/>
                    <w:adjustRightInd w:val="0"/>
                    <w:jc w:val="both"/>
                    <w:rPr>
                      <w:bCs/>
                    </w:rPr>
                  </w:pPr>
                </w:p>
              </w:tc>
              <w:tc>
                <w:tcPr>
                  <w:tcW w:w="1701" w:type="dxa"/>
                  <w:vAlign w:val="bottom"/>
                </w:tcPr>
                <w:p w14:paraId="0C2DA369" w14:textId="77777777" w:rsidR="00811A26" w:rsidRPr="00811A26" w:rsidRDefault="00811A26" w:rsidP="002B5386">
                  <w:pPr>
                    <w:autoSpaceDE w:val="0"/>
                    <w:autoSpaceDN w:val="0"/>
                    <w:adjustRightInd w:val="0"/>
                    <w:jc w:val="both"/>
                    <w:rPr>
                      <w:bCs/>
                    </w:rPr>
                  </w:pPr>
                </w:p>
              </w:tc>
              <w:tc>
                <w:tcPr>
                  <w:tcW w:w="1701" w:type="dxa"/>
                  <w:vAlign w:val="bottom"/>
                </w:tcPr>
                <w:p w14:paraId="4DE2A80B" w14:textId="77777777" w:rsidR="00811A26" w:rsidRPr="00811A26" w:rsidRDefault="00811A26" w:rsidP="002B5386">
                  <w:pPr>
                    <w:autoSpaceDE w:val="0"/>
                    <w:autoSpaceDN w:val="0"/>
                    <w:adjustRightInd w:val="0"/>
                    <w:jc w:val="both"/>
                    <w:rPr>
                      <w:bCs/>
                    </w:rPr>
                  </w:pPr>
                </w:p>
              </w:tc>
            </w:tr>
            <w:tr w:rsidR="00811A26" w:rsidRPr="00811A26" w14:paraId="1B8B560B" w14:textId="77777777" w:rsidTr="004A3AA7">
              <w:tc>
                <w:tcPr>
                  <w:tcW w:w="850" w:type="dxa"/>
                </w:tcPr>
                <w:p w14:paraId="6CA79EA2" w14:textId="77777777" w:rsidR="00811A26" w:rsidRPr="00811A26" w:rsidRDefault="00811A26" w:rsidP="002B5386">
                  <w:pPr>
                    <w:autoSpaceDE w:val="0"/>
                    <w:autoSpaceDN w:val="0"/>
                    <w:adjustRightInd w:val="0"/>
                    <w:jc w:val="both"/>
                    <w:rPr>
                      <w:bCs/>
                    </w:rPr>
                  </w:pPr>
                </w:p>
              </w:tc>
              <w:tc>
                <w:tcPr>
                  <w:tcW w:w="3969" w:type="dxa"/>
                  <w:vAlign w:val="center"/>
                </w:tcPr>
                <w:p w14:paraId="757DA88E" w14:textId="77777777" w:rsidR="00811A26" w:rsidRPr="00811A26" w:rsidRDefault="00811A26" w:rsidP="002B5386">
                  <w:pPr>
                    <w:autoSpaceDE w:val="0"/>
                    <w:autoSpaceDN w:val="0"/>
                    <w:adjustRightInd w:val="0"/>
                    <w:jc w:val="both"/>
                    <w:rPr>
                      <w:bCs/>
                    </w:rPr>
                  </w:pPr>
                  <w:r w:rsidRPr="00811A26">
                    <w:rPr>
                      <w:bCs/>
                    </w:rPr>
                    <w:t>Доходные вложения в материальные ценности</w:t>
                  </w:r>
                </w:p>
              </w:tc>
              <w:tc>
                <w:tcPr>
                  <w:tcW w:w="794" w:type="dxa"/>
                  <w:vAlign w:val="center"/>
                </w:tcPr>
                <w:p w14:paraId="70B84B97" w14:textId="77777777" w:rsidR="00811A26" w:rsidRPr="00811A26" w:rsidRDefault="00811A26" w:rsidP="002B5386">
                  <w:pPr>
                    <w:autoSpaceDE w:val="0"/>
                    <w:autoSpaceDN w:val="0"/>
                    <w:adjustRightInd w:val="0"/>
                    <w:jc w:val="both"/>
                    <w:rPr>
                      <w:bCs/>
                    </w:rPr>
                  </w:pPr>
                  <w:r w:rsidRPr="00811A26">
                    <w:rPr>
                      <w:bCs/>
                    </w:rPr>
                    <w:t>1160</w:t>
                  </w:r>
                </w:p>
              </w:tc>
              <w:tc>
                <w:tcPr>
                  <w:tcW w:w="1701" w:type="dxa"/>
                  <w:vAlign w:val="center"/>
                </w:tcPr>
                <w:p w14:paraId="6938D15F" w14:textId="77777777" w:rsidR="00811A26" w:rsidRPr="00811A26" w:rsidRDefault="00811A26" w:rsidP="002B5386">
                  <w:pPr>
                    <w:autoSpaceDE w:val="0"/>
                    <w:autoSpaceDN w:val="0"/>
                    <w:adjustRightInd w:val="0"/>
                    <w:jc w:val="both"/>
                    <w:rPr>
                      <w:bCs/>
                    </w:rPr>
                  </w:pPr>
                </w:p>
              </w:tc>
              <w:tc>
                <w:tcPr>
                  <w:tcW w:w="1701" w:type="dxa"/>
                  <w:vAlign w:val="center"/>
                </w:tcPr>
                <w:p w14:paraId="43C50A8B" w14:textId="77777777" w:rsidR="00811A26" w:rsidRPr="00811A26" w:rsidRDefault="00811A26" w:rsidP="002B5386">
                  <w:pPr>
                    <w:autoSpaceDE w:val="0"/>
                    <w:autoSpaceDN w:val="0"/>
                    <w:adjustRightInd w:val="0"/>
                    <w:jc w:val="both"/>
                    <w:rPr>
                      <w:bCs/>
                    </w:rPr>
                  </w:pPr>
                  <w:r w:rsidRPr="00811A26">
                    <w:rPr>
                      <w:bCs/>
                    </w:rPr>
                    <w:t>-3 062</w:t>
                  </w:r>
                </w:p>
              </w:tc>
              <w:tc>
                <w:tcPr>
                  <w:tcW w:w="1701" w:type="dxa"/>
                  <w:vAlign w:val="center"/>
                </w:tcPr>
                <w:p w14:paraId="793258F3" w14:textId="77777777" w:rsidR="00811A26" w:rsidRPr="00811A26" w:rsidRDefault="00811A26" w:rsidP="002B5386">
                  <w:pPr>
                    <w:autoSpaceDE w:val="0"/>
                    <w:autoSpaceDN w:val="0"/>
                    <w:adjustRightInd w:val="0"/>
                    <w:jc w:val="both"/>
                    <w:rPr>
                      <w:bCs/>
                    </w:rPr>
                  </w:pPr>
                </w:p>
              </w:tc>
            </w:tr>
            <w:tr w:rsidR="00811A26" w:rsidRPr="00811A26" w14:paraId="3BBD8924" w14:textId="77777777" w:rsidTr="004A3AA7">
              <w:tc>
                <w:tcPr>
                  <w:tcW w:w="850" w:type="dxa"/>
                </w:tcPr>
                <w:p w14:paraId="4B70AFE6" w14:textId="77777777" w:rsidR="00811A26" w:rsidRPr="00811A26" w:rsidRDefault="00811A26" w:rsidP="002B5386">
                  <w:pPr>
                    <w:autoSpaceDE w:val="0"/>
                    <w:autoSpaceDN w:val="0"/>
                    <w:adjustRightInd w:val="0"/>
                    <w:jc w:val="both"/>
                    <w:rPr>
                      <w:bCs/>
                    </w:rPr>
                  </w:pPr>
                </w:p>
              </w:tc>
              <w:tc>
                <w:tcPr>
                  <w:tcW w:w="3969" w:type="dxa"/>
                  <w:vAlign w:val="center"/>
                </w:tcPr>
                <w:p w14:paraId="3D18E478" w14:textId="77777777" w:rsidR="00811A26" w:rsidRPr="00811A26" w:rsidRDefault="00811A26" w:rsidP="002B5386">
                  <w:pPr>
                    <w:autoSpaceDE w:val="0"/>
                    <w:autoSpaceDN w:val="0"/>
                    <w:adjustRightInd w:val="0"/>
                    <w:jc w:val="both"/>
                    <w:rPr>
                      <w:bCs/>
                    </w:rPr>
                  </w:pPr>
                  <w:r w:rsidRPr="00811A26">
                    <w:rPr>
                      <w:bCs/>
                    </w:rPr>
                    <w:t>Имущество, переданное в лизинг</w:t>
                  </w:r>
                </w:p>
              </w:tc>
              <w:tc>
                <w:tcPr>
                  <w:tcW w:w="794" w:type="dxa"/>
                  <w:vAlign w:val="center"/>
                </w:tcPr>
                <w:p w14:paraId="7F01A83B" w14:textId="77777777" w:rsidR="00811A26" w:rsidRPr="00811A26" w:rsidRDefault="00811A26" w:rsidP="002B5386">
                  <w:pPr>
                    <w:autoSpaceDE w:val="0"/>
                    <w:autoSpaceDN w:val="0"/>
                    <w:adjustRightInd w:val="0"/>
                    <w:jc w:val="both"/>
                    <w:rPr>
                      <w:bCs/>
                    </w:rPr>
                  </w:pPr>
                </w:p>
              </w:tc>
              <w:tc>
                <w:tcPr>
                  <w:tcW w:w="1701" w:type="dxa"/>
                  <w:vAlign w:val="center"/>
                </w:tcPr>
                <w:p w14:paraId="7D9FDB10" w14:textId="77777777" w:rsidR="00811A26" w:rsidRPr="00811A26" w:rsidRDefault="00811A26" w:rsidP="002B5386">
                  <w:pPr>
                    <w:autoSpaceDE w:val="0"/>
                    <w:autoSpaceDN w:val="0"/>
                    <w:adjustRightInd w:val="0"/>
                    <w:jc w:val="both"/>
                    <w:rPr>
                      <w:bCs/>
                    </w:rPr>
                  </w:pPr>
                </w:p>
              </w:tc>
              <w:tc>
                <w:tcPr>
                  <w:tcW w:w="1701" w:type="dxa"/>
                  <w:vAlign w:val="center"/>
                </w:tcPr>
                <w:p w14:paraId="78A3E9EC" w14:textId="77777777" w:rsidR="00811A26" w:rsidRPr="00811A26" w:rsidRDefault="00811A26" w:rsidP="002B5386">
                  <w:pPr>
                    <w:autoSpaceDE w:val="0"/>
                    <w:autoSpaceDN w:val="0"/>
                    <w:adjustRightInd w:val="0"/>
                    <w:jc w:val="both"/>
                    <w:rPr>
                      <w:bCs/>
                    </w:rPr>
                  </w:pPr>
                  <w:r w:rsidRPr="00811A26">
                    <w:rPr>
                      <w:bCs/>
                    </w:rPr>
                    <w:t>-3 062</w:t>
                  </w:r>
                </w:p>
              </w:tc>
              <w:tc>
                <w:tcPr>
                  <w:tcW w:w="1701" w:type="dxa"/>
                  <w:vAlign w:val="center"/>
                </w:tcPr>
                <w:p w14:paraId="4351FF57" w14:textId="77777777" w:rsidR="00811A26" w:rsidRPr="00811A26" w:rsidRDefault="00811A26" w:rsidP="002B5386">
                  <w:pPr>
                    <w:autoSpaceDE w:val="0"/>
                    <w:autoSpaceDN w:val="0"/>
                    <w:adjustRightInd w:val="0"/>
                    <w:jc w:val="both"/>
                    <w:rPr>
                      <w:bCs/>
                    </w:rPr>
                  </w:pPr>
                </w:p>
              </w:tc>
            </w:tr>
            <w:tr w:rsidR="00811A26" w:rsidRPr="00811A26" w14:paraId="4CCE8B5C" w14:textId="77777777" w:rsidTr="004A3AA7">
              <w:tc>
                <w:tcPr>
                  <w:tcW w:w="850" w:type="dxa"/>
                </w:tcPr>
                <w:p w14:paraId="7143106D" w14:textId="77777777" w:rsidR="00811A26" w:rsidRPr="00811A26" w:rsidRDefault="00811A26" w:rsidP="002B5386">
                  <w:pPr>
                    <w:autoSpaceDE w:val="0"/>
                    <w:autoSpaceDN w:val="0"/>
                    <w:adjustRightInd w:val="0"/>
                    <w:jc w:val="both"/>
                    <w:rPr>
                      <w:bCs/>
                    </w:rPr>
                  </w:pPr>
                </w:p>
              </w:tc>
              <w:tc>
                <w:tcPr>
                  <w:tcW w:w="3969" w:type="dxa"/>
                  <w:vAlign w:val="center"/>
                </w:tcPr>
                <w:p w14:paraId="34DA2A72" w14:textId="77777777" w:rsidR="00811A26" w:rsidRPr="00811A26" w:rsidRDefault="00811A26" w:rsidP="002B5386">
                  <w:pPr>
                    <w:autoSpaceDE w:val="0"/>
                    <w:autoSpaceDN w:val="0"/>
                    <w:adjustRightInd w:val="0"/>
                    <w:jc w:val="both"/>
                    <w:rPr>
                      <w:bCs/>
                    </w:rPr>
                  </w:pPr>
                  <w:r w:rsidRPr="00811A26">
                    <w:rPr>
                      <w:bCs/>
                    </w:rPr>
                    <w:t>Дебиторская задолженность</w:t>
                  </w:r>
                </w:p>
              </w:tc>
              <w:tc>
                <w:tcPr>
                  <w:tcW w:w="794" w:type="dxa"/>
                  <w:vAlign w:val="center"/>
                </w:tcPr>
                <w:p w14:paraId="309B3334" w14:textId="77777777" w:rsidR="00811A26" w:rsidRPr="00811A26" w:rsidRDefault="00811A26" w:rsidP="002B5386">
                  <w:pPr>
                    <w:autoSpaceDE w:val="0"/>
                    <w:autoSpaceDN w:val="0"/>
                    <w:adjustRightInd w:val="0"/>
                    <w:jc w:val="both"/>
                    <w:rPr>
                      <w:bCs/>
                    </w:rPr>
                  </w:pPr>
                  <w:r w:rsidRPr="00811A26">
                    <w:rPr>
                      <w:bCs/>
                    </w:rPr>
                    <w:t>1230</w:t>
                  </w:r>
                </w:p>
              </w:tc>
              <w:tc>
                <w:tcPr>
                  <w:tcW w:w="1701" w:type="dxa"/>
                  <w:vAlign w:val="center"/>
                </w:tcPr>
                <w:p w14:paraId="4D0818EC" w14:textId="77777777" w:rsidR="00811A26" w:rsidRPr="00811A26" w:rsidRDefault="00811A26" w:rsidP="002B5386">
                  <w:pPr>
                    <w:autoSpaceDE w:val="0"/>
                    <w:autoSpaceDN w:val="0"/>
                    <w:adjustRightInd w:val="0"/>
                    <w:jc w:val="both"/>
                    <w:rPr>
                      <w:bCs/>
                    </w:rPr>
                  </w:pPr>
                </w:p>
              </w:tc>
              <w:tc>
                <w:tcPr>
                  <w:tcW w:w="1701" w:type="dxa"/>
                  <w:vAlign w:val="center"/>
                </w:tcPr>
                <w:p w14:paraId="4AB0F711" w14:textId="77777777" w:rsidR="00811A26" w:rsidRPr="00811A26" w:rsidRDefault="00811A26" w:rsidP="002B5386">
                  <w:pPr>
                    <w:autoSpaceDE w:val="0"/>
                    <w:autoSpaceDN w:val="0"/>
                    <w:adjustRightInd w:val="0"/>
                    <w:jc w:val="both"/>
                    <w:rPr>
                      <w:bCs/>
                    </w:rPr>
                  </w:pPr>
                  <w:r w:rsidRPr="00811A26">
                    <w:rPr>
                      <w:bCs/>
                    </w:rPr>
                    <w:t>+3 170</w:t>
                  </w:r>
                </w:p>
              </w:tc>
              <w:tc>
                <w:tcPr>
                  <w:tcW w:w="1701" w:type="dxa"/>
                  <w:vAlign w:val="center"/>
                </w:tcPr>
                <w:p w14:paraId="02031F25" w14:textId="77777777" w:rsidR="00811A26" w:rsidRPr="00811A26" w:rsidRDefault="00811A26" w:rsidP="002B5386">
                  <w:pPr>
                    <w:autoSpaceDE w:val="0"/>
                    <w:autoSpaceDN w:val="0"/>
                    <w:adjustRightInd w:val="0"/>
                    <w:jc w:val="both"/>
                    <w:rPr>
                      <w:bCs/>
                    </w:rPr>
                  </w:pPr>
                </w:p>
              </w:tc>
            </w:tr>
            <w:tr w:rsidR="00811A26" w:rsidRPr="00811A26" w14:paraId="3DD1B346" w14:textId="77777777" w:rsidTr="004A3AA7">
              <w:tc>
                <w:tcPr>
                  <w:tcW w:w="850" w:type="dxa"/>
                </w:tcPr>
                <w:p w14:paraId="2AC515C0" w14:textId="77777777" w:rsidR="00811A26" w:rsidRPr="00811A26" w:rsidRDefault="00811A26" w:rsidP="002B5386">
                  <w:pPr>
                    <w:autoSpaceDE w:val="0"/>
                    <w:autoSpaceDN w:val="0"/>
                    <w:adjustRightInd w:val="0"/>
                    <w:jc w:val="both"/>
                    <w:rPr>
                      <w:bCs/>
                    </w:rPr>
                  </w:pPr>
                </w:p>
              </w:tc>
              <w:tc>
                <w:tcPr>
                  <w:tcW w:w="3969" w:type="dxa"/>
                  <w:vAlign w:val="center"/>
                </w:tcPr>
                <w:p w14:paraId="65E0429C" w14:textId="77777777" w:rsidR="00811A26" w:rsidRPr="00811A26" w:rsidRDefault="00811A26" w:rsidP="002B5386">
                  <w:pPr>
                    <w:autoSpaceDE w:val="0"/>
                    <w:autoSpaceDN w:val="0"/>
                    <w:adjustRightInd w:val="0"/>
                    <w:jc w:val="both"/>
                    <w:rPr>
                      <w:bCs/>
                    </w:rPr>
                  </w:pPr>
                  <w:r w:rsidRPr="00811A26">
                    <w:rPr>
                      <w:bCs/>
                    </w:rPr>
                    <w:t>Чистая стоимость инвестиции в аренду</w:t>
                  </w:r>
                </w:p>
              </w:tc>
              <w:tc>
                <w:tcPr>
                  <w:tcW w:w="794" w:type="dxa"/>
                  <w:vAlign w:val="center"/>
                </w:tcPr>
                <w:p w14:paraId="67684F09" w14:textId="77777777" w:rsidR="00811A26" w:rsidRPr="00811A26" w:rsidRDefault="00811A26" w:rsidP="002B5386">
                  <w:pPr>
                    <w:autoSpaceDE w:val="0"/>
                    <w:autoSpaceDN w:val="0"/>
                    <w:adjustRightInd w:val="0"/>
                    <w:jc w:val="both"/>
                    <w:rPr>
                      <w:bCs/>
                    </w:rPr>
                  </w:pPr>
                </w:p>
              </w:tc>
              <w:tc>
                <w:tcPr>
                  <w:tcW w:w="1701" w:type="dxa"/>
                  <w:vAlign w:val="center"/>
                </w:tcPr>
                <w:p w14:paraId="27ACE97B" w14:textId="77777777" w:rsidR="00811A26" w:rsidRPr="00811A26" w:rsidRDefault="00811A26" w:rsidP="002B5386">
                  <w:pPr>
                    <w:autoSpaceDE w:val="0"/>
                    <w:autoSpaceDN w:val="0"/>
                    <w:adjustRightInd w:val="0"/>
                    <w:jc w:val="both"/>
                    <w:rPr>
                      <w:bCs/>
                    </w:rPr>
                  </w:pPr>
                </w:p>
              </w:tc>
              <w:tc>
                <w:tcPr>
                  <w:tcW w:w="1701" w:type="dxa"/>
                  <w:vAlign w:val="center"/>
                </w:tcPr>
                <w:p w14:paraId="2F85EC06" w14:textId="77777777" w:rsidR="00811A26" w:rsidRPr="00811A26" w:rsidRDefault="00811A26" w:rsidP="002B5386">
                  <w:pPr>
                    <w:autoSpaceDE w:val="0"/>
                    <w:autoSpaceDN w:val="0"/>
                    <w:adjustRightInd w:val="0"/>
                    <w:jc w:val="both"/>
                    <w:rPr>
                      <w:bCs/>
                    </w:rPr>
                  </w:pPr>
                  <w:r w:rsidRPr="00811A26">
                    <w:rPr>
                      <w:bCs/>
                    </w:rPr>
                    <w:t>+3 170</w:t>
                  </w:r>
                </w:p>
              </w:tc>
              <w:tc>
                <w:tcPr>
                  <w:tcW w:w="1701" w:type="dxa"/>
                  <w:vAlign w:val="center"/>
                </w:tcPr>
                <w:p w14:paraId="3FBC81F0" w14:textId="77777777" w:rsidR="00811A26" w:rsidRPr="00811A26" w:rsidRDefault="00811A26" w:rsidP="002B5386">
                  <w:pPr>
                    <w:autoSpaceDE w:val="0"/>
                    <w:autoSpaceDN w:val="0"/>
                    <w:adjustRightInd w:val="0"/>
                    <w:jc w:val="both"/>
                    <w:rPr>
                      <w:bCs/>
                    </w:rPr>
                  </w:pPr>
                </w:p>
              </w:tc>
            </w:tr>
            <w:tr w:rsidR="00811A26" w:rsidRPr="00811A26" w14:paraId="49A0E5AC" w14:textId="77777777" w:rsidTr="004A3AA7">
              <w:tc>
                <w:tcPr>
                  <w:tcW w:w="850" w:type="dxa"/>
                </w:tcPr>
                <w:p w14:paraId="30D74B2A" w14:textId="77777777" w:rsidR="00811A26" w:rsidRPr="00811A26" w:rsidRDefault="00811A26" w:rsidP="002B5386">
                  <w:pPr>
                    <w:autoSpaceDE w:val="0"/>
                    <w:autoSpaceDN w:val="0"/>
                    <w:adjustRightInd w:val="0"/>
                    <w:jc w:val="both"/>
                    <w:rPr>
                      <w:bCs/>
                    </w:rPr>
                  </w:pPr>
                </w:p>
              </w:tc>
              <w:tc>
                <w:tcPr>
                  <w:tcW w:w="3969" w:type="dxa"/>
                  <w:vAlign w:val="center"/>
                </w:tcPr>
                <w:p w14:paraId="4E6B4FB7" w14:textId="77777777" w:rsidR="00811A26" w:rsidRPr="00811A26" w:rsidRDefault="00811A26" w:rsidP="002B5386">
                  <w:pPr>
                    <w:autoSpaceDE w:val="0"/>
                    <w:autoSpaceDN w:val="0"/>
                    <w:adjustRightInd w:val="0"/>
                    <w:jc w:val="both"/>
                    <w:rPr>
                      <w:bCs/>
                    </w:rPr>
                  </w:pPr>
                  <w:r w:rsidRPr="00811A26">
                    <w:rPr>
                      <w:bCs/>
                    </w:rPr>
                    <w:t>БАЛАНС</w:t>
                  </w:r>
                </w:p>
              </w:tc>
              <w:tc>
                <w:tcPr>
                  <w:tcW w:w="794" w:type="dxa"/>
                  <w:vAlign w:val="center"/>
                </w:tcPr>
                <w:p w14:paraId="05DE07EF" w14:textId="77777777" w:rsidR="00811A26" w:rsidRPr="00811A26" w:rsidRDefault="00811A26" w:rsidP="002B5386">
                  <w:pPr>
                    <w:autoSpaceDE w:val="0"/>
                    <w:autoSpaceDN w:val="0"/>
                    <w:adjustRightInd w:val="0"/>
                    <w:jc w:val="both"/>
                    <w:rPr>
                      <w:bCs/>
                    </w:rPr>
                  </w:pPr>
                </w:p>
              </w:tc>
              <w:tc>
                <w:tcPr>
                  <w:tcW w:w="1701" w:type="dxa"/>
                  <w:vAlign w:val="center"/>
                </w:tcPr>
                <w:p w14:paraId="31E3173E" w14:textId="77777777" w:rsidR="00811A26" w:rsidRPr="00811A26" w:rsidRDefault="00811A26" w:rsidP="002B5386">
                  <w:pPr>
                    <w:autoSpaceDE w:val="0"/>
                    <w:autoSpaceDN w:val="0"/>
                    <w:adjustRightInd w:val="0"/>
                    <w:jc w:val="both"/>
                    <w:rPr>
                      <w:bCs/>
                    </w:rPr>
                  </w:pPr>
                </w:p>
              </w:tc>
              <w:tc>
                <w:tcPr>
                  <w:tcW w:w="1701" w:type="dxa"/>
                  <w:vAlign w:val="center"/>
                </w:tcPr>
                <w:p w14:paraId="6FFF80EF" w14:textId="77777777" w:rsidR="00811A26" w:rsidRPr="00811A26" w:rsidRDefault="00811A26" w:rsidP="002B5386">
                  <w:pPr>
                    <w:autoSpaceDE w:val="0"/>
                    <w:autoSpaceDN w:val="0"/>
                    <w:adjustRightInd w:val="0"/>
                    <w:jc w:val="both"/>
                    <w:rPr>
                      <w:bCs/>
                    </w:rPr>
                  </w:pPr>
                  <w:r w:rsidRPr="00811A26">
                    <w:rPr>
                      <w:bCs/>
                    </w:rPr>
                    <w:t>+108</w:t>
                  </w:r>
                </w:p>
              </w:tc>
              <w:tc>
                <w:tcPr>
                  <w:tcW w:w="1701" w:type="dxa"/>
                  <w:vAlign w:val="center"/>
                </w:tcPr>
                <w:p w14:paraId="380241BE" w14:textId="77777777" w:rsidR="00811A26" w:rsidRPr="00811A26" w:rsidRDefault="00811A26" w:rsidP="002B5386">
                  <w:pPr>
                    <w:autoSpaceDE w:val="0"/>
                    <w:autoSpaceDN w:val="0"/>
                    <w:adjustRightInd w:val="0"/>
                    <w:jc w:val="both"/>
                    <w:rPr>
                      <w:bCs/>
                    </w:rPr>
                  </w:pPr>
                </w:p>
              </w:tc>
            </w:tr>
            <w:tr w:rsidR="00811A26" w:rsidRPr="00811A26" w14:paraId="01552FFF" w14:textId="77777777" w:rsidTr="004A3AA7">
              <w:tc>
                <w:tcPr>
                  <w:tcW w:w="850" w:type="dxa"/>
                </w:tcPr>
                <w:p w14:paraId="3C97D48C" w14:textId="77777777" w:rsidR="00811A26" w:rsidRPr="00811A26" w:rsidRDefault="00811A26" w:rsidP="002B5386">
                  <w:pPr>
                    <w:autoSpaceDE w:val="0"/>
                    <w:autoSpaceDN w:val="0"/>
                    <w:adjustRightInd w:val="0"/>
                    <w:jc w:val="both"/>
                    <w:rPr>
                      <w:bCs/>
                    </w:rPr>
                  </w:pPr>
                </w:p>
              </w:tc>
              <w:tc>
                <w:tcPr>
                  <w:tcW w:w="3969" w:type="dxa"/>
                  <w:vAlign w:val="bottom"/>
                </w:tcPr>
                <w:p w14:paraId="27C1C944" w14:textId="77777777" w:rsidR="00811A26" w:rsidRPr="00811A26" w:rsidRDefault="00811A26" w:rsidP="002B5386">
                  <w:pPr>
                    <w:autoSpaceDE w:val="0"/>
                    <w:autoSpaceDN w:val="0"/>
                    <w:adjustRightInd w:val="0"/>
                    <w:jc w:val="both"/>
                    <w:rPr>
                      <w:bCs/>
                    </w:rPr>
                  </w:pPr>
                  <w:r w:rsidRPr="00811A26">
                    <w:rPr>
                      <w:bCs/>
                    </w:rPr>
                    <w:t>ПАССИВ</w:t>
                  </w:r>
                </w:p>
              </w:tc>
              <w:tc>
                <w:tcPr>
                  <w:tcW w:w="794" w:type="dxa"/>
                  <w:vAlign w:val="center"/>
                </w:tcPr>
                <w:p w14:paraId="5052F757" w14:textId="77777777" w:rsidR="00811A26" w:rsidRPr="00811A26" w:rsidRDefault="00811A26" w:rsidP="002B5386">
                  <w:pPr>
                    <w:autoSpaceDE w:val="0"/>
                    <w:autoSpaceDN w:val="0"/>
                    <w:adjustRightInd w:val="0"/>
                    <w:jc w:val="both"/>
                    <w:rPr>
                      <w:bCs/>
                    </w:rPr>
                  </w:pPr>
                </w:p>
              </w:tc>
              <w:tc>
                <w:tcPr>
                  <w:tcW w:w="1701" w:type="dxa"/>
                  <w:vAlign w:val="center"/>
                </w:tcPr>
                <w:p w14:paraId="19E7A2F1" w14:textId="77777777" w:rsidR="00811A26" w:rsidRPr="00811A26" w:rsidRDefault="00811A26" w:rsidP="002B5386">
                  <w:pPr>
                    <w:autoSpaceDE w:val="0"/>
                    <w:autoSpaceDN w:val="0"/>
                    <w:adjustRightInd w:val="0"/>
                    <w:jc w:val="both"/>
                    <w:rPr>
                      <w:bCs/>
                    </w:rPr>
                  </w:pPr>
                </w:p>
              </w:tc>
              <w:tc>
                <w:tcPr>
                  <w:tcW w:w="1701" w:type="dxa"/>
                  <w:vAlign w:val="center"/>
                </w:tcPr>
                <w:p w14:paraId="6662C553" w14:textId="77777777" w:rsidR="00811A26" w:rsidRPr="00811A26" w:rsidRDefault="00811A26" w:rsidP="002B5386">
                  <w:pPr>
                    <w:autoSpaceDE w:val="0"/>
                    <w:autoSpaceDN w:val="0"/>
                    <w:adjustRightInd w:val="0"/>
                    <w:jc w:val="both"/>
                    <w:rPr>
                      <w:bCs/>
                    </w:rPr>
                  </w:pPr>
                </w:p>
              </w:tc>
              <w:tc>
                <w:tcPr>
                  <w:tcW w:w="1701" w:type="dxa"/>
                  <w:vAlign w:val="center"/>
                </w:tcPr>
                <w:p w14:paraId="7638EFD2" w14:textId="77777777" w:rsidR="00811A26" w:rsidRPr="00811A26" w:rsidRDefault="00811A26" w:rsidP="002B5386">
                  <w:pPr>
                    <w:autoSpaceDE w:val="0"/>
                    <w:autoSpaceDN w:val="0"/>
                    <w:adjustRightInd w:val="0"/>
                    <w:jc w:val="both"/>
                    <w:rPr>
                      <w:bCs/>
                    </w:rPr>
                  </w:pPr>
                </w:p>
              </w:tc>
            </w:tr>
            <w:tr w:rsidR="00811A26" w:rsidRPr="00811A26" w14:paraId="0FE3116C" w14:textId="77777777" w:rsidTr="004A3AA7">
              <w:tc>
                <w:tcPr>
                  <w:tcW w:w="850" w:type="dxa"/>
                </w:tcPr>
                <w:p w14:paraId="3C1F01E9" w14:textId="77777777" w:rsidR="00811A26" w:rsidRPr="00811A26" w:rsidRDefault="00811A26" w:rsidP="002B5386">
                  <w:pPr>
                    <w:autoSpaceDE w:val="0"/>
                    <w:autoSpaceDN w:val="0"/>
                    <w:adjustRightInd w:val="0"/>
                    <w:jc w:val="both"/>
                    <w:rPr>
                      <w:bCs/>
                    </w:rPr>
                  </w:pPr>
                </w:p>
              </w:tc>
              <w:tc>
                <w:tcPr>
                  <w:tcW w:w="3969" w:type="dxa"/>
                  <w:vAlign w:val="center"/>
                </w:tcPr>
                <w:p w14:paraId="0C990AEF" w14:textId="77777777" w:rsidR="00811A26" w:rsidRPr="00811A26" w:rsidRDefault="00811A26" w:rsidP="002B5386">
                  <w:pPr>
                    <w:autoSpaceDE w:val="0"/>
                    <w:autoSpaceDN w:val="0"/>
                    <w:adjustRightInd w:val="0"/>
                    <w:jc w:val="both"/>
                    <w:rPr>
                      <w:bCs/>
                    </w:rPr>
                  </w:pPr>
                  <w:r w:rsidRPr="00811A26">
                    <w:rPr>
                      <w:bCs/>
                    </w:rPr>
                    <w:t>Нераспределенная прибыль (непокрытый убыток)</w:t>
                  </w:r>
                </w:p>
              </w:tc>
              <w:tc>
                <w:tcPr>
                  <w:tcW w:w="794" w:type="dxa"/>
                  <w:vAlign w:val="center"/>
                </w:tcPr>
                <w:p w14:paraId="6645361C" w14:textId="77777777" w:rsidR="00811A26" w:rsidRPr="00811A26" w:rsidRDefault="00811A26" w:rsidP="002B5386">
                  <w:pPr>
                    <w:autoSpaceDE w:val="0"/>
                    <w:autoSpaceDN w:val="0"/>
                    <w:adjustRightInd w:val="0"/>
                    <w:jc w:val="both"/>
                    <w:rPr>
                      <w:bCs/>
                    </w:rPr>
                  </w:pPr>
                  <w:r w:rsidRPr="00811A26">
                    <w:rPr>
                      <w:bCs/>
                    </w:rPr>
                    <w:t>1370</w:t>
                  </w:r>
                </w:p>
              </w:tc>
              <w:tc>
                <w:tcPr>
                  <w:tcW w:w="1701" w:type="dxa"/>
                  <w:vAlign w:val="center"/>
                </w:tcPr>
                <w:p w14:paraId="0839AE5C" w14:textId="77777777" w:rsidR="00811A26" w:rsidRPr="00811A26" w:rsidRDefault="00811A26" w:rsidP="002B5386">
                  <w:pPr>
                    <w:autoSpaceDE w:val="0"/>
                    <w:autoSpaceDN w:val="0"/>
                    <w:adjustRightInd w:val="0"/>
                    <w:jc w:val="both"/>
                    <w:rPr>
                      <w:bCs/>
                    </w:rPr>
                  </w:pPr>
                </w:p>
              </w:tc>
              <w:tc>
                <w:tcPr>
                  <w:tcW w:w="1701" w:type="dxa"/>
                  <w:vAlign w:val="center"/>
                </w:tcPr>
                <w:p w14:paraId="27E2BF43" w14:textId="77777777" w:rsidR="00811A26" w:rsidRPr="00811A26" w:rsidRDefault="00811A26" w:rsidP="002B5386">
                  <w:pPr>
                    <w:autoSpaceDE w:val="0"/>
                    <w:autoSpaceDN w:val="0"/>
                    <w:adjustRightInd w:val="0"/>
                    <w:jc w:val="both"/>
                    <w:rPr>
                      <w:bCs/>
                    </w:rPr>
                  </w:pPr>
                  <w:r w:rsidRPr="00811A26">
                    <w:rPr>
                      <w:bCs/>
                    </w:rPr>
                    <w:t>+108</w:t>
                  </w:r>
                </w:p>
              </w:tc>
              <w:tc>
                <w:tcPr>
                  <w:tcW w:w="1701" w:type="dxa"/>
                  <w:vAlign w:val="center"/>
                </w:tcPr>
                <w:p w14:paraId="40D03DE3" w14:textId="77777777" w:rsidR="00811A26" w:rsidRPr="00811A26" w:rsidRDefault="00811A26" w:rsidP="002B5386">
                  <w:pPr>
                    <w:autoSpaceDE w:val="0"/>
                    <w:autoSpaceDN w:val="0"/>
                    <w:adjustRightInd w:val="0"/>
                    <w:jc w:val="both"/>
                    <w:rPr>
                      <w:bCs/>
                    </w:rPr>
                  </w:pPr>
                </w:p>
              </w:tc>
            </w:tr>
            <w:tr w:rsidR="00811A26" w:rsidRPr="00811A26" w14:paraId="4DA1DD34" w14:textId="77777777" w:rsidTr="004A3AA7">
              <w:tc>
                <w:tcPr>
                  <w:tcW w:w="850" w:type="dxa"/>
                </w:tcPr>
                <w:p w14:paraId="15201B8D" w14:textId="77777777" w:rsidR="00811A26" w:rsidRPr="00811A26" w:rsidRDefault="00811A26" w:rsidP="002B5386">
                  <w:pPr>
                    <w:autoSpaceDE w:val="0"/>
                    <w:autoSpaceDN w:val="0"/>
                    <w:adjustRightInd w:val="0"/>
                    <w:jc w:val="both"/>
                    <w:rPr>
                      <w:bCs/>
                    </w:rPr>
                  </w:pPr>
                </w:p>
              </w:tc>
              <w:tc>
                <w:tcPr>
                  <w:tcW w:w="3969" w:type="dxa"/>
                  <w:vAlign w:val="center"/>
                </w:tcPr>
                <w:p w14:paraId="0BCDB65C" w14:textId="77777777" w:rsidR="00811A26" w:rsidRPr="00811A26" w:rsidRDefault="00811A26" w:rsidP="002B5386">
                  <w:pPr>
                    <w:autoSpaceDE w:val="0"/>
                    <w:autoSpaceDN w:val="0"/>
                    <w:adjustRightInd w:val="0"/>
                    <w:jc w:val="both"/>
                    <w:rPr>
                      <w:bCs/>
                    </w:rPr>
                  </w:pPr>
                  <w:r w:rsidRPr="00811A26">
                    <w:rPr>
                      <w:bCs/>
                    </w:rPr>
                    <w:t>БАЛАНС</w:t>
                  </w:r>
                </w:p>
              </w:tc>
              <w:tc>
                <w:tcPr>
                  <w:tcW w:w="794" w:type="dxa"/>
                  <w:vAlign w:val="center"/>
                </w:tcPr>
                <w:p w14:paraId="6DD99B7F" w14:textId="77777777" w:rsidR="00811A26" w:rsidRPr="00811A26" w:rsidRDefault="00811A26" w:rsidP="002B5386">
                  <w:pPr>
                    <w:autoSpaceDE w:val="0"/>
                    <w:autoSpaceDN w:val="0"/>
                    <w:adjustRightInd w:val="0"/>
                    <w:jc w:val="both"/>
                    <w:rPr>
                      <w:bCs/>
                    </w:rPr>
                  </w:pPr>
                </w:p>
              </w:tc>
              <w:tc>
                <w:tcPr>
                  <w:tcW w:w="1701" w:type="dxa"/>
                  <w:vAlign w:val="center"/>
                </w:tcPr>
                <w:p w14:paraId="502F3A31" w14:textId="77777777" w:rsidR="00811A26" w:rsidRPr="00811A26" w:rsidRDefault="00811A26" w:rsidP="002B5386">
                  <w:pPr>
                    <w:autoSpaceDE w:val="0"/>
                    <w:autoSpaceDN w:val="0"/>
                    <w:adjustRightInd w:val="0"/>
                    <w:jc w:val="both"/>
                    <w:rPr>
                      <w:bCs/>
                    </w:rPr>
                  </w:pPr>
                </w:p>
              </w:tc>
              <w:tc>
                <w:tcPr>
                  <w:tcW w:w="1701" w:type="dxa"/>
                  <w:vAlign w:val="center"/>
                </w:tcPr>
                <w:p w14:paraId="3ED848BC" w14:textId="77777777" w:rsidR="00811A26" w:rsidRPr="00811A26" w:rsidRDefault="00811A26" w:rsidP="002B5386">
                  <w:pPr>
                    <w:autoSpaceDE w:val="0"/>
                    <w:autoSpaceDN w:val="0"/>
                    <w:adjustRightInd w:val="0"/>
                    <w:jc w:val="both"/>
                    <w:rPr>
                      <w:bCs/>
                    </w:rPr>
                  </w:pPr>
                  <w:r w:rsidRPr="00811A26">
                    <w:rPr>
                      <w:bCs/>
                    </w:rPr>
                    <w:t>+108</w:t>
                  </w:r>
                </w:p>
              </w:tc>
              <w:tc>
                <w:tcPr>
                  <w:tcW w:w="1701" w:type="dxa"/>
                  <w:vAlign w:val="center"/>
                </w:tcPr>
                <w:p w14:paraId="0A6B3376" w14:textId="77777777" w:rsidR="00811A26" w:rsidRPr="00811A26" w:rsidRDefault="00811A26" w:rsidP="002B5386">
                  <w:pPr>
                    <w:autoSpaceDE w:val="0"/>
                    <w:autoSpaceDN w:val="0"/>
                    <w:adjustRightInd w:val="0"/>
                    <w:jc w:val="both"/>
                    <w:rPr>
                      <w:bCs/>
                    </w:rPr>
                  </w:pPr>
                </w:p>
              </w:tc>
            </w:tr>
          </w:tbl>
          <w:p w14:paraId="55AFFB97" w14:textId="77777777" w:rsidR="00811A26" w:rsidRPr="00811A26" w:rsidRDefault="00811A26" w:rsidP="00811A26">
            <w:pPr>
              <w:autoSpaceDE w:val="0"/>
              <w:autoSpaceDN w:val="0"/>
              <w:adjustRightInd w:val="0"/>
              <w:ind w:firstLine="709"/>
              <w:jc w:val="both"/>
              <w:rPr>
                <w:bCs/>
              </w:rPr>
            </w:pPr>
          </w:p>
          <w:p w14:paraId="5B53B8AE" w14:textId="77777777" w:rsidR="00811A26" w:rsidRPr="00811A26" w:rsidRDefault="00811A26" w:rsidP="00811A26">
            <w:pPr>
              <w:autoSpaceDE w:val="0"/>
              <w:autoSpaceDN w:val="0"/>
              <w:adjustRightInd w:val="0"/>
              <w:ind w:firstLine="709"/>
              <w:jc w:val="both"/>
              <w:rPr>
                <w:bCs/>
              </w:rPr>
            </w:pPr>
            <w:r w:rsidRPr="00811A26">
              <w:rPr>
                <w:b/>
                <w:bCs/>
              </w:rPr>
              <w:t>В отчете о финансовых результатах:</w:t>
            </w:r>
          </w:p>
          <w:p w14:paraId="35E0C979"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37"/>
              <w:gridCol w:w="3969"/>
              <w:gridCol w:w="850"/>
              <w:gridCol w:w="1701"/>
              <w:gridCol w:w="1701"/>
            </w:tblGrid>
            <w:tr w:rsidR="00811A26" w:rsidRPr="00811A26" w14:paraId="286A1FB4" w14:textId="77777777" w:rsidTr="004A3AA7">
              <w:tc>
                <w:tcPr>
                  <w:tcW w:w="850" w:type="dxa"/>
                </w:tcPr>
                <w:p w14:paraId="0B9DEDC5" w14:textId="77777777" w:rsidR="00811A26" w:rsidRPr="00811A26" w:rsidRDefault="00811A26" w:rsidP="002B5386">
                  <w:pPr>
                    <w:autoSpaceDE w:val="0"/>
                    <w:autoSpaceDN w:val="0"/>
                    <w:adjustRightInd w:val="0"/>
                    <w:jc w:val="both"/>
                    <w:rPr>
                      <w:bCs/>
                    </w:rPr>
                  </w:pPr>
                  <w:r w:rsidRPr="00811A26">
                    <w:rPr>
                      <w:bCs/>
                    </w:rPr>
                    <w:t>Пояснения</w:t>
                  </w:r>
                </w:p>
              </w:tc>
              <w:tc>
                <w:tcPr>
                  <w:tcW w:w="3969" w:type="dxa"/>
                </w:tcPr>
                <w:p w14:paraId="44B744A1" w14:textId="77777777" w:rsidR="00811A26" w:rsidRPr="00811A26" w:rsidRDefault="00811A26" w:rsidP="002B5386">
                  <w:pPr>
                    <w:autoSpaceDE w:val="0"/>
                    <w:autoSpaceDN w:val="0"/>
                    <w:adjustRightInd w:val="0"/>
                    <w:jc w:val="both"/>
                    <w:rPr>
                      <w:bCs/>
                    </w:rPr>
                  </w:pPr>
                  <w:r w:rsidRPr="00811A26">
                    <w:rPr>
                      <w:bCs/>
                    </w:rPr>
                    <w:t>Наименование показателя</w:t>
                  </w:r>
                </w:p>
              </w:tc>
              <w:tc>
                <w:tcPr>
                  <w:tcW w:w="850" w:type="dxa"/>
                </w:tcPr>
                <w:p w14:paraId="45D0B8D1" w14:textId="77777777" w:rsidR="00811A26" w:rsidRPr="00811A26" w:rsidRDefault="00811A26" w:rsidP="002B5386">
                  <w:pPr>
                    <w:autoSpaceDE w:val="0"/>
                    <w:autoSpaceDN w:val="0"/>
                    <w:adjustRightInd w:val="0"/>
                    <w:jc w:val="both"/>
                    <w:rPr>
                      <w:bCs/>
                    </w:rPr>
                  </w:pPr>
                  <w:r w:rsidRPr="00811A26">
                    <w:rPr>
                      <w:bCs/>
                    </w:rPr>
                    <w:t>Код</w:t>
                  </w:r>
                </w:p>
              </w:tc>
              <w:tc>
                <w:tcPr>
                  <w:tcW w:w="1701" w:type="dxa"/>
                </w:tcPr>
                <w:p w14:paraId="734F0C14" w14:textId="77777777" w:rsidR="00811A26" w:rsidRPr="00811A26" w:rsidRDefault="00811A26" w:rsidP="002B5386">
                  <w:pPr>
                    <w:autoSpaceDE w:val="0"/>
                    <w:autoSpaceDN w:val="0"/>
                    <w:adjustRightInd w:val="0"/>
                    <w:jc w:val="both"/>
                    <w:rPr>
                      <w:bCs/>
                    </w:rPr>
                  </w:pPr>
                  <w:r w:rsidRPr="00811A26">
                    <w:rPr>
                      <w:bCs/>
                    </w:rPr>
                    <w:t>За 2021 г.</w:t>
                  </w:r>
                </w:p>
              </w:tc>
              <w:tc>
                <w:tcPr>
                  <w:tcW w:w="1701" w:type="dxa"/>
                </w:tcPr>
                <w:p w14:paraId="3A8F5985" w14:textId="77777777" w:rsidR="00811A26" w:rsidRPr="00811A26" w:rsidRDefault="00811A26" w:rsidP="002B5386">
                  <w:pPr>
                    <w:autoSpaceDE w:val="0"/>
                    <w:autoSpaceDN w:val="0"/>
                    <w:adjustRightInd w:val="0"/>
                    <w:jc w:val="both"/>
                    <w:rPr>
                      <w:bCs/>
                    </w:rPr>
                  </w:pPr>
                  <w:r w:rsidRPr="00811A26">
                    <w:rPr>
                      <w:bCs/>
                    </w:rPr>
                    <w:t>За 2020 г.</w:t>
                  </w:r>
                </w:p>
              </w:tc>
            </w:tr>
            <w:tr w:rsidR="00811A26" w:rsidRPr="00811A26" w14:paraId="3469E668" w14:textId="77777777" w:rsidTr="004A3AA7">
              <w:tc>
                <w:tcPr>
                  <w:tcW w:w="850" w:type="dxa"/>
                </w:tcPr>
                <w:p w14:paraId="0A4F14CF" w14:textId="77777777" w:rsidR="00811A26" w:rsidRPr="00811A26" w:rsidRDefault="00811A26" w:rsidP="002B5386">
                  <w:pPr>
                    <w:autoSpaceDE w:val="0"/>
                    <w:autoSpaceDN w:val="0"/>
                    <w:adjustRightInd w:val="0"/>
                    <w:jc w:val="both"/>
                    <w:rPr>
                      <w:bCs/>
                    </w:rPr>
                  </w:pPr>
                </w:p>
              </w:tc>
              <w:tc>
                <w:tcPr>
                  <w:tcW w:w="3969" w:type="dxa"/>
                </w:tcPr>
                <w:p w14:paraId="16DE0991" w14:textId="77777777" w:rsidR="00811A26" w:rsidRPr="00811A26" w:rsidRDefault="00811A26" w:rsidP="002B5386">
                  <w:pPr>
                    <w:autoSpaceDE w:val="0"/>
                    <w:autoSpaceDN w:val="0"/>
                    <w:adjustRightInd w:val="0"/>
                    <w:jc w:val="both"/>
                    <w:rPr>
                      <w:bCs/>
                    </w:rPr>
                  </w:pPr>
                  <w:r w:rsidRPr="00811A26">
                    <w:rPr>
                      <w:bCs/>
                    </w:rPr>
                    <w:t xml:space="preserve">Выручка </w:t>
                  </w:r>
                  <w:r w:rsidRPr="00811A26">
                    <w:rPr>
                      <w:b/>
                      <w:bCs/>
                      <w:vertAlign w:val="superscript"/>
                    </w:rPr>
                    <w:t>1</w:t>
                  </w:r>
                </w:p>
              </w:tc>
              <w:tc>
                <w:tcPr>
                  <w:tcW w:w="850" w:type="dxa"/>
                </w:tcPr>
                <w:p w14:paraId="5F21B446" w14:textId="77777777" w:rsidR="00811A26" w:rsidRPr="00811A26" w:rsidRDefault="00811A26" w:rsidP="002B5386">
                  <w:pPr>
                    <w:autoSpaceDE w:val="0"/>
                    <w:autoSpaceDN w:val="0"/>
                    <w:adjustRightInd w:val="0"/>
                    <w:jc w:val="both"/>
                    <w:rPr>
                      <w:bCs/>
                    </w:rPr>
                  </w:pPr>
                  <w:r w:rsidRPr="00811A26">
                    <w:rPr>
                      <w:bCs/>
                    </w:rPr>
                    <w:t>2110</w:t>
                  </w:r>
                </w:p>
              </w:tc>
              <w:tc>
                <w:tcPr>
                  <w:tcW w:w="1701" w:type="dxa"/>
                </w:tcPr>
                <w:p w14:paraId="2B0DCEE7" w14:textId="77777777" w:rsidR="00811A26" w:rsidRPr="00811A26" w:rsidRDefault="00811A26" w:rsidP="002B5386">
                  <w:pPr>
                    <w:autoSpaceDE w:val="0"/>
                    <w:autoSpaceDN w:val="0"/>
                    <w:adjustRightInd w:val="0"/>
                    <w:jc w:val="both"/>
                    <w:rPr>
                      <w:bCs/>
                    </w:rPr>
                  </w:pPr>
                </w:p>
              </w:tc>
              <w:tc>
                <w:tcPr>
                  <w:tcW w:w="1701" w:type="dxa"/>
                  <w:vAlign w:val="center"/>
                </w:tcPr>
                <w:p w14:paraId="4BC735DB" w14:textId="77777777" w:rsidR="00811A26" w:rsidRPr="00811A26" w:rsidRDefault="00811A26" w:rsidP="002B5386">
                  <w:pPr>
                    <w:autoSpaceDE w:val="0"/>
                    <w:autoSpaceDN w:val="0"/>
                    <w:adjustRightInd w:val="0"/>
                    <w:jc w:val="both"/>
                    <w:rPr>
                      <w:bCs/>
                    </w:rPr>
                  </w:pPr>
                  <w:r w:rsidRPr="00811A26">
                    <w:rPr>
                      <w:bCs/>
                    </w:rPr>
                    <w:t>-330</w:t>
                  </w:r>
                </w:p>
              </w:tc>
            </w:tr>
            <w:tr w:rsidR="00811A26" w:rsidRPr="00811A26" w14:paraId="7CBFF1D9" w14:textId="77777777" w:rsidTr="004A3AA7">
              <w:tc>
                <w:tcPr>
                  <w:tcW w:w="850" w:type="dxa"/>
                </w:tcPr>
                <w:p w14:paraId="5DB8E112" w14:textId="77777777" w:rsidR="00811A26" w:rsidRPr="00811A26" w:rsidRDefault="00811A26" w:rsidP="002B5386">
                  <w:pPr>
                    <w:autoSpaceDE w:val="0"/>
                    <w:autoSpaceDN w:val="0"/>
                    <w:adjustRightInd w:val="0"/>
                    <w:jc w:val="both"/>
                    <w:rPr>
                      <w:bCs/>
                    </w:rPr>
                  </w:pPr>
                </w:p>
              </w:tc>
              <w:tc>
                <w:tcPr>
                  <w:tcW w:w="3969" w:type="dxa"/>
                </w:tcPr>
                <w:p w14:paraId="189F5FB6" w14:textId="77777777" w:rsidR="00811A26" w:rsidRPr="00811A26" w:rsidRDefault="00811A26" w:rsidP="002B5386">
                  <w:pPr>
                    <w:autoSpaceDE w:val="0"/>
                    <w:autoSpaceDN w:val="0"/>
                    <w:adjustRightInd w:val="0"/>
                    <w:jc w:val="both"/>
                    <w:rPr>
                      <w:bCs/>
                    </w:rPr>
                  </w:pPr>
                  <w:r w:rsidRPr="00811A26">
                    <w:rPr>
                      <w:bCs/>
                    </w:rPr>
                    <w:t xml:space="preserve">Себестоимость продаж </w:t>
                  </w:r>
                  <w:r w:rsidRPr="00811A26">
                    <w:rPr>
                      <w:b/>
                      <w:bCs/>
                      <w:vertAlign w:val="superscript"/>
                    </w:rPr>
                    <w:t>2</w:t>
                  </w:r>
                </w:p>
              </w:tc>
              <w:tc>
                <w:tcPr>
                  <w:tcW w:w="850" w:type="dxa"/>
                  <w:vAlign w:val="center"/>
                </w:tcPr>
                <w:p w14:paraId="3527795F" w14:textId="77777777" w:rsidR="00811A26" w:rsidRPr="00811A26" w:rsidRDefault="00811A26" w:rsidP="002B5386">
                  <w:pPr>
                    <w:autoSpaceDE w:val="0"/>
                    <w:autoSpaceDN w:val="0"/>
                    <w:adjustRightInd w:val="0"/>
                    <w:jc w:val="both"/>
                    <w:rPr>
                      <w:bCs/>
                    </w:rPr>
                  </w:pPr>
                  <w:r w:rsidRPr="00811A26">
                    <w:rPr>
                      <w:bCs/>
                    </w:rPr>
                    <w:t>2120</w:t>
                  </w:r>
                </w:p>
              </w:tc>
              <w:tc>
                <w:tcPr>
                  <w:tcW w:w="1701" w:type="dxa"/>
                  <w:vAlign w:val="center"/>
                </w:tcPr>
                <w:p w14:paraId="46680A74" w14:textId="77777777" w:rsidR="00811A26" w:rsidRPr="00811A26" w:rsidRDefault="00811A26" w:rsidP="002B5386">
                  <w:pPr>
                    <w:autoSpaceDE w:val="0"/>
                    <w:autoSpaceDN w:val="0"/>
                    <w:adjustRightInd w:val="0"/>
                    <w:jc w:val="both"/>
                    <w:rPr>
                      <w:bCs/>
                    </w:rPr>
                  </w:pPr>
                  <w:r w:rsidRPr="00811A26">
                    <w:rPr>
                      <w:bCs/>
                    </w:rPr>
                    <w:t>( )</w:t>
                  </w:r>
                </w:p>
              </w:tc>
              <w:tc>
                <w:tcPr>
                  <w:tcW w:w="1701" w:type="dxa"/>
                  <w:vAlign w:val="center"/>
                </w:tcPr>
                <w:p w14:paraId="2065CEEC" w14:textId="77777777" w:rsidR="00811A26" w:rsidRPr="00811A26" w:rsidRDefault="00811A26" w:rsidP="002B5386">
                  <w:pPr>
                    <w:autoSpaceDE w:val="0"/>
                    <w:autoSpaceDN w:val="0"/>
                    <w:adjustRightInd w:val="0"/>
                    <w:jc w:val="both"/>
                    <w:rPr>
                      <w:bCs/>
                    </w:rPr>
                  </w:pPr>
                  <w:r w:rsidRPr="00811A26">
                    <w:rPr>
                      <w:bCs/>
                    </w:rPr>
                    <w:t>(-438)</w:t>
                  </w:r>
                </w:p>
              </w:tc>
            </w:tr>
            <w:tr w:rsidR="00811A26" w:rsidRPr="00811A26" w14:paraId="32FD1274" w14:textId="77777777" w:rsidTr="004A3AA7">
              <w:tc>
                <w:tcPr>
                  <w:tcW w:w="850" w:type="dxa"/>
                </w:tcPr>
                <w:p w14:paraId="6AAE01EC" w14:textId="77777777" w:rsidR="00811A26" w:rsidRPr="00811A26" w:rsidRDefault="00811A26" w:rsidP="002B5386">
                  <w:pPr>
                    <w:autoSpaceDE w:val="0"/>
                    <w:autoSpaceDN w:val="0"/>
                    <w:adjustRightInd w:val="0"/>
                    <w:jc w:val="both"/>
                    <w:rPr>
                      <w:bCs/>
                    </w:rPr>
                  </w:pPr>
                </w:p>
              </w:tc>
              <w:tc>
                <w:tcPr>
                  <w:tcW w:w="3969" w:type="dxa"/>
                </w:tcPr>
                <w:p w14:paraId="308CB0BF" w14:textId="77777777" w:rsidR="00811A26" w:rsidRPr="00811A26" w:rsidRDefault="00811A26" w:rsidP="002B5386">
                  <w:pPr>
                    <w:autoSpaceDE w:val="0"/>
                    <w:autoSpaceDN w:val="0"/>
                    <w:adjustRightInd w:val="0"/>
                    <w:jc w:val="both"/>
                    <w:rPr>
                      <w:bCs/>
                    </w:rPr>
                  </w:pPr>
                  <w:r w:rsidRPr="00811A26">
                    <w:rPr>
                      <w:bCs/>
                    </w:rPr>
                    <w:t>Валовая прибыль (убыток)</w:t>
                  </w:r>
                </w:p>
              </w:tc>
              <w:tc>
                <w:tcPr>
                  <w:tcW w:w="850" w:type="dxa"/>
                  <w:vAlign w:val="center"/>
                </w:tcPr>
                <w:p w14:paraId="20656C73" w14:textId="77777777" w:rsidR="00811A26" w:rsidRPr="00811A26" w:rsidRDefault="00811A26" w:rsidP="002B5386">
                  <w:pPr>
                    <w:autoSpaceDE w:val="0"/>
                    <w:autoSpaceDN w:val="0"/>
                    <w:adjustRightInd w:val="0"/>
                    <w:jc w:val="both"/>
                    <w:rPr>
                      <w:bCs/>
                    </w:rPr>
                  </w:pPr>
                  <w:r w:rsidRPr="00811A26">
                    <w:rPr>
                      <w:bCs/>
                    </w:rPr>
                    <w:t>2100</w:t>
                  </w:r>
                </w:p>
              </w:tc>
              <w:tc>
                <w:tcPr>
                  <w:tcW w:w="1701" w:type="dxa"/>
                  <w:vAlign w:val="center"/>
                </w:tcPr>
                <w:p w14:paraId="6DFE422E" w14:textId="77777777" w:rsidR="00811A26" w:rsidRPr="00811A26" w:rsidRDefault="00811A26" w:rsidP="002B5386">
                  <w:pPr>
                    <w:autoSpaceDE w:val="0"/>
                    <w:autoSpaceDN w:val="0"/>
                    <w:adjustRightInd w:val="0"/>
                    <w:jc w:val="both"/>
                    <w:rPr>
                      <w:bCs/>
                    </w:rPr>
                  </w:pPr>
                </w:p>
              </w:tc>
              <w:tc>
                <w:tcPr>
                  <w:tcW w:w="1701" w:type="dxa"/>
                  <w:vAlign w:val="center"/>
                </w:tcPr>
                <w:p w14:paraId="4E3DC6B6" w14:textId="77777777" w:rsidR="00811A26" w:rsidRPr="00811A26" w:rsidRDefault="00811A26" w:rsidP="002B5386">
                  <w:pPr>
                    <w:autoSpaceDE w:val="0"/>
                    <w:autoSpaceDN w:val="0"/>
                    <w:adjustRightInd w:val="0"/>
                    <w:jc w:val="both"/>
                    <w:rPr>
                      <w:bCs/>
                    </w:rPr>
                  </w:pPr>
                  <w:r w:rsidRPr="00811A26">
                    <w:rPr>
                      <w:bCs/>
                    </w:rPr>
                    <w:t>+108</w:t>
                  </w:r>
                </w:p>
              </w:tc>
            </w:tr>
            <w:tr w:rsidR="00811A26" w:rsidRPr="00811A26" w14:paraId="17067E71" w14:textId="77777777" w:rsidTr="004A3AA7">
              <w:tc>
                <w:tcPr>
                  <w:tcW w:w="850" w:type="dxa"/>
                </w:tcPr>
                <w:p w14:paraId="31B9B9EB" w14:textId="77777777" w:rsidR="00811A26" w:rsidRPr="00811A26" w:rsidRDefault="00811A26" w:rsidP="002B5386">
                  <w:pPr>
                    <w:autoSpaceDE w:val="0"/>
                    <w:autoSpaceDN w:val="0"/>
                    <w:adjustRightInd w:val="0"/>
                    <w:jc w:val="both"/>
                    <w:rPr>
                      <w:bCs/>
                    </w:rPr>
                  </w:pPr>
                </w:p>
              </w:tc>
              <w:tc>
                <w:tcPr>
                  <w:tcW w:w="3969" w:type="dxa"/>
                </w:tcPr>
                <w:p w14:paraId="3D1E34AD" w14:textId="77777777" w:rsidR="00811A26" w:rsidRPr="00811A26" w:rsidRDefault="00811A26" w:rsidP="002B5386">
                  <w:pPr>
                    <w:autoSpaceDE w:val="0"/>
                    <w:autoSpaceDN w:val="0"/>
                    <w:adjustRightInd w:val="0"/>
                    <w:jc w:val="both"/>
                    <w:rPr>
                      <w:bCs/>
                    </w:rPr>
                  </w:pPr>
                  <w:r w:rsidRPr="00811A26">
                    <w:rPr>
                      <w:bCs/>
                    </w:rPr>
                    <w:t>Прибыль (убыток) от продаж</w:t>
                  </w:r>
                </w:p>
              </w:tc>
              <w:tc>
                <w:tcPr>
                  <w:tcW w:w="850" w:type="dxa"/>
                  <w:vAlign w:val="center"/>
                </w:tcPr>
                <w:p w14:paraId="4AD7B58D" w14:textId="77777777" w:rsidR="00811A26" w:rsidRPr="00811A26" w:rsidRDefault="00811A26" w:rsidP="002B5386">
                  <w:pPr>
                    <w:autoSpaceDE w:val="0"/>
                    <w:autoSpaceDN w:val="0"/>
                    <w:adjustRightInd w:val="0"/>
                    <w:jc w:val="both"/>
                    <w:rPr>
                      <w:bCs/>
                    </w:rPr>
                  </w:pPr>
                  <w:r w:rsidRPr="00811A26">
                    <w:rPr>
                      <w:bCs/>
                    </w:rPr>
                    <w:t>2200</w:t>
                  </w:r>
                </w:p>
              </w:tc>
              <w:tc>
                <w:tcPr>
                  <w:tcW w:w="1701" w:type="dxa"/>
                  <w:vAlign w:val="center"/>
                </w:tcPr>
                <w:p w14:paraId="505CC0DB" w14:textId="77777777" w:rsidR="00811A26" w:rsidRPr="00811A26" w:rsidRDefault="00811A26" w:rsidP="002B5386">
                  <w:pPr>
                    <w:autoSpaceDE w:val="0"/>
                    <w:autoSpaceDN w:val="0"/>
                    <w:adjustRightInd w:val="0"/>
                    <w:jc w:val="both"/>
                    <w:rPr>
                      <w:bCs/>
                    </w:rPr>
                  </w:pPr>
                </w:p>
              </w:tc>
              <w:tc>
                <w:tcPr>
                  <w:tcW w:w="1701" w:type="dxa"/>
                  <w:vAlign w:val="center"/>
                </w:tcPr>
                <w:p w14:paraId="115F7B36" w14:textId="77777777" w:rsidR="00811A26" w:rsidRPr="00811A26" w:rsidRDefault="00811A26" w:rsidP="002B5386">
                  <w:pPr>
                    <w:autoSpaceDE w:val="0"/>
                    <w:autoSpaceDN w:val="0"/>
                    <w:adjustRightInd w:val="0"/>
                    <w:jc w:val="both"/>
                    <w:rPr>
                      <w:bCs/>
                    </w:rPr>
                  </w:pPr>
                  <w:r w:rsidRPr="00811A26">
                    <w:rPr>
                      <w:bCs/>
                    </w:rPr>
                    <w:t>+108</w:t>
                  </w:r>
                </w:p>
              </w:tc>
            </w:tr>
            <w:tr w:rsidR="00811A26" w:rsidRPr="00811A26" w14:paraId="23204DC1" w14:textId="77777777" w:rsidTr="004A3AA7">
              <w:tc>
                <w:tcPr>
                  <w:tcW w:w="850" w:type="dxa"/>
                </w:tcPr>
                <w:p w14:paraId="6F2D74E3" w14:textId="77777777" w:rsidR="00811A26" w:rsidRPr="00811A26" w:rsidRDefault="00811A26" w:rsidP="002B5386">
                  <w:pPr>
                    <w:autoSpaceDE w:val="0"/>
                    <w:autoSpaceDN w:val="0"/>
                    <w:adjustRightInd w:val="0"/>
                    <w:jc w:val="both"/>
                    <w:rPr>
                      <w:bCs/>
                    </w:rPr>
                  </w:pPr>
                </w:p>
              </w:tc>
              <w:tc>
                <w:tcPr>
                  <w:tcW w:w="3969" w:type="dxa"/>
                </w:tcPr>
                <w:p w14:paraId="3DEA1F60" w14:textId="77777777" w:rsidR="00811A26" w:rsidRPr="00811A26" w:rsidRDefault="00811A26" w:rsidP="002B5386">
                  <w:pPr>
                    <w:autoSpaceDE w:val="0"/>
                    <w:autoSpaceDN w:val="0"/>
                    <w:adjustRightInd w:val="0"/>
                    <w:jc w:val="both"/>
                    <w:rPr>
                      <w:bCs/>
                    </w:rPr>
                  </w:pPr>
                  <w:r w:rsidRPr="00811A26">
                    <w:rPr>
                      <w:bCs/>
                    </w:rPr>
                    <w:t>Прибыль (убыток) до налогообложения</w:t>
                  </w:r>
                </w:p>
              </w:tc>
              <w:tc>
                <w:tcPr>
                  <w:tcW w:w="850" w:type="dxa"/>
                  <w:vAlign w:val="center"/>
                </w:tcPr>
                <w:p w14:paraId="59C289E7" w14:textId="77777777" w:rsidR="00811A26" w:rsidRPr="00811A26" w:rsidRDefault="00811A26" w:rsidP="002B5386">
                  <w:pPr>
                    <w:autoSpaceDE w:val="0"/>
                    <w:autoSpaceDN w:val="0"/>
                    <w:adjustRightInd w:val="0"/>
                    <w:jc w:val="both"/>
                    <w:rPr>
                      <w:bCs/>
                    </w:rPr>
                  </w:pPr>
                  <w:r w:rsidRPr="00811A26">
                    <w:rPr>
                      <w:bCs/>
                    </w:rPr>
                    <w:t>2300</w:t>
                  </w:r>
                </w:p>
              </w:tc>
              <w:tc>
                <w:tcPr>
                  <w:tcW w:w="1701" w:type="dxa"/>
                  <w:vAlign w:val="center"/>
                </w:tcPr>
                <w:p w14:paraId="17314F91" w14:textId="77777777" w:rsidR="00811A26" w:rsidRPr="00811A26" w:rsidRDefault="00811A26" w:rsidP="002B5386">
                  <w:pPr>
                    <w:autoSpaceDE w:val="0"/>
                    <w:autoSpaceDN w:val="0"/>
                    <w:adjustRightInd w:val="0"/>
                    <w:jc w:val="both"/>
                    <w:rPr>
                      <w:bCs/>
                    </w:rPr>
                  </w:pPr>
                </w:p>
              </w:tc>
              <w:tc>
                <w:tcPr>
                  <w:tcW w:w="1701" w:type="dxa"/>
                  <w:vAlign w:val="center"/>
                </w:tcPr>
                <w:p w14:paraId="59C62FB0" w14:textId="77777777" w:rsidR="00811A26" w:rsidRPr="00811A26" w:rsidRDefault="00811A26" w:rsidP="002B5386">
                  <w:pPr>
                    <w:autoSpaceDE w:val="0"/>
                    <w:autoSpaceDN w:val="0"/>
                    <w:adjustRightInd w:val="0"/>
                    <w:jc w:val="both"/>
                    <w:rPr>
                      <w:bCs/>
                    </w:rPr>
                  </w:pPr>
                  <w:r w:rsidRPr="00811A26">
                    <w:rPr>
                      <w:bCs/>
                    </w:rPr>
                    <w:t>+108</w:t>
                  </w:r>
                </w:p>
              </w:tc>
            </w:tr>
          </w:tbl>
          <w:p w14:paraId="29539E49"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729"/>
              <w:gridCol w:w="9195"/>
              <w:gridCol w:w="180"/>
            </w:tblGrid>
            <w:tr w:rsidR="00811A26" w:rsidRPr="00811A26" w14:paraId="4593AAE1" w14:textId="77777777" w:rsidTr="004A3AA7">
              <w:tc>
                <w:tcPr>
                  <w:tcW w:w="180" w:type="dxa"/>
                  <w:tcBorders>
                    <w:top w:val="nil"/>
                    <w:left w:val="nil"/>
                    <w:bottom w:val="nil"/>
                    <w:right w:val="nil"/>
                  </w:tcBorders>
                  <w:tcMar>
                    <w:top w:w="0" w:type="dxa"/>
                    <w:left w:w="0" w:type="dxa"/>
                    <w:bottom w:w="0" w:type="dxa"/>
                    <w:right w:w="0" w:type="dxa"/>
                  </w:tcMar>
                </w:tcPr>
                <w:p w14:paraId="07EC20B4" w14:textId="77777777" w:rsidR="00811A26" w:rsidRPr="00811A26" w:rsidRDefault="00811A26" w:rsidP="00811A26">
                  <w:pPr>
                    <w:autoSpaceDE w:val="0"/>
                    <w:autoSpaceDN w:val="0"/>
                    <w:adjustRightInd w:val="0"/>
                    <w:ind w:firstLine="709"/>
                    <w:jc w:val="both"/>
                    <w:rPr>
                      <w:bCs/>
                    </w:rPr>
                  </w:pPr>
                </w:p>
              </w:tc>
              <w:tc>
                <w:tcPr>
                  <w:tcW w:w="195" w:type="dxa"/>
                  <w:tcBorders>
                    <w:top w:val="nil"/>
                    <w:left w:val="nil"/>
                    <w:bottom w:val="nil"/>
                    <w:right w:val="nil"/>
                  </w:tcBorders>
                  <w:tcMar>
                    <w:top w:w="180" w:type="dxa"/>
                    <w:left w:w="0" w:type="dxa"/>
                    <w:bottom w:w="180" w:type="dxa"/>
                    <w:right w:w="0" w:type="dxa"/>
                  </w:tcMar>
                </w:tcPr>
                <w:p w14:paraId="08AF4620" w14:textId="43265782"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00615BA8" wp14:editId="0C80C586">
                        <wp:extent cx="12700" cy="12700"/>
                        <wp:effectExtent l="0" t="0" r="0" b="0"/>
                        <wp:docPr id="240" name="Рисунок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14:paraId="4721FDF6" w14:textId="77777777" w:rsidR="00811A26" w:rsidRPr="00811A26" w:rsidRDefault="00811A26" w:rsidP="00811A26">
                  <w:pPr>
                    <w:autoSpaceDE w:val="0"/>
                    <w:autoSpaceDN w:val="0"/>
                    <w:adjustRightInd w:val="0"/>
                    <w:ind w:firstLine="709"/>
                    <w:jc w:val="both"/>
                    <w:rPr>
                      <w:bCs/>
                    </w:rPr>
                  </w:pPr>
                  <w:bookmarkStart w:id="125" w:name="P1393"/>
                  <w:bookmarkEnd w:id="125"/>
                  <w:r w:rsidRPr="00811A26">
                    <w:rPr>
                      <w:b/>
                      <w:bCs/>
                      <w:vertAlign w:val="superscript"/>
                    </w:rPr>
                    <w:t>1</w:t>
                  </w:r>
                  <w:r w:rsidRPr="00811A26">
                    <w:rPr>
                      <w:bCs/>
                    </w:rPr>
                    <w:t xml:space="preserve"> Выручка уменьшена на сумму лизинговых платежей - 600 000 руб. (200 000 x 3) и увеличена на сумму процентного дохода за 2020 г. - 270 308,77 руб. (89 463,00 + 91 888,34 + 88 957,43).</w:t>
                  </w:r>
                </w:p>
                <w:p w14:paraId="7E189304" w14:textId="77777777" w:rsidR="00811A26" w:rsidRPr="00811A26" w:rsidRDefault="00811A26" w:rsidP="00811A26">
                  <w:pPr>
                    <w:autoSpaceDE w:val="0"/>
                    <w:autoSpaceDN w:val="0"/>
                    <w:adjustRightInd w:val="0"/>
                    <w:ind w:firstLine="709"/>
                    <w:jc w:val="both"/>
                    <w:rPr>
                      <w:bCs/>
                    </w:rPr>
                  </w:pPr>
                  <w:bookmarkStart w:id="126" w:name="P1394"/>
                  <w:bookmarkEnd w:id="126"/>
                  <w:r w:rsidRPr="00811A26">
                    <w:rPr>
                      <w:b/>
                      <w:bCs/>
                      <w:vertAlign w:val="superscript"/>
                    </w:rPr>
                    <w:t>2</w:t>
                  </w:r>
                  <w:r w:rsidRPr="00811A26">
                    <w:rPr>
                      <w:bCs/>
                    </w:rPr>
                    <w:t xml:space="preserve"> Себестоимость продаж уменьшена на сумму амортизации предмета лизинга - 437 500 руб.</w:t>
                  </w:r>
                </w:p>
              </w:tc>
              <w:tc>
                <w:tcPr>
                  <w:tcW w:w="180" w:type="dxa"/>
                  <w:tcBorders>
                    <w:top w:val="nil"/>
                    <w:left w:val="nil"/>
                    <w:bottom w:val="nil"/>
                    <w:right w:val="nil"/>
                  </w:tcBorders>
                  <w:tcMar>
                    <w:top w:w="0" w:type="dxa"/>
                    <w:left w:w="0" w:type="dxa"/>
                    <w:bottom w:w="0" w:type="dxa"/>
                    <w:right w:w="0" w:type="dxa"/>
                  </w:tcMar>
                </w:tcPr>
                <w:p w14:paraId="0FCCF9B1" w14:textId="77777777" w:rsidR="00811A26" w:rsidRPr="00811A26" w:rsidRDefault="00811A26" w:rsidP="00811A26">
                  <w:pPr>
                    <w:autoSpaceDE w:val="0"/>
                    <w:autoSpaceDN w:val="0"/>
                    <w:adjustRightInd w:val="0"/>
                    <w:ind w:firstLine="709"/>
                    <w:jc w:val="both"/>
                    <w:rPr>
                      <w:bCs/>
                    </w:rPr>
                  </w:pPr>
                </w:p>
              </w:tc>
            </w:tr>
          </w:tbl>
          <w:p w14:paraId="4D0F60B0" w14:textId="77777777" w:rsidR="00811A26" w:rsidRPr="00811A26" w:rsidRDefault="00811A26" w:rsidP="00811A26">
            <w:pPr>
              <w:autoSpaceDE w:val="0"/>
              <w:autoSpaceDN w:val="0"/>
              <w:adjustRightInd w:val="0"/>
              <w:ind w:firstLine="709"/>
              <w:jc w:val="both"/>
              <w:rPr>
                <w:bCs/>
              </w:rPr>
            </w:pPr>
            <w:r w:rsidRPr="00811A26">
              <w:rPr>
                <w:b/>
                <w:bCs/>
              </w:rPr>
              <w:t>В отчете об изменениях капитала</w:t>
            </w:r>
          </w:p>
          <w:p w14:paraId="61FD2FCE" w14:textId="77777777" w:rsidR="00811A26" w:rsidRPr="00811A26" w:rsidRDefault="00811A26" w:rsidP="00811A26">
            <w:pPr>
              <w:autoSpaceDE w:val="0"/>
              <w:autoSpaceDN w:val="0"/>
              <w:adjustRightInd w:val="0"/>
              <w:ind w:firstLine="709"/>
              <w:jc w:val="both"/>
              <w:rPr>
                <w:bCs/>
              </w:rPr>
            </w:pPr>
            <w:r w:rsidRPr="00811A26">
              <w:rPr>
                <w:b/>
                <w:bCs/>
              </w:rPr>
              <w:t>1) движение капитала</w:t>
            </w:r>
          </w:p>
          <w:p w14:paraId="491FD2F1"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23"/>
              <w:gridCol w:w="604"/>
              <w:gridCol w:w="1144"/>
              <w:gridCol w:w="1515"/>
              <w:gridCol w:w="1409"/>
              <w:gridCol w:w="1217"/>
              <w:gridCol w:w="2021"/>
              <w:gridCol w:w="741"/>
            </w:tblGrid>
            <w:tr w:rsidR="00811A26" w:rsidRPr="00811A26" w14:paraId="610DDA22" w14:textId="77777777" w:rsidTr="004A3AA7">
              <w:tc>
                <w:tcPr>
                  <w:tcW w:w="3969" w:type="dxa"/>
                </w:tcPr>
                <w:p w14:paraId="64EC50F9" w14:textId="77777777" w:rsidR="00811A26" w:rsidRPr="00811A26" w:rsidRDefault="00811A26" w:rsidP="002B5386">
                  <w:pPr>
                    <w:autoSpaceDE w:val="0"/>
                    <w:autoSpaceDN w:val="0"/>
                    <w:adjustRightInd w:val="0"/>
                    <w:jc w:val="both"/>
                    <w:rPr>
                      <w:bCs/>
                    </w:rPr>
                  </w:pPr>
                  <w:r w:rsidRPr="00811A26">
                    <w:rPr>
                      <w:bCs/>
                    </w:rPr>
                    <w:t>Наименование показателя</w:t>
                  </w:r>
                </w:p>
              </w:tc>
              <w:tc>
                <w:tcPr>
                  <w:tcW w:w="799" w:type="dxa"/>
                </w:tcPr>
                <w:p w14:paraId="58EB5019" w14:textId="77777777" w:rsidR="00811A26" w:rsidRPr="00811A26" w:rsidRDefault="00811A26" w:rsidP="002B5386">
                  <w:pPr>
                    <w:autoSpaceDE w:val="0"/>
                    <w:autoSpaceDN w:val="0"/>
                    <w:adjustRightInd w:val="0"/>
                    <w:jc w:val="both"/>
                    <w:rPr>
                      <w:bCs/>
                    </w:rPr>
                  </w:pPr>
                  <w:r w:rsidRPr="00811A26">
                    <w:rPr>
                      <w:bCs/>
                    </w:rPr>
                    <w:t>Код</w:t>
                  </w:r>
                </w:p>
              </w:tc>
              <w:tc>
                <w:tcPr>
                  <w:tcW w:w="1304" w:type="dxa"/>
                </w:tcPr>
                <w:p w14:paraId="566CC1A5" w14:textId="77777777" w:rsidR="00811A26" w:rsidRPr="00811A26" w:rsidRDefault="00811A26" w:rsidP="002B5386">
                  <w:pPr>
                    <w:autoSpaceDE w:val="0"/>
                    <w:autoSpaceDN w:val="0"/>
                    <w:adjustRightInd w:val="0"/>
                    <w:jc w:val="both"/>
                    <w:rPr>
                      <w:bCs/>
                    </w:rPr>
                  </w:pPr>
                  <w:r w:rsidRPr="00811A26">
                    <w:rPr>
                      <w:bCs/>
                    </w:rPr>
                    <w:t>Уставный капитал</w:t>
                  </w:r>
                </w:p>
              </w:tc>
              <w:tc>
                <w:tcPr>
                  <w:tcW w:w="1417" w:type="dxa"/>
                </w:tcPr>
                <w:p w14:paraId="254DCCBB" w14:textId="77777777" w:rsidR="00811A26" w:rsidRPr="00811A26" w:rsidRDefault="00811A26" w:rsidP="002B5386">
                  <w:pPr>
                    <w:autoSpaceDE w:val="0"/>
                    <w:autoSpaceDN w:val="0"/>
                    <w:adjustRightInd w:val="0"/>
                    <w:jc w:val="both"/>
                    <w:rPr>
                      <w:bCs/>
                    </w:rPr>
                  </w:pPr>
                  <w:r w:rsidRPr="00811A26">
                    <w:rPr>
                      <w:bCs/>
                    </w:rPr>
                    <w:t>Собственные акции, выкупленные у акционеров</w:t>
                  </w:r>
                </w:p>
              </w:tc>
              <w:tc>
                <w:tcPr>
                  <w:tcW w:w="1324" w:type="dxa"/>
                </w:tcPr>
                <w:p w14:paraId="34B3EA17" w14:textId="77777777" w:rsidR="00811A26" w:rsidRPr="00811A26" w:rsidRDefault="00811A26" w:rsidP="002B5386">
                  <w:pPr>
                    <w:autoSpaceDE w:val="0"/>
                    <w:autoSpaceDN w:val="0"/>
                    <w:adjustRightInd w:val="0"/>
                    <w:jc w:val="both"/>
                    <w:rPr>
                      <w:bCs/>
                    </w:rPr>
                  </w:pPr>
                  <w:r w:rsidRPr="00811A26">
                    <w:rPr>
                      <w:bCs/>
                    </w:rPr>
                    <w:t>Добавочный капитал</w:t>
                  </w:r>
                </w:p>
              </w:tc>
              <w:tc>
                <w:tcPr>
                  <w:tcW w:w="1304" w:type="dxa"/>
                </w:tcPr>
                <w:p w14:paraId="75284B1F" w14:textId="77777777" w:rsidR="00811A26" w:rsidRPr="00811A26" w:rsidRDefault="00811A26" w:rsidP="002B5386">
                  <w:pPr>
                    <w:autoSpaceDE w:val="0"/>
                    <w:autoSpaceDN w:val="0"/>
                    <w:adjustRightInd w:val="0"/>
                    <w:jc w:val="both"/>
                    <w:rPr>
                      <w:bCs/>
                    </w:rPr>
                  </w:pPr>
                  <w:r w:rsidRPr="00811A26">
                    <w:rPr>
                      <w:bCs/>
                    </w:rPr>
                    <w:t>Резервный капитал</w:t>
                  </w:r>
                </w:p>
              </w:tc>
              <w:tc>
                <w:tcPr>
                  <w:tcW w:w="1417" w:type="dxa"/>
                </w:tcPr>
                <w:p w14:paraId="25D6CB24" w14:textId="77777777" w:rsidR="00811A26" w:rsidRPr="00811A26" w:rsidRDefault="00811A26" w:rsidP="002B5386">
                  <w:pPr>
                    <w:autoSpaceDE w:val="0"/>
                    <w:autoSpaceDN w:val="0"/>
                    <w:adjustRightInd w:val="0"/>
                    <w:jc w:val="both"/>
                    <w:rPr>
                      <w:bCs/>
                    </w:rPr>
                  </w:pPr>
                  <w:r w:rsidRPr="00811A26">
                    <w:rPr>
                      <w:bCs/>
                    </w:rPr>
                    <w:t>Нераспределенная прибыль (непокрытый убыток)</w:t>
                  </w:r>
                </w:p>
              </w:tc>
              <w:tc>
                <w:tcPr>
                  <w:tcW w:w="1134" w:type="dxa"/>
                </w:tcPr>
                <w:p w14:paraId="3C3BE6B1" w14:textId="77777777" w:rsidR="00811A26" w:rsidRPr="00811A26" w:rsidRDefault="00811A26" w:rsidP="002B5386">
                  <w:pPr>
                    <w:autoSpaceDE w:val="0"/>
                    <w:autoSpaceDN w:val="0"/>
                    <w:adjustRightInd w:val="0"/>
                    <w:jc w:val="both"/>
                    <w:rPr>
                      <w:bCs/>
                    </w:rPr>
                  </w:pPr>
                  <w:r w:rsidRPr="00811A26">
                    <w:rPr>
                      <w:bCs/>
                    </w:rPr>
                    <w:t>Итого</w:t>
                  </w:r>
                </w:p>
              </w:tc>
            </w:tr>
            <w:tr w:rsidR="00811A26" w:rsidRPr="00811A26" w14:paraId="41C839A1" w14:textId="77777777" w:rsidTr="004A3AA7">
              <w:tc>
                <w:tcPr>
                  <w:tcW w:w="3969" w:type="dxa"/>
                </w:tcPr>
                <w:p w14:paraId="6B762F47" w14:textId="77777777" w:rsidR="00811A26" w:rsidRPr="00811A26" w:rsidRDefault="00811A26" w:rsidP="002B5386">
                  <w:pPr>
                    <w:autoSpaceDE w:val="0"/>
                    <w:autoSpaceDN w:val="0"/>
                    <w:adjustRightInd w:val="0"/>
                    <w:jc w:val="both"/>
                    <w:rPr>
                      <w:bCs/>
                    </w:rPr>
                  </w:pPr>
                  <w:r w:rsidRPr="00811A26">
                    <w:rPr>
                      <w:bCs/>
                    </w:rPr>
                    <w:t>Величина капитала на 31 декабря 2019 г.</w:t>
                  </w:r>
                </w:p>
              </w:tc>
              <w:tc>
                <w:tcPr>
                  <w:tcW w:w="799" w:type="dxa"/>
                </w:tcPr>
                <w:p w14:paraId="3000AA55" w14:textId="77777777" w:rsidR="00811A26" w:rsidRPr="00811A26" w:rsidRDefault="00811A26" w:rsidP="002B5386">
                  <w:pPr>
                    <w:autoSpaceDE w:val="0"/>
                    <w:autoSpaceDN w:val="0"/>
                    <w:adjustRightInd w:val="0"/>
                    <w:jc w:val="both"/>
                    <w:rPr>
                      <w:bCs/>
                    </w:rPr>
                  </w:pPr>
                  <w:r w:rsidRPr="00811A26">
                    <w:rPr>
                      <w:bCs/>
                    </w:rPr>
                    <w:t>3100</w:t>
                  </w:r>
                </w:p>
              </w:tc>
              <w:tc>
                <w:tcPr>
                  <w:tcW w:w="1304" w:type="dxa"/>
                </w:tcPr>
                <w:p w14:paraId="24935C51" w14:textId="77777777" w:rsidR="00811A26" w:rsidRPr="00811A26" w:rsidRDefault="00811A26" w:rsidP="002B5386">
                  <w:pPr>
                    <w:autoSpaceDE w:val="0"/>
                    <w:autoSpaceDN w:val="0"/>
                    <w:adjustRightInd w:val="0"/>
                    <w:jc w:val="both"/>
                    <w:rPr>
                      <w:bCs/>
                    </w:rPr>
                  </w:pPr>
                </w:p>
              </w:tc>
              <w:tc>
                <w:tcPr>
                  <w:tcW w:w="1417" w:type="dxa"/>
                </w:tcPr>
                <w:p w14:paraId="4449564F" w14:textId="77777777" w:rsidR="00811A26" w:rsidRPr="00811A26" w:rsidRDefault="00811A26" w:rsidP="002B5386">
                  <w:pPr>
                    <w:autoSpaceDE w:val="0"/>
                    <w:autoSpaceDN w:val="0"/>
                    <w:adjustRightInd w:val="0"/>
                    <w:jc w:val="both"/>
                    <w:rPr>
                      <w:bCs/>
                    </w:rPr>
                  </w:pPr>
                  <w:r w:rsidRPr="00811A26">
                    <w:rPr>
                      <w:bCs/>
                    </w:rPr>
                    <w:t>( )</w:t>
                  </w:r>
                </w:p>
              </w:tc>
              <w:tc>
                <w:tcPr>
                  <w:tcW w:w="1324" w:type="dxa"/>
                </w:tcPr>
                <w:p w14:paraId="4C80E818" w14:textId="77777777" w:rsidR="00811A26" w:rsidRPr="00811A26" w:rsidRDefault="00811A26" w:rsidP="002B5386">
                  <w:pPr>
                    <w:autoSpaceDE w:val="0"/>
                    <w:autoSpaceDN w:val="0"/>
                    <w:adjustRightInd w:val="0"/>
                    <w:jc w:val="both"/>
                    <w:rPr>
                      <w:bCs/>
                    </w:rPr>
                  </w:pPr>
                </w:p>
              </w:tc>
              <w:tc>
                <w:tcPr>
                  <w:tcW w:w="1304" w:type="dxa"/>
                </w:tcPr>
                <w:p w14:paraId="0854C0EE" w14:textId="77777777" w:rsidR="00811A26" w:rsidRPr="00811A26" w:rsidRDefault="00811A26" w:rsidP="002B5386">
                  <w:pPr>
                    <w:autoSpaceDE w:val="0"/>
                    <w:autoSpaceDN w:val="0"/>
                    <w:adjustRightInd w:val="0"/>
                    <w:jc w:val="both"/>
                    <w:rPr>
                      <w:bCs/>
                    </w:rPr>
                  </w:pPr>
                </w:p>
              </w:tc>
              <w:tc>
                <w:tcPr>
                  <w:tcW w:w="1417" w:type="dxa"/>
                </w:tcPr>
                <w:p w14:paraId="367A26A1" w14:textId="77777777" w:rsidR="00811A26" w:rsidRPr="00811A26" w:rsidRDefault="00811A26" w:rsidP="002B5386">
                  <w:pPr>
                    <w:autoSpaceDE w:val="0"/>
                    <w:autoSpaceDN w:val="0"/>
                    <w:adjustRightInd w:val="0"/>
                    <w:jc w:val="both"/>
                    <w:rPr>
                      <w:bCs/>
                    </w:rPr>
                  </w:pPr>
                </w:p>
              </w:tc>
              <w:tc>
                <w:tcPr>
                  <w:tcW w:w="1134" w:type="dxa"/>
                </w:tcPr>
                <w:p w14:paraId="0728C2DD" w14:textId="77777777" w:rsidR="00811A26" w:rsidRPr="00811A26" w:rsidRDefault="00811A26" w:rsidP="002B5386">
                  <w:pPr>
                    <w:autoSpaceDE w:val="0"/>
                    <w:autoSpaceDN w:val="0"/>
                    <w:adjustRightInd w:val="0"/>
                    <w:jc w:val="both"/>
                    <w:rPr>
                      <w:bCs/>
                    </w:rPr>
                  </w:pPr>
                </w:p>
              </w:tc>
            </w:tr>
            <w:tr w:rsidR="00811A26" w:rsidRPr="00811A26" w14:paraId="51D3BF8B" w14:textId="77777777" w:rsidTr="004A3AA7">
              <w:tblPrEx>
                <w:tblBorders>
                  <w:insideH w:val="nil"/>
                </w:tblBorders>
              </w:tblPrEx>
              <w:tc>
                <w:tcPr>
                  <w:tcW w:w="3969" w:type="dxa"/>
                  <w:tcBorders>
                    <w:bottom w:val="nil"/>
                  </w:tcBorders>
                </w:tcPr>
                <w:p w14:paraId="3957A8CF" w14:textId="77777777" w:rsidR="00811A26" w:rsidRPr="00811A26" w:rsidRDefault="00811A26" w:rsidP="002B5386">
                  <w:pPr>
                    <w:autoSpaceDE w:val="0"/>
                    <w:autoSpaceDN w:val="0"/>
                    <w:adjustRightInd w:val="0"/>
                    <w:jc w:val="both"/>
                    <w:rPr>
                      <w:bCs/>
                    </w:rPr>
                  </w:pPr>
                  <w:r w:rsidRPr="00811A26">
                    <w:rPr>
                      <w:bCs/>
                    </w:rPr>
                    <w:t>За 2020 г.</w:t>
                  </w:r>
                </w:p>
              </w:tc>
              <w:tc>
                <w:tcPr>
                  <w:tcW w:w="799" w:type="dxa"/>
                  <w:tcBorders>
                    <w:bottom w:val="nil"/>
                  </w:tcBorders>
                </w:tcPr>
                <w:p w14:paraId="72F3E670" w14:textId="77777777" w:rsidR="00811A26" w:rsidRPr="00811A26" w:rsidRDefault="00811A26" w:rsidP="002B5386">
                  <w:pPr>
                    <w:autoSpaceDE w:val="0"/>
                    <w:autoSpaceDN w:val="0"/>
                    <w:adjustRightInd w:val="0"/>
                    <w:jc w:val="both"/>
                    <w:rPr>
                      <w:bCs/>
                    </w:rPr>
                  </w:pPr>
                </w:p>
              </w:tc>
              <w:tc>
                <w:tcPr>
                  <w:tcW w:w="1304" w:type="dxa"/>
                  <w:tcBorders>
                    <w:bottom w:val="nil"/>
                  </w:tcBorders>
                </w:tcPr>
                <w:p w14:paraId="11DC3D58" w14:textId="77777777" w:rsidR="00811A26" w:rsidRPr="00811A26" w:rsidRDefault="00811A26" w:rsidP="002B5386">
                  <w:pPr>
                    <w:autoSpaceDE w:val="0"/>
                    <w:autoSpaceDN w:val="0"/>
                    <w:adjustRightInd w:val="0"/>
                    <w:jc w:val="both"/>
                    <w:rPr>
                      <w:bCs/>
                    </w:rPr>
                  </w:pPr>
                </w:p>
              </w:tc>
              <w:tc>
                <w:tcPr>
                  <w:tcW w:w="1417" w:type="dxa"/>
                  <w:tcBorders>
                    <w:bottom w:val="nil"/>
                  </w:tcBorders>
                </w:tcPr>
                <w:p w14:paraId="492A06C0" w14:textId="77777777" w:rsidR="00811A26" w:rsidRPr="00811A26" w:rsidRDefault="00811A26" w:rsidP="002B5386">
                  <w:pPr>
                    <w:autoSpaceDE w:val="0"/>
                    <w:autoSpaceDN w:val="0"/>
                    <w:adjustRightInd w:val="0"/>
                    <w:jc w:val="both"/>
                    <w:rPr>
                      <w:bCs/>
                    </w:rPr>
                  </w:pPr>
                </w:p>
              </w:tc>
              <w:tc>
                <w:tcPr>
                  <w:tcW w:w="1324" w:type="dxa"/>
                  <w:tcBorders>
                    <w:bottom w:val="nil"/>
                  </w:tcBorders>
                </w:tcPr>
                <w:p w14:paraId="6C51CCEA" w14:textId="77777777" w:rsidR="00811A26" w:rsidRPr="00811A26" w:rsidRDefault="00811A26" w:rsidP="002B5386">
                  <w:pPr>
                    <w:autoSpaceDE w:val="0"/>
                    <w:autoSpaceDN w:val="0"/>
                    <w:adjustRightInd w:val="0"/>
                    <w:jc w:val="both"/>
                    <w:rPr>
                      <w:bCs/>
                    </w:rPr>
                  </w:pPr>
                </w:p>
              </w:tc>
              <w:tc>
                <w:tcPr>
                  <w:tcW w:w="1304" w:type="dxa"/>
                  <w:tcBorders>
                    <w:bottom w:val="nil"/>
                  </w:tcBorders>
                </w:tcPr>
                <w:p w14:paraId="192F0CB2" w14:textId="77777777" w:rsidR="00811A26" w:rsidRPr="00811A26" w:rsidRDefault="00811A26" w:rsidP="002B5386">
                  <w:pPr>
                    <w:autoSpaceDE w:val="0"/>
                    <w:autoSpaceDN w:val="0"/>
                    <w:adjustRightInd w:val="0"/>
                    <w:jc w:val="both"/>
                    <w:rPr>
                      <w:bCs/>
                    </w:rPr>
                  </w:pPr>
                </w:p>
              </w:tc>
              <w:tc>
                <w:tcPr>
                  <w:tcW w:w="1417" w:type="dxa"/>
                  <w:tcBorders>
                    <w:bottom w:val="nil"/>
                  </w:tcBorders>
                </w:tcPr>
                <w:p w14:paraId="3D06BA7E" w14:textId="77777777" w:rsidR="00811A26" w:rsidRPr="00811A26" w:rsidRDefault="00811A26" w:rsidP="002B5386">
                  <w:pPr>
                    <w:autoSpaceDE w:val="0"/>
                    <w:autoSpaceDN w:val="0"/>
                    <w:adjustRightInd w:val="0"/>
                    <w:jc w:val="both"/>
                    <w:rPr>
                      <w:bCs/>
                    </w:rPr>
                  </w:pPr>
                </w:p>
              </w:tc>
              <w:tc>
                <w:tcPr>
                  <w:tcW w:w="1134" w:type="dxa"/>
                  <w:tcBorders>
                    <w:bottom w:val="nil"/>
                  </w:tcBorders>
                </w:tcPr>
                <w:p w14:paraId="462D4598" w14:textId="77777777" w:rsidR="00811A26" w:rsidRPr="00811A26" w:rsidRDefault="00811A26" w:rsidP="002B5386">
                  <w:pPr>
                    <w:autoSpaceDE w:val="0"/>
                    <w:autoSpaceDN w:val="0"/>
                    <w:adjustRightInd w:val="0"/>
                    <w:jc w:val="both"/>
                    <w:rPr>
                      <w:bCs/>
                    </w:rPr>
                  </w:pPr>
                </w:p>
              </w:tc>
            </w:tr>
            <w:tr w:rsidR="00811A26" w:rsidRPr="00811A26" w14:paraId="1A3E93FB" w14:textId="77777777" w:rsidTr="004A3AA7">
              <w:tblPrEx>
                <w:tblBorders>
                  <w:insideH w:val="nil"/>
                </w:tblBorders>
              </w:tblPrEx>
              <w:tc>
                <w:tcPr>
                  <w:tcW w:w="3969" w:type="dxa"/>
                  <w:tcBorders>
                    <w:top w:val="nil"/>
                  </w:tcBorders>
                </w:tcPr>
                <w:p w14:paraId="436823D8" w14:textId="77777777" w:rsidR="00811A26" w:rsidRPr="00811A26" w:rsidRDefault="00811A26" w:rsidP="002B5386">
                  <w:pPr>
                    <w:autoSpaceDE w:val="0"/>
                    <w:autoSpaceDN w:val="0"/>
                    <w:adjustRightInd w:val="0"/>
                    <w:jc w:val="both"/>
                    <w:rPr>
                      <w:bCs/>
                    </w:rPr>
                  </w:pPr>
                  <w:r w:rsidRPr="00811A26">
                    <w:rPr>
                      <w:bCs/>
                    </w:rPr>
                    <w:lastRenderedPageBreak/>
                    <w:t>Увеличение капитала - всего:</w:t>
                  </w:r>
                </w:p>
              </w:tc>
              <w:tc>
                <w:tcPr>
                  <w:tcW w:w="799" w:type="dxa"/>
                  <w:tcBorders>
                    <w:top w:val="nil"/>
                  </w:tcBorders>
                </w:tcPr>
                <w:p w14:paraId="0D33E1F9" w14:textId="77777777" w:rsidR="00811A26" w:rsidRPr="00811A26" w:rsidRDefault="00811A26" w:rsidP="002B5386">
                  <w:pPr>
                    <w:autoSpaceDE w:val="0"/>
                    <w:autoSpaceDN w:val="0"/>
                    <w:adjustRightInd w:val="0"/>
                    <w:jc w:val="both"/>
                    <w:rPr>
                      <w:bCs/>
                    </w:rPr>
                  </w:pPr>
                  <w:r w:rsidRPr="00811A26">
                    <w:rPr>
                      <w:bCs/>
                    </w:rPr>
                    <w:t>3210</w:t>
                  </w:r>
                </w:p>
              </w:tc>
              <w:tc>
                <w:tcPr>
                  <w:tcW w:w="1304" w:type="dxa"/>
                  <w:tcBorders>
                    <w:top w:val="nil"/>
                  </w:tcBorders>
                </w:tcPr>
                <w:p w14:paraId="1A70D265" w14:textId="77777777" w:rsidR="00811A26" w:rsidRPr="00811A26" w:rsidRDefault="00811A26" w:rsidP="002B5386">
                  <w:pPr>
                    <w:autoSpaceDE w:val="0"/>
                    <w:autoSpaceDN w:val="0"/>
                    <w:adjustRightInd w:val="0"/>
                    <w:jc w:val="both"/>
                    <w:rPr>
                      <w:bCs/>
                    </w:rPr>
                  </w:pPr>
                </w:p>
              </w:tc>
              <w:tc>
                <w:tcPr>
                  <w:tcW w:w="1417" w:type="dxa"/>
                  <w:tcBorders>
                    <w:top w:val="nil"/>
                  </w:tcBorders>
                </w:tcPr>
                <w:p w14:paraId="7544245C" w14:textId="77777777" w:rsidR="00811A26" w:rsidRPr="00811A26" w:rsidRDefault="00811A26" w:rsidP="002B5386">
                  <w:pPr>
                    <w:autoSpaceDE w:val="0"/>
                    <w:autoSpaceDN w:val="0"/>
                    <w:adjustRightInd w:val="0"/>
                    <w:jc w:val="both"/>
                    <w:rPr>
                      <w:bCs/>
                    </w:rPr>
                  </w:pPr>
                </w:p>
              </w:tc>
              <w:tc>
                <w:tcPr>
                  <w:tcW w:w="1324" w:type="dxa"/>
                  <w:tcBorders>
                    <w:top w:val="nil"/>
                  </w:tcBorders>
                </w:tcPr>
                <w:p w14:paraId="5233DC0D" w14:textId="77777777" w:rsidR="00811A26" w:rsidRPr="00811A26" w:rsidRDefault="00811A26" w:rsidP="002B5386">
                  <w:pPr>
                    <w:autoSpaceDE w:val="0"/>
                    <w:autoSpaceDN w:val="0"/>
                    <w:adjustRightInd w:val="0"/>
                    <w:jc w:val="both"/>
                    <w:rPr>
                      <w:bCs/>
                    </w:rPr>
                  </w:pPr>
                </w:p>
              </w:tc>
              <w:tc>
                <w:tcPr>
                  <w:tcW w:w="1304" w:type="dxa"/>
                  <w:tcBorders>
                    <w:top w:val="nil"/>
                  </w:tcBorders>
                </w:tcPr>
                <w:p w14:paraId="2A8DB7AA" w14:textId="77777777" w:rsidR="00811A26" w:rsidRPr="00811A26" w:rsidRDefault="00811A26" w:rsidP="002B5386">
                  <w:pPr>
                    <w:autoSpaceDE w:val="0"/>
                    <w:autoSpaceDN w:val="0"/>
                    <w:adjustRightInd w:val="0"/>
                    <w:jc w:val="both"/>
                    <w:rPr>
                      <w:bCs/>
                    </w:rPr>
                  </w:pPr>
                </w:p>
              </w:tc>
              <w:tc>
                <w:tcPr>
                  <w:tcW w:w="1417" w:type="dxa"/>
                  <w:tcBorders>
                    <w:top w:val="nil"/>
                  </w:tcBorders>
                </w:tcPr>
                <w:p w14:paraId="19CBBF8A" w14:textId="77777777" w:rsidR="00811A26" w:rsidRPr="00811A26" w:rsidRDefault="00811A26" w:rsidP="002B5386">
                  <w:pPr>
                    <w:autoSpaceDE w:val="0"/>
                    <w:autoSpaceDN w:val="0"/>
                    <w:adjustRightInd w:val="0"/>
                    <w:jc w:val="both"/>
                    <w:rPr>
                      <w:bCs/>
                    </w:rPr>
                  </w:pPr>
                  <w:r w:rsidRPr="00811A26">
                    <w:rPr>
                      <w:bCs/>
                    </w:rPr>
                    <w:t>+108</w:t>
                  </w:r>
                </w:p>
              </w:tc>
              <w:tc>
                <w:tcPr>
                  <w:tcW w:w="1134" w:type="dxa"/>
                  <w:tcBorders>
                    <w:top w:val="nil"/>
                  </w:tcBorders>
                </w:tcPr>
                <w:p w14:paraId="387FCF40" w14:textId="77777777" w:rsidR="00811A26" w:rsidRPr="00811A26" w:rsidRDefault="00811A26" w:rsidP="002B5386">
                  <w:pPr>
                    <w:autoSpaceDE w:val="0"/>
                    <w:autoSpaceDN w:val="0"/>
                    <w:adjustRightInd w:val="0"/>
                    <w:jc w:val="both"/>
                    <w:rPr>
                      <w:bCs/>
                    </w:rPr>
                  </w:pPr>
                  <w:r w:rsidRPr="00811A26">
                    <w:rPr>
                      <w:bCs/>
                    </w:rPr>
                    <w:t>+108</w:t>
                  </w:r>
                </w:p>
              </w:tc>
            </w:tr>
            <w:tr w:rsidR="00811A26" w:rsidRPr="00811A26" w14:paraId="0E5624E9" w14:textId="77777777" w:rsidTr="004A3AA7">
              <w:tblPrEx>
                <w:tblBorders>
                  <w:insideH w:val="nil"/>
                </w:tblBorders>
              </w:tblPrEx>
              <w:tc>
                <w:tcPr>
                  <w:tcW w:w="3969" w:type="dxa"/>
                  <w:tcBorders>
                    <w:bottom w:val="nil"/>
                  </w:tcBorders>
                </w:tcPr>
                <w:p w14:paraId="6DBFD3D4" w14:textId="77777777" w:rsidR="00811A26" w:rsidRPr="00811A26" w:rsidRDefault="00811A26" w:rsidP="002B5386">
                  <w:pPr>
                    <w:autoSpaceDE w:val="0"/>
                    <w:autoSpaceDN w:val="0"/>
                    <w:adjustRightInd w:val="0"/>
                    <w:jc w:val="both"/>
                    <w:rPr>
                      <w:bCs/>
                    </w:rPr>
                  </w:pPr>
                  <w:r w:rsidRPr="00811A26">
                    <w:rPr>
                      <w:bCs/>
                    </w:rPr>
                    <w:t>в том числе:</w:t>
                  </w:r>
                </w:p>
              </w:tc>
              <w:tc>
                <w:tcPr>
                  <w:tcW w:w="799" w:type="dxa"/>
                  <w:tcBorders>
                    <w:bottom w:val="nil"/>
                  </w:tcBorders>
                </w:tcPr>
                <w:p w14:paraId="732E6F70" w14:textId="77777777" w:rsidR="00811A26" w:rsidRPr="00811A26" w:rsidRDefault="00811A26" w:rsidP="002B5386">
                  <w:pPr>
                    <w:autoSpaceDE w:val="0"/>
                    <w:autoSpaceDN w:val="0"/>
                    <w:adjustRightInd w:val="0"/>
                    <w:jc w:val="both"/>
                    <w:rPr>
                      <w:bCs/>
                    </w:rPr>
                  </w:pPr>
                </w:p>
              </w:tc>
              <w:tc>
                <w:tcPr>
                  <w:tcW w:w="1304" w:type="dxa"/>
                  <w:tcBorders>
                    <w:bottom w:val="nil"/>
                  </w:tcBorders>
                </w:tcPr>
                <w:p w14:paraId="57760C9A" w14:textId="77777777" w:rsidR="00811A26" w:rsidRPr="00811A26" w:rsidRDefault="00811A26" w:rsidP="002B5386">
                  <w:pPr>
                    <w:autoSpaceDE w:val="0"/>
                    <w:autoSpaceDN w:val="0"/>
                    <w:adjustRightInd w:val="0"/>
                    <w:jc w:val="both"/>
                    <w:rPr>
                      <w:bCs/>
                    </w:rPr>
                  </w:pPr>
                  <w:r w:rsidRPr="00811A26">
                    <w:rPr>
                      <w:bCs/>
                    </w:rPr>
                    <w:t>X</w:t>
                  </w:r>
                </w:p>
              </w:tc>
              <w:tc>
                <w:tcPr>
                  <w:tcW w:w="1417" w:type="dxa"/>
                  <w:tcBorders>
                    <w:bottom w:val="nil"/>
                  </w:tcBorders>
                </w:tcPr>
                <w:p w14:paraId="66CE65F5" w14:textId="77777777" w:rsidR="00811A26" w:rsidRPr="00811A26" w:rsidRDefault="00811A26" w:rsidP="002B5386">
                  <w:pPr>
                    <w:autoSpaceDE w:val="0"/>
                    <w:autoSpaceDN w:val="0"/>
                    <w:adjustRightInd w:val="0"/>
                    <w:jc w:val="both"/>
                    <w:rPr>
                      <w:bCs/>
                    </w:rPr>
                  </w:pPr>
                  <w:r w:rsidRPr="00811A26">
                    <w:rPr>
                      <w:bCs/>
                    </w:rPr>
                    <w:t>X</w:t>
                  </w:r>
                </w:p>
              </w:tc>
              <w:tc>
                <w:tcPr>
                  <w:tcW w:w="1324" w:type="dxa"/>
                  <w:tcBorders>
                    <w:bottom w:val="nil"/>
                  </w:tcBorders>
                </w:tcPr>
                <w:p w14:paraId="172A4511" w14:textId="77777777" w:rsidR="00811A26" w:rsidRPr="00811A26" w:rsidRDefault="00811A26" w:rsidP="002B5386">
                  <w:pPr>
                    <w:autoSpaceDE w:val="0"/>
                    <w:autoSpaceDN w:val="0"/>
                    <w:adjustRightInd w:val="0"/>
                    <w:jc w:val="both"/>
                    <w:rPr>
                      <w:bCs/>
                    </w:rPr>
                  </w:pPr>
                  <w:r w:rsidRPr="00811A26">
                    <w:rPr>
                      <w:bCs/>
                    </w:rPr>
                    <w:t>X</w:t>
                  </w:r>
                </w:p>
              </w:tc>
              <w:tc>
                <w:tcPr>
                  <w:tcW w:w="1304" w:type="dxa"/>
                  <w:tcBorders>
                    <w:bottom w:val="nil"/>
                  </w:tcBorders>
                </w:tcPr>
                <w:p w14:paraId="4BA86794" w14:textId="77777777" w:rsidR="00811A26" w:rsidRPr="00811A26" w:rsidRDefault="00811A26" w:rsidP="002B5386">
                  <w:pPr>
                    <w:autoSpaceDE w:val="0"/>
                    <w:autoSpaceDN w:val="0"/>
                    <w:adjustRightInd w:val="0"/>
                    <w:jc w:val="both"/>
                    <w:rPr>
                      <w:bCs/>
                    </w:rPr>
                  </w:pPr>
                  <w:r w:rsidRPr="00811A26">
                    <w:rPr>
                      <w:bCs/>
                    </w:rPr>
                    <w:t>X</w:t>
                  </w:r>
                </w:p>
              </w:tc>
              <w:tc>
                <w:tcPr>
                  <w:tcW w:w="1417" w:type="dxa"/>
                  <w:tcBorders>
                    <w:bottom w:val="nil"/>
                  </w:tcBorders>
                </w:tcPr>
                <w:p w14:paraId="169A80C5" w14:textId="77777777" w:rsidR="00811A26" w:rsidRPr="00811A26" w:rsidRDefault="00811A26" w:rsidP="002B5386">
                  <w:pPr>
                    <w:autoSpaceDE w:val="0"/>
                    <w:autoSpaceDN w:val="0"/>
                    <w:adjustRightInd w:val="0"/>
                    <w:jc w:val="both"/>
                    <w:rPr>
                      <w:bCs/>
                    </w:rPr>
                  </w:pPr>
                </w:p>
              </w:tc>
              <w:tc>
                <w:tcPr>
                  <w:tcW w:w="1134" w:type="dxa"/>
                  <w:tcBorders>
                    <w:bottom w:val="nil"/>
                  </w:tcBorders>
                </w:tcPr>
                <w:p w14:paraId="404ABD8A" w14:textId="77777777" w:rsidR="00811A26" w:rsidRPr="00811A26" w:rsidRDefault="00811A26" w:rsidP="002B5386">
                  <w:pPr>
                    <w:autoSpaceDE w:val="0"/>
                    <w:autoSpaceDN w:val="0"/>
                    <w:adjustRightInd w:val="0"/>
                    <w:jc w:val="both"/>
                    <w:rPr>
                      <w:bCs/>
                    </w:rPr>
                  </w:pPr>
                </w:p>
              </w:tc>
            </w:tr>
            <w:tr w:rsidR="00811A26" w:rsidRPr="00811A26" w14:paraId="147F7DB8" w14:textId="77777777" w:rsidTr="004A3AA7">
              <w:tblPrEx>
                <w:tblBorders>
                  <w:insideH w:val="nil"/>
                </w:tblBorders>
              </w:tblPrEx>
              <w:tc>
                <w:tcPr>
                  <w:tcW w:w="3969" w:type="dxa"/>
                  <w:tcBorders>
                    <w:top w:val="nil"/>
                  </w:tcBorders>
                </w:tcPr>
                <w:p w14:paraId="19D2C6F4" w14:textId="77777777" w:rsidR="00811A26" w:rsidRPr="00811A26" w:rsidRDefault="00811A26" w:rsidP="002B5386">
                  <w:pPr>
                    <w:autoSpaceDE w:val="0"/>
                    <w:autoSpaceDN w:val="0"/>
                    <w:adjustRightInd w:val="0"/>
                    <w:jc w:val="both"/>
                    <w:rPr>
                      <w:bCs/>
                    </w:rPr>
                  </w:pPr>
                  <w:r w:rsidRPr="00811A26">
                    <w:rPr>
                      <w:bCs/>
                    </w:rPr>
                    <w:t>чистая прибыль</w:t>
                  </w:r>
                </w:p>
              </w:tc>
              <w:tc>
                <w:tcPr>
                  <w:tcW w:w="799" w:type="dxa"/>
                  <w:tcBorders>
                    <w:top w:val="nil"/>
                  </w:tcBorders>
                </w:tcPr>
                <w:p w14:paraId="46273CFB" w14:textId="77777777" w:rsidR="00811A26" w:rsidRPr="00811A26" w:rsidRDefault="00811A26" w:rsidP="002B5386">
                  <w:pPr>
                    <w:autoSpaceDE w:val="0"/>
                    <w:autoSpaceDN w:val="0"/>
                    <w:adjustRightInd w:val="0"/>
                    <w:jc w:val="both"/>
                    <w:rPr>
                      <w:bCs/>
                    </w:rPr>
                  </w:pPr>
                  <w:r w:rsidRPr="00811A26">
                    <w:rPr>
                      <w:bCs/>
                    </w:rPr>
                    <w:t>3211</w:t>
                  </w:r>
                </w:p>
              </w:tc>
              <w:tc>
                <w:tcPr>
                  <w:tcW w:w="1304" w:type="dxa"/>
                  <w:tcBorders>
                    <w:top w:val="nil"/>
                  </w:tcBorders>
                </w:tcPr>
                <w:p w14:paraId="6A5B47D1" w14:textId="77777777" w:rsidR="00811A26" w:rsidRPr="00811A26" w:rsidRDefault="00811A26" w:rsidP="002B5386">
                  <w:pPr>
                    <w:autoSpaceDE w:val="0"/>
                    <w:autoSpaceDN w:val="0"/>
                    <w:adjustRightInd w:val="0"/>
                    <w:jc w:val="both"/>
                    <w:rPr>
                      <w:bCs/>
                    </w:rPr>
                  </w:pPr>
                </w:p>
              </w:tc>
              <w:tc>
                <w:tcPr>
                  <w:tcW w:w="1417" w:type="dxa"/>
                  <w:tcBorders>
                    <w:top w:val="nil"/>
                  </w:tcBorders>
                </w:tcPr>
                <w:p w14:paraId="4ADF0693" w14:textId="77777777" w:rsidR="00811A26" w:rsidRPr="00811A26" w:rsidRDefault="00811A26" w:rsidP="002B5386">
                  <w:pPr>
                    <w:autoSpaceDE w:val="0"/>
                    <w:autoSpaceDN w:val="0"/>
                    <w:adjustRightInd w:val="0"/>
                    <w:jc w:val="both"/>
                    <w:rPr>
                      <w:bCs/>
                    </w:rPr>
                  </w:pPr>
                </w:p>
              </w:tc>
              <w:tc>
                <w:tcPr>
                  <w:tcW w:w="1324" w:type="dxa"/>
                  <w:tcBorders>
                    <w:top w:val="nil"/>
                  </w:tcBorders>
                </w:tcPr>
                <w:p w14:paraId="690C1396" w14:textId="77777777" w:rsidR="00811A26" w:rsidRPr="00811A26" w:rsidRDefault="00811A26" w:rsidP="002B5386">
                  <w:pPr>
                    <w:autoSpaceDE w:val="0"/>
                    <w:autoSpaceDN w:val="0"/>
                    <w:adjustRightInd w:val="0"/>
                    <w:jc w:val="both"/>
                    <w:rPr>
                      <w:bCs/>
                    </w:rPr>
                  </w:pPr>
                </w:p>
              </w:tc>
              <w:tc>
                <w:tcPr>
                  <w:tcW w:w="1304" w:type="dxa"/>
                  <w:tcBorders>
                    <w:top w:val="nil"/>
                  </w:tcBorders>
                </w:tcPr>
                <w:p w14:paraId="0F5847B3" w14:textId="77777777" w:rsidR="00811A26" w:rsidRPr="00811A26" w:rsidRDefault="00811A26" w:rsidP="002B5386">
                  <w:pPr>
                    <w:autoSpaceDE w:val="0"/>
                    <w:autoSpaceDN w:val="0"/>
                    <w:adjustRightInd w:val="0"/>
                    <w:jc w:val="both"/>
                    <w:rPr>
                      <w:bCs/>
                    </w:rPr>
                  </w:pPr>
                </w:p>
              </w:tc>
              <w:tc>
                <w:tcPr>
                  <w:tcW w:w="1417" w:type="dxa"/>
                  <w:tcBorders>
                    <w:top w:val="nil"/>
                  </w:tcBorders>
                </w:tcPr>
                <w:p w14:paraId="48C34836" w14:textId="77777777" w:rsidR="00811A26" w:rsidRPr="00811A26" w:rsidRDefault="00811A26" w:rsidP="002B5386">
                  <w:pPr>
                    <w:autoSpaceDE w:val="0"/>
                    <w:autoSpaceDN w:val="0"/>
                    <w:adjustRightInd w:val="0"/>
                    <w:jc w:val="both"/>
                    <w:rPr>
                      <w:bCs/>
                    </w:rPr>
                  </w:pPr>
                  <w:r w:rsidRPr="00811A26">
                    <w:rPr>
                      <w:bCs/>
                    </w:rPr>
                    <w:t>+108</w:t>
                  </w:r>
                </w:p>
              </w:tc>
              <w:tc>
                <w:tcPr>
                  <w:tcW w:w="1134" w:type="dxa"/>
                  <w:tcBorders>
                    <w:top w:val="nil"/>
                  </w:tcBorders>
                </w:tcPr>
                <w:p w14:paraId="06B62393" w14:textId="77777777" w:rsidR="00811A26" w:rsidRPr="00811A26" w:rsidRDefault="00811A26" w:rsidP="002B5386">
                  <w:pPr>
                    <w:autoSpaceDE w:val="0"/>
                    <w:autoSpaceDN w:val="0"/>
                    <w:adjustRightInd w:val="0"/>
                    <w:jc w:val="both"/>
                    <w:rPr>
                      <w:bCs/>
                    </w:rPr>
                  </w:pPr>
                  <w:r w:rsidRPr="00811A26">
                    <w:rPr>
                      <w:bCs/>
                    </w:rPr>
                    <w:t>+108</w:t>
                  </w:r>
                </w:p>
              </w:tc>
            </w:tr>
            <w:tr w:rsidR="00811A26" w:rsidRPr="00811A26" w14:paraId="2E1D5E1F" w14:textId="77777777" w:rsidTr="004A3AA7">
              <w:tc>
                <w:tcPr>
                  <w:tcW w:w="3969" w:type="dxa"/>
                </w:tcPr>
                <w:p w14:paraId="7A06C1F9" w14:textId="77777777" w:rsidR="00811A26" w:rsidRPr="00811A26" w:rsidRDefault="00811A26" w:rsidP="002B5386">
                  <w:pPr>
                    <w:autoSpaceDE w:val="0"/>
                    <w:autoSpaceDN w:val="0"/>
                    <w:adjustRightInd w:val="0"/>
                    <w:jc w:val="both"/>
                    <w:rPr>
                      <w:bCs/>
                    </w:rPr>
                  </w:pPr>
                  <w:r w:rsidRPr="00811A26">
                    <w:rPr>
                      <w:bCs/>
                    </w:rPr>
                    <w:t>Величина капитала на 31 декабря 2020 г.</w:t>
                  </w:r>
                </w:p>
              </w:tc>
              <w:tc>
                <w:tcPr>
                  <w:tcW w:w="799" w:type="dxa"/>
                </w:tcPr>
                <w:p w14:paraId="704C6E42" w14:textId="77777777" w:rsidR="00811A26" w:rsidRPr="00811A26" w:rsidRDefault="00811A26" w:rsidP="002B5386">
                  <w:pPr>
                    <w:autoSpaceDE w:val="0"/>
                    <w:autoSpaceDN w:val="0"/>
                    <w:adjustRightInd w:val="0"/>
                    <w:jc w:val="both"/>
                    <w:rPr>
                      <w:bCs/>
                    </w:rPr>
                  </w:pPr>
                  <w:r w:rsidRPr="00811A26">
                    <w:rPr>
                      <w:bCs/>
                    </w:rPr>
                    <w:t>3200</w:t>
                  </w:r>
                </w:p>
              </w:tc>
              <w:tc>
                <w:tcPr>
                  <w:tcW w:w="1304" w:type="dxa"/>
                </w:tcPr>
                <w:p w14:paraId="3F2EBD1B" w14:textId="77777777" w:rsidR="00811A26" w:rsidRPr="00811A26" w:rsidRDefault="00811A26" w:rsidP="002B5386">
                  <w:pPr>
                    <w:autoSpaceDE w:val="0"/>
                    <w:autoSpaceDN w:val="0"/>
                    <w:adjustRightInd w:val="0"/>
                    <w:jc w:val="both"/>
                    <w:rPr>
                      <w:bCs/>
                    </w:rPr>
                  </w:pPr>
                </w:p>
              </w:tc>
              <w:tc>
                <w:tcPr>
                  <w:tcW w:w="1417" w:type="dxa"/>
                </w:tcPr>
                <w:p w14:paraId="7F199AA2" w14:textId="77777777" w:rsidR="00811A26" w:rsidRPr="00811A26" w:rsidRDefault="00811A26" w:rsidP="002B5386">
                  <w:pPr>
                    <w:autoSpaceDE w:val="0"/>
                    <w:autoSpaceDN w:val="0"/>
                    <w:adjustRightInd w:val="0"/>
                    <w:jc w:val="both"/>
                    <w:rPr>
                      <w:bCs/>
                    </w:rPr>
                  </w:pPr>
                  <w:r w:rsidRPr="00811A26">
                    <w:rPr>
                      <w:bCs/>
                    </w:rPr>
                    <w:t>( )</w:t>
                  </w:r>
                </w:p>
              </w:tc>
              <w:tc>
                <w:tcPr>
                  <w:tcW w:w="1324" w:type="dxa"/>
                </w:tcPr>
                <w:p w14:paraId="144E334A" w14:textId="77777777" w:rsidR="00811A26" w:rsidRPr="00811A26" w:rsidRDefault="00811A26" w:rsidP="002B5386">
                  <w:pPr>
                    <w:autoSpaceDE w:val="0"/>
                    <w:autoSpaceDN w:val="0"/>
                    <w:adjustRightInd w:val="0"/>
                    <w:jc w:val="both"/>
                    <w:rPr>
                      <w:bCs/>
                    </w:rPr>
                  </w:pPr>
                </w:p>
              </w:tc>
              <w:tc>
                <w:tcPr>
                  <w:tcW w:w="1304" w:type="dxa"/>
                </w:tcPr>
                <w:p w14:paraId="171249DE" w14:textId="77777777" w:rsidR="00811A26" w:rsidRPr="00811A26" w:rsidRDefault="00811A26" w:rsidP="002B5386">
                  <w:pPr>
                    <w:autoSpaceDE w:val="0"/>
                    <w:autoSpaceDN w:val="0"/>
                    <w:adjustRightInd w:val="0"/>
                    <w:jc w:val="both"/>
                    <w:rPr>
                      <w:bCs/>
                    </w:rPr>
                  </w:pPr>
                </w:p>
              </w:tc>
              <w:tc>
                <w:tcPr>
                  <w:tcW w:w="1417" w:type="dxa"/>
                </w:tcPr>
                <w:p w14:paraId="33A89507" w14:textId="77777777" w:rsidR="00811A26" w:rsidRPr="00811A26" w:rsidRDefault="00811A26" w:rsidP="002B5386">
                  <w:pPr>
                    <w:autoSpaceDE w:val="0"/>
                    <w:autoSpaceDN w:val="0"/>
                    <w:adjustRightInd w:val="0"/>
                    <w:jc w:val="both"/>
                    <w:rPr>
                      <w:bCs/>
                    </w:rPr>
                  </w:pPr>
                  <w:r w:rsidRPr="00811A26">
                    <w:rPr>
                      <w:bCs/>
                    </w:rPr>
                    <w:t>+108</w:t>
                  </w:r>
                </w:p>
              </w:tc>
              <w:tc>
                <w:tcPr>
                  <w:tcW w:w="1134" w:type="dxa"/>
                </w:tcPr>
                <w:p w14:paraId="6569FD0A" w14:textId="77777777" w:rsidR="00811A26" w:rsidRPr="00811A26" w:rsidRDefault="00811A26" w:rsidP="002B5386">
                  <w:pPr>
                    <w:autoSpaceDE w:val="0"/>
                    <w:autoSpaceDN w:val="0"/>
                    <w:adjustRightInd w:val="0"/>
                    <w:jc w:val="both"/>
                    <w:rPr>
                      <w:bCs/>
                    </w:rPr>
                  </w:pPr>
                  <w:r w:rsidRPr="00811A26">
                    <w:rPr>
                      <w:bCs/>
                    </w:rPr>
                    <w:t>+108</w:t>
                  </w:r>
                </w:p>
              </w:tc>
            </w:tr>
          </w:tbl>
          <w:p w14:paraId="37B09DE9" w14:textId="77777777" w:rsidR="00811A26" w:rsidRPr="00811A26" w:rsidRDefault="00811A26" w:rsidP="00811A26">
            <w:pPr>
              <w:autoSpaceDE w:val="0"/>
              <w:autoSpaceDN w:val="0"/>
              <w:adjustRightInd w:val="0"/>
              <w:ind w:firstLine="709"/>
              <w:jc w:val="both"/>
              <w:rPr>
                <w:bCs/>
              </w:rPr>
            </w:pPr>
          </w:p>
          <w:p w14:paraId="0DA6B489" w14:textId="77777777" w:rsidR="00811A26" w:rsidRPr="00811A26" w:rsidRDefault="00811A26" w:rsidP="00811A26">
            <w:pPr>
              <w:autoSpaceDE w:val="0"/>
              <w:autoSpaceDN w:val="0"/>
              <w:adjustRightInd w:val="0"/>
              <w:ind w:firstLine="709"/>
              <w:jc w:val="both"/>
              <w:rPr>
                <w:bCs/>
              </w:rPr>
            </w:pPr>
            <w:r w:rsidRPr="00811A26">
              <w:rPr>
                <w:b/>
                <w:bCs/>
              </w:rPr>
              <w:t>2) корректировки в связи с изменением учетной политики и исправлением ошибок</w:t>
            </w:r>
          </w:p>
          <w:p w14:paraId="4F68AAC9"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264"/>
              <w:gridCol w:w="699"/>
              <w:gridCol w:w="1426"/>
              <w:gridCol w:w="1721"/>
              <w:gridCol w:w="1738"/>
              <w:gridCol w:w="1426"/>
            </w:tblGrid>
            <w:tr w:rsidR="00811A26" w:rsidRPr="00811A26" w14:paraId="6BF0AD76" w14:textId="77777777" w:rsidTr="004A3AA7">
              <w:tc>
                <w:tcPr>
                  <w:tcW w:w="3969" w:type="dxa"/>
                  <w:vMerge w:val="restart"/>
                </w:tcPr>
                <w:p w14:paraId="7D6CB1A4" w14:textId="77777777" w:rsidR="00811A26" w:rsidRPr="00811A26" w:rsidRDefault="00811A26" w:rsidP="002B5386">
                  <w:pPr>
                    <w:autoSpaceDE w:val="0"/>
                    <w:autoSpaceDN w:val="0"/>
                    <w:adjustRightInd w:val="0"/>
                    <w:jc w:val="both"/>
                    <w:rPr>
                      <w:bCs/>
                    </w:rPr>
                  </w:pPr>
                  <w:r w:rsidRPr="00811A26">
                    <w:rPr>
                      <w:bCs/>
                    </w:rPr>
                    <w:t>Наименование показателя</w:t>
                  </w:r>
                </w:p>
              </w:tc>
              <w:tc>
                <w:tcPr>
                  <w:tcW w:w="794" w:type="dxa"/>
                  <w:vMerge w:val="restart"/>
                </w:tcPr>
                <w:p w14:paraId="4DE7CB80" w14:textId="77777777" w:rsidR="00811A26" w:rsidRPr="00811A26" w:rsidRDefault="00811A26" w:rsidP="002B5386">
                  <w:pPr>
                    <w:autoSpaceDE w:val="0"/>
                    <w:autoSpaceDN w:val="0"/>
                    <w:adjustRightInd w:val="0"/>
                    <w:jc w:val="both"/>
                    <w:rPr>
                      <w:bCs/>
                    </w:rPr>
                  </w:pPr>
                  <w:r w:rsidRPr="00811A26">
                    <w:rPr>
                      <w:bCs/>
                    </w:rPr>
                    <w:t>Код</w:t>
                  </w:r>
                </w:p>
              </w:tc>
              <w:tc>
                <w:tcPr>
                  <w:tcW w:w="1699" w:type="dxa"/>
                  <w:vMerge w:val="restart"/>
                </w:tcPr>
                <w:p w14:paraId="5076CF22" w14:textId="77777777" w:rsidR="00811A26" w:rsidRPr="00811A26" w:rsidRDefault="00811A26" w:rsidP="002B5386">
                  <w:pPr>
                    <w:autoSpaceDE w:val="0"/>
                    <w:autoSpaceDN w:val="0"/>
                    <w:adjustRightInd w:val="0"/>
                    <w:jc w:val="both"/>
                    <w:rPr>
                      <w:bCs/>
                    </w:rPr>
                  </w:pPr>
                  <w:r w:rsidRPr="00811A26">
                    <w:rPr>
                      <w:bCs/>
                    </w:rPr>
                    <w:t>На 31 декабря 2019 г.</w:t>
                  </w:r>
                </w:p>
              </w:tc>
              <w:tc>
                <w:tcPr>
                  <w:tcW w:w="4196" w:type="dxa"/>
                  <w:gridSpan w:val="2"/>
                </w:tcPr>
                <w:p w14:paraId="78F518D3" w14:textId="77777777" w:rsidR="00811A26" w:rsidRPr="00811A26" w:rsidRDefault="00811A26" w:rsidP="002B5386">
                  <w:pPr>
                    <w:autoSpaceDE w:val="0"/>
                    <w:autoSpaceDN w:val="0"/>
                    <w:adjustRightInd w:val="0"/>
                    <w:jc w:val="both"/>
                    <w:rPr>
                      <w:bCs/>
                    </w:rPr>
                  </w:pPr>
                  <w:r w:rsidRPr="00811A26">
                    <w:rPr>
                      <w:bCs/>
                    </w:rPr>
                    <w:t>Изменения капитала за 2020 г.</w:t>
                  </w:r>
                </w:p>
              </w:tc>
              <w:tc>
                <w:tcPr>
                  <w:tcW w:w="1699" w:type="dxa"/>
                  <w:vMerge w:val="restart"/>
                </w:tcPr>
                <w:p w14:paraId="6DC64FCF" w14:textId="77777777" w:rsidR="00811A26" w:rsidRPr="00811A26" w:rsidRDefault="00811A26" w:rsidP="002B5386">
                  <w:pPr>
                    <w:autoSpaceDE w:val="0"/>
                    <w:autoSpaceDN w:val="0"/>
                    <w:adjustRightInd w:val="0"/>
                    <w:jc w:val="both"/>
                    <w:rPr>
                      <w:bCs/>
                    </w:rPr>
                  </w:pPr>
                  <w:r w:rsidRPr="00811A26">
                    <w:rPr>
                      <w:bCs/>
                    </w:rPr>
                    <w:t>На 31 декабря 2020 г.</w:t>
                  </w:r>
                </w:p>
              </w:tc>
            </w:tr>
            <w:tr w:rsidR="00811A26" w:rsidRPr="00811A26" w14:paraId="63127793" w14:textId="77777777" w:rsidTr="004A3AA7">
              <w:tc>
                <w:tcPr>
                  <w:tcW w:w="0" w:type="auto"/>
                  <w:vMerge/>
                </w:tcPr>
                <w:p w14:paraId="0B3B6C0D" w14:textId="77777777" w:rsidR="00811A26" w:rsidRPr="00811A26" w:rsidRDefault="00811A26" w:rsidP="002B5386">
                  <w:pPr>
                    <w:autoSpaceDE w:val="0"/>
                    <w:autoSpaceDN w:val="0"/>
                    <w:adjustRightInd w:val="0"/>
                    <w:jc w:val="both"/>
                    <w:rPr>
                      <w:bCs/>
                    </w:rPr>
                  </w:pPr>
                </w:p>
              </w:tc>
              <w:tc>
                <w:tcPr>
                  <w:tcW w:w="0" w:type="auto"/>
                  <w:vMerge/>
                </w:tcPr>
                <w:p w14:paraId="01ACDCA8" w14:textId="77777777" w:rsidR="00811A26" w:rsidRPr="00811A26" w:rsidRDefault="00811A26" w:rsidP="002B5386">
                  <w:pPr>
                    <w:autoSpaceDE w:val="0"/>
                    <w:autoSpaceDN w:val="0"/>
                    <w:adjustRightInd w:val="0"/>
                    <w:jc w:val="both"/>
                    <w:rPr>
                      <w:bCs/>
                    </w:rPr>
                  </w:pPr>
                </w:p>
              </w:tc>
              <w:tc>
                <w:tcPr>
                  <w:tcW w:w="0" w:type="auto"/>
                  <w:vMerge/>
                </w:tcPr>
                <w:p w14:paraId="5F99D9C5" w14:textId="77777777" w:rsidR="00811A26" w:rsidRPr="00811A26" w:rsidRDefault="00811A26" w:rsidP="002B5386">
                  <w:pPr>
                    <w:autoSpaceDE w:val="0"/>
                    <w:autoSpaceDN w:val="0"/>
                    <w:adjustRightInd w:val="0"/>
                    <w:jc w:val="both"/>
                    <w:rPr>
                      <w:bCs/>
                    </w:rPr>
                  </w:pPr>
                </w:p>
              </w:tc>
              <w:tc>
                <w:tcPr>
                  <w:tcW w:w="2098" w:type="dxa"/>
                </w:tcPr>
                <w:p w14:paraId="2C443203" w14:textId="77777777" w:rsidR="00811A26" w:rsidRPr="00811A26" w:rsidRDefault="00811A26" w:rsidP="002B5386">
                  <w:pPr>
                    <w:autoSpaceDE w:val="0"/>
                    <w:autoSpaceDN w:val="0"/>
                    <w:adjustRightInd w:val="0"/>
                    <w:jc w:val="both"/>
                    <w:rPr>
                      <w:bCs/>
                    </w:rPr>
                  </w:pPr>
                  <w:r w:rsidRPr="00811A26">
                    <w:rPr>
                      <w:bCs/>
                    </w:rPr>
                    <w:t>за счет чистой прибыли (убытка)</w:t>
                  </w:r>
                </w:p>
              </w:tc>
              <w:tc>
                <w:tcPr>
                  <w:tcW w:w="2098" w:type="dxa"/>
                </w:tcPr>
                <w:p w14:paraId="4F3F6698" w14:textId="77777777" w:rsidR="00811A26" w:rsidRPr="00811A26" w:rsidRDefault="00811A26" w:rsidP="002B5386">
                  <w:pPr>
                    <w:autoSpaceDE w:val="0"/>
                    <w:autoSpaceDN w:val="0"/>
                    <w:adjustRightInd w:val="0"/>
                    <w:jc w:val="both"/>
                    <w:rPr>
                      <w:bCs/>
                    </w:rPr>
                  </w:pPr>
                  <w:r w:rsidRPr="00811A26">
                    <w:rPr>
                      <w:bCs/>
                    </w:rPr>
                    <w:t>за счет иных факторов</w:t>
                  </w:r>
                </w:p>
              </w:tc>
              <w:tc>
                <w:tcPr>
                  <w:tcW w:w="0" w:type="auto"/>
                  <w:vMerge/>
                </w:tcPr>
                <w:p w14:paraId="4E4FB653" w14:textId="77777777" w:rsidR="00811A26" w:rsidRPr="00811A26" w:rsidRDefault="00811A26" w:rsidP="002B5386">
                  <w:pPr>
                    <w:autoSpaceDE w:val="0"/>
                    <w:autoSpaceDN w:val="0"/>
                    <w:adjustRightInd w:val="0"/>
                    <w:jc w:val="both"/>
                    <w:rPr>
                      <w:bCs/>
                    </w:rPr>
                  </w:pPr>
                </w:p>
              </w:tc>
            </w:tr>
            <w:tr w:rsidR="00811A26" w:rsidRPr="00811A26" w14:paraId="408D0123" w14:textId="77777777" w:rsidTr="004A3AA7">
              <w:tblPrEx>
                <w:tblBorders>
                  <w:insideH w:val="nil"/>
                </w:tblBorders>
              </w:tblPrEx>
              <w:tc>
                <w:tcPr>
                  <w:tcW w:w="3969" w:type="dxa"/>
                  <w:tcBorders>
                    <w:bottom w:val="nil"/>
                  </w:tcBorders>
                </w:tcPr>
                <w:p w14:paraId="5682320B" w14:textId="77777777" w:rsidR="00811A26" w:rsidRPr="00811A26" w:rsidRDefault="00811A26" w:rsidP="002B5386">
                  <w:pPr>
                    <w:autoSpaceDE w:val="0"/>
                    <w:autoSpaceDN w:val="0"/>
                    <w:adjustRightInd w:val="0"/>
                    <w:jc w:val="both"/>
                    <w:rPr>
                      <w:bCs/>
                    </w:rPr>
                  </w:pPr>
                  <w:r w:rsidRPr="00811A26">
                    <w:rPr>
                      <w:bCs/>
                    </w:rPr>
                    <w:t>Капитал - всего</w:t>
                  </w:r>
                </w:p>
              </w:tc>
              <w:tc>
                <w:tcPr>
                  <w:tcW w:w="794" w:type="dxa"/>
                  <w:tcBorders>
                    <w:bottom w:val="nil"/>
                  </w:tcBorders>
                </w:tcPr>
                <w:p w14:paraId="5BC6C28F"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7322DDBC"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1BA163D2"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197F1FC5"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3CF2900C" w14:textId="77777777" w:rsidR="00811A26" w:rsidRPr="00811A26" w:rsidRDefault="00811A26" w:rsidP="002B5386">
                  <w:pPr>
                    <w:autoSpaceDE w:val="0"/>
                    <w:autoSpaceDN w:val="0"/>
                    <w:adjustRightInd w:val="0"/>
                    <w:jc w:val="both"/>
                    <w:rPr>
                      <w:bCs/>
                    </w:rPr>
                  </w:pPr>
                </w:p>
              </w:tc>
            </w:tr>
            <w:tr w:rsidR="00811A26" w:rsidRPr="00811A26" w14:paraId="1C1B4663" w14:textId="77777777" w:rsidTr="004A3AA7">
              <w:tblPrEx>
                <w:tblBorders>
                  <w:insideH w:val="nil"/>
                </w:tblBorders>
              </w:tblPrEx>
              <w:tc>
                <w:tcPr>
                  <w:tcW w:w="3969" w:type="dxa"/>
                  <w:tcBorders>
                    <w:top w:val="nil"/>
                    <w:bottom w:val="nil"/>
                  </w:tcBorders>
                </w:tcPr>
                <w:p w14:paraId="7C718150" w14:textId="77777777" w:rsidR="00811A26" w:rsidRPr="00811A26" w:rsidRDefault="00811A26" w:rsidP="002B5386">
                  <w:pPr>
                    <w:autoSpaceDE w:val="0"/>
                    <w:autoSpaceDN w:val="0"/>
                    <w:adjustRightInd w:val="0"/>
                    <w:jc w:val="both"/>
                    <w:rPr>
                      <w:bCs/>
                    </w:rPr>
                  </w:pPr>
                  <w:r w:rsidRPr="00811A26">
                    <w:rPr>
                      <w:bCs/>
                    </w:rPr>
                    <w:t>до корректировок</w:t>
                  </w:r>
                </w:p>
              </w:tc>
              <w:tc>
                <w:tcPr>
                  <w:tcW w:w="794" w:type="dxa"/>
                  <w:tcBorders>
                    <w:top w:val="nil"/>
                    <w:bottom w:val="nil"/>
                  </w:tcBorders>
                </w:tcPr>
                <w:p w14:paraId="297AE5F5" w14:textId="77777777" w:rsidR="00811A26" w:rsidRPr="00811A26" w:rsidRDefault="00811A26" w:rsidP="002B5386">
                  <w:pPr>
                    <w:autoSpaceDE w:val="0"/>
                    <w:autoSpaceDN w:val="0"/>
                    <w:adjustRightInd w:val="0"/>
                    <w:jc w:val="both"/>
                    <w:rPr>
                      <w:bCs/>
                    </w:rPr>
                  </w:pPr>
                </w:p>
              </w:tc>
              <w:tc>
                <w:tcPr>
                  <w:tcW w:w="1699" w:type="dxa"/>
                  <w:tcBorders>
                    <w:top w:val="nil"/>
                  </w:tcBorders>
                </w:tcPr>
                <w:p w14:paraId="6AD4A046" w14:textId="77777777" w:rsidR="00811A26" w:rsidRPr="00811A26" w:rsidRDefault="00811A26" w:rsidP="002B5386">
                  <w:pPr>
                    <w:autoSpaceDE w:val="0"/>
                    <w:autoSpaceDN w:val="0"/>
                    <w:adjustRightInd w:val="0"/>
                    <w:jc w:val="both"/>
                    <w:rPr>
                      <w:bCs/>
                    </w:rPr>
                  </w:pPr>
                </w:p>
              </w:tc>
              <w:tc>
                <w:tcPr>
                  <w:tcW w:w="2098" w:type="dxa"/>
                  <w:tcBorders>
                    <w:top w:val="nil"/>
                  </w:tcBorders>
                </w:tcPr>
                <w:p w14:paraId="7A158713" w14:textId="77777777" w:rsidR="00811A26" w:rsidRPr="00811A26" w:rsidRDefault="00811A26" w:rsidP="002B5386">
                  <w:pPr>
                    <w:autoSpaceDE w:val="0"/>
                    <w:autoSpaceDN w:val="0"/>
                    <w:adjustRightInd w:val="0"/>
                    <w:jc w:val="both"/>
                    <w:rPr>
                      <w:bCs/>
                    </w:rPr>
                  </w:pPr>
                </w:p>
              </w:tc>
              <w:tc>
                <w:tcPr>
                  <w:tcW w:w="2098" w:type="dxa"/>
                  <w:tcBorders>
                    <w:top w:val="nil"/>
                  </w:tcBorders>
                </w:tcPr>
                <w:p w14:paraId="26EBE89A" w14:textId="77777777" w:rsidR="00811A26" w:rsidRPr="00811A26" w:rsidRDefault="00811A26" w:rsidP="002B5386">
                  <w:pPr>
                    <w:autoSpaceDE w:val="0"/>
                    <w:autoSpaceDN w:val="0"/>
                    <w:adjustRightInd w:val="0"/>
                    <w:jc w:val="both"/>
                    <w:rPr>
                      <w:bCs/>
                    </w:rPr>
                  </w:pPr>
                </w:p>
              </w:tc>
              <w:tc>
                <w:tcPr>
                  <w:tcW w:w="1699" w:type="dxa"/>
                  <w:tcBorders>
                    <w:top w:val="nil"/>
                  </w:tcBorders>
                </w:tcPr>
                <w:p w14:paraId="434729CC" w14:textId="77777777" w:rsidR="00811A26" w:rsidRPr="00811A26" w:rsidRDefault="00811A26" w:rsidP="002B5386">
                  <w:pPr>
                    <w:autoSpaceDE w:val="0"/>
                    <w:autoSpaceDN w:val="0"/>
                    <w:adjustRightInd w:val="0"/>
                    <w:jc w:val="both"/>
                    <w:rPr>
                      <w:bCs/>
                    </w:rPr>
                  </w:pPr>
                </w:p>
              </w:tc>
            </w:tr>
            <w:tr w:rsidR="00811A26" w:rsidRPr="00811A26" w14:paraId="2652E063" w14:textId="77777777" w:rsidTr="004A3AA7">
              <w:tblPrEx>
                <w:tblBorders>
                  <w:insideH w:val="nil"/>
                </w:tblBorders>
              </w:tblPrEx>
              <w:tc>
                <w:tcPr>
                  <w:tcW w:w="3969" w:type="dxa"/>
                  <w:tcBorders>
                    <w:top w:val="nil"/>
                    <w:bottom w:val="nil"/>
                  </w:tcBorders>
                </w:tcPr>
                <w:p w14:paraId="5D67FE2F" w14:textId="77777777" w:rsidR="00811A26" w:rsidRPr="00811A26" w:rsidRDefault="00811A26" w:rsidP="002B5386">
                  <w:pPr>
                    <w:autoSpaceDE w:val="0"/>
                    <w:autoSpaceDN w:val="0"/>
                    <w:adjustRightInd w:val="0"/>
                    <w:jc w:val="both"/>
                    <w:rPr>
                      <w:bCs/>
                    </w:rPr>
                  </w:pPr>
                  <w:r w:rsidRPr="00811A26">
                    <w:rPr>
                      <w:bCs/>
                    </w:rPr>
                    <w:t>корректировка в связи с:</w:t>
                  </w:r>
                </w:p>
              </w:tc>
              <w:tc>
                <w:tcPr>
                  <w:tcW w:w="794" w:type="dxa"/>
                  <w:tcBorders>
                    <w:top w:val="nil"/>
                    <w:bottom w:val="nil"/>
                  </w:tcBorders>
                </w:tcPr>
                <w:p w14:paraId="798F3015"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05347BC3"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497C8B21"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49F26008"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725AF416" w14:textId="77777777" w:rsidR="00811A26" w:rsidRPr="00811A26" w:rsidRDefault="00811A26" w:rsidP="002B5386">
                  <w:pPr>
                    <w:autoSpaceDE w:val="0"/>
                    <w:autoSpaceDN w:val="0"/>
                    <w:adjustRightInd w:val="0"/>
                    <w:jc w:val="both"/>
                    <w:rPr>
                      <w:bCs/>
                    </w:rPr>
                  </w:pPr>
                </w:p>
              </w:tc>
            </w:tr>
            <w:tr w:rsidR="00811A26" w:rsidRPr="00811A26" w14:paraId="458482D3" w14:textId="77777777" w:rsidTr="004A3AA7">
              <w:tblPrEx>
                <w:tblBorders>
                  <w:insideH w:val="nil"/>
                </w:tblBorders>
              </w:tblPrEx>
              <w:tc>
                <w:tcPr>
                  <w:tcW w:w="3969" w:type="dxa"/>
                  <w:tcBorders>
                    <w:top w:val="nil"/>
                    <w:bottom w:val="nil"/>
                  </w:tcBorders>
                </w:tcPr>
                <w:p w14:paraId="5476FB1F" w14:textId="77777777" w:rsidR="00811A26" w:rsidRPr="00811A26" w:rsidRDefault="00811A26" w:rsidP="002B5386">
                  <w:pPr>
                    <w:autoSpaceDE w:val="0"/>
                    <w:autoSpaceDN w:val="0"/>
                    <w:adjustRightInd w:val="0"/>
                    <w:jc w:val="both"/>
                    <w:rPr>
                      <w:bCs/>
                    </w:rPr>
                  </w:pPr>
                  <w:r w:rsidRPr="00811A26">
                    <w:rPr>
                      <w:bCs/>
                    </w:rPr>
                    <w:t>изменением учетной политики</w:t>
                  </w:r>
                </w:p>
              </w:tc>
              <w:tc>
                <w:tcPr>
                  <w:tcW w:w="794" w:type="dxa"/>
                  <w:tcBorders>
                    <w:top w:val="nil"/>
                  </w:tcBorders>
                </w:tcPr>
                <w:p w14:paraId="738CC733" w14:textId="77777777" w:rsidR="00811A26" w:rsidRPr="00811A26" w:rsidRDefault="00811A26" w:rsidP="002B5386">
                  <w:pPr>
                    <w:autoSpaceDE w:val="0"/>
                    <w:autoSpaceDN w:val="0"/>
                    <w:adjustRightInd w:val="0"/>
                    <w:jc w:val="both"/>
                    <w:rPr>
                      <w:bCs/>
                    </w:rPr>
                  </w:pPr>
                </w:p>
              </w:tc>
              <w:tc>
                <w:tcPr>
                  <w:tcW w:w="1699" w:type="dxa"/>
                  <w:tcBorders>
                    <w:top w:val="nil"/>
                  </w:tcBorders>
                </w:tcPr>
                <w:p w14:paraId="7AC2E1CA" w14:textId="77777777" w:rsidR="00811A26" w:rsidRPr="00811A26" w:rsidRDefault="00811A26" w:rsidP="002B5386">
                  <w:pPr>
                    <w:autoSpaceDE w:val="0"/>
                    <w:autoSpaceDN w:val="0"/>
                    <w:adjustRightInd w:val="0"/>
                    <w:jc w:val="both"/>
                    <w:rPr>
                      <w:bCs/>
                    </w:rPr>
                  </w:pPr>
                </w:p>
              </w:tc>
              <w:tc>
                <w:tcPr>
                  <w:tcW w:w="2098" w:type="dxa"/>
                  <w:tcBorders>
                    <w:top w:val="nil"/>
                  </w:tcBorders>
                </w:tcPr>
                <w:p w14:paraId="215D02BD" w14:textId="77777777" w:rsidR="00811A26" w:rsidRPr="00811A26" w:rsidRDefault="00811A26" w:rsidP="002B5386">
                  <w:pPr>
                    <w:autoSpaceDE w:val="0"/>
                    <w:autoSpaceDN w:val="0"/>
                    <w:adjustRightInd w:val="0"/>
                    <w:jc w:val="both"/>
                    <w:rPr>
                      <w:bCs/>
                    </w:rPr>
                  </w:pPr>
                  <w:r w:rsidRPr="00811A26">
                    <w:rPr>
                      <w:bCs/>
                    </w:rPr>
                    <w:t>108</w:t>
                  </w:r>
                </w:p>
              </w:tc>
              <w:tc>
                <w:tcPr>
                  <w:tcW w:w="2098" w:type="dxa"/>
                  <w:tcBorders>
                    <w:top w:val="nil"/>
                  </w:tcBorders>
                </w:tcPr>
                <w:p w14:paraId="083EC5FC" w14:textId="77777777" w:rsidR="00811A26" w:rsidRPr="00811A26" w:rsidRDefault="00811A26" w:rsidP="002B5386">
                  <w:pPr>
                    <w:autoSpaceDE w:val="0"/>
                    <w:autoSpaceDN w:val="0"/>
                    <w:adjustRightInd w:val="0"/>
                    <w:jc w:val="both"/>
                    <w:rPr>
                      <w:bCs/>
                    </w:rPr>
                  </w:pPr>
                </w:p>
              </w:tc>
              <w:tc>
                <w:tcPr>
                  <w:tcW w:w="1699" w:type="dxa"/>
                  <w:tcBorders>
                    <w:top w:val="nil"/>
                  </w:tcBorders>
                </w:tcPr>
                <w:p w14:paraId="6B3E064C" w14:textId="77777777" w:rsidR="00811A26" w:rsidRPr="00811A26" w:rsidRDefault="00811A26" w:rsidP="002B5386">
                  <w:pPr>
                    <w:autoSpaceDE w:val="0"/>
                    <w:autoSpaceDN w:val="0"/>
                    <w:adjustRightInd w:val="0"/>
                    <w:jc w:val="both"/>
                    <w:rPr>
                      <w:bCs/>
                    </w:rPr>
                  </w:pPr>
                  <w:r w:rsidRPr="00811A26">
                    <w:rPr>
                      <w:bCs/>
                    </w:rPr>
                    <w:t>108</w:t>
                  </w:r>
                </w:p>
              </w:tc>
            </w:tr>
            <w:tr w:rsidR="00811A26" w:rsidRPr="00811A26" w14:paraId="08F14B49" w14:textId="77777777" w:rsidTr="004A3AA7">
              <w:tc>
                <w:tcPr>
                  <w:tcW w:w="3969" w:type="dxa"/>
                  <w:tcBorders>
                    <w:top w:val="nil"/>
                    <w:bottom w:val="nil"/>
                  </w:tcBorders>
                </w:tcPr>
                <w:p w14:paraId="079BC42E" w14:textId="77777777" w:rsidR="00811A26" w:rsidRPr="00811A26" w:rsidRDefault="00811A26" w:rsidP="002B5386">
                  <w:pPr>
                    <w:autoSpaceDE w:val="0"/>
                    <w:autoSpaceDN w:val="0"/>
                    <w:adjustRightInd w:val="0"/>
                    <w:jc w:val="both"/>
                    <w:rPr>
                      <w:bCs/>
                    </w:rPr>
                  </w:pPr>
                  <w:r w:rsidRPr="00811A26">
                    <w:rPr>
                      <w:bCs/>
                    </w:rPr>
                    <w:t>исправлением ошибок</w:t>
                  </w:r>
                </w:p>
              </w:tc>
              <w:tc>
                <w:tcPr>
                  <w:tcW w:w="794" w:type="dxa"/>
                </w:tcPr>
                <w:p w14:paraId="7DC1BEEC" w14:textId="77777777" w:rsidR="00811A26" w:rsidRPr="00811A26" w:rsidRDefault="00811A26" w:rsidP="002B5386">
                  <w:pPr>
                    <w:autoSpaceDE w:val="0"/>
                    <w:autoSpaceDN w:val="0"/>
                    <w:adjustRightInd w:val="0"/>
                    <w:jc w:val="both"/>
                    <w:rPr>
                      <w:bCs/>
                    </w:rPr>
                  </w:pPr>
                </w:p>
              </w:tc>
              <w:tc>
                <w:tcPr>
                  <w:tcW w:w="1699" w:type="dxa"/>
                </w:tcPr>
                <w:p w14:paraId="0CC65601" w14:textId="77777777" w:rsidR="00811A26" w:rsidRPr="00811A26" w:rsidRDefault="00811A26" w:rsidP="002B5386">
                  <w:pPr>
                    <w:autoSpaceDE w:val="0"/>
                    <w:autoSpaceDN w:val="0"/>
                    <w:adjustRightInd w:val="0"/>
                    <w:jc w:val="both"/>
                    <w:rPr>
                      <w:bCs/>
                    </w:rPr>
                  </w:pPr>
                </w:p>
              </w:tc>
              <w:tc>
                <w:tcPr>
                  <w:tcW w:w="2098" w:type="dxa"/>
                </w:tcPr>
                <w:p w14:paraId="2FDE17FD" w14:textId="77777777" w:rsidR="00811A26" w:rsidRPr="00811A26" w:rsidRDefault="00811A26" w:rsidP="002B5386">
                  <w:pPr>
                    <w:autoSpaceDE w:val="0"/>
                    <w:autoSpaceDN w:val="0"/>
                    <w:adjustRightInd w:val="0"/>
                    <w:jc w:val="both"/>
                    <w:rPr>
                      <w:bCs/>
                    </w:rPr>
                  </w:pPr>
                </w:p>
              </w:tc>
              <w:tc>
                <w:tcPr>
                  <w:tcW w:w="2098" w:type="dxa"/>
                </w:tcPr>
                <w:p w14:paraId="764B2484" w14:textId="77777777" w:rsidR="00811A26" w:rsidRPr="00811A26" w:rsidRDefault="00811A26" w:rsidP="002B5386">
                  <w:pPr>
                    <w:autoSpaceDE w:val="0"/>
                    <w:autoSpaceDN w:val="0"/>
                    <w:adjustRightInd w:val="0"/>
                    <w:jc w:val="both"/>
                    <w:rPr>
                      <w:bCs/>
                    </w:rPr>
                  </w:pPr>
                </w:p>
              </w:tc>
              <w:tc>
                <w:tcPr>
                  <w:tcW w:w="1699" w:type="dxa"/>
                </w:tcPr>
                <w:p w14:paraId="3BC4D377" w14:textId="77777777" w:rsidR="00811A26" w:rsidRPr="00811A26" w:rsidRDefault="00811A26" w:rsidP="002B5386">
                  <w:pPr>
                    <w:autoSpaceDE w:val="0"/>
                    <w:autoSpaceDN w:val="0"/>
                    <w:adjustRightInd w:val="0"/>
                    <w:jc w:val="both"/>
                    <w:rPr>
                      <w:bCs/>
                    </w:rPr>
                  </w:pPr>
                </w:p>
              </w:tc>
            </w:tr>
            <w:tr w:rsidR="00811A26" w:rsidRPr="00811A26" w14:paraId="2FC0EFD9" w14:textId="77777777" w:rsidTr="004A3AA7">
              <w:tc>
                <w:tcPr>
                  <w:tcW w:w="3969" w:type="dxa"/>
                  <w:tcBorders>
                    <w:top w:val="nil"/>
                  </w:tcBorders>
                </w:tcPr>
                <w:p w14:paraId="2BE1D4D6" w14:textId="77777777" w:rsidR="00811A26" w:rsidRPr="00811A26" w:rsidRDefault="00811A26" w:rsidP="002B5386">
                  <w:pPr>
                    <w:autoSpaceDE w:val="0"/>
                    <w:autoSpaceDN w:val="0"/>
                    <w:adjustRightInd w:val="0"/>
                    <w:jc w:val="both"/>
                    <w:rPr>
                      <w:bCs/>
                    </w:rPr>
                  </w:pPr>
                  <w:r w:rsidRPr="00811A26">
                    <w:rPr>
                      <w:bCs/>
                    </w:rPr>
                    <w:lastRenderedPageBreak/>
                    <w:t>после корректировок</w:t>
                  </w:r>
                </w:p>
              </w:tc>
              <w:tc>
                <w:tcPr>
                  <w:tcW w:w="794" w:type="dxa"/>
                </w:tcPr>
                <w:p w14:paraId="11AEDAC1" w14:textId="77777777" w:rsidR="00811A26" w:rsidRPr="00811A26" w:rsidRDefault="00811A26" w:rsidP="002B5386">
                  <w:pPr>
                    <w:autoSpaceDE w:val="0"/>
                    <w:autoSpaceDN w:val="0"/>
                    <w:adjustRightInd w:val="0"/>
                    <w:jc w:val="both"/>
                    <w:rPr>
                      <w:bCs/>
                    </w:rPr>
                  </w:pPr>
                </w:p>
              </w:tc>
              <w:tc>
                <w:tcPr>
                  <w:tcW w:w="1699" w:type="dxa"/>
                </w:tcPr>
                <w:p w14:paraId="7C0ADCC0" w14:textId="77777777" w:rsidR="00811A26" w:rsidRPr="00811A26" w:rsidRDefault="00811A26" w:rsidP="002B5386">
                  <w:pPr>
                    <w:autoSpaceDE w:val="0"/>
                    <w:autoSpaceDN w:val="0"/>
                    <w:adjustRightInd w:val="0"/>
                    <w:jc w:val="both"/>
                    <w:rPr>
                      <w:bCs/>
                    </w:rPr>
                  </w:pPr>
                </w:p>
              </w:tc>
              <w:tc>
                <w:tcPr>
                  <w:tcW w:w="2098" w:type="dxa"/>
                </w:tcPr>
                <w:p w14:paraId="47C3AC42" w14:textId="77777777" w:rsidR="00811A26" w:rsidRPr="00811A26" w:rsidRDefault="00811A26" w:rsidP="002B5386">
                  <w:pPr>
                    <w:autoSpaceDE w:val="0"/>
                    <w:autoSpaceDN w:val="0"/>
                    <w:adjustRightInd w:val="0"/>
                    <w:jc w:val="both"/>
                    <w:rPr>
                      <w:bCs/>
                    </w:rPr>
                  </w:pPr>
                  <w:r w:rsidRPr="00811A26">
                    <w:rPr>
                      <w:bCs/>
                    </w:rPr>
                    <w:t>108</w:t>
                  </w:r>
                </w:p>
              </w:tc>
              <w:tc>
                <w:tcPr>
                  <w:tcW w:w="2098" w:type="dxa"/>
                </w:tcPr>
                <w:p w14:paraId="38B43938" w14:textId="77777777" w:rsidR="00811A26" w:rsidRPr="00811A26" w:rsidRDefault="00811A26" w:rsidP="002B5386">
                  <w:pPr>
                    <w:autoSpaceDE w:val="0"/>
                    <w:autoSpaceDN w:val="0"/>
                    <w:adjustRightInd w:val="0"/>
                    <w:jc w:val="both"/>
                    <w:rPr>
                      <w:bCs/>
                    </w:rPr>
                  </w:pPr>
                </w:p>
              </w:tc>
              <w:tc>
                <w:tcPr>
                  <w:tcW w:w="1699" w:type="dxa"/>
                </w:tcPr>
                <w:p w14:paraId="7503D9A1" w14:textId="77777777" w:rsidR="00811A26" w:rsidRPr="00811A26" w:rsidRDefault="00811A26" w:rsidP="002B5386">
                  <w:pPr>
                    <w:autoSpaceDE w:val="0"/>
                    <w:autoSpaceDN w:val="0"/>
                    <w:adjustRightInd w:val="0"/>
                    <w:jc w:val="both"/>
                    <w:rPr>
                      <w:bCs/>
                    </w:rPr>
                  </w:pPr>
                  <w:r w:rsidRPr="00811A26">
                    <w:rPr>
                      <w:bCs/>
                    </w:rPr>
                    <w:t>108</w:t>
                  </w:r>
                </w:p>
              </w:tc>
            </w:tr>
            <w:tr w:rsidR="00811A26" w:rsidRPr="00811A26" w14:paraId="21B05448" w14:textId="77777777" w:rsidTr="004A3AA7">
              <w:tblPrEx>
                <w:tblBorders>
                  <w:insideH w:val="nil"/>
                </w:tblBorders>
              </w:tblPrEx>
              <w:tc>
                <w:tcPr>
                  <w:tcW w:w="3969" w:type="dxa"/>
                  <w:tcBorders>
                    <w:bottom w:val="nil"/>
                  </w:tcBorders>
                </w:tcPr>
                <w:p w14:paraId="17BE2323" w14:textId="77777777" w:rsidR="00811A26" w:rsidRPr="00811A26" w:rsidRDefault="00811A26" w:rsidP="002B5386">
                  <w:pPr>
                    <w:autoSpaceDE w:val="0"/>
                    <w:autoSpaceDN w:val="0"/>
                    <w:adjustRightInd w:val="0"/>
                    <w:jc w:val="both"/>
                    <w:rPr>
                      <w:bCs/>
                    </w:rPr>
                  </w:pPr>
                  <w:r w:rsidRPr="00811A26">
                    <w:rPr>
                      <w:bCs/>
                    </w:rPr>
                    <w:t>в том числе:</w:t>
                  </w:r>
                </w:p>
              </w:tc>
              <w:tc>
                <w:tcPr>
                  <w:tcW w:w="794" w:type="dxa"/>
                  <w:tcBorders>
                    <w:bottom w:val="nil"/>
                  </w:tcBorders>
                </w:tcPr>
                <w:p w14:paraId="7456BE3E"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3ECD4A22"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64A1CCB2"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2E36BA68"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0499F749" w14:textId="77777777" w:rsidR="00811A26" w:rsidRPr="00811A26" w:rsidRDefault="00811A26" w:rsidP="002B5386">
                  <w:pPr>
                    <w:autoSpaceDE w:val="0"/>
                    <w:autoSpaceDN w:val="0"/>
                    <w:adjustRightInd w:val="0"/>
                    <w:jc w:val="both"/>
                    <w:rPr>
                      <w:bCs/>
                    </w:rPr>
                  </w:pPr>
                </w:p>
              </w:tc>
            </w:tr>
            <w:tr w:rsidR="00811A26" w:rsidRPr="00811A26" w14:paraId="73771178" w14:textId="77777777" w:rsidTr="004A3AA7">
              <w:tblPrEx>
                <w:tblBorders>
                  <w:insideH w:val="nil"/>
                </w:tblBorders>
              </w:tblPrEx>
              <w:tc>
                <w:tcPr>
                  <w:tcW w:w="3969" w:type="dxa"/>
                  <w:tcBorders>
                    <w:top w:val="nil"/>
                    <w:bottom w:val="nil"/>
                  </w:tcBorders>
                </w:tcPr>
                <w:p w14:paraId="049E20CE" w14:textId="77777777" w:rsidR="00811A26" w:rsidRPr="00811A26" w:rsidRDefault="00811A26" w:rsidP="002B5386">
                  <w:pPr>
                    <w:autoSpaceDE w:val="0"/>
                    <w:autoSpaceDN w:val="0"/>
                    <w:adjustRightInd w:val="0"/>
                    <w:jc w:val="both"/>
                    <w:rPr>
                      <w:bCs/>
                    </w:rPr>
                  </w:pPr>
                  <w:r w:rsidRPr="00811A26">
                    <w:rPr>
                      <w:bCs/>
                    </w:rPr>
                    <w:t>нераспределенная прибыль (непокрытый убыток):</w:t>
                  </w:r>
                </w:p>
              </w:tc>
              <w:tc>
                <w:tcPr>
                  <w:tcW w:w="794" w:type="dxa"/>
                  <w:tcBorders>
                    <w:top w:val="nil"/>
                    <w:bottom w:val="nil"/>
                  </w:tcBorders>
                </w:tcPr>
                <w:p w14:paraId="415D3FB9" w14:textId="77777777" w:rsidR="00811A26" w:rsidRPr="00811A26" w:rsidRDefault="00811A26" w:rsidP="002B5386">
                  <w:pPr>
                    <w:autoSpaceDE w:val="0"/>
                    <w:autoSpaceDN w:val="0"/>
                    <w:adjustRightInd w:val="0"/>
                    <w:jc w:val="both"/>
                    <w:rPr>
                      <w:bCs/>
                    </w:rPr>
                  </w:pPr>
                </w:p>
              </w:tc>
              <w:tc>
                <w:tcPr>
                  <w:tcW w:w="1699" w:type="dxa"/>
                  <w:tcBorders>
                    <w:top w:val="nil"/>
                    <w:bottom w:val="nil"/>
                  </w:tcBorders>
                </w:tcPr>
                <w:p w14:paraId="31628196" w14:textId="77777777" w:rsidR="00811A26" w:rsidRPr="00811A26" w:rsidRDefault="00811A26" w:rsidP="002B5386">
                  <w:pPr>
                    <w:autoSpaceDE w:val="0"/>
                    <w:autoSpaceDN w:val="0"/>
                    <w:adjustRightInd w:val="0"/>
                    <w:jc w:val="both"/>
                    <w:rPr>
                      <w:bCs/>
                    </w:rPr>
                  </w:pPr>
                </w:p>
              </w:tc>
              <w:tc>
                <w:tcPr>
                  <w:tcW w:w="2098" w:type="dxa"/>
                  <w:tcBorders>
                    <w:top w:val="nil"/>
                    <w:bottom w:val="nil"/>
                  </w:tcBorders>
                </w:tcPr>
                <w:p w14:paraId="2B12281E" w14:textId="77777777" w:rsidR="00811A26" w:rsidRPr="00811A26" w:rsidRDefault="00811A26" w:rsidP="002B5386">
                  <w:pPr>
                    <w:autoSpaceDE w:val="0"/>
                    <w:autoSpaceDN w:val="0"/>
                    <w:adjustRightInd w:val="0"/>
                    <w:jc w:val="both"/>
                    <w:rPr>
                      <w:bCs/>
                    </w:rPr>
                  </w:pPr>
                </w:p>
              </w:tc>
              <w:tc>
                <w:tcPr>
                  <w:tcW w:w="2098" w:type="dxa"/>
                  <w:tcBorders>
                    <w:top w:val="nil"/>
                    <w:bottom w:val="nil"/>
                  </w:tcBorders>
                </w:tcPr>
                <w:p w14:paraId="7299CB74" w14:textId="77777777" w:rsidR="00811A26" w:rsidRPr="00811A26" w:rsidRDefault="00811A26" w:rsidP="002B5386">
                  <w:pPr>
                    <w:autoSpaceDE w:val="0"/>
                    <w:autoSpaceDN w:val="0"/>
                    <w:adjustRightInd w:val="0"/>
                    <w:jc w:val="both"/>
                    <w:rPr>
                      <w:bCs/>
                    </w:rPr>
                  </w:pPr>
                </w:p>
              </w:tc>
              <w:tc>
                <w:tcPr>
                  <w:tcW w:w="1699" w:type="dxa"/>
                  <w:tcBorders>
                    <w:top w:val="nil"/>
                    <w:bottom w:val="nil"/>
                  </w:tcBorders>
                </w:tcPr>
                <w:p w14:paraId="111F2910" w14:textId="77777777" w:rsidR="00811A26" w:rsidRPr="00811A26" w:rsidRDefault="00811A26" w:rsidP="002B5386">
                  <w:pPr>
                    <w:autoSpaceDE w:val="0"/>
                    <w:autoSpaceDN w:val="0"/>
                    <w:adjustRightInd w:val="0"/>
                    <w:jc w:val="both"/>
                    <w:rPr>
                      <w:bCs/>
                    </w:rPr>
                  </w:pPr>
                </w:p>
              </w:tc>
            </w:tr>
            <w:tr w:rsidR="00811A26" w:rsidRPr="00811A26" w14:paraId="2AA5519B" w14:textId="77777777" w:rsidTr="004A3AA7">
              <w:tblPrEx>
                <w:tblBorders>
                  <w:insideH w:val="nil"/>
                </w:tblBorders>
              </w:tblPrEx>
              <w:tc>
                <w:tcPr>
                  <w:tcW w:w="3969" w:type="dxa"/>
                  <w:tcBorders>
                    <w:top w:val="nil"/>
                    <w:bottom w:val="nil"/>
                  </w:tcBorders>
                </w:tcPr>
                <w:p w14:paraId="39E60D73" w14:textId="77777777" w:rsidR="00811A26" w:rsidRPr="00811A26" w:rsidRDefault="00811A26" w:rsidP="002B5386">
                  <w:pPr>
                    <w:autoSpaceDE w:val="0"/>
                    <w:autoSpaceDN w:val="0"/>
                    <w:adjustRightInd w:val="0"/>
                    <w:jc w:val="both"/>
                    <w:rPr>
                      <w:bCs/>
                    </w:rPr>
                  </w:pPr>
                  <w:r w:rsidRPr="00811A26">
                    <w:rPr>
                      <w:bCs/>
                    </w:rPr>
                    <w:t>до корректировок</w:t>
                  </w:r>
                </w:p>
              </w:tc>
              <w:tc>
                <w:tcPr>
                  <w:tcW w:w="794" w:type="dxa"/>
                  <w:tcBorders>
                    <w:top w:val="nil"/>
                    <w:bottom w:val="nil"/>
                  </w:tcBorders>
                </w:tcPr>
                <w:p w14:paraId="499EBB22" w14:textId="77777777" w:rsidR="00811A26" w:rsidRPr="00811A26" w:rsidRDefault="00811A26" w:rsidP="002B5386">
                  <w:pPr>
                    <w:autoSpaceDE w:val="0"/>
                    <w:autoSpaceDN w:val="0"/>
                    <w:adjustRightInd w:val="0"/>
                    <w:jc w:val="both"/>
                    <w:rPr>
                      <w:bCs/>
                    </w:rPr>
                  </w:pPr>
                </w:p>
              </w:tc>
              <w:tc>
                <w:tcPr>
                  <w:tcW w:w="1699" w:type="dxa"/>
                  <w:tcBorders>
                    <w:top w:val="nil"/>
                  </w:tcBorders>
                </w:tcPr>
                <w:p w14:paraId="697DF6B1" w14:textId="77777777" w:rsidR="00811A26" w:rsidRPr="00811A26" w:rsidRDefault="00811A26" w:rsidP="002B5386">
                  <w:pPr>
                    <w:autoSpaceDE w:val="0"/>
                    <w:autoSpaceDN w:val="0"/>
                    <w:adjustRightInd w:val="0"/>
                    <w:jc w:val="both"/>
                    <w:rPr>
                      <w:bCs/>
                    </w:rPr>
                  </w:pPr>
                </w:p>
              </w:tc>
              <w:tc>
                <w:tcPr>
                  <w:tcW w:w="2098" w:type="dxa"/>
                  <w:tcBorders>
                    <w:top w:val="nil"/>
                  </w:tcBorders>
                </w:tcPr>
                <w:p w14:paraId="206DE15C" w14:textId="77777777" w:rsidR="00811A26" w:rsidRPr="00811A26" w:rsidRDefault="00811A26" w:rsidP="002B5386">
                  <w:pPr>
                    <w:autoSpaceDE w:val="0"/>
                    <w:autoSpaceDN w:val="0"/>
                    <w:adjustRightInd w:val="0"/>
                    <w:jc w:val="both"/>
                    <w:rPr>
                      <w:bCs/>
                    </w:rPr>
                  </w:pPr>
                </w:p>
              </w:tc>
              <w:tc>
                <w:tcPr>
                  <w:tcW w:w="2098" w:type="dxa"/>
                  <w:tcBorders>
                    <w:top w:val="nil"/>
                  </w:tcBorders>
                </w:tcPr>
                <w:p w14:paraId="326B3FF8" w14:textId="77777777" w:rsidR="00811A26" w:rsidRPr="00811A26" w:rsidRDefault="00811A26" w:rsidP="002B5386">
                  <w:pPr>
                    <w:autoSpaceDE w:val="0"/>
                    <w:autoSpaceDN w:val="0"/>
                    <w:adjustRightInd w:val="0"/>
                    <w:jc w:val="both"/>
                    <w:rPr>
                      <w:bCs/>
                    </w:rPr>
                  </w:pPr>
                </w:p>
              </w:tc>
              <w:tc>
                <w:tcPr>
                  <w:tcW w:w="1699" w:type="dxa"/>
                  <w:tcBorders>
                    <w:top w:val="nil"/>
                  </w:tcBorders>
                </w:tcPr>
                <w:p w14:paraId="5781D3C0" w14:textId="77777777" w:rsidR="00811A26" w:rsidRPr="00811A26" w:rsidRDefault="00811A26" w:rsidP="002B5386">
                  <w:pPr>
                    <w:autoSpaceDE w:val="0"/>
                    <w:autoSpaceDN w:val="0"/>
                    <w:adjustRightInd w:val="0"/>
                    <w:jc w:val="both"/>
                    <w:rPr>
                      <w:bCs/>
                    </w:rPr>
                  </w:pPr>
                </w:p>
              </w:tc>
            </w:tr>
            <w:tr w:rsidR="00811A26" w:rsidRPr="00811A26" w14:paraId="4B54B045" w14:textId="77777777" w:rsidTr="004A3AA7">
              <w:tblPrEx>
                <w:tblBorders>
                  <w:insideH w:val="nil"/>
                </w:tblBorders>
              </w:tblPrEx>
              <w:tc>
                <w:tcPr>
                  <w:tcW w:w="3969" w:type="dxa"/>
                  <w:tcBorders>
                    <w:top w:val="nil"/>
                    <w:bottom w:val="nil"/>
                  </w:tcBorders>
                </w:tcPr>
                <w:p w14:paraId="23386D85" w14:textId="77777777" w:rsidR="00811A26" w:rsidRPr="00811A26" w:rsidRDefault="00811A26" w:rsidP="002B5386">
                  <w:pPr>
                    <w:autoSpaceDE w:val="0"/>
                    <w:autoSpaceDN w:val="0"/>
                    <w:adjustRightInd w:val="0"/>
                    <w:jc w:val="both"/>
                    <w:rPr>
                      <w:bCs/>
                    </w:rPr>
                  </w:pPr>
                  <w:r w:rsidRPr="00811A26">
                    <w:rPr>
                      <w:bCs/>
                    </w:rPr>
                    <w:t>корректировка в связи с:</w:t>
                  </w:r>
                </w:p>
              </w:tc>
              <w:tc>
                <w:tcPr>
                  <w:tcW w:w="794" w:type="dxa"/>
                  <w:tcBorders>
                    <w:top w:val="nil"/>
                    <w:bottom w:val="nil"/>
                  </w:tcBorders>
                </w:tcPr>
                <w:p w14:paraId="46CE425C"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71D4A25A"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05655C39" w14:textId="77777777" w:rsidR="00811A26" w:rsidRPr="00811A26" w:rsidRDefault="00811A26" w:rsidP="002B5386">
                  <w:pPr>
                    <w:autoSpaceDE w:val="0"/>
                    <w:autoSpaceDN w:val="0"/>
                    <w:adjustRightInd w:val="0"/>
                    <w:jc w:val="both"/>
                    <w:rPr>
                      <w:bCs/>
                    </w:rPr>
                  </w:pPr>
                </w:p>
              </w:tc>
              <w:tc>
                <w:tcPr>
                  <w:tcW w:w="2098" w:type="dxa"/>
                  <w:tcBorders>
                    <w:bottom w:val="nil"/>
                  </w:tcBorders>
                </w:tcPr>
                <w:p w14:paraId="1C8F9E32" w14:textId="77777777" w:rsidR="00811A26" w:rsidRPr="00811A26" w:rsidRDefault="00811A26" w:rsidP="002B5386">
                  <w:pPr>
                    <w:autoSpaceDE w:val="0"/>
                    <w:autoSpaceDN w:val="0"/>
                    <w:adjustRightInd w:val="0"/>
                    <w:jc w:val="both"/>
                    <w:rPr>
                      <w:bCs/>
                    </w:rPr>
                  </w:pPr>
                </w:p>
              </w:tc>
              <w:tc>
                <w:tcPr>
                  <w:tcW w:w="1699" w:type="dxa"/>
                  <w:tcBorders>
                    <w:bottom w:val="nil"/>
                  </w:tcBorders>
                </w:tcPr>
                <w:p w14:paraId="4CB4B370" w14:textId="77777777" w:rsidR="00811A26" w:rsidRPr="00811A26" w:rsidRDefault="00811A26" w:rsidP="002B5386">
                  <w:pPr>
                    <w:autoSpaceDE w:val="0"/>
                    <w:autoSpaceDN w:val="0"/>
                    <w:adjustRightInd w:val="0"/>
                    <w:jc w:val="both"/>
                    <w:rPr>
                      <w:bCs/>
                    </w:rPr>
                  </w:pPr>
                </w:p>
              </w:tc>
            </w:tr>
            <w:tr w:rsidR="00811A26" w:rsidRPr="00811A26" w14:paraId="6E35898F" w14:textId="77777777" w:rsidTr="004A3AA7">
              <w:tblPrEx>
                <w:tblBorders>
                  <w:insideH w:val="nil"/>
                </w:tblBorders>
              </w:tblPrEx>
              <w:tc>
                <w:tcPr>
                  <w:tcW w:w="3969" w:type="dxa"/>
                  <w:tcBorders>
                    <w:top w:val="nil"/>
                    <w:bottom w:val="nil"/>
                  </w:tcBorders>
                </w:tcPr>
                <w:p w14:paraId="0AFB2614" w14:textId="77777777" w:rsidR="00811A26" w:rsidRPr="00811A26" w:rsidRDefault="00811A26" w:rsidP="002B5386">
                  <w:pPr>
                    <w:autoSpaceDE w:val="0"/>
                    <w:autoSpaceDN w:val="0"/>
                    <w:adjustRightInd w:val="0"/>
                    <w:jc w:val="both"/>
                    <w:rPr>
                      <w:bCs/>
                    </w:rPr>
                  </w:pPr>
                  <w:r w:rsidRPr="00811A26">
                    <w:rPr>
                      <w:bCs/>
                    </w:rPr>
                    <w:t>изменением учетной политики</w:t>
                  </w:r>
                </w:p>
              </w:tc>
              <w:tc>
                <w:tcPr>
                  <w:tcW w:w="794" w:type="dxa"/>
                  <w:tcBorders>
                    <w:top w:val="nil"/>
                  </w:tcBorders>
                </w:tcPr>
                <w:p w14:paraId="5FF08D07" w14:textId="77777777" w:rsidR="00811A26" w:rsidRPr="00811A26" w:rsidRDefault="00811A26" w:rsidP="002B5386">
                  <w:pPr>
                    <w:autoSpaceDE w:val="0"/>
                    <w:autoSpaceDN w:val="0"/>
                    <w:adjustRightInd w:val="0"/>
                    <w:jc w:val="both"/>
                    <w:rPr>
                      <w:bCs/>
                    </w:rPr>
                  </w:pPr>
                </w:p>
              </w:tc>
              <w:tc>
                <w:tcPr>
                  <w:tcW w:w="1699" w:type="dxa"/>
                  <w:tcBorders>
                    <w:top w:val="nil"/>
                  </w:tcBorders>
                </w:tcPr>
                <w:p w14:paraId="2A5F357D" w14:textId="77777777" w:rsidR="00811A26" w:rsidRPr="00811A26" w:rsidRDefault="00811A26" w:rsidP="002B5386">
                  <w:pPr>
                    <w:autoSpaceDE w:val="0"/>
                    <w:autoSpaceDN w:val="0"/>
                    <w:adjustRightInd w:val="0"/>
                    <w:jc w:val="both"/>
                    <w:rPr>
                      <w:bCs/>
                    </w:rPr>
                  </w:pPr>
                </w:p>
              </w:tc>
              <w:tc>
                <w:tcPr>
                  <w:tcW w:w="2098" w:type="dxa"/>
                  <w:tcBorders>
                    <w:top w:val="nil"/>
                  </w:tcBorders>
                </w:tcPr>
                <w:p w14:paraId="2193BE20" w14:textId="77777777" w:rsidR="00811A26" w:rsidRPr="00811A26" w:rsidRDefault="00811A26" w:rsidP="002B5386">
                  <w:pPr>
                    <w:autoSpaceDE w:val="0"/>
                    <w:autoSpaceDN w:val="0"/>
                    <w:adjustRightInd w:val="0"/>
                    <w:jc w:val="both"/>
                    <w:rPr>
                      <w:bCs/>
                    </w:rPr>
                  </w:pPr>
                  <w:r w:rsidRPr="00811A26">
                    <w:rPr>
                      <w:bCs/>
                    </w:rPr>
                    <w:t>108</w:t>
                  </w:r>
                </w:p>
              </w:tc>
              <w:tc>
                <w:tcPr>
                  <w:tcW w:w="2098" w:type="dxa"/>
                  <w:tcBorders>
                    <w:top w:val="nil"/>
                  </w:tcBorders>
                </w:tcPr>
                <w:p w14:paraId="3BF19091" w14:textId="77777777" w:rsidR="00811A26" w:rsidRPr="00811A26" w:rsidRDefault="00811A26" w:rsidP="002B5386">
                  <w:pPr>
                    <w:autoSpaceDE w:val="0"/>
                    <w:autoSpaceDN w:val="0"/>
                    <w:adjustRightInd w:val="0"/>
                    <w:jc w:val="both"/>
                    <w:rPr>
                      <w:bCs/>
                    </w:rPr>
                  </w:pPr>
                </w:p>
              </w:tc>
              <w:tc>
                <w:tcPr>
                  <w:tcW w:w="1699" w:type="dxa"/>
                  <w:tcBorders>
                    <w:top w:val="nil"/>
                  </w:tcBorders>
                </w:tcPr>
                <w:p w14:paraId="3D43D455" w14:textId="77777777" w:rsidR="00811A26" w:rsidRPr="00811A26" w:rsidRDefault="00811A26" w:rsidP="002B5386">
                  <w:pPr>
                    <w:autoSpaceDE w:val="0"/>
                    <w:autoSpaceDN w:val="0"/>
                    <w:adjustRightInd w:val="0"/>
                    <w:jc w:val="both"/>
                    <w:rPr>
                      <w:bCs/>
                    </w:rPr>
                  </w:pPr>
                  <w:r w:rsidRPr="00811A26">
                    <w:rPr>
                      <w:bCs/>
                    </w:rPr>
                    <w:t>108</w:t>
                  </w:r>
                </w:p>
              </w:tc>
            </w:tr>
            <w:tr w:rsidR="00811A26" w:rsidRPr="00811A26" w14:paraId="66753A03" w14:textId="77777777" w:rsidTr="004A3AA7">
              <w:tc>
                <w:tcPr>
                  <w:tcW w:w="3969" w:type="dxa"/>
                  <w:tcBorders>
                    <w:top w:val="nil"/>
                    <w:bottom w:val="nil"/>
                  </w:tcBorders>
                </w:tcPr>
                <w:p w14:paraId="16EB1422" w14:textId="77777777" w:rsidR="00811A26" w:rsidRPr="00811A26" w:rsidRDefault="00811A26" w:rsidP="002B5386">
                  <w:pPr>
                    <w:autoSpaceDE w:val="0"/>
                    <w:autoSpaceDN w:val="0"/>
                    <w:adjustRightInd w:val="0"/>
                    <w:jc w:val="both"/>
                    <w:rPr>
                      <w:bCs/>
                    </w:rPr>
                  </w:pPr>
                  <w:r w:rsidRPr="00811A26">
                    <w:rPr>
                      <w:bCs/>
                    </w:rPr>
                    <w:t>исправлением ошибок</w:t>
                  </w:r>
                </w:p>
              </w:tc>
              <w:tc>
                <w:tcPr>
                  <w:tcW w:w="794" w:type="dxa"/>
                </w:tcPr>
                <w:p w14:paraId="53702674" w14:textId="77777777" w:rsidR="00811A26" w:rsidRPr="00811A26" w:rsidRDefault="00811A26" w:rsidP="002B5386">
                  <w:pPr>
                    <w:autoSpaceDE w:val="0"/>
                    <w:autoSpaceDN w:val="0"/>
                    <w:adjustRightInd w:val="0"/>
                    <w:jc w:val="both"/>
                    <w:rPr>
                      <w:bCs/>
                    </w:rPr>
                  </w:pPr>
                </w:p>
              </w:tc>
              <w:tc>
                <w:tcPr>
                  <w:tcW w:w="1699" w:type="dxa"/>
                </w:tcPr>
                <w:p w14:paraId="108022A2" w14:textId="77777777" w:rsidR="00811A26" w:rsidRPr="00811A26" w:rsidRDefault="00811A26" w:rsidP="002B5386">
                  <w:pPr>
                    <w:autoSpaceDE w:val="0"/>
                    <w:autoSpaceDN w:val="0"/>
                    <w:adjustRightInd w:val="0"/>
                    <w:jc w:val="both"/>
                    <w:rPr>
                      <w:bCs/>
                    </w:rPr>
                  </w:pPr>
                </w:p>
              </w:tc>
              <w:tc>
                <w:tcPr>
                  <w:tcW w:w="2098" w:type="dxa"/>
                </w:tcPr>
                <w:p w14:paraId="1EBD694F" w14:textId="77777777" w:rsidR="00811A26" w:rsidRPr="00811A26" w:rsidRDefault="00811A26" w:rsidP="002B5386">
                  <w:pPr>
                    <w:autoSpaceDE w:val="0"/>
                    <w:autoSpaceDN w:val="0"/>
                    <w:adjustRightInd w:val="0"/>
                    <w:jc w:val="both"/>
                    <w:rPr>
                      <w:bCs/>
                    </w:rPr>
                  </w:pPr>
                </w:p>
              </w:tc>
              <w:tc>
                <w:tcPr>
                  <w:tcW w:w="2098" w:type="dxa"/>
                </w:tcPr>
                <w:p w14:paraId="637DC7F9" w14:textId="77777777" w:rsidR="00811A26" w:rsidRPr="00811A26" w:rsidRDefault="00811A26" w:rsidP="002B5386">
                  <w:pPr>
                    <w:autoSpaceDE w:val="0"/>
                    <w:autoSpaceDN w:val="0"/>
                    <w:adjustRightInd w:val="0"/>
                    <w:jc w:val="both"/>
                    <w:rPr>
                      <w:bCs/>
                    </w:rPr>
                  </w:pPr>
                </w:p>
              </w:tc>
              <w:tc>
                <w:tcPr>
                  <w:tcW w:w="1699" w:type="dxa"/>
                </w:tcPr>
                <w:p w14:paraId="6B6D9836" w14:textId="77777777" w:rsidR="00811A26" w:rsidRPr="00811A26" w:rsidRDefault="00811A26" w:rsidP="002B5386">
                  <w:pPr>
                    <w:autoSpaceDE w:val="0"/>
                    <w:autoSpaceDN w:val="0"/>
                    <w:adjustRightInd w:val="0"/>
                    <w:jc w:val="both"/>
                    <w:rPr>
                      <w:bCs/>
                    </w:rPr>
                  </w:pPr>
                </w:p>
              </w:tc>
            </w:tr>
            <w:tr w:rsidR="00811A26" w:rsidRPr="00811A26" w14:paraId="2D5FF703" w14:textId="77777777" w:rsidTr="004A3AA7">
              <w:tc>
                <w:tcPr>
                  <w:tcW w:w="3969" w:type="dxa"/>
                  <w:tcBorders>
                    <w:top w:val="nil"/>
                  </w:tcBorders>
                </w:tcPr>
                <w:p w14:paraId="3A3F8298" w14:textId="77777777" w:rsidR="00811A26" w:rsidRPr="00811A26" w:rsidRDefault="00811A26" w:rsidP="002B5386">
                  <w:pPr>
                    <w:autoSpaceDE w:val="0"/>
                    <w:autoSpaceDN w:val="0"/>
                    <w:adjustRightInd w:val="0"/>
                    <w:jc w:val="both"/>
                    <w:rPr>
                      <w:bCs/>
                    </w:rPr>
                  </w:pPr>
                  <w:r w:rsidRPr="00811A26">
                    <w:rPr>
                      <w:bCs/>
                    </w:rPr>
                    <w:t>после корректировок</w:t>
                  </w:r>
                </w:p>
              </w:tc>
              <w:tc>
                <w:tcPr>
                  <w:tcW w:w="794" w:type="dxa"/>
                </w:tcPr>
                <w:p w14:paraId="3181E493" w14:textId="77777777" w:rsidR="00811A26" w:rsidRPr="00811A26" w:rsidRDefault="00811A26" w:rsidP="002B5386">
                  <w:pPr>
                    <w:autoSpaceDE w:val="0"/>
                    <w:autoSpaceDN w:val="0"/>
                    <w:adjustRightInd w:val="0"/>
                    <w:jc w:val="both"/>
                    <w:rPr>
                      <w:bCs/>
                    </w:rPr>
                  </w:pPr>
                </w:p>
              </w:tc>
              <w:tc>
                <w:tcPr>
                  <w:tcW w:w="1699" w:type="dxa"/>
                </w:tcPr>
                <w:p w14:paraId="5F2AAFB2" w14:textId="77777777" w:rsidR="00811A26" w:rsidRPr="00811A26" w:rsidRDefault="00811A26" w:rsidP="002B5386">
                  <w:pPr>
                    <w:autoSpaceDE w:val="0"/>
                    <w:autoSpaceDN w:val="0"/>
                    <w:adjustRightInd w:val="0"/>
                    <w:jc w:val="both"/>
                    <w:rPr>
                      <w:bCs/>
                    </w:rPr>
                  </w:pPr>
                </w:p>
              </w:tc>
              <w:tc>
                <w:tcPr>
                  <w:tcW w:w="2098" w:type="dxa"/>
                </w:tcPr>
                <w:p w14:paraId="03A326C5" w14:textId="77777777" w:rsidR="00811A26" w:rsidRPr="00811A26" w:rsidRDefault="00811A26" w:rsidP="002B5386">
                  <w:pPr>
                    <w:autoSpaceDE w:val="0"/>
                    <w:autoSpaceDN w:val="0"/>
                    <w:adjustRightInd w:val="0"/>
                    <w:jc w:val="both"/>
                    <w:rPr>
                      <w:bCs/>
                    </w:rPr>
                  </w:pPr>
                  <w:r w:rsidRPr="00811A26">
                    <w:rPr>
                      <w:bCs/>
                    </w:rPr>
                    <w:t>108</w:t>
                  </w:r>
                </w:p>
              </w:tc>
              <w:tc>
                <w:tcPr>
                  <w:tcW w:w="2098" w:type="dxa"/>
                </w:tcPr>
                <w:p w14:paraId="251304A5" w14:textId="77777777" w:rsidR="00811A26" w:rsidRPr="00811A26" w:rsidRDefault="00811A26" w:rsidP="002B5386">
                  <w:pPr>
                    <w:autoSpaceDE w:val="0"/>
                    <w:autoSpaceDN w:val="0"/>
                    <w:adjustRightInd w:val="0"/>
                    <w:jc w:val="both"/>
                    <w:rPr>
                      <w:bCs/>
                    </w:rPr>
                  </w:pPr>
                </w:p>
              </w:tc>
              <w:tc>
                <w:tcPr>
                  <w:tcW w:w="1699" w:type="dxa"/>
                </w:tcPr>
                <w:p w14:paraId="65A606CE" w14:textId="77777777" w:rsidR="00811A26" w:rsidRPr="00811A26" w:rsidRDefault="00811A26" w:rsidP="002B5386">
                  <w:pPr>
                    <w:autoSpaceDE w:val="0"/>
                    <w:autoSpaceDN w:val="0"/>
                    <w:adjustRightInd w:val="0"/>
                    <w:jc w:val="both"/>
                    <w:rPr>
                      <w:bCs/>
                    </w:rPr>
                  </w:pPr>
                  <w:r w:rsidRPr="00811A26">
                    <w:rPr>
                      <w:bCs/>
                    </w:rPr>
                    <w:t>108</w:t>
                  </w:r>
                </w:p>
              </w:tc>
            </w:tr>
          </w:tbl>
          <w:p w14:paraId="5593F053" w14:textId="77777777" w:rsidR="00811A26" w:rsidRPr="00811A26" w:rsidRDefault="00811A26" w:rsidP="00811A26">
            <w:pPr>
              <w:autoSpaceDE w:val="0"/>
              <w:autoSpaceDN w:val="0"/>
              <w:adjustRightInd w:val="0"/>
              <w:ind w:firstLine="709"/>
              <w:jc w:val="both"/>
              <w:rPr>
                <w:bCs/>
              </w:rPr>
            </w:pPr>
          </w:p>
          <w:p w14:paraId="27778FDF" w14:textId="77777777" w:rsidR="00811A26" w:rsidRPr="00811A26" w:rsidRDefault="00811A26" w:rsidP="00811A26">
            <w:pPr>
              <w:autoSpaceDE w:val="0"/>
              <w:autoSpaceDN w:val="0"/>
              <w:adjustRightInd w:val="0"/>
              <w:ind w:firstLine="709"/>
              <w:jc w:val="both"/>
              <w:rPr>
                <w:bCs/>
              </w:rPr>
            </w:pPr>
            <w:r w:rsidRPr="00811A26">
              <w:rPr>
                <w:b/>
                <w:bCs/>
              </w:rPr>
              <w:t>3) чистые активы</w:t>
            </w:r>
          </w:p>
          <w:p w14:paraId="30D7312F"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69"/>
              <w:gridCol w:w="1701"/>
              <w:gridCol w:w="1701"/>
              <w:gridCol w:w="1701"/>
            </w:tblGrid>
            <w:tr w:rsidR="00811A26" w:rsidRPr="00811A26" w14:paraId="463D7F27" w14:textId="77777777" w:rsidTr="004A3AA7">
              <w:tc>
                <w:tcPr>
                  <w:tcW w:w="3969" w:type="dxa"/>
                </w:tcPr>
                <w:p w14:paraId="4A86A360" w14:textId="77777777" w:rsidR="00811A26" w:rsidRPr="00811A26" w:rsidRDefault="00811A26" w:rsidP="00811A26">
                  <w:pPr>
                    <w:autoSpaceDE w:val="0"/>
                    <w:autoSpaceDN w:val="0"/>
                    <w:adjustRightInd w:val="0"/>
                    <w:ind w:firstLine="709"/>
                    <w:jc w:val="both"/>
                    <w:rPr>
                      <w:bCs/>
                    </w:rPr>
                  </w:pPr>
                  <w:r w:rsidRPr="00811A26">
                    <w:rPr>
                      <w:bCs/>
                    </w:rPr>
                    <w:t>Наименование показателя</w:t>
                  </w:r>
                </w:p>
              </w:tc>
              <w:tc>
                <w:tcPr>
                  <w:tcW w:w="1701" w:type="dxa"/>
                </w:tcPr>
                <w:p w14:paraId="2A3688C5" w14:textId="77777777" w:rsidR="00811A26" w:rsidRPr="00811A26" w:rsidRDefault="00811A26" w:rsidP="00811A26">
                  <w:pPr>
                    <w:autoSpaceDE w:val="0"/>
                    <w:autoSpaceDN w:val="0"/>
                    <w:adjustRightInd w:val="0"/>
                    <w:ind w:firstLine="709"/>
                    <w:jc w:val="both"/>
                    <w:rPr>
                      <w:bCs/>
                    </w:rPr>
                  </w:pPr>
                  <w:r w:rsidRPr="00811A26">
                    <w:rPr>
                      <w:bCs/>
                    </w:rPr>
                    <w:t>На 31 декабря 2021 г.</w:t>
                  </w:r>
                </w:p>
              </w:tc>
              <w:tc>
                <w:tcPr>
                  <w:tcW w:w="1701" w:type="dxa"/>
                </w:tcPr>
                <w:p w14:paraId="0929C0D1" w14:textId="77777777" w:rsidR="00811A26" w:rsidRPr="00811A26" w:rsidRDefault="00811A26" w:rsidP="00811A26">
                  <w:pPr>
                    <w:autoSpaceDE w:val="0"/>
                    <w:autoSpaceDN w:val="0"/>
                    <w:adjustRightInd w:val="0"/>
                    <w:ind w:firstLine="709"/>
                    <w:jc w:val="both"/>
                    <w:rPr>
                      <w:bCs/>
                    </w:rPr>
                  </w:pPr>
                  <w:r w:rsidRPr="00811A26">
                    <w:rPr>
                      <w:bCs/>
                    </w:rPr>
                    <w:t>На 31 декабря 2020 г.</w:t>
                  </w:r>
                </w:p>
              </w:tc>
              <w:tc>
                <w:tcPr>
                  <w:tcW w:w="1701" w:type="dxa"/>
                </w:tcPr>
                <w:p w14:paraId="21D6BDD6" w14:textId="77777777" w:rsidR="00811A26" w:rsidRPr="00811A26" w:rsidRDefault="00811A26" w:rsidP="00811A26">
                  <w:pPr>
                    <w:autoSpaceDE w:val="0"/>
                    <w:autoSpaceDN w:val="0"/>
                    <w:adjustRightInd w:val="0"/>
                    <w:ind w:firstLine="709"/>
                    <w:jc w:val="both"/>
                    <w:rPr>
                      <w:bCs/>
                    </w:rPr>
                  </w:pPr>
                  <w:r w:rsidRPr="00811A26">
                    <w:rPr>
                      <w:bCs/>
                    </w:rPr>
                    <w:t>На 31 декабря 2019 г.</w:t>
                  </w:r>
                </w:p>
              </w:tc>
            </w:tr>
            <w:tr w:rsidR="00811A26" w:rsidRPr="00811A26" w14:paraId="0D832FB5" w14:textId="77777777" w:rsidTr="004A3AA7">
              <w:tc>
                <w:tcPr>
                  <w:tcW w:w="3969" w:type="dxa"/>
                </w:tcPr>
                <w:p w14:paraId="4043CECA" w14:textId="77777777" w:rsidR="00811A26" w:rsidRPr="00811A26" w:rsidRDefault="00811A26" w:rsidP="00811A26">
                  <w:pPr>
                    <w:autoSpaceDE w:val="0"/>
                    <w:autoSpaceDN w:val="0"/>
                    <w:adjustRightInd w:val="0"/>
                    <w:ind w:firstLine="709"/>
                    <w:jc w:val="both"/>
                    <w:rPr>
                      <w:bCs/>
                    </w:rPr>
                  </w:pPr>
                  <w:r w:rsidRPr="00811A26">
                    <w:rPr>
                      <w:bCs/>
                    </w:rPr>
                    <w:t>Чистые активы</w:t>
                  </w:r>
                </w:p>
              </w:tc>
              <w:tc>
                <w:tcPr>
                  <w:tcW w:w="1701" w:type="dxa"/>
                </w:tcPr>
                <w:p w14:paraId="0460EA23" w14:textId="77777777" w:rsidR="00811A26" w:rsidRPr="00811A26" w:rsidRDefault="00811A26" w:rsidP="00811A26">
                  <w:pPr>
                    <w:autoSpaceDE w:val="0"/>
                    <w:autoSpaceDN w:val="0"/>
                    <w:adjustRightInd w:val="0"/>
                    <w:ind w:firstLine="709"/>
                    <w:jc w:val="both"/>
                    <w:rPr>
                      <w:bCs/>
                    </w:rPr>
                  </w:pPr>
                </w:p>
              </w:tc>
              <w:tc>
                <w:tcPr>
                  <w:tcW w:w="1701" w:type="dxa"/>
                </w:tcPr>
                <w:p w14:paraId="1502F086" w14:textId="77777777" w:rsidR="00811A26" w:rsidRPr="00811A26" w:rsidRDefault="00811A26" w:rsidP="00811A26">
                  <w:pPr>
                    <w:autoSpaceDE w:val="0"/>
                    <w:autoSpaceDN w:val="0"/>
                    <w:adjustRightInd w:val="0"/>
                    <w:ind w:firstLine="709"/>
                    <w:jc w:val="both"/>
                    <w:rPr>
                      <w:bCs/>
                    </w:rPr>
                  </w:pPr>
                  <w:r w:rsidRPr="00811A26">
                    <w:rPr>
                      <w:bCs/>
                    </w:rPr>
                    <w:t>+108</w:t>
                  </w:r>
                </w:p>
              </w:tc>
              <w:tc>
                <w:tcPr>
                  <w:tcW w:w="1701" w:type="dxa"/>
                </w:tcPr>
                <w:p w14:paraId="2CD1F3D0" w14:textId="77777777" w:rsidR="00811A26" w:rsidRPr="00811A26" w:rsidRDefault="00811A26" w:rsidP="00811A26">
                  <w:pPr>
                    <w:autoSpaceDE w:val="0"/>
                    <w:autoSpaceDN w:val="0"/>
                    <w:adjustRightInd w:val="0"/>
                    <w:ind w:firstLine="709"/>
                    <w:jc w:val="both"/>
                    <w:rPr>
                      <w:bCs/>
                    </w:rPr>
                  </w:pPr>
                </w:p>
              </w:tc>
            </w:tr>
          </w:tbl>
          <w:p w14:paraId="7CC9EE9E" w14:textId="77777777" w:rsidR="00811A26" w:rsidRPr="00811A26" w:rsidRDefault="00811A26" w:rsidP="00811A26">
            <w:pPr>
              <w:autoSpaceDE w:val="0"/>
              <w:autoSpaceDN w:val="0"/>
              <w:adjustRightInd w:val="0"/>
              <w:ind w:firstLine="709"/>
              <w:jc w:val="both"/>
              <w:rPr>
                <w:bCs/>
              </w:rPr>
            </w:pPr>
          </w:p>
          <w:p w14:paraId="69D4289E" w14:textId="77777777" w:rsidR="00811A26" w:rsidRPr="00811A26" w:rsidRDefault="00811A26" w:rsidP="00811A26">
            <w:pPr>
              <w:autoSpaceDE w:val="0"/>
              <w:autoSpaceDN w:val="0"/>
              <w:adjustRightInd w:val="0"/>
              <w:ind w:firstLine="709"/>
              <w:jc w:val="both"/>
              <w:rPr>
                <w:bCs/>
              </w:rPr>
            </w:pPr>
            <w:r w:rsidRPr="00811A26">
              <w:rPr>
                <w:bCs/>
              </w:rPr>
              <w:t>Соответствующие данные отражены и в пояснениях к бухгалтерскому балансу и отчету о финансовых результатах за 2021 г.</w:t>
            </w:r>
          </w:p>
        </w:tc>
      </w:tr>
    </w:tbl>
    <w:p w14:paraId="4BDCE8AC" w14:textId="77777777" w:rsidR="00974A89" w:rsidRPr="00974A89" w:rsidRDefault="00974A89" w:rsidP="00974A89">
      <w:pPr>
        <w:autoSpaceDE w:val="0"/>
        <w:autoSpaceDN w:val="0"/>
        <w:adjustRightInd w:val="0"/>
        <w:ind w:firstLine="709"/>
        <w:jc w:val="center"/>
        <w:rPr>
          <w:bCs/>
          <w:sz w:val="28"/>
          <w:szCs w:val="28"/>
        </w:rPr>
      </w:pPr>
      <w:r w:rsidRPr="00974A89">
        <w:rPr>
          <w:b/>
          <w:bCs/>
          <w:sz w:val="28"/>
          <w:szCs w:val="28"/>
        </w:rPr>
        <w:lastRenderedPageBreak/>
        <w:t xml:space="preserve">Как при применении ФСБУ 25/2018 отражать в бухгалтерском учете и отчетности </w:t>
      </w:r>
      <w:proofErr w:type="spellStart"/>
      <w:r w:rsidRPr="00974A89">
        <w:rPr>
          <w:b/>
          <w:bCs/>
          <w:sz w:val="28"/>
          <w:szCs w:val="28"/>
        </w:rPr>
        <w:t>неоперационную</w:t>
      </w:r>
      <w:proofErr w:type="spellEnd"/>
      <w:r w:rsidRPr="00974A89">
        <w:rPr>
          <w:b/>
          <w:bCs/>
          <w:sz w:val="28"/>
          <w:szCs w:val="28"/>
        </w:rPr>
        <w:t xml:space="preserve"> (финансовую) аренду</w:t>
      </w:r>
    </w:p>
    <w:tbl>
      <w:tblPr>
        <w:tblW w:w="5000" w:type="pct"/>
        <w:tblCellMar>
          <w:left w:w="0" w:type="dxa"/>
          <w:right w:w="0" w:type="dxa"/>
        </w:tblCellMar>
        <w:tblLook w:val="0000" w:firstRow="0" w:lastRow="0" w:firstColumn="0" w:lastColumn="0" w:noHBand="0" w:noVBand="0"/>
      </w:tblPr>
      <w:tblGrid>
        <w:gridCol w:w="60"/>
        <w:gridCol w:w="180"/>
        <w:gridCol w:w="14150"/>
        <w:gridCol w:w="180"/>
      </w:tblGrid>
      <w:tr w:rsidR="00974A89" w:rsidRPr="00974A89" w14:paraId="1FCF30A5" w14:textId="77777777">
        <w:tc>
          <w:tcPr>
            <w:tcW w:w="60" w:type="dxa"/>
            <w:shd w:val="clear" w:color="auto" w:fill="FE9500"/>
            <w:tcMar>
              <w:top w:w="0" w:type="dxa"/>
              <w:left w:w="0" w:type="dxa"/>
              <w:bottom w:w="0" w:type="dxa"/>
              <w:right w:w="0" w:type="dxa"/>
            </w:tcMar>
          </w:tcPr>
          <w:p w14:paraId="5495BB7D" w14:textId="77777777" w:rsidR="00974A89" w:rsidRPr="00974A89" w:rsidRDefault="00974A89" w:rsidP="00974A89">
            <w:pPr>
              <w:autoSpaceDE w:val="0"/>
              <w:autoSpaceDN w:val="0"/>
              <w:adjustRightInd w:val="0"/>
              <w:ind w:firstLine="709"/>
              <w:jc w:val="both"/>
              <w:rPr>
                <w:bCs/>
              </w:rPr>
            </w:pPr>
          </w:p>
        </w:tc>
        <w:tc>
          <w:tcPr>
            <w:tcW w:w="180" w:type="dxa"/>
            <w:shd w:val="clear" w:color="auto" w:fill="F2F4E6"/>
            <w:tcMar>
              <w:top w:w="0" w:type="dxa"/>
              <w:left w:w="0" w:type="dxa"/>
              <w:bottom w:w="0" w:type="dxa"/>
              <w:right w:w="0" w:type="dxa"/>
            </w:tcMar>
          </w:tcPr>
          <w:p w14:paraId="0F46970F" w14:textId="77777777" w:rsidR="00974A89" w:rsidRPr="00974A89" w:rsidRDefault="00974A89" w:rsidP="00974A89">
            <w:pPr>
              <w:autoSpaceDE w:val="0"/>
              <w:autoSpaceDN w:val="0"/>
              <w:adjustRightInd w:val="0"/>
              <w:ind w:firstLine="709"/>
              <w:jc w:val="both"/>
              <w:rPr>
                <w:bCs/>
              </w:rPr>
            </w:pPr>
          </w:p>
        </w:tc>
        <w:tc>
          <w:tcPr>
            <w:tcW w:w="0" w:type="auto"/>
            <w:shd w:val="clear" w:color="auto" w:fill="F2F4E6"/>
            <w:tcMar>
              <w:top w:w="180" w:type="dxa"/>
              <w:left w:w="0" w:type="dxa"/>
              <w:bottom w:w="180" w:type="dxa"/>
              <w:right w:w="0" w:type="dxa"/>
            </w:tcMar>
          </w:tcPr>
          <w:p w14:paraId="221DDC77" w14:textId="77777777" w:rsidR="00974A89" w:rsidRPr="00974A89" w:rsidRDefault="00974A89" w:rsidP="00974A89">
            <w:pPr>
              <w:autoSpaceDE w:val="0"/>
              <w:autoSpaceDN w:val="0"/>
              <w:adjustRightInd w:val="0"/>
              <w:ind w:firstLine="709"/>
              <w:jc w:val="both"/>
              <w:rPr>
                <w:bCs/>
              </w:rPr>
            </w:pPr>
            <w:r w:rsidRPr="00974A89">
              <w:rPr>
                <w:bCs/>
              </w:rPr>
              <w:t xml:space="preserve">При предоставлении имущества в </w:t>
            </w:r>
            <w:proofErr w:type="spellStart"/>
            <w:r w:rsidRPr="00974A89">
              <w:rPr>
                <w:bCs/>
              </w:rPr>
              <w:t>неоперационную</w:t>
            </w:r>
            <w:proofErr w:type="spellEnd"/>
            <w:r w:rsidRPr="00974A89">
              <w:rPr>
                <w:bCs/>
              </w:rPr>
              <w:t xml:space="preserve"> (финансовую) аренду арендодатель в бухгалтерском учете должен признать в качестве актива инвестицию в аренду. В течение срока действия договора арендодатель признает в доходах проценты по инвестиции в аренду. Арендные платежи учитывать в доходах не нужно.</w:t>
            </w:r>
          </w:p>
          <w:p w14:paraId="6E9F75AE" w14:textId="77777777" w:rsidR="00974A89" w:rsidRPr="00974A89" w:rsidRDefault="00974A89" w:rsidP="00974A89">
            <w:pPr>
              <w:autoSpaceDE w:val="0"/>
              <w:autoSpaceDN w:val="0"/>
              <w:adjustRightInd w:val="0"/>
              <w:ind w:firstLine="709"/>
              <w:jc w:val="both"/>
              <w:rPr>
                <w:bCs/>
              </w:rPr>
            </w:pPr>
            <w:r w:rsidRPr="00974A89">
              <w:rPr>
                <w:bCs/>
              </w:rPr>
              <w:t>В бухгалтерской отчетности арендодатель должен раскрывать информацию о чистой стоимости инвестиции в аренду, процентах, начисленных на задолженность по арендным платежам, и иную важную для пользователей отчетности информацию.</w:t>
            </w:r>
          </w:p>
        </w:tc>
        <w:tc>
          <w:tcPr>
            <w:tcW w:w="180" w:type="dxa"/>
            <w:shd w:val="clear" w:color="auto" w:fill="F2F4E6"/>
            <w:tcMar>
              <w:top w:w="0" w:type="dxa"/>
              <w:left w:w="0" w:type="dxa"/>
              <w:bottom w:w="0" w:type="dxa"/>
              <w:right w:w="0" w:type="dxa"/>
            </w:tcMar>
          </w:tcPr>
          <w:p w14:paraId="767273BE" w14:textId="77777777" w:rsidR="00974A89" w:rsidRPr="00974A89" w:rsidRDefault="00974A89" w:rsidP="00974A89">
            <w:pPr>
              <w:autoSpaceDE w:val="0"/>
              <w:autoSpaceDN w:val="0"/>
              <w:adjustRightInd w:val="0"/>
              <w:ind w:firstLine="709"/>
              <w:jc w:val="both"/>
              <w:rPr>
                <w:bCs/>
              </w:rPr>
            </w:pPr>
          </w:p>
        </w:tc>
      </w:tr>
    </w:tbl>
    <w:p w14:paraId="185B7D88" w14:textId="77777777" w:rsidR="00974A89" w:rsidRPr="00974A89" w:rsidRDefault="00974A89" w:rsidP="00974A89">
      <w:pPr>
        <w:autoSpaceDE w:val="0"/>
        <w:autoSpaceDN w:val="0"/>
        <w:adjustRightInd w:val="0"/>
        <w:ind w:firstLine="709"/>
        <w:jc w:val="both"/>
        <w:rPr>
          <w:bCs/>
        </w:rPr>
      </w:pPr>
    </w:p>
    <w:p w14:paraId="08EB90B1" w14:textId="77777777" w:rsidR="00974A89" w:rsidRPr="00974A89" w:rsidRDefault="00974A89" w:rsidP="00974A89">
      <w:pPr>
        <w:autoSpaceDE w:val="0"/>
        <w:autoSpaceDN w:val="0"/>
        <w:adjustRightInd w:val="0"/>
        <w:ind w:firstLine="709"/>
        <w:jc w:val="both"/>
        <w:rPr>
          <w:bCs/>
        </w:rPr>
      </w:pPr>
      <w:r w:rsidRPr="00974A89">
        <w:rPr>
          <w:b/>
          <w:bCs/>
        </w:rPr>
        <w:t xml:space="preserve">1. Как отражать </w:t>
      </w:r>
      <w:proofErr w:type="spellStart"/>
      <w:r w:rsidRPr="00974A89">
        <w:rPr>
          <w:b/>
          <w:bCs/>
        </w:rPr>
        <w:t>неоперационную</w:t>
      </w:r>
      <w:proofErr w:type="spellEnd"/>
      <w:r w:rsidRPr="00974A89">
        <w:rPr>
          <w:b/>
          <w:bCs/>
        </w:rPr>
        <w:t xml:space="preserve"> (финансовую) аренду в бухгалтерском учете</w:t>
      </w:r>
    </w:p>
    <w:p w14:paraId="501A9850" w14:textId="77777777" w:rsidR="00974A89" w:rsidRPr="00974A89" w:rsidRDefault="00974A89" w:rsidP="00974A89">
      <w:pPr>
        <w:autoSpaceDE w:val="0"/>
        <w:autoSpaceDN w:val="0"/>
        <w:adjustRightInd w:val="0"/>
        <w:ind w:firstLine="709"/>
        <w:jc w:val="both"/>
        <w:rPr>
          <w:bCs/>
        </w:rPr>
      </w:pPr>
      <w:r w:rsidRPr="00974A89">
        <w:rPr>
          <w:b/>
          <w:bCs/>
        </w:rPr>
        <w:t>1.1. Как учитывать операции по договору аренды имущества, числящегося в составе ОС</w:t>
      </w:r>
    </w:p>
    <w:p w14:paraId="27520FE1" w14:textId="77777777" w:rsidR="00974A89" w:rsidRPr="00974A89" w:rsidRDefault="00974A89" w:rsidP="00974A89">
      <w:pPr>
        <w:autoSpaceDE w:val="0"/>
        <w:autoSpaceDN w:val="0"/>
        <w:adjustRightInd w:val="0"/>
        <w:ind w:firstLine="709"/>
        <w:jc w:val="both"/>
        <w:rPr>
          <w:bCs/>
        </w:rPr>
      </w:pPr>
      <w:r w:rsidRPr="00974A89">
        <w:rPr>
          <w:bCs/>
        </w:rPr>
        <w:t>На дату предоставления предмета аренды арендатору признайте в качестве актива инвестицию в аренду в размере ее чистой стоимости, которая должна быть равна справедливой стоимости предмета аренды и понесенных арендодателем в связи с договором аренды затрат, за вычетом полученных на момент передачи объекта авансовых платежей. В общем случае справедливой стоимостью считается цена приобретения арендодателем предмета аренды у поставщика для арендатора. Если справедливая стоимость предмета аренды вам неизвестна, то рассчитайте чистую стоимость инвестиции через ее валовую стоимость и ставку дисконтирования (п. п. 32, 33 ФСБУ 25/2018, п. 1 Рекомендации Р-133/2021-ОК Лизинг "Справедливая стоимость предмета лизинга"). В последнем случае справедливую стоимость предмета аренды можно определить путем вычитания из чистой стоимости инвестиции затрат в связи с передачей объекта в аренду и прибавления авансовых платежей.</w:t>
      </w:r>
    </w:p>
    <w:p w14:paraId="1237E3E9" w14:textId="77777777" w:rsidR="00974A89" w:rsidRPr="00974A89" w:rsidRDefault="00974A89" w:rsidP="00974A89">
      <w:pPr>
        <w:autoSpaceDE w:val="0"/>
        <w:autoSpaceDN w:val="0"/>
        <w:adjustRightInd w:val="0"/>
        <w:ind w:firstLine="709"/>
        <w:jc w:val="both"/>
        <w:rPr>
          <w:bCs/>
        </w:rPr>
      </w:pPr>
      <w:r w:rsidRPr="00974A89">
        <w:rPr>
          <w:b/>
          <w:bCs/>
        </w:rPr>
        <w:t>Если предмет аренды был учтен как основное средство (ОС)</w:t>
      </w:r>
      <w:r w:rsidRPr="00974A89">
        <w:rPr>
          <w:bCs/>
        </w:rPr>
        <w:t>, то на дату его передачи арендатору спишите в дебет счета 76 "Расчеты с разными дебиторами и кредиторами" справедливую стоимость этого ОС. Если его остаточная стоимость не совпадает со справедливой стоимостью, то образовавшуюся при списании разницу отнесите на прочие доходы (прочие расходы) (п. 34 ФСБУ 25/2018, п. п. 4, 7 ПБУ 9/99 "Доходы организации", п. п. 4, 11 ПБУ 10/99 "Расходы организации").</w:t>
      </w:r>
    </w:p>
    <w:p w14:paraId="052F2BD4" w14:textId="77777777" w:rsidR="00974A89" w:rsidRPr="00974A89" w:rsidRDefault="00974A89" w:rsidP="00974A89">
      <w:pPr>
        <w:autoSpaceDE w:val="0"/>
        <w:autoSpaceDN w:val="0"/>
        <w:adjustRightInd w:val="0"/>
        <w:ind w:firstLine="709"/>
        <w:jc w:val="both"/>
        <w:rPr>
          <w:bCs/>
        </w:rPr>
      </w:pPr>
      <w:r w:rsidRPr="00974A89">
        <w:rPr>
          <w:bCs/>
        </w:rPr>
        <w:t>В бухгалтерском учете передачу ОС в финансовую аренду отражайте следующими записями:</w:t>
      </w:r>
    </w:p>
    <w:p w14:paraId="7DB110BF" w14:textId="77777777" w:rsidR="00974A89" w:rsidRPr="00974A89" w:rsidRDefault="00974A89" w:rsidP="00974A89">
      <w:pPr>
        <w:autoSpaceDE w:val="0"/>
        <w:autoSpaceDN w:val="0"/>
        <w:adjustRightInd w:val="0"/>
        <w:ind w:firstLine="709"/>
        <w:jc w:val="both"/>
        <w:rPr>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974A89" w:rsidRPr="00974A89" w14:paraId="28907782" w14:textId="77777777">
        <w:tc>
          <w:tcPr>
            <w:tcW w:w="5669" w:type="dxa"/>
            <w:tcBorders>
              <w:top w:val="single" w:sz="4" w:space="0" w:color="auto"/>
              <w:left w:val="single" w:sz="4" w:space="0" w:color="auto"/>
              <w:bottom w:val="single" w:sz="4" w:space="0" w:color="auto"/>
              <w:right w:val="single" w:sz="4" w:space="0" w:color="auto"/>
            </w:tcBorders>
          </w:tcPr>
          <w:p w14:paraId="0CDC5A17" w14:textId="77777777" w:rsidR="00974A89" w:rsidRPr="00974A89" w:rsidRDefault="00974A89" w:rsidP="00974A89">
            <w:pPr>
              <w:autoSpaceDE w:val="0"/>
              <w:autoSpaceDN w:val="0"/>
              <w:adjustRightInd w:val="0"/>
              <w:ind w:firstLine="709"/>
              <w:jc w:val="both"/>
              <w:rPr>
                <w:bCs/>
              </w:rPr>
            </w:pPr>
            <w:r w:rsidRPr="00974A89">
              <w:rPr>
                <w:bCs/>
              </w:rPr>
              <w:t>Содержание операций</w:t>
            </w:r>
          </w:p>
        </w:tc>
        <w:tc>
          <w:tcPr>
            <w:tcW w:w="1701" w:type="dxa"/>
            <w:tcBorders>
              <w:top w:val="single" w:sz="4" w:space="0" w:color="auto"/>
              <w:left w:val="single" w:sz="4" w:space="0" w:color="auto"/>
              <w:bottom w:val="single" w:sz="4" w:space="0" w:color="auto"/>
              <w:right w:val="single" w:sz="4" w:space="0" w:color="auto"/>
            </w:tcBorders>
          </w:tcPr>
          <w:p w14:paraId="7C78CAA4" w14:textId="77777777" w:rsidR="00974A89" w:rsidRPr="00974A89" w:rsidRDefault="00974A89" w:rsidP="00974A89">
            <w:pPr>
              <w:autoSpaceDE w:val="0"/>
              <w:autoSpaceDN w:val="0"/>
              <w:adjustRightInd w:val="0"/>
              <w:ind w:firstLine="709"/>
              <w:jc w:val="both"/>
              <w:rPr>
                <w:bCs/>
              </w:rPr>
            </w:pPr>
            <w:r w:rsidRPr="00974A89">
              <w:rPr>
                <w:bCs/>
              </w:rPr>
              <w:t>Дебет</w:t>
            </w:r>
          </w:p>
        </w:tc>
        <w:tc>
          <w:tcPr>
            <w:tcW w:w="1701" w:type="dxa"/>
            <w:tcBorders>
              <w:top w:val="single" w:sz="4" w:space="0" w:color="auto"/>
              <w:left w:val="single" w:sz="4" w:space="0" w:color="auto"/>
              <w:bottom w:val="single" w:sz="4" w:space="0" w:color="auto"/>
              <w:right w:val="single" w:sz="4" w:space="0" w:color="auto"/>
            </w:tcBorders>
          </w:tcPr>
          <w:p w14:paraId="4102EED0" w14:textId="77777777" w:rsidR="00974A89" w:rsidRPr="00974A89" w:rsidRDefault="00974A89" w:rsidP="00974A89">
            <w:pPr>
              <w:autoSpaceDE w:val="0"/>
              <w:autoSpaceDN w:val="0"/>
              <w:adjustRightInd w:val="0"/>
              <w:ind w:firstLine="709"/>
              <w:jc w:val="both"/>
              <w:rPr>
                <w:bCs/>
              </w:rPr>
            </w:pPr>
            <w:r w:rsidRPr="00974A89">
              <w:rPr>
                <w:bCs/>
              </w:rPr>
              <w:t>Кредит</w:t>
            </w:r>
          </w:p>
        </w:tc>
      </w:tr>
      <w:tr w:rsidR="00974A89" w:rsidRPr="00974A89" w14:paraId="08EBF96F" w14:textId="77777777">
        <w:tc>
          <w:tcPr>
            <w:tcW w:w="9071" w:type="dxa"/>
            <w:gridSpan w:val="3"/>
            <w:tcBorders>
              <w:top w:val="single" w:sz="4" w:space="0" w:color="auto"/>
              <w:left w:val="single" w:sz="4" w:space="0" w:color="auto"/>
              <w:bottom w:val="single" w:sz="4" w:space="0" w:color="auto"/>
              <w:right w:val="single" w:sz="4" w:space="0" w:color="auto"/>
            </w:tcBorders>
          </w:tcPr>
          <w:p w14:paraId="494576D1" w14:textId="77777777" w:rsidR="00974A89" w:rsidRPr="00974A89" w:rsidRDefault="00974A89" w:rsidP="00974A89">
            <w:pPr>
              <w:autoSpaceDE w:val="0"/>
              <w:autoSpaceDN w:val="0"/>
              <w:adjustRightInd w:val="0"/>
              <w:ind w:firstLine="709"/>
              <w:jc w:val="both"/>
              <w:rPr>
                <w:bCs/>
              </w:rPr>
            </w:pPr>
            <w:r w:rsidRPr="00974A89">
              <w:rPr>
                <w:bCs/>
              </w:rPr>
              <w:t>На дату получения аванса</w:t>
            </w:r>
          </w:p>
        </w:tc>
      </w:tr>
      <w:tr w:rsidR="00974A89" w:rsidRPr="00974A89" w14:paraId="367EBD46" w14:textId="77777777">
        <w:tc>
          <w:tcPr>
            <w:tcW w:w="5669" w:type="dxa"/>
            <w:tcBorders>
              <w:top w:val="single" w:sz="4" w:space="0" w:color="auto"/>
              <w:left w:val="single" w:sz="4" w:space="0" w:color="auto"/>
              <w:bottom w:val="single" w:sz="4" w:space="0" w:color="auto"/>
              <w:right w:val="single" w:sz="4" w:space="0" w:color="auto"/>
            </w:tcBorders>
          </w:tcPr>
          <w:p w14:paraId="5FCCD211" w14:textId="77777777" w:rsidR="00974A89" w:rsidRPr="00974A89" w:rsidRDefault="00974A89" w:rsidP="00974A89">
            <w:pPr>
              <w:autoSpaceDE w:val="0"/>
              <w:autoSpaceDN w:val="0"/>
              <w:adjustRightInd w:val="0"/>
              <w:ind w:firstLine="709"/>
              <w:jc w:val="both"/>
              <w:rPr>
                <w:bCs/>
              </w:rPr>
            </w:pPr>
            <w:r w:rsidRPr="00974A89">
              <w:rPr>
                <w:bCs/>
              </w:rPr>
              <w:t>Получен авансовый платеж по договору аренды</w:t>
            </w:r>
          </w:p>
        </w:tc>
        <w:tc>
          <w:tcPr>
            <w:tcW w:w="1701" w:type="dxa"/>
            <w:tcBorders>
              <w:top w:val="single" w:sz="4" w:space="0" w:color="auto"/>
              <w:left w:val="single" w:sz="4" w:space="0" w:color="auto"/>
              <w:bottom w:val="single" w:sz="4" w:space="0" w:color="auto"/>
              <w:right w:val="single" w:sz="4" w:space="0" w:color="auto"/>
            </w:tcBorders>
          </w:tcPr>
          <w:p w14:paraId="4FA3BF99" w14:textId="77777777" w:rsidR="00974A89" w:rsidRPr="00974A89" w:rsidRDefault="00974A89" w:rsidP="00974A89">
            <w:pPr>
              <w:autoSpaceDE w:val="0"/>
              <w:autoSpaceDN w:val="0"/>
              <w:adjustRightInd w:val="0"/>
              <w:ind w:firstLine="709"/>
              <w:jc w:val="both"/>
              <w:rPr>
                <w:bCs/>
              </w:rPr>
            </w:pPr>
            <w:r w:rsidRPr="00974A89">
              <w:rPr>
                <w:bCs/>
              </w:rPr>
              <w:t>51</w:t>
            </w:r>
          </w:p>
        </w:tc>
        <w:tc>
          <w:tcPr>
            <w:tcW w:w="1701" w:type="dxa"/>
            <w:tcBorders>
              <w:top w:val="single" w:sz="4" w:space="0" w:color="auto"/>
              <w:left w:val="single" w:sz="4" w:space="0" w:color="auto"/>
              <w:bottom w:val="single" w:sz="4" w:space="0" w:color="auto"/>
              <w:right w:val="single" w:sz="4" w:space="0" w:color="auto"/>
            </w:tcBorders>
          </w:tcPr>
          <w:p w14:paraId="57FA4039" w14:textId="77777777" w:rsidR="00974A89" w:rsidRPr="00974A89" w:rsidRDefault="00974A89" w:rsidP="00974A89">
            <w:pPr>
              <w:autoSpaceDE w:val="0"/>
              <w:autoSpaceDN w:val="0"/>
              <w:adjustRightInd w:val="0"/>
              <w:ind w:firstLine="709"/>
              <w:jc w:val="both"/>
              <w:rPr>
                <w:bCs/>
              </w:rPr>
            </w:pPr>
            <w:r w:rsidRPr="00974A89">
              <w:rPr>
                <w:bCs/>
              </w:rPr>
              <w:t>76-аванс</w:t>
            </w:r>
          </w:p>
        </w:tc>
      </w:tr>
      <w:tr w:rsidR="00974A89" w:rsidRPr="00974A89" w14:paraId="14C298C4" w14:textId="77777777">
        <w:tc>
          <w:tcPr>
            <w:tcW w:w="5669" w:type="dxa"/>
            <w:tcBorders>
              <w:top w:val="single" w:sz="4" w:space="0" w:color="auto"/>
              <w:left w:val="single" w:sz="4" w:space="0" w:color="auto"/>
              <w:bottom w:val="single" w:sz="4" w:space="0" w:color="auto"/>
              <w:right w:val="single" w:sz="4" w:space="0" w:color="auto"/>
            </w:tcBorders>
          </w:tcPr>
          <w:p w14:paraId="372FF5DB" w14:textId="77777777" w:rsidR="00974A89" w:rsidRPr="00974A89" w:rsidRDefault="00974A89" w:rsidP="00974A89">
            <w:pPr>
              <w:autoSpaceDE w:val="0"/>
              <w:autoSpaceDN w:val="0"/>
              <w:adjustRightInd w:val="0"/>
              <w:ind w:firstLine="709"/>
              <w:jc w:val="both"/>
              <w:rPr>
                <w:bCs/>
              </w:rPr>
            </w:pPr>
            <w:r w:rsidRPr="00974A89">
              <w:rPr>
                <w:bCs/>
              </w:rPr>
              <w:t>Получен НДС в составе авансового платежа по договору аренды</w:t>
            </w:r>
          </w:p>
        </w:tc>
        <w:tc>
          <w:tcPr>
            <w:tcW w:w="1701" w:type="dxa"/>
            <w:tcBorders>
              <w:top w:val="single" w:sz="4" w:space="0" w:color="auto"/>
              <w:left w:val="single" w:sz="4" w:space="0" w:color="auto"/>
              <w:bottom w:val="single" w:sz="4" w:space="0" w:color="auto"/>
              <w:right w:val="single" w:sz="4" w:space="0" w:color="auto"/>
            </w:tcBorders>
          </w:tcPr>
          <w:p w14:paraId="45F79AB7" w14:textId="77777777" w:rsidR="00974A89" w:rsidRPr="00974A89" w:rsidRDefault="00974A89" w:rsidP="00974A89">
            <w:pPr>
              <w:autoSpaceDE w:val="0"/>
              <w:autoSpaceDN w:val="0"/>
              <w:adjustRightInd w:val="0"/>
              <w:ind w:firstLine="709"/>
              <w:jc w:val="both"/>
              <w:rPr>
                <w:bCs/>
              </w:rPr>
            </w:pPr>
            <w:r w:rsidRPr="00974A89">
              <w:rPr>
                <w:bCs/>
              </w:rPr>
              <w:t>51</w:t>
            </w:r>
          </w:p>
        </w:tc>
        <w:tc>
          <w:tcPr>
            <w:tcW w:w="1701" w:type="dxa"/>
            <w:tcBorders>
              <w:top w:val="single" w:sz="4" w:space="0" w:color="auto"/>
              <w:left w:val="single" w:sz="4" w:space="0" w:color="auto"/>
              <w:bottom w:val="single" w:sz="4" w:space="0" w:color="auto"/>
              <w:right w:val="single" w:sz="4" w:space="0" w:color="auto"/>
            </w:tcBorders>
          </w:tcPr>
          <w:p w14:paraId="46F7353F" w14:textId="77777777" w:rsidR="00974A89" w:rsidRPr="00974A89" w:rsidRDefault="00974A89" w:rsidP="00974A89">
            <w:pPr>
              <w:autoSpaceDE w:val="0"/>
              <w:autoSpaceDN w:val="0"/>
              <w:adjustRightInd w:val="0"/>
              <w:ind w:firstLine="709"/>
              <w:jc w:val="both"/>
              <w:rPr>
                <w:bCs/>
              </w:rPr>
            </w:pPr>
            <w:r w:rsidRPr="00974A89">
              <w:rPr>
                <w:bCs/>
              </w:rPr>
              <w:t>76-НДС</w:t>
            </w:r>
          </w:p>
        </w:tc>
      </w:tr>
      <w:tr w:rsidR="00974A89" w:rsidRPr="00974A89" w14:paraId="1EF299C2" w14:textId="77777777">
        <w:tc>
          <w:tcPr>
            <w:tcW w:w="5669" w:type="dxa"/>
            <w:tcBorders>
              <w:top w:val="single" w:sz="4" w:space="0" w:color="auto"/>
              <w:left w:val="single" w:sz="4" w:space="0" w:color="auto"/>
              <w:bottom w:val="single" w:sz="4" w:space="0" w:color="auto"/>
              <w:right w:val="single" w:sz="4" w:space="0" w:color="auto"/>
            </w:tcBorders>
          </w:tcPr>
          <w:p w14:paraId="086B59BE" w14:textId="77777777" w:rsidR="00974A89" w:rsidRPr="00974A89" w:rsidRDefault="00974A89" w:rsidP="00974A89">
            <w:pPr>
              <w:autoSpaceDE w:val="0"/>
              <w:autoSpaceDN w:val="0"/>
              <w:adjustRightInd w:val="0"/>
              <w:ind w:firstLine="709"/>
              <w:jc w:val="both"/>
              <w:rPr>
                <w:bCs/>
              </w:rPr>
            </w:pPr>
            <w:r w:rsidRPr="00974A89">
              <w:rPr>
                <w:bCs/>
              </w:rPr>
              <w:lastRenderedPageBreak/>
              <w:t>Начислен НДС с аванса</w:t>
            </w:r>
          </w:p>
        </w:tc>
        <w:tc>
          <w:tcPr>
            <w:tcW w:w="1701" w:type="dxa"/>
            <w:tcBorders>
              <w:top w:val="single" w:sz="4" w:space="0" w:color="auto"/>
              <w:left w:val="single" w:sz="4" w:space="0" w:color="auto"/>
              <w:bottom w:val="single" w:sz="4" w:space="0" w:color="auto"/>
              <w:right w:val="single" w:sz="4" w:space="0" w:color="auto"/>
            </w:tcBorders>
          </w:tcPr>
          <w:p w14:paraId="195E8CE4" w14:textId="77777777" w:rsidR="00974A89" w:rsidRPr="00974A89" w:rsidRDefault="00974A89" w:rsidP="00974A89">
            <w:pPr>
              <w:autoSpaceDE w:val="0"/>
              <w:autoSpaceDN w:val="0"/>
              <w:adjustRightInd w:val="0"/>
              <w:ind w:firstLine="709"/>
              <w:jc w:val="both"/>
              <w:rPr>
                <w:bCs/>
              </w:rPr>
            </w:pPr>
            <w:r w:rsidRPr="00974A89">
              <w:rPr>
                <w:bCs/>
              </w:rPr>
              <w:t>76-НДС</w:t>
            </w:r>
          </w:p>
        </w:tc>
        <w:tc>
          <w:tcPr>
            <w:tcW w:w="1701" w:type="dxa"/>
            <w:tcBorders>
              <w:top w:val="single" w:sz="4" w:space="0" w:color="auto"/>
              <w:left w:val="single" w:sz="4" w:space="0" w:color="auto"/>
              <w:bottom w:val="single" w:sz="4" w:space="0" w:color="auto"/>
              <w:right w:val="single" w:sz="4" w:space="0" w:color="auto"/>
            </w:tcBorders>
          </w:tcPr>
          <w:p w14:paraId="5B4FC983" w14:textId="77777777" w:rsidR="00974A89" w:rsidRPr="00974A89" w:rsidRDefault="00974A89" w:rsidP="00974A89">
            <w:pPr>
              <w:autoSpaceDE w:val="0"/>
              <w:autoSpaceDN w:val="0"/>
              <w:adjustRightInd w:val="0"/>
              <w:ind w:firstLine="709"/>
              <w:jc w:val="both"/>
              <w:rPr>
                <w:bCs/>
              </w:rPr>
            </w:pPr>
            <w:r w:rsidRPr="00974A89">
              <w:rPr>
                <w:bCs/>
              </w:rPr>
              <w:t>68</w:t>
            </w:r>
          </w:p>
        </w:tc>
      </w:tr>
      <w:tr w:rsidR="00974A89" w:rsidRPr="00974A89" w14:paraId="3C166849" w14:textId="77777777">
        <w:tc>
          <w:tcPr>
            <w:tcW w:w="9071" w:type="dxa"/>
            <w:gridSpan w:val="3"/>
            <w:tcBorders>
              <w:top w:val="single" w:sz="4" w:space="0" w:color="auto"/>
              <w:left w:val="single" w:sz="4" w:space="0" w:color="auto"/>
              <w:bottom w:val="single" w:sz="4" w:space="0" w:color="auto"/>
              <w:right w:val="single" w:sz="4" w:space="0" w:color="auto"/>
            </w:tcBorders>
          </w:tcPr>
          <w:p w14:paraId="5C0161EB" w14:textId="77777777" w:rsidR="00974A89" w:rsidRPr="00974A89" w:rsidRDefault="00974A89" w:rsidP="00974A89">
            <w:pPr>
              <w:autoSpaceDE w:val="0"/>
              <w:autoSpaceDN w:val="0"/>
              <w:adjustRightInd w:val="0"/>
              <w:ind w:firstLine="709"/>
              <w:jc w:val="both"/>
              <w:rPr>
                <w:bCs/>
              </w:rPr>
            </w:pPr>
            <w:r w:rsidRPr="00974A89">
              <w:rPr>
                <w:bCs/>
              </w:rPr>
              <w:t>На дату осуществления затрат на передачу предмета аренды</w:t>
            </w:r>
          </w:p>
        </w:tc>
      </w:tr>
      <w:tr w:rsidR="00974A89" w:rsidRPr="00974A89" w14:paraId="2928F871" w14:textId="77777777">
        <w:tc>
          <w:tcPr>
            <w:tcW w:w="5669" w:type="dxa"/>
            <w:tcBorders>
              <w:top w:val="single" w:sz="4" w:space="0" w:color="auto"/>
              <w:left w:val="single" w:sz="4" w:space="0" w:color="auto"/>
              <w:bottom w:val="single" w:sz="4" w:space="0" w:color="auto"/>
              <w:right w:val="single" w:sz="4" w:space="0" w:color="auto"/>
            </w:tcBorders>
          </w:tcPr>
          <w:p w14:paraId="42AB9249" w14:textId="77777777" w:rsidR="00974A89" w:rsidRPr="00974A89" w:rsidRDefault="00974A89" w:rsidP="00974A89">
            <w:pPr>
              <w:autoSpaceDE w:val="0"/>
              <w:autoSpaceDN w:val="0"/>
              <w:adjustRightInd w:val="0"/>
              <w:ind w:firstLine="709"/>
              <w:jc w:val="both"/>
              <w:rPr>
                <w:bCs/>
              </w:rPr>
            </w:pPr>
            <w:r w:rsidRPr="00974A89">
              <w:rPr>
                <w:bCs/>
              </w:rPr>
              <w:t>Затраты на исполнение договора аренды включены в чистую стоимость инвестиции</w:t>
            </w:r>
          </w:p>
        </w:tc>
        <w:tc>
          <w:tcPr>
            <w:tcW w:w="1701" w:type="dxa"/>
            <w:tcBorders>
              <w:top w:val="single" w:sz="4" w:space="0" w:color="auto"/>
              <w:left w:val="single" w:sz="4" w:space="0" w:color="auto"/>
              <w:bottom w:val="single" w:sz="4" w:space="0" w:color="auto"/>
              <w:right w:val="single" w:sz="4" w:space="0" w:color="auto"/>
            </w:tcBorders>
          </w:tcPr>
          <w:p w14:paraId="4B17C539" w14:textId="77777777" w:rsidR="00974A89" w:rsidRPr="00974A89" w:rsidRDefault="00974A89" w:rsidP="00974A89">
            <w:pPr>
              <w:autoSpaceDE w:val="0"/>
              <w:autoSpaceDN w:val="0"/>
              <w:adjustRightInd w:val="0"/>
              <w:ind w:firstLine="709"/>
              <w:jc w:val="both"/>
              <w:rPr>
                <w:bCs/>
              </w:rPr>
            </w:pPr>
            <w:r w:rsidRPr="00974A89">
              <w:rPr>
                <w:bCs/>
              </w:rPr>
              <w:t>76-инвестиция</w:t>
            </w:r>
          </w:p>
        </w:tc>
        <w:tc>
          <w:tcPr>
            <w:tcW w:w="1701" w:type="dxa"/>
            <w:tcBorders>
              <w:top w:val="single" w:sz="4" w:space="0" w:color="auto"/>
              <w:left w:val="single" w:sz="4" w:space="0" w:color="auto"/>
              <w:bottom w:val="single" w:sz="4" w:space="0" w:color="auto"/>
              <w:right w:val="single" w:sz="4" w:space="0" w:color="auto"/>
            </w:tcBorders>
          </w:tcPr>
          <w:p w14:paraId="69F5F937" w14:textId="77777777" w:rsidR="00974A89" w:rsidRPr="00974A89" w:rsidRDefault="00974A89" w:rsidP="00974A89">
            <w:pPr>
              <w:autoSpaceDE w:val="0"/>
              <w:autoSpaceDN w:val="0"/>
              <w:adjustRightInd w:val="0"/>
              <w:ind w:firstLine="709"/>
              <w:jc w:val="both"/>
              <w:rPr>
                <w:bCs/>
              </w:rPr>
            </w:pPr>
            <w:r w:rsidRPr="00974A89">
              <w:rPr>
                <w:bCs/>
              </w:rPr>
              <w:t>60</w:t>
            </w:r>
          </w:p>
          <w:p w14:paraId="1C66A732" w14:textId="77777777" w:rsidR="00974A89" w:rsidRPr="00974A89" w:rsidRDefault="00974A89" w:rsidP="00974A89">
            <w:pPr>
              <w:autoSpaceDE w:val="0"/>
              <w:autoSpaceDN w:val="0"/>
              <w:adjustRightInd w:val="0"/>
              <w:ind w:firstLine="709"/>
              <w:jc w:val="both"/>
              <w:rPr>
                <w:bCs/>
              </w:rPr>
            </w:pPr>
            <w:r w:rsidRPr="00974A89">
              <w:rPr>
                <w:bCs/>
              </w:rPr>
              <w:t>и др.</w:t>
            </w:r>
          </w:p>
        </w:tc>
      </w:tr>
      <w:tr w:rsidR="00974A89" w:rsidRPr="00974A89" w14:paraId="0D0E8A90" w14:textId="77777777">
        <w:tc>
          <w:tcPr>
            <w:tcW w:w="5669" w:type="dxa"/>
            <w:tcBorders>
              <w:top w:val="single" w:sz="4" w:space="0" w:color="auto"/>
              <w:left w:val="single" w:sz="4" w:space="0" w:color="auto"/>
              <w:bottom w:val="single" w:sz="4" w:space="0" w:color="auto"/>
              <w:right w:val="single" w:sz="4" w:space="0" w:color="auto"/>
            </w:tcBorders>
          </w:tcPr>
          <w:p w14:paraId="23CFC146" w14:textId="77777777" w:rsidR="00974A89" w:rsidRPr="00974A89" w:rsidRDefault="00974A89" w:rsidP="00974A89">
            <w:pPr>
              <w:autoSpaceDE w:val="0"/>
              <w:autoSpaceDN w:val="0"/>
              <w:adjustRightInd w:val="0"/>
              <w:ind w:firstLine="709"/>
              <w:jc w:val="both"/>
              <w:rPr>
                <w:bCs/>
              </w:rPr>
            </w:pPr>
            <w:r w:rsidRPr="00974A89">
              <w:rPr>
                <w:bCs/>
              </w:rPr>
              <w:t>Отражен НДС, предъявленный поставщиками товаров (работ, услуг), приобретенных для исполнения договора аренды</w:t>
            </w:r>
          </w:p>
        </w:tc>
        <w:tc>
          <w:tcPr>
            <w:tcW w:w="1701" w:type="dxa"/>
            <w:tcBorders>
              <w:top w:val="single" w:sz="4" w:space="0" w:color="auto"/>
              <w:left w:val="single" w:sz="4" w:space="0" w:color="auto"/>
              <w:bottom w:val="single" w:sz="4" w:space="0" w:color="auto"/>
              <w:right w:val="single" w:sz="4" w:space="0" w:color="auto"/>
            </w:tcBorders>
          </w:tcPr>
          <w:p w14:paraId="74365313" w14:textId="77777777" w:rsidR="00974A89" w:rsidRPr="00974A89" w:rsidRDefault="00974A89" w:rsidP="00974A89">
            <w:pPr>
              <w:autoSpaceDE w:val="0"/>
              <w:autoSpaceDN w:val="0"/>
              <w:adjustRightInd w:val="0"/>
              <w:ind w:firstLine="709"/>
              <w:jc w:val="both"/>
              <w:rPr>
                <w:bCs/>
              </w:rPr>
            </w:pPr>
            <w:r w:rsidRPr="00974A89">
              <w:rPr>
                <w:bCs/>
              </w:rPr>
              <w:t>19</w:t>
            </w:r>
          </w:p>
        </w:tc>
        <w:tc>
          <w:tcPr>
            <w:tcW w:w="1701" w:type="dxa"/>
            <w:tcBorders>
              <w:top w:val="single" w:sz="4" w:space="0" w:color="auto"/>
              <w:left w:val="single" w:sz="4" w:space="0" w:color="auto"/>
              <w:bottom w:val="single" w:sz="4" w:space="0" w:color="auto"/>
              <w:right w:val="single" w:sz="4" w:space="0" w:color="auto"/>
            </w:tcBorders>
          </w:tcPr>
          <w:p w14:paraId="631DE607" w14:textId="77777777" w:rsidR="00974A89" w:rsidRPr="00974A89" w:rsidRDefault="00974A89" w:rsidP="00974A89">
            <w:pPr>
              <w:autoSpaceDE w:val="0"/>
              <w:autoSpaceDN w:val="0"/>
              <w:adjustRightInd w:val="0"/>
              <w:ind w:firstLine="709"/>
              <w:jc w:val="both"/>
              <w:rPr>
                <w:bCs/>
              </w:rPr>
            </w:pPr>
            <w:r w:rsidRPr="00974A89">
              <w:rPr>
                <w:bCs/>
              </w:rPr>
              <w:t>60</w:t>
            </w:r>
          </w:p>
        </w:tc>
      </w:tr>
      <w:tr w:rsidR="00974A89" w:rsidRPr="00974A89" w14:paraId="312DDCEE" w14:textId="77777777">
        <w:tc>
          <w:tcPr>
            <w:tcW w:w="5669" w:type="dxa"/>
            <w:tcBorders>
              <w:top w:val="single" w:sz="4" w:space="0" w:color="auto"/>
              <w:left w:val="single" w:sz="4" w:space="0" w:color="auto"/>
              <w:bottom w:val="single" w:sz="4" w:space="0" w:color="auto"/>
              <w:right w:val="single" w:sz="4" w:space="0" w:color="auto"/>
            </w:tcBorders>
          </w:tcPr>
          <w:p w14:paraId="01E67EFF" w14:textId="77777777" w:rsidR="00974A89" w:rsidRPr="00974A89" w:rsidRDefault="00974A89" w:rsidP="00974A89">
            <w:pPr>
              <w:autoSpaceDE w:val="0"/>
              <w:autoSpaceDN w:val="0"/>
              <w:adjustRightInd w:val="0"/>
              <w:ind w:firstLine="709"/>
              <w:jc w:val="both"/>
              <w:rPr>
                <w:bCs/>
              </w:rPr>
            </w:pPr>
            <w:r w:rsidRPr="00974A89">
              <w:rPr>
                <w:bCs/>
              </w:rPr>
              <w:t>НДС принят к вычету</w:t>
            </w:r>
          </w:p>
        </w:tc>
        <w:tc>
          <w:tcPr>
            <w:tcW w:w="1701" w:type="dxa"/>
            <w:tcBorders>
              <w:top w:val="single" w:sz="4" w:space="0" w:color="auto"/>
              <w:left w:val="single" w:sz="4" w:space="0" w:color="auto"/>
              <w:bottom w:val="single" w:sz="4" w:space="0" w:color="auto"/>
              <w:right w:val="single" w:sz="4" w:space="0" w:color="auto"/>
            </w:tcBorders>
          </w:tcPr>
          <w:p w14:paraId="02A2B776" w14:textId="77777777" w:rsidR="00974A89" w:rsidRPr="00974A89" w:rsidRDefault="00974A89" w:rsidP="00974A89">
            <w:pPr>
              <w:autoSpaceDE w:val="0"/>
              <w:autoSpaceDN w:val="0"/>
              <w:adjustRightInd w:val="0"/>
              <w:ind w:firstLine="709"/>
              <w:jc w:val="both"/>
              <w:rPr>
                <w:bCs/>
              </w:rPr>
            </w:pPr>
            <w:r w:rsidRPr="00974A89">
              <w:rPr>
                <w:bCs/>
              </w:rPr>
              <w:t>68</w:t>
            </w:r>
          </w:p>
        </w:tc>
        <w:tc>
          <w:tcPr>
            <w:tcW w:w="1701" w:type="dxa"/>
            <w:tcBorders>
              <w:top w:val="single" w:sz="4" w:space="0" w:color="auto"/>
              <w:left w:val="single" w:sz="4" w:space="0" w:color="auto"/>
              <w:bottom w:val="single" w:sz="4" w:space="0" w:color="auto"/>
              <w:right w:val="single" w:sz="4" w:space="0" w:color="auto"/>
            </w:tcBorders>
          </w:tcPr>
          <w:p w14:paraId="3764CD89" w14:textId="77777777" w:rsidR="00974A89" w:rsidRPr="00974A89" w:rsidRDefault="00974A89" w:rsidP="00974A89">
            <w:pPr>
              <w:autoSpaceDE w:val="0"/>
              <w:autoSpaceDN w:val="0"/>
              <w:adjustRightInd w:val="0"/>
              <w:ind w:firstLine="709"/>
              <w:jc w:val="both"/>
              <w:rPr>
                <w:bCs/>
              </w:rPr>
            </w:pPr>
            <w:r w:rsidRPr="00974A89">
              <w:rPr>
                <w:bCs/>
              </w:rPr>
              <w:t>19</w:t>
            </w:r>
          </w:p>
        </w:tc>
      </w:tr>
      <w:tr w:rsidR="00974A89" w:rsidRPr="00974A89" w14:paraId="47403F60" w14:textId="77777777">
        <w:tc>
          <w:tcPr>
            <w:tcW w:w="9071" w:type="dxa"/>
            <w:gridSpan w:val="3"/>
            <w:tcBorders>
              <w:top w:val="single" w:sz="4" w:space="0" w:color="auto"/>
              <w:left w:val="single" w:sz="4" w:space="0" w:color="auto"/>
              <w:bottom w:val="single" w:sz="4" w:space="0" w:color="auto"/>
              <w:right w:val="single" w:sz="4" w:space="0" w:color="auto"/>
            </w:tcBorders>
          </w:tcPr>
          <w:p w14:paraId="47815254" w14:textId="77777777" w:rsidR="00974A89" w:rsidRPr="00974A89" w:rsidRDefault="00974A89" w:rsidP="00974A89">
            <w:pPr>
              <w:autoSpaceDE w:val="0"/>
              <w:autoSpaceDN w:val="0"/>
              <w:adjustRightInd w:val="0"/>
              <w:ind w:firstLine="709"/>
              <w:jc w:val="both"/>
              <w:rPr>
                <w:bCs/>
              </w:rPr>
            </w:pPr>
            <w:r w:rsidRPr="00974A89">
              <w:rPr>
                <w:bCs/>
              </w:rPr>
              <w:t>На дату передачи ОС в аренду</w:t>
            </w:r>
          </w:p>
        </w:tc>
      </w:tr>
      <w:tr w:rsidR="00974A89" w:rsidRPr="00974A89" w14:paraId="364A51FC" w14:textId="77777777">
        <w:tc>
          <w:tcPr>
            <w:tcW w:w="5669" w:type="dxa"/>
            <w:tcBorders>
              <w:top w:val="single" w:sz="4" w:space="0" w:color="auto"/>
              <w:left w:val="single" w:sz="4" w:space="0" w:color="auto"/>
              <w:bottom w:val="single" w:sz="4" w:space="0" w:color="auto"/>
              <w:right w:val="single" w:sz="4" w:space="0" w:color="auto"/>
            </w:tcBorders>
          </w:tcPr>
          <w:p w14:paraId="06CC1E12" w14:textId="77777777" w:rsidR="00974A89" w:rsidRPr="00974A89" w:rsidRDefault="00974A89" w:rsidP="00974A89">
            <w:pPr>
              <w:autoSpaceDE w:val="0"/>
              <w:autoSpaceDN w:val="0"/>
              <w:adjustRightInd w:val="0"/>
              <w:ind w:firstLine="709"/>
              <w:jc w:val="both"/>
              <w:rPr>
                <w:bCs/>
              </w:rPr>
            </w:pPr>
            <w:r w:rsidRPr="00974A89">
              <w:rPr>
                <w:bCs/>
              </w:rPr>
              <w:t>Списана первоначальная стоимость ОС, передаваемого в аренду</w:t>
            </w:r>
          </w:p>
        </w:tc>
        <w:tc>
          <w:tcPr>
            <w:tcW w:w="1701" w:type="dxa"/>
            <w:tcBorders>
              <w:top w:val="single" w:sz="4" w:space="0" w:color="auto"/>
              <w:left w:val="single" w:sz="4" w:space="0" w:color="auto"/>
              <w:bottom w:val="single" w:sz="4" w:space="0" w:color="auto"/>
              <w:right w:val="single" w:sz="4" w:space="0" w:color="auto"/>
            </w:tcBorders>
          </w:tcPr>
          <w:p w14:paraId="5FAA43FF" w14:textId="77777777" w:rsidR="00974A89" w:rsidRPr="00974A89" w:rsidRDefault="00974A89" w:rsidP="00974A89">
            <w:pPr>
              <w:autoSpaceDE w:val="0"/>
              <w:autoSpaceDN w:val="0"/>
              <w:adjustRightInd w:val="0"/>
              <w:ind w:firstLine="709"/>
              <w:jc w:val="both"/>
              <w:rPr>
                <w:bCs/>
              </w:rPr>
            </w:pPr>
            <w:r w:rsidRPr="00974A89">
              <w:rPr>
                <w:bCs/>
              </w:rPr>
              <w:t>01-выбытие</w:t>
            </w:r>
          </w:p>
          <w:p w14:paraId="21FF74F7" w14:textId="77777777" w:rsidR="00974A89" w:rsidRPr="00974A89" w:rsidRDefault="00974A89" w:rsidP="00974A89">
            <w:pPr>
              <w:autoSpaceDE w:val="0"/>
              <w:autoSpaceDN w:val="0"/>
              <w:adjustRightInd w:val="0"/>
              <w:ind w:firstLine="709"/>
              <w:jc w:val="both"/>
              <w:rPr>
                <w:bCs/>
              </w:rPr>
            </w:pPr>
            <w:r w:rsidRPr="00974A89">
              <w:rPr>
                <w:bCs/>
              </w:rPr>
              <w:t>(03-выбытие)</w:t>
            </w:r>
          </w:p>
        </w:tc>
        <w:tc>
          <w:tcPr>
            <w:tcW w:w="1701" w:type="dxa"/>
            <w:tcBorders>
              <w:top w:val="single" w:sz="4" w:space="0" w:color="auto"/>
              <w:left w:val="single" w:sz="4" w:space="0" w:color="auto"/>
              <w:bottom w:val="single" w:sz="4" w:space="0" w:color="auto"/>
              <w:right w:val="single" w:sz="4" w:space="0" w:color="auto"/>
            </w:tcBorders>
          </w:tcPr>
          <w:p w14:paraId="6036EDB6" w14:textId="77777777" w:rsidR="00974A89" w:rsidRPr="00974A89" w:rsidRDefault="00974A89" w:rsidP="00974A89">
            <w:pPr>
              <w:autoSpaceDE w:val="0"/>
              <w:autoSpaceDN w:val="0"/>
              <w:adjustRightInd w:val="0"/>
              <w:ind w:firstLine="709"/>
              <w:jc w:val="both"/>
              <w:rPr>
                <w:bCs/>
              </w:rPr>
            </w:pPr>
            <w:r w:rsidRPr="00974A89">
              <w:rPr>
                <w:bCs/>
              </w:rPr>
              <w:t>01-эксплуатация (03-эксплуатация)</w:t>
            </w:r>
          </w:p>
        </w:tc>
      </w:tr>
      <w:tr w:rsidR="00974A89" w:rsidRPr="00974A89" w14:paraId="06D05EF7" w14:textId="77777777">
        <w:tc>
          <w:tcPr>
            <w:tcW w:w="5669" w:type="dxa"/>
            <w:tcBorders>
              <w:top w:val="single" w:sz="4" w:space="0" w:color="auto"/>
              <w:left w:val="single" w:sz="4" w:space="0" w:color="auto"/>
              <w:bottom w:val="single" w:sz="4" w:space="0" w:color="auto"/>
              <w:right w:val="single" w:sz="4" w:space="0" w:color="auto"/>
            </w:tcBorders>
          </w:tcPr>
          <w:p w14:paraId="5C37F57B" w14:textId="77777777" w:rsidR="00974A89" w:rsidRPr="00974A89" w:rsidRDefault="00974A89" w:rsidP="00974A89">
            <w:pPr>
              <w:autoSpaceDE w:val="0"/>
              <w:autoSpaceDN w:val="0"/>
              <w:adjustRightInd w:val="0"/>
              <w:ind w:firstLine="709"/>
              <w:jc w:val="both"/>
              <w:rPr>
                <w:bCs/>
              </w:rPr>
            </w:pPr>
            <w:r w:rsidRPr="00974A89">
              <w:rPr>
                <w:bCs/>
              </w:rPr>
              <w:t>Списана сумма начисленной амортизации</w:t>
            </w:r>
          </w:p>
        </w:tc>
        <w:tc>
          <w:tcPr>
            <w:tcW w:w="1701" w:type="dxa"/>
            <w:tcBorders>
              <w:top w:val="single" w:sz="4" w:space="0" w:color="auto"/>
              <w:left w:val="single" w:sz="4" w:space="0" w:color="auto"/>
              <w:bottom w:val="single" w:sz="4" w:space="0" w:color="auto"/>
              <w:right w:val="single" w:sz="4" w:space="0" w:color="auto"/>
            </w:tcBorders>
          </w:tcPr>
          <w:p w14:paraId="69D14DB7" w14:textId="77777777" w:rsidR="00974A89" w:rsidRPr="00974A89" w:rsidRDefault="00974A89" w:rsidP="00974A89">
            <w:pPr>
              <w:autoSpaceDE w:val="0"/>
              <w:autoSpaceDN w:val="0"/>
              <w:adjustRightInd w:val="0"/>
              <w:ind w:firstLine="709"/>
              <w:jc w:val="both"/>
              <w:rPr>
                <w:bCs/>
              </w:rPr>
            </w:pPr>
            <w:r w:rsidRPr="00974A89">
              <w:rPr>
                <w:bCs/>
              </w:rPr>
              <w:t>02</w:t>
            </w:r>
          </w:p>
        </w:tc>
        <w:tc>
          <w:tcPr>
            <w:tcW w:w="1701" w:type="dxa"/>
            <w:tcBorders>
              <w:top w:val="single" w:sz="4" w:space="0" w:color="auto"/>
              <w:left w:val="single" w:sz="4" w:space="0" w:color="auto"/>
              <w:bottom w:val="single" w:sz="4" w:space="0" w:color="auto"/>
              <w:right w:val="single" w:sz="4" w:space="0" w:color="auto"/>
            </w:tcBorders>
          </w:tcPr>
          <w:p w14:paraId="1D9F641D" w14:textId="77777777" w:rsidR="00974A89" w:rsidRPr="00974A89" w:rsidRDefault="00974A89" w:rsidP="00974A89">
            <w:pPr>
              <w:autoSpaceDE w:val="0"/>
              <w:autoSpaceDN w:val="0"/>
              <w:adjustRightInd w:val="0"/>
              <w:ind w:firstLine="709"/>
              <w:jc w:val="both"/>
              <w:rPr>
                <w:bCs/>
              </w:rPr>
            </w:pPr>
            <w:r w:rsidRPr="00974A89">
              <w:rPr>
                <w:bCs/>
              </w:rPr>
              <w:t>01-выбытие (03-выбытие)</w:t>
            </w:r>
          </w:p>
        </w:tc>
      </w:tr>
      <w:tr w:rsidR="00974A89" w:rsidRPr="00974A89" w14:paraId="45ABDB64" w14:textId="77777777">
        <w:tc>
          <w:tcPr>
            <w:tcW w:w="5669" w:type="dxa"/>
            <w:tcBorders>
              <w:top w:val="single" w:sz="4" w:space="0" w:color="auto"/>
              <w:left w:val="single" w:sz="4" w:space="0" w:color="auto"/>
              <w:bottom w:val="single" w:sz="4" w:space="0" w:color="auto"/>
              <w:right w:val="single" w:sz="4" w:space="0" w:color="auto"/>
            </w:tcBorders>
          </w:tcPr>
          <w:p w14:paraId="02D7E694" w14:textId="77777777" w:rsidR="00974A89" w:rsidRPr="00974A89" w:rsidRDefault="00974A89" w:rsidP="00974A89">
            <w:pPr>
              <w:autoSpaceDE w:val="0"/>
              <w:autoSpaceDN w:val="0"/>
              <w:adjustRightInd w:val="0"/>
              <w:ind w:firstLine="709"/>
              <w:jc w:val="both"/>
              <w:rPr>
                <w:bCs/>
              </w:rPr>
            </w:pPr>
            <w:r w:rsidRPr="00974A89">
              <w:rPr>
                <w:bCs/>
              </w:rPr>
              <w:t>Часть справедливой стоимости ОС покрыта за счет аванса</w:t>
            </w:r>
          </w:p>
        </w:tc>
        <w:tc>
          <w:tcPr>
            <w:tcW w:w="1701" w:type="dxa"/>
            <w:tcBorders>
              <w:top w:val="single" w:sz="4" w:space="0" w:color="auto"/>
              <w:left w:val="single" w:sz="4" w:space="0" w:color="auto"/>
              <w:bottom w:val="single" w:sz="4" w:space="0" w:color="auto"/>
              <w:right w:val="single" w:sz="4" w:space="0" w:color="auto"/>
            </w:tcBorders>
          </w:tcPr>
          <w:p w14:paraId="2FB55BC3" w14:textId="77777777" w:rsidR="00974A89" w:rsidRPr="00974A89" w:rsidRDefault="00974A89" w:rsidP="00974A89">
            <w:pPr>
              <w:autoSpaceDE w:val="0"/>
              <w:autoSpaceDN w:val="0"/>
              <w:adjustRightInd w:val="0"/>
              <w:ind w:firstLine="709"/>
              <w:jc w:val="both"/>
              <w:rPr>
                <w:bCs/>
              </w:rPr>
            </w:pPr>
            <w:r w:rsidRPr="00974A89">
              <w:rPr>
                <w:bCs/>
              </w:rPr>
              <w:t>76-аванс</w:t>
            </w:r>
          </w:p>
        </w:tc>
        <w:tc>
          <w:tcPr>
            <w:tcW w:w="1701" w:type="dxa"/>
            <w:tcBorders>
              <w:top w:val="single" w:sz="4" w:space="0" w:color="auto"/>
              <w:left w:val="single" w:sz="4" w:space="0" w:color="auto"/>
              <w:bottom w:val="single" w:sz="4" w:space="0" w:color="auto"/>
              <w:right w:val="single" w:sz="4" w:space="0" w:color="auto"/>
            </w:tcBorders>
          </w:tcPr>
          <w:p w14:paraId="5B8E10D2" w14:textId="77777777" w:rsidR="00974A89" w:rsidRPr="00974A89" w:rsidRDefault="00974A89" w:rsidP="00974A89">
            <w:pPr>
              <w:autoSpaceDE w:val="0"/>
              <w:autoSpaceDN w:val="0"/>
              <w:adjustRightInd w:val="0"/>
              <w:ind w:firstLine="709"/>
              <w:jc w:val="both"/>
              <w:rPr>
                <w:bCs/>
              </w:rPr>
            </w:pPr>
            <w:r w:rsidRPr="00974A89">
              <w:rPr>
                <w:bCs/>
              </w:rPr>
              <w:t>01-выбытие</w:t>
            </w:r>
          </w:p>
          <w:p w14:paraId="742835FB" w14:textId="77777777" w:rsidR="00974A89" w:rsidRPr="00974A89" w:rsidRDefault="00974A89" w:rsidP="00974A89">
            <w:pPr>
              <w:autoSpaceDE w:val="0"/>
              <w:autoSpaceDN w:val="0"/>
              <w:adjustRightInd w:val="0"/>
              <w:ind w:firstLine="709"/>
              <w:jc w:val="both"/>
              <w:rPr>
                <w:bCs/>
              </w:rPr>
            </w:pPr>
            <w:r w:rsidRPr="00974A89">
              <w:rPr>
                <w:bCs/>
              </w:rPr>
              <w:t>(03-выбытие)</w:t>
            </w:r>
          </w:p>
        </w:tc>
      </w:tr>
      <w:tr w:rsidR="00974A89" w:rsidRPr="00974A89" w14:paraId="682F1BB4" w14:textId="77777777">
        <w:tc>
          <w:tcPr>
            <w:tcW w:w="5669" w:type="dxa"/>
            <w:tcBorders>
              <w:top w:val="single" w:sz="4" w:space="0" w:color="auto"/>
              <w:left w:val="single" w:sz="4" w:space="0" w:color="auto"/>
              <w:bottom w:val="single" w:sz="4" w:space="0" w:color="auto"/>
              <w:right w:val="single" w:sz="4" w:space="0" w:color="auto"/>
            </w:tcBorders>
          </w:tcPr>
          <w:p w14:paraId="6D0C52E2" w14:textId="77777777" w:rsidR="00974A89" w:rsidRPr="00974A89" w:rsidRDefault="00974A89" w:rsidP="00974A89">
            <w:pPr>
              <w:autoSpaceDE w:val="0"/>
              <w:autoSpaceDN w:val="0"/>
              <w:adjustRightInd w:val="0"/>
              <w:ind w:firstLine="709"/>
              <w:jc w:val="both"/>
              <w:rPr>
                <w:bCs/>
              </w:rPr>
            </w:pPr>
            <w:r w:rsidRPr="00974A89">
              <w:rPr>
                <w:bCs/>
              </w:rPr>
              <w:t>Справедливая стоимость ОС (за вычетом суммы аванса) включена в чистую стоимость инвестиции в аренду</w:t>
            </w:r>
          </w:p>
        </w:tc>
        <w:tc>
          <w:tcPr>
            <w:tcW w:w="1701" w:type="dxa"/>
            <w:tcBorders>
              <w:top w:val="single" w:sz="4" w:space="0" w:color="auto"/>
              <w:left w:val="single" w:sz="4" w:space="0" w:color="auto"/>
              <w:bottom w:val="single" w:sz="4" w:space="0" w:color="auto"/>
              <w:right w:val="single" w:sz="4" w:space="0" w:color="auto"/>
            </w:tcBorders>
          </w:tcPr>
          <w:p w14:paraId="0CD493DA" w14:textId="77777777" w:rsidR="00974A89" w:rsidRPr="00974A89" w:rsidRDefault="00974A89" w:rsidP="00974A89">
            <w:pPr>
              <w:autoSpaceDE w:val="0"/>
              <w:autoSpaceDN w:val="0"/>
              <w:adjustRightInd w:val="0"/>
              <w:ind w:firstLine="709"/>
              <w:jc w:val="both"/>
              <w:rPr>
                <w:bCs/>
              </w:rPr>
            </w:pPr>
            <w:r w:rsidRPr="00974A89">
              <w:rPr>
                <w:bCs/>
              </w:rPr>
              <w:t>76-инвестиция</w:t>
            </w:r>
          </w:p>
        </w:tc>
        <w:tc>
          <w:tcPr>
            <w:tcW w:w="1701" w:type="dxa"/>
            <w:tcBorders>
              <w:top w:val="single" w:sz="4" w:space="0" w:color="auto"/>
              <w:left w:val="single" w:sz="4" w:space="0" w:color="auto"/>
              <w:bottom w:val="single" w:sz="4" w:space="0" w:color="auto"/>
              <w:right w:val="single" w:sz="4" w:space="0" w:color="auto"/>
            </w:tcBorders>
          </w:tcPr>
          <w:p w14:paraId="5238CD76" w14:textId="77777777" w:rsidR="00974A89" w:rsidRPr="00974A89" w:rsidRDefault="00974A89" w:rsidP="00974A89">
            <w:pPr>
              <w:autoSpaceDE w:val="0"/>
              <w:autoSpaceDN w:val="0"/>
              <w:adjustRightInd w:val="0"/>
              <w:ind w:firstLine="709"/>
              <w:jc w:val="both"/>
              <w:rPr>
                <w:bCs/>
              </w:rPr>
            </w:pPr>
            <w:r w:rsidRPr="00974A89">
              <w:rPr>
                <w:bCs/>
              </w:rPr>
              <w:t>01-выбытие (03-выбытие)</w:t>
            </w:r>
          </w:p>
        </w:tc>
      </w:tr>
      <w:tr w:rsidR="00974A89" w:rsidRPr="00974A89" w14:paraId="1D887383" w14:textId="77777777">
        <w:tc>
          <w:tcPr>
            <w:tcW w:w="5669" w:type="dxa"/>
            <w:tcBorders>
              <w:top w:val="single" w:sz="4" w:space="0" w:color="auto"/>
              <w:left w:val="single" w:sz="4" w:space="0" w:color="auto"/>
              <w:bottom w:val="single" w:sz="4" w:space="0" w:color="auto"/>
              <w:right w:val="single" w:sz="4" w:space="0" w:color="auto"/>
            </w:tcBorders>
          </w:tcPr>
          <w:p w14:paraId="7246C18C" w14:textId="77777777" w:rsidR="00974A89" w:rsidRPr="00974A89" w:rsidRDefault="00974A89" w:rsidP="00974A89">
            <w:pPr>
              <w:autoSpaceDE w:val="0"/>
              <w:autoSpaceDN w:val="0"/>
              <w:adjustRightInd w:val="0"/>
              <w:ind w:firstLine="709"/>
              <w:jc w:val="both"/>
              <w:rPr>
                <w:bCs/>
              </w:rPr>
            </w:pPr>
            <w:r w:rsidRPr="00974A89">
              <w:rPr>
                <w:bCs/>
              </w:rPr>
              <w:lastRenderedPageBreak/>
              <w:t>Превышение справедливой стоимости ОС над его остаточной стоимостью включено в прочие доходы</w:t>
            </w:r>
          </w:p>
        </w:tc>
        <w:tc>
          <w:tcPr>
            <w:tcW w:w="1701" w:type="dxa"/>
            <w:tcBorders>
              <w:top w:val="single" w:sz="4" w:space="0" w:color="auto"/>
              <w:left w:val="single" w:sz="4" w:space="0" w:color="auto"/>
              <w:bottom w:val="single" w:sz="4" w:space="0" w:color="auto"/>
              <w:right w:val="single" w:sz="4" w:space="0" w:color="auto"/>
            </w:tcBorders>
          </w:tcPr>
          <w:p w14:paraId="1F7C0D0D" w14:textId="77777777" w:rsidR="00974A89" w:rsidRPr="00974A89" w:rsidRDefault="00974A89" w:rsidP="00974A89">
            <w:pPr>
              <w:autoSpaceDE w:val="0"/>
              <w:autoSpaceDN w:val="0"/>
              <w:adjustRightInd w:val="0"/>
              <w:ind w:firstLine="709"/>
              <w:jc w:val="both"/>
              <w:rPr>
                <w:bCs/>
              </w:rPr>
            </w:pPr>
            <w:r w:rsidRPr="00974A89">
              <w:rPr>
                <w:bCs/>
              </w:rPr>
              <w:t>01-выбытие (03-выбытие)</w:t>
            </w:r>
          </w:p>
        </w:tc>
        <w:tc>
          <w:tcPr>
            <w:tcW w:w="1701" w:type="dxa"/>
            <w:tcBorders>
              <w:top w:val="single" w:sz="4" w:space="0" w:color="auto"/>
              <w:left w:val="single" w:sz="4" w:space="0" w:color="auto"/>
              <w:bottom w:val="single" w:sz="4" w:space="0" w:color="auto"/>
              <w:right w:val="single" w:sz="4" w:space="0" w:color="auto"/>
            </w:tcBorders>
          </w:tcPr>
          <w:p w14:paraId="750D627E" w14:textId="77777777" w:rsidR="00974A89" w:rsidRPr="00974A89" w:rsidRDefault="00974A89" w:rsidP="00974A89">
            <w:pPr>
              <w:autoSpaceDE w:val="0"/>
              <w:autoSpaceDN w:val="0"/>
              <w:adjustRightInd w:val="0"/>
              <w:ind w:firstLine="709"/>
              <w:jc w:val="both"/>
              <w:rPr>
                <w:bCs/>
              </w:rPr>
            </w:pPr>
            <w:r w:rsidRPr="00974A89">
              <w:rPr>
                <w:bCs/>
              </w:rPr>
              <w:t>91-1</w:t>
            </w:r>
          </w:p>
        </w:tc>
      </w:tr>
      <w:tr w:rsidR="00974A89" w:rsidRPr="00974A89" w14:paraId="2C7CAB96" w14:textId="77777777">
        <w:tc>
          <w:tcPr>
            <w:tcW w:w="5669" w:type="dxa"/>
            <w:tcBorders>
              <w:top w:val="single" w:sz="4" w:space="0" w:color="auto"/>
              <w:left w:val="single" w:sz="4" w:space="0" w:color="auto"/>
              <w:bottom w:val="single" w:sz="4" w:space="0" w:color="auto"/>
              <w:right w:val="single" w:sz="4" w:space="0" w:color="auto"/>
            </w:tcBorders>
          </w:tcPr>
          <w:p w14:paraId="16C42642" w14:textId="77777777" w:rsidR="00974A89" w:rsidRPr="00974A89" w:rsidRDefault="00974A89" w:rsidP="00974A89">
            <w:pPr>
              <w:autoSpaceDE w:val="0"/>
              <w:autoSpaceDN w:val="0"/>
              <w:adjustRightInd w:val="0"/>
              <w:ind w:firstLine="709"/>
              <w:jc w:val="both"/>
              <w:rPr>
                <w:bCs/>
              </w:rPr>
            </w:pPr>
            <w:r w:rsidRPr="00974A89">
              <w:rPr>
                <w:bCs/>
              </w:rPr>
              <w:t>Превышение остаточной стоимости ОС над его справедливой стоимостью включено в прочие расходы</w:t>
            </w:r>
          </w:p>
        </w:tc>
        <w:tc>
          <w:tcPr>
            <w:tcW w:w="1701" w:type="dxa"/>
            <w:tcBorders>
              <w:top w:val="single" w:sz="4" w:space="0" w:color="auto"/>
              <w:left w:val="single" w:sz="4" w:space="0" w:color="auto"/>
              <w:bottom w:val="single" w:sz="4" w:space="0" w:color="auto"/>
              <w:right w:val="single" w:sz="4" w:space="0" w:color="auto"/>
            </w:tcBorders>
          </w:tcPr>
          <w:p w14:paraId="7DFC7841" w14:textId="77777777" w:rsidR="00974A89" w:rsidRPr="00974A89" w:rsidRDefault="00974A89" w:rsidP="00974A89">
            <w:pPr>
              <w:autoSpaceDE w:val="0"/>
              <w:autoSpaceDN w:val="0"/>
              <w:adjustRightInd w:val="0"/>
              <w:ind w:firstLine="709"/>
              <w:jc w:val="both"/>
              <w:rPr>
                <w:bCs/>
              </w:rPr>
            </w:pPr>
            <w:r w:rsidRPr="00974A89">
              <w:rPr>
                <w:bCs/>
              </w:rPr>
              <w:t>91-2</w:t>
            </w:r>
          </w:p>
        </w:tc>
        <w:tc>
          <w:tcPr>
            <w:tcW w:w="1701" w:type="dxa"/>
            <w:tcBorders>
              <w:top w:val="single" w:sz="4" w:space="0" w:color="auto"/>
              <w:left w:val="single" w:sz="4" w:space="0" w:color="auto"/>
              <w:bottom w:val="single" w:sz="4" w:space="0" w:color="auto"/>
              <w:right w:val="single" w:sz="4" w:space="0" w:color="auto"/>
            </w:tcBorders>
          </w:tcPr>
          <w:p w14:paraId="599E645A" w14:textId="77777777" w:rsidR="00974A89" w:rsidRPr="00974A89" w:rsidRDefault="00974A89" w:rsidP="00974A89">
            <w:pPr>
              <w:autoSpaceDE w:val="0"/>
              <w:autoSpaceDN w:val="0"/>
              <w:adjustRightInd w:val="0"/>
              <w:ind w:firstLine="709"/>
              <w:jc w:val="both"/>
              <w:rPr>
                <w:bCs/>
              </w:rPr>
            </w:pPr>
            <w:r w:rsidRPr="00974A89">
              <w:rPr>
                <w:bCs/>
              </w:rPr>
              <w:t>01-выбытие (03-выбытие)</w:t>
            </w:r>
          </w:p>
        </w:tc>
      </w:tr>
    </w:tbl>
    <w:p w14:paraId="45CF59A1" w14:textId="77777777" w:rsidR="00974A89" w:rsidRPr="00974A89" w:rsidRDefault="00974A89" w:rsidP="00974A89">
      <w:pPr>
        <w:autoSpaceDE w:val="0"/>
        <w:autoSpaceDN w:val="0"/>
        <w:adjustRightInd w:val="0"/>
        <w:ind w:firstLine="709"/>
        <w:jc w:val="both"/>
        <w:rPr>
          <w:bCs/>
        </w:rPr>
      </w:pPr>
    </w:p>
    <w:p w14:paraId="3EAE61E9" w14:textId="77777777" w:rsidR="00974A89" w:rsidRPr="00974A89" w:rsidRDefault="00974A89" w:rsidP="00974A89">
      <w:pPr>
        <w:autoSpaceDE w:val="0"/>
        <w:autoSpaceDN w:val="0"/>
        <w:adjustRightInd w:val="0"/>
        <w:ind w:firstLine="709"/>
        <w:jc w:val="both"/>
        <w:rPr>
          <w:bCs/>
        </w:rPr>
      </w:pPr>
      <w:r w:rsidRPr="00974A89">
        <w:rPr>
          <w:b/>
          <w:bCs/>
        </w:rPr>
        <w:t>Если вы отражаете операции по договору лизинга</w:t>
      </w:r>
      <w:r w:rsidRPr="00974A89">
        <w:rPr>
          <w:bCs/>
        </w:rPr>
        <w:t>, то некоторые проводки будут другими: справедливая стоимость предмета лизинга списывается не со счета 01 "Основные средства" (03 "Доходные вложения в материальные ценности"), а со счета 60 "Расчеты с поставщиками и подрядчиками".</w:t>
      </w:r>
    </w:p>
    <w:p w14:paraId="42EEFB1D" w14:textId="77777777" w:rsidR="00974A89" w:rsidRPr="00974A89" w:rsidRDefault="00974A89" w:rsidP="00974A89">
      <w:pPr>
        <w:autoSpaceDE w:val="0"/>
        <w:autoSpaceDN w:val="0"/>
        <w:adjustRightInd w:val="0"/>
        <w:ind w:firstLine="709"/>
        <w:jc w:val="both"/>
        <w:rPr>
          <w:bCs/>
        </w:rPr>
      </w:pPr>
      <w:r w:rsidRPr="00974A89">
        <w:rPr>
          <w:bCs/>
        </w:rPr>
        <w:t xml:space="preserve">В течение срока действия договора </w:t>
      </w:r>
      <w:proofErr w:type="spellStart"/>
      <w:r w:rsidRPr="00974A89">
        <w:rPr>
          <w:bCs/>
        </w:rPr>
        <w:t>неоперационной</w:t>
      </w:r>
      <w:proofErr w:type="spellEnd"/>
      <w:r w:rsidRPr="00974A89">
        <w:rPr>
          <w:bCs/>
        </w:rPr>
        <w:t xml:space="preserve"> аренды (в том числе договора лизинга) чистую стоимость инвестиции в аренду, отраженную в бухгалтерском учете (п. 36 ФСБУ 25/2018):</w:t>
      </w:r>
    </w:p>
    <w:p w14:paraId="65246EB6" w14:textId="77777777" w:rsidR="00974A89" w:rsidRPr="00974A89" w:rsidRDefault="00974A89" w:rsidP="00715D46">
      <w:pPr>
        <w:numPr>
          <w:ilvl w:val="0"/>
          <w:numId w:val="2"/>
        </w:numPr>
        <w:tabs>
          <w:tab w:val="left" w:pos="540"/>
        </w:tabs>
        <w:autoSpaceDE w:val="0"/>
        <w:autoSpaceDN w:val="0"/>
        <w:adjustRightInd w:val="0"/>
        <w:jc w:val="both"/>
        <w:rPr>
          <w:bCs/>
        </w:rPr>
      </w:pPr>
      <w:r w:rsidRPr="00974A89">
        <w:rPr>
          <w:bCs/>
        </w:rPr>
        <w:t>увеличивайте на сумму процентов по инвестиции в аренду, включая их в доходы;</w:t>
      </w:r>
    </w:p>
    <w:p w14:paraId="41B81A87" w14:textId="77777777" w:rsidR="00974A89" w:rsidRPr="00974A89" w:rsidRDefault="00974A89" w:rsidP="00715D46">
      <w:pPr>
        <w:numPr>
          <w:ilvl w:val="0"/>
          <w:numId w:val="2"/>
        </w:numPr>
        <w:tabs>
          <w:tab w:val="left" w:pos="540"/>
        </w:tabs>
        <w:autoSpaceDE w:val="0"/>
        <w:autoSpaceDN w:val="0"/>
        <w:adjustRightInd w:val="0"/>
        <w:jc w:val="both"/>
        <w:rPr>
          <w:bCs/>
        </w:rPr>
      </w:pPr>
      <w:r w:rsidRPr="00974A89">
        <w:rPr>
          <w:bCs/>
        </w:rPr>
        <w:t>уменьшайте на величину фактически полученных арендных платежей (без НДС).</w:t>
      </w:r>
    </w:p>
    <w:p w14:paraId="4EDE81C9" w14:textId="77777777" w:rsidR="00974A89" w:rsidRPr="00974A89" w:rsidRDefault="00974A89" w:rsidP="00974A89">
      <w:pPr>
        <w:autoSpaceDE w:val="0"/>
        <w:autoSpaceDN w:val="0"/>
        <w:adjustRightInd w:val="0"/>
        <w:ind w:firstLine="709"/>
        <w:jc w:val="both"/>
        <w:rPr>
          <w:bCs/>
        </w:rPr>
      </w:pPr>
      <w:r w:rsidRPr="00974A89">
        <w:rPr>
          <w:bCs/>
        </w:rPr>
        <w:t>Процентные доходы от инвестиции в аренду и полученные арендные платежи отражайте проводками:</w:t>
      </w:r>
    </w:p>
    <w:p w14:paraId="4925E691" w14:textId="77777777" w:rsidR="00974A89" w:rsidRPr="00974A89" w:rsidRDefault="00974A89" w:rsidP="00974A89">
      <w:pPr>
        <w:autoSpaceDE w:val="0"/>
        <w:autoSpaceDN w:val="0"/>
        <w:adjustRightInd w:val="0"/>
        <w:ind w:firstLine="709"/>
        <w:jc w:val="both"/>
        <w:rPr>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974A89" w:rsidRPr="00974A89" w14:paraId="20DF0698" w14:textId="77777777">
        <w:tc>
          <w:tcPr>
            <w:tcW w:w="5669" w:type="dxa"/>
            <w:tcBorders>
              <w:top w:val="single" w:sz="4" w:space="0" w:color="auto"/>
              <w:left w:val="single" w:sz="4" w:space="0" w:color="auto"/>
              <w:bottom w:val="single" w:sz="4" w:space="0" w:color="auto"/>
              <w:right w:val="single" w:sz="4" w:space="0" w:color="auto"/>
            </w:tcBorders>
          </w:tcPr>
          <w:p w14:paraId="4E0B2DC1" w14:textId="77777777" w:rsidR="00974A89" w:rsidRPr="00974A89" w:rsidRDefault="00974A89" w:rsidP="00974A89">
            <w:pPr>
              <w:autoSpaceDE w:val="0"/>
              <w:autoSpaceDN w:val="0"/>
              <w:adjustRightInd w:val="0"/>
              <w:ind w:firstLine="709"/>
              <w:jc w:val="both"/>
              <w:rPr>
                <w:bCs/>
              </w:rPr>
            </w:pPr>
            <w:r w:rsidRPr="00974A89">
              <w:rPr>
                <w:bCs/>
              </w:rPr>
              <w:t>Содержание операций</w:t>
            </w:r>
          </w:p>
        </w:tc>
        <w:tc>
          <w:tcPr>
            <w:tcW w:w="1701" w:type="dxa"/>
            <w:tcBorders>
              <w:top w:val="single" w:sz="4" w:space="0" w:color="auto"/>
              <w:left w:val="single" w:sz="4" w:space="0" w:color="auto"/>
              <w:bottom w:val="single" w:sz="4" w:space="0" w:color="auto"/>
              <w:right w:val="single" w:sz="4" w:space="0" w:color="auto"/>
            </w:tcBorders>
          </w:tcPr>
          <w:p w14:paraId="1DE7203A" w14:textId="77777777" w:rsidR="00974A89" w:rsidRPr="00974A89" w:rsidRDefault="00974A89" w:rsidP="00974A89">
            <w:pPr>
              <w:autoSpaceDE w:val="0"/>
              <w:autoSpaceDN w:val="0"/>
              <w:adjustRightInd w:val="0"/>
              <w:ind w:firstLine="709"/>
              <w:jc w:val="both"/>
              <w:rPr>
                <w:bCs/>
              </w:rPr>
            </w:pPr>
            <w:r w:rsidRPr="00974A89">
              <w:rPr>
                <w:bCs/>
              </w:rPr>
              <w:t>Дебет</w:t>
            </w:r>
          </w:p>
        </w:tc>
        <w:tc>
          <w:tcPr>
            <w:tcW w:w="1701" w:type="dxa"/>
            <w:tcBorders>
              <w:top w:val="single" w:sz="4" w:space="0" w:color="auto"/>
              <w:left w:val="single" w:sz="4" w:space="0" w:color="auto"/>
              <w:bottom w:val="single" w:sz="4" w:space="0" w:color="auto"/>
              <w:right w:val="single" w:sz="4" w:space="0" w:color="auto"/>
            </w:tcBorders>
          </w:tcPr>
          <w:p w14:paraId="46CC261D" w14:textId="77777777" w:rsidR="00974A89" w:rsidRPr="00974A89" w:rsidRDefault="00974A89" w:rsidP="00974A89">
            <w:pPr>
              <w:autoSpaceDE w:val="0"/>
              <w:autoSpaceDN w:val="0"/>
              <w:adjustRightInd w:val="0"/>
              <w:ind w:firstLine="709"/>
              <w:jc w:val="both"/>
              <w:rPr>
                <w:bCs/>
              </w:rPr>
            </w:pPr>
            <w:r w:rsidRPr="00974A89">
              <w:rPr>
                <w:bCs/>
              </w:rPr>
              <w:t>Кредит</w:t>
            </w:r>
          </w:p>
        </w:tc>
      </w:tr>
      <w:tr w:rsidR="00974A89" w:rsidRPr="00974A89" w14:paraId="30A70D2D" w14:textId="77777777">
        <w:tc>
          <w:tcPr>
            <w:tcW w:w="9071" w:type="dxa"/>
            <w:gridSpan w:val="3"/>
            <w:tcBorders>
              <w:top w:val="single" w:sz="4" w:space="0" w:color="auto"/>
              <w:left w:val="single" w:sz="4" w:space="0" w:color="auto"/>
              <w:bottom w:val="single" w:sz="4" w:space="0" w:color="auto"/>
              <w:right w:val="single" w:sz="4" w:space="0" w:color="auto"/>
            </w:tcBorders>
          </w:tcPr>
          <w:p w14:paraId="270CC9D1" w14:textId="77777777" w:rsidR="00974A89" w:rsidRPr="00974A89" w:rsidRDefault="00974A89" w:rsidP="00974A89">
            <w:pPr>
              <w:autoSpaceDE w:val="0"/>
              <w:autoSpaceDN w:val="0"/>
              <w:adjustRightInd w:val="0"/>
              <w:ind w:firstLine="709"/>
              <w:jc w:val="both"/>
              <w:rPr>
                <w:bCs/>
              </w:rPr>
            </w:pPr>
            <w:r w:rsidRPr="00974A89">
              <w:rPr>
                <w:bCs/>
              </w:rPr>
              <w:t>На конец месяца или квартала в течение срока действия договора аренды</w:t>
            </w:r>
          </w:p>
        </w:tc>
      </w:tr>
      <w:tr w:rsidR="00974A89" w:rsidRPr="00974A89" w14:paraId="436DE5E6" w14:textId="77777777">
        <w:tc>
          <w:tcPr>
            <w:tcW w:w="5669" w:type="dxa"/>
            <w:tcBorders>
              <w:top w:val="single" w:sz="4" w:space="0" w:color="auto"/>
              <w:left w:val="single" w:sz="4" w:space="0" w:color="auto"/>
              <w:bottom w:val="single" w:sz="4" w:space="0" w:color="auto"/>
              <w:right w:val="single" w:sz="4" w:space="0" w:color="auto"/>
            </w:tcBorders>
          </w:tcPr>
          <w:p w14:paraId="13B13E4F" w14:textId="77777777" w:rsidR="00974A89" w:rsidRPr="00974A89" w:rsidRDefault="00974A89" w:rsidP="00974A89">
            <w:pPr>
              <w:autoSpaceDE w:val="0"/>
              <w:autoSpaceDN w:val="0"/>
              <w:adjustRightInd w:val="0"/>
              <w:ind w:firstLine="709"/>
              <w:jc w:val="both"/>
              <w:rPr>
                <w:bCs/>
              </w:rPr>
            </w:pPr>
            <w:r w:rsidRPr="00974A89">
              <w:rPr>
                <w:bCs/>
              </w:rPr>
              <w:t>Признан процентный доход за период</w:t>
            </w:r>
          </w:p>
        </w:tc>
        <w:tc>
          <w:tcPr>
            <w:tcW w:w="1701" w:type="dxa"/>
            <w:tcBorders>
              <w:top w:val="single" w:sz="4" w:space="0" w:color="auto"/>
              <w:left w:val="single" w:sz="4" w:space="0" w:color="auto"/>
              <w:bottom w:val="single" w:sz="4" w:space="0" w:color="auto"/>
              <w:right w:val="single" w:sz="4" w:space="0" w:color="auto"/>
            </w:tcBorders>
          </w:tcPr>
          <w:p w14:paraId="11B010B4" w14:textId="77777777" w:rsidR="00974A89" w:rsidRPr="00974A89" w:rsidRDefault="00974A89" w:rsidP="00974A89">
            <w:pPr>
              <w:autoSpaceDE w:val="0"/>
              <w:autoSpaceDN w:val="0"/>
              <w:adjustRightInd w:val="0"/>
              <w:ind w:firstLine="709"/>
              <w:jc w:val="both"/>
              <w:rPr>
                <w:bCs/>
              </w:rPr>
            </w:pPr>
            <w:r w:rsidRPr="00974A89">
              <w:rPr>
                <w:bCs/>
              </w:rPr>
              <w:t>76-инвестиция</w:t>
            </w:r>
          </w:p>
        </w:tc>
        <w:tc>
          <w:tcPr>
            <w:tcW w:w="1701" w:type="dxa"/>
            <w:tcBorders>
              <w:top w:val="single" w:sz="4" w:space="0" w:color="auto"/>
              <w:left w:val="single" w:sz="4" w:space="0" w:color="auto"/>
              <w:bottom w:val="single" w:sz="4" w:space="0" w:color="auto"/>
              <w:right w:val="single" w:sz="4" w:space="0" w:color="auto"/>
            </w:tcBorders>
          </w:tcPr>
          <w:p w14:paraId="2A7D7F1E" w14:textId="77777777" w:rsidR="00974A89" w:rsidRPr="00974A89" w:rsidRDefault="00974A89" w:rsidP="00974A89">
            <w:pPr>
              <w:autoSpaceDE w:val="0"/>
              <w:autoSpaceDN w:val="0"/>
              <w:adjustRightInd w:val="0"/>
              <w:ind w:firstLine="709"/>
              <w:jc w:val="both"/>
              <w:rPr>
                <w:bCs/>
              </w:rPr>
            </w:pPr>
            <w:proofErr w:type="gramStart"/>
            <w:r w:rsidRPr="00974A89">
              <w:rPr>
                <w:bCs/>
              </w:rPr>
              <w:t>90-1</w:t>
            </w:r>
            <w:proofErr w:type="gramEnd"/>
          </w:p>
          <w:p w14:paraId="2B825E71" w14:textId="77777777" w:rsidR="00974A89" w:rsidRPr="00974A89" w:rsidRDefault="00974A89" w:rsidP="00974A89">
            <w:pPr>
              <w:autoSpaceDE w:val="0"/>
              <w:autoSpaceDN w:val="0"/>
              <w:adjustRightInd w:val="0"/>
              <w:ind w:firstLine="709"/>
              <w:jc w:val="both"/>
              <w:rPr>
                <w:bCs/>
              </w:rPr>
            </w:pPr>
            <w:r w:rsidRPr="00974A89">
              <w:rPr>
                <w:bCs/>
              </w:rPr>
              <w:t>(</w:t>
            </w:r>
            <w:proofErr w:type="gramStart"/>
            <w:r w:rsidRPr="00974A89">
              <w:rPr>
                <w:bCs/>
              </w:rPr>
              <w:t>91-1</w:t>
            </w:r>
            <w:proofErr w:type="gramEnd"/>
            <w:r w:rsidRPr="00974A89">
              <w:rPr>
                <w:bCs/>
              </w:rPr>
              <w:t xml:space="preserve">) </w:t>
            </w:r>
            <w:r w:rsidRPr="00974A89">
              <w:rPr>
                <w:b/>
                <w:bCs/>
                <w:vertAlign w:val="superscript"/>
              </w:rPr>
              <w:t>1</w:t>
            </w:r>
          </w:p>
        </w:tc>
      </w:tr>
      <w:tr w:rsidR="00974A89" w:rsidRPr="00974A89" w14:paraId="7B4D1E8E" w14:textId="77777777">
        <w:tc>
          <w:tcPr>
            <w:tcW w:w="5669" w:type="dxa"/>
            <w:tcBorders>
              <w:top w:val="single" w:sz="4" w:space="0" w:color="auto"/>
              <w:left w:val="single" w:sz="4" w:space="0" w:color="auto"/>
              <w:bottom w:val="single" w:sz="4" w:space="0" w:color="auto"/>
              <w:right w:val="single" w:sz="4" w:space="0" w:color="auto"/>
            </w:tcBorders>
          </w:tcPr>
          <w:p w14:paraId="6A198204" w14:textId="77777777" w:rsidR="00974A89" w:rsidRPr="00974A89" w:rsidRDefault="00974A89" w:rsidP="00974A89">
            <w:pPr>
              <w:autoSpaceDE w:val="0"/>
              <w:autoSpaceDN w:val="0"/>
              <w:adjustRightInd w:val="0"/>
              <w:ind w:firstLine="709"/>
              <w:jc w:val="both"/>
              <w:rPr>
                <w:bCs/>
              </w:rPr>
            </w:pPr>
            <w:r w:rsidRPr="00974A89">
              <w:rPr>
                <w:bCs/>
              </w:rPr>
              <w:t>Начислен НДС с суммы арендного платежа</w:t>
            </w:r>
          </w:p>
        </w:tc>
        <w:tc>
          <w:tcPr>
            <w:tcW w:w="1701" w:type="dxa"/>
            <w:tcBorders>
              <w:top w:val="single" w:sz="4" w:space="0" w:color="auto"/>
              <w:left w:val="single" w:sz="4" w:space="0" w:color="auto"/>
              <w:bottom w:val="single" w:sz="4" w:space="0" w:color="auto"/>
              <w:right w:val="single" w:sz="4" w:space="0" w:color="auto"/>
            </w:tcBorders>
          </w:tcPr>
          <w:p w14:paraId="6F9DCF02" w14:textId="77777777" w:rsidR="00974A89" w:rsidRPr="00974A89" w:rsidRDefault="00974A89" w:rsidP="00974A89">
            <w:pPr>
              <w:autoSpaceDE w:val="0"/>
              <w:autoSpaceDN w:val="0"/>
              <w:adjustRightInd w:val="0"/>
              <w:ind w:firstLine="709"/>
              <w:jc w:val="both"/>
              <w:rPr>
                <w:bCs/>
              </w:rPr>
            </w:pPr>
            <w:r w:rsidRPr="00974A89">
              <w:rPr>
                <w:bCs/>
              </w:rPr>
              <w:t>76-НДС</w:t>
            </w:r>
          </w:p>
        </w:tc>
        <w:tc>
          <w:tcPr>
            <w:tcW w:w="1701" w:type="dxa"/>
            <w:tcBorders>
              <w:top w:val="single" w:sz="4" w:space="0" w:color="auto"/>
              <w:left w:val="single" w:sz="4" w:space="0" w:color="auto"/>
              <w:bottom w:val="single" w:sz="4" w:space="0" w:color="auto"/>
              <w:right w:val="single" w:sz="4" w:space="0" w:color="auto"/>
            </w:tcBorders>
          </w:tcPr>
          <w:p w14:paraId="141B6DB9" w14:textId="77777777" w:rsidR="00974A89" w:rsidRPr="00974A89" w:rsidRDefault="00974A89" w:rsidP="00974A89">
            <w:pPr>
              <w:autoSpaceDE w:val="0"/>
              <w:autoSpaceDN w:val="0"/>
              <w:adjustRightInd w:val="0"/>
              <w:ind w:firstLine="709"/>
              <w:jc w:val="both"/>
              <w:rPr>
                <w:bCs/>
              </w:rPr>
            </w:pPr>
            <w:r w:rsidRPr="00974A89">
              <w:rPr>
                <w:bCs/>
              </w:rPr>
              <w:t>68</w:t>
            </w:r>
          </w:p>
        </w:tc>
      </w:tr>
      <w:tr w:rsidR="00974A89" w:rsidRPr="00974A89" w14:paraId="2E628A21" w14:textId="77777777">
        <w:tc>
          <w:tcPr>
            <w:tcW w:w="9071" w:type="dxa"/>
            <w:gridSpan w:val="3"/>
            <w:tcBorders>
              <w:top w:val="single" w:sz="4" w:space="0" w:color="auto"/>
              <w:left w:val="single" w:sz="4" w:space="0" w:color="auto"/>
              <w:bottom w:val="single" w:sz="4" w:space="0" w:color="auto"/>
              <w:right w:val="single" w:sz="4" w:space="0" w:color="auto"/>
            </w:tcBorders>
          </w:tcPr>
          <w:p w14:paraId="589A314F" w14:textId="77777777" w:rsidR="00974A89" w:rsidRPr="00974A89" w:rsidRDefault="00974A89" w:rsidP="00974A89">
            <w:pPr>
              <w:autoSpaceDE w:val="0"/>
              <w:autoSpaceDN w:val="0"/>
              <w:adjustRightInd w:val="0"/>
              <w:ind w:firstLine="709"/>
              <w:jc w:val="both"/>
              <w:rPr>
                <w:bCs/>
              </w:rPr>
            </w:pPr>
            <w:r w:rsidRPr="00974A89">
              <w:rPr>
                <w:bCs/>
              </w:rPr>
              <w:t>На дату получения арендного платежа</w:t>
            </w:r>
          </w:p>
        </w:tc>
      </w:tr>
      <w:tr w:rsidR="00974A89" w:rsidRPr="00974A89" w14:paraId="5F0CA85A" w14:textId="77777777">
        <w:tc>
          <w:tcPr>
            <w:tcW w:w="5669" w:type="dxa"/>
            <w:tcBorders>
              <w:top w:val="single" w:sz="4" w:space="0" w:color="auto"/>
              <w:left w:val="single" w:sz="4" w:space="0" w:color="auto"/>
              <w:bottom w:val="single" w:sz="4" w:space="0" w:color="auto"/>
              <w:right w:val="single" w:sz="4" w:space="0" w:color="auto"/>
            </w:tcBorders>
          </w:tcPr>
          <w:p w14:paraId="1559D315" w14:textId="77777777" w:rsidR="00974A89" w:rsidRPr="00974A89" w:rsidRDefault="00974A89" w:rsidP="00974A89">
            <w:pPr>
              <w:autoSpaceDE w:val="0"/>
              <w:autoSpaceDN w:val="0"/>
              <w:adjustRightInd w:val="0"/>
              <w:ind w:firstLine="709"/>
              <w:jc w:val="both"/>
              <w:rPr>
                <w:bCs/>
              </w:rPr>
            </w:pPr>
            <w:r w:rsidRPr="00974A89">
              <w:rPr>
                <w:bCs/>
              </w:rPr>
              <w:t>Уменьшена чистая стоимость инвестиции в аренду на сумму арендного платежа (без НДС)</w:t>
            </w:r>
          </w:p>
        </w:tc>
        <w:tc>
          <w:tcPr>
            <w:tcW w:w="1701" w:type="dxa"/>
            <w:tcBorders>
              <w:top w:val="single" w:sz="4" w:space="0" w:color="auto"/>
              <w:left w:val="single" w:sz="4" w:space="0" w:color="auto"/>
              <w:bottom w:val="single" w:sz="4" w:space="0" w:color="auto"/>
              <w:right w:val="single" w:sz="4" w:space="0" w:color="auto"/>
            </w:tcBorders>
          </w:tcPr>
          <w:p w14:paraId="32037DDC" w14:textId="77777777" w:rsidR="00974A89" w:rsidRPr="00974A89" w:rsidRDefault="00974A89" w:rsidP="00974A89">
            <w:pPr>
              <w:autoSpaceDE w:val="0"/>
              <w:autoSpaceDN w:val="0"/>
              <w:adjustRightInd w:val="0"/>
              <w:ind w:firstLine="709"/>
              <w:jc w:val="both"/>
              <w:rPr>
                <w:bCs/>
              </w:rPr>
            </w:pPr>
            <w:r w:rsidRPr="00974A89">
              <w:rPr>
                <w:bCs/>
              </w:rPr>
              <w:t>51</w:t>
            </w:r>
          </w:p>
        </w:tc>
        <w:tc>
          <w:tcPr>
            <w:tcW w:w="1701" w:type="dxa"/>
            <w:tcBorders>
              <w:top w:val="single" w:sz="4" w:space="0" w:color="auto"/>
              <w:left w:val="single" w:sz="4" w:space="0" w:color="auto"/>
              <w:bottom w:val="single" w:sz="4" w:space="0" w:color="auto"/>
              <w:right w:val="single" w:sz="4" w:space="0" w:color="auto"/>
            </w:tcBorders>
          </w:tcPr>
          <w:p w14:paraId="4B00215C" w14:textId="77777777" w:rsidR="00974A89" w:rsidRPr="00974A89" w:rsidRDefault="00974A89" w:rsidP="00974A89">
            <w:pPr>
              <w:autoSpaceDE w:val="0"/>
              <w:autoSpaceDN w:val="0"/>
              <w:adjustRightInd w:val="0"/>
              <w:ind w:firstLine="709"/>
              <w:jc w:val="both"/>
              <w:rPr>
                <w:bCs/>
              </w:rPr>
            </w:pPr>
            <w:r w:rsidRPr="00974A89">
              <w:rPr>
                <w:bCs/>
              </w:rPr>
              <w:t>76-инвестиция</w:t>
            </w:r>
          </w:p>
        </w:tc>
      </w:tr>
      <w:tr w:rsidR="00974A89" w:rsidRPr="00974A89" w14:paraId="0BD8F641" w14:textId="77777777">
        <w:tc>
          <w:tcPr>
            <w:tcW w:w="5669" w:type="dxa"/>
            <w:tcBorders>
              <w:top w:val="single" w:sz="4" w:space="0" w:color="auto"/>
              <w:left w:val="single" w:sz="4" w:space="0" w:color="auto"/>
              <w:bottom w:val="single" w:sz="4" w:space="0" w:color="auto"/>
              <w:right w:val="single" w:sz="4" w:space="0" w:color="auto"/>
            </w:tcBorders>
          </w:tcPr>
          <w:p w14:paraId="03A36E0C" w14:textId="77777777" w:rsidR="00974A89" w:rsidRPr="00974A89" w:rsidRDefault="00974A89" w:rsidP="00974A89">
            <w:pPr>
              <w:autoSpaceDE w:val="0"/>
              <w:autoSpaceDN w:val="0"/>
              <w:adjustRightInd w:val="0"/>
              <w:ind w:firstLine="709"/>
              <w:jc w:val="both"/>
              <w:rPr>
                <w:bCs/>
              </w:rPr>
            </w:pPr>
            <w:r w:rsidRPr="00974A89">
              <w:rPr>
                <w:bCs/>
              </w:rPr>
              <w:t>Отражено поступление НДС в составе арендного платежа</w:t>
            </w:r>
          </w:p>
        </w:tc>
        <w:tc>
          <w:tcPr>
            <w:tcW w:w="1701" w:type="dxa"/>
            <w:tcBorders>
              <w:top w:val="single" w:sz="4" w:space="0" w:color="auto"/>
              <w:left w:val="single" w:sz="4" w:space="0" w:color="auto"/>
              <w:bottom w:val="single" w:sz="4" w:space="0" w:color="auto"/>
              <w:right w:val="single" w:sz="4" w:space="0" w:color="auto"/>
            </w:tcBorders>
          </w:tcPr>
          <w:p w14:paraId="2FC184AC" w14:textId="77777777" w:rsidR="00974A89" w:rsidRPr="00974A89" w:rsidRDefault="00974A89" w:rsidP="00974A89">
            <w:pPr>
              <w:autoSpaceDE w:val="0"/>
              <w:autoSpaceDN w:val="0"/>
              <w:adjustRightInd w:val="0"/>
              <w:ind w:firstLine="709"/>
              <w:jc w:val="both"/>
              <w:rPr>
                <w:bCs/>
              </w:rPr>
            </w:pPr>
            <w:r w:rsidRPr="00974A89">
              <w:rPr>
                <w:bCs/>
              </w:rPr>
              <w:t>51</w:t>
            </w:r>
          </w:p>
        </w:tc>
        <w:tc>
          <w:tcPr>
            <w:tcW w:w="1701" w:type="dxa"/>
            <w:tcBorders>
              <w:top w:val="single" w:sz="4" w:space="0" w:color="auto"/>
              <w:left w:val="single" w:sz="4" w:space="0" w:color="auto"/>
              <w:bottom w:val="single" w:sz="4" w:space="0" w:color="auto"/>
              <w:right w:val="single" w:sz="4" w:space="0" w:color="auto"/>
            </w:tcBorders>
          </w:tcPr>
          <w:p w14:paraId="2E0B8ACF" w14:textId="77777777" w:rsidR="00974A89" w:rsidRPr="00974A89" w:rsidRDefault="00974A89" w:rsidP="00974A89">
            <w:pPr>
              <w:autoSpaceDE w:val="0"/>
              <w:autoSpaceDN w:val="0"/>
              <w:adjustRightInd w:val="0"/>
              <w:ind w:firstLine="709"/>
              <w:jc w:val="both"/>
              <w:rPr>
                <w:bCs/>
              </w:rPr>
            </w:pPr>
            <w:r w:rsidRPr="00974A89">
              <w:rPr>
                <w:bCs/>
              </w:rPr>
              <w:t>76-НДС</w:t>
            </w:r>
          </w:p>
        </w:tc>
      </w:tr>
    </w:tbl>
    <w:p w14:paraId="1D6BC0EE" w14:textId="77777777" w:rsidR="00974A89" w:rsidRPr="00974A89" w:rsidRDefault="00974A89" w:rsidP="00974A89">
      <w:pPr>
        <w:autoSpaceDE w:val="0"/>
        <w:autoSpaceDN w:val="0"/>
        <w:adjustRightInd w:val="0"/>
        <w:ind w:firstLine="709"/>
        <w:jc w:val="both"/>
        <w:rPr>
          <w:bCs/>
        </w:rPr>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974A89" w:rsidRPr="00974A89" w14:paraId="6B622C21" w14:textId="77777777">
        <w:tc>
          <w:tcPr>
            <w:tcW w:w="180" w:type="dxa"/>
            <w:tcMar>
              <w:top w:w="0" w:type="dxa"/>
              <w:left w:w="0" w:type="dxa"/>
              <w:bottom w:w="0" w:type="dxa"/>
              <w:right w:w="0" w:type="dxa"/>
            </w:tcMar>
          </w:tcPr>
          <w:p w14:paraId="49D52F78" w14:textId="77777777" w:rsidR="00974A89" w:rsidRPr="00974A89" w:rsidRDefault="00974A89" w:rsidP="00974A89">
            <w:pPr>
              <w:autoSpaceDE w:val="0"/>
              <w:autoSpaceDN w:val="0"/>
              <w:adjustRightInd w:val="0"/>
              <w:ind w:firstLine="709"/>
              <w:jc w:val="both"/>
              <w:rPr>
                <w:bCs/>
              </w:rPr>
            </w:pPr>
          </w:p>
        </w:tc>
        <w:tc>
          <w:tcPr>
            <w:tcW w:w="195" w:type="dxa"/>
            <w:tcMar>
              <w:top w:w="180" w:type="dxa"/>
              <w:left w:w="0" w:type="dxa"/>
              <w:bottom w:w="180" w:type="dxa"/>
              <w:right w:w="0" w:type="dxa"/>
            </w:tcMar>
          </w:tcPr>
          <w:p w14:paraId="128AF39A" w14:textId="37FC74E5" w:rsidR="00974A89" w:rsidRPr="00974A89" w:rsidRDefault="00974A89" w:rsidP="00974A89">
            <w:pPr>
              <w:autoSpaceDE w:val="0"/>
              <w:autoSpaceDN w:val="0"/>
              <w:adjustRightInd w:val="0"/>
              <w:ind w:firstLine="709"/>
              <w:jc w:val="both"/>
              <w:rPr>
                <w:bCs/>
              </w:rPr>
            </w:pPr>
            <w:r w:rsidRPr="00974A89">
              <w:rPr>
                <w:bCs/>
                <w:noProof/>
              </w:rPr>
              <w:drawing>
                <wp:inline distT="0" distB="0" distL="0" distR="0" wp14:anchorId="2C2F0475" wp14:editId="65242DC3">
                  <wp:extent cx="12700" cy="1270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77B008B9" w14:textId="77777777" w:rsidR="00974A89" w:rsidRPr="00974A89" w:rsidRDefault="00974A89" w:rsidP="00974A89">
            <w:pPr>
              <w:autoSpaceDE w:val="0"/>
              <w:autoSpaceDN w:val="0"/>
              <w:adjustRightInd w:val="0"/>
              <w:ind w:firstLine="709"/>
              <w:jc w:val="both"/>
              <w:rPr>
                <w:bCs/>
              </w:rPr>
            </w:pPr>
            <w:r w:rsidRPr="00974A89">
              <w:rPr>
                <w:b/>
                <w:bCs/>
                <w:vertAlign w:val="superscript"/>
              </w:rPr>
              <w:t>1</w:t>
            </w:r>
            <w:r w:rsidRPr="00974A89">
              <w:rPr>
                <w:bCs/>
              </w:rPr>
              <w:t xml:space="preserve"> Используйте счет 90 "Продажи" (субсчет </w:t>
            </w:r>
            <w:proofErr w:type="gramStart"/>
            <w:r w:rsidRPr="00974A89">
              <w:rPr>
                <w:bCs/>
              </w:rPr>
              <w:t>90-1</w:t>
            </w:r>
            <w:proofErr w:type="gramEnd"/>
            <w:r w:rsidRPr="00974A89">
              <w:rPr>
                <w:bCs/>
              </w:rPr>
              <w:t xml:space="preserve"> "Выручка"), если сдача имущества в аренду является предметом деятельности вашей организации. В ином случае используйте счет 91 "Прочие доходы и расходы" (субсчет </w:t>
            </w:r>
            <w:proofErr w:type="gramStart"/>
            <w:r w:rsidRPr="00974A89">
              <w:rPr>
                <w:bCs/>
              </w:rPr>
              <w:t>91-1</w:t>
            </w:r>
            <w:proofErr w:type="gramEnd"/>
            <w:r w:rsidRPr="00974A89">
              <w:rPr>
                <w:bCs/>
              </w:rPr>
              <w:t xml:space="preserve"> "Прочие доходы").</w:t>
            </w:r>
          </w:p>
        </w:tc>
        <w:tc>
          <w:tcPr>
            <w:tcW w:w="180" w:type="dxa"/>
            <w:tcMar>
              <w:top w:w="0" w:type="dxa"/>
              <w:left w:w="0" w:type="dxa"/>
              <w:bottom w:w="0" w:type="dxa"/>
              <w:right w:w="0" w:type="dxa"/>
            </w:tcMar>
          </w:tcPr>
          <w:p w14:paraId="374BA0BC" w14:textId="77777777" w:rsidR="00974A89" w:rsidRPr="00974A89" w:rsidRDefault="00974A89" w:rsidP="00974A89">
            <w:pPr>
              <w:autoSpaceDE w:val="0"/>
              <w:autoSpaceDN w:val="0"/>
              <w:adjustRightInd w:val="0"/>
              <w:ind w:firstLine="709"/>
              <w:jc w:val="both"/>
              <w:rPr>
                <w:bCs/>
              </w:rPr>
            </w:pPr>
          </w:p>
        </w:tc>
      </w:tr>
    </w:tbl>
    <w:p w14:paraId="3043D40B" w14:textId="77777777" w:rsidR="00974A89" w:rsidRPr="00974A89" w:rsidRDefault="00974A89" w:rsidP="00974A89">
      <w:pPr>
        <w:autoSpaceDE w:val="0"/>
        <w:autoSpaceDN w:val="0"/>
        <w:adjustRightInd w:val="0"/>
        <w:ind w:firstLine="709"/>
        <w:jc w:val="both"/>
        <w:rPr>
          <w:bCs/>
        </w:rPr>
      </w:pPr>
    </w:p>
    <w:p w14:paraId="352A6CC2" w14:textId="77777777" w:rsidR="00974A89" w:rsidRPr="00974A89" w:rsidRDefault="00974A89" w:rsidP="00974A89">
      <w:pPr>
        <w:autoSpaceDE w:val="0"/>
        <w:autoSpaceDN w:val="0"/>
        <w:adjustRightInd w:val="0"/>
        <w:ind w:firstLine="709"/>
        <w:jc w:val="both"/>
        <w:rPr>
          <w:bCs/>
        </w:rPr>
      </w:pPr>
      <w:r w:rsidRPr="00974A89">
        <w:rPr>
          <w:b/>
          <w:bCs/>
        </w:rPr>
        <w:t>1.2. Как учитывать операции по договору аренды имущества, числящегося в составе запасов</w:t>
      </w:r>
    </w:p>
    <w:p w14:paraId="379B223F" w14:textId="77777777" w:rsidR="00974A89" w:rsidRPr="00974A89" w:rsidRDefault="00974A89" w:rsidP="00974A89">
      <w:pPr>
        <w:autoSpaceDE w:val="0"/>
        <w:autoSpaceDN w:val="0"/>
        <w:adjustRightInd w:val="0"/>
        <w:ind w:firstLine="709"/>
        <w:jc w:val="both"/>
        <w:rPr>
          <w:bCs/>
        </w:rPr>
      </w:pPr>
      <w:r w:rsidRPr="00974A89">
        <w:rPr>
          <w:bCs/>
        </w:rPr>
        <w:t>Если вы передаете в финансовую аренду имущество, которое перед началом аренды учитывалось в составе запасов (готовой продукции, товаров), то на дату предоставления предмета аренды арендатору сделайте следующее (п. 35 ФСБУ 25/2018):</w:t>
      </w:r>
    </w:p>
    <w:p w14:paraId="557DA792" w14:textId="77777777" w:rsidR="00974A89" w:rsidRPr="00974A89" w:rsidRDefault="00974A89" w:rsidP="00715D46">
      <w:pPr>
        <w:numPr>
          <w:ilvl w:val="0"/>
          <w:numId w:val="3"/>
        </w:numPr>
        <w:tabs>
          <w:tab w:val="left" w:pos="540"/>
        </w:tabs>
        <w:autoSpaceDE w:val="0"/>
        <w:autoSpaceDN w:val="0"/>
        <w:adjustRightInd w:val="0"/>
        <w:jc w:val="both"/>
        <w:rPr>
          <w:bCs/>
        </w:rPr>
      </w:pPr>
      <w:r w:rsidRPr="00974A89">
        <w:rPr>
          <w:bCs/>
        </w:rPr>
        <w:t>признайте выручку в размере справедливой стоимости предмета аренды или (если она меньше) в сумме арендных платежей, которые дисконтируются с использованием рыночной процентной ставки. НДС с выручки не начисляйте;</w:t>
      </w:r>
    </w:p>
    <w:p w14:paraId="50928054" w14:textId="77777777" w:rsidR="00974A89" w:rsidRPr="00974A89" w:rsidRDefault="00974A89" w:rsidP="00715D46">
      <w:pPr>
        <w:numPr>
          <w:ilvl w:val="0"/>
          <w:numId w:val="3"/>
        </w:numPr>
        <w:tabs>
          <w:tab w:val="left" w:pos="540"/>
        </w:tabs>
        <w:autoSpaceDE w:val="0"/>
        <w:autoSpaceDN w:val="0"/>
        <w:adjustRightInd w:val="0"/>
        <w:jc w:val="both"/>
        <w:rPr>
          <w:bCs/>
        </w:rPr>
      </w:pPr>
      <w:r w:rsidRPr="00974A89">
        <w:rPr>
          <w:bCs/>
        </w:rPr>
        <w:t>признайте актив в виде инвестиции в аренду в размере признанной выручки;</w:t>
      </w:r>
    </w:p>
    <w:p w14:paraId="1F51ECC3" w14:textId="77777777" w:rsidR="00974A89" w:rsidRPr="00974A89" w:rsidRDefault="00974A89" w:rsidP="00715D46">
      <w:pPr>
        <w:numPr>
          <w:ilvl w:val="0"/>
          <w:numId w:val="3"/>
        </w:numPr>
        <w:tabs>
          <w:tab w:val="left" w:pos="540"/>
        </w:tabs>
        <w:autoSpaceDE w:val="0"/>
        <w:autoSpaceDN w:val="0"/>
        <w:adjustRightInd w:val="0"/>
        <w:jc w:val="both"/>
        <w:rPr>
          <w:bCs/>
        </w:rPr>
      </w:pPr>
      <w:r w:rsidRPr="00974A89">
        <w:rPr>
          <w:bCs/>
        </w:rPr>
        <w:t>спишите в расходы балансовую стоимость запасов:</w:t>
      </w:r>
    </w:p>
    <w:p w14:paraId="24F4AAF1" w14:textId="77777777" w:rsidR="00974A89" w:rsidRPr="00974A89" w:rsidRDefault="00974A89" w:rsidP="00974A89">
      <w:pPr>
        <w:autoSpaceDE w:val="0"/>
        <w:autoSpaceDN w:val="0"/>
        <w:adjustRightInd w:val="0"/>
        <w:ind w:firstLine="709"/>
        <w:jc w:val="both"/>
        <w:rPr>
          <w:bCs/>
        </w:rPr>
      </w:pPr>
      <w:r w:rsidRPr="00974A89">
        <w:rPr>
          <w:bCs/>
        </w:rPr>
        <w:t>- в полной сумме, если выручку вы признали в размере справедливой стоимости предмета аренды (так как негарантированная ликвидационная стоимость в этом случае равна 0);</w:t>
      </w:r>
    </w:p>
    <w:p w14:paraId="594E9892" w14:textId="77777777" w:rsidR="00974A89" w:rsidRPr="00974A89" w:rsidRDefault="00974A89" w:rsidP="00974A89">
      <w:pPr>
        <w:autoSpaceDE w:val="0"/>
        <w:autoSpaceDN w:val="0"/>
        <w:adjustRightInd w:val="0"/>
        <w:ind w:firstLine="709"/>
        <w:jc w:val="both"/>
        <w:rPr>
          <w:bCs/>
        </w:rPr>
      </w:pPr>
      <w:r w:rsidRPr="00974A89">
        <w:rPr>
          <w:bCs/>
        </w:rPr>
        <w:t>- в сумме за вычетом приведенной негарантированной ликвидационной стоимости, если выручку признали в размере приведенной стоимости арендных платежей. При этом негарантированную ликвидационную стоимость включите в стоимость инвестиции в аренду;</w:t>
      </w:r>
    </w:p>
    <w:p w14:paraId="373FFBA5" w14:textId="77777777" w:rsidR="00974A89" w:rsidRPr="00974A89" w:rsidRDefault="00974A89" w:rsidP="00715D46">
      <w:pPr>
        <w:numPr>
          <w:ilvl w:val="0"/>
          <w:numId w:val="3"/>
        </w:numPr>
        <w:tabs>
          <w:tab w:val="left" w:pos="540"/>
        </w:tabs>
        <w:autoSpaceDE w:val="0"/>
        <w:autoSpaceDN w:val="0"/>
        <w:adjustRightInd w:val="0"/>
        <w:jc w:val="both"/>
        <w:rPr>
          <w:bCs/>
        </w:rPr>
      </w:pPr>
      <w:r w:rsidRPr="00974A89">
        <w:rPr>
          <w:bCs/>
        </w:rPr>
        <w:t>признайте расходами текущего периода затраты, связанные с договором аренды.</w:t>
      </w:r>
    </w:p>
    <w:p w14:paraId="2CA5C448" w14:textId="77777777" w:rsidR="00974A89" w:rsidRPr="00974A89" w:rsidRDefault="00974A89" w:rsidP="00974A89">
      <w:pPr>
        <w:autoSpaceDE w:val="0"/>
        <w:autoSpaceDN w:val="0"/>
        <w:adjustRightInd w:val="0"/>
        <w:ind w:firstLine="709"/>
        <w:jc w:val="both"/>
        <w:rPr>
          <w:bCs/>
        </w:rPr>
      </w:pPr>
      <w:r w:rsidRPr="00974A89">
        <w:rPr>
          <w:bCs/>
        </w:rPr>
        <w:t>В бухгалтерском учете отразите это следующими записями:</w:t>
      </w:r>
    </w:p>
    <w:p w14:paraId="6E67C1BD" w14:textId="77777777" w:rsidR="00974A89" w:rsidRPr="00974A89" w:rsidRDefault="00974A89" w:rsidP="00974A89">
      <w:pPr>
        <w:autoSpaceDE w:val="0"/>
        <w:autoSpaceDN w:val="0"/>
        <w:adjustRightInd w:val="0"/>
        <w:ind w:firstLine="709"/>
        <w:jc w:val="both"/>
        <w:rPr>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974A89" w:rsidRPr="00974A89" w14:paraId="300FCC2F" w14:textId="77777777">
        <w:tc>
          <w:tcPr>
            <w:tcW w:w="5669" w:type="dxa"/>
            <w:tcBorders>
              <w:top w:val="single" w:sz="4" w:space="0" w:color="auto"/>
              <w:left w:val="single" w:sz="4" w:space="0" w:color="auto"/>
              <w:bottom w:val="single" w:sz="4" w:space="0" w:color="auto"/>
              <w:right w:val="single" w:sz="4" w:space="0" w:color="auto"/>
            </w:tcBorders>
          </w:tcPr>
          <w:p w14:paraId="1D8069B9" w14:textId="77777777" w:rsidR="00974A89" w:rsidRPr="00974A89" w:rsidRDefault="00974A89" w:rsidP="00974A89">
            <w:pPr>
              <w:autoSpaceDE w:val="0"/>
              <w:autoSpaceDN w:val="0"/>
              <w:adjustRightInd w:val="0"/>
              <w:ind w:firstLine="709"/>
              <w:jc w:val="both"/>
              <w:rPr>
                <w:bCs/>
              </w:rPr>
            </w:pPr>
            <w:r w:rsidRPr="00974A89">
              <w:rPr>
                <w:bCs/>
              </w:rPr>
              <w:t>Содержание операции</w:t>
            </w:r>
          </w:p>
        </w:tc>
        <w:tc>
          <w:tcPr>
            <w:tcW w:w="1701" w:type="dxa"/>
            <w:tcBorders>
              <w:top w:val="single" w:sz="4" w:space="0" w:color="auto"/>
              <w:left w:val="single" w:sz="4" w:space="0" w:color="auto"/>
              <w:bottom w:val="single" w:sz="4" w:space="0" w:color="auto"/>
              <w:right w:val="single" w:sz="4" w:space="0" w:color="auto"/>
            </w:tcBorders>
          </w:tcPr>
          <w:p w14:paraId="62648DA3" w14:textId="77777777" w:rsidR="00974A89" w:rsidRPr="00974A89" w:rsidRDefault="00974A89" w:rsidP="00974A89">
            <w:pPr>
              <w:autoSpaceDE w:val="0"/>
              <w:autoSpaceDN w:val="0"/>
              <w:adjustRightInd w:val="0"/>
              <w:ind w:firstLine="709"/>
              <w:jc w:val="both"/>
              <w:rPr>
                <w:bCs/>
              </w:rPr>
            </w:pPr>
            <w:r w:rsidRPr="00974A89">
              <w:rPr>
                <w:bCs/>
              </w:rPr>
              <w:t>Дебет</w:t>
            </w:r>
          </w:p>
        </w:tc>
        <w:tc>
          <w:tcPr>
            <w:tcW w:w="1701" w:type="dxa"/>
            <w:tcBorders>
              <w:top w:val="single" w:sz="4" w:space="0" w:color="auto"/>
              <w:left w:val="single" w:sz="4" w:space="0" w:color="auto"/>
              <w:bottom w:val="single" w:sz="4" w:space="0" w:color="auto"/>
              <w:right w:val="single" w:sz="4" w:space="0" w:color="auto"/>
            </w:tcBorders>
          </w:tcPr>
          <w:p w14:paraId="469A7F3B" w14:textId="77777777" w:rsidR="00974A89" w:rsidRPr="00974A89" w:rsidRDefault="00974A89" w:rsidP="00974A89">
            <w:pPr>
              <w:autoSpaceDE w:val="0"/>
              <w:autoSpaceDN w:val="0"/>
              <w:adjustRightInd w:val="0"/>
              <w:ind w:firstLine="709"/>
              <w:jc w:val="both"/>
              <w:rPr>
                <w:bCs/>
              </w:rPr>
            </w:pPr>
            <w:r w:rsidRPr="00974A89">
              <w:rPr>
                <w:bCs/>
              </w:rPr>
              <w:t>Кредит</w:t>
            </w:r>
          </w:p>
        </w:tc>
      </w:tr>
      <w:tr w:rsidR="00974A89" w:rsidRPr="00974A89" w14:paraId="2B8DE9FF" w14:textId="77777777">
        <w:tc>
          <w:tcPr>
            <w:tcW w:w="5669" w:type="dxa"/>
            <w:tcBorders>
              <w:top w:val="single" w:sz="4" w:space="0" w:color="auto"/>
              <w:left w:val="single" w:sz="4" w:space="0" w:color="auto"/>
              <w:bottom w:val="single" w:sz="4" w:space="0" w:color="auto"/>
              <w:right w:val="single" w:sz="4" w:space="0" w:color="auto"/>
            </w:tcBorders>
          </w:tcPr>
          <w:p w14:paraId="6918E111" w14:textId="77777777" w:rsidR="00974A89" w:rsidRPr="00974A89" w:rsidRDefault="00974A89" w:rsidP="00974A89">
            <w:pPr>
              <w:autoSpaceDE w:val="0"/>
              <w:autoSpaceDN w:val="0"/>
              <w:adjustRightInd w:val="0"/>
              <w:ind w:firstLine="709"/>
              <w:jc w:val="both"/>
              <w:rPr>
                <w:bCs/>
              </w:rPr>
            </w:pPr>
            <w:r w:rsidRPr="00974A89">
              <w:rPr>
                <w:bCs/>
              </w:rPr>
              <w:t>Признаны выручка и чистая стоимость инвестиции в аренду</w:t>
            </w:r>
          </w:p>
        </w:tc>
        <w:tc>
          <w:tcPr>
            <w:tcW w:w="1701" w:type="dxa"/>
            <w:tcBorders>
              <w:top w:val="single" w:sz="4" w:space="0" w:color="auto"/>
              <w:left w:val="single" w:sz="4" w:space="0" w:color="auto"/>
              <w:bottom w:val="single" w:sz="4" w:space="0" w:color="auto"/>
              <w:right w:val="single" w:sz="4" w:space="0" w:color="auto"/>
            </w:tcBorders>
          </w:tcPr>
          <w:p w14:paraId="7A7F39A4" w14:textId="77777777" w:rsidR="00974A89" w:rsidRPr="00974A89" w:rsidRDefault="00974A89" w:rsidP="00974A89">
            <w:pPr>
              <w:autoSpaceDE w:val="0"/>
              <w:autoSpaceDN w:val="0"/>
              <w:adjustRightInd w:val="0"/>
              <w:ind w:firstLine="709"/>
              <w:jc w:val="both"/>
              <w:rPr>
                <w:bCs/>
              </w:rPr>
            </w:pPr>
            <w:r w:rsidRPr="00974A89">
              <w:rPr>
                <w:bCs/>
              </w:rPr>
              <w:t>76-инвестиция</w:t>
            </w:r>
          </w:p>
        </w:tc>
        <w:tc>
          <w:tcPr>
            <w:tcW w:w="1701" w:type="dxa"/>
            <w:tcBorders>
              <w:top w:val="single" w:sz="4" w:space="0" w:color="auto"/>
              <w:left w:val="single" w:sz="4" w:space="0" w:color="auto"/>
              <w:bottom w:val="single" w:sz="4" w:space="0" w:color="auto"/>
              <w:right w:val="single" w:sz="4" w:space="0" w:color="auto"/>
            </w:tcBorders>
          </w:tcPr>
          <w:p w14:paraId="7DD33B11" w14:textId="77777777" w:rsidR="00974A89" w:rsidRPr="00974A89" w:rsidRDefault="00974A89" w:rsidP="00974A89">
            <w:pPr>
              <w:autoSpaceDE w:val="0"/>
              <w:autoSpaceDN w:val="0"/>
              <w:adjustRightInd w:val="0"/>
              <w:ind w:firstLine="709"/>
              <w:jc w:val="both"/>
              <w:rPr>
                <w:bCs/>
              </w:rPr>
            </w:pPr>
            <w:r w:rsidRPr="00974A89">
              <w:rPr>
                <w:bCs/>
              </w:rPr>
              <w:t>90-1</w:t>
            </w:r>
          </w:p>
        </w:tc>
      </w:tr>
      <w:tr w:rsidR="00974A89" w:rsidRPr="00974A89" w14:paraId="37D7F2AA" w14:textId="77777777">
        <w:tc>
          <w:tcPr>
            <w:tcW w:w="5669" w:type="dxa"/>
            <w:tcBorders>
              <w:top w:val="single" w:sz="4" w:space="0" w:color="auto"/>
              <w:left w:val="single" w:sz="4" w:space="0" w:color="auto"/>
              <w:bottom w:val="single" w:sz="4" w:space="0" w:color="auto"/>
              <w:right w:val="single" w:sz="4" w:space="0" w:color="auto"/>
            </w:tcBorders>
          </w:tcPr>
          <w:p w14:paraId="7E56A7FC" w14:textId="77777777" w:rsidR="00974A89" w:rsidRPr="00974A89" w:rsidRDefault="00974A89" w:rsidP="00974A89">
            <w:pPr>
              <w:autoSpaceDE w:val="0"/>
              <w:autoSpaceDN w:val="0"/>
              <w:adjustRightInd w:val="0"/>
              <w:ind w:firstLine="709"/>
              <w:jc w:val="both"/>
              <w:rPr>
                <w:bCs/>
              </w:rPr>
            </w:pPr>
            <w:r w:rsidRPr="00974A89">
              <w:rPr>
                <w:bCs/>
              </w:rPr>
              <w:t>Признана расходом стоимость переданного в аренду имущества (если выручка признана в размере приведенной стоимости арендных платежей - в сумме за вычетом приведенной негарантированной ликвидационной стоимости)</w:t>
            </w:r>
          </w:p>
        </w:tc>
        <w:tc>
          <w:tcPr>
            <w:tcW w:w="1701" w:type="dxa"/>
            <w:tcBorders>
              <w:top w:val="single" w:sz="4" w:space="0" w:color="auto"/>
              <w:left w:val="single" w:sz="4" w:space="0" w:color="auto"/>
              <w:bottom w:val="single" w:sz="4" w:space="0" w:color="auto"/>
              <w:right w:val="single" w:sz="4" w:space="0" w:color="auto"/>
            </w:tcBorders>
          </w:tcPr>
          <w:p w14:paraId="5D777245" w14:textId="77777777" w:rsidR="00974A89" w:rsidRPr="00974A89" w:rsidRDefault="00974A89" w:rsidP="00974A89">
            <w:pPr>
              <w:autoSpaceDE w:val="0"/>
              <w:autoSpaceDN w:val="0"/>
              <w:adjustRightInd w:val="0"/>
              <w:ind w:firstLine="709"/>
              <w:jc w:val="both"/>
              <w:rPr>
                <w:bCs/>
              </w:rPr>
            </w:pPr>
            <w:r w:rsidRPr="00974A89">
              <w:rPr>
                <w:bCs/>
              </w:rPr>
              <w:t>90-2</w:t>
            </w:r>
          </w:p>
        </w:tc>
        <w:tc>
          <w:tcPr>
            <w:tcW w:w="1701" w:type="dxa"/>
            <w:tcBorders>
              <w:top w:val="single" w:sz="4" w:space="0" w:color="auto"/>
              <w:left w:val="single" w:sz="4" w:space="0" w:color="auto"/>
              <w:bottom w:val="single" w:sz="4" w:space="0" w:color="auto"/>
              <w:right w:val="single" w:sz="4" w:space="0" w:color="auto"/>
            </w:tcBorders>
          </w:tcPr>
          <w:p w14:paraId="4A67A77E" w14:textId="77777777" w:rsidR="00974A89" w:rsidRPr="00974A89" w:rsidRDefault="00974A89" w:rsidP="00974A89">
            <w:pPr>
              <w:autoSpaceDE w:val="0"/>
              <w:autoSpaceDN w:val="0"/>
              <w:adjustRightInd w:val="0"/>
              <w:ind w:firstLine="709"/>
              <w:jc w:val="both"/>
              <w:rPr>
                <w:bCs/>
              </w:rPr>
            </w:pPr>
            <w:r w:rsidRPr="00974A89">
              <w:rPr>
                <w:bCs/>
              </w:rPr>
              <w:t>43</w:t>
            </w:r>
          </w:p>
          <w:p w14:paraId="0591723B" w14:textId="77777777" w:rsidR="00974A89" w:rsidRPr="00974A89" w:rsidRDefault="00974A89" w:rsidP="00974A89">
            <w:pPr>
              <w:autoSpaceDE w:val="0"/>
              <w:autoSpaceDN w:val="0"/>
              <w:adjustRightInd w:val="0"/>
              <w:ind w:firstLine="709"/>
              <w:jc w:val="both"/>
              <w:rPr>
                <w:bCs/>
              </w:rPr>
            </w:pPr>
            <w:r w:rsidRPr="00974A89">
              <w:rPr>
                <w:bCs/>
              </w:rPr>
              <w:t>(41)</w:t>
            </w:r>
          </w:p>
        </w:tc>
      </w:tr>
      <w:tr w:rsidR="00974A89" w:rsidRPr="00974A89" w14:paraId="39D03F48" w14:textId="77777777">
        <w:tc>
          <w:tcPr>
            <w:tcW w:w="5669" w:type="dxa"/>
            <w:tcBorders>
              <w:top w:val="single" w:sz="4" w:space="0" w:color="auto"/>
              <w:left w:val="single" w:sz="4" w:space="0" w:color="auto"/>
              <w:bottom w:val="single" w:sz="4" w:space="0" w:color="auto"/>
              <w:right w:val="single" w:sz="4" w:space="0" w:color="auto"/>
            </w:tcBorders>
          </w:tcPr>
          <w:p w14:paraId="72852432" w14:textId="77777777" w:rsidR="00974A89" w:rsidRPr="00974A89" w:rsidRDefault="00974A89" w:rsidP="00974A89">
            <w:pPr>
              <w:autoSpaceDE w:val="0"/>
              <w:autoSpaceDN w:val="0"/>
              <w:adjustRightInd w:val="0"/>
              <w:ind w:firstLine="709"/>
              <w:jc w:val="both"/>
              <w:rPr>
                <w:bCs/>
              </w:rPr>
            </w:pPr>
            <w:r w:rsidRPr="00974A89">
              <w:rPr>
                <w:bCs/>
              </w:rPr>
              <w:t xml:space="preserve">Приведенная негарантированная ликвидационная стоимость включена в чистую </w:t>
            </w:r>
            <w:r w:rsidRPr="00974A89">
              <w:rPr>
                <w:bCs/>
              </w:rPr>
              <w:lastRenderedPageBreak/>
              <w:t>стоимость инвестиции (если выручка признана в размере приведенной стоимости арендных платежей)</w:t>
            </w:r>
          </w:p>
        </w:tc>
        <w:tc>
          <w:tcPr>
            <w:tcW w:w="1701" w:type="dxa"/>
            <w:tcBorders>
              <w:top w:val="single" w:sz="4" w:space="0" w:color="auto"/>
              <w:left w:val="single" w:sz="4" w:space="0" w:color="auto"/>
              <w:bottom w:val="single" w:sz="4" w:space="0" w:color="auto"/>
              <w:right w:val="single" w:sz="4" w:space="0" w:color="auto"/>
            </w:tcBorders>
          </w:tcPr>
          <w:p w14:paraId="78CA7418" w14:textId="77777777" w:rsidR="00974A89" w:rsidRPr="00974A89" w:rsidRDefault="00974A89" w:rsidP="00974A89">
            <w:pPr>
              <w:autoSpaceDE w:val="0"/>
              <w:autoSpaceDN w:val="0"/>
              <w:adjustRightInd w:val="0"/>
              <w:ind w:firstLine="709"/>
              <w:jc w:val="both"/>
              <w:rPr>
                <w:bCs/>
              </w:rPr>
            </w:pPr>
            <w:r w:rsidRPr="00974A89">
              <w:rPr>
                <w:bCs/>
              </w:rPr>
              <w:lastRenderedPageBreak/>
              <w:t>76-инвестиция</w:t>
            </w:r>
          </w:p>
        </w:tc>
        <w:tc>
          <w:tcPr>
            <w:tcW w:w="1701" w:type="dxa"/>
            <w:tcBorders>
              <w:top w:val="single" w:sz="4" w:space="0" w:color="auto"/>
              <w:left w:val="single" w:sz="4" w:space="0" w:color="auto"/>
              <w:bottom w:val="single" w:sz="4" w:space="0" w:color="auto"/>
              <w:right w:val="single" w:sz="4" w:space="0" w:color="auto"/>
            </w:tcBorders>
          </w:tcPr>
          <w:p w14:paraId="09D4A626" w14:textId="77777777" w:rsidR="00974A89" w:rsidRPr="00974A89" w:rsidRDefault="00974A89" w:rsidP="00974A89">
            <w:pPr>
              <w:autoSpaceDE w:val="0"/>
              <w:autoSpaceDN w:val="0"/>
              <w:adjustRightInd w:val="0"/>
              <w:ind w:firstLine="709"/>
              <w:jc w:val="both"/>
              <w:rPr>
                <w:bCs/>
              </w:rPr>
            </w:pPr>
            <w:r w:rsidRPr="00974A89">
              <w:rPr>
                <w:bCs/>
              </w:rPr>
              <w:t>43</w:t>
            </w:r>
          </w:p>
          <w:p w14:paraId="3DF6A2CC" w14:textId="77777777" w:rsidR="00974A89" w:rsidRPr="00974A89" w:rsidRDefault="00974A89" w:rsidP="00974A89">
            <w:pPr>
              <w:autoSpaceDE w:val="0"/>
              <w:autoSpaceDN w:val="0"/>
              <w:adjustRightInd w:val="0"/>
              <w:ind w:firstLine="709"/>
              <w:jc w:val="both"/>
              <w:rPr>
                <w:bCs/>
              </w:rPr>
            </w:pPr>
            <w:r w:rsidRPr="00974A89">
              <w:rPr>
                <w:bCs/>
              </w:rPr>
              <w:t>(41)</w:t>
            </w:r>
          </w:p>
        </w:tc>
      </w:tr>
      <w:tr w:rsidR="00974A89" w:rsidRPr="00974A89" w14:paraId="51774F3E" w14:textId="77777777">
        <w:tc>
          <w:tcPr>
            <w:tcW w:w="5669" w:type="dxa"/>
            <w:tcBorders>
              <w:top w:val="single" w:sz="4" w:space="0" w:color="auto"/>
              <w:left w:val="single" w:sz="4" w:space="0" w:color="auto"/>
              <w:bottom w:val="single" w:sz="4" w:space="0" w:color="auto"/>
              <w:right w:val="single" w:sz="4" w:space="0" w:color="auto"/>
            </w:tcBorders>
          </w:tcPr>
          <w:p w14:paraId="05187877" w14:textId="77777777" w:rsidR="00974A89" w:rsidRPr="00974A89" w:rsidRDefault="00974A89" w:rsidP="00974A89">
            <w:pPr>
              <w:autoSpaceDE w:val="0"/>
              <w:autoSpaceDN w:val="0"/>
              <w:adjustRightInd w:val="0"/>
              <w:ind w:firstLine="709"/>
              <w:jc w:val="both"/>
              <w:rPr>
                <w:bCs/>
              </w:rPr>
            </w:pPr>
            <w:r w:rsidRPr="00974A89">
              <w:rPr>
                <w:bCs/>
              </w:rPr>
              <w:t>Признаны расходы, связанные с договором аренды</w:t>
            </w:r>
          </w:p>
        </w:tc>
        <w:tc>
          <w:tcPr>
            <w:tcW w:w="1701" w:type="dxa"/>
            <w:tcBorders>
              <w:top w:val="single" w:sz="4" w:space="0" w:color="auto"/>
              <w:left w:val="single" w:sz="4" w:space="0" w:color="auto"/>
              <w:bottom w:val="single" w:sz="4" w:space="0" w:color="auto"/>
              <w:right w:val="single" w:sz="4" w:space="0" w:color="auto"/>
            </w:tcBorders>
          </w:tcPr>
          <w:p w14:paraId="16D20F67" w14:textId="77777777" w:rsidR="00974A89" w:rsidRPr="00974A89" w:rsidRDefault="00974A89" w:rsidP="00974A89">
            <w:pPr>
              <w:autoSpaceDE w:val="0"/>
              <w:autoSpaceDN w:val="0"/>
              <w:adjustRightInd w:val="0"/>
              <w:ind w:firstLine="709"/>
              <w:jc w:val="both"/>
              <w:rPr>
                <w:bCs/>
              </w:rPr>
            </w:pPr>
            <w:r w:rsidRPr="00974A89">
              <w:rPr>
                <w:bCs/>
              </w:rPr>
              <w:t>90-2</w:t>
            </w:r>
          </w:p>
        </w:tc>
        <w:tc>
          <w:tcPr>
            <w:tcW w:w="1701" w:type="dxa"/>
            <w:tcBorders>
              <w:top w:val="single" w:sz="4" w:space="0" w:color="auto"/>
              <w:left w:val="single" w:sz="4" w:space="0" w:color="auto"/>
              <w:bottom w:val="single" w:sz="4" w:space="0" w:color="auto"/>
              <w:right w:val="single" w:sz="4" w:space="0" w:color="auto"/>
            </w:tcBorders>
          </w:tcPr>
          <w:p w14:paraId="13A58F4E" w14:textId="77777777" w:rsidR="00974A89" w:rsidRPr="00974A89" w:rsidRDefault="00974A89" w:rsidP="00974A89">
            <w:pPr>
              <w:autoSpaceDE w:val="0"/>
              <w:autoSpaceDN w:val="0"/>
              <w:adjustRightInd w:val="0"/>
              <w:ind w:firstLine="709"/>
              <w:jc w:val="both"/>
              <w:rPr>
                <w:bCs/>
              </w:rPr>
            </w:pPr>
            <w:r w:rsidRPr="00974A89">
              <w:rPr>
                <w:bCs/>
              </w:rPr>
              <w:t>44</w:t>
            </w:r>
          </w:p>
        </w:tc>
      </w:tr>
    </w:tbl>
    <w:p w14:paraId="6927E84B" w14:textId="77777777" w:rsidR="00974A89" w:rsidRPr="00974A89" w:rsidRDefault="00974A89" w:rsidP="00974A89">
      <w:pPr>
        <w:autoSpaceDE w:val="0"/>
        <w:autoSpaceDN w:val="0"/>
        <w:adjustRightInd w:val="0"/>
        <w:ind w:firstLine="709"/>
        <w:jc w:val="both"/>
        <w:rPr>
          <w:bCs/>
        </w:rPr>
      </w:pPr>
    </w:p>
    <w:p w14:paraId="3B077F3B" w14:textId="77777777" w:rsidR="00974A89" w:rsidRPr="00974A89" w:rsidRDefault="00974A89" w:rsidP="00974A89">
      <w:pPr>
        <w:autoSpaceDE w:val="0"/>
        <w:autoSpaceDN w:val="0"/>
        <w:adjustRightInd w:val="0"/>
        <w:ind w:firstLine="709"/>
        <w:jc w:val="both"/>
        <w:rPr>
          <w:bCs/>
        </w:rPr>
      </w:pPr>
      <w:r w:rsidRPr="00974A89">
        <w:rPr>
          <w:bCs/>
        </w:rPr>
        <w:t>В течение срока действия договора чистую стоимость инвестиции в аренду, отраженную в бухгалтерском учете, увеличивайте на сумму начисленных процентов и уменьшайте на величину фактически полученных арендных платежей (без НДС) (п. 36 ФСБУ 25/2018). В бухгалтерском учете отражайте эти операции так, как описано в разд. 1.1.</w:t>
      </w:r>
    </w:p>
    <w:p w14:paraId="29A8C92F" w14:textId="77777777" w:rsidR="00974A89" w:rsidRPr="00974A89" w:rsidRDefault="00974A89" w:rsidP="00974A89">
      <w:pPr>
        <w:autoSpaceDE w:val="0"/>
        <w:autoSpaceDN w:val="0"/>
        <w:adjustRightInd w:val="0"/>
        <w:ind w:firstLine="709"/>
        <w:jc w:val="both"/>
        <w:rPr>
          <w:bCs/>
        </w:rPr>
      </w:pPr>
    </w:p>
    <w:p w14:paraId="4B3AE63E" w14:textId="77777777" w:rsidR="00974A89" w:rsidRPr="00974A89" w:rsidRDefault="00974A89" w:rsidP="00974A89">
      <w:pPr>
        <w:autoSpaceDE w:val="0"/>
        <w:autoSpaceDN w:val="0"/>
        <w:adjustRightInd w:val="0"/>
        <w:ind w:firstLine="709"/>
        <w:jc w:val="both"/>
        <w:rPr>
          <w:bCs/>
        </w:rPr>
      </w:pPr>
      <w:r w:rsidRPr="00974A89">
        <w:rPr>
          <w:b/>
          <w:bCs/>
        </w:rPr>
        <w:t>1.3. Как отражать в бухгалтерском учете выкуп предмета аренды</w:t>
      </w:r>
    </w:p>
    <w:p w14:paraId="2D9FAE05" w14:textId="77777777" w:rsidR="00974A89" w:rsidRPr="00974A89" w:rsidRDefault="00974A89" w:rsidP="00974A89">
      <w:pPr>
        <w:autoSpaceDE w:val="0"/>
        <w:autoSpaceDN w:val="0"/>
        <w:adjustRightInd w:val="0"/>
        <w:ind w:firstLine="709"/>
        <w:jc w:val="both"/>
        <w:rPr>
          <w:bCs/>
        </w:rPr>
      </w:pPr>
      <w:r w:rsidRPr="00974A89">
        <w:rPr>
          <w:bCs/>
        </w:rPr>
        <w:t>При выкупе арендатором предмета аренды отразите поступление выкупной стоимости (если она выделена в договоре) так же, как поступление обычного арендного платежа. Признайте процентный доход и начислите НДС на дату перехода права собственности на предмет аренды (</w:t>
      </w:r>
      <w:proofErr w:type="spellStart"/>
      <w:r w:rsidRPr="00974A89">
        <w:rPr>
          <w:bCs/>
        </w:rPr>
        <w:t>пп</w:t>
      </w:r>
      <w:proofErr w:type="spellEnd"/>
      <w:r w:rsidRPr="00974A89">
        <w:rPr>
          <w:bCs/>
        </w:rPr>
        <w:t>. "д" п. 7 ФСБУ 25/2018, Рекомендация Р-99/2018-ОК Лизинг "Доход от продажи предметов лизинга").</w:t>
      </w:r>
    </w:p>
    <w:p w14:paraId="61E3B2F5" w14:textId="77777777" w:rsidR="00974A89" w:rsidRPr="00974A89" w:rsidRDefault="00974A89" w:rsidP="00974A89">
      <w:pPr>
        <w:autoSpaceDE w:val="0"/>
        <w:autoSpaceDN w:val="0"/>
        <w:adjustRightInd w:val="0"/>
        <w:ind w:firstLine="709"/>
        <w:jc w:val="both"/>
        <w:rPr>
          <w:bCs/>
        </w:rPr>
      </w:pPr>
      <w:bookmarkStart w:id="127" w:name="Par122"/>
      <w:bookmarkEnd w:id="127"/>
      <w:r w:rsidRPr="00974A89">
        <w:rPr>
          <w:bCs/>
        </w:rPr>
        <w:t>Разницу между выкупной стоимостью предмета аренды и чистой стоимостью инвестиции в аренду на дату продажи (при наличии) признайте в составе:</w:t>
      </w:r>
    </w:p>
    <w:p w14:paraId="7755433B" w14:textId="77777777" w:rsidR="00974A89" w:rsidRPr="00974A89" w:rsidRDefault="00974A89" w:rsidP="00715D46">
      <w:pPr>
        <w:numPr>
          <w:ilvl w:val="0"/>
          <w:numId w:val="4"/>
        </w:numPr>
        <w:tabs>
          <w:tab w:val="left" w:pos="540"/>
        </w:tabs>
        <w:autoSpaceDE w:val="0"/>
        <w:autoSpaceDN w:val="0"/>
        <w:adjustRightInd w:val="0"/>
        <w:jc w:val="both"/>
        <w:rPr>
          <w:bCs/>
        </w:rPr>
      </w:pPr>
      <w:r w:rsidRPr="00974A89">
        <w:rPr>
          <w:bCs/>
        </w:rPr>
        <w:t>доходов или расходов по обычным видам деятельности, если предоставление имущества в аренду для вас является предметом деятельности (п. 5 ПБУ 9/99, п. 5 ПБУ 10/99, п. п. 2, 5 Рекомендации Р-99/2018-ОК Лизинг "Доход от продажи предметов лизинга");</w:t>
      </w:r>
    </w:p>
    <w:p w14:paraId="1D0133A9" w14:textId="77777777" w:rsidR="00974A89" w:rsidRPr="00974A89" w:rsidRDefault="00974A89" w:rsidP="00715D46">
      <w:pPr>
        <w:numPr>
          <w:ilvl w:val="0"/>
          <w:numId w:val="4"/>
        </w:numPr>
        <w:tabs>
          <w:tab w:val="left" w:pos="540"/>
        </w:tabs>
        <w:autoSpaceDE w:val="0"/>
        <w:autoSpaceDN w:val="0"/>
        <w:adjustRightInd w:val="0"/>
        <w:jc w:val="both"/>
        <w:rPr>
          <w:bCs/>
        </w:rPr>
      </w:pPr>
      <w:r w:rsidRPr="00974A89">
        <w:rPr>
          <w:bCs/>
        </w:rPr>
        <w:t>прочих доходов или расходов - в ином случае (п. п. 4, 7 ПБУ 9/99, п. п. 4, 11 ПБУ 10/99, п. п. 4, 6 Рекомендации Р-99/2018-ОК Лизинг "Доход от продажи предметов лизинга").</w:t>
      </w:r>
    </w:p>
    <w:p w14:paraId="03838922" w14:textId="77777777" w:rsidR="00974A89" w:rsidRPr="00974A89" w:rsidRDefault="00974A89" w:rsidP="00974A89">
      <w:pPr>
        <w:autoSpaceDE w:val="0"/>
        <w:autoSpaceDN w:val="0"/>
        <w:adjustRightInd w:val="0"/>
        <w:ind w:firstLine="709"/>
        <w:jc w:val="both"/>
        <w:rPr>
          <w:bCs/>
        </w:rPr>
      </w:pPr>
    </w:p>
    <w:p w14:paraId="683081EA" w14:textId="77777777" w:rsidR="00974A89" w:rsidRPr="00974A89" w:rsidRDefault="00974A89" w:rsidP="00974A89">
      <w:pPr>
        <w:autoSpaceDE w:val="0"/>
        <w:autoSpaceDN w:val="0"/>
        <w:adjustRightInd w:val="0"/>
        <w:ind w:firstLine="709"/>
        <w:jc w:val="both"/>
        <w:rPr>
          <w:bCs/>
        </w:rPr>
      </w:pPr>
      <w:bookmarkStart w:id="128" w:name="Par129"/>
      <w:bookmarkEnd w:id="128"/>
      <w:r w:rsidRPr="00974A89">
        <w:rPr>
          <w:b/>
          <w:bCs/>
        </w:rPr>
        <w:t xml:space="preserve">2. Как отражать </w:t>
      </w:r>
      <w:proofErr w:type="spellStart"/>
      <w:r w:rsidRPr="00974A89">
        <w:rPr>
          <w:b/>
          <w:bCs/>
        </w:rPr>
        <w:t>неоперационную</w:t>
      </w:r>
      <w:proofErr w:type="spellEnd"/>
      <w:r w:rsidRPr="00974A89">
        <w:rPr>
          <w:b/>
          <w:bCs/>
        </w:rPr>
        <w:t xml:space="preserve"> (финансовую) аренду в бухгалтерской отчетности</w:t>
      </w:r>
    </w:p>
    <w:p w14:paraId="27F4E06D" w14:textId="77777777" w:rsidR="00974A89" w:rsidRPr="00974A89" w:rsidRDefault="00974A89" w:rsidP="00974A89">
      <w:pPr>
        <w:autoSpaceDE w:val="0"/>
        <w:autoSpaceDN w:val="0"/>
        <w:adjustRightInd w:val="0"/>
        <w:ind w:firstLine="709"/>
        <w:jc w:val="both"/>
        <w:rPr>
          <w:bCs/>
        </w:rPr>
      </w:pPr>
      <w:r w:rsidRPr="00974A89">
        <w:rPr>
          <w:bCs/>
        </w:rPr>
        <w:t>Информацию об объектах учета, возникающих в связи с исполнением договора финансовой аренды, приводите в следующих формах:</w:t>
      </w:r>
    </w:p>
    <w:p w14:paraId="78527715" w14:textId="77777777" w:rsidR="00974A89" w:rsidRPr="00974A89" w:rsidRDefault="00974A89" w:rsidP="00715D46">
      <w:pPr>
        <w:numPr>
          <w:ilvl w:val="0"/>
          <w:numId w:val="2"/>
        </w:numPr>
        <w:tabs>
          <w:tab w:val="left" w:pos="540"/>
        </w:tabs>
        <w:autoSpaceDE w:val="0"/>
        <w:autoSpaceDN w:val="0"/>
        <w:adjustRightInd w:val="0"/>
        <w:jc w:val="both"/>
        <w:rPr>
          <w:bCs/>
        </w:rPr>
      </w:pPr>
      <w:r w:rsidRPr="00974A89">
        <w:rPr>
          <w:bCs/>
        </w:rPr>
        <w:t>бухгалтерском балансе;</w:t>
      </w:r>
    </w:p>
    <w:p w14:paraId="0EAF5765" w14:textId="77777777" w:rsidR="00974A89" w:rsidRPr="00974A89" w:rsidRDefault="00974A89" w:rsidP="00715D46">
      <w:pPr>
        <w:numPr>
          <w:ilvl w:val="0"/>
          <w:numId w:val="2"/>
        </w:numPr>
        <w:tabs>
          <w:tab w:val="left" w:pos="540"/>
        </w:tabs>
        <w:autoSpaceDE w:val="0"/>
        <w:autoSpaceDN w:val="0"/>
        <w:adjustRightInd w:val="0"/>
        <w:jc w:val="both"/>
        <w:rPr>
          <w:bCs/>
        </w:rPr>
      </w:pPr>
      <w:r w:rsidRPr="00974A89">
        <w:rPr>
          <w:bCs/>
        </w:rPr>
        <w:t>отчете о финансовых результатах;</w:t>
      </w:r>
    </w:p>
    <w:p w14:paraId="77B86D6B" w14:textId="77777777" w:rsidR="00974A89" w:rsidRPr="00974A89" w:rsidRDefault="00974A89" w:rsidP="00715D46">
      <w:pPr>
        <w:numPr>
          <w:ilvl w:val="0"/>
          <w:numId w:val="2"/>
        </w:numPr>
        <w:tabs>
          <w:tab w:val="left" w:pos="540"/>
        </w:tabs>
        <w:autoSpaceDE w:val="0"/>
        <w:autoSpaceDN w:val="0"/>
        <w:adjustRightInd w:val="0"/>
        <w:jc w:val="both"/>
        <w:rPr>
          <w:bCs/>
        </w:rPr>
      </w:pPr>
      <w:r w:rsidRPr="00974A89">
        <w:rPr>
          <w:bCs/>
        </w:rPr>
        <w:t>отчете о движении денежных средств;</w:t>
      </w:r>
    </w:p>
    <w:p w14:paraId="794A96C2" w14:textId="77777777" w:rsidR="00974A89" w:rsidRPr="00974A89" w:rsidRDefault="00974A89" w:rsidP="00715D46">
      <w:pPr>
        <w:numPr>
          <w:ilvl w:val="0"/>
          <w:numId w:val="2"/>
        </w:numPr>
        <w:tabs>
          <w:tab w:val="left" w:pos="540"/>
        </w:tabs>
        <w:autoSpaceDE w:val="0"/>
        <w:autoSpaceDN w:val="0"/>
        <w:adjustRightInd w:val="0"/>
        <w:jc w:val="both"/>
        <w:rPr>
          <w:bCs/>
        </w:rPr>
      </w:pPr>
      <w:r w:rsidRPr="00974A89">
        <w:rPr>
          <w:bCs/>
        </w:rPr>
        <w:t>пояснениях к бухгалтерскому балансу и отчету о финансовых результатах.</w:t>
      </w:r>
    </w:p>
    <w:p w14:paraId="3D86781A" w14:textId="77777777" w:rsidR="00974A89" w:rsidRPr="00974A89" w:rsidRDefault="00974A89" w:rsidP="00974A89">
      <w:pPr>
        <w:autoSpaceDE w:val="0"/>
        <w:autoSpaceDN w:val="0"/>
        <w:adjustRightInd w:val="0"/>
        <w:ind w:firstLine="709"/>
        <w:jc w:val="both"/>
        <w:rPr>
          <w:bCs/>
        </w:rPr>
      </w:pPr>
    </w:p>
    <w:p w14:paraId="6ABA5F60" w14:textId="77777777" w:rsidR="00974A89" w:rsidRPr="00974A89" w:rsidRDefault="00974A89" w:rsidP="00974A89">
      <w:pPr>
        <w:autoSpaceDE w:val="0"/>
        <w:autoSpaceDN w:val="0"/>
        <w:adjustRightInd w:val="0"/>
        <w:ind w:firstLine="709"/>
        <w:jc w:val="both"/>
        <w:rPr>
          <w:bCs/>
        </w:rPr>
      </w:pPr>
      <w:r w:rsidRPr="00974A89">
        <w:rPr>
          <w:b/>
          <w:bCs/>
        </w:rPr>
        <w:t xml:space="preserve">2.1. Как отражать информацию об объектах учета </w:t>
      </w:r>
      <w:proofErr w:type="spellStart"/>
      <w:r w:rsidRPr="00974A89">
        <w:rPr>
          <w:b/>
          <w:bCs/>
        </w:rPr>
        <w:t>неоперационной</w:t>
      </w:r>
      <w:proofErr w:type="spellEnd"/>
      <w:r w:rsidRPr="00974A89">
        <w:rPr>
          <w:b/>
          <w:bCs/>
        </w:rPr>
        <w:t xml:space="preserve"> (финансовой) аренды в бухгалтерском балансе</w:t>
      </w:r>
    </w:p>
    <w:p w14:paraId="0AE9CF3A" w14:textId="77777777" w:rsidR="00974A89" w:rsidRPr="00974A89" w:rsidRDefault="00974A89" w:rsidP="00974A89">
      <w:pPr>
        <w:autoSpaceDE w:val="0"/>
        <w:autoSpaceDN w:val="0"/>
        <w:adjustRightInd w:val="0"/>
        <w:ind w:firstLine="709"/>
        <w:jc w:val="both"/>
        <w:rPr>
          <w:bCs/>
        </w:rPr>
      </w:pPr>
      <w:r w:rsidRPr="00974A89">
        <w:rPr>
          <w:bCs/>
        </w:rPr>
        <w:t>Чистую стоимость инвестиции в аренду отражайте в разд. II "Оборотные активы" в качестве дебиторской задолженности (</w:t>
      </w:r>
      <w:proofErr w:type="spellStart"/>
      <w:r w:rsidRPr="00974A89">
        <w:rPr>
          <w:bCs/>
        </w:rPr>
        <w:t>пп</w:t>
      </w:r>
      <w:proofErr w:type="spellEnd"/>
      <w:r w:rsidRPr="00974A89">
        <w:rPr>
          <w:bCs/>
        </w:rPr>
        <w:t xml:space="preserve">. "а" п. 7.1 ПБУ 1/2008 "Учетная политика организации", п. 67 МСФО (IFRS) 16 "Аренда"). Долгосрочную и краткосрочную инвестицию приводите в </w:t>
      </w:r>
      <w:r w:rsidRPr="00974A89">
        <w:rPr>
          <w:bCs/>
        </w:rPr>
        <w:lastRenderedPageBreak/>
        <w:t>составе показателей, детализирующих показатель строки 1230 "Дебиторская задолженность". Если информация об этом активе является существенной, то раскройте ее обособленно (по самостоятельно введенным строкам) (п. п. 11, 19 ПБУ 4/99).</w:t>
      </w:r>
    </w:p>
    <w:p w14:paraId="46BFA662" w14:textId="77777777" w:rsidR="00974A89" w:rsidRPr="00974A89" w:rsidRDefault="00974A89" w:rsidP="00974A89">
      <w:pPr>
        <w:autoSpaceDE w:val="0"/>
        <w:autoSpaceDN w:val="0"/>
        <w:adjustRightInd w:val="0"/>
        <w:ind w:firstLine="709"/>
        <w:jc w:val="both"/>
        <w:rPr>
          <w:bCs/>
        </w:rPr>
      </w:pPr>
    </w:p>
    <w:p w14:paraId="415ECDED" w14:textId="77777777" w:rsidR="00974A89" w:rsidRPr="00974A89" w:rsidRDefault="00974A89" w:rsidP="00974A89">
      <w:pPr>
        <w:autoSpaceDE w:val="0"/>
        <w:autoSpaceDN w:val="0"/>
        <w:adjustRightInd w:val="0"/>
        <w:ind w:firstLine="709"/>
        <w:jc w:val="both"/>
        <w:rPr>
          <w:bCs/>
        </w:rPr>
      </w:pPr>
      <w:r w:rsidRPr="00974A89">
        <w:rPr>
          <w:b/>
          <w:bCs/>
        </w:rPr>
        <w:t xml:space="preserve">2.2. Как отражать информацию об объектах учета </w:t>
      </w:r>
      <w:proofErr w:type="spellStart"/>
      <w:r w:rsidRPr="00974A89">
        <w:rPr>
          <w:b/>
          <w:bCs/>
        </w:rPr>
        <w:t>неоперационной</w:t>
      </w:r>
      <w:proofErr w:type="spellEnd"/>
      <w:r w:rsidRPr="00974A89">
        <w:rPr>
          <w:b/>
          <w:bCs/>
        </w:rPr>
        <w:t xml:space="preserve"> (финансовой) аренды в отчете о финансовых результатах</w:t>
      </w:r>
    </w:p>
    <w:p w14:paraId="6D0ECC25" w14:textId="77777777" w:rsidR="00974A89" w:rsidRPr="00974A89" w:rsidRDefault="00974A89" w:rsidP="00974A89">
      <w:pPr>
        <w:autoSpaceDE w:val="0"/>
        <w:autoSpaceDN w:val="0"/>
        <w:adjustRightInd w:val="0"/>
        <w:ind w:firstLine="709"/>
        <w:jc w:val="both"/>
        <w:rPr>
          <w:bCs/>
        </w:rPr>
      </w:pPr>
      <w:r w:rsidRPr="00974A89">
        <w:rPr>
          <w:b/>
          <w:bCs/>
        </w:rPr>
        <w:t>Доход в виде процентов от инвестиции в аренду</w:t>
      </w:r>
      <w:r w:rsidRPr="00974A89">
        <w:rPr>
          <w:bCs/>
        </w:rPr>
        <w:t xml:space="preserve"> покажите в составе показателя строки:</w:t>
      </w:r>
    </w:p>
    <w:p w14:paraId="6BBA997B" w14:textId="77777777" w:rsidR="00974A89" w:rsidRPr="00974A89" w:rsidRDefault="00974A89" w:rsidP="00715D46">
      <w:pPr>
        <w:numPr>
          <w:ilvl w:val="0"/>
          <w:numId w:val="5"/>
        </w:numPr>
        <w:tabs>
          <w:tab w:val="left" w:pos="540"/>
        </w:tabs>
        <w:autoSpaceDE w:val="0"/>
        <w:autoSpaceDN w:val="0"/>
        <w:adjustRightInd w:val="0"/>
        <w:jc w:val="both"/>
        <w:rPr>
          <w:bCs/>
        </w:rPr>
      </w:pPr>
      <w:r w:rsidRPr="00974A89">
        <w:rPr>
          <w:bCs/>
        </w:rPr>
        <w:t>2110 "Выручка", если предоставление имущества в аренду является предметом деятельности вашей организации (п. 5 ПБУ 9/99);</w:t>
      </w:r>
    </w:p>
    <w:p w14:paraId="709EEF34" w14:textId="77777777" w:rsidR="00974A89" w:rsidRPr="00974A89" w:rsidRDefault="00974A89" w:rsidP="00715D46">
      <w:pPr>
        <w:numPr>
          <w:ilvl w:val="0"/>
          <w:numId w:val="5"/>
        </w:numPr>
        <w:tabs>
          <w:tab w:val="left" w:pos="540"/>
        </w:tabs>
        <w:autoSpaceDE w:val="0"/>
        <w:autoSpaceDN w:val="0"/>
        <w:adjustRightInd w:val="0"/>
        <w:jc w:val="both"/>
        <w:rPr>
          <w:bCs/>
        </w:rPr>
      </w:pPr>
      <w:r w:rsidRPr="00974A89">
        <w:rPr>
          <w:bCs/>
        </w:rPr>
        <w:t>2320 "Проценты к получению" - в ином случае (п. п. 4, 7 ПБУ 9/99).</w:t>
      </w:r>
    </w:p>
    <w:p w14:paraId="1C4B90E8" w14:textId="77777777" w:rsidR="00974A89" w:rsidRPr="00974A89" w:rsidRDefault="00974A89" w:rsidP="00974A89">
      <w:pPr>
        <w:autoSpaceDE w:val="0"/>
        <w:autoSpaceDN w:val="0"/>
        <w:adjustRightInd w:val="0"/>
        <w:ind w:firstLine="709"/>
        <w:jc w:val="both"/>
        <w:rPr>
          <w:bCs/>
        </w:rPr>
      </w:pPr>
      <w:r w:rsidRPr="00974A89">
        <w:rPr>
          <w:b/>
          <w:bCs/>
        </w:rPr>
        <w:t>Разницу между справедливой стоимостью предмета аренды и остаточной стоимостью ОС (стоимостью приобретения предмета лизинга)</w:t>
      </w:r>
      <w:r w:rsidRPr="00974A89">
        <w:rPr>
          <w:bCs/>
        </w:rPr>
        <w:t>, возникшую на дату предоставления имущества арендатору, отражайте в составе показателя строки:</w:t>
      </w:r>
    </w:p>
    <w:p w14:paraId="1A02E73B" w14:textId="77777777" w:rsidR="00974A89" w:rsidRPr="00974A89" w:rsidRDefault="00974A89" w:rsidP="00715D46">
      <w:pPr>
        <w:numPr>
          <w:ilvl w:val="0"/>
          <w:numId w:val="6"/>
        </w:numPr>
        <w:tabs>
          <w:tab w:val="left" w:pos="540"/>
        </w:tabs>
        <w:autoSpaceDE w:val="0"/>
        <w:autoSpaceDN w:val="0"/>
        <w:adjustRightInd w:val="0"/>
        <w:jc w:val="both"/>
        <w:rPr>
          <w:bCs/>
        </w:rPr>
      </w:pPr>
      <w:r w:rsidRPr="00974A89">
        <w:rPr>
          <w:bCs/>
        </w:rPr>
        <w:t>2340 "Прочие доходы", если разница положительная;</w:t>
      </w:r>
    </w:p>
    <w:p w14:paraId="7C6D78D4" w14:textId="77777777" w:rsidR="00974A89" w:rsidRPr="00974A89" w:rsidRDefault="00974A89" w:rsidP="00715D46">
      <w:pPr>
        <w:numPr>
          <w:ilvl w:val="0"/>
          <w:numId w:val="6"/>
        </w:numPr>
        <w:tabs>
          <w:tab w:val="left" w:pos="540"/>
        </w:tabs>
        <w:autoSpaceDE w:val="0"/>
        <w:autoSpaceDN w:val="0"/>
        <w:adjustRightInd w:val="0"/>
        <w:jc w:val="both"/>
        <w:rPr>
          <w:bCs/>
        </w:rPr>
      </w:pPr>
      <w:r w:rsidRPr="00974A89">
        <w:rPr>
          <w:bCs/>
        </w:rPr>
        <w:t>2350 "Прочие расходы", если разница отрицательная.</w:t>
      </w:r>
    </w:p>
    <w:p w14:paraId="0EC15847" w14:textId="77777777" w:rsidR="00974A89" w:rsidRPr="00974A89" w:rsidRDefault="00974A89" w:rsidP="00974A89">
      <w:pPr>
        <w:autoSpaceDE w:val="0"/>
        <w:autoSpaceDN w:val="0"/>
        <w:adjustRightInd w:val="0"/>
        <w:ind w:firstLine="709"/>
        <w:jc w:val="both"/>
        <w:rPr>
          <w:bCs/>
        </w:rPr>
      </w:pPr>
      <w:r w:rsidRPr="00974A89">
        <w:rPr>
          <w:b/>
          <w:bCs/>
        </w:rPr>
        <w:t>Выручку, признанную при передаче арендатору имущества, которое учитывалось в составе запасов,</w:t>
      </w:r>
      <w:r w:rsidRPr="00974A89">
        <w:rPr>
          <w:bCs/>
        </w:rPr>
        <w:t xml:space="preserve"> включите в показатель строки 2110 "Выручка".</w:t>
      </w:r>
    </w:p>
    <w:p w14:paraId="2A6447A1" w14:textId="77777777" w:rsidR="00974A89" w:rsidRPr="00974A89" w:rsidRDefault="00974A89" w:rsidP="00974A89">
      <w:pPr>
        <w:autoSpaceDE w:val="0"/>
        <w:autoSpaceDN w:val="0"/>
        <w:adjustRightInd w:val="0"/>
        <w:ind w:firstLine="709"/>
        <w:jc w:val="both"/>
        <w:rPr>
          <w:bCs/>
        </w:rPr>
      </w:pPr>
      <w:r w:rsidRPr="00974A89">
        <w:rPr>
          <w:bCs/>
        </w:rPr>
        <w:t>Показатель строки 2120 "Себестоимость продаж" сформируйте с учетом стоимости переданных в аренду запасов (за вычетом их приведенной негарантированной ликвидационной стоимости, если выручка признана в размере приведенной стоимости арендных платежей) и затрат, связанных с договором аренды запасов.</w:t>
      </w:r>
    </w:p>
    <w:p w14:paraId="641CA8ED" w14:textId="77777777" w:rsidR="00974A89" w:rsidRPr="00974A89" w:rsidRDefault="00974A89" w:rsidP="00974A89">
      <w:pPr>
        <w:autoSpaceDE w:val="0"/>
        <w:autoSpaceDN w:val="0"/>
        <w:adjustRightInd w:val="0"/>
        <w:ind w:firstLine="709"/>
        <w:jc w:val="both"/>
        <w:rPr>
          <w:bCs/>
        </w:rPr>
      </w:pPr>
      <w:r w:rsidRPr="00974A89">
        <w:rPr>
          <w:b/>
          <w:bCs/>
        </w:rPr>
        <w:t>При выкупе предмета аренды доход в виде разницы</w:t>
      </w:r>
      <w:r w:rsidRPr="00974A89">
        <w:rPr>
          <w:bCs/>
        </w:rPr>
        <w:t xml:space="preserve"> между выкупной стоимостью предмета аренды и чистой стоимостью инвестиции в аренду отражайте в составе показателя строки:</w:t>
      </w:r>
    </w:p>
    <w:p w14:paraId="3A898A34" w14:textId="77777777" w:rsidR="00974A89" w:rsidRPr="00974A89" w:rsidRDefault="00974A89" w:rsidP="00715D46">
      <w:pPr>
        <w:numPr>
          <w:ilvl w:val="0"/>
          <w:numId w:val="7"/>
        </w:numPr>
        <w:tabs>
          <w:tab w:val="left" w:pos="540"/>
        </w:tabs>
        <w:autoSpaceDE w:val="0"/>
        <w:autoSpaceDN w:val="0"/>
        <w:adjustRightInd w:val="0"/>
        <w:jc w:val="both"/>
        <w:rPr>
          <w:bCs/>
        </w:rPr>
      </w:pPr>
      <w:r w:rsidRPr="00974A89">
        <w:rPr>
          <w:bCs/>
        </w:rPr>
        <w:t>2110 "Выручка", если доход от выбытия предмета аренды признаете доходом по обычным видам деятельности;</w:t>
      </w:r>
    </w:p>
    <w:p w14:paraId="4987BB44" w14:textId="77777777" w:rsidR="00974A89" w:rsidRPr="00974A89" w:rsidRDefault="00974A89" w:rsidP="00715D46">
      <w:pPr>
        <w:numPr>
          <w:ilvl w:val="0"/>
          <w:numId w:val="7"/>
        </w:numPr>
        <w:tabs>
          <w:tab w:val="left" w:pos="540"/>
        </w:tabs>
        <w:autoSpaceDE w:val="0"/>
        <w:autoSpaceDN w:val="0"/>
        <w:adjustRightInd w:val="0"/>
        <w:jc w:val="both"/>
        <w:rPr>
          <w:bCs/>
        </w:rPr>
      </w:pPr>
      <w:r w:rsidRPr="00974A89">
        <w:rPr>
          <w:bCs/>
        </w:rPr>
        <w:t>2340 "Прочие доходы" - в ином случае.</w:t>
      </w:r>
    </w:p>
    <w:p w14:paraId="7727F964" w14:textId="77777777" w:rsidR="00974A89" w:rsidRPr="00974A89" w:rsidRDefault="00974A89" w:rsidP="00974A89">
      <w:pPr>
        <w:autoSpaceDE w:val="0"/>
        <w:autoSpaceDN w:val="0"/>
        <w:adjustRightInd w:val="0"/>
        <w:ind w:firstLine="709"/>
        <w:jc w:val="both"/>
        <w:rPr>
          <w:bCs/>
        </w:rPr>
      </w:pPr>
      <w:r w:rsidRPr="00974A89">
        <w:rPr>
          <w:b/>
          <w:bCs/>
        </w:rPr>
        <w:t>Расход в виде разницы</w:t>
      </w:r>
      <w:r w:rsidRPr="00974A89">
        <w:rPr>
          <w:bCs/>
        </w:rPr>
        <w:t xml:space="preserve"> между выкупной стоимостью предмета аренды и чистой стоимостью инвестиции в аренду включите в показатель строки:</w:t>
      </w:r>
    </w:p>
    <w:p w14:paraId="53975B6D" w14:textId="77777777" w:rsidR="00974A89" w:rsidRPr="00974A89" w:rsidRDefault="00974A89" w:rsidP="00715D46">
      <w:pPr>
        <w:numPr>
          <w:ilvl w:val="0"/>
          <w:numId w:val="8"/>
        </w:numPr>
        <w:tabs>
          <w:tab w:val="left" w:pos="540"/>
        </w:tabs>
        <w:autoSpaceDE w:val="0"/>
        <w:autoSpaceDN w:val="0"/>
        <w:adjustRightInd w:val="0"/>
        <w:jc w:val="both"/>
        <w:rPr>
          <w:bCs/>
        </w:rPr>
      </w:pPr>
      <w:r w:rsidRPr="00974A89">
        <w:rPr>
          <w:bCs/>
        </w:rPr>
        <w:t>2120 "Себестоимость продаж", если расход от выбытия предмета аренды признаете расходом по обычным видам деятельности;</w:t>
      </w:r>
    </w:p>
    <w:p w14:paraId="709B463A" w14:textId="77777777" w:rsidR="00974A89" w:rsidRPr="00974A89" w:rsidRDefault="00974A89" w:rsidP="00715D46">
      <w:pPr>
        <w:numPr>
          <w:ilvl w:val="0"/>
          <w:numId w:val="8"/>
        </w:numPr>
        <w:tabs>
          <w:tab w:val="left" w:pos="540"/>
        </w:tabs>
        <w:autoSpaceDE w:val="0"/>
        <w:autoSpaceDN w:val="0"/>
        <w:adjustRightInd w:val="0"/>
        <w:jc w:val="both"/>
        <w:rPr>
          <w:bCs/>
        </w:rPr>
      </w:pPr>
      <w:r w:rsidRPr="00974A89">
        <w:rPr>
          <w:bCs/>
        </w:rPr>
        <w:t>2350 "Прочие расходы" - в ином случае.</w:t>
      </w:r>
    </w:p>
    <w:p w14:paraId="0FE212EA" w14:textId="77777777" w:rsidR="00974A89" w:rsidRPr="00974A89" w:rsidRDefault="00974A89" w:rsidP="00974A89">
      <w:pPr>
        <w:autoSpaceDE w:val="0"/>
        <w:autoSpaceDN w:val="0"/>
        <w:adjustRightInd w:val="0"/>
        <w:ind w:firstLine="709"/>
        <w:jc w:val="both"/>
        <w:rPr>
          <w:bCs/>
        </w:rPr>
      </w:pPr>
      <w:r w:rsidRPr="00974A89">
        <w:rPr>
          <w:b/>
          <w:bCs/>
        </w:rPr>
        <w:t>Если какие-либо доходы или расходы существенны</w:t>
      </w:r>
      <w:r w:rsidRPr="00974A89">
        <w:rPr>
          <w:bCs/>
        </w:rPr>
        <w:t xml:space="preserve"> для организации, то их надо показывать по дополнительным строкам, детализирующим показатели перечисленных выше строк (п. 11 ПБУ 4/99, </w:t>
      </w:r>
      <w:proofErr w:type="spellStart"/>
      <w:r w:rsidRPr="00974A89">
        <w:rPr>
          <w:bCs/>
        </w:rPr>
        <w:t>пп</w:t>
      </w:r>
      <w:proofErr w:type="spellEnd"/>
      <w:r w:rsidRPr="00974A89">
        <w:rPr>
          <w:bCs/>
        </w:rPr>
        <w:t xml:space="preserve">. "б" п. 45, </w:t>
      </w:r>
      <w:proofErr w:type="spellStart"/>
      <w:r w:rsidRPr="00974A89">
        <w:rPr>
          <w:bCs/>
        </w:rPr>
        <w:t>пп</w:t>
      </w:r>
      <w:proofErr w:type="spellEnd"/>
      <w:r w:rsidRPr="00974A89">
        <w:rPr>
          <w:bCs/>
        </w:rPr>
        <w:t>. "е" п. 47 ФСБУ 25/2018, п. 7 Рекомендации Р-99/2018-ОК Лизинг "Доход от продажи предметов лизинга"). Так, доходы и связанные с их получением расходы нужно выделять в отчете о финансовых результатах, если эти доходы составляют 5% и более от общей суммы доходов организации (п. 18.1 ПБУ 9/99, п. 21.1 ПБУ 10/99).</w:t>
      </w:r>
    </w:p>
    <w:p w14:paraId="6EFC4796" w14:textId="77777777" w:rsidR="00974A89" w:rsidRPr="00974A89" w:rsidRDefault="00974A89" w:rsidP="00974A89">
      <w:pPr>
        <w:autoSpaceDE w:val="0"/>
        <w:autoSpaceDN w:val="0"/>
        <w:adjustRightInd w:val="0"/>
        <w:ind w:firstLine="709"/>
        <w:jc w:val="both"/>
        <w:rPr>
          <w:bCs/>
        </w:rPr>
      </w:pPr>
    </w:p>
    <w:p w14:paraId="5F53489D" w14:textId="77777777" w:rsidR="00974A89" w:rsidRPr="00974A89" w:rsidRDefault="00974A89" w:rsidP="00974A89">
      <w:pPr>
        <w:autoSpaceDE w:val="0"/>
        <w:autoSpaceDN w:val="0"/>
        <w:adjustRightInd w:val="0"/>
        <w:ind w:firstLine="709"/>
        <w:jc w:val="both"/>
        <w:rPr>
          <w:bCs/>
        </w:rPr>
      </w:pPr>
      <w:r w:rsidRPr="00974A89">
        <w:rPr>
          <w:b/>
          <w:bCs/>
        </w:rPr>
        <w:t xml:space="preserve">2.3. Как отражать информацию об объектах учета </w:t>
      </w:r>
      <w:proofErr w:type="spellStart"/>
      <w:r w:rsidRPr="00974A89">
        <w:rPr>
          <w:b/>
          <w:bCs/>
        </w:rPr>
        <w:t>неоперационной</w:t>
      </w:r>
      <w:proofErr w:type="spellEnd"/>
      <w:r w:rsidRPr="00974A89">
        <w:rPr>
          <w:b/>
          <w:bCs/>
        </w:rPr>
        <w:t xml:space="preserve"> (финансовой) аренды в отчете о движении денежных средств</w:t>
      </w:r>
    </w:p>
    <w:p w14:paraId="1915AA72" w14:textId="77777777" w:rsidR="00974A89" w:rsidRPr="00974A89" w:rsidRDefault="00974A89" w:rsidP="00974A89">
      <w:pPr>
        <w:autoSpaceDE w:val="0"/>
        <w:autoSpaceDN w:val="0"/>
        <w:adjustRightInd w:val="0"/>
        <w:ind w:firstLine="709"/>
        <w:jc w:val="both"/>
        <w:rPr>
          <w:bCs/>
        </w:rPr>
      </w:pPr>
      <w:r w:rsidRPr="00974A89">
        <w:rPr>
          <w:bCs/>
        </w:rPr>
        <w:t xml:space="preserve">В отчете о движении денежных средств (ОДДС) арендные платежи (без НДС), полученные по договору </w:t>
      </w:r>
      <w:proofErr w:type="spellStart"/>
      <w:r w:rsidRPr="00974A89">
        <w:rPr>
          <w:bCs/>
        </w:rPr>
        <w:t>неоперационной</w:t>
      </w:r>
      <w:proofErr w:type="spellEnd"/>
      <w:r w:rsidRPr="00974A89">
        <w:rPr>
          <w:bCs/>
        </w:rPr>
        <w:t xml:space="preserve"> (финансовой) аренды, вне зависимости от того, является предоставление имущества в аренду предметом деятельности организации или нет, отразите в </w:t>
      </w:r>
      <w:r w:rsidRPr="00974A89">
        <w:rPr>
          <w:bCs/>
        </w:rPr>
        <w:lastRenderedPageBreak/>
        <w:t>разделе "Денежные потоки от текущих операций" в группе статей "Поступления - всего" по строке 4112 "арендных платежей, лицензионных платежей, роялти, комиссионных и иных аналогичных платежей" (</w:t>
      </w:r>
      <w:proofErr w:type="spellStart"/>
      <w:r w:rsidRPr="00974A89">
        <w:rPr>
          <w:bCs/>
        </w:rPr>
        <w:t>пп</w:t>
      </w:r>
      <w:proofErr w:type="spellEnd"/>
      <w:r w:rsidRPr="00974A89">
        <w:rPr>
          <w:bCs/>
        </w:rPr>
        <w:t>. "б" п. 9 ПБУ 23/2011 "Отчет о движении денежных средств"). НДС отражайте в ОДДС отдельно (свернуто по всем операциям).</w:t>
      </w:r>
    </w:p>
    <w:p w14:paraId="6F38911B" w14:textId="77777777" w:rsidR="00974A89" w:rsidRPr="00974A89" w:rsidRDefault="00974A89" w:rsidP="00974A89">
      <w:pPr>
        <w:autoSpaceDE w:val="0"/>
        <w:autoSpaceDN w:val="0"/>
        <w:adjustRightInd w:val="0"/>
        <w:ind w:firstLine="709"/>
        <w:jc w:val="both"/>
        <w:rPr>
          <w:bCs/>
        </w:rPr>
      </w:pPr>
    </w:p>
    <w:p w14:paraId="6823B3C4" w14:textId="77777777" w:rsidR="00974A89" w:rsidRPr="00974A89" w:rsidRDefault="00974A89" w:rsidP="00974A89">
      <w:pPr>
        <w:autoSpaceDE w:val="0"/>
        <w:autoSpaceDN w:val="0"/>
        <w:adjustRightInd w:val="0"/>
        <w:ind w:firstLine="709"/>
        <w:jc w:val="both"/>
        <w:rPr>
          <w:bCs/>
        </w:rPr>
      </w:pPr>
      <w:r w:rsidRPr="00974A89">
        <w:rPr>
          <w:b/>
          <w:bCs/>
        </w:rPr>
        <w:t xml:space="preserve">2.4. Как отражать информацию об объектах учета </w:t>
      </w:r>
      <w:proofErr w:type="spellStart"/>
      <w:r w:rsidRPr="00974A89">
        <w:rPr>
          <w:b/>
          <w:bCs/>
        </w:rPr>
        <w:t>неоперационной</w:t>
      </w:r>
      <w:proofErr w:type="spellEnd"/>
      <w:r w:rsidRPr="00974A89">
        <w:rPr>
          <w:b/>
          <w:bCs/>
        </w:rPr>
        <w:t xml:space="preserve"> (финансовой) аренды в пояснениях к бухгалтерскому балансу и отчету о финансовых результатах</w:t>
      </w:r>
    </w:p>
    <w:p w14:paraId="3CB442E4" w14:textId="77777777" w:rsidR="00974A89" w:rsidRPr="00974A89" w:rsidRDefault="00974A89" w:rsidP="00974A89">
      <w:pPr>
        <w:autoSpaceDE w:val="0"/>
        <w:autoSpaceDN w:val="0"/>
        <w:adjustRightInd w:val="0"/>
        <w:ind w:firstLine="709"/>
        <w:jc w:val="both"/>
        <w:rPr>
          <w:bCs/>
        </w:rPr>
      </w:pPr>
      <w:r w:rsidRPr="00974A89">
        <w:rPr>
          <w:bCs/>
        </w:rPr>
        <w:t>В пояснения к бухгалтерскому балансу и отчету о финансовых результатах включайте информацию, предусмотренную п. п. 45, 47 ФСБУ 25/2018.</w:t>
      </w:r>
    </w:p>
    <w:p w14:paraId="6A76F2C0" w14:textId="77777777" w:rsidR="00974A89" w:rsidRPr="00974A89" w:rsidRDefault="00974A89" w:rsidP="00974A89">
      <w:pPr>
        <w:autoSpaceDE w:val="0"/>
        <w:autoSpaceDN w:val="0"/>
        <w:adjustRightInd w:val="0"/>
        <w:ind w:firstLine="709"/>
        <w:jc w:val="both"/>
        <w:rPr>
          <w:bCs/>
        </w:rPr>
      </w:pPr>
      <w:r w:rsidRPr="00974A89">
        <w:rPr>
          <w:bCs/>
        </w:rPr>
        <w:t>В частности, раскройте:</w:t>
      </w:r>
    </w:p>
    <w:p w14:paraId="704BAC5A" w14:textId="77777777" w:rsidR="00974A89" w:rsidRPr="00974A89" w:rsidRDefault="00974A89" w:rsidP="00715D46">
      <w:pPr>
        <w:numPr>
          <w:ilvl w:val="0"/>
          <w:numId w:val="9"/>
        </w:numPr>
        <w:tabs>
          <w:tab w:val="left" w:pos="540"/>
        </w:tabs>
        <w:autoSpaceDE w:val="0"/>
        <w:autoSpaceDN w:val="0"/>
        <w:adjustRightInd w:val="0"/>
        <w:jc w:val="both"/>
        <w:rPr>
          <w:bCs/>
        </w:rPr>
      </w:pPr>
      <w:r w:rsidRPr="00974A89">
        <w:rPr>
          <w:bCs/>
        </w:rPr>
        <w:t xml:space="preserve">характер арендной деятельности (например, является ли финансовая аренда основным видом деятельности организации, виды имущества, предоставляемого в аренду, и </w:t>
      </w:r>
      <w:proofErr w:type="gramStart"/>
      <w:r w:rsidRPr="00974A89">
        <w:rPr>
          <w:bCs/>
        </w:rPr>
        <w:t>т.п.</w:t>
      </w:r>
      <w:proofErr w:type="gramEnd"/>
      <w:r w:rsidRPr="00974A89">
        <w:rPr>
          <w:bCs/>
        </w:rPr>
        <w:t>) (</w:t>
      </w:r>
      <w:proofErr w:type="spellStart"/>
      <w:r w:rsidRPr="00974A89">
        <w:rPr>
          <w:bCs/>
        </w:rPr>
        <w:t>пп</w:t>
      </w:r>
      <w:proofErr w:type="spellEnd"/>
      <w:r w:rsidRPr="00974A89">
        <w:rPr>
          <w:bCs/>
        </w:rPr>
        <w:t>. "а" п. 45 ФСБУ 25/2018);</w:t>
      </w:r>
    </w:p>
    <w:p w14:paraId="221FFB86" w14:textId="77777777" w:rsidR="00974A89" w:rsidRPr="00974A89" w:rsidRDefault="00974A89" w:rsidP="00715D46">
      <w:pPr>
        <w:numPr>
          <w:ilvl w:val="0"/>
          <w:numId w:val="9"/>
        </w:numPr>
        <w:tabs>
          <w:tab w:val="left" w:pos="540"/>
        </w:tabs>
        <w:autoSpaceDE w:val="0"/>
        <w:autoSpaceDN w:val="0"/>
        <w:adjustRightInd w:val="0"/>
        <w:jc w:val="both"/>
        <w:rPr>
          <w:bCs/>
        </w:rPr>
      </w:pPr>
      <w:r w:rsidRPr="00974A89">
        <w:rPr>
          <w:bCs/>
        </w:rPr>
        <w:t>основание и порядок расчета процентной ставки. В частности, применение фактической ставки дисконтирования или, если первоначальная дисконтированная стоимость обязательства не может быть определена прямым путем, применяемый организацией порядок определения ставки дисконтирования (</w:t>
      </w:r>
      <w:proofErr w:type="spellStart"/>
      <w:r w:rsidRPr="00974A89">
        <w:rPr>
          <w:bCs/>
        </w:rPr>
        <w:t>пп</w:t>
      </w:r>
      <w:proofErr w:type="spellEnd"/>
      <w:r w:rsidRPr="00974A89">
        <w:rPr>
          <w:bCs/>
        </w:rPr>
        <w:t>. "в" п. 45 ФСБУ 25/2018);</w:t>
      </w:r>
    </w:p>
    <w:p w14:paraId="4000FCDA" w14:textId="77777777" w:rsidR="00974A89" w:rsidRPr="00974A89" w:rsidRDefault="00974A89" w:rsidP="00715D46">
      <w:pPr>
        <w:numPr>
          <w:ilvl w:val="0"/>
          <w:numId w:val="9"/>
        </w:numPr>
        <w:tabs>
          <w:tab w:val="left" w:pos="540"/>
        </w:tabs>
        <w:autoSpaceDE w:val="0"/>
        <w:autoSpaceDN w:val="0"/>
        <w:adjustRightInd w:val="0"/>
        <w:jc w:val="both"/>
        <w:rPr>
          <w:bCs/>
        </w:rPr>
      </w:pPr>
      <w:r w:rsidRPr="00974A89">
        <w:rPr>
          <w:bCs/>
        </w:rPr>
        <w:t>характер и порядок расчета негарантированной ликвидационной стоимости предмета аренды (</w:t>
      </w:r>
      <w:proofErr w:type="spellStart"/>
      <w:r w:rsidRPr="00974A89">
        <w:rPr>
          <w:bCs/>
        </w:rPr>
        <w:t>пп</w:t>
      </w:r>
      <w:proofErr w:type="spellEnd"/>
      <w:r w:rsidRPr="00974A89">
        <w:rPr>
          <w:bCs/>
        </w:rPr>
        <w:t>. "в" п. 47 ФСБУ 25/2018);</w:t>
      </w:r>
    </w:p>
    <w:p w14:paraId="00F10161" w14:textId="77777777" w:rsidR="00974A89" w:rsidRPr="00974A89" w:rsidRDefault="00974A89" w:rsidP="00715D46">
      <w:pPr>
        <w:numPr>
          <w:ilvl w:val="0"/>
          <w:numId w:val="9"/>
        </w:numPr>
        <w:tabs>
          <w:tab w:val="left" w:pos="540"/>
        </w:tabs>
        <w:autoSpaceDE w:val="0"/>
        <w:autoSpaceDN w:val="0"/>
        <w:adjustRightInd w:val="0"/>
        <w:jc w:val="both"/>
        <w:rPr>
          <w:bCs/>
        </w:rPr>
      </w:pPr>
      <w:r w:rsidRPr="00974A89">
        <w:rPr>
          <w:bCs/>
        </w:rPr>
        <w:t>порядок управления рисками, связанными с правами на предмет аренды (</w:t>
      </w:r>
      <w:proofErr w:type="spellStart"/>
      <w:r w:rsidRPr="00974A89">
        <w:rPr>
          <w:bCs/>
        </w:rPr>
        <w:t>пп</w:t>
      </w:r>
      <w:proofErr w:type="spellEnd"/>
      <w:r w:rsidRPr="00974A89">
        <w:rPr>
          <w:bCs/>
        </w:rPr>
        <w:t>. "з" п. 47 ФСБУ 25/2018);</w:t>
      </w:r>
    </w:p>
    <w:p w14:paraId="38CE92F9" w14:textId="77777777" w:rsidR="00974A89" w:rsidRPr="00974A89" w:rsidRDefault="00974A89" w:rsidP="00715D46">
      <w:pPr>
        <w:numPr>
          <w:ilvl w:val="0"/>
          <w:numId w:val="9"/>
        </w:numPr>
        <w:tabs>
          <w:tab w:val="left" w:pos="540"/>
        </w:tabs>
        <w:autoSpaceDE w:val="0"/>
        <w:autoSpaceDN w:val="0"/>
        <w:adjustRightInd w:val="0"/>
        <w:jc w:val="both"/>
        <w:rPr>
          <w:bCs/>
        </w:rPr>
      </w:pPr>
      <w:r w:rsidRPr="00974A89">
        <w:rPr>
          <w:bCs/>
        </w:rPr>
        <w:t>информацию о распределении причитающихся арендодателю арендных платежей по срокам погашения с отражением номинальных сумм арендных платежей для первых пяти лет отдельно по каждому году, для оставшегося периода - в общей сумме (</w:t>
      </w:r>
      <w:proofErr w:type="spellStart"/>
      <w:r w:rsidRPr="00974A89">
        <w:rPr>
          <w:bCs/>
        </w:rPr>
        <w:t>пп</w:t>
      </w:r>
      <w:proofErr w:type="spellEnd"/>
      <w:r w:rsidRPr="00974A89">
        <w:rPr>
          <w:bCs/>
        </w:rPr>
        <w:t>. "д" п. 47 ФСБУ 25/2018);</w:t>
      </w:r>
    </w:p>
    <w:p w14:paraId="67E91ECA" w14:textId="77777777" w:rsidR="00974A89" w:rsidRPr="00974A89" w:rsidRDefault="00974A89" w:rsidP="00715D46">
      <w:pPr>
        <w:numPr>
          <w:ilvl w:val="0"/>
          <w:numId w:val="9"/>
        </w:numPr>
        <w:tabs>
          <w:tab w:val="left" w:pos="540"/>
        </w:tabs>
        <w:autoSpaceDE w:val="0"/>
        <w:autoSpaceDN w:val="0"/>
        <w:adjustRightInd w:val="0"/>
        <w:jc w:val="both"/>
        <w:rPr>
          <w:bCs/>
        </w:rPr>
      </w:pPr>
      <w:r w:rsidRPr="00974A89">
        <w:rPr>
          <w:bCs/>
        </w:rPr>
        <w:t xml:space="preserve">информацию о значительных изменениях чистой стоимости инвестиции в </w:t>
      </w:r>
      <w:proofErr w:type="spellStart"/>
      <w:r w:rsidRPr="00974A89">
        <w:rPr>
          <w:bCs/>
        </w:rPr>
        <w:t>неоперационную</w:t>
      </w:r>
      <w:proofErr w:type="spellEnd"/>
      <w:r w:rsidRPr="00974A89">
        <w:rPr>
          <w:bCs/>
        </w:rPr>
        <w:t xml:space="preserve"> (финансовую) аренду (</w:t>
      </w:r>
      <w:proofErr w:type="spellStart"/>
      <w:r w:rsidRPr="00974A89">
        <w:rPr>
          <w:bCs/>
        </w:rPr>
        <w:t>пп</w:t>
      </w:r>
      <w:proofErr w:type="spellEnd"/>
      <w:r w:rsidRPr="00974A89">
        <w:rPr>
          <w:bCs/>
        </w:rPr>
        <w:t>. "б" п. 47 ФСБУ 25/2018).</w:t>
      </w:r>
    </w:p>
    <w:p w14:paraId="29766C3D" w14:textId="77777777" w:rsidR="006756CF" w:rsidRDefault="006756CF" w:rsidP="006756CF">
      <w:pPr>
        <w:autoSpaceDE w:val="0"/>
        <w:autoSpaceDN w:val="0"/>
        <w:adjustRightInd w:val="0"/>
        <w:ind w:firstLine="709"/>
        <w:jc w:val="both"/>
        <w:rPr>
          <w:b/>
          <w:bCs/>
        </w:rPr>
      </w:pPr>
    </w:p>
    <w:p w14:paraId="40BEB27C" w14:textId="58FE28F7" w:rsidR="006756CF" w:rsidRPr="006756CF" w:rsidRDefault="006756CF" w:rsidP="006756CF">
      <w:pPr>
        <w:autoSpaceDE w:val="0"/>
        <w:autoSpaceDN w:val="0"/>
        <w:adjustRightInd w:val="0"/>
        <w:ind w:firstLine="709"/>
        <w:jc w:val="center"/>
        <w:rPr>
          <w:bCs/>
          <w:sz w:val="28"/>
          <w:szCs w:val="28"/>
        </w:rPr>
      </w:pPr>
      <w:r w:rsidRPr="006756CF">
        <w:rPr>
          <w:b/>
          <w:bCs/>
          <w:sz w:val="28"/>
          <w:szCs w:val="28"/>
        </w:rPr>
        <w:t>Кто и в каком порядке в бухгалтерском учете начисляет амортизацию при лизинге согласно ФСБУ 25/2018</w:t>
      </w:r>
    </w:p>
    <w:p w14:paraId="452FE6C7" w14:textId="77777777" w:rsidR="006756CF" w:rsidRDefault="006756CF" w:rsidP="006756CF">
      <w:pPr>
        <w:autoSpaceDE w:val="0"/>
        <w:autoSpaceDN w:val="0"/>
        <w:adjustRightInd w:val="0"/>
        <w:ind w:firstLine="709"/>
        <w:jc w:val="both"/>
        <w:rPr>
          <w:bCs/>
        </w:rPr>
      </w:pPr>
    </w:p>
    <w:p w14:paraId="2F6D2BAD" w14:textId="3F233834" w:rsidR="006756CF" w:rsidRPr="006756CF" w:rsidRDefault="006756CF" w:rsidP="006756CF">
      <w:pPr>
        <w:autoSpaceDE w:val="0"/>
        <w:autoSpaceDN w:val="0"/>
        <w:adjustRightInd w:val="0"/>
        <w:ind w:firstLine="709"/>
        <w:jc w:val="both"/>
        <w:rPr>
          <w:bCs/>
        </w:rPr>
      </w:pPr>
      <w:r w:rsidRPr="006756CF">
        <w:rPr>
          <w:bCs/>
        </w:rPr>
        <w:t xml:space="preserve">В бухгалтерском учете амортизацию </w:t>
      </w:r>
      <w:r w:rsidRPr="006756CF">
        <w:rPr>
          <w:b/>
          <w:bCs/>
        </w:rPr>
        <w:t>начисляет только лизингополучатель,</w:t>
      </w:r>
      <w:r w:rsidRPr="006756CF">
        <w:rPr>
          <w:bCs/>
        </w:rPr>
        <w:t xml:space="preserve"> но не по предмету лизинга. Амортизации подлежит право пользования активом (ППА). Такое правило установлено п. 17 ФСБУ 25/2018 "Бухгалтерский учет аренды". Данный Стандарт обязателен к применению с 2022 г., но по решению организации может применяться уже сейчас. Учет у лизингополучателя, применяющего ФСБУ 25/2018 (в том числе досрочно), не зависит ни от того, как ведет учет лизингодатель, ни от того, что написано в договоре по поводу учета предмета лизинга </w:t>
      </w:r>
      <w:r w:rsidRPr="006756CF">
        <w:rPr>
          <w:b/>
          <w:bCs/>
          <w:vertAlign w:val="superscript"/>
        </w:rPr>
        <w:t>1</w:t>
      </w:r>
      <w:r w:rsidRPr="006756CF">
        <w:rPr>
          <w:bCs/>
        </w:rPr>
        <w:t>.</w:t>
      </w:r>
    </w:p>
    <w:p w14:paraId="0A3166AA" w14:textId="77777777" w:rsidR="006756CF" w:rsidRPr="006756CF" w:rsidRDefault="006756CF" w:rsidP="006756CF">
      <w:pPr>
        <w:autoSpaceDE w:val="0"/>
        <w:autoSpaceDN w:val="0"/>
        <w:adjustRightInd w:val="0"/>
        <w:ind w:firstLine="709"/>
        <w:jc w:val="both"/>
        <w:rPr>
          <w:bCs/>
        </w:rPr>
      </w:pPr>
    </w:p>
    <w:tbl>
      <w:tblPr>
        <w:tblW w:w="5000" w:type="pct"/>
        <w:tblCellMar>
          <w:left w:w="0" w:type="dxa"/>
          <w:right w:w="0" w:type="dxa"/>
        </w:tblCellMar>
        <w:tblLook w:val="0000" w:firstRow="0" w:lastRow="0" w:firstColumn="0" w:lastColumn="0" w:noHBand="0" w:noVBand="0"/>
      </w:tblPr>
      <w:tblGrid>
        <w:gridCol w:w="180"/>
        <w:gridCol w:w="729"/>
        <w:gridCol w:w="13481"/>
        <w:gridCol w:w="180"/>
      </w:tblGrid>
      <w:tr w:rsidR="006756CF" w:rsidRPr="006756CF" w14:paraId="0E95BEBB" w14:textId="77777777">
        <w:tc>
          <w:tcPr>
            <w:tcW w:w="180" w:type="dxa"/>
            <w:tcMar>
              <w:top w:w="0" w:type="dxa"/>
              <w:left w:w="0" w:type="dxa"/>
              <w:bottom w:w="0" w:type="dxa"/>
              <w:right w:w="0" w:type="dxa"/>
            </w:tcMar>
          </w:tcPr>
          <w:p w14:paraId="243C40EE" w14:textId="77777777" w:rsidR="006756CF" w:rsidRPr="006756CF" w:rsidRDefault="006756CF" w:rsidP="006756CF">
            <w:pPr>
              <w:autoSpaceDE w:val="0"/>
              <w:autoSpaceDN w:val="0"/>
              <w:adjustRightInd w:val="0"/>
              <w:ind w:firstLine="709"/>
              <w:jc w:val="both"/>
              <w:rPr>
                <w:bCs/>
              </w:rPr>
            </w:pPr>
          </w:p>
        </w:tc>
        <w:tc>
          <w:tcPr>
            <w:tcW w:w="195" w:type="dxa"/>
            <w:tcMar>
              <w:top w:w="180" w:type="dxa"/>
              <w:left w:w="0" w:type="dxa"/>
              <w:bottom w:w="180" w:type="dxa"/>
              <w:right w:w="0" w:type="dxa"/>
            </w:tcMar>
          </w:tcPr>
          <w:p w14:paraId="3693B4A4" w14:textId="0EFFBB64" w:rsidR="006756CF" w:rsidRPr="006756CF" w:rsidRDefault="006756CF" w:rsidP="006756CF">
            <w:pPr>
              <w:autoSpaceDE w:val="0"/>
              <w:autoSpaceDN w:val="0"/>
              <w:adjustRightInd w:val="0"/>
              <w:ind w:firstLine="709"/>
              <w:jc w:val="both"/>
              <w:rPr>
                <w:bCs/>
              </w:rPr>
            </w:pPr>
            <w:r w:rsidRPr="006756CF">
              <w:rPr>
                <w:bCs/>
                <w:noProof/>
              </w:rPr>
              <w:drawing>
                <wp:inline distT="0" distB="0" distL="0" distR="0" wp14:anchorId="34580F13" wp14:editId="5FF32C84">
                  <wp:extent cx="12700" cy="1270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Mar>
              <w:top w:w="180" w:type="dxa"/>
              <w:left w:w="0" w:type="dxa"/>
              <w:bottom w:w="180" w:type="dxa"/>
              <w:right w:w="0" w:type="dxa"/>
            </w:tcMar>
          </w:tcPr>
          <w:p w14:paraId="5B85CAAC" w14:textId="77777777" w:rsidR="006756CF" w:rsidRPr="006756CF" w:rsidRDefault="006756CF" w:rsidP="006756CF">
            <w:pPr>
              <w:autoSpaceDE w:val="0"/>
              <w:autoSpaceDN w:val="0"/>
              <w:adjustRightInd w:val="0"/>
              <w:ind w:firstLine="709"/>
              <w:jc w:val="both"/>
              <w:rPr>
                <w:bCs/>
              </w:rPr>
            </w:pPr>
            <w:bookmarkStart w:id="129" w:name="Par5"/>
            <w:bookmarkEnd w:id="129"/>
            <w:r w:rsidRPr="006756CF">
              <w:rPr>
                <w:b/>
                <w:bCs/>
                <w:vertAlign w:val="superscript"/>
              </w:rPr>
              <w:t>1</w:t>
            </w:r>
            <w:r w:rsidRPr="006756CF">
              <w:rPr>
                <w:bCs/>
              </w:rPr>
              <w:t xml:space="preserve"> Для целей исчисления налога на прибыль порядок начисления амортизации при применении ФСБУ 25/2018 не меняется. Ее начисляют по амортизируемому имуществу - предмету лизинга. Делать это может как лизингополучатель, так и лизингодатель, в зависимости от того, кто из них по условиям договора учитывает предмет лизинга (п. 10 ст. 258 НК РФ).</w:t>
            </w:r>
          </w:p>
        </w:tc>
        <w:tc>
          <w:tcPr>
            <w:tcW w:w="180" w:type="dxa"/>
            <w:tcMar>
              <w:top w:w="0" w:type="dxa"/>
              <w:left w:w="0" w:type="dxa"/>
              <w:bottom w:w="0" w:type="dxa"/>
              <w:right w:w="0" w:type="dxa"/>
            </w:tcMar>
          </w:tcPr>
          <w:p w14:paraId="36BD132F" w14:textId="77777777" w:rsidR="006756CF" w:rsidRPr="006756CF" w:rsidRDefault="006756CF" w:rsidP="006756CF">
            <w:pPr>
              <w:autoSpaceDE w:val="0"/>
              <w:autoSpaceDN w:val="0"/>
              <w:adjustRightInd w:val="0"/>
              <w:ind w:firstLine="709"/>
              <w:jc w:val="both"/>
              <w:rPr>
                <w:bCs/>
              </w:rPr>
            </w:pPr>
          </w:p>
        </w:tc>
      </w:tr>
    </w:tbl>
    <w:p w14:paraId="21C2B871" w14:textId="77777777" w:rsidR="006756CF" w:rsidRPr="006756CF" w:rsidRDefault="006756CF" w:rsidP="006756CF">
      <w:pPr>
        <w:autoSpaceDE w:val="0"/>
        <w:autoSpaceDN w:val="0"/>
        <w:adjustRightInd w:val="0"/>
        <w:ind w:firstLine="709"/>
        <w:jc w:val="both"/>
        <w:rPr>
          <w:bCs/>
        </w:rPr>
      </w:pPr>
      <w:r w:rsidRPr="006756CF">
        <w:rPr>
          <w:bCs/>
        </w:rPr>
        <w:t>Сумму амортизации определяйте исходя из фактической стоимости ППА и срока полезного использования (СПИ) (п. 10 ФСБУ 25/2018, п. 19 ПБУ 6/01 "Учет основных средств").</w:t>
      </w:r>
    </w:p>
    <w:p w14:paraId="462A9CD8" w14:textId="77777777" w:rsidR="006756CF" w:rsidRPr="006756CF" w:rsidRDefault="006756CF" w:rsidP="006756CF">
      <w:pPr>
        <w:autoSpaceDE w:val="0"/>
        <w:autoSpaceDN w:val="0"/>
        <w:adjustRightInd w:val="0"/>
        <w:ind w:firstLine="709"/>
        <w:jc w:val="both"/>
        <w:rPr>
          <w:bCs/>
        </w:rPr>
      </w:pPr>
      <w:r w:rsidRPr="006756CF">
        <w:rPr>
          <w:bCs/>
        </w:rPr>
        <w:t>СПИ определяют (п. 17 ФСБУ 25/2018, п. п. 4, 20 ПБУ 6/01):</w:t>
      </w:r>
    </w:p>
    <w:p w14:paraId="6BCFE37B" w14:textId="77777777" w:rsidR="006756CF" w:rsidRPr="006756CF" w:rsidRDefault="006756CF" w:rsidP="00715D46">
      <w:pPr>
        <w:numPr>
          <w:ilvl w:val="0"/>
          <w:numId w:val="2"/>
        </w:numPr>
        <w:tabs>
          <w:tab w:val="left" w:pos="540"/>
        </w:tabs>
        <w:autoSpaceDE w:val="0"/>
        <w:autoSpaceDN w:val="0"/>
        <w:adjustRightInd w:val="0"/>
        <w:jc w:val="both"/>
        <w:rPr>
          <w:bCs/>
        </w:rPr>
      </w:pPr>
      <w:r w:rsidRPr="006756CF">
        <w:rPr>
          <w:bCs/>
        </w:rPr>
        <w:t>исходя из срока аренды, если не предполагается переход права собственности на предмет лизинга;</w:t>
      </w:r>
    </w:p>
    <w:p w14:paraId="2156DDCC" w14:textId="77777777" w:rsidR="006756CF" w:rsidRPr="006756CF" w:rsidRDefault="006756CF" w:rsidP="00715D46">
      <w:pPr>
        <w:numPr>
          <w:ilvl w:val="0"/>
          <w:numId w:val="2"/>
        </w:numPr>
        <w:tabs>
          <w:tab w:val="left" w:pos="540"/>
        </w:tabs>
        <w:autoSpaceDE w:val="0"/>
        <w:autoSpaceDN w:val="0"/>
        <w:adjustRightInd w:val="0"/>
        <w:jc w:val="both"/>
        <w:rPr>
          <w:bCs/>
        </w:rPr>
      </w:pPr>
      <w:r w:rsidRPr="006756CF">
        <w:rPr>
          <w:bCs/>
        </w:rPr>
        <w:t>ожидаемого срока службы предмета лизинга, если планируется переход права собственности на предмет лизинга.</w:t>
      </w:r>
    </w:p>
    <w:p w14:paraId="1C87952E" w14:textId="77777777" w:rsidR="006756CF" w:rsidRPr="006756CF" w:rsidRDefault="006756CF" w:rsidP="006756CF">
      <w:pPr>
        <w:autoSpaceDE w:val="0"/>
        <w:autoSpaceDN w:val="0"/>
        <w:adjustRightInd w:val="0"/>
        <w:ind w:firstLine="709"/>
        <w:jc w:val="both"/>
        <w:rPr>
          <w:bCs/>
        </w:rPr>
      </w:pPr>
      <w:r w:rsidRPr="006756CF">
        <w:rPr>
          <w:bCs/>
        </w:rPr>
        <w:t>Амортизацию рассчитывайте ежемесячно способом, установленным в учетной политике для соответствующей группы объектов ОС (п. 10 ФСБУ 25/2018, п. п. 18, 19 ПБУ 6/01).</w:t>
      </w:r>
    </w:p>
    <w:p w14:paraId="1872D6C9" w14:textId="77777777" w:rsidR="006756CF" w:rsidRPr="006756CF" w:rsidRDefault="006756CF" w:rsidP="006756CF">
      <w:pPr>
        <w:autoSpaceDE w:val="0"/>
        <w:autoSpaceDN w:val="0"/>
        <w:adjustRightInd w:val="0"/>
        <w:ind w:firstLine="709"/>
        <w:jc w:val="both"/>
        <w:rPr>
          <w:bCs/>
        </w:rPr>
      </w:pPr>
      <w:r w:rsidRPr="006756CF">
        <w:rPr>
          <w:bCs/>
        </w:rPr>
        <w:t>Амортизацию по ППА начисляйте (п. п. 10, 17 ФСБУ 25/2018, п. 21 ПБУ 6/01, Письмо Минфина России от 08.06.2012 N 03-05-05-01/31):</w:t>
      </w:r>
    </w:p>
    <w:p w14:paraId="08A6A508" w14:textId="77777777" w:rsidR="006756CF" w:rsidRPr="006756CF" w:rsidRDefault="006756CF" w:rsidP="00715D46">
      <w:pPr>
        <w:numPr>
          <w:ilvl w:val="0"/>
          <w:numId w:val="3"/>
        </w:numPr>
        <w:tabs>
          <w:tab w:val="left" w:pos="540"/>
        </w:tabs>
        <w:autoSpaceDE w:val="0"/>
        <w:autoSpaceDN w:val="0"/>
        <w:adjustRightInd w:val="0"/>
        <w:jc w:val="both"/>
        <w:rPr>
          <w:bCs/>
        </w:rPr>
      </w:pPr>
      <w:r w:rsidRPr="006756CF">
        <w:rPr>
          <w:bCs/>
        </w:rPr>
        <w:t>начиная с месяца, следующего за месяцем поступления предмета лизинга в организацию, если он пригоден для эксплуатации в запланированных целях;</w:t>
      </w:r>
    </w:p>
    <w:p w14:paraId="7C15C65F" w14:textId="77777777" w:rsidR="006756CF" w:rsidRPr="006756CF" w:rsidRDefault="006756CF" w:rsidP="00715D46">
      <w:pPr>
        <w:numPr>
          <w:ilvl w:val="0"/>
          <w:numId w:val="3"/>
        </w:numPr>
        <w:tabs>
          <w:tab w:val="left" w:pos="540"/>
        </w:tabs>
        <w:autoSpaceDE w:val="0"/>
        <w:autoSpaceDN w:val="0"/>
        <w:adjustRightInd w:val="0"/>
        <w:jc w:val="both"/>
        <w:rPr>
          <w:bCs/>
        </w:rPr>
      </w:pPr>
      <w:r w:rsidRPr="006756CF">
        <w:rPr>
          <w:bCs/>
        </w:rPr>
        <w:t>начиная с месяца, следующего за месяцем приведения предмета лизинга в состояние, пригодное для использования. Например, если предмет лизинга требует монтажа, то начинайте начислять амортизацию с месяца, следующего за месяцем окончания монтажа.</w:t>
      </w:r>
    </w:p>
    <w:p w14:paraId="6A6819A1" w14:textId="77777777" w:rsidR="006756CF" w:rsidRPr="006756CF" w:rsidRDefault="006756CF" w:rsidP="006756CF">
      <w:pPr>
        <w:autoSpaceDE w:val="0"/>
        <w:autoSpaceDN w:val="0"/>
        <w:adjustRightInd w:val="0"/>
        <w:ind w:firstLine="709"/>
        <w:jc w:val="both"/>
        <w:rPr>
          <w:bCs/>
        </w:rPr>
      </w:pPr>
      <w:r w:rsidRPr="006756CF">
        <w:rPr>
          <w:bCs/>
        </w:rPr>
        <w:t>Амортизацию по правам пользования активами, предназначенными для использования в предпринимательской деятельности, ежемесячно признавайте в расходах по обычным видам деятельности (п. п. 5, 16 ПБУ 10/99 "Расходы организации").</w:t>
      </w:r>
    </w:p>
    <w:p w14:paraId="36AC1DB7" w14:textId="77777777" w:rsidR="006756CF" w:rsidRPr="006756CF" w:rsidRDefault="006756CF" w:rsidP="006756CF">
      <w:pPr>
        <w:autoSpaceDE w:val="0"/>
        <w:autoSpaceDN w:val="0"/>
        <w:adjustRightInd w:val="0"/>
        <w:ind w:firstLine="709"/>
        <w:jc w:val="both"/>
        <w:rPr>
          <w:bCs/>
        </w:rPr>
      </w:pPr>
      <w:r w:rsidRPr="006756CF">
        <w:rPr>
          <w:bCs/>
        </w:rPr>
        <w:t>Начисление амортизации по ППА отражайте проводкой:</w:t>
      </w:r>
    </w:p>
    <w:p w14:paraId="03FCC25C" w14:textId="77777777" w:rsidR="006756CF" w:rsidRPr="006756CF" w:rsidRDefault="006756CF" w:rsidP="006756CF">
      <w:pPr>
        <w:autoSpaceDE w:val="0"/>
        <w:autoSpaceDN w:val="0"/>
        <w:adjustRightInd w:val="0"/>
        <w:ind w:firstLine="709"/>
        <w:jc w:val="both"/>
        <w:rPr>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2552"/>
        <w:gridCol w:w="2551"/>
      </w:tblGrid>
      <w:tr w:rsidR="006756CF" w:rsidRPr="006756CF" w14:paraId="61B203CE" w14:textId="77777777">
        <w:tc>
          <w:tcPr>
            <w:tcW w:w="3969" w:type="dxa"/>
            <w:tcBorders>
              <w:top w:val="single" w:sz="4" w:space="0" w:color="auto"/>
              <w:left w:val="single" w:sz="4" w:space="0" w:color="auto"/>
              <w:bottom w:val="single" w:sz="4" w:space="0" w:color="auto"/>
              <w:right w:val="single" w:sz="4" w:space="0" w:color="auto"/>
            </w:tcBorders>
          </w:tcPr>
          <w:p w14:paraId="12B904D6" w14:textId="77777777" w:rsidR="006756CF" w:rsidRPr="006756CF" w:rsidRDefault="006756CF" w:rsidP="006756CF">
            <w:pPr>
              <w:autoSpaceDE w:val="0"/>
              <w:autoSpaceDN w:val="0"/>
              <w:adjustRightInd w:val="0"/>
              <w:ind w:firstLine="709"/>
              <w:jc w:val="both"/>
              <w:rPr>
                <w:bCs/>
              </w:rPr>
            </w:pPr>
            <w:r w:rsidRPr="006756CF">
              <w:rPr>
                <w:bCs/>
              </w:rPr>
              <w:t>Содержание операции</w:t>
            </w:r>
          </w:p>
        </w:tc>
        <w:tc>
          <w:tcPr>
            <w:tcW w:w="2552" w:type="dxa"/>
            <w:tcBorders>
              <w:top w:val="single" w:sz="4" w:space="0" w:color="auto"/>
              <w:left w:val="single" w:sz="4" w:space="0" w:color="auto"/>
              <w:bottom w:val="single" w:sz="4" w:space="0" w:color="auto"/>
              <w:right w:val="single" w:sz="4" w:space="0" w:color="auto"/>
            </w:tcBorders>
          </w:tcPr>
          <w:p w14:paraId="5EFB4F2C" w14:textId="77777777" w:rsidR="006756CF" w:rsidRPr="006756CF" w:rsidRDefault="006756CF" w:rsidP="006756CF">
            <w:pPr>
              <w:autoSpaceDE w:val="0"/>
              <w:autoSpaceDN w:val="0"/>
              <w:adjustRightInd w:val="0"/>
              <w:ind w:firstLine="709"/>
              <w:jc w:val="both"/>
              <w:rPr>
                <w:bCs/>
              </w:rPr>
            </w:pPr>
            <w:r w:rsidRPr="006756CF">
              <w:rPr>
                <w:bCs/>
              </w:rPr>
              <w:t>Дебет</w:t>
            </w:r>
          </w:p>
        </w:tc>
        <w:tc>
          <w:tcPr>
            <w:tcW w:w="2551" w:type="dxa"/>
            <w:tcBorders>
              <w:top w:val="single" w:sz="4" w:space="0" w:color="auto"/>
              <w:left w:val="single" w:sz="4" w:space="0" w:color="auto"/>
              <w:bottom w:val="single" w:sz="4" w:space="0" w:color="auto"/>
              <w:right w:val="single" w:sz="4" w:space="0" w:color="auto"/>
            </w:tcBorders>
          </w:tcPr>
          <w:p w14:paraId="6A19251F" w14:textId="77777777" w:rsidR="006756CF" w:rsidRPr="006756CF" w:rsidRDefault="006756CF" w:rsidP="006756CF">
            <w:pPr>
              <w:autoSpaceDE w:val="0"/>
              <w:autoSpaceDN w:val="0"/>
              <w:adjustRightInd w:val="0"/>
              <w:ind w:firstLine="709"/>
              <w:jc w:val="both"/>
              <w:rPr>
                <w:bCs/>
              </w:rPr>
            </w:pPr>
            <w:r w:rsidRPr="006756CF">
              <w:rPr>
                <w:bCs/>
              </w:rPr>
              <w:t>Кредит</w:t>
            </w:r>
          </w:p>
        </w:tc>
      </w:tr>
      <w:tr w:rsidR="006756CF" w:rsidRPr="006756CF" w14:paraId="1ABB8C51" w14:textId="77777777">
        <w:tc>
          <w:tcPr>
            <w:tcW w:w="3969" w:type="dxa"/>
            <w:tcBorders>
              <w:top w:val="single" w:sz="4" w:space="0" w:color="auto"/>
              <w:left w:val="single" w:sz="4" w:space="0" w:color="auto"/>
              <w:bottom w:val="single" w:sz="4" w:space="0" w:color="auto"/>
              <w:right w:val="single" w:sz="4" w:space="0" w:color="auto"/>
            </w:tcBorders>
          </w:tcPr>
          <w:p w14:paraId="0548E51C" w14:textId="77777777" w:rsidR="006756CF" w:rsidRPr="006756CF" w:rsidRDefault="006756CF" w:rsidP="006756CF">
            <w:pPr>
              <w:autoSpaceDE w:val="0"/>
              <w:autoSpaceDN w:val="0"/>
              <w:adjustRightInd w:val="0"/>
              <w:ind w:firstLine="709"/>
              <w:jc w:val="both"/>
              <w:rPr>
                <w:bCs/>
              </w:rPr>
            </w:pPr>
            <w:r w:rsidRPr="006756CF">
              <w:rPr>
                <w:bCs/>
              </w:rPr>
              <w:t>Начислена амортизация по ППА</w:t>
            </w:r>
          </w:p>
        </w:tc>
        <w:tc>
          <w:tcPr>
            <w:tcW w:w="2552" w:type="dxa"/>
            <w:tcBorders>
              <w:top w:val="single" w:sz="4" w:space="0" w:color="auto"/>
              <w:left w:val="single" w:sz="4" w:space="0" w:color="auto"/>
              <w:bottom w:val="single" w:sz="4" w:space="0" w:color="auto"/>
              <w:right w:val="single" w:sz="4" w:space="0" w:color="auto"/>
            </w:tcBorders>
          </w:tcPr>
          <w:p w14:paraId="588A0C88" w14:textId="77777777" w:rsidR="006756CF" w:rsidRPr="006756CF" w:rsidRDefault="006756CF" w:rsidP="006756CF">
            <w:pPr>
              <w:autoSpaceDE w:val="0"/>
              <w:autoSpaceDN w:val="0"/>
              <w:adjustRightInd w:val="0"/>
              <w:ind w:firstLine="709"/>
              <w:jc w:val="both"/>
              <w:rPr>
                <w:bCs/>
              </w:rPr>
            </w:pPr>
            <w:r w:rsidRPr="006756CF">
              <w:rPr>
                <w:bCs/>
              </w:rPr>
              <w:t>20,</w:t>
            </w:r>
          </w:p>
          <w:p w14:paraId="430FA170" w14:textId="77777777" w:rsidR="006756CF" w:rsidRPr="006756CF" w:rsidRDefault="006756CF" w:rsidP="006756CF">
            <w:pPr>
              <w:autoSpaceDE w:val="0"/>
              <w:autoSpaceDN w:val="0"/>
              <w:adjustRightInd w:val="0"/>
              <w:ind w:firstLine="709"/>
              <w:jc w:val="both"/>
              <w:rPr>
                <w:bCs/>
              </w:rPr>
            </w:pPr>
            <w:r w:rsidRPr="006756CF">
              <w:rPr>
                <w:bCs/>
              </w:rPr>
              <w:t>26,</w:t>
            </w:r>
          </w:p>
          <w:p w14:paraId="49B10BF8" w14:textId="77777777" w:rsidR="006756CF" w:rsidRPr="006756CF" w:rsidRDefault="006756CF" w:rsidP="006756CF">
            <w:pPr>
              <w:autoSpaceDE w:val="0"/>
              <w:autoSpaceDN w:val="0"/>
              <w:adjustRightInd w:val="0"/>
              <w:ind w:firstLine="709"/>
              <w:jc w:val="both"/>
              <w:rPr>
                <w:bCs/>
              </w:rPr>
            </w:pPr>
            <w:r w:rsidRPr="006756CF">
              <w:rPr>
                <w:bCs/>
              </w:rPr>
              <w:t>(44</w:t>
            </w:r>
          </w:p>
          <w:p w14:paraId="28251178" w14:textId="77777777" w:rsidR="006756CF" w:rsidRPr="006756CF" w:rsidRDefault="006756CF" w:rsidP="006756CF">
            <w:pPr>
              <w:autoSpaceDE w:val="0"/>
              <w:autoSpaceDN w:val="0"/>
              <w:adjustRightInd w:val="0"/>
              <w:ind w:firstLine="709"/>
              <w:jc w:val="both"/>
              <w:rPr>
                <w:bCs/>
              </w:rPr>
            </w:pPr>
            <w:r w:rsidRPr="006756CF">
              <w:rPr>
                <w:bCs/>
              </w:rPr>
              <w:t>и др.)</w:t>
            </w:r>
          </w:p>
        </w:tc>
        <w:tc>
          <w:tcPr>
            <w:tcW w:w="2551" w:type="dxa"/>
            <w:tcBorders>
              <w:top w:val="single" w:sz="4" w:space="0" w:color="auto"/>
              <w:left w:val="single" w:sz="4" w:space="0" w:color="auto"/>
              <w:bottom w:val="single" w:sz="4" w:space="0" w:color="auto"/>
              <w:right w:val="single" w:sz="4" w:space="0" w:color="auto"/>
            </w:tcBorders>
          </w:tcPr>
          <w:p w14:paraId="311C0368" w14:textId="77777777" w:rsidR="006756CF" w:rsidRPr="006756CF" w:rsidRDefault="006756CF" w:rsidP="006756CF">
            <w:pPr>
              <w:autoSpaceDE w:val="0"/>
              <w:autoSpaceDN w:val="0"/>
              <w:adjustRightInd w:val="0"/>
              <w:ind w:firstLine="709"/>
              <w:jc w:val="both"/>
              <w:rPr>
                <w:bCs/>
              </w:rPr>
            </w:pPr>
            <w:r w:rsidRPr="006756CF">
              <w:rPr>
                <w:bCs/>
              </w:rPr>
              <w:t>02-ППА</w:t>
            </w:r>
          </w:p>
        </w:tc>
      </w:tr>
    </w:tbl>
    <w:p w14:paraId="2802C99B" w14:textId="77777777" w:rsidR="006756CF" w:rsidRPr="006756CF" w:rsidRDefault="006756CF" w:rsidP="006756CF">
      <w:pPr>
        <w:autoSpaceDE w:val="0"/>
        <w:autoSpaceDN w:val="0"/>
        <w:adjustRightInd w:val="0"/>
        <w:ind w:firstLine="709"/>
        <w:jc w:val="both"/>
        <w:rPr>
          <w:bCs/>
        </w:rPr>
      </w:pPr>
    </w:p>
    <w:p w14:paraId="0DFD1268" w14:textId="77777777" w:rsidR="006756CF" w:rsidRPr="006756CF" w:rsidRDefault="006756CF" w:rsidP="006756CF">
      <w:pPr>
        <w:autoSpaceDE w:val="0"/>
        <w:autoSpaceDN w:val="0"/>
        <w:adjustRightInd w:val="0"/>
        <w:ind w:firstLine="709"/>
        <w:jc w:val="both"/>
        <w:rPr>
          <w:bCs/>
        </w:rPr>
      </w:pPr>
    </w:p>
    <w:p w14:paraId="40B7E41E" w14:textId="77777777" w:rsidR="006756CF" w:rsidRPr="006756CF" w:rsidRDefault="006756CF" w:rsidP="006756CF">
      <w:pPr>
        <w:autoSpaceDE w:val="0"/>
        <w:autoSpaceDN w:val="0"/>
        <w:adjustRightInd w:val="0"/>
        <w:ind w:firstLine="709"/>
        <w:jc w:val="both"/>
        <w:rPr>
          <w:bCs/>
        </w:rPr>
      </w:pPr>
    </w:p>
    <w:p w14:paraId="4364FDF8" w14:textId="77777777" w:rsidR="00974A89" w:rsidRPr="00974A89" w:rsidRDefault="00974A89" w:rsidP="00974A89">
      <w:pPr>
        <w:autoSpaceDE w:val="0"/>
        <w:autoSpaceDN w:val="0"/>
        <w:adjustRightInd w:val="0"/>
        <w:ind w:firstLine="709"/>
        <w:jc w:val="both"/>
        <w:rPr>
          <w:bCs/>
        </w:rPr>
      </w:pPr>
    </w:p>
    <w:p w14:paraId="7A06A933" w14:textId="77777777" w:rsidR="00811A26" w:rsidRPr="00811A26" w:rsidRDefault="00811A26" w:rsidP="00811A26">
      <w:pPr>
        <w:autoSpaceDE w:val="0"/>
        <w:autoSpaceDN w:val="0"/>
        <w:adjustRightInd w:val="0"/>
        <w:ind w:firstLine="709"/>
        <w:jc w:val="both"/>
        <w:rPr>
          <w:bCs/>
        </w:rPr>
      </w:pPr>
    </w:p>
    <w:p w14:paraId="0ACBD89D" w14:textId="77777777" w:rsidR="00811A26" w:rsidRPr="00811A26" w:rsidRDefault="00811A26" w:rsidP="002B5386">
      <w:pPr>
        <w:autoSpaceDE w:val="0"/>
        <w:autoSpaceDN w:val="0"/>
        <w:adjustRightInd w:val="0"/>
        <w:ind w:firstLine="709"/>
        <w:jc w:val="center"/>
        <w:rPr>
          <w:bCs/>
          <w:sz w:val="28"/>
          <w:szCs w:val="28"/>
        </w:rPr>
      </w:pPr>
      <w:r w:rsidRPr="00811A26">
        <w:rPr>
          <w:b/>
          <w:bCs/>
          <w:sz w:val="28"/>
          <w:szCs w:val="28"/>
        </w:rPr>
        <w:lastRenderedPageBreak/>
        <w:t>Как арендатору учесть полученные в аренду основные средства с 2022 г.</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4150"/>
        <w:gridCol w:w="180"/>
      </w:tblGrid>
      <w:tr w:rsidR="00811A26" w:rsidRPr="00811A26" w14:paraId="630B502F" w14:textId="77777777" w:rsidTr="004A3AA7">
        <w:tc>
          <w:tcPr>
            <w:tcW w:w="60" w:type="dxa"/>
            <w:tcBorders>
              <w:top w:val="nil"/>
              <w:left w:val="nil"/>
              <w:bottom w:val="nil"/>
              <w:right w:val="nil"/>
            </w:tcBorders>
            <w:shd w:val="clear" w:color="auto" w:fill="FE9500"/>
            <w:tcMar>
              <w:top w:w="0" w:type="dxa"/>
              <w:left w:w="0" w:type="dxa"/>
              <w:bottom w:w="0" w:type="dxa"/>
              <w:right w:w="0" w:type="dxa"/>
            </w:tcMar>
          </w:tcPr>
          <w:p w14:paraId="3937D05F" w14:textId="77777777"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2F4E6"/>
            <w:tcMar>
              <w:top w:w="0" w:type="dxa"/>
              <w:left w:w="0" w:type="dxa"/>
              <w:bottom w:w="0" w:type="dxa"/>
              <w:right w:w="0" w:type="dxa"/>
            </w:tcMar>
          </w:tcPr>
          <w:p w14:paraId="2D41A7C7" w14:textId="77777777" w:rsidR="00811A26" w:rsidRPr="00811A26" w:rsidRDefault="00811A26" w:rsidP="00811A26">
            <w:pPr>
              <w:autoSpaceDE w:val="0"/>
              <w:autoSpaceDN w:val="0"/>
              <w:adjustRightInd w:val="0"/>
              <w:ind w:firstLine="709"/>
              <w:jc w:val="both"/>
              <w:rPr>
                <w:bCs/>
              </w:rPr>
            </w:pPr>
          </w:p>
        </w:tc>
        <w:tc>
          <w:tcPr>
            <w:tcW w:w="0" w:type="auto"/>
            <w:tcBorders>
              <w:top w:val="nil"/>
              <w:left w:val="nil"/>
              <w:bottom w:val="nil"/>
              <w:right w:val="nil"/>
            </w:tcBorders>
            <w:shd w:val="clear" w:color="auto" w:fill="F2F4E6"/>
            <w:tcMar>
              <w:top w:w="180" w:type="dxa"/>
              <w:left w:w="0" w:type="dxa"/>
              <w:bottom w:w="180" w:type="dxa"/>
              <w:right w:w="0" w:type="dxa"/>
            </w:tcMar>
          </w:tcPr>
          <w:p w14:paraId="4ACE39E9" w14:textId="77777777" w:rsidR="00811A26" w:rsidRPr="00811A26" w:rsidRDefault="00811A26" w:rsidP="00811A26">
            <w:pPr>
              <w:autoSpaceDE w:val="0"/>
              <w:autoSpaceDN w:val="0"/>
              <w:adjustRightInd w:val="0"/>
              <w:ind w:firstLine="709"/>
              <w:jc w:val="both"/>
              <w:rPr>
                <w:bCs/>
              </w:rPr>
            </w:pPr>
            <w:r w:rsidRPr="00811A26">
              <w:rPr>
                <w:bCs/>
              </w:rPr>
              <w:t>Полученное в аренду ОС в определенных случаях вы можете учитывать на забалансовом счете 001 "Арендованные основные средства". Это касается ситуаций, когда договором не предусмотрены ни переход права собственности, ни возможность выкупа по цене значительно ниже справедливой стоимости и вы не предполагаете сдавать ОС в субаренду. Такие правила установлены ФСБУ 25/2018, который обязателен к применению с 2022 г., но по решению организации может применяться и ранее.</w:t>
            </w:r>
          </w:p>
          <w:p w14:paraId="64907775" w14:textId="77777777" w:rsidR="00811A26" w:rsidRPr="00811A26" w:rsidRDefault="00811A26" w:rsidP="00811A26">
            <w:pPr>
              <w:autoSpaceDE w:val="0"/>
              <w:autoSpaceDN w:val="0"/>
              <w:adjustRightInd w:val="0"/>
              <w:ind w:firstLine="709"/>
              <w:jc w:val="both"/>
              <w:rPr>
                <w:bCs/>
              </w:rPr>
            </w:pPr>
            <w:r w:rsidRPr="00811A26">
              <w:rPr>
                <w:bCs/>
              </w:rPr>
              <w:t>Арендные платежи в зависимости от цели использования ОС признавайте расходами по обычным видам деятельности или прочими расходами.</w:t>
            </w:r>
          </w:p>
        </w:tc>
        <w:tc>
          <w:tcPr>
            <w:tcW w:w="180" w:type="dxa"/>
            <w:tcBorders>
              <w:top w:val="nil"/>
              <w:left w:val="nil"/>
              <w:bottom w:val="nil"/>
              <w:right w:val="nil"/>
            </w:tcBorders>
            <w:shd w:val="clear" w:color="auto" w:fill="F2F4E6"/>
            <w:tcMar>
              <w:top w:w="0" w:type="dxa"/>
              <w:left w:w="0" w:type="dxa"/>
              <w:bottom w:w="0" w:type="dxa"/>
              <w:right w:w="0" w:type="dxa"/>
            </w:tcMar>
          </w:tcPr>
          <w:p w14:paraId="1543BF37" w14:textId="77777777" w:rsidR="00811A26" w:rsidRPr="00811A26" w:rsidRDefault="00811A26" w:rsidP="00811A26">
            <w:pPr>
              <w:autoSpaceDE w:val="0"/>
              <w:autoSpaceDN w:val="0"/>
              <w:adjustRightInd w:val="0"/>
              <w:ind w:firstLine="709"/>
              <w:jc w:val="both"/>
              <w:rPr>
                <w:bCs/>
              </w:rPr>
            </w:pPr>
          </w:p>
        </w:tc>
      </w:tr>
    </w:tbl>
    <w:p w14:paraId="4410058C" w14:textId="77777777" w:rsidR="00811A26" w:rsidRPr="00811A26" w:rsidRDefault="00811A26" w:rsidP="00811A26">
      <w:pPr>
        <w:autoSpaceDE w:val="0"/>
        <w:autoSpaceDN w:val="0"/>
        <w:adjustRightInd w:val="0"/>
        <w:ind w:firstLine="709"/>
        <w:jc w:val="both"/>
        <w:rPr>
          <w:bCs/>
        </w:rPr>
      </w:pPr>
    </w:p>
    <w:p w14:paraId="41BD4E9C" w14:textId="77777777" w:rsidR="00811A26" w:rsidRPr="00811A26" w:rsidRDefault="00811A26" w:rsidP="00811A26">
      <w:pPr>
        <w:autoSpaceDE w:val="0"/>
        <w:autoSpaceDN w:val="0"/>
        <w:adjustRightInd w:val="0"/>
        <w:ind w:firstLine="709"/>
        <w:jc w:val="both"/>
        <w:rPr>
          <w:bCs/>
        </w:rPr>
      </w:pPr>
    </w:p>
    <w:p w14:paraId="167D892C" w14:textId="77777777" w:rsidR="00811A26" w:rsidRPr="00811A26" w:rsidRDefault="00811A26" w:rsidP="00811A26">
      <w:pPr>
        <w:autoSpaceDE w:val="0"/>
        <w:autoSpaceDN w:val="0"/>
        <w:adjustRightInd w:val="0"/>
        <w:ind w:firstLine="709"/>
        <w:jc w:val="both"/>
        <w:rPr>
          <w:bCs/>
        </w:rPr>
      </w:pPr>
      <w:r w:rsidRPr="00811A26">
        <w:rPr>
          <w:b/>
          <w:bCs/>
        </w:rPr>
        <w:t>1. В каких случаях арендованные основные средства арендатор может учитывать на забалансовом счете</w:t>
      </w:r>
    </w:p>
    <w:p w14:paraId="69040FEF" w14:textId="77777777" w:rsidR="00811A26" w:rsidRPr="00811A26" w:rsidRDefault="00811A26" w:rsidP="00811A26">
      <w:pPr>
        <w:autoSpaceDE w:val="0"/>
        <w:autoSpaceDN w:val="0"/>
        <w:adjustRightInd w:val="0"/>
        <w:ind w:firstLine="709"/>
        <w:jc w:val="both"/>
        <w:rPr>
          <w:bCs/>
        </w:rPr>
      </w:pPr>
      <w:r w:rsidRPr="00811A26">
        <w:rPr>
          <w:bCs/>
        </w:rPr>
        <w:t xml:space="preserve">На забалансовом счете можно учитывать полученные в аренду основные средства, если договором не предусмотрены ни переход права собственности, ни возможность выкупа по цене </w:t>
      </w:r>
      <w:proofErr w:type="gramStart"/>
      <w:r w:rsidRPr="00811A26">
        <w:rPr>
          <w:bCs/>
        </w:rPr>
        <w:t>значительно ниже справедливой стоимости</w:t>
      </w:r>
      <w:proofErr w:type="gramEnd"/>
      <w:r w:rsidRPr="00811A26">
        <w:rPr>
          <w:bCs/>
        </w:rPr>
        <w:t xml:space="preserve"> и вы не предполагаете передавать ОС в субаренду (п. 12 ФСБУ 25/2018, Инструкция по применению Плана счетов). При этом арендованный объект вы вправе учесть на забалансовом счете в любом из случаев, указанных в п. 11 ФСБУ 25/2018:</w:t>
      </w:r>
    </w:p>
    <w:p w14:paraId="5BE43171" w14:textId="77777777" w:rsidR="00811A26" w:rsidRPr="00811A26" w:rsidRDefault="00811A26" w:rsidP="00715D46">
      <w:pPr>
        <w:numPr>
          <w:ilvl w:val="0"/>
          <w:numId w:val="47"/>
        </w:numPr>
        <w:autoSpaceDE w:val="0"/>
        <w:autoSpaceDN w:val="0"/>
        <w:adjustRightInd w:val="0"/>
        <w:jc w:val="both"/>
        <w:rPr>
          <w:bCs/>
        </w:rPr>
      </w:pPr>
      <w:r w:rsidRPr="00811A26">
        <w:rPr>
          <w:bCs/>
        </w:rPr>
        <w:t>срок аренды - 12 месяцев или меньше;</w:t>
      </w:r>
    </w:p>
    <w:p w14:paraId="5C49B249" w14:textId="77777777" w:rsidR="00811A26" w:rsidRPr="00811A26" w:rsidRDefault="00811A26" w:rsidP="00715D46">
      <w:pPr>
        <w:numPr>
          <w:ilvl w:val="0"/>
          <w:numId w:val="47"/>
        </w:numPr>
        <w:autoSpaceDE w:val="0"/>
        <w:autoSpaceDN w:val="0"/>
        <w:adjustRightInd w:val="0"/>
        <w:jc w:val="both"/>
        <w:rPr>
          <w:bCs/>
        </w:rPr>
      </w:pPr>
      <w:r w:rsidRPr="00811A26">
        <w:rPr>
          <w:bCs/>
        </w:rPr>
        <w:t>стоимость аналогичного нового ОС не превышает 300 000 руб., вы можете получать от арендованного ОС экономические выгоды независимо от других активов;</w:t>
      </w:r>
    </w:p>
    <w:p w14:paraId="12498C7D" w14:textId="77777777" w:rsidR="00811A26" w:rsidRPr="00811A26" w:rsidRDefault="00811A26" w:rsidP="00715D46">
      <w:pPr>
        <w:numPr>
          <w:ilvl w:val="0"/>
          <w:numId w:val="47"/>
        </w:numPr>
        <w:autoSpaceDE w:val="0"/>
        <w:autoSpaceDN w:val="0"/>
        <w:adjustRightInd w:val="0"/>
        <w:jc w:val="both"/>
        <w:rPr>
          <w:bCs/>
        </w:rPr>
      </w:pPr>
      <w:r w:rsidRPr="00811A26">
        <w:rPr>
          <w:bCs/>
        </w:rPr>
        <w:t>вы вправе применять упрощенные способы ведения бухучета, включая упрощенную бухгалтерскую (финансовую) отчетность.</w:t>
      </w:r>
    </w:p>
    <w:p w14:paraId="2A9F5574" w14:textId="77777777" w:rsidR="00811A26" w:rsidRPr="00811A26" w:rsidRDefault="00811A26" w:rsidP="00811A26">
      <w:pPr>
        <w:autoSpaceDE w:val="0"/>
        <w:autoSpaceDN w:val="0"/>
        <w:adjustRightInd w:val="0"/>
        <w:ind w:firstLine="709"/>
        <w:jc w:val="both"/>
        <w:rPr>
          <w:bCs/>
        </w:rPr>
      </w:pPr>
      <w:r w:rsidRPr="00811A26">
        <w:rPr>
          <w:bCs/>
        </w:rPr>
        <w:t>В первом случае решение о забалансовом учете арендованных ОС должно быть принято в отношении группы однородных по характеру и способу использования ОС. В остальных случаях решение можете принять по каждому ОС в отдельности. Порядок учета зафиксируйте в учетной политике (п. п. 4, 7 ПБУ 1/2008 "Учетная политика организации").</w:t>
      </w:r>
    </w:p>
    <w:p w14:paraId="3D9E05E7" w14:textId="77777777" w:rsidR="00811A26" w:rsidRPr="00811A26" w:rsidRDefault="00811A26" w:rsidP="00811A26">
      <w:pPr>
        <w:autoSpaceDE w:val="0"/>
        <w:autoSpaceDN w:val="0"/>
        <w:adjustRightInd w:val="0"/>
        <w:ind w:firstLine="709"/>
        <w:jc w:val="both"/>
        <w:rPr>
          <w:bCs/>
        </w:rPr>
      </w:pPr>
      <w:r w:rsidRPr="00811A26">
        <w:rPr>
          <w:bCs/>
        </w:rPr>
        <w:t>Если полученное в аренду имущество вы не учитываете на забалансовом счете, отражайте его в качестве права пользования активом так же, как лизингополучатель.</w:t>
      </w:r>
    </w:p>
    <w:p w14:paraId="725542AF" w14:textId="77777777" w:rsidR="00811A26" w:rsidRPr="00811A26" w:rsidRDefault="00811A26" w:rsidP="00811A26">
      <w:pPr>
        <w:autoSpaceDE w:val="0"/>
        <w:autoSpaceDN w:val="0"/>
        <w:adjustRightInd w:val="0"/>
        <w:ind w:firstLine="709"/>
        <w:jc w:val="both"/>
        <w:rPr>
          <w:bCs/>
        </w:rPr>
      </w:pPr>
    </w:p>
    <w:p w14:paraId="5A3340F6" w14:textId="77777777" w:rsidR="00811A26" w:rsidRPr="00811A26" w:rsidRDefault="00811A26" w:rsidP="00811A26">
      <w:pPr>
        <w:autoSpaceDE w:val="0"/>
        <w:autoSpaceDN w:val="0"/>
        <w:adjustRightInd w:val="0"/>
        <w:ind w:firstLine="709"/>
        <w:jc w:val="both"/>
        <w:rPr>
          <w:bCs/>
        </w:rPr>
      </w:pPr>
      <w:r w:rsidRPr="00811A26">
        <w:rPr>
          <w:b/>
          <w:bCs/>
        </w:rPr>
        <w:t>2. Как оформить получение основных средств в аренду</w:t>
      </w:r>
    </w:p>
    <w:p w14:paraId="7B5005D0" w14:textId="77777777" w:rsidR="00811A26" w:rsidRPr="00811A26" w:rsidRDefault="00811A26" w:rsidP="00811A26">
      <w:pPr>
        <w:autoSpaceDE w:val="0"/>
        <w:autoSpaceDN w:val="0"/>
        <w:adjustRightInd w:val="0"/>
        <w:ind w:firstLine="709"/>
        <w:jc w:val="both"/>
        <w:rPr>
          <w:bCs/>
        </w:rPr>
      </w:pPr>
      <w:r w:rsidRPr="00811A26">
        <w:rPr>
          <w:bCs/>
        </w:rPr>
        <w:t>При получении ОС подпишите акт приема-передачи имущества в аренду, оформленный арендодателем. Его форма может быть согласована в качестве приложения к договору.</w:t>
      </w:r>
    </w:p>
    <w:p w14:paraId="47FC04B5" w14:textId="77777777" w:rsidR="00811A26" w:rsidRPr="00811A26" w:rsidRDefault="00811A26" w:rsidP="00811A26">
      <w:pPr>
        <w:autoSpaceDE w:val="0"/>
        <w:autoSpaceDN w:val="0"/>
        <w:adjustRightInd w:val="0"/>
        <w:ind w:firstLine="709"/>
        <w:jc w:val="both"/>
        <w:rPr>
          <w:bCs/>
        </w:rPr>
      </w:pPr>
      <w:r w:rsidRPr="00811A26">
        <w:rPr>
          <w:bCs/>
        </w:rPr>
        <w:t>Рекомендуем открыть на арендованное ОС инвентарную карточку и учитывать его по инвентарному номеру, который присвоен арендодателем.</w:t>
      </w:r>
    </w:p>
    <w:p w14:paraId="2A4D6F3E" w14:textId="77777777" w:rsidR="00811A26" w:rsidRPr="00811A26" w:rsidRDefault="00811A26" w:rsidP="00811A26">
      <w:pPr>
        <w:autoSpaceDE w:val="0"/>
        <w:autoSpaceDN w:val="0"/>
        <w:adjustRightInd w:val="0"/>
        <w:ind w:firstLine="709"/>
        <w:jc w:val="both"/>
        <w:rPr>
          <w:bCs/>
        </w:rPr>
      </w:pPr>
    </w:p>
    <w:p w14:paraId="77B16F0B" w14:textId="77777777" w:rsidR="00811A26" w:rsidRPr="00811A26" w:rsidRDefault="00811A26" w:rsidP="00811A26">
      <w:pPr>
        <w:autoSpaceDE w:val="0"/>
        <w:autoSpaceDN w:val="0"/>
        <w:adjustRightInd w:val="0"/>
        <w:ind w:firstLine="709"/>
        <w:jc w:val="both"/>
        <w:rPr>
          <w:bCs/>
        </w:rPr>
      </w:pPr>
      <w:bookmarkStart w:id="130" w:name="P27"/>
      <w:bookmarkEnd w:id="130"/>
      <w:r w:rsidRPr="00811A26">
        <w:rPr>
          <w:b/>
          <w:bCs/>
        </w:rPr>
        <w:t>3. Как арендатору отразить в бухучете операции по аренде основных средств</w:t>
      </w:r>
    </w:p>
    <w:p w14:paraId="6CFDEACF" w14:textId="77777777" w:rsidR="00811A26" w:rsidRPr="00811A26" w:rsidRDefault="00811A26" w:rsidP="00811A26">
      <w:pPr>
        <w:autoSpaceDE w:val="0"/>
        <w:autoSpaceDN w:val="0"/>
        <w:adjustRightInd w:val="0"/>
        <w:ind w:firstLine="709"/>
        <w:jc w:val="both"/>
        <w:rPr>
          <w:bCs/>
        </w:rPr>
      </w:pPr>
      <w:r w:rsidRPr="00811A26">
        <w:rPr>
          <w:b/>
          <w:bCs/>
        </w:rPr>
        <w:lastRenderedPageBreak/>
        <w:t>3.1. Как отразить в бухучете получение основных средств в аренду</w:t>
      </w:r>
    </w:p>
    <w:p w14:paraId="6426041A" w14:textId="77777777" w:rsidR="00811A26" w:rsidRPr="00811A26" w:rsidRDefault="00811A26" w:rsidP="00811A26">
      <w:pPr>
        <w:autoSpaceDE w:val="0"/>
        <w:autoSpaceDN w:val="0"/>
        <w:adjustRightInd w:val="0"/>
        <w:ind w:firstLine="709"/>
        <w:jc w:val="both"/>
        <w:rPr>
          <w:bCs/>
        </w:rPr>
      </w:pPr>
      <w:r w:rsidRPr="00811A26">
        <w:rPr>
          <w:bCs/>
        </w:rPr>
        <w:t xml:space="preserve">Арендованное ОС отразите в учете </w:t>
      </w:r>
      <w:r w:rsidRPr="00811A26">
        <w:rPr>
          <w:b/>
          <w:bCs/>
        </w:rPr>
        <w:t>на забалансовом счете</w:t>
      </w:r>
      <w:r w:rsidRPr="00811A26">
        <w:rPr>
          <w:bCs/>
        </w:rPr>
        <w:t xml:space="preserve"> 001 "Арендованные основные средства" по стоимости, указанной в договоре, на дату получения имущества по акту приема-передачи (Инструкция по применению Плана счетов).</w:t>
      </w:r>
    </w:p>
    <w:p w14:paraId="217851DB" w14:textId="77777777" w:rsidR="00811A26" w:rsidRPr="00811A26" w:rsidRDefault="00811A26" w:rsidP="00811A26">
      <w:pPr>
        <w:autoSpaceDE w:val="0"/>
        <w:autoSpaceDN w:val="0"/>
        <w:adjustRightInd w:val="0"/>
        <w:ind w:firstLine="709"/>
        <w:jc w:val="both"/>
        <w:rPr>
          <w:bCs/>
        </w:rPr>
      </w:pPr>
      <w:r w:rsidRPr="00811A26">
        <w:rPr>
          <w:bCs/>
        </w:rPr>
        <w:t>Такой порядок учета применяется только в определенных случаях.</w:t>
      </w:r>
    </w:p>
    <w:p w14:paraId="1FE9146E" w14:textId="77777777" w:rsidR="00811A26" w:rsidRPr="00811A26" w:rsidRDefault="00811A26" w:rsidP="00811A26">
      <w:pPr>
        <w:autoSpaceDE w:val="0"/>
        <w:autoSpaceDN w:val="0"/>
        <w:adjustRightInd w:val="0"/>
        <w:ind w:firstLine="709"/>
        <w:jc w:val="both"/>
        <w:rPr>
          <w:bCs/>
        </w:rPr>
      </w:pPr>
    </w:p>
    <w:p w14:paraId="4BC17995" w14:textId="77777777" w:rsidR="00811A26" w:rsidRPr="00811A26" w:rsidRDefault="00811A26" w:rsidP="00811A26">
      <w:pPr>
        <w:autoSpaceDE w:val="0"/>
        <w:autoSpaceDN w:val="0"/>
        <w:adjustRightInd w:val="0"/>
        <w:ind w:firstLine="709"/>
        <w:jc w:val="both"/>
        <w:rPr>
          <w:bCs/>
        </w:rPr>
      </w:pPr>
      <w:r w:rsidRPr="00811A26">
        <w:rPr>
          <w:b/>
          <w:bCs/>
        </w:rPr>
        <w:t>3.2. Как арендатору учесть расходы в виде арендной платы</w:t>
      </w:r>
    </w:p>
    <w:p w14:paraId="586216C1" w14:textId="77777777" w:rsidR="00811A26" w:rsidRPr="00811A26" w:rsidRDefault="00811A26" w:rsidP="00811A26">
      <w:pPr>
        <w:autoSpaceDE w:val="0"/>
        <w:autoSpaceDN w:val="0"/>
        <w:adjustRightInd w:val="0"/>
        <w:ind w:firstLine="709"/>
        <w:jc w:val="both"/>
        <w:rPr>
          <w:bCs/>
        </w:rPr>
      </w:pPr>
      <w:r w:rsidRPr="00811A26">
        <w:rPr>
          <w:bCs/>
        </w:rPr>
        <w:t>Арендные платежи признавайте расходами равномерно, например ежемесячно на последнее число месяца. Вы вправе применить и другой подход, отражающий характер использования экономических выгод от полученного в аренду ОС (п. 11 ФСБУ 25/2018, п. п. 16, 18 ПБУ 10/99 "Расходы организации"). Так, можно признавать арендную плату в расходах пропорционально объему выпускаемой с использованием арендуемого ОС продукции.</w:t>
      </w:r>
    </w:p>
    <w:p w14:paraId="460FCAD8" w14:textId="77777777" w:rsidR="00811A26" w:rsidRPr="00811A26" w:rsidRDefault="00811A26" w:rsidP="00811A26">
      <w:pPr>
        <w:autoSpaceDE w:val="0"/>
        <w:autoSpaceDN w:val="0"/>
        <w:adjustRightInd w:val="0"/>
        <w:ind w:firstLine="709"/>
        <w:jc w:val="both"/>
        <w:rPr>
          <w:bCs/>
        </w:rPr>
      </w:pPr>
      <w:r w:rsidRPr="00811A26">
        <w:rPr>
          <w:bCs/>
        </w:rPr>
        <w:t>Основанием для признания расходов по аренде является акт об оказании услуг, если его составление предусмотрено договором аренды. В ином случае составьте бухгалтерскую справку на основании договора и акта приема-передачи имущества в аренду.</w:t>
      </w:r>
    </w:p>
    <w:p w14:paraId="66E5AD6A" w14:textId="77777777" w:rsidR="00811A26" w:rsidRPr="00811A26" w:rsidRDefault="00811A26" w:rsidP="00811A26">
      <w:pPr>
        <w:autoSpaceDE w:val="0"/>
        <w:autoSpaceDN w:val="0"/>
        <w:adjustRightInd w:val="0"/>
        <w:ind w:firstLine="709"/>
        <w:jc w:val="both"/>
        <w:rPr>
          <w:bCs/>
        </w:rPr>
      </w:pPr>
      <w:r w:rsidRPr="00811A26">
        <w:rPr>
          <w:bCs/>
        </w:rPr>
        <w:t>Арендную плату отразите в учете следующими проводками:</w:t>
      </w:r>
    </w:p>
    <w:p w14:paraId="143A9965"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5"/>
        <w:gridCol w:w="1587"/>
        <w:gridCol w:w="1417"/>
        <w:gridCol w:w="2211"/>
      </w:tblGrid>
      <w:tr w:rsidR="00811A26" w:rsidRPr="00811A26" w14:paraId="7E55B16B" w14:textId="77777777" w:rsidTr="004A3AA7">
        <w:tc>
          <w:tcPr>
            <w:tcW w:w="3855" w:type="dxa"/>
          </w:tcPr>
          <w:p w14:paraId="271B8206" w14:textId="77777777" w:rsidR="00811A26" w:rsidRPr="00811A26" w:rsidRDefault="00811A26" w:rsidP="00811A26">
            <w:pPr>
              <w:autoSpaceDE w:val="0"/>
              <w:autoSpaceDN w:val="0"/>
              <w:adjustRightInd w:val="0"/>
              <w:ind w:firstLine="709"/>
              <w:jc w:val="both"/>
              <w:rPr>
                <w:bCs/>
              </w:rPr>
            </w:pPr>
            <w:r w:rsidRPr="00811A26">
              <w:rPr>
                <w:bCs/>
              </w:rPr>
              <w:t>Содержание операции</w:t>
            </w:r>
          </w:p>
        </w:tc>
        <w:tc>
          <w:tcPr>
            <w:tcW w:w="1587" w:type="dxa"/>
          </w:tcPr>
          <w:p w14:paraId="6557DAD9"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1417" w:type="dxa"/>
          </w:tcPr>
          <w:p w14:paraId="76739949" w14:textId="77777777" w:rsidR="00811A26" w:rsidRPr="00811A26" w:rsidRDefault="00811A26" w:rsidP="00811A26">
            <w:pPr>
              <w:autoSpaceDE w:val="0"/>
              <w:autoSpaceDN w:val="0"/>
              <w:adjustRightInd w:val="0"/>
              <w:ind w:firstLine="709"/>
              <w:jc w:val="both"/>
              <w:rPr>
                <w:bCs/>
              </w:rPr>
            </w:pPr>
            <w:r w:rsidRPr="00811A26">
              <w:rPr>
                <w:bCs/>
              </w:rPr>
              <w:t>Кредит</w:t>
            </w:r>
          </w:p>
        </w:tc>
        <w:tc>
          <w:tcPr>
            <w:tcW w:w="2211" w:type="dxa"/>
          </w:tcPr>
          <w:p w14:paraId="4BCC7949" w14:textId="77777777" w:rsidR="00811A26" w:rsidRPr="00811A26" w:rsidRDefault="00811A26" w:rsidP="00811A26">
            <w:pPr>
              <w:autoSpaceDE w:val="0"/>
              <w:autoSpaceDN w:val="0"/>
              <w:adjustRightInd w:val="0"/>
              <w:ind w:firstLine="709"/>
              <w:jc w:val="both"/>
              <w:rPr>
                <w:bCs/>
              </w:rPr>
            </w:pPr>
            <w:r w:rsidRPr="00811A26">
              <w:rPr>
                <w:bCs/>
              </w:rPr>
              <w:t>Период отражения операции</w:t>
            </w:r>
          </w:p>
        </w:tc>
      </w:tr>
      <w:tr w:rsidR="00811A26" w:rsidRPr="00811A26" w14:paraId="47E9C872" w14:textId="77777777" w:rsidTr="004A3AA7">
        <w:tc>
          <w:tcPr>
            <w:tcW w:w="9070" w:type="dxa"/>
            <w:gridSpan w:val="4"/>
          </w:tcPr>
          <w:p w14:paraId="38845626" w14:textId="77777777" w:rsidR="00811A26" w:rsidRPr="00811A26" w:rsidRDefault="00811A26" w:rsidP="00811A26">
            <w:pPr>
              <w:autoSpaceDE w:val="0"/>
              <w:autoSpaceDN w:val="0"/>
              <w:adjustRightInd w:val="0"/>
              <w:ind w:firstLine="709"/>
              <w:jc w:val="both"/>
              <w:rPr>
                <w:bCs/>
              </w:rPr>
            </w:pPr>
            <w:r w:rsidRPr="00811A26">
              <w:rPr>
                <w:bCs/>
              </w:rPr>
              <w:t>Если арендуемый объект вы используете при производстве или продаже продукции, реализации товаров, выполнении работ, оказании услуг (п. 5 ПБУ 10/99)</w:t>
            </w:r>
          </w:p>
        </w:tc>
      </w:tr>
      <w:tr w:rsidR="00811A26" w:rsidRPr="00811A26" w14:paraId="7A808B7C" w14:textId="77777777" w:rsidTr="004A3AA7">
        <w:tc>
          <w:tcPr>
            <w:tcW w:w="3855" w:type="dxa"/>
          </w:tcPr>
          <w:p w14:paraId="6EBB92AE" w14:textId="77777777" w:rsidR="00811A26" w:rsidRPr="00811A26" w:rsidRDefault="00811A26" w:rsidP="00811A26">
            <w:pPr>
              <w:autoSpaceDE w:val="0"/>
              <w:autoSpaceDN w:val="0"/>
              <w:adjustRightInd w:val="0"/>
              <w:ind w:firstLine="709"/>
              <w:jc w:val="both"/>
              <w:rPr>
                <w:bCs/>
              </w:rPr>
            </w:pPr>
            <w:r w:rsidRPr="00811A26">
              <w:rPr>
                <w:bCs/>
              </w:rPr>
              <w:t>Арендная плата отражена в составе расходов по обычным видам деятельности</w:t>
            </w:r>
          </w:p>
        </w:tc>
        <w:tc>
          <w:tcPr>
            <w:tcW w:w="1587" w:type="dxa"/>
          </w:tcPr>
          <w:p w14:paraId="2CF7122D" w14:textId="77777777" w:rsidR="00811A26" w:rsidRPr="00811A26" w:rsidRDefault="00811A26" w:rsidP="00811A26">
            <w:pPr>
              <w:autoSpaceDE w:val="0"/>
              <w:autoSpaceDN w:val="0"/>
              <w:adjustRightInd w:val="0"/>
              <w:ind w:firstLine="709"/>
              <w:jc w:val="both"/>
              <w:rPr>
                <w:bCs/>
              </w:rPr>
            </w:pPr>
            <w:r w:rsidRPr="00811A26">
              <w:rPr>
                <w:bCs/>
              </w:rPr>
              <w:t>20</w:t>
            </w:r>
          </w:p>
          <w:p w14:paraId="1D8110A8" w14:textId="77777777" w:rsidR="00811A26" w:rsidRPr="00811A26" w:rsidRDefault="00811A26" w:rsidP="00811A26">
            <w:pPr>
              <w:autoSpaceDE w:val="0"/>
              <w:autoSpaceDN w:val="0"/>
              <w:adjustRightInd w:val="0"/>
              <w:ind w:firstLine="709"/>
              <w:jc w:val="both"/>
              <w:rPr>
                <w:bCs/>
              </w:rPr>
            </w:pPr>
            <w:r w:rsidRPr="00811A26">
              <w:rPr>
                <w:bCs/>
              </w:rPr>
              <w:t>(44</w:t>
            </w:r>
          </w:p>
          <w:p w14:paraId="7B68BB5E" w14:textId="77777777" w:rsidR="00811A26" w:rsidRPr="00811A26" w:rsidRDefault="00811A26" w:rsidP="00811A26">
            <w:pPr>
              <w:autoSpaceDE w:val="0"/>
              <w:autoSpaceDN w:val="0"/>
              <w:adjustRightInd w:val="0"/>
              <w:ind w:firstLine="709"/>
              <w:jc w:val="both"/>
              <w:rPr>
                <w:bCs/>
              </w:rPr>
            </w:pPr>
            <w:r w:rsidRPr="00811A26">
              <w:rPr>
                <w:bCs/>
              </w:rPr>
              <w:t>или др.)</w:t>
            </w:r>
          </w:p>
        </w:tc>
        <w:tc>
          <w:tcPr>
            <w:tcW w:w="1417" w:type="dxa"/>
          </w:tcPr>
          <w:p w14:paraId="7BE90A25" w14:textId="77777777" w:rsidR="00811A26" w:rsidRPr="00811A26" w:rsidRDefault="00811A26" w:rsidP="00811A26">
            <w:pPr>
              <w:autoSpaceDE w:val="0"/>
              <w:autoSpaceDN w:val="0"/>
              <w:adjustRightInd w:val="0"/>
              <w:ind w:firstLine="709"/>
              <w:jc w:val="both"/>
              <w:rPr>
                <w:bCs/>
              </w:rPr>
            </w:pPr>
            <w:r w:rsidRPr="00811A26">
              <w:rPr>
                <w:bCs/>
              </w:rPr>
              <w:t>76</w:t>
            </w:r>
          </w:p>
        </w:tc>
        <w:tc>
          <w:tcPr>
            <w:tcW w:w="2211" w:type="dxa"/>
          </w:tcPr>
          <w:p w14:paraId="3637172B" w14:textId="77777777" w:rsidR="00811A26" w:rsidRPr="00811A26" w:rsidRDefault="00811A26" w:rsidP="00811A26">
            <w:pPr>
              <w:autoSpaceDE w:val="0"/>
              <w:autoSpaceDN w:val="0"/>
              <w:adjustRightInd w:val="0"/>
              <w:ind w:firstLine="709"/>
              <w:jc w:val="both"/>
              <w:rPr>
                <w:bCs/>
              </w:rPr>
            </w:pPr>
            <w:r w:rsidRPr="00811A26">
              <w:rPr>
                <w:bCs/>
              </w:rPr>
              <w:t>Ежемесячно в течение срока аренды</w:t>
            </w:r>
          </w:p>
        </w:tc>
      </w:tr>
      <w:tr w:rsidR="00811A26" w:rsidRPr="00811A26" w14:paraId="6CC17508" w14:textId="77777777" w:rsidTr="004A3AA7">
        <w:tc>
          <w:tcPr>
            <w:tcW w:w="9070" w:type="dxa"/>
            <w:gridSpan w:val="4"/>
          </w:tcPr>
          <w:p w14:paraId="3073FD19" w14:textId="77777777" w:rsidR="00811A26" w:rsidRPr="00811A26" w:rsidRDefault="00811A26" w:rsidP="00811A26">
            <w:pPr>
              <w:autoSpaceDE w:val="0"/>
              <w:autoSpaceDN w:val="0"/>
              <w:adjustRightInd w:val="0"/>
              <w:ind w:firstLine="709"/>
              <w:jc w:val="both"/>
              <w:rPr>
                <w:bCs/>
              </w:rPr>
            </w:pPr>
            <w:r w:rsidRPr="00811A26">
              <w:rPr>
                <w:bCs/>
              </w:rPr>
              <w:t>Если арендуемый объект вы НЕ используете при производстве или продаже продукции, реализации товаров, выполнении работ, оказании услуг (п. 11 ПБУ 10/99)</w:t>
            </w:r>
          </w:p>
        </w:tc>
      </w:tr>
      <w:tr w:rsidR="00811A26" w:rsidRPr="00811A26" w14:paraId="443638FD" w14:textId="77777777" w:rsidTr="004A3AA7">
        <w:tc>
          <w:tcPr>
            <w:tcW w:w="3855" w:type="dxa"/>
          </w:tcPr>
          <w:p w14:paraId="54B3A2A6" w14:textId="77777777" w:rsidR="00811A26" w:rsidRPr="00811A26" w:rsidRDefault="00811A26" w:rsidP="00811A26">
            <w:pPr>
              <w:autoSpaceDE w:val="0"/>
              <w:autoSpaceDN w:val="0"/>
              <w:adjustRightInd w:val="0"/>
              <w:ind w:firstLine="709"/>
              <w:jc w:val="both"/>
              <w:rPr>
                <w:bCs/>
              </w:rPr>
            </w:pPr>
            <w:r w:rsidRPr="00811A26">
              <w:rPr>
                <w:bCs/>
              </w:rPr>
              <w:t>Арендная плата отражена в составе прочих расходов</w:t>
            </w:r>
          </w:p>
        </w:tc>
        <w:tc>
          <w:tcPr>
            <w:tcW w:w="1587" w:type="dxa"/>
          </w:tcPr>
          <w:p w14:paraId="0A73A621" w14:textId="77777777" w:rsidR="00811A26" w:rsidRPr="00811A26" w:rsidRDefault="00811A26" w:rsidP="00811A26">
            <w:pPr>
              <w:autoSpaceDE w:val="0"/>
              <w:autoSpaceDN w:val="0"/>
              <w:adjustRightInd w:val="0"/>
              <w:ind w:firstLine="709"/>
              <w:jc w:val="both"/>
              <w:rPr>
                <w:bCs/>
              </w:rPr>
            </w:pPr>
            <w:r w:rsidRPr="00811A26">
              <w:rPr>
                <w:bCs/>
              </w:rPr>
              <w:t>91-2</w:t>
            </w:r>
          </w:p>
        </w:tc>
        <w:tc>
          <w:tcPr>
            <w:tcW w:w="1417" w:type="dxa"/>
          </w:tcPr>
          <w:p w14:paraId="11B90214" w14:textId="77777777" w:rsidR="00811A26" w:rsidRPr="00811A26" w:rsidRDefault="00811A26" w:rsidP="00811A26">
            <w:pPr>
              <w:autoSpaceDE w:val="0"/>
              <w:autoSpaceDN w:val="0"/>
              <w:adjustRightInd w:val="0"/>
              <w:ind w:firstLine="709"/>
              <w:jc w:val="both"/>
              <w:rPr>
                <w:bCs/>
              </w:rPr>
            </w:pPr>
            <w:r w:rsidRPr="00811A26">
              <w:rPr>
                <w:bCs/>
              </w:rPr>
              <w:t>76</w:t>
            </w:r>
          </w:p>
        </w:tc>
        <w:tc>
          <w:tcPr>
            <w:tcW w:w="2211" w:type="dxa"/>
          </w:tcPr>
          <w:p w14:paraId="019174B0" w14:textId="77777777" w:rsidR="00811A26" w:rsidRPr="00811A26" w:rsidRDefault="00811A26" w:rsidP="00811A26">
            <w:pPr>
              <w:autoSpaceDE w:val="0"/>
              <w:autoSpaceDN w:val="0"/>
              <w:adjustRightInd w:val="0"/>
              <w:ind w:firstLine="709"/>
              <w:jc w:val="both"/>
              <w:rPr>
                <w:bCs/>
              </w:rPr>
            </w:pPr>
            <w:r w:rsidRPr="00811A26">
              <w:rPr>
                <w:bCs/>
              </w:rPr>
              <w:t>Ежемесячно в течение срока аренды</w:t>
            </w:r>
          </w:p>
        </w:tc>
      </w:tr>
    </w:tbl>
    <w:p w14:paraId="6F350C76" w14:textId="77777777" w:rsidR="00811A26" w:rsidRPr="00811A26" w:rsidRDefault="00811A26" w:rsidP="00811A26">
      <w:pPr>
        <w:autoSpaceDE w:val="0"/>
        <w:autoSpaceDN w:val="0"/>
        <w:adjustRightInd w:val="0"/>
        <w:ind w:firstLine="709"/>
        <w:jc w:val="both"/>
        <w:rPr>
          <w:bCs/>
        </w:rPr>
      </w:pPr>
    </w:p>
    <w:p w14:paraId="612C0C44" w14:textId="77777777" w:rsidR="00811A26" w:rsidRPr="00811A26" w:rsidRDefault="00811A26" w:rsidP="00811A26">
      <w:pPr>
        <w:autoSpaceDE w:val="0"/>
        <w:autoSpaceDN w:val="0"/>
        <w:adjustRightInd w:val="0"/>
        <w:ind w:firstLine="709"/>
        <w:jc w:val="both"/>
        <w:rPr>
          <w:bCs/>
        </w:rPr>
      </w:pPr>
      <w:r w:rsidRPr="00811A26">
        <w:rPr>
          <w:bCs/>
        </w:rPr>
        <w:lastRenderedPageBreak/>
        <w:t>Этот порядок учета применяется, только когда вы отражаете арендуемое имущество на забалансовом счете в определенных случаях.</w:t>
      </w:r>
    </w:p>
    <w:p w14:paraId="71DF8137" w14:textId="77777777" w:rsidR="00811A26" w:rsidRPr="00811A26" w:rsidRDefault="00811A26" w:rsidP="00811A26">
      <w:pPr>
        <w:autoSpaceDE w:val="0"/>
        <w:autoSpaceDN w:val="0"/>
        <w:adjustRightInd w:val="0"/>
        <w:ind w:firstLine="709"/>
        <w:jc w:val="both"/>
        <w:rPr>
          <w:bCs/>
        </w:rPr>
      </w:pPr>
    </w:p>
    <w:p w14:paraId="266D0621" w14:textId="77777777" w:rsidR="00811A26" w:rsidRPr="00811A26" w:rsidRDefault="00811A26" w:rsidP="00811A26">
      <w:pPr>
        <w:autoSpaceDE w:val="0"/>
        <w:autoSpaceDN w:val="0"/>
        <w:adjustRightInd w:val="0"/>
        <w:ind w:firstLine="709"/>
        <w:jc w:val="both"/>
        <w:rPr>
          <w:bCs/>
        </w:rPr>
      </w:pPr>
      <w:r w:rsidRPr="00811A26">
        <w:rPr>
          <w:b/>
          <w:bCs/>
        </w:rPr>
        <w:t>3.3. Как учесть расходы на ремонт арендованного имущества</w:t>
      </w:r>
    </w:p>
    <w:p w14:paraId="3F90F03D" w14:textId="77777777" w:rsidR="00811A26" w:rsidRPr="00811A26" w:rsidRDefault="00811A26" w:rsidP="00811A26">
      <w:pPr>
        <w:autoSpaceDE w:val="0"/>
        <w:autoSpaceDN w:val="0"/>
        <w:adjustRightInd w:val="0"/>
        <w:ind w:firstLine="709"/>
        <w:jc w:val="both"/>
        <w:rPr>
          <w:bCs/>
        </w:rPr>
      </w:pPr>
      <w:r w:rsidRPr="00811A26">
        <w:rPr>
          <w:bCs/>
        </w:rPr>
        <w:t>Если по условиям договора вы несете расходы на текущий и (или) капитальный ремонт полученного в аренду имущества, то отразите их следующим образом:</w:t>
      </w:r>
    </w:p>
    <w:p w14:paraId="365D1C3E"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1530"/>
        <w:gridCol w:w="1700"/>
        <w:gridCol w:w="2211"/>
      </w:tblGrid>
      <w:tr w:rsidR="00811A26" w:rsidRPr="00811A26" w14:paraId="5CBB9A2D" w14:textId="77777777" w:rsidTr="004A3AA7">
        <w:tc>
          <w:tcPr>
            <w:tcW w:w="3628" w:type="dxa"/>
          </w:tcPr>
          <w:p w14:paraId="2D114653" w14:textId="77777777" w:rsidR="00811A26" w:rsidRPr="00811A26" w:rsidRDefault="00811A26" w:rsidP="002B5386">
            <w:pPr>
              <w:autoSpaceDE w:val="0"/>
              <w:autoSpaceDN w:val="0"/>
              <w:adjustRightInd w:val="0"/>
              <w:jc w:val="both"/>
              <w:rPr>
                <w:bCs/>
              </w:rPr>
            </w:pPr>
            <w:r w:rsidRPr="00811A26">
              <w:rPr>
                <w:bCs/>
              </w:rPr>
              <w:t>Содержание операции</w:t>
            </w:r>
          </w:p>
        </w:tc>
        <w:tc>
          <w:tcPr>
            <w:tcW w:w="1530" w:type="dxa"/>
          </w:tcPr>
          <w:p w14:paraId="0AC3A2CA" w14:textId="77777777" w:rsidR="00811A26" w:rsidRPr="00811A26" w:rsidRDefault="00811A26" w:rsidP="002B5386">
            <w:pPr>
              <w:autoSpaceDE w:val="0"/>
              <w:autoSpaceDN w:val="0"/>
              <w:adjustRightInd w:val="0"/>
              <w:jc w:val="both"/>
              <w:rPr>
                <w:bCs/>
              </w:rPr>
            </w:pPr>
            <w:r w:rsidRPr="00811A26">
              <w:rPr>
                <w:bCs/>
              </w:rPr>
              <w:t>Дебет</w:t>
            </w:r>
          </w:p>
        </w:tc>
        <w:tc>
          <w:tcPr>
            <w:tcW w:w="1700" w:type="dxa"/>
          </w:tcPr>
          <w:p w14:paraId="0E48E18C" w14:textId="77777777" w:rsidR="00811A26" w:rsidRPr="00811A26" w:rsidRDefault="00811A26" w:rsidP="002B5386">
            <w:pPr>
              <w:autoSpaceDE w:val="0"/>
              <w:autoSpaceDN w:val="0"/>
              <w:adjustRightInd w:val="0"/>
              <w:jc w:val="both"/>
              <w:rPr>
                <w:bCs/>
              </w:rPr>
            </w:pPr>
            <w:r w:rsidRPr="00811A26">
              <w:rPr>
                <w:bCs/>
              </w:rPr>
              <w:t>Кредит</w:t>
            </w:r>
          </w:p>
        </w:tc>
        <w:tc>
          <w:tcPr>
            <w:tcW w:w="2211" w:type="dxa"/>
          </w:tcPr>
          <w:p w14:paraId="1D017A40" w14:textId="77777777" w:rsidR="00811A26" w:rsidRPr="00811A26" w:rsidRDefault="00811A26" w:rsidP="002B5386">
            <w:pPr>
              <w:autoSpaceDE w:val="0"/>
              <w:autoSpaceDN w:val="0"/>
              <w:adjustRightInd w:val="0"/>
              <w:jc w:val="both"/>
              <w:rPr>
                <w:bCs/>
              </w:rPr>
            </w:pPr>
            <w:r w:rsidRPr="00811A26">
              <w:rPr>
                <w:bCs/>
              </w:rPr>
              <w:t>Период отражения операции</w:t>
            </w:r>
          </w:p>
        </w:tc>
      </w:tr>
      <w:tr w:rsidR="00811A26" w:rsidRPr="00811A26" w14:paraId="1343DCA2" w14:textId="77777777" w:rsidTr="004A3AA7">
        <w:tc>
          <w:tcPr>
            <w:tcW w:w="9069" w:type="dxa"/>
            <w:gridSpan w:val="4"/>
          </w:tcPr>
          <w:p w14:paraId="2416A1A4" w14:textId="77777777" w:rsidR="00811A26" w:rsidRPr="00811A26" w:rsidRDefault="00811A26" w:rsidP="002B5386">
            <w:pPr>
              <w:autoSpaceDE w:val="0"/>
              <w:autoSpaceDN w:val="0"/>
              <w:adjustRightInd w:val="0"/>
              <w:jc w:val="both"/>
              <w:rPr>
                <w:bCs/>
              </w:rPr>
            </w:pPr>
            <w:r w:rsidRPr="00811A26">
              <w:rPr>
                <w:bCs/>
              </w:rPr>
              <w:t>Если арендуемый объект вы используете при производстве или продаже продукции, реализации товаров, выполнении работ, оказании услуг (п. 5 ПБУ 10/99)</w:t>
            </w:r>
          </w:p>
        </w:tc>
      </w:tr>
      <w:tr w:rsidR="00811A26" w:rsidRPr="00811A26" w14:paraId="491AE313" w14:textId="77777777" w:rsidTr="004A3AA7">
        <w:tc>
          <w:tcPr>
            <w:tcW w:w="3628" w:type="dxa"/>
          </w:tcPr>
          <w:p w14:paraId="2D73F457" w14:textId="77777777" w:rsidR="00811A26" w:rsidRPr="00811A26" w:rsidRDefault="00811A26" w:rsidP="002B5386">
            <w:pPr>
              <w:autoSpaceDE w:val="0"/>
              <w:autoSpaceDN w:val="0"/>
              <w:adjustRightInd w:val="0"/>
              <w:jc w:val="both"/>
              <w:rPr>
                <w:bCs/>
              </w:rPr>
            </w:pPr>
            <w:r w:rsidRPr="00811A26">
              <w:rPr>
                <w:bCs/>
              </w:rPr>
              <w:t>Расходы на ремонт полученного в аренду имущества отражены в составе расходов по обычным видам деятельности</w:t>
            </w:r>
          </w:p>
        </w:tc>
        <w:tc>
          <w:tcPr>
            <w:tcW w:w="1530" w:type="dxa"/>
          </w:tcPr>
          <w:p w14:paraId="54717E01" w14:textId="77777777" w:rsidR="00811A26" w:rsidRPr="00811A26" w:rsidRDefault="00811A26" w:rsidP="002B5386">
            <w:pPr>
              <w:autoSpaceDE w:val="0"/>
              <w:autoSpaceDN w:val="0"/>
              <w:adjustRightInd w:val="0"/>
              <w:jc w:val="both"/>
              <w:rPr>
                <w:bCs/>
              </w:rPr>
            </w:pPr>
            <w:r w:rsidRPr="00811A26">
              <w:rPr>
                <w:bCs/>
              </w:rPr>
              <w:t>20</w:t>
            </w:r>
          </w:p>
          <w:p w14:paraId="20FBC262" w14:textId="77777777" w:rsidR="00811A26" w:rsidRPr="00811A26" w:rsidRDefault="00811A26" w:rsidP="002B5386">
            <w:pPr>
              <w:autoSpaceDE w:val="0"/>
              <w:autoSpaceDN w:val="0"/>
              <w:adjustRightInd w:val="0"/>
              <w:jc w:val="both"/>
              <w:rPr>
                <w:bCs/>
              </w:rPr>
            </w:pPr>
            <w:r w:rsidRPr="00811A26">
              <w:rPr>
                <w:bCs/>
              </w:rPr>
              <w:t>(44 и др.)</w:t>
            </w:r>
          </w:p>
        </w:tc>
        <w:tc>
          <w:tcPr>
            <w:tcW w:w="1700" w:type="dxa"/>
          </w:tcPr>
          <w:p w14:paraId="755CF128" w14:textId="77777777" w:rsidR="00811A26" w:rsidRPr="00811A26" w:rsidRDefault="00811A26" w:rsidP="002B5386">
            <w:pPr>
              <w:autoSpaceDE w:val="0"/>
              <w:autoSpaceDN w:val="0"/>
              <w:adjustRightInd w:val="0"/>
              <w:jc w:val="both"/>
              <w:rPr>
                <w:bCs/>
              </w:rPr>
            </w:pPr>
            <w:r w:rsidRPr="00811A26">
              <w:rPr>
                <w:bCs/>
              </w:rPr>
              <w:t>60</w:t>
            </w:r>
          </w:p>
          <w:p w14:paraId="099C7748" w14:textId="77777777" w:rsidR="00811A26" w:rsidRPr="00811A26" w:rsidRDefault="00811A26" w:rsidP="002B5386">
            <w:pPr>
              <w:autoSpaceDE w:val="0"/>
              <w:autoSpaceDN w:val="0"/>
              <w:adjustRightInd w:val="0"/>
              <w:jc w:val="both"/>
              <w:rPr>
                <w:bCs/>
              </w:rPr>
            </w:pPr>
            <w:r w:rsidRPr="00811A26">
              <w:rPr>
                <w:bCs/>
              </w:rPr>
              <w:t>(70, 69 и др.)</w:t>
            </w:r>
          </w:p>
        </w:tc>
        <w:tc>
          <w:tcPr>
            <w:tcW w:w="2211" w:type="dxa"/>
          </w:tcPr>
          <w:p w14:paraId="5298C06C" w14:textId="77777777" w:rsidR="00811A26" w:rsidRPr="00811A26" w:rsidRDefault="00811A26" w:rsidP="002B5386">
            <w:pPr>
              <w:autoSpaceDE w:val="0"/>
              <w:autoSpaceDN w:val="0"/>
              <w:adjustRightInd w:val="0"/>
              <w:jc w:val="both"/>
              <w:rPr>
                <w:bCs/>
              </w:rPr>
            </w:pPr>
            <w:r w:rsidRPr="00811A26">
              <w:rPr>
                <w:bCs/>
              </w:rPr>
              <w:t>В периоде завершения работ</w:t>
            </w:r>
          </w:p>
        </w:tc>
      </w:tr>
      <w:tr w:rsidR="00811A26" w:rsidRPr="00811A26" w14:paraId="5FEDFBDA" w14:textId="77777777" w:rsidTr="004A3AA7">
        <w:tc>
          <w:tcPr>
            <w:tcW w:w="9069" w:type="dxa"/>
            <w:gridSpan w:val="4"/>
          </w:tcPr>
          <w:p w14:paraId="278622B3" w14:textId="77777777" w:rsidR="00811A26" w:rsidRPr="00811A26" w:rsidRDefault="00811A26" w:rsidP="002B5386">
            <w:pPr>
              <w:autoSpaceDE w:val="0"/>
              <w:autoSpaceDN w:val="0"/>
              <w:adjustRightInd w:val="0"/>
              <w:jc w:val="both"/>
              <w:rPr>
                <w:bCs/>
              </w:rPr>
            </w:pPr>
            <w:r w:rsidRPr="00811A26">
              <w:rPr>
                <w:bCs/>
              </w:rPr>
              <w:t>Если арендуемый объект вы НЕ используете при производстве или продаже продукции, реализации товаров, выполнении работ, оказании услуг (п. 11 ПБУ 10/99)</w:t>
            </w:r>
          </w:p>
        </w:tc>
      </w:tr>
      <w:tr w:rsidR="00811A26" w:rsidRPr="00811A26" w14:paraId="3C11BD39" w14:textId="77777777" w:rsidTr="004A3AA7">
        <w:tc>
          <w:tcPr>
            <w:tcW w:w="3628" w:type="dxa"/>
          </w:tcPr>
          <w:p w14:paraId="47E3B755" w14:textId="77777777" w:rsidR="00811A26" w:rsidRPr="00811A26" w:rsidRDefault="00811A26" w:rsidP="002B5386">
            <w:pPr>
              <w:autoSpaceDE w:val="0"/>
              <w:autoSpaceDN w:val="0"/>
              <w:adjustRightInd w:val="0"/>
              <w:jc w:val="both"/>
              <w:rPr>
                <w:bCs/>
              </w:rPr>
            </w:pPr>
            <w:r w:rsidRPr="00811A26">
              <w:rPr>
                <w:bCs/>
              </w:rPr>
              <w:t>Расходы на ремонт полученного в аренду имущества отражены в составе прочих расходов</w:t>
            </w:r>
          </w:p>
        </w:tc>
        <w:tc>
          <w:tcPr>
            <w:tcW w:w="1530" w:type="dxa"/>
          </w:tcPr>
          <w:p w14:paraId="05FD0941" w14:textId="77777777" w:rsidR="00811A26" w:rsidRPr="00811A26" w:rsidRDefault="00811A26" w:rsidP="002B5386">
            <w:pPr>
              <w:autoSpaceDE w:val="0"/>
              <w:autoSpaceDN w:val="0"/>
              <w:adjustRightInd w:val="0"/>
              <w:jc w:val="both"/>
              <w:rPr>
                <w:bCs/>
              </w:rPr>
            </w:pPr>
            <w:r w:rsidRPr="00811A26">
              <w:rPr>
                <w:bCs/>
              </w:rPr>
              <w:t>91-2</w:t>
            </w:r>
          </w:p>
        </w:tc>
        <w:tc>
          <w:tcPr>
            <w:tcW w:w="1700" w:type="dxa"/>
          </w:tcPr>
          <w:p w14:paraId="5758C021" w14:textId="77777777" w:rsidR="00811A26" w:rsidRPr="00811A26" w:rsidRDefault="00811A26" w:rsidP="002B5386">
            <w:pPr>
              <w:autoSpaceDE w:val="0"/>
              <w:autoSpaceDN w:val="0"/>
              <w:adjustRightInd w:val="0"/>
              <w:jc w:val="both"/>
              <w:rPr>
                <w:bCs/>
              </w:rPr>
            </w:pPr>
            <w:r w:rsidRPr="00811A26">
              <w:rPr>
                <w:bCs/>
              </w:rPr>
              <w:t>60</w:t>
            </w:r>
          </w:p>
          <w:p w14:paraId="02CF90B4" w14:textId="77777777" w:rsidR="00811A26" w:rsidRPr="00811A26" w:rsidRDefault="00811A26" w:rsidP="002B5386">
            <w:pPr>
              <w:autoSpaceDE w:val="0"/>
              <w:autoSpaceDN w:val="0"/>
              <w:adjustRightInd w:val="0"/>
              <w:jc w:val="both"/>
              <w:rPr>
                <w:bCs/>
              </w:rPr>
            </w:pPr>
            <w:r w:rsidRPr="00811A26">
              <w:rPr>
                <w:bCs/>
              </w:rPr>
              <w:t>(70, 69 и др.)</w:t>
            </w:r>
          </w:p>
        </w:tc>
        <w:tc>
          <w:tcPr>
            <w:tcW w:w="2211" w:type="dxa"/>
          </w:tcPr>
          <w:p w14:paraId="6FEEED47" w14:textId="77777777" w:rsidR="00811A26" w:rsidRPr="00811A26" w:rsidRDefault="00811A26" w:rsidP="002B5386">
            <w:pPr>
              <w:autoSpaceDE w:val="0"/>
              <w:autoSpaceDN w:val="0"/>
              <w:adjustRightInd w:val="0"/>
              <w:jc w:val="both"/>
              <w:rPr>
                <w:bCs/>
              </w:rPr>
            </w:pPr>
            <w:r w:rsidRPr="00811A26">
              <w:rPr>
                <w:bCs/>
              </w:rPr>
              <w:t>В периоде завершения работ</w:t>
            </w:r>
          </w:p>
        </w:tc>
      </w:tr>
    </w:tbl>
    <w:p w14:paraId="0F950B00" w14:textId="77777777" w:rsidR="00811A26" w:rsidRPr="00811A26" w:rsidRDefault="00811A26" w:rsidP="00811A26">
      <w:pPr>
        <w:autoSpaceDE w:val="0"/>
        <w:autoSpaceDN w:val="0"/>
        <w:adjustRightInd w:val="0"/>
        <w:ind w:firstLine="709"/>
        <w:jc w:val="both"/>
        <w:rPr>
          <w:bCs/>
        </w:rPr>
      </w:pPr>
    </w:p>
    <w:p w14:paraId="63D3C9ED" w14:textId="77777777" w:rsidR="00811A26" w:rsidRPr="00811A26" w:rsidRDefault="00811A26" w:rsidP="00811A26">
      <w:pPr>
        <w:autoSpaceDE w:val="0"/>
        <w:autoSpaceDN w:val="0"/>
        <w:adjustRightInd w:val="0"/>
        <w:ind w:firstLine="709"/>
        <w:jc w:val="both"/>
        <w:rPr>
          <w:bCs/>
        </w:rPr>
      </w:pPr>
      <w:r w:rsidRPr="00811A26">
        <w:rPr>
          <w:b/>
          <w:bCs/>
        </w:rPr>
        <w:t>3.4. Как арендатору учесть затраты на неотделимые улучшения арендованного ОС</w:t>
      </w:r>
    </w:p>
    <w:p w14:paraId="4EF67B83" w14:textId="77777777" w:rsidR="00811A26" w:rsidRPr="00811A26" w:rsidRDefault="00811A26" w:rsidP="00811A26">
      <w:pPr>
        <w:autoSpaceDE w:val="0"/>
        <w:autoSpaceDN w:val="0"/>
        <w:adjustRightInd w:val="0"/>
        <w:ind w:firstLine="709"/>
        <w:jc w:val="both"/>
        <w:rPr>
          <w:bCs/>
        </w:rPr>
      </w:pPr>
      <w:r w:rsidRPr="00811A26">
        <w:rPr>
          <w:bCs/>
        </w:rPr>
        <w:t>Затраты на улучшения арендованного имущества отражайте в общем порядке, предусмотренном для учета затрат на улучшение и восстановление ОС.</w:t>
      </w:r>
    </w:p>
    <w:p w14:paraId="60ED3870" w14:textId="77777777" w:rsidR="00811A26" w:rsidRPr="00811A26" w:rsidRDefault="00811A26" w:rsidP="00811A26">
      <w:pPr>
        <w:autoSpaceDE w:val="0"/>
        <w:autoSpaceDN w:val="0"/>
        <w:adjustRightInd w:val="0"/>
        <w:ind w:firstLine="709"/>
        <w:jc w:val="both"/>
        <w:rPr>
          <w:bCs/>
        </w:rPr>
      </w:pPr>
      <w:r w:rsidRPr="00811A26">
        <w:rPr>
          <w:bCs/>
        </w:rPr>
        <w:t>Если по договору произведенные капитальные вложения в арендованное ОС являются собственностью арендатора, то учитывайте их в качестве объекта ОС. Инвентарным объектом в этом случае будут капитальные вложения в виде неотделимых улучшений в арендованное ОС. Стоимость такого имущества погашается путем начисления амортизации в течение срока полезного использования, равного, как правило, оставшемуся сроку аренды. Это следует из п. п. 5, 6, 17, 20 ПБУ 6/01, п. п. 3, 35 Методических указаний по бухгалтерскому учету основных средств.</w:t>
      </w:r>
    </w:p>
    <w:p w14:paraId="079B1774" w14:textId="77777777" w:rsidR="00811A26" w:rsidRPr="00811A26" w:rsidRDefault="00811A26" w:rsidP="00811A26">
      <w:pPr>
        <w:autoSpaceDE w:val="0"/>
        <w:autoSpaceDN w:val="0"/>
        <w:adjustRightInd w:val="0"/>
        <w:ind w:firstLine="709"/>
        <w:jc w:val="both"/>
        <w:rPr>
          <w:bCs/>
        </w:rPr>
      </w:pPr>
      <w:r w:rsidRPr="00811A26">
        <w:rPr>
          <w:bCs/>
        </w:rPr>
        <w:t>В бухучете сделайте проводки:</w:t>
      </w:r>
    </w:p>
    <w:p w14:paraId="63DF6CCB"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1531"/>
        <w:gridCol w:w="1700"/>
        <w:gridCol w:w="2211"/>
      </w:tblGrid>
      <w:tr w:rsidR="00811A26" w:rsidRPr="00811A26" w14:paraId="26EFEB0D" w14:textId="77777777" w:rsidTr="004A3AA7">
        <w:tc>
          <w:tcPr>
            <w:tcW w:w="3628" w:type="dxa"/>
          </w:tcPr>
          <w:p w14:paraId="0D5D95AB" w14:textId="77777777" w:rsidR="00811A26" w:rsidRPr="00811A26" w:rsidRDefault="00811A26" w:rsidP="002B5386">
            <w:pPr>
              <w:autoSpaceDE w:val="0"/>
              <w:autoSpaceDN w:val="0"/>
              <w:adjustRightInd w:val="0"/>
              <w:jc w:val="both"/>
              <w:rPr>
                <w:bCs/>
              </w:rPr>
            </w:pPr>
            <w:r w:rsidRPr="00811A26">
              <w:rPr>
                <w:bCs/>
              </w:rPr>
              <w:t>Содержание операции</w:t>
            </w:r>
          </w:p>
        </w:tc>
        <w:tc>
          <w:tcPr>
            <w:tcW w:w="1531" w:type="dxa"/>
          </w:tcPr>
          <w:p w14:paraId="5A438681" w14:textId="77777777" w:rsidR="00811A26" w:rsidRPr="00811A26" w:rsidRDefault="00811A26" w:rsidP="002B5386">
            <w:pPr>
              <w:autoSpaceDE w:val="0"/>
              <w:autoSpaceDN w:val="0"/>
              <w:adjustRightInd w:val="0"/>
              <w:jc w:val="both"/>
              <w:rPr>
                <w:bCs/>
              </w:rPr>
            </w:pPr>
            <w:r w:rsidRPr="00811A26">
              <w:rPr>
                <w:bCs/>
              </w:rPr>
              <w:t>Дебет</w:t>
            </w:r>
          </w:p>
        </w:tc>
        <w:tc>
          <w:tcPr>
            <w:tcW w:w="1700" w:type="dxa"/>
          </w:tcPr>
          <w:p w14:paraId="6B8BE458" w14:textId="77777777" w:rsidR="00811A26" w:rsidRPr="00811A26" w:rsidRDefault="00811A26" w:rsidP="002B5386">
            <w:pPr>
              <w:autoSpaceDE w:val="0"/>
              <w:autoSpaceDN w:val="0"/>
              <w:adjustRightInd w:val="0"/>
              <w:jc w:val="both"/>
              <w:rPr>
                <w:bCs/>
              </w:rPr>
            </w:pPr>
            <w:r w:rsidRPr="00811A26">
              <w:rPr>
                <w:bCs/>
              </w:rPr>
              <w:t>Кредит</w:t>
            </w:r>
          </w:p>
        </w:tc>
        <w:tc>
          <w:tcPr>
            <w:tcW w:w="2211" w:type="dxa"/>
          </w:tcPr>
          <w:p w14:paraId="70C3E9DE" w14:textId="77777777" w:rsidR="00811A26" w:rsidRPr="00811A26" w:rsidRDefault="00811A26" w:rsidP="002B5386">
            <w:pPr>
              <w:autoSpaceDE w:val="0"/>
              <w:autoSpaceDN w:val="0"/>
              <w:adjustRightInd w:val="0"/>
              <w:jc w:val="both"/>
              <w:rPr>
                <w:bCs/>
              </w:rPr>
            </w:pPr>
            <w:r w:rsidRPr="00811A26">
              <w:rPr>
                <w:bCs/>
              </w:rPr>
              <w:t>Период отражения операции</w:t>
            </w:r>
          </w:p>
        </w:tc>
      </w:tr>
      <w:tr w:rsidR="00811A26" w:rsidRPr="00811A26" w14:paraId="173643FD" w14:textId="77777777" w:rsidTr="004A3AA7">
        <w:tc>
          <w:tcPr>
            <w:tcW w:w="3628" w:type="dxa"/>
          </w:tcPr>
          <w:p w14:paraId="5D191FDF" w14:textId="77777777" w:rsidR="00811A26" w:rsidRPr="00811A26" w:rsidRDefault="00811A26" w:rsidP="002B5386">
            <w:pPr>
              <w:autoSpaceDE w:val="0"/>
              <w:autoSpaceDN w:val="0"/>
              <w:adjustRightInd w:val="0"/>
              <w:jc w:val="both"/>
              <w:rPr>
                <w:bCs/>
              </w:rPr>
            </w:pPr>
            <w:r w:rsidRPr="00811A26">
              <w:rPr>
                <w:bCs/>
              </w:rPr>
              <w:t>Отражены капитальные вложения в арендованное имущество</w:t>
            </w:r>
          </w:p>
        </w:tc>
        <w:tc>
          <w:tcPr>
            <w:tcW w:w="1531" w:type="dxa"/>
          </w:tcPr>
          <w:p w14:paraId="27E89929" w14:textId="77777777" w:rsidR="00811A26" w:rsidRPr="00811A26" w:rsidRDefault="00811A26" w:rsidP="002B5386">
            <w:pPr>
              <w:autoSpaceDE w:val="0"/>
              <w:autoSpaceDN w:val="0"/>
              <w:adjustRightInd w:val="0"/>
              <w:jc w:val="both"/>
              <w:rPr>
                <w:bCs/>
              </w:rPr>
            </w:pPr>
            <w:r w:rsidRPr="00811A26">
              <w:rPr>
                <w:bCs/>
              </w:rPr>
              <w:t>08</w:t>
            </w:r>
          </w:p>
        </w:tc>
        <w:tc>
          <w:tcPr>
            <w:tcW w:w="1700" w:type="dxa"/>
          </w:tcPr>
          <w:p w14:paraId="214889FF" w14:textId="77777777" w:rsidR="00811A26" w:rsidRPr="00811A26" w:rsidRDefault="00811A26" w:rsidP="002B5386">
            <w:pPr>
              <w:autoSpaceDE w:val="0"/>
              <w:autoSpaceDN w:val="0"/>
              <w:adjustRightInd w:val="0"/>
              <w:jc w:val="both"/>
              <w:rPr>
                <w:bCs/>
              </w:rPr>
            </w:pPr>
            <w:r w:rsidRPr="00811A26">
              <w:rPr>
                <w:bCs/>
              </w:rPr>
              <w:t>60</w:t>
            </w:r>
          </w:p>
          <w:p w14:paraId="76E2B5C7" w14:textId="77777777" w:rsidR="00811A26" w:rsidRPr="00811A26" w:rsidRDefault="00811A26" w:rsidP="002B5386">
            <w:pPr>
              <w:autoSpaceDE w:val="0"/>
              <w:autoSpaceDN w:val="0"/>
              <w:adjustRightInd w:val="0"/>
              <w:jc w:val="both"/>
              <w:rPr>
                <w:bCs/>
              </w:rPr>
            </w:pPr>
            <w:r w:rsidRPr="00811A26">
              <w:rPr>
                <w:bCs/>
              </w:rPr>
              <w:t>(23 и др.)</w:t>
            </w:r>
          </w:p>
        </w:tc>
        <w:tc>
          <w:tcPr>
            <w:tcW w:w="2211" w:type="dxa"/>
          </w:tcPr>
          <w:p w14:paraId="726491B2" w14:textId="77777777" w:rsidR="00811A26" w:rsidRPr="00811A26" w:rsidRDefault="00811A26" w:rsidP="002B5386">
            <w:pPr>
              <w:autoSpaceDE w:val="0"/>
              <w:autoSpaceDN w:val="0"/>
              <w:adjustRightInd w:val="0"/>
              <w:jc w:val="both"/>
              <w:rPr>
                <w:bCs/>
              </w:rPr>
            </w:pPr>
            <w:r w:rsidRPr="00811A26">
              <w:rPr>
                <w:bCs/>
              </w:rPr>
              <w:t>В периоде завершения работ</w:t>
            </w:r>
          </w:p>
        </w:tc>
      </w:tr>
      <w:tr w:rsidR="00811A26" w:rsidRPr="00811A26" w14:paraId="298CB638" w14:textId="77777777" w:rsidTr="004A3AA7">
        <w:tc>
          <w:tcPr>
            <w:tcW w:w="3628" w:type="dxa"/>
          </w:tcPr>
          <w:p w14:paraId="17DB1129" w14:textId="77777777" w:rsidR="00811A26" w:rsidRPr="00811A26" w:rsidRDefault="00811A26" w:rsidP="002B5386">
            <w:pPr>
              <w:autoSpaceDE w:val="0"/>
              <w:autoSpaceDN w:val="0"/>
              <w:adjustRightInd w:val="0"/>
              <w:jc w:val="both"/>
              <w:rPr>
                <w:bCs/>
              </w:rPr>
            </w:pPr>
            <w:r w:rsidRPr="00811A26">
              <w:rPr>
                <w:bCs/>
              </w:rPr>
              <w:t>Отражены в качестве ОС капитальные вложения в виде неотделимых улучшений в арендованное имущество</w:t>
            </w:r>
          </w:p>
        </w:tc>
        <w:tc>
          <w:tcPr>
            <w:tcW w:w="1531" w:type="dxa"/>
          </w:tcPr>
          <w:p w14:paraId="4A2E19FA" w14:textId="77777777" w:rsidR="00811A26" w:rsidRPr="00811A26" w:rsidRDefault="00811A26" w:rsidP="002B5386">
            <w:pPr>
              <w:autoSpaceDE w:val="0"/>
              <w:autoSpaceDN w:val="0"/>
              <w:adjustRightInd w:val="0"/>
              <w:jc w:val="both"/>
              <w:rPr>
                <w:bCs/>
              </w:rPr>
            </w:pPr>
            <w:r w:rsidRPr="00811A26">
              <w:rPr>
                <w:bCs/>
              </w:rPr>
              <w:t>01</w:t>
            </w:r>
          </w:p>
        </w:tc>
        <w:tc>
          <w:tcPr>
            <w:tcW w:w="1700" w:type="dxa"/>
          </w:tcPr>
          <w:p w14:paraId="65A75B9E" w14:textId="77777777" w:rsidR="00811A26" w:rsidRPr="00811A26" w:rsidRDefault="00811A26" w:rsidP="002B5386">
            <w:pPr>
              <w:autoSpaceDE w:val="0"/>
              <w:autoSpaceDN w:val="0"/>
              <w:adjustRightInd w:val="0"/>
              <w:jc w:val="both"/>
              <w:rPr>
                <w:bCs/>
              </w:rPr>
            </w:pPr>
            <w:r w:rsidRPr="00811A26">
              <w:rPr>
                <w:bCs/>
              </w:rPr>
              <w:t>08</w:t>
            </w:r>
          </w:p>
        </w:tc>
        <w:tc>
          <w:tcPr>
            <w:tcW w:w="2211" w:type="dxa"/>
          </w:tcPr>
          <w:p w14:paraId="6072A765" w14:textId="77777777" w:rsidR="00811A26" w:rsidRPr="00811A26" w:rsidRDefault="00811A26" w:rsidP="002B5386">
            <w:pPr>
              <w:autoSpaceDE w:val="0"/>
              <w:autoSpaceDN w:val="0"/>
              <w:adjustRightInd w:val="0"/>
              <w:jc w:val="both"/>
              <w:rPr>
                <w:bCs/>
              </w:rPr>
            </w:pPr>
            <w:r w:rsidRPr="00811A26">
              <w:rPr>
                <w:bCs/>
              </w:rPr>
              <w:t>На дату принятия неотделимых улучшений в качестве ОС</w:t>
            </w:r>
          </w:p>
        </w:tc>
      </w:tr>
      <w:tr w:rsidR="00811A26" w:rsidRPr="00811A26" w14:paraId="74562792" w14:textId="77777777" w:rsidTr="004A3AA7">
        <w:tc>
          <w:tcPr>
            <w:tcW w:w="3628" w:type="dxa"/>
            <w:tcBorders>
              <w:bottom w:val="nil"/>
            </w:tcBorders>
          </w:tcPr>
          <w:p w14:paraId="163744BC" w14:textId="77777777" w:rsidR="00811A26" w:rsidRPr="00811A26" w:rsidRDefault="00811A26" w:rsidP="002B5386">
            <w:pPr>
              <w:autoSpaceDE w:val="0"/>
              <w:autoSpaceDN w:val="0"/>
              <w:adjustRightInd w:val="0"/>
              <w:jc w:val="both"/>
              <w:rPr>
                <w:bCs/>
              </w:rPr>
            </w:pPr>
            <w:r w:rsidRPr="00811A26">
              <w:rPr>
                <w:bCs/>
              </w:rPr>
              <w:t>Начислена амортизация по неотделимым улучшениям:</w:t>
            </w:r>
          </w:p>
        </w:tc>
        <w:tc>
          <w:tcPr>
            <w:tcW w:w="1531" w:type="dxa"/>
            <w:tcBorders>
              <w:bottom w:val="nil"/>
            </w:tcBorders>
          </w:tcPr>
          <w:p w14:paraId="61549139" w14:textId="77777777" w:rsidR="00811A26" w:rsidRPr="00811A26" w:rsidRDefault="00811A26" w:rsidP="002B5386">
            <w:pPr>
              <w:autoSpaceDE w:val="0"/>
              <w:autoSpaceDN w:val="0"/>
              <w:adjustRightInd w:val="0"/>
              <w:jc w:val="both"/>
              <w:rPr>
                <w:bCs/>
              </w:rPr>
            </w:pPr>
          </w:p>
        </w:tc>
        <w:tc>
          <w:tcPr>
            <w:tcW w:w="1700" w:type="dxa"/>
            <w:tcBorders>
              <w:bottom w:val="nil"/>
            </w:tcBorders>
          </w:tcPr>
          <w:p w14:paraId="04542901" w14:textId="77777777" w:rsidR="00811A26" w:rsidRPr="00811A26" w:rsidRDefault="00811A26" w:rsidP="002B5386">
            <w:pPr>
              <w:autoSpaceDE w:val="0"/>
              <w:autoSpaceDN w:val="0"/>
              <w:adjustRightInd w:val="0"/>
              <w:jc w:val="both"/>
              <w:rPr>
                <w:bCs/>
              </w:rPr>
            </w:pPr>
          </w:p>
        </w:tc>
        <w:tc>
          <w:tcPr>
            <w:tcW w:w="2211" w:type="dxa"/>
            <w:vMerge w:val="restart"/>
          </w:tcPr>
          <w:p w14:paraId="2BB5B10E" w14:textId="77777777" w:rsidR="00811A26" w:rsidRPr="00811A26" w:rsidRDefault="00811A26" w:rsidP="002B5386">
            <w:pPr>
              <w:autoSpaceDE w:val="0"/>
              <w:autoSpaceDN w:val="0"/>
              <w:adjustRightInd w:val="0"/>
              <w:jc w:val="both"/>
              <w:rPr>
                <w:bCs/>
              </w:rPr>
            </w:pPr>
            <w:r w:rsidRPr="00811A26">
              <w:rPr>
                <w:bCs/>
              </w:rPr>
              <w:t>Ежемесячно в течение срока аренды</w:t>
            </w:r>
          </w:p>
        </w:tc>
      </w:tr>
      <w:tr w:rsidR="00811A26" w:rsidRPr="00811A26" w14:paraId="7399BBB5" w14:textId="77777777" w:rsidTr="004A3AA7">
        <w:tblPrEx>
          <w:tblBorders>
            <w:insideH w:val="nil"/>
          </w:tblBorders>
        </w:tblPrEx>
        <w:tc>
          <w:tcPr>
            <w:tcW w:w="3628" w:type="dxa"/>
            <w:tcBorders>
              <w:top w:val="nil"/>
              <w:bottom w:val="nil"/>
            </w:tcBorders>
          </w:tcPr>
          <w:p w14:paraId="283902CD" w14:textId="77777777" w:rsidR="00811A26" w:rsidRPr="00811A26" w:rsidRDefault="00811A26" w:rsidP="002B5386">
            <w:pPr>
              <w:autoSpaceDE w:val="0"/>
              <w:autoSpaceDN w:val="0"/>
              <w:adjustRightInd w:val="0"/>
              <w:jc w:val="both"/>
              <w:rPr>
                <w:bCs/>
              </w:rPr>
            </w:pPr>
            <w:r w:rsidRPr="00811A26">
              <w:rPr>
                <w:bCs/>
              </w:rPr>
              <w:t>- если ОС вы используете при производстве или продаже продукции, реализации товаров, выполнении работ, оказании услуг;</w:t>
            </w:r>
          </w:p>
        </w:tc>
        <w:tc>
          <w:tcPr>
            <w:tcW w:w="1531" w:type="dxa"/>
            <w:tcBorders>
              <w:top w:val="nil"/>
              <w:bottom w:val="nil"/>
            </w:tcBorders>
          </w:tcPr>
          <w:p w14:paraId="2E2D4891" w14:textId="77777777" w:rsidR="00811A26" w:rsidRPr="00811A26" w:rsidRDefault="00811A26" w:rsidP="002B5386">
            <w:pPr>
              <w:autoSpaceDE w:val="0"/>
              <w:autoSpaceDN w:val="0"/>
              <w:adjustRightInd w:val="0"/>
              <w:jc w:val="both"/>
              <w:rPr>
                <w:bCs/>
              </w:rPr>
            </w:pPr>
            <w:r w:rsidRPr="00811A26">
              <w:rPr>
                <w:bCs/>
              </w:rPr>
              <w:t>20</w:t>
            </w:r>
          </w:p>
          <w:p w14:paraId="1A45B134" w14:textId="77777777" w:rsidR="00811A26" w:rsidRPr="00811A26" w:rsidRDefault="00811A26" w:rsidP="002B5386">
            <w:pPr>
              <w:autoSpaceDE w:val="0"/>
              <w:autoSpaceDN w:val="0"/>
              <w:adjustRightInd w:val="0"/>
              <w:jc w:val="both"/>
              <w:rPr>
                <w:bCs/>
              </w:rPr>
            </w:pPr>
            <w:r w:rsidRPr="00811A26">
              <w:rPr>
                <w:bCs/>
              </w:rPr>
              <w:t>(44 или др.)</w:t>
            </w:r>
          </w:p>
        </w:tc>
        <w:tc>
          <w:tcPr>
            <w:tcW w:w="1700" w:type="dxa"/>
            <w:tcBorders>
              <w:top w:val="nil"/>
              <w:bottom w:val="nil"/>
            </w:tcBorders>
          </w:tcPr>
          <w:p w14:paraId="7EABD926" w14:textId="77777777" w:rsidR="00811A26" w:rsidRPr="00811A26" w:rsidRDefault="00811A26" w:rsidP="002B5386">
            <w:pPr>
              <w:autoSpaceDE w:val="0"/>
              <w:autoSpaceDN w:val="0"/>
              <w:adjustRightInd w:val="0"/>
              <w:jc w:val="both"/>
              <w:rPr>
                <w:bCs/>
              </w:rPr>
            </w:pPr>
            <w:r w:rsidRPr="00811A26">
              <w:rPr>
                <w:bCs/>
              </w:rPr>
              <w:t>02</w:t>
            </w:r>
          </w:p>
        </w:tc>
        <w:tc>
          <w:tcPr>
            <w:tcW w:w="2211" w:type="dxa"/>
            <w:vMerge/>
          </w:tcPr>
          <w:p w14:paraId="21B68F07" w14:textId="77777777" w:rsidR="00811A26" w:rsidRPr="00811A26" w:rsidRDefault="00811A26" w:rsidP="002B5386">
            <w:pPr>
              <w:autoSpaceDE w:val="0"/>
              <w:autoSpaceDN w:val="0"/>
              <w:adjustRightInd w:val="0"/>
              <w:jc w:val="both"/>
              <w:rPr>
                <w:bCs/>
              </w:rPr>
            </w:pPr>
          </w:p>
        </w:tc>
      </w:tr>
      <w:tr w:rsidR="00811A26" w:rsidRPr="00811A26" w14:paraId="77B9B839" w14:textId="77777777" w:rsidTr="004A3AA7">
        <w:tc>
          <w:tcPr>
            <w:tcW w:w="3628" w:type="dxa"/>
            <w:tcBorders>
              <w:top w:val="nil"/>
            </w:tcBorders>
          </w:tcPr>
          <w:p w14:paraId="6BC3097C" w14:textId="77777777" w:rsidR="00811A26" w:rsidRPr="00811A26" w:rsidRDefault="00811A26" w:rsidP="002B5386">
            <w:pPr>
              <w:autoSpaceDE w:val="0"/>
              <w:autoSpaceDN w:val="0"/>
              <w:adjustRightInd w:val="0"/>
              <w:jc w:val="both"/>
              <w:rPr>
                <w:bCs/>
              </w:rPr>
            </w:pPr>
            <w:r w:rsidRPr="00811A26">
              <w:rPr>
                <w:bCs/>
              </w:rPr>
              <w:t>- в иных случаях</w:t>
            </w:r>
          </w:p>
        </w:tc>
        <w:tc>
          <w:tcPr>
            <w:tcW w:w="1531" w:type="dxa"/>
            <w:tcBorders>
              <w:top w:val="nil"/>
            </w:tcBorders>
          </w:tcPr>
          <w:p w14:paraId="344FC844" w14:textId="77777777" w:rsidR="00811A26" w:rsidRPr="00811A26" w:rsidRDefault="00811A26" w:rsidP="002B5386">
            <w:pPr>
              <w:autoSpaceDE w:val="0"/>
              <w:autoSpaceDN w:val="0"/>
              <w:adjustRightInd w:val="0"/>
              <w:jc w:val="both"/>
              <w:rPr>
                <w:bCs/>
              </w:rPr>
            </w:pPr>
            <w:r w:rsidRPr="00811A26">
              <w:rPr>
                <w:bCs/>
              </w:rPr>
              <w:t>91-2</w:t>
            </w:r>
          </w:p>
        </w:tc>
        <w:tc>
          <w:tcPr>
            <w:tcW w:w="1700" w:type="dxa"/>
            <w:tcBorders>
              <w:top w:val="nil"/>
            </w:tcBorders>
          </w:tcPr>
          <w:p w14:paraId="73C2BA08" w14:textId="77777777" w:rsidR="00811A26" w:rsidRPr="00811A26" w:rsidRDefault="00811A26" w:rsidP="002B5386">
            <w:pPr>
              <w:autoSpaceDE w:val="0"/>
              <w:autoSpaceDN w:val="0"/>
              <w:adjustRightInd w:val="0"/>
              <w:jc w:val="both"/>
              <w:rPr>
                <w:bCs/>
              </w:rPr>
            </w:pPr>
            <w:r w:rsidRPr="00811A26">
              <w:rPr>
                <w:bCs/>
              </w:rPr>
              <w:t>02</w:t>
            </w:r>
          </w:p>
        </w:tc>
        <w:tc>
          <w:tcPr>
            <w:tcW w:w="2211" w:type="dxa"/>
            <w:vMerge/>
          </w:tcPr>
          <w:p w14:paraId="1067C33D" w14:textId="77777777" w:rsidR="00811A26" w:rsidRPr="00811A26" w:rsidRDefault="00811A26" w:rsidP="002B5386">
            <w:pPr>
              <w:autoSpaceDE w:val="0"/>
              <w:autoSpaceDN w:val="0"/>
              <w:adjustRightInd w:val="0"/>
              <w:jc w:val="both"/>
              <w:rPr>
                <w:bCs/>
              </w:rPr>
            </w:pPr>
          </w:p>
        </w:tc>
      </w:tr>
      <w:tr w:rsidR="00811A26" w:rsidRPr="00811A26" w14:paraId="60066A69" w14:textId="77777777" w:rsidTr="004A3AA7">
        <w:tc>
          <w:tcPr>
            <w:tcW w:w="3628" w:type="dxa"/>
          </w:tcPr>
          <w:p w14:paraId="2ADD6456" w14:textId="77777777" w:rsidR="00811A26" w:rsidRPr="00811A26" w:rsidRDefault="00811A26" w:rsidP="002B5386">
            <w:pPr>
              <w:autoSpaceDE w:val="0"/>
              <w:autoSpaceDN w:val="0"/>
              <w:adjustRightInd w:val="0"/>
              <w:jc w:val="both"/>
              <w:rPr>
                <w:bCs/>
              </w:rPr>
            </w:pPr>
            <w:r w:rsidRPr="00811A26">
              <w:rPr>
                <w:bCs/>
              </w:rPr>
              <w:t>Списана амортизация, начисленная по неотделимым улучшениям</w:t>
            </w:r>
          </w:p>
        </w:tc>
        <w:tc>
          <w:tcPr>
            <w:tcW w:w="1531" w:type="dxa"/>
          </w:tcPr>
          <w:p w14:paraId="0A5EF403" w14:textId="77777777" w:rsidR="00811A26" w:rsidRPr="00811A26" w:rsidRDefault="00811A26" w:rsidP="002B5386">
            <w:pPr>
              <w:autoSpaceDE w:val="0"/>
              <w:autoSpaceDN w:val="0"/>
              <w:adjustRightInd w:val="0"/>
              <w:jc w:val="both"/>
              <w:rPr>
                <w:bCs/>
              </w:rPr>
            </w:pPr>
            <w:r w:rsidRPr="00811A26">
              <w:rPr>
                <w:bCs/>
              </w:rPr>
              <w:t>02</w:t>
            </w:r>
          </w:p>
        </w:tc>
        <w:tc>
          <w:tcPr>
            <w:tcW w:w="1700" w:type="dxa"/>
          </w:tcPr>
          <w:p w14:paraId="77C3D67A" w14:textId="77777777" w:rsidR="00811A26" w:rsidRPr="00811A26" w:rsidRDefault="00811A26" w:rsidP="002B5386">
            <w:pPr>
              <w:autoSpaceDE w:val="0"/>
              <w:autoSpaceDN w:val="0"/>
              <w:adjustRightInd w:val="0"/>
              <w:jc w:val="both"/>
              <w:rPr>
                <w:bCs/>
              </w:rPr>
            </w:pPr>
            <w:r w:rsidRPr="00811A26">
              <w:rPr>
                <w:bCs/>
              </w:rPr>
              <w:t>01</w:t>
            </w:r>
          </w:p>
        </w:tc>
        <w:tc>
          <w:tcPr>
            <w:tcW w:w="2211" w:type="dxa"/>
          </w:tcPr>
          <w:p w14:paraId="2F07F9C9" w14:textId="77777777" w:rsidR="00811A26" w:rsidRPr="00811A26" w:rsidRDefault="00811A26" w:rsidP="002B5386">
            <w:pPr>
              <w:autoSpaceDE w:val="0"/>
              <w:autoSpaceDN w:val="0"/>
              <w:adjustRightInd w:val="0"/>
              <w:jc w:val="both"/>
              <w:rPr>
                <w:bCs/>
              </w:rPr>
            </w:pPr>
            <w:r w:rsidRPr="00811A26">
              <w:rPr>
                <w:bCs/>
              </w:rPr>
              <w:t>На дату завершения аренды</w:t>
            </w:r>
          </w:p>
        </w:tc>
      </w:tr>
    </w:tbl>
    <w:p w14:paraId="712D288A" w14:textId="77777777" w:rsidR="00811A26" w:rsidRPr="00811A26" w:rsidRDefault="00811A26" w:rsidP="00811A26">
      <w:pPr>
        <w:autoSpaceDE w:val="0"/>
        <w:autoSpaceDN w:val="0"/>
        <w:adjustRightInd w:val="0"/>
        <w:ind w:firstLine="709"/>
        <w:jc w:val="both"/>
        <w:rPr>
          <w:bCs/>
        </w:rPr>
      </w:pPr>
    </w:p>
    <w:p w14:paraId="6C7933A3" w14:textId="77777777" w:rsidR="00811A26" w:rsidRPr="00811A26" w:rsidRDefault="00811A26" w:rsidP="00811A26">
      <w:pPr>
        <w:autoSpaceDE w:val="0"/>
        <w:autoSpaceDN w:val="0"/>
        <w:adjustRightInd w:val="0"/>
        <w:ind w:firstLine="709"/>
        <w:jc w:val="both"/>
        <w:rPr>
          <w:bCs/>
        </w:rPr>
      </w:pPr>
      <w:r w:rsidRPr="00811A26">
        <w:rPr>
          <w:bCs/>
        </w:rPr>
        <w:t>Если договором предусмотрена передача арендодателю произведенных вами капитальных вложений и компенсация понесенных вами затрат сразу по завершении работ, то спишите их на расчеты с арендодателем (п. 35 Методических указаний по бухгалтерскому учету основных средств). В бухучете отразите проводки:</w:t>
      </w:r>
    </w:p>
    <w:p w14:paraId="00BED7A6"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1587"/>
        <w:gridCol w:w="1700"/>
        <w:gridCol w:w="1984"/>
      </w:tblGrid>
      <w:tr w:rsidR="00811A26" w:rsidRPr="00811A26" w14:paraId="21D61975" w14:textId="77777777" w:rsidTr="004A3AA7">
        <w:tc>
          <w:tcPr>
            <w:tcW w:w="3798" w:type="dxa"/>
          </w:tcPr>
          <w:p w14:paraId="3463B048" w14:textId="77777777" w:rsidR="00811A26" w:rsidRPr="00811A26" w:rsidRDefault="00811A26" w:rsidP="00811A26">
            <w:pPr>
              <w:autoSpaceDE w:val="0"/>
              <w:autoSpaceDN w:val="0"/>
              <w:adjustRightInd w:val="0"/>
              <w:ind w:firstLine="709"/>
              <w:jc w:val="both"/>
              <w:rPr>
                <w:bCs/>
              </w:rPr>
            </w:pPr>
            <w:r w:rsidRPr="00811A26">
              <w:rPr>
                <w:bCs/>
              </w:rPr>
              <w:lastRenderedPageBreak/>
              <w:t>Содержание операции</w:t>
            </w:r>
          </w:p>
        </w:tc>
        <w:tc>
          <w:tcPr>
            <w:tcW w:w="1587" w:type="dxa"/>
          </w:tcPr>
          <w:p w14:paraId="6F6E7DBD"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1700" w:type="dxa"/>
          </w:tcPr>
          <w:p w14:paraId="7CDAC137" w14:textId="77777777" w:rsidR="00811A26" w:rsidRPr="00811A26" w:rsidRDefault="00811A26" w:rsidP="00811A26">
            <w:pPr>
              <w:autoSpaceDE w:val="0"/>
              <w:autoSpaceDN w:val="0"/>
              <w:adjustRightInd w:val="0"/>
              <w:ind w:firstLine="709"/>
              <w:jc w:val="both"/>
              <w:rPr>
                <w:bCs/>
              </w:rPr>
            </w:pPr>
            <w:r w:rsidRPr="00811A26">
              <w:rPr>
                <w:bCs/>
              </w:rPr>
              <w:t>Кредит</w:t>
            </w:r>
          </w:p>
        </w:tc>
        <w:tc>
          <w:tcPr>
            <w:tcW w:w="1984" w:type="dxa"/>
          </w:tcPr>
          <w:p w14:paraId="6F3365D2" w14:textId="77777777" w:rsidR="00811A26" w:rsidRPr="00811A26" w:rsidRDefault="00811A26" w:rsidP="00811A26">
            <w:pPr>
              <w:autoSpaceDE w:val="0"/>
              <w:autoSpaceDN w:val="0"/>
              <w:adjustRightInd w:val="0"/>
              <w:ind w:firstLine="709"/>
              <w:jc w:val="both"/>
              <w:rPr>
                <w:bCs/>
              </w:rPr>
            </w:pPr>
            <w:r w:rsidRPr="00811A26">
              <w:rPr>
                <w:bCs/>
              </w:rPr>
              <w:t>Период отражения операции</w:t>
            </w:r>
          </w:p>
        </w:tc>
      </w:tr>
      <w:tr w:rsidR="00811A26" w:rsidRPr="00811A26" w14:paraId="56F71767" w14:textId="77777777" w:rsidTr="004A3AA7">
        <w:tc>
          <w:tcPr>
            <w:tcW w:w="3798" w:type="dxa"/>
          </w:tcPr>
          <w:p w14:paraId="2D9B7433" w14:textId="77777777" w:rsidR="00811A26" w:rsidRPr="00811A26" w:rsidRDefault="00811A26" w:rsidP="00811A26">
            <w:pPr>
              <w:autoSpaceDE w:val="0"/>
              <w:autoSpaceDN w:val="0"/>
              <w:adjustRightInd w:val="0"/>
              <w:ind w:firstLine="709"/>
              <w:jc w:val="both"/>
              <w:rPr>
                <w:bCs/>
              </w:rPr>
            </w:pPr>
            <w:r w:rsidRPr="00811A26">
              <w:rPr>
                <w:bCs/>
              </w:rPr>
              <w:t>Отражены капитальные вложения в арендованное имущество</w:t>
            </w:r>
          </w:p>
        </w:tc>
        <w:tc>
          <w:tcPr>
            <w:tcW w:w="1587" w:type="dxa"/>
          </w:tcPr>
          <w:p w14:paraId="3FC58213" w14:textId="77777777" w:rsidR="00811A26" w:rsidRPr="00811A26" w:rsidRDefault="00811A26" w:rsidP="00811A26">
            <w:pPr>
              <w:autoSpaceDE w:val="0"/>
              <w:autoSpaceDN w:val="0"/>
              <w:adjustRightInd w:val="0"/>
              <w:ind w:firstLine="709"/>
              <w:jc w:val="both"/>
              <w:rPr>
                <w:bCs/>
              </w:rPr>
            </w:pPr>
            <w:r w:rsidRPr="00811A26">
              <w:rPr>
                <w:bCs/>
              </w:rPr>
              <w:t>08</w:t>
            </w:r>
          </w:p>
        </w:tc>
        <w:tc>
          <w:tcPr>
            <w:tcW w:w="1700" w:type="dxa"/>
          </w:tcPr>
          <w:p w14:paraId="171BD990" w14:textId="77777777" w:rsidR="00811A26" w:rsidRPr="00811A26" w:rsidRDefault="00811A26" w:rsidP="00811A26">
            <w:pPr>
              <w:autoSpaceDE w:val="0"/>
              <w:autoSpaceDN w:val="0"/>
              <w:adjustRightInd w:val="0"/>
              <w:ind w:firstLine="709"/>
              <w:jc w:val="both"/>
              <w:rPr>
                <w:bCs/>
              </w:rPr>
            </w:pPr>
            <w:r w:rsidRPr="00811A26">
              <w:rPr>
                <w:bCs/>
              </w:rPr>
              <w:t>60</w:t>
            </w:r>
          </w:p>
          <w:p w14:paraId="227627CE" w14:textId="77777777" w:rsidR="00811A26" w:rsidRPr="00811A26" w:rsidRDefault="00811A26" w:rsidP="00811A26">
            <w:pPr>
              <w:autoSpaceDE w:val="0"/>
              <w:autoSpaceDN w:val="0"/>
              <w:adjustRightInd w:val="0"/>
              <w:ind w:firstLine="709"/>
              <w:jc w:val="both"/>
              <w:rPr>
                <w:bCs/>
              </w:rPr>
            </w:pPr>
            <w:r w:rsidRPr="00811A26">
              <w:rPr>
                <w:bCs/>
              </w:rPr>
              <w:t>(23 и др.)</w:t>
            </w:r>
          </w:p>
        </w:tc>
        <w:tc>
          <w:tcPr>
            <w:tcW w:w="1984" w:type="dxa"/>
          </w:tcPr>
          <w:p w14:paraId="29E1D00C" w14:textId="77777777" w:rsidR="00811A26" w:rsidRPr="00811A26" w:rsidRDefault="00811A26" w:rsidP="00811A26">
            <w:pPr>
              <w:autoSpaceDE w:val="0"/>
              <w:autoSpaceDN w:val="0"/>
              <w:adjustRightInd w:val="0"/>
              <w:ind w:firstLine="709"/>
              <w:jc w:val="both"/>
              <w:rPr>
                <w:bCs/>
              </w:rPr>
            </w:pPr>
            <w:r w:rsidRPr="00811A26">
              <w:rPr>
                <w:bCs/>
              </w:rPr>
              <w:t>В периоде завершения работ</w:t>
            </w:r>
          </w:p>
        </w:tc>
      </w:tr>
      <w:tr w:rsidR="00811A26" w:rsidRPr="00811A26" w14:paraId="79832BAB" w14:textId="77777777" w:rsidTr="004A3AA7">
        <w:tc>
          <w:tcPr>
            <w:tcW w:w="3798" w:type="dxa"/>
          </w:tcPr>
          <w:p w14:paraId="6049A95A" w14:textId="77777777" w:rsidR="00811A26" w:rsidRPr="00811A26" w:rsidRDefault="00811A26" w:rsidP="00811A26">
            <w:pPr>
              <w:autoSpaceDE w:val="0"/>
              <w:autoSpaceDN w:val="0"/>
              <w:adjustRightInd w:val="0"/>
              <w:ind w:firstLine="709"/>
              <w:jc w:val="both"/>
              <w:rPr>
                <w:bCs/>
              </w:rPr>
            </w:pPr>
            <w:r w:rsidRPr="00811A26">
              <w:rPr>
                <w:bCs/>
              </w:rPr>
              <w:t>Затраты на неотделимые улучшения списаны на расчеты с арендодателем</w:t>
            </w:r>
          </w:p>
        </w:tc>
        <w:tc>
          <w:tcPr>
            <w:tcW w:w="1587" w:type="dxa"/>
          </w:tcPr>
          <w:p w14:paraId="04F2C0DC" w14:textId="77777777" w:rsidR="00811A26" w:rsidRPr="00811A26" w:rsidRDefault="00811A26" w:rsidP="00811A26">
            <w:pPr>
              <w:autoSpaceDE w:val="0"/>
              <w:autoSpaceDN w:val="0"/>
              <w:adjustRightInd w:val="0"/>
              <w:ind w:firstLine="709"/>
              <w:jc w:val="both"/>
              <w:rPr>
                <w:bCs/>
              </w:rPr>
            </w:pPr>
            <w:r w:rsidRPr="00811A26">
              <w:rPr>
                <w:bCs/>
              </w:rPr>
              <w:t>76</w:t>
            </w:r>
          </w:p>
        </w:tc>
        <w:tc>
          <w:tcPr>
            <w:tcW w:w="1700" w:type="dxa"/>
          </w:tcPr>
          <w:p w14:paraId="6FDD5F42" w14:textId="77777777" w:rsidR="00811A26" w:rsidRPr="00811A26" w:rsidRDefault="00811A26" w:rsidP="00811A26">
            <w:pPr>
              <w:autoSpaceDE w:val="0"/>
              <w:autoSpaceDN w:val="0"/>
              <w:adjustRightInd w:val="0"/>
              <w:ind w:firstLine="709"/>
              <w:jc w:val="both"/>
              <w:rPr>
                <w:bCs/>
              </w:rPr>
            </w:pPr>
            <w:r w:rsidRPr="00811A26">
              <w:rPr>
                <w:bCs/>
              </w:rPr>
              <w:t>08</w:t>
            </w:r>
          </w:p>
        </w:tc>
        <w:tc>
          <w:tcPr>
            <w:tcW w:w="1984" w:type="dxa"/>
          </w:tcPr>
          <w:p w14:paraId="1A9C4EAE" w14:textId="77777777" w:rsidR="00811A26" w:rsidRPr="00811A26" w:rsidRDefault="00811A26" w:rsidP="00811A26">
            <w:pPr>
              <w:autoSpaceDE w:val="0"/>
              <w:autoSpaceDN w:val="0"/>
              <w:adjustRightInd w:val="0"/>
              <w:ind w:firstLine="709"/>
              <w:jc w:val="both"/>
              <w:rPr>
                <w:bCs/>
              </w:rPr>
            </w:pPr>
            <w:r w:rsidRPr="00811A26">
              <w:rPr>
                <w:bCs/>
              </w:rPr>
              <w:t>На дату передачи арендодателю неотделимых улучшений</w:t>
            </w:r>
          </w:p>
        </w:tc>
      </w:tr>
      <w:tr w:rsidR="00811A26" w:rsidRPr="00811A26" w14:paraId="6AEBA9A2" w14:textId="77777777" w:rsidTr="004A3AA7">
        <w:tc>
          <w:tcPr>
            <w:tcW w:w="3798" w:type="dxa"/>
          </w:tcPr>
          <w:p w14:paraId="382F43BF" w14:textId="77777777" w:rsidR="00811A26" w:rsidRPr="00811A26" w:rsidRDefault="00811A26" w:rsidP="00811A26">
            <w:pPr>
              <w:autoSpaceDE w:val="0"/>
              <w:autoSpaceDN w:val="0"/>
              <w:adjustRightInd w:val="0"/>
              <w:ind w:firstLine="709"/>
              <w:jc w:val="both"/>
              <w:rPr>
                <w:bCs/>
              </w:rPr>
            </w:pPr>
            <w:r w:rsidRPr="00811A26">
              <w:rPr>
                <w:bCs/>
              </w:rPr>
              <w:t>Получена компенсация затрат от арендодателя</w:t>
            </w:r>
          </w:p>
        </w:tc>
        <w:tc>
          <w:tcPr>
            <w:tcW w:w="1587" w:type="dxa"/>
          </w:tcPr>
          <w:p w14:paraId="0846BD59" w14:textId="77777777" w:rsidR="00811A26" w:rsidRPr="00811A26" w:rsidRDefault="00811A26" w:rsidP="00811A26">
            <w:pPr>
              <w:autoSpaceDE w:val="0"/>
              <w:autoSpaceDN w:val="0"/>
              <w:adjustRightInd w:val="0"/>
              <w:ind w:firstLine="709"/>
              <w:jc w:val="both"/>
              <w:rPr>
                <w:bCs/>
              </w:rPr>
            </w:pPr>
            <w:r w:rsidRPr="00811A26">
              <w:rPr>
                <w:bCs/>
              </w:rPr>
              <w:t>51</w:t>
            </w:r>
          </w:p>
        </w:tc>
        <w:tc>
          <w:tcPr>
            <w:tcW w:w="1700" w:type="dxa"/>
          </w:tcPr>
          <w:p w14:paraId="1CDAB356" w14:textId="77777777" w:rsidR="00811A26" w:rsidRPr="00811A26" w:rsidRDefault="00811A26" w:rsidP="00811A26">
            <w:pPr>
              <w:autoSpaceDE w:val="0"/>
              <w:autoSpaceDN w:val="0"/>
              <w:adjustRightInd w:val="0"/>
              <w:ind w:firstLine="709"/>
              <w:jc w:val="both"/>
              <w:rPr>
                <w:bCs/>
              </w:rPr>
            </w:pPr>
            <w:r w:rsidRPr="00811A26">
              <w:rPr>
                <w:bCs/>
              </w:rPr>
              <w:t>76</w:t>
            </w:r>
          </w:p>
        </w:tc>
        <w:tc>
          <w:tcPr>
            <w:tcW w:w="1984" w:type="dxa"/>
          </w:tcPr>
          <w:p w14:paraId="0D1E9FF8" w14:textId="77777777" w:rsidR="00811A26" w:rsidRPr="00811A26" w:rsidRDefault="00811A26" w:rsidP="00811A26">
            <w:pPr>
              <w:autoSpaceDE w:val="0"/>
              <w:autoSpaceDN w:val="0"/>
              <w:adjustRightInd w:val="0"/>
              <w:ind w:firstLine="709"/>
              <w:jc w:val="both"/>
              <w:rPr>
                <w:bCs/>
              </w:rPr>
            </w:pPr>
            <w:r w:rsidRPr="00811A26">
              <w:rPr>
                <w:bCs/>
              </w:rPr>
              <w:t>На дату получения денежных средств</w:t>
            </w:r>
          </w:p>
        </w:tc>
      </w:tr>
    </w:tbl>
    <w:p w14:paraId="6DD7A30F" w14:textId="77777777" w:rsidR="00811A26" w:rsidRPr="00811A26" w:rsidRDefault="00811A26" w:rsidP="00811A26">
      <w:pPr>
        <w:autoSpaceDE w:val="0"/>
        <w:autoSpaceDN w:val="0"/>
        <w:adjustRightInd w:val="0"/>
        <w:ind w:firstLine="709"/>
        <w:jc w:val="both"/>
        <w:rPr>
          <w:bCs/>
        </w:rPr>
      </w:pPr>
    </w:p>
    <w:p w14:paraId="0497765B" w14:textId="77777777" w:rsidR="00811A26" w:rsidRPr="00811A26" w:rsidRDefault="00811A26" w:rsidP="00811A26">
      <w:pPr>
        <w:autoSpaceDE w:val="0"/>
        <w:autoSpaceDN w:val="0"/>
        <w:adjustRightInd w:val="0"/>
        <w:ind w:firstLine="709"/>
        <w:jc w:val="both"/>
        <w:rPr>
          <w:bCs/>
        </w:rPr>
      </w:pPr>
      <w:r w:rsidRPr="00811A26">
        <w:rPr>
          <w:b/>
          <w:bCs/>
        </w:rPr>
        <w:t>3.5. Как отразить в бухучете возврат арендованного имущества</w:t>
      </w:r>
    </w:p>
    <w:p w14:paraId="41A436EF" w14:textId="77777777" w:rsidR="00811A26" w:rsidRPr="00811A26" w:rsidRDefault="00811A26" w:rsidP="00811A26">
      <w:pPr>
        <w:autoSpaceDE w:val="0"/>
        <w:autoSpaceDN w:val="0"/>
        <w:adjustRightInd w:val="0"/>
        <w:ind w:firstLine="709"/>
        <w:jc w:val="both"/>
        <w:rPr>
          <w:bCs/>
        </w:rPr>
      </w:pPr>
      <w:r w:rsidRPr="00811A26">
        <w:rPr>
          <w:b/>
          <w:bCs/>
        </w:rPr>
        <w:t>Спишите стоимость ОС с забалансового счета</w:t>
      </w:r>
      <w:r w:rsidRPr="00811A26">
        <w:rPr>
          <w:bCs/>
        </w:rPr>
        <w:t xml:space="preserve"> 001 "Арендованные основные средства" при его возврате арендодателю по акту приема-передачи (возврата) имущества из аренды. Его форма может быть согласована в качестве приложения к договору аренды.</w:t>
      </w:r>
    </w:p>
    <w:p w14:paraId="53DC394D" w14:textId="77777777" w:rsidR="00811A26" w:rsidRPr="00811A26" w:rsidRDefault="00811A26" w:rsidP="00811A26">
      <w:pPr>
        <w:autoSpaceDE w:val="0"/>
        <w:autoSpaceDN w:val="0"/>
        <w:adjustRightInd w:val="0"/>
        <w:ind w:firstLine="709"/>
        <w:jc w:val="both"/>
        <w:rPr>
          <w:bCs/>
        </w:rPr>
      </w:pPr>
      <w:r w:rsidRPr="00811A26">
        <w:rPr>
          <w:bCs/>
        </w:rPr>
        <w:t>Если вы открыли инвентарную карточку на арендованное ОС, то при возврате имущества отразите в ней его выбытие.</w:t>
      </w:r>
    </w:p>
    <w:p w14:paraId="7E013BFA" w14:textId="77777777" w:rsidR="00811A26" w:rsidRPr="00811A26" w:rsidRDefault="00811A26" w:rsidP="00811A26">
      <w:pPr>
        <w:autoSpaceDE w:val="0"/>
        <w:autoSpaceDN w:val="0"/>
        <w:adjustRightInd w:val="0"/>
        <w:ind w:firstLine="709"/>
        <w:jc w:val="both"/>
        <w:rPr>
          <w:bCs/>
        </w:rPr>
      </w:pPr>
      <w:r w:rsidRPr="00811A26">
        <w:rPr>
          <w:b/>
          <w:bCs/>
        </w:rPr>
        <w:t>Как лизингополучатель отражает в бухгалтерском учете операции по договору лизинга с 2022 г.</w:t>
      </w:r>
    </w:p>
    <w:p w14:paraId="259C3715"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4150"/>
        <w:gridCol w:w="180"/>
      </w:tblGrid>
      <w:tr w:rsidR="00811A26" w:rsidRPr="00811A26" w14:paraId="227DDB18" w14:textId="77777777" w:rsidTr="004A3AA7">
        <w:tc>
          <w:tcPr>
            <w:tcW w:w="60" w:type="dxa"/>
            <w:tcBorders>
              <w:top w:val="nil"/>
              <w:left w:val="nil"/>
              <w:bottom w:val="nil"/>
              <w:right w:val="nil"/>
            </w:tcBorders>
            <w:shd w:val="clear" w:color="auto" w:fill="FE9500"/>
            <w:tcMar>
              <w:top w:w="0" w:type="dxa"/>
              <w:left w:w="0" w:type="dxa"/>
              <w:bottom w:w="0" w:type="dxa"/>
              <w:right w:w="0" w:type="dxa"/>
            </w:tcMar>
          </w:tcPr>
          <w:p w14:paraId="74F9F2D3" w14:textId="77777777"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2F4E6"/>
            <w:tcMar>
              <w:top w:w="0" w:type="dxa"/>
              <w:left w:w="0" w:type="dxa"/>
              <w:bottom w:w="0" w:type="dxa"/>
              <w:right w:w="0" w:type="dxa"/>
            </w:tcMar>
          </w:tcPr>
          <w:p w14:paraId="33E56C75" w14:textId="77777777" w:rsidR="00811A26" w:rsidRPr="00811A26" w:rsidRDefault="00811A26" w:rsidP="00811A26">
            <w:pPr>
              <w:autoSpaceDE w:val="0"/>
              <w:autoSpaceDN w:val="0"/>
              <w:adjustRightInd w:val="0"/>
              <w:ind w:firstLine="709"/>
              <w:jc w:val="both"/>
              <w:rPr>
                <w:bCs/>
              </w:rPr>
            </w:pPr>
          </w:p>
        </w:tc>
        <w:tc>
          <w:tcPr>
            <w:tcW w:w="0" w:type="auto"/>
            <w:tcBorders>
              <w:top w:val="nil"/>
              <w:left w:val="nil"/>
              <w:bottom w:val="nil"/>
              <w:right w:val="nil"/>
            </w:tcBorders>
            <w:shd w:val="clear" w:color="auto" w:fill="F2F4E6"/>
            <w:tcMar>
              <w:top w:w="180" w:type="dxa"/>
              <w:left w:w="0" w:type="dxa"/>
              <w:bottom w:w="180" w:type="dxa"/>
              <w:right w:w="0" w:type="dxa"/>
            </w:tcMar>
          </w:tcPr>
          <w:p w14:paraId="037E9C40" w14:textId="77777777" w:rsidR="00811A26" w:rsidRPr="00811A26" w:rsidRDefault="00811A26" w:rsidP="00811A26">
            <w:pPr>
              <w:autoSpaceDE w:val="0"/>
              <w:autoSpaceDN w:val="0"/>
              <w:adjustRightInd w:val="0"/>
              <w:ind w:firstLine="709"/>
              <w:jc w:val="both"/>
              <w:rPr>
                <w:bCs/>
              </w:rPr>
            </w:pPr>
            <w:r w:rsidRPr="00811A26">
              <w:rPr>
                <w:bCs/>
              </w:rPr>
              <w:t>Полученное в лизинг имущество учитывайте в качестве права пользования активом (ППА) и начисляйте по нему в течение срока полезного использования амортизацию.</w:t>
            </w:r>
          </w:p>
          <w:p w14:paraId="2B3CEB43" w14:textId="77777777" w:rsidR="00811A26" w:rsidRPr="00811A26" w:rsidRDefault="00811A26" w:rsidP="00811A26">
            <w:pPr>
              <w:autoSpaceDE w:val="0"/>
              <w:autoSpaceDN w:val="0"/>
              <w:adjustRightInd w:val="0"/>
              <w:ind w:firstLine="709"/>
              <w:jc w:val="both"/>
              <w:rPr>
                <w:bCs/>
              </w:rPr>
            </w:pPr>
            <w:r w:rsidRPr="00811A26">
              <w:rPr>
                <w:bCs/>
              </w:rPr>
              <w:t>Обязательство перед лизингодателем отразите в размере дисконтированной суммы лизинговых платежей. В последующем увеличивайте его на суммы начисленных процентов и уменьшайте на уплаченные лизинговые платежи.</w:t>
            </w:r>
          </w:p>
          <w:p w14:paraId="5B1A4307" w14:textId="77777777" w:rsidR="00811A26" w:rsidRPr="00811A26" w:rsidRDefault="00811A26" w:rsidP="00811A26">
            <w:pPr>
              <w:autoSpaceDE w:val="0"/>
              <w:autoSpaceDN w:val="0"/>
              <w:adjustRightInd w:val="0"/>
              <w:ind w:firstLine="709"/>
              <w:jc w:val="both"/>
              <w:rPr>
                <w:bCs/>
              </w:rPr>
            </w:pPr>
            <w:r w:rsidRPr="00811A26">
              <w:rPr>
                <w:bCs/>
              </w:rPr>
              <w:t>После окончания срока лизинга и выкупа лизингового имущества отразите его в качестве объекта ОС и спишите с учета ППА.</w:t>
            </w:r>
          </w:p>
          <w:p w14:paraId="198A4DA5" w14:textId="77777777" w:rsidR="00811A26" w:rsidRPr="00811A26" w:rsidRDefault="00811A26" w:rsidP="00811A26">
            <w:pPr>
              <w:autoSpaceDE w:val="0"/>
              <w:autoSpaceDN w:val="0"/>
              <w:adjustRightInd w:val="0"/>
              <w:ind w:firstLine="709"/>
              <w:jc w:val="both"/>
              <w:rPr>
                <w:bCs/>
              </w:rPr>
            </w:pPr>
            <w:r w:rsidRPr="00811A26">
              <w:rPr>
                <w:bCs/>
              </w:rPr>
              <w:lastRenderedPageBreak/>
              <w:t>Такие правила установлены ФСБУ 25/2018, который обязателен к применению с 2022 г., но по решению организации может применяться и раньше.</w:t>
            </w:r>
          </w:p>
        </w:tc>
        <w:tc>
          <w:tcPr>
            <w:tcW w:w="180" w:type="dxa"/>
            <w:tcBorders>
              <w:top w:val="nil"/>
              <w:left w:val="nil"/>
              <w:bottom w:val="nil"/>
              <w:right w:val="nil"/>
            </w:tcBorders>
            <w:shd w:val="clear" w:color="auto" w:fill="F2F4E6"/>
            <w:tcMar>
              <w:top w:w="0" w:type="dxa"/>
              <w:left w:w="0" w:type="dxa"/>
              <w:bottom w:w="0" w:type="dxa"/>
              <w:right w:w="0" w:type="dxa"/>
            </w:tcMar>
          </w:tcPr>
          <w:p w14:paraId="69D16E35" w14:textId="77777777" w:rsidR="00811A26" w:rsidRPr="00811A26" w:rsidRDefault="00811A26" w:rsidP="00811A26">
            <w:pPr>
              <w:autoSpaceDE w:val="0"/>
              <w:autoSpaceDN w:val="0"/>
              <w:adjustRightInd w:val="0"/>
              <w:ind w:firstLine="709"/>
              <w:jc w:val="both"/>
              <w:rPr>
                <w:bCs/>
              </w:rPr>
            </w:pPr>
          </w:p>
        </w:tc>
      </w:tr>
    </w:tbl>
    <w:p w14:paraId="316639A3" w14:textId="77777777" w:rsidR="00811A26" w:rsidRPr="00811A26" w:rsidRDefault="00811A26" w:rsidP="00811A26">
      <w:pPr>
        <w:autoSpaceDE w:val="0"/>
        <w:autoSpaceDN w:val="0"/>
        <w:adjustRightInd w:val="0"/>
        <w:ind w:firstLine="709"/>
        <w:jc w:val="both"/>
        <w:rPr>
          <w:bCs/>
        </w:rPr>
      </w:pPr>
    </w:p>
    <w:p w14:paraId="39BDF563" w14:textId="77777777" w:rsidR="00811A26" w:rsidRPr="00811A26" w:rsidRDefault="00811A26" w:rsidP="00811A26">
      <w:pPr>
        <w:autoSpaceDE w:val="0"/>
        <w:autoSpaceDN w:val="0"/>
        <w:adjustRightInd w:val="0"/>
        <w:ind w:firstLine="709"/>
        <w:jc w:val="both"/>
        <w:rPr>
          <w:bCs/>
        </w:rPr>
      </w:pPr>
      <w:bookmarkStart w:id="131" w:name="P16"/>
      <w:bookmarkEnd w:id="131"/>
      <w:r w:rsidRPr="00811A26">
        <w:rPr>
          <w:b/>
          <w:bCs/>
        </w:rPr>
        <w:t>1. Как лизингополучателю отразить в учете получение имущества в лизинг</w:t>
      </w:r>
    </w:p>
    <w:p w14:paraId="477BA245" w14:textId="77777777" w:rsidR="00811A26" w:rsidRPr="00811A26" w:rsidRDefault="00811A26" w:rsidP="00811A26">
      <w:pPr>
        <w:autoSpaceDE w:val="0"/>
        <w:autoSpaceDN w:val="0"/>
        <w:adjustRightInd w:val="0"/>
        <w:ind w:firstLine="709"/>
        <w:jc w:val="both"/>
        <w:rPr>
          <w:bCs/>
        </w:rPr>
      </w:pPr>
      <w:r w:rsidRPr="00811A26">
        <w:rPr>
          <w:bCs/>
        </w:rPr>
        <w:t>Предмет лизинга на дату предоставления учитывайте в качестве права пользования активом (ППА). Учет ППА ведите в порядке, установленном, например (п. 10 ФСБУ 25/2018 "Бухгалтерский учет аренды"):</w:t>
      </w:r>
    </w:p>
    <w:p w14:paraId="6D0CF998" w14:textId="77777777" w:rsidR="00811A26" w:rsidRPr="00811A26" w:rsidRDefault="00811A26" w:rsidP="00715D46">
      <w:pPr>
        <w:numPr>
          <w:ilvl w:val="0"/>
          <w:numId w:val="48"/>
        </w:numPr>
        <w:autoSpaceDE w:val="0"/>
        <w:autoSpaceDN w:val="0"/>
        <w:adjustRightInd w:val="0"/>
        <w:jc w:val="both"/>
        <w:rPr>
          <w:bCs/>
        </w:rPr>
      </w:pPr>
      <w:r w:rsidRPr="00811A26">
        <w:rPr>
          <w:bCs/>
        </w:rPr>
        <w:t>для ОС - если предмет лизинга по характеру использования относится к ОС;</w:t>
      </w:r>
    </w:p>
    <w:p w14:paraId="25D035D4" w14:textId="77777777" w:rsidR="00811A26" w:rsidRPr="00811A26" w:rsidRDefault="00811A26" w:rsidP="00715D46">
      <w:pPr>
        <w:numPr>
          <w:ilvl w:val="0"/>
          <w:numId w:val="48"/>
        </w:numPr>
        <w:autoSpaceDE w:val="0"/>
        <w:autoSpaceDN w:val="0"/>
        <w:adjustRightInd w:val="0"/>
        <w:jc w:val="both"/>
        <w:rPr>
          <w:bCs/>
        </w:rPr>
      </w:pPr>
      <w:r w:rsidRPr="00811A26">
        <w:rPr>
          <w:bCs/>
        </w:rPr>
        <w:t>инвестиционной недвижимости, учитываемой по справедливой стоимости.</w:t>
      </w:r>
    </w:p>
    <w:p w14:paraId="3FADD85D" w14:textId="77777777" w:rsidR="00811A26" w:rsidRPr="00811A26" w:rsidRDefault="00811A26" w:rsidP="00811A26">
      <w:pPr>
        <w:autoSpaceDE w:val="0"/>
        <w:autoSpaceDN w:val="0"/>
        <w:adjustRightInd w:val="0"/>
        <w:ind w:firstLine="709"/>
        <w:jc w:val="both"/>
        <w:rPr>
          <w:bCs/>
        </w:rPr>
      </w:pPr>
    </w:p>
    <w:p w14:paraId="0B52332B" w14:textId="77777777" w:rsidR="00811A26" w:rsidRPr="00811A26" w:rsidRDefault="00811A26" w:rsidP="00811A26">
      <w:pPr>
        <w:autoSpaceDE w:val="0"/>
        <w:autoSpaceDN w:val="0"/>
        <w:adjustRightInd w:val="0"/>
        <w:ind w:firstLine="709"/>
        <w:jc w:val="both"/>
        <w:rPr>
          <w:bCs/>
        </w:rPr>
      </w:pPr>
      <w:bookmarkStart w:id="132" w:name="P21"/>
      <w:bookmarkEnd w:id="132"/>
      <w:r w:rsidRPr="00811A26">
        <w:rPr>
          <w:b/>
          <w:bCs/>
        </w:rPr>
        <w:t>1.1. Учет полученного в лизинг объекта ОС</w:t>
      </w:r>
    </w:p>
    <w:p w14:paraId="6B81A1C1" w14:textId="77777777" w:rsidR="00811A26" w:rsidRPr="00811A26" w:rsidRDefault="00811A26" w:rsidP="00811A26">
      <w:pPr>
        <w:autoSpaceDE w:val="0"/>
        <w:autoSpaceDN w:val="0"/>
        <w:adjustRightInd w:val="0"/>
        <w:ind w:firstLine="709"/>
        <w:jc w:val="both"/>
        <w:rPr>
          <w:bCs/>
        </w:rPr>
      </w:pPr>
      <w:r w:rsidRPr="00811A26">
        <w:rPr>
          <w:bCs/>
        </w:rPr>
        <w:t>Полученный предмет лизинга, который по характеру использования относится к ОС, признайте в качестве права пользования активом (ППА) по фактической стоимости (п. п. 10, 13 ФСБУ 25/2018).</w:t>
      </w:r>
    </w:p>
    <w:p w14:paraId="67275E99" w14:textId="77777777" w:rsidR="00811A26" w:rsidRPr="00811A26" w:rsidRDefault="00811A26" w:rsidP="00811A26">
      <w:pPr>
        <w:autoSpaceDE w:val="0"/>
        <w:autoSpaceDN w:val="0"/>
        <w:adjustRightInd w:val="0"/>
        <w:ind w:firstLine="709"/>
        <w:jc w:val="both"/>
        <w:rPr>
          <w:bCs/>
        </w:rPr>
      </w:pPr>
      <w:r w:rsidRPr="00811A26">
        <w:rPr>
          <w:bCs/>
        </w:rPr>
        <w:t>В нее включаются (п. 13 ФСБУ 25/2018):</w:t>
      </w:r>
    </w:p>
    <w:p w14:paraId="6C650C97" w14:textId="77777777" w:rsidR="00811A26" w:rsidRPr="00811A26" w:rsidRDefault="00811A26" w:rsidP="00715D46">
      <w:pPr>
        <w:numPr>
          <w:ilvl w:val="0"/>
          <w:numId w:val="49"/>
        </w:numPr>
        <w:autoSpaceDE w:val="0"/>
        <w:autoSpaceDN w:val="0"/>
        <w:adjustRightInd w:val="0"/>
        <w:jc w:val="both"/>
        <w:rPr>
          <w:bCs/>
        </w:rPr>
      </w:pPr>
      <w:r w:rsidRPr="00811A26">
        <w:rPr>
          <w:bCs/>
        </w:rPr>
        <w:t>первоначальная оценка обязательства по лизингу. Она равна сумме приведенной стоимости будущих лизинговых платежей на дату этой оценки (п. 14 ФСБУ 25/2018);</w:t>
      </w:r>
    </w:p>
    <w:p w14:paraId="7BA0E41A" w14:textId="77777777" w:rsidR="00811A26" w:rsidRPr="00811A26" w:rsidRDefault="00811A26" w:rsidP="00715D46">
      <w:pPr>
        <w:numPr>
          <w:ilvl w:val="0"/>
          <w:numId w:val="49"/>
        </w:numPr>
        <w:autoSpaceDE w:val="0"/>
        <w:autoSpaceDN w:val="0"/>
        <w:adjustRightInd w:val="0"/>
        <w:jc w:val="both"/>
        <w:rPr>
          <w:bCs/>
        </w:rPr>
      </w:pPr>
      <w:r w:rsidRPr="00811A26">
        <w:rPr>
          <w:bCs/>
        </w:rPr>
        <w:t>лизинговые платежи, которые вы осуществили на дату предоставления предмета лизинга или до этой даты;</w:t>
      </w:r>
    </w:p>
    <w:p w14:paraId="665BC556" w14:textId="77777777" w:rsidR="00811A26" w:rsidRPr="00811A26" w:rsidRDefault="00811A26" w:rsidP="00715D46">
      <w:pPr>
        <w:numPr>
          <w:ilvl w:val="0"/>
          <w:numId w:val="49"/>
        </w:numPr>
        <w:autoSpaceDE w:val="0"/>
        <w:autoSpaceDN w:val="0"/>
        <w:adjustRightInd w:val="0"/>
        <w:jc w:val="both"/>
        <w:rPr>
          <w:bCs/>
        </w:rPr>
      </w:pPr>
      <w:r w:rsidRPr="00811A26">
        <w:rPr>
          <w:bCs/>
        </w:rPr>
        <w:t>ваши затраты в связи с получением предмета лизинга и приведением его в состояние, пригодное для использования (например, на доставку, страхование, монтаж);</w:t>
      </w:r>
    </w:p>
    <w:p w14:paraId="69AE52E0" w14:textId="77777777" w:rsidR="00811A26" w:rsidRPr="00811A26" w:rsidRDefault="00811A26" w:rsidP="00715D46">
      <w:pPr>
        <w:numPr>
          <w:ilvl w:val="0"/>
          <w:numId w:val="49"/>
        </w:numPr>
        <w:autoSpaceDE w:val="0"/>
        <w:autoSpaceDN w:val="0"/>
        <w:adjustRightInd w:val="0"/>
        <w:jc w:val="both"/>
        <w:rPr>
          <w:bCs/>
        </w:rPr>
      </w:pPr>
      <w:r w:rsidRPr="00811A26">
        <w:rPr>
          <w:bCs/>
        </w:rPr>
        <w:t>оценочные обязательства, связанные с получением предмета лизинга (в частности, по его демонтажу и перемещению, восстановлению окружающей среды, восстановлению предмета лизинга до состояния, предусмотренного договором лизинга).</w:t>
      </w:r>
    </w:p>
    <w:p w14:paraId="5FAE4506"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9744"/>
      </w:tblGrid>
      <w:tr w:rsidR="00811A26" w:rsidRPr="00811A26" w14:paraId="76625874"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3B9AD55D" w14:textId="77777777" w:rsidR="00811A26" w:rsidRPr="00811A26" w:rsidRDefault="00811A26" w:rsidP="00811A26">
            <w:pPr>
              <w:autoSpaceDE w:val="0"/>
              <w:autoSpaceDN w:val="0"/>
              <w:adjustRightInd w:val="0"/>
              <w:ind w:firstLine="709"/>
              <w:jc w:val="both"/>
              <w:rPr>
                <w:bCs/>
              </w:rPr>
            </w:pPr>
            <w:bookmarkStart w:id="133" w:name="P29"/>
            <w:bookmarkEnd w:id="133"/>
            <w:r w:rsidRPr="00811A26">
              <w:rPr>
                <w:bCs/>
                <w:u w:val="single"/>
              </w:rPr>
              <w:t>Как определить фактическую стоимость ППА при применении упрощенных способов учета</w:t>
            </w:r>
          </w:p>
          <w:p w14:paraId="3DF836FD" w14:textId="77777777" w:rsidR="00811A26" w:rsidRPr="00811A26" w:rsidRDefault="00811A26" w:rsidP="00811A26">
            <w:pPr>
              <w:autoSpaceDE w:val="0"/>
              <w:autoSpaceDN w:val="0"/>
              <w:adjustRightInd w:val="0"/>
              <w:ind w:firstLine="709"/>
              <w:jc w:val="both"/>
              <w:rPr>
                <w:bCs/>
              </w:rPr>
            </w:pPr>
            <w:r w:rsidRPr="00811A26">
              <w:rPr>
                <w:bCs/>
              </w:rPr>
              <w:t>Если вы вправе применять упрощенные способы учета, то можете сформировать фактическую стоимость ППА исходя из первоначальной оценки обязательства по лизингу и суммы лизинговых платежей, которые вы осуществили на дату предоставления предмета лизинга или до этой даты. Иные затраты, которые в общем случае формируют фактическую стоимость ППА, признайте расходами периода, в котором они осуществлены (п. 13 ФСБУ 25/2018). Такой способ закрепите в учетной политике (п. п. 4, 7 ПБУ 1/2008 "Учетная политика организации").</w:t>
            </w:r>
          </w:p>
        </w:tc>
      </w:tr>
    </w:tbl>
    <w:p w14:paraId="35E86476" w14:textId="77777777" w:rsidR="00811A26" w:rsidRPr="00811A26" w:rsidRDefault="00811A26" w:rsidP="00811A26">
      <w:pPr>
        <w:autoSpaceDE w:val="0"/>
        <w:autoSpaceDN w:val="0"/>
        <w:adjustRightInd w:val="0"/>
        <w:ind w:firstLine="709"/>
        <w:jc w:val="both"/>
        <w:rPr>
          <w:bCs/>
        </w:rPr>
      </w:pPr>
    </w:p>
    <w:p w14:paraId="2F62C255" w14:textId="77777777" w:rsidR="00811A26" w:rsidRPr="00811A26" w:rsidRDefault="00811A26" w:rsidP="00811A26">
      <w:pPr>
        <w:autoSpaceDE w:val="0"/>
        <w:autoSpaceDN w:val="0"/>
        <w:adjustRightInd w:val="0"/>
        <w:ind w:firstLine="709"/>
        <w:jc w:val="both"/>
        <w:rPr>
          <w:bCs/>
        </w:rPr>
      </w:pPr>
      <w:r w:rsidRPr="00811A26">
        <w:rPr>
          <w:b/>
          <w:bCs/>
        </w:rPr>
        <w:t>В каких случаях изменяется фактическая стоимость ППА</w:t>
      </w:r>
    </w:p>
    <w:p w14:paraId="7AC60AF2" w14:textId="77777777" w:rsidR="00811A26" w:rsidRPr="00811A26" w:rsidRDefault="00811A26" w:rsidP="00811A26">
      <w:pPr>
        <w:autoSpaceDE w:val="0"/>
        <w:autoSpaceDN w:val="0"/>
        <w:adjustRightInd w:val="0"/>
        <w:ind w:firstLine="709"/>
        <w:jc w:val="both"/>
        <w:rPr>
          <w:bCs/>
        </w:rPr>
      </w:pPr>
      <w:r w:rsidRPr="00811A26">
        <w:rPr>
          <w:bCs/>
        </w:rPr>
        <w:t>Фактическая стоимость ППА изменяется, если вы:</w:t>
      </w:r>
    </w:p>
    <w:p w14:paraId="1A9EDE7A" w14:textId="77777777" w:rsidR="00811A26" w:rsidRPr="00811A26" w:rsidRDefault="00811A26" w:rsidP="00715D46">
      <w:pPr>
        <w:numPr>
          <w:ilvl w:val="0"/>
          <w:numId w:val="50"/>
        </w:numPr>
        <w:autoSpaceDE w:val="0"/>
        <w:autoSpaceDN w:val="0"/>
        <w:adjustRightInd w:val="0"/>
        <w:jc w:val="both"/>
        <w:rPr>
          <w:bCs/>
        </w:rPr>
      </w:pPr>
      <w:r w:rsidRPr="00811A26">
        <w:rPr>
          <w:bCs/>
        </w:rPr>
        <w:t>переоцениваете ППА. Это возможно, когда предмет лизинга по характеру использования относится к группе ОС, по которой вы приняли решение о проведении переоценки (п. 16 ФСБУ 25/2018);</w:t>
      </w:r>
    </w:p>
    <w:p w14:paraId="5BC9ABD6" w14:textId="77777777" w:rsidR="00811A26" w:rsidRPr="00811A26" w:rsidRDefault="00811A26" w:rsidP="00715D46">
      <w:pPr>
        <w:numPr>
          <w:ilvl w:val="0"/>
          <w:numId w:val="50"/>
        </w:numPr>
        <w:autoSpaceDE w:val="0"/>
        <w:autoSpaceDN w:val="0"/>
        <w:adjustRightInd w:val="0"/>
        <w:jc w:val="both"/>
        <w:rPr>
          <w:bCs/>
        </w:rPr>
      </w:pPr>
      <w:r w:rsidRPr="00811A26">
        <w:rPr>
          <w:bCs/>
        </w:rPr>
        <w:t>пересматриваете стоимость, например при изменении условий договора лизинга (п. 21 ФСБУ 25/2018). При изменении лизинговых платежей в результате мер, принимаемых в связи с коронавирусом, следует учитывать документ МСФО "Уступки по аренде, связанные с пандемией COVID-19 (Поправка к МСФО (IFRS) 16)" (введен в действие на территории РФ Приказом Минфина России от 05.10.2020 N 226н) и документ МСФО "Уступки по аренде, связанные с пандемией COVID-19, действующие после 30 июня 2021 года (Поправка к МСФО (IFRS) 16)" (введен в действие на территории РФ Приказом Минфина России от 20.08.2021 N 112н).</w:t>
      </w:r>
    </w:p>
    <w:p w14:paraId="62D20F73" w14:textId="77777777" w:rsidR="00811A26" w:rsidRPr="00811A26" w:rsidRDefault="00811A26" w:rsidP="00811A26">
      <w:pPr>
        <w:autoSpaceDE w:val="0"/>
        <w:autoSpaceDN w:val="0"/>
        <w:adjustRightInd w:val="0"/>
        <w:ind w:firstLine="709"/>
        <w:jc w:val="both"/>
        <w:rPr>
          <w:bCs/>
        </w:rPr>
      </w:pPr>
      <w:bookmarkStart w:id="134" w:name="P36"/>
      <w:bookmarkEnd w:id="134"/>
      <w:r w:rsidRPr="00811A26">
        <w:rPr>
          <w:bCs/>
        </w:rPr>
        <w:t>В бухучете отразите ППА следующими проводками (бухгалтерские записи по НДС в таблице не приведены).</w:t>
      </w:r>
    </w:p>
    <w:p w14:paraId="2FA79F65"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267"/>
        <w:gridCol w:w="2267"/>
        <w:gridCol w:w="2267"/>
      </w:tblGrid>
      <w:tr w:rsidR="00811A26" w:rsidRPr="00811A26" w14:paraId="769CEAD5" w14:textId="77777777" w:rsidTr="004A3AA7">
        <w:tc>
          <w:tcPr>
            <w:tcW w:w="2267" w:type="dxa"/>
          </w:tcPr>
          <w:p w14:paraId="4C9ABFC1" w14:textId="77777777" w:rsidR="00811A26" w:rsidRPr="00811A26" w:rsidRDefault="00811A26" w:rsidP="00811A26">
            <w:pPr>
              <w:autoSpaceDE w:val="0"/>
              <w:autoSpaceDN w:val="0"/>
              <w:adjustRightInd w:val="0"/>
              <w:ind w:firstLine="709"/>
              <w:jc w:val="both"/>
              <w:rPr>
                <w:bCs/>
              </w:rPr>
            </w:pPr>
            <w:r w:rsidRPr="00811A26">
              <w:rPr>
                <w:b/>
                <w:bCs/>
              </w:rPr>
              <w:t>Содержание операции</w:t>
            </w:r>
          </w:p>
        </w:tc>
        <w:tc>
          <w:tcPr>
            <w:tcW w:w="2267" w:type="dxa"/>
          </w:tcPr>
          <w:p w14:paraId="67BB35B0" w14:textId="77777777" w:rsidR="00811A26" w:rsidRPr="00811A26" w:rsidRDefault="00811A26" w:rsidP="00811A26">
            <w:pPr>
              <w:autoSpaceDE w:val="0"/>
              <w:autoSpaceDN w:val="0"/>
              <w:adjustRightInd w:val="0"/>
              <w:ind w:firstLine="709"/>
              <w:jc w:val="both"/>
              <w:rPr>
                <w:bCs/>
              </w:rPr>
            </w:pPr>
            <w:r w:rsidRPr="00811A26">
              <w:rPr>
                <w:b/>
                <w:bCs/>
              </w:rPr>
              <w:t>Дебет</w:t>
            </w:r>
          </w:p>
        </w:tc>
        <w:tc>
          <w:tcPr>
            <w:tcW w:w="2267" w:type="dxa"/>
          </w:tcPr>
          <w:p w14:paraId="14079454" w14:textId="77777777" w:rsidR="00811A26" w:rsidRPr="00811A26" w:rsidRDefault="00811A26" w:rsidP="00811A26">
            <w:pPr>
              <w:autoSpaceDE w:val="0"/>
              <w:autoSpaceDN w:val="0"/>
              <w:adjustRightInd w:val="0"/>
              <w:ind w:firstLine="709"/>
              <w:jc w:val="both"/>
              <w:rPr>
                <w:bCs/>
              </w:rPr>
            </w:pPr>
            <w:r w:rsidRPr="00811A26">
              <w:rPr>
                <w:b/>
                <w:bCs/>
              </w:rPr>
              <w:t>Кредит</w:t>
            </w:r>
          </w:p>
        </w:tc>
        <w:tc>
          <w:tcPr>
            <w:tcW w:w="2267" w:type="dxa"/>
          </w:tcPr>
          <w:p w14:paraId="01D229DE" w14:textId="77777777" w:rsidR="00811A26" w:rsidRPr="00811A26" w:rsidRDefault="00811A26" w:rsidP="00811A26">
            <w:pPr>
              <w:autoSpaceDE w:val="0"/>
              <w:autoSpaceDN w:val="0"/>
              <w:adjustRightInd w:val="0"/>
              <w:ind w:firstLine="709"/>
              <w:jc w:val="both"/>
              <w:rPr>
                <w:bCs/>
              </w:rPr>
            </w:pPr>
            <w:r w:rsidRPr="00811A26">
              <w:rPr>
                <w:b/>
                <w:bCs/>
              </w:rPr>
              <w:t>Дата отражения операции</w:t>
            </w:r>
          </w:p>
        </w:tc>
      </w:tr>
      <w:tr w:rsidR="00811A26" w:rsidRPr="00811A26" w14:paraId="6E9C97A5" w14:textId="77777777" w:rsidTr="004A3AA7">
        <w:tc>
          <w:tcPr>
            <w:tcW w:w="2267" w:type="dxa"/>
          </w:tcPr>
          <w:p w14:paraId="7CE9EEA1" w14:textId="77777777" w:rsidR="00811A26" w:rsidRPr="00811A26" w:rsidRDefault="00811A26" w:rsidP="00811A26">
            <w:pPr>
              <w:autoSpaceDE w:val="0"/>
              <w:autoSpaceDN w:val="0"/>
              <w:adjustRightInd w:val="0"/>
              <w:ind w:firstLine="709"/>
              <w:jc w:val="both"/>
              <w:rPr>
                <w:bCs/>
              </w:rPr>
            </w:pPr>
            <w:r w:rsidRPr="00811A26">
              <w:rPr>
                <w:bCs/>
              </w:rPr>
              <w:t>Отражено обязательство по лизинговым платежам</w:t>
            </w:r>
          </w:p>
        </w:tc>
        <w:tc>
          <w:tcPr>
            <w:tcW w:w="2267" w:type="dxa"/>
          </w:tcPr>
          <w:p w14:paraId="357493FF" w14:textId="77777777" w:rsidR="00811A26" w:rsidRPr="00811A26" w:rsidRDefault="00811A26" w:rsidP="00811A26">
            <w:pPr>
              <w:autoSpaceDE w:val="0"/>
              <w:autoSpaceDN w:val="0"/>
              <w:adjustRightInd w:val="0"/>
              <w:ind w:firstLine="709"/>
              <w:jc w:val="both"/>
              <w:rPr>
                <w:bCs/>
              </w:rPr>
            </w:pPr>
            <w:r w:rsidRPr="00811A26">
              <w:rPr>
                <w:bCs/>
              </w:rPr>
              <w:t>08-ППА</w:t>
            </w:r>
          </w:p>
        </w:tc>
        <w:tc>
          <w:tcPr>
            <w:tcW w:w="2267" w:type="dxa"/>
          </w:tcPr>
          <w:p w14:paraId="545E5AB4" w14:textId="77777777" w:rsidR="00811A26" w:rsidRPr="00811A26" w:rsidRDefault="00811A26" w:rsidP="00811A26">
            <w:pPr>
              <w:autoSpaceDE w:val="0"/>
              <w:autoSpaceDN w:val="0"/>
              <w:adjustRightInd w:val="0"/>
              <w:ind w:firstLine="709"/>
              <w:jc w:val="both"/>
              <w:rPr>
                <w:bCs/>
              </w:rPr>
            </w:pPr>
            <w:r w:rsidRPr="00811A26">
              <w:rPr>
                <w:bCs/>
              </w:rPr>
              <w:t>76-лп</w:t>
            </w:r>
          </w:p>
        </w:tc>
        <w:tc>
          <w:tcPr>
            <w:tcW w:w="2267" w:type="dxa"/>
          </w:tcPr>
          <w:p w14:paraId="42CA86A7" w14:textId="77777777" w:rsidR="00811A26" w:rsidRPr="00811A26" w:rsidRDefault="00811A26" w:rsidP="00811A26">
            <w:pPr>
              <w:autoSpaceDE w:val="0"/>
              <w:autoSpaceDN w:val="0"/>
              <w:adjustRightInd w:val="0"/>
              <w:ind w:firstLine="709"/>
              <w:jc w:val="both"/>
              <w:rPr>
                <w:bCs/>
              </w:rPr>
            </w:pPr>
            <w:r w:rsidRPr="00811A26">
              <w:rPr>
                <w:bCs/>
              </w:rPr>
              <w:t>Дата предоставления предмета лизинга</w:t>
            </w:r>
          </w:p>
        </w:tc>
      </w:tr>
      <w:tr w:rsidR="00811A26" w:rsidRPr="00811A26" w14:paraId="765705A7" w14:textId="77777777" w:rsidTr="004A3AA7">
        <w:tc>
          <w:tcPr>
            <w:tcW w:w="2267" w:type="dxa"/>
          </w:tcPr>
          <w:p w14:paraId="08729320" w14:textId="77777777" w:rsidR="00811A26" w:rsidRPr="00811A26" w:rsidRDefault="00811A26" w:rsidP="00811A26">
            <w:pPr>
              <w:autoSpaceDE w:val="0"/>
              <w:autoSpaceDN w:val="0"/>
              <w:adjustRightInd w:val="0"/>
              <w:ind w:firstLine="709"/>
              <w:jc w:val="both"/>
              <w:rPr>
                <w:bCs/>
              </w:rPr>
            </w:pPr>
            <w:r w:rsidRPr="00811A26">
              <w:rPr>
                <w:bCs/>
              </w:rPr>
              <w:t>Отражены затраты в связи с поступлением предмета лизинга</w:t>
            </w:r>
          </w:p>
        </w:tc>
        <w:tc>
          <w:tcPr>
            <w:tcW w:w="2267" w:type="dxa"/>
          </w:tcPr>
          <w:p w14:paraId="2E82E19B" w14:textId="77777777" w:rsidR="00811A26" w:rsidRPr="00811A26" w:rsidRDefault="00811A26" w:rsidP="00811A26">
            <w:pPr>
              <w:autoSpaceDE w:val="0"/>
              <w:autoSpaceDN w:val="0"/>
              <w:adjustRightInd w:val="0"/>
              <w:ind w:firstLine="709"/>
              <w:jc w:val="both"/>
              <w:rPr>
                <w:bCs/>
              </w:rPr>
            </w:pPr>
            <w:r w:rsidRPr="00811A26">
              <w:rPr>
                <w:bCs/>
              </w:rPr>
              <w:t>08-ППА</w:t>
            </w:r>
          </w:p>
        </w:tc>
        <w:tc>
          <w:tcPr>
            <w:tcW w:w="2267" w:type="dxa"/>
          </w:tcPr>
          <w:p w14:paraId="6E15CCE0" w14:textId="77777777" w:rsidR="00811A26" w:rsidRPr="00811A26" w:rsidRDefault="00811A26" w:rsidP="00811A26">
            <w:pPr>
              <w:autoSpaceDE w:val="0"/>
              <w:autoSpaceDN w:val="0"/>
              <w:adjustRightInd w:val="0"/>
              <w:ind w:firstLine="709"/>
              <w:jc w:val="both"/>
              <w:rPr>
                <w:bCs/>
              </w:rPr>
            </w:pPr>
            <w:r w:rsidRPr="00811A26">
              <w:rPr>
                <w:bCs/>
              </w:rPr>
              <w:t>23</w:t>
            </w:r>
          </w:p>
          <w:p w14:paraId="556197D9" w14:textId="77777777" w:rsidR="00811A26" w:rsidRPr="00811A26" w:rsidRDefault="00811A26" w:rsidP="00811A26">
            <w:pPr>
              <w:autoSpaceDE w:val="0"/>
              <w:autoSpaceDN w:val="0"/>
              <w:adjustRightInd w:val="0"/>
              <w:ind w:firstLine="709"/>
              <w:jc w:val="both"/>
              <w:rPr>
                <w:bCs/>
              </w:rPr>
            </w:pPr>
            <w:r w:rsidRPr="00811A26">
              <w:rPr>
                <w:bCs/>
              </w:rPr>
              <w:t>(60 и др.)</w:t>
            </w:r>
          </w:p>
        </w:tc>
        <w:tc>
          <w:tcPr>
            <w:tcW w:w="2267" w:type="dxa"/>
          </w:tcPr>
          <w:p w14:paraId="1C0B3E05" w14:textId="77777777" w:rsidR="00811A26" w:rsidRPr="00811A26" w:rsidRDefault="00811A26" w:rsidP="00811A26">
            <w:pPr>
              <w:autoSpaceDE w:val="0"/>
              <w:autoSpaceDN w:val="0"/>
              <w:adjustRightInd w:val="0"/>
              <w:ind w:firstLine="709"/>
              <w:jc w:val="both"/>
              <w:rPr>
                <w:bCs/>
              </w:rPr>
            </w:pPr>
            <w:r w:rsidRPr="00811A26">
              <w:rPr>
                <w:bCs/>
              </w:rPr>
              <w:t>Дата фактического осуществления расходов</w:t>
            </w:r>
          </w:p>
        </w:tc>
      </w:tr>
      <w:tr w:rsidR="00811A26" w:rsidRPr="00811A26" w14:paraId="742902F1" w14:textId="77777777" w:rsidTr="004A3AA7">
        <w:tc>
          <w:tcPr>
            <w:tcW w:w="2267" w:type="dxa"/>
          </w:tcPr>
          <w:p w14:paraId="0380CE95" w14:textId="77777777" w:rsidR="00811A26" w:rsidRPr="00811A26" w:rsidRDefault="00811A26" w:rsidP="00811A26">
            <w:pPr>
              <w:autoSpaceDE w:val="0"/>
              <w:autoSpaceDN w:val="0"/>
              <w:adjustRightInd w:val="0"/>
              <w:ind w:firstLine="709"/>
              <w:jc w:val="both"/>
              <w:rPr>
                <w:bCs/>
              </w:rPr>
            </w:pPr>
            <w:r w:rsidRPr="00811A26">
              <w:rPr>
                <w:bCs/>
              </w:rPr>
              <w:t>Отражено оценочное обязательство, связанное с получением предмета лизинга</w:t>
            </w:r>
          </w:p>
        </w:tc>
        <w:tc>
          <w:tcPr>
            <w:tcW w:w="2267" w:type="dxa"/>
          </w:tcPr>
          <w:p w14:paraId="7F81E7CB" w14:textId="77777777" w:rsidR="00811A26" w:rsidRPr="00811A26" w:rsidRDefault="00811A26" w:rsidP="00811A26">
            <w:pPr>
              <w:autoSpaceDE w:val="0"/>
              <w:autoSpaceDN w:val="0"/>
              <w:adjustRightInd w:val="0"/>
              <w:ind w:firstLine="709"/>
              <w:jc w:val="both"/>
              <w:rPr>
                <w:bCs/>
              </w:rPr>
            </w:pPr>
            <w:r w:rsidRPr="00811A26">
              <w:rPr>
                <w:bCs/>
              </w:rPr>
              <w:t>08-ППА</w:t>
            </w:r>
          </w:p>
        </w:tc>
        <w:tc>
          <w:tcPr>
            <w:tcW w:w="2267" w:type="dxa"/>
          </w:tcPr>
          <w:p w14:paraId="35A64365" w14:textId="77777777" w:rsidR="00811A26" w:rsidRPr="00811A26" w:rsidRDefault="00811A26" w:rsidP="00811A26">
            <w:pPr>
              <w:autoSpaceDE w:val="0"/>
              <w:autoSpaceDN w:val="0"/>
              <w:adjustRightInd w:val="0"/>
              <w:ind w:firstLine="709"/>
              <w:jc w:val="both"/>
              <w:rPr>
                <w:bCs/>
              </w:rPr>
            </w:pPr>
            <w:r w:rsidRPr="00811A26">
              <w:rPr>
                <w:bCs/>
              </w:rPr>
              <w:t>96</w:t>
            </w:r>
          </w:p>
        </w:tc>
        <w:tc>
          <w:tcPr>
            <w:tcW w:w="2267" w:type="dxa"/>
          </w:tcPr>
          <w:p w14:paraId="46743BDA" w14:textId="77777777" w:rsidR="00811A26" w:rsidRPr="00811A26" w:rsidRDefault="00811A26" w:rsidP="00811A26">
            <w:pPr>
              <w:autoSpaceDE w:val="0"/>
              <w:autoSpaceDN w:val="0"/>
              <w:adjustRightInd w:val="0"/>
              <w:ind w:firstLine="709"/>
              <w:jc w:val="both"/>
              <w:rPr>
                <w:bCs/>
              </w:rPr>
            </w:pPr>
            <w:r w:rsidRPr="00811A26">
              <w:rPr>
                <w:bCs/>
              </w:rPr>
              <w:t>Дата предоставления предмета лизинга</w:t>
            </w:r>
          </w:p>
        </w:tc>
      </w:tr>
      <w:tr w:rsidR="00811A26" w:rsidRPr="00811A26" w14:paraId="6C64CFEB" w14:textId="77777777" w:rsidTr="004A3AA7">
        <w:tc>
          <w:tcPr>
            <w:tcW w:w="2267" w:type="dxa"/>
          </w:tcPr>
          <w:p w14:paraId="6462D534" w14:textId="77777777" w:rsidR="00811A26" w:rsidRPr="00811A26" w:rsidRDefault="00811A26" w:rsidP="00811A26">
            <w:pPr>
              <w:autoSpaceDE w:val="0"/>
              <w:autoSpaceDN w:val="0"/>
              <w:adjustRightInd w:val="0"/>
              <w:ind w:firstLine="709"/>
              <w:jc w:val="both"/>
              <w:rPr>
                <w:bCs/>
              </w:rPr>
            </w:pPr>
            <w:r w:rsidRPr="00811A26">
              <w:rPr>
                <w:bCs/>
              </w:rPr>
              <w:lastRenderedPageBreak/>
              <w:t>Принято к учету ППА</w:t>
            </w:r>
          </w:p>
        </w:tc>
        <w:tc>
          <w:tcPr>
            <w:tcW w:w="2267" w:type="dxa"/>
          </w:tcPr>
          <w:p w14:paraId="3E9A1D42" w14:textId="77777777" w:rsidR="00811A26" w:rsidRPr="00811A26" w:rsidRDefault="00811A26" w:rsidP="00811A26">
            <w:pPr>
              <w:autoSpaceDE w:val="0"/>
              <w:autoSpaceDN w:val="0"/>
              <w:adjustRightInd w:val="0"/>
              <w:ind w:firstLine="709"/>
              <w:jc w:val="both"/>
              <w:rPr>
                <w:bCs/>
              </w:rPr>
            </w:pPr>
            <w:r w:rsidRPr="00811A26">
              <w:rPr>
                <w:bCs/>
              </w:rPr>
              <w:t>01-ППА</w:t>
            </w:r>
          </w:p>
        </w:tc>
        <w:tc>
          <w:tcPr>
            <w:tcW w:w="2267" w:type="dxa"/>
          </w:tcPr>
          <w:p w14:paraId="39613FFF" w14:textId="77777777" w:rsidR="00811A26" w:rsidRPr="00811A26" w:rsidRDefault="00811A26" w:rsidP="00811A26">
            <w:pPr>
              <w:autoSpaceDE w:val="0"/>
              <w:autoSpaceDN w:val="0"/>
              <w:adjustRightInd w:val="0"/>
              <w:ind w:firstLine="709"/>
              <w:jc w:val="both"/>
              <w:rPr>
                <w:bCs/>
              </w:rPr>
            </w:pPr>
            <w:r w:rsidRPr="00811A26">
              <w:rPr>
                <w:bCs/>
              </w:rPr>
              <w:t>08-ППА</w:t>
            </w:r>
          </w:p>
        </w:tc>
        <w:tc>
          <w:tcPr>
            <w:tcW w:w="2267" w:type="dxa"/>
          </w:tcPr>
          <w:p w14:paraId="62E0FD5D" w14:textId="77777777" w:rsidR="00811A26" w:rsidRPr="00811A26" w:rsidRDefault="00811A26" w:rsidP="00811A26">
            <w:pPr>
              <w:autoSpaceDE w:val="0"/>
              <w:autoSpaceDN w:val="0"/>
              <w:adjustRightInd w:val="0"/>
              <w:ind w:firstLine="709"/>
              <w:jc w:val="both"/>
              <w:rPr>
                <w:bCs/>
              </w:rPr>
            </w:pPr>
            <w:r w:rsidRPr="00811A26">
              <w:rPr>
                <w:bCs/>
              </w:rPr>
              <w:t>Дата предоставления предмета лизинга</w:t>
            </w:r>
          </w:p>
        </w:tc>
      </w:tr>
    </w:tbl>
    <w:p w14:paraId="7289633A" w14:textId="77777777" w:rsidR="00811A26" w:rsidRPr="00811A26" w:rsidRDefault="00811A26" w:rsidP="00811A26">
      <w:pPr>
        <w:autoSpaceDE w:val="0"/>
        <w:autoSpaceDN w:val="0"/>
        <w:adjustRightInd w:val="0"/>
        <w:ind w:firstLine="709"/>
        <w:jc w:val="both"/>
        <w:rPr>
          <w:bCs/>
        </w:rPr>
      </w:pPr>
    </w:p>
    <w:p w14:paraId="1BB0A7D3" w14:textId="77777777" w:rsidR="00811A26" w:rsidRPr="00811A26" w:rsidRDefault="00811A26" w:rsidP="00811A26">
      <w:pPr>
        <w:autoSpaceDE w:val="0"/>
        <w:autoSpaceDN w:val="0"/>
        <w:adjustRightInd w:val="0"/>
        <w:ind w:firstLine="709"/>
        <w:jc w:val="both"/>
        <w:rPr>
          <w:bCs/>
        </w:rPr>
      </w:pPr>
      <w:r w:rsidRPr="00811A26">
        <w:rPr>
          <w:b/>
          <w:bCs/>
        </w:rPr>
        <w:t>Как определить приведенную стоимость будущих лизинговых платежей</w:t>
      </w:r>
    </w:p>
    <w:p w14:paraId="632317F3" w14:textId="77777777" w:rsidR="00811A26" w:rsidRPr="00811A26" w:rsidRDefault="00811A26" w:rsidP="00811A26">
      <w:pPr>
        <w:autoSpaceDE w:val="0"/>
        <w:autoSpaceDN w:val="0"/>
        <w:adjustRightInd w:val="0"/>
        <w:ind w:firstLine="709"/>
        <w:jc w:val="both"/>
        <w:rPr>
          <w:bCs/>
        </w:rPr>
      </w:pPr>
    </w:p>
    <w:p w14:paraId="545ABE5C" w14:textId="3DB4D075"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66043FDD" wp14:editId="6A363C51">
            <wp:extent cx="4679950" cy="736600"/>
            <wp:effectExtent l="0" t="0" r="6350" b="6350"/>
            <wp:docPr id="236" name="Рисунок 236" descr="Изображение выглядит как текст&#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Рисунок 236" descr="Изображение выглядит как текст&#10;&#10;Автоматически созданное описание"/>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79950" cy="736600"/>
                    </a:xfrm>
                    <a:prstGeom prst="rect">
                      <a:avLst/>
                    </a:prstGeom>
                    <a:noFill/>
                    <a:ln>
                      <a:noFill/>
                    </a:ln>
                  </pic:spPr>
                </pic:pic>
              </a:graphicData>
            </a:graphic>
          </wp:inline>
        </w:drawing>
      </w:r>
    </w:p>
    <w:p w14:paraId="3845BDA4" w14:textId="77777777" w:rsidR="00811A26" w:rsidRPr="00811A26" w:rsidRDefault="00811A26" w:rsidP="00811A26">
      <w:pPr>
        <w:autoSpaceDE w:val="0"/>
        <w:autoSpaceDN w:val="0"/>
        <w:adjustRightInd w:val="0"/>
        <w:ind w:firstLine="709"/>
        <w:jc w:val="both"/>
        <w:rPr>
          <w:bCs/>
        </w:rPr>
      </w:pPr>
    </w:p>
    <w:p w14:paraId="66891DD5" w14:textId="77777777" w:rsidR="00811A26" w:rsidRPr="00811A26" w:rsidRDefault="00811A26" w:rsidP="00811A26">
      <w:pPr>
        <w:autoSpaceDE w:val="0"/>
        <w:autoSpaceDN w:val="0"/>
        <w:adjustRightInd w:val="0"/>
        <w:ind w:firstLine="709"/>
        <w:jc w:val="both"/>
        <w:rPr>
          <w:bCs/>
        </w:rPr>
      </w:pPr>
      <w:r w:rsidRPr="00811A26">
        <w:rPr>
          <w:bCs/>
        </w:rPr>
        <w:t>Коэффициент дисконтирования рассчитывайте по формуле:</w:t>
      </w:r>
    </w:p>
    <w:p w14:paraId="354A6BBE" w14:textId="77777777" w:rsidR="00811A26" w:rsidRPr="00811A26" w:rsidRDefault="00811A26" w:rsidP="00811A26">
      <w:pPr>
        <w:autoSpaceDE w:val="0"/>
        <w:autoSpaceDN w:val="0"/>
        <w:adjustRightInd w:val="0"/>
        <w:ind w:firstLine="709"/>
        <w:jc w:val="both"/>
        <w:rPr>
          <w:bCs/>
        </w:rPr>
      </w:pPr>
      <w:r w:rsidRPr="00811A26">
        <w:rPr>
          <w:bCs/>
        </w:rPr>
        <w:t xml:space="preserve">1 / (1 + С / </w:t>
      </w:r>
      <w:proofErr w:type="gramStart"/>
      <w:r w:rsidRPr="00811A26">
        <w:rPr>
          <w:bCs/>
        </w:rPr>
        <w:t>100)</w:t>
      </w:r>
      <w:r w:rsidRPr="00811A26">
        <w:rPr>
          <w:bCs/>
          <w:vertAlign w:val="superscript"/>
        </w:rPr>
        <w:t>n</w:t>
      </w:r>
      <w:proofErr w:type="gramEnd"/>
      <w:r w:rsidRPr="00811A26">
        <w:rPr>
          <w:bCs/>
        </w:rPr>
        <w:t>,</w:t>
      </w:r>
    </w:p>
    <w:p w14:paraId="03141911" w14:textId="77777777" w:rsidR="00811A26" w:rsidRPr="00811A26" w:rsidRDefault="00811A26" w:rsidP="00811A26">
      <w:pPr>
        <w:autoSpaceDE w:val="0"/>
        <w:autoSpaceDN w:val="0"/>
        <w:adjustRightInd w:val="0"/>
        <w:ind w:firstLine="709"/>
        <w:jc w:val="both"/>
        <w:rPr>
          <w:bCs/>
        </w:rPr>
      </w:pPr>
      <w:r w:rsidRPr="00811A26">
        <w:rPr>
          <w:bCs/>
        </w:rPr>
        <w:t>где С - ставка дисконтирования,</w:t>
      </w:r>
    </w:p>
    <w:p w14:paraId="351247C4" w14:textId="77777777" w:rsidR="00811A26" w:rsidRPr="00811A26" w:rsidRDefault="00811A26" w:rsidP="00811A26">
      <w:pPr>
        <w:autoSpaceDE w:val="0"/>
        <w:autoSpaceDN w:val="0"/>
        <w:adjustRightInd w:val="0"/>
        <w:ind w:firstLine="709"/>
        <w:jc w:val="both"/>
        <w:rPr>
          <w:bCs/>
        </w:rPr>
      </w:pPr>
      <w:r w:rsidRPr="00811A26">
        <w:rPr>
          <w:bCs/>
        </w:rPr>
        <w:t>n - период дисконтирования в годах.</w:t>
      </w:r>
    </w:p>
    <w:p w14:paraId="1957F297" w14:textId="77777777" w:rsidR="00811A26" w:rsidRPr="00811A26" w:rsidRDefault="00811A26" w:rsidP="00811A26">
      <w:pPr>
        <w:autoSpaceDE w:val="0"/>
        <w:autoSpaceDN w:val="0"/>
        <w:adjustRightInd w:val="0"/>
        <w:ind w:firstLine="709"/>
        <w:jc w:val="both"/>
        <w:rPr>
          <w:bCs/>
        </w:rPr>
      </w:pPr>
      <w:r w:rsidRPr="00811A26">
        <w:rPr>
          <w:bCs/>
        </w:rPr>
        <w:t>В качестве ставки дисконтирования применяйте ставку, при использовании которой приведенная стоимость будущих лизинговых платежей и негарантированной ликвидационной стоимости предмета лизинга равна его справедливой стоимости. Справедливая стоимость определяется по правилам МСФО (п. 8 ФСБУ 25/2018). В общем случае она равна цене приобретения лизингодателем предмета лизинга у поставщика для лизингополучателя (п. 1 Рекомендации Р-133/2021-ОК Лизинг "Справедливая стоимость предмета лизинга"). Если лизингодатель приобрел предмет лизинга у поставщика на нерыночных условиях, лизингополучатель принимает во внимание цену приобретения предмета лизинга с учетом анализа фактов и обстоятельств, как это изложено в п. п. В43, В44 Приложения В к Международному стандарту финансовой отчетности (IFRS) 13 "Оценка справедливой стоимости" (п. 5 Рекомендации Р-133/2021-ОК Лизинг "Справедливая стоимость предмета лизинга").</w:t>
      </w:r>
    </w:p>
    <w:p w14:paraId="5E0240CD" w14:textId="77777777" w:rsidR="00811A26" w:rsidRPr="00811A26" w:rsidRDefault="00811A26" w:rsidP="00811A26">
      <w:pPr>
        <w:autoSpaceDE w:val="0"/>
        <w:autoSpaceDN w:val="0"/>
        <w:adjustRightInd w:val="0"/>
        <w:ind w:firstLine="709"/>
        <w:jc w:val="both"/>
        <w:rPr>
          <w:bCs/>
        </w:rPr>
      </w:pPr>
      <w:r w:rsidRPr="00811A26">
        <w:rPr>
          <w:bCs/>
        </w:rPr>
        <w:t>Если вы не можете определить ставку дисконтирования приведенным способом, то применяйте ставку, по которой вы привлекаете или могли бы привлечь заемные средства на срок, сопоставимый со сроком лизинга (п. 15 ФСБУ 25/2018).</w:t>
      </w:r>
    </w:p>
    <w:p w14:paraId="177CF049" w14:textId="77777777" w:rsidR="00811A26" w:rsidRPr="00811A26" w:rsidRDefault="00811A26" w:rsidP="00811A26">
      <w:pPr>
        <w:autoSpaceDE w:val="0"/>
        <w:autoSpaceDN w:val="0"/>
        <w:adjustRightInd w:val="0"/>
        <w:ind w:firstLine="709"/>
        <w:jc w:val="both"/>
        <w:rPr>
          <w:bCs/>
        </w:rPr>
      </w:pPr>
    </w:p>
    <w:p w14:paraId="2F1AE501" w14:textId="77777777" w:rsidR="00811A26" w:rsidRPr="00811A26" w:rsidRDefault="00811A26" w:rsidP="00811A26">
      <w:pPr>
        <w:autoSpaceDE w:val="0"/>
        <w:autoSpaceDN w:val="0"/>
        <w:adjustRightInd w:val="0"/>
        <w:ind w:firstLine="709"/>
        <w:jc w:val="both"/>
        <w:rPr>
          <w:bCs/>
        </w:rPr>
      </w:pPr>
      <w:bookmarkStart w:id="135" w:name="P71"/>
      <w:bookmarkEnd w:id="135"/>
      <w:r w:rsidRPr="00811A26">
        <w:rPr>
          <w:b/>
          <w:bCs/>
        </w:rPr>
        <w:t>1.2. Учет полученной в лизинг инвестиционной недвижимости</w:t>
      </w:r>
    </w:p>
    <w:p w14:paraId="35D031F4" w14:textId="77777777" w:rsidR="00811A26" w:rsidRPr="00811A26" w:rsidRDefault="00811A26" w:rsidP="00811A26">
      <w:pPr>
        <w:autoSpaceDE w:val="0"/>
        <w:autoSpaceDN w:val="0"/>
        <w:adjustRightInd w:val="0"/>
        <w:ind w:firstLine="709"/>
        <w:jc w:val="both"/>
        <w:rPr>
          <w:bCs/>
        </w:rPr>
      </w:pPr>
      <w:r w:rsidRPr="00811A26">
        <w:rPr>
          <w:bCs/>
        </w:rPr>
        <w:t>При получении в лизинг инвестиционной недвижимости, в отношении которой вы применяете способ учета по справедливой стоимости, право пользования активом (ППА) учитывайте в аналогичном порядке (п. 10 ФСБУ 25/2018).</w:t>
      </w:r>
    </w:p>
    <w:p w14:paraId="0F192846" w14:textId="77777777" w:rsidR="00811A26" w:rsidRPr="00811A26" w:rsidRDefault="00811A26" w:rsidP="00811A26">
      <w:pPr>
        <w:autoSpaceDE w:val="0"/>
        <w:autoSpaceDN w:val="0"/>
        <w:adjustRightInd w:val="0"/>
        <w:ind w:firstLine="709"/>
        <w:jc w:val="both"/>
        <w:rPr>
          <w:bCs/>
        </w:rPr>
      </w:pPr>
      <w:r w:rsidRPr="00811A26">
        <w:rPr>
          <w:bCs/>
        </w:rPr>
        <w:t>Сначала примите к учету ППА по фактической стоимости. В последующем пересматривайте оценку ППА при изменении справедливой стоимости инвестиционной недвижимости (с отнесением разницы на прочие доходы или расходы).</w:t>
      </w:r>
    </w:p>
    <w:p w14:paraId="532AB59C" w14:textId="77777777" w:rsidR="00811A26" w:rsidRPr="00811A26" w:rsidRDefault="00811A26" w:rsidP="00811A26">
      <w:pPr>
        <w:autoSpaceDE w:val="0"/>
        <w:autoSpaceDN w:val="0"/>
        <w:adjustRightInd w:val="0"/>
        <w:ind w:firstLine="709"/>
        <w:jc w:val="both"/>
        <w:rPr>
          <w:bCs/>
        </w:rPr>
      </w:pPr>
      <w:r w:rsidRPr="00811A26">
        <w:rPr>
          <w:bCs/>
        </w:rPr>
        <w:t>В бухучете ППА при получении в лизинг инвестиционной недвижимости отражайте в общем порядке.</w:t>
      </w:r>
    </w:p>
    <w:p w14:paraId="2885F3A5" w14:textId="77777777" w:rsidR="00811A26" w:rsidRPr="00811A26" w:rsidRDefault="00811A26" w:rsidP="00811A26">
      <w:pPr>
        <w:autoSpaceDE w:val="0"/>
        <w:autoSpaceDN w:val="0"/>
        <w:adjustRightInd w:val="0"/>
        <w:ind w:firstLine="709"/>
        <w:jc w:val="both"/>
        <w:rPr>
          <w:bCs/>
        </w:rPr>
      </w:pPr>
      <w:r w:rsidRPr="00811A26">
        <w:rPr>
          <w:bCs/>
        </w:rPr>
        <w:lastRenderedPageBreak/>
        <w:t>В ФСБУ 25/2018, как и в других в федеральных стандартах, не содержится определения термина "инвестиционная недвижимость". Его толкование приведено в МСФО (IAS) 40 "Инвестиционная недвижимость" (введен в действие на территории Российской Федерации Приказом Минфина России от 28.12.2015 N 217н). В нем под инвестиционной недвижимостью понимается, в частности, здание (часть здания), предназначенное для получения арендных платежей и (или) выгоды от прироста стоимости.</w:t>
      </w:r>
    </w:p>
    <w:p w14:paraId="35E0CFD8" w14:textId="77777777" w:rsidR="00811A26" w:rsidRPr="00811A26" w:rsidRDefault="00811A26" w:rsidP="00811A26">
      <w:pPr>
        <w:autoSpaceDE w:val="0"/>
        <w:autoSpaceDN w:val="0"/>
        <w:adjustRightInd w:val="0"/>
        <w:ind w:firstLine="709"/>
        <w:jc w:val="both"/>
        <w:rPr>
          <w:bCs/>
        </w:rPr>
      </w:pPr>
    </w:p>
    <w:p w14:paraId="0C924F37" w14:textId="77777777" w:rsidR="00811A26" w:rsidRPr="00811A26" w:rsidRDefault="00811A26" w:rsidP="00811A26">
      <w:pPr>
        <w:autoSpaceDE w:val="0"/>
        <w:autoSpaceDN w:val="0"/>
        <w:adjustRightInd w:val="0"/>
        <w:ind w:firstLine="709"/>
        <w:jc w:val="both"/>
        <w:rPr>
          <w:bCs/>
        </w:rPr>
      </w:pPr>
      <w:bookmarkStart w:id="136" w:name="P77"/>
      <w:bookmarkEnd w:id="136"/>
      <w:r w:rsidRPr="00811A26">
        <w:rPr>
          <w:b/>
          <w:bCs/>
        </w:rPr>
        <w:t>2. Как лизингополучателю отразить в бухучете лизинговые платежи</w:t>
      </w:r>
    </w:p>
    <w:p w14:paraId="63F597DE" w14:textId="77777777" w:rsidR="00811A26" w:rsidRPr="00811A26" w:rsidRDefault="00811A26" w:rsidP="00811A26">
      <w:pPr>
        <w:autoSpaceDE w:val="0"/>
        <w:autoSpaceDN w:val="0"/>
        <w:adjustRightInd w:val="0"/>
        <w:ind w:firstLine="709"/>
        <w:jc w:val="both"/>
        <w:rPr>
          <w:bCs/>
        </w:rPr>
      </w:pPr>
      <w:r w:rsidRPr="00811A26">
        <w:rPr>
          <w:bCs/>
        </w:rPr>
        <w:t>На дату предоставления предмета лизинга отразите обязательство (кредиторскую задолженность) (п. 10 ФСБУ 25/2018). Первоначально его оцените как сумму приведенной стоимости будущих лизинговых платежей на дату этой оценки (п. 14 ФСБУ 25/2018).</w:t>
      </w:r>
    </w:p>
    <w:p w14:paraId="458CEFE7" w14:textId="77777777" w:rsidR="00811A26" w:rsidRPr="00811A26" w:rsidRDefault="00811A26" w:rsidP="00811A26">
      <w:pPr>
        <w:autoSpaceDE w:val="0"/>
        <w:autoSpaceDN w:val="0"/>
        <w:adjustRightInd w:val="0"/>
        <w:ind w:firstLine="709"/>
        <w:jc w:val="both"/>
        <w:rPr>
          <w:bCs/>
        </w:rPr>
      </w:pPr>
      <w:r w:rsidRPr="00811A26">
        <w:rPr>
          <w:bCs/>
        </w:rPr>
        <w:t>В течение срока лизинга обязательство по лизингу увеличивайте на сумму начисляемых процентов и уменьшайте на уплаченные лизинговые платежи (п. 18 ФСБУ 25/2018).</w:t>
      </w:r>
    </w:p>
    <w:p w14:paraId="4ADC4A15" w14:textId="77777777" w:rsidR="00811A26" w:rsidRPr="00811A26" w:rsidRDefault="00811A26" w:rsidP="00811A26">
      <w:pPr>
        <w:autoSpaceDE w:val="0"/>
        <w:autoSpaceDN w:val="0"/>
        <w:adjustRightInd w:val="0"/>
        <w:ind w:firstLine="709"/>
        <w:jc w:val="both"/>
        <w:rPr>
          <w:bCs/>
        </w:rPr>
      </w:pPr>
      <w:r w:rsidRPr="00811A26">
        <w:rPr>
          <w:bCs/>
        </w:rPr>
        <w:t>Проценты рассчитывайте по формуле:</w:t>
      </w:r>
    </w:p>
    <w:p w14:paraId="0012E751" w14:textId="77777777" w:rsidR="00811A26" w:rsidRPr="00811A26" w:rsidRDefault="00811A26" w:rsidP="00811A26">
      <w:pPr>
        <w:autoSpaceDE w:val="0"/>
        <w:autoSpaceDN w:val="0"/>
        <w:adjustRightInd w:val="0"/>
        <w:ind w:firstLine="709"/>
        <w:jc w:val="both"/>
        <w:rPr>
          <w:bCs/>
        </w:rPr>
      </w:pPr>
    </w:p>
    <w:p w14:paraId="7040C02D" w14:textId="4C281435"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0E6C7E43" wp14:editId="0EBEE371">
            <wp:extent cx="5022850" cy="717550"/>
            <wp:effectExtent l="0" t="0" r="6350" b="6350"/>
            <wp:docPr id="234" name="Рисунок 234" descr="Изображение выглядит как текст&#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Рисунок 234" descr="Изображение выглядит как текст&#10;&#10;Автоматически созданное описание"/>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22850" cy="717550"/>
                    </a:xfrm>
                    <a:prstGeom prst="rect">
                      <a:avLst/>
                    </a:prstGeom>
                    <a:noFill/>
                    <a:ln>
                      <a:noFill/>
                    </a:ln>
                  </pic:spPr>
                </pic:pic>
              </a:graphicData>
            </a:graphic>
          </wp:inline>
        </w:drawing>
      </w:r>
    </w:p>
    <w:p w14:paraId="7F196F90" w14:textId="77777777" w:rsidR="00811A26" w:rsidRPr="00811A26" w:rsidRDefault="00811A26" w:rsidP="00811A26">
      <w:pPr>
        <w:autoSpaceDE w:val="0"/>
        <w:autoSpaceDN w:val="0"/>
        <w:adjustRightInd w:val="0"/>
        <w:ind w:firstLine="709"/>
        <w:jc w:val="both"/>
        <w:rPr>
          <w:bCs/>
        </w:rPr>
      </w:pPr>
    </w:p>
    <w:p w14:paraId="0DD9E07A" w14:textId="77777777" w:rsidR="00811A26" w:rsidRPr="00811A26" w:rsidRDefault="00811A26" w:rsidP="00811A26">
      <w:pPr>
        <w:autoSpaceDE w:val="0"/>
        <w:autoSpaceDN w:val="0"/>
        <w:adjustRightInd w:val="0"/>
        <w:ind w:firstLine="709"/>
        <w:jc w:val="both"/>
        <w:rPr>
          <w:bCs/>
        </w:rPr>
      </w:pPr>
      <w:r w:rsidRPr="00811A26">
        <w:rPr>
          <w:bCs/>
        </w:rPr>
        <w:t>Периодичность начисления процентов вы выбираете самостоятельно, исходя из периодичности лизинговых платежей и наступления отчетных дат (п. 19 ФСБУ 25/2018).</w:t>
      </w:r>
    </w:p>
    <w:p w14:paraId="7A8550DA" w14:textId="77777777" w:rsidR="00811A26" w:rsidRPr="00811A26" w:rsidRDefault="00811A26" w:rsidP="00811A26">
      <w:pPr>
        <w:autoSpaceDE w:val="0"/>
        <w:autoSpaceDN w:val="0"/>
        <w:adjustRightInd w:val="0"/>
        <w:ind w:firstLine="709"/>
        <w:jc w:val="both"/>
        <w:rPr>
          <w:bCs/>
        </w:rPr>
      </w:pPr>
      <w:r w:rsidRPr="00811A26">
        <w:rPr>
          <w:bCs/>
        </w:rPr>
        <w:t>Начисленные проценты учитывайте в составе текущих расходов, за исключением подлежащих включению в стоимость актива (п. 20 ФСБУ 25/2018). Включение процентов в стоимость инвестиционного актива предусмотрено п. 7 ПБУ 15/2008 "Учет расходов по займам и кредитам".</w:t>
      </w:r>
    </w:p>
    <w:p w14:paraId="677BC5A9" w14:textId="77777777" w:rsidR="00811A26" w:rsidRPr="00811A26" w:rsidRDefault="00811A26" w:rsidP="00811A26">
      <w:pPr>
        <w:autoSpaceDE w:val="0"/>
        <w:autoSpaceDN w:val="0"/>
        <w:adjustRightInd w:val="0"/>
        <w:ind w:firstLine="709"/>
        <w:jc w:val="both"/>
        <w:rPr>
          <w:bCs/>
        </w:rPr>
      </w:pPr>
      <w:r w:rsidRPr="00811A26">
        <w:rPr>
          <w:bCs/>
        </w:rPr>
        <w:t>На конец периода обязательство по лизингу (приведенную стоимость будущих лизинговых платежей) определяйте по формуле:</w:t>
      </w:r>
    </w:p>
    <w:p w14:paraId="125AD803" w14:textId="77777777" w:rsidR="00811A26" w:rsidRPr="00811A26" w:rsidRDefault="00811A26" w:rsidP="00811A26">
      <w:pPr>
        <w:autoSpaceDE w:val="0"/>
        <w:autoSpaceDN w:val="0"/>
        <w:adjustRightInd w:val="0"/>
        <w:ind w:firstLine="709"/>
        <w:jc w:val="both"/>
        <w:rPr>
          <w:bCs/>
        </w:rPr>
      </w:pPr>
    </w:p>
    <w:p w14:paraId="421DA8FB" w14:textId="21C8E6D9" w:rsidR="00811A26" w:rsidRPr="00811A26" w:rsidRDefault="00811A26" w:rsidP="00811A26">
      <w:pPr>
        <w:autoSpaceDE w:val="0"/>
        <w:autoSpaceDN w:val="0"/>
        <w:adjustRightInd w:val="0"/>
        <w:ind w:firstLine="709"/>
        <w:jc w:val="both"/>
        <w:rPr>
          <w:bCs/>
        </w:rPr>
      </w:pPr>
      <w:r w:rsidRPr="00811A26">
        <w:rPr>
          <w:bCs/>
          <w:noProof/>
        </w:rPr>
        <w:drawing>
          <wp:inline distT="0" distB="0" distL="0" distR="0" wp14:anchorId="73347A12" wp14:editId="5DF52CEA">
            <wp:extent cx="5543550" cy="768350"/>
            <wp:effectExtent l="0" t="0" r="0" b="0"/>
            <wp:docPr id="233" name="Рисунок 233" descr="Изображение выглядит как текст&#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Рисунок 233" descr="Изображение выглядит как текст&#10;&#10;Автоматически созданное описание"/>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43550" cy="768350"/>
                    </a:xfrm>
                    <a:prstGeom prst="rect">
                      <a:avLst/>
                    </a:prstGeom>
                    <a:noFill/>
                    <a:ln>
                      <a:noFill/>
                    </a:ln>
                  </pic:spPr>
                </pic:pic>
              </a:graphicData>
            </a:graphic>
          </wp:inline>
        </w:drawing>
      </w:r>
    </w:p>
    <w:p w14:paraId="06E88060"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9744"/>
      </w:tblGrid>
      <w:tr w:rsidR="00811A26" w:rsidRPr="00811A26" w14:paraId="51440A5E"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20919887" w14:textId="77777777" w:rsidR="00811A26" w:rsidRPr="00811A26" w:rsidRDefault="00811A26" w:rsidP="00811A26">
            <w:pPr>
              <w:autoSpaceDE w:val="0"/>
              <w:autoSpaceDN w:val="0"/>
              <w:adjustRightInd w:val="0"/>
              <w:ind w:firstLine="709"/>
              <w:jc w:val="both"/>
              <w:rPr>
                <w:bCs/>
              </w:rPr>
            </w:pPr>
            <w:bookmarkStart w:id="137" w:name="P93"/>
            <w:bookmarkEnd w:id="137"/>
            <w:r w:rsidRPr="00811A26">
              <w:rPr>
                <w:bCs/>
                <w:u w:val="single"/>
              </w:rPr>
              <w:t>Как первоначально оценить обязательство по лизингу при применении упрощенных способов учета</w:t>
            </w:r>
          </w:p>
          <w:p w14:paraId="0C95289F" w14:textId="77777777" w:rsidR="00811A26" w:rsidRPr="00811A26" w:rsidRDefault="00811A26" w:rsidP="00811A26">
            <w:pPr>
              <w:autoSpaceDE w:val="0"/>
              <w:autoSpaceDN w:val="0"/>
              <w:adjustRightInd w:val="0"/>
              <w:ind w:firstLine="709"/>
              <w:jc w:val="both"/>
              <w:rPr>
                <w:bCs/>
              </w:rPr>
            </w:pPr>
            <w:r w:rsidRPr="00811A26">
              <w:rPr>
                <w:bCs/>
              </w:rPr>
              <w:lastRenderedPageBreak/>
              <w:t>При применении упрощенных способов учета первоначально обязательство вы можете оценить исходя из суммы номинальной стоимости будущих лизинговых платежей. Такой способ закрепите в учетной политике (п. 14 ФСБУ 25/2018, п. п. 4, 7 ПБУ 1/2008).</w:t>
            </w:r>
          </w:p>
        </w:tc>
      </w:tr>
    </w:tbl>
    <w:p w14:paraId="3A4E913D" w14:textId="77777777" w:rsidR="00811A26" w:rsidRPr="00811A26" w:rsidRDefault="00811A26" w:rsidP="00811A26">
      <w:pPr>
        <w:autoSpaceDE w:val="0"/>
        <w:autoSpaceDN w:val="0"/>
        <w:adjustRightInd w:val="0"/>
        <w:ind w:firstLine="709"/>
        <w:jc w:val="both"/>
        <w:rPr>
          <w:bCs/>
        </w:rPr>
      </w:pPr>
    </w:p>
    <w:p w14:paraId="7326A9DF" w14:textId="77777777" w:rsidR="00811A26" w:rsidRPr="00811A26" w:rsidRDefault="00811A26" w:rsidP="00811A26">
      <w:pPr>
        <w:autoSpaceDE w:val="0"/>
        <w:autoSpaceDN w:val="0"/>
        <w:adjustRightInd w:val="0"/>
        <w:ind w:firstLine="709"/>
        <w:jc w:val="both"/>
        <w:rPr>
          <w:bCs/>
        </w:rPr>
      </w:pPr>
      <w:r w:rsidRPr="00811A26">
        <w:rPr>
          <w:bCs/>
        </w:rPr>
        <w:t>В бухучете начисление процентов и уплату лизинговых платежей в течение срока лизинга отразите следующими проводками.</w:t>
      </w:r>
    </w:p>
    <w:p w14:paraId="2D4FD29D"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267"/>
        <w:gridCol w:w="2267"/>
        <w:gridCol w:w="2267"/>
      </w:tblGrid>
      <w:tr w:rsidR="00811A26" w:rsidRPr="00811A26" w14:paraId="7CF3504B" w14:textId="77777777" w:rsidTr="004A3AA7">
        <w:tc>
          <w:tcPr>
            <w:tcW w:w="2267" w:type="dxa"/>
          </w:tcPr>
          <w:p w14:paraId="6A4F9B96" w14:textId="77777777" w:rsidR="00811A26" w:rsidRPr="00811A26" w:rsidRDefault="00811A26" w:rsidP="00315152">
            <w:pPr>
              <w:autoSpaceDE w:val="0"/>
              <w:autoSpaceDN w:val="0"/>
              <w:adjustRightInd w:val="0"/>
              <w:jc w:val="both"/>
              <w:rPr>
                <w:bCs/>
              </w:rPr>
            </w:pPr>
            <w:r w:rsidRPr="00811A26">
              <w:rPr>
                <w:b/>
                <w:bCs/>
              </w:rPr>
              <w:t>Содержание операции</w:t>
            </w:r>
          </w:p>
        </w:tc>
        <w:tc>
          <w:tcPr>
            <w:tcW w:w="2267" w:type="dxa"/>
          </w:tcPr>
          <w:p w14:paraId="0B10BF6F" w14:textId="77777777" w:rsidR="00811A26" w:rsidRPr="00811A26" w:rsidRDefault="00811A26" w:rsidP="00315152">
            <w:pPr>
              <w:autoSpaceDE w:val="0"/>
              <w:autoSpaceDN w:val="0"/>
              <w:adjustRightInd w:val="0"/>
              <w:jc w:val="both"/>
              <w:rPr>
                <w:bCs/>
              </w:rPr>
            </w:pPr>
            <w:r w:rsidRPr="00811A26">
              <w:rPr>
                <w:b/>
                <w:bCs/>
              </w:rPr>
              <w:t>Дебет</w:t>
            </w:r>
          </w:p>
        </w:tc>
        <w:tc>
          <w:tcPr>
            <w:tcW w:w="2267" w:type="dxa"/>
          </w:tcPr>
          <w:p w14:paraId="1C8CB50E" w14:textId="77777777" w:rsidR="00811A26" w:rsidRPr="00811A26" w:rsidRDefault="00811A26" w:rsidP="00315152">
            <w:pPr>
              <w:autoSpaceDE w:val="0"/>
              <w:autoSpaceDN w:val="0"/>
              <w:adjustRightInd w:val="0"/>
              <w:jc w:val="both"/>
              <w:rPr>
                <w:bCs/>
              </w:rPr>
            </w:pPr>
            <w:r w:rsidRPr="00811A26">
              <w:rPr>
                <w:b/>
                <w:bCs/>
              </w:rPr>
              <w:t>Кредит</w:t>
            </w:r>
          </w:p>
        </w:tc>
        <w:tc>
          <w:tcPr>
            <w:tcW w:w="2267" w:type="dxa"/>
          </w:tcPr>
          <w:p w14:paraId="5D0AA89C" w14:textId="77777777" w:rsidR="00811A26" w:rsidRPr="00811A26" w:rsidRDefault="00811A26" w:rsidP="00315152">
            <w:pPr>
              <w:autoSpaceDE w:val="0"/>
              <w:autoSpaceDN w:val="0"/>
              <w:adjustRightInd w:val="0"/>
              <w:jc w:val="both"/>
              <w:rPr>
                <w:bCs/>
              </w:rPr>
            </w:pPr>
            <w:r w:rsidRPr="00811A26">
              <w:rPr>
                <w:b/>
                <w:bCs/>
              </w:rPr>
              <w:t>Дата (период) отражения операции</w:t>
            </w:r>
          </w:p>
        </w:tc>
      </w:tr>
      <w:tr w:rsidR="00811A26" w:rsidRPr="00811A26" w14:paraId="37913337" w14:textId="77777777" w:rsidTr="004A3AA7">
        <w:tc>
          <w:tcPr>
            <w:tcW w:w="2267" w:type="dxa"/>
          </w:tcPr>
          <w:p w14:paraId="1D5C5578" w14:textId="77777777" w:rsidR="00811A26" w:rsidRPr="00811A26" w:rsidRDefault="00811A26" w:rsidP="00315152">
            <w:pPr>
              <w:autoSpaceDE w:val="0"/>
              <w:autoSpaceDN w:val="0"/>
              <w:adjustRightInd w:val="0"/>
              <w:jc w:val="both"/>
              <w:rPr>
                <w:bCs/>
              </w:rPr>
            </w:pPr>
            <w:r w:rsidRPr="00811A26">
              <w:rPr>
                <w:bCs/>
              </w:rPr>
              <w:t>Признаны проценты</w:t>
            </w:r>
          </w:p>
        </w:tc>
        <w:tc>
          <w:tcPr>
            <w:tcW w:w="2267" w:type="dxa"/>
          </w:tcPr>
          <w:p w14:paraId="7A4798C2" w14:textId="77777777" w:rsidR="00811A26" w:rsidRPr="00811A26" w:rsidRDefault="00811A26" w:rsidP="00315152">
            <w:pPr>
              <w:autoSpaceDE w:val="0"/>
              <w:autoSpaceDN w:val="0"/>
              <w:adjustRightInd w:val="0"/>
              <w:jc w:val="both"/>
              <w:rPr>
                <w:bCs/>
              </w:rPr>
            </w:pPr>
            <w:r w:rsidRPr="00811A26">
              <w:rPr>
                <w:bCs/>
              </w:rPr>
              <w:t>91-2</w:t>
            </w:r>
          </w:p>
        </w:tc>
        <w:tc>
          <w:tcPr>
            <w:tcW w:w="2267" w:type="dxa"/>
          </w:tcPr>
          <w:p w14:paraId="27BC4536" w14:textId="77777777" w:rsidR="00811A26" w:rsidRPr="00811A26" w:rsidRDefault="00811A26" w:rsidP="00315152">
            <w:pPr>
              <w:autoSpaceDE w:val="0"/>
              <w:autoSpaceDN w:val="0"/>
              <w:adjustRightInd w:val="0"/>
              <w:jc w:val="both"/>
              <w:rPr>
                <w:bCs/>
              </w:rPr>
            </w:pPr>
            <w:r w:rsidRPr="00811A26">
              <w:rPr>
                <w:bCs/>
              </w:rPr>
              <w:t>76-лп</w:t>
            </w:r>
          </w:p>
        </w:tc>
        <w:tc>
          <w:tcPr>
            <w:tcW w:w="2267" w:type="dxa"/>
          </w:tcPr>
          <w:p w14:paraId="7CB7F078" w14:textId="77777777" w:rsidR="00811A26" w:rsidRPr="00811A26" w:rsidRDefault="00811A26" w:rsidP="00315152">
            <w:pPr>
              <w:autoSpaceDE w:val="0"/>
              <w:autoSpaceDN w:val="0"/>
              <w:adjustRightInd w:val="0"/>
              <w:jc w:val="both"/>
              <w:rPr>
                <w:bCs/>
              </w:rPr>
            </w:pPr>
            <w:r w:rsidRPr="00811A26">
              <w:rPr>
                <w:bCs/>
              </w:rPr>
              <w:t>В течение отчетного периода</w:t>
            </w:r>
          </w:p>
        </w:tc>
      </w:tr>
      <w:tr w:rsidR="00811A26" w:rsidRPr="00811A26" w14:paraId="0863BF37" w14:textId="77777777" w:rsidTr="004A3AA7">
        <w:tc>
          <w:tcPr>
            <w:tcW w:w="2267" w:type="dxa"/>
          </w:tcPr>
          <w:p w14:paraId="58669620" w14:textId="77777777" w:rsidR="00811A26" w:rsidRPr="00811A26" w:rsidRDefault="00811A26" w:rsidP="00315152">
            <w:pPr>
              <w:autoSpaceDE w:val="0"/>
              <w:autoSpaceDN w:val="0"/>
              <w:adjustRightInd w:val="0"/>
              <w:jc w:val="both"/>
              <w:rPr>
                <w:bCs/>
              </w:rPr>
            </w:pPr>
            <w:r w:rsidRPr="00811A26">
              <w:rPr>
                <w:bCs/>
              </w:rPr>
              <w:t>Перечислен лизинговый платеж</w:t>
            </w:r>
          </w:p>
        </w:tc>
        <w:tc>
          <w:tcPr>
            <w:tcW w:w="2267" w:type="dxa"/>
          </w:tcPr>
          <w:p w14:paraId="729A3EF6" w14:textId="77777777" w:rsidR="00811A26" w:rsidRPr="00811A26" w:rsidRDefault="00811A26" w:rsidP="00315152">
            <w:pPr>
              <w:autoSpaceDE w:val="0"/>
              <w:autoSpaceDN w:val="0"/>
              <w:adjustRightInd w:val="0"/>
              <w:jc w:val="both"/>
              <w:rPr>
                <w:bCs/>
              </w:rPr>
            </w:pPr>
            <w:r w:rsidRPr="00811A26">
              <w:rPr>
                <w:bCs/>
              </w:rPr>
              <w:t>76-лп</w:t>
            </w:r>
          </w:p>
        </w:tc>
        <w:tc>
          <w:tcPr>
            <w:tcW w:w="2267" w:type="dxa"/>
          </w:tcPr>
          <w:p w14:paraId="226E4E71" w14:textId="77777777" w:rsidR="00811A26" w:rsidRPr="00811A26" w:rsidRDefault="00811A26" w:rsidP="00315152">
            <w:pPr>
              <w:autoSpaceDE w:val="0"/>
              <w:autoSpaceDN w:val="0"/>
              <w:adjustRightInd w:val="0"/>
              <w:jc w:val="both"/>
              <w:rPr>
                <w:bCs/>
              </w:rPr>
            </w:pPr>
            <w:r w:rsidRPr="00811A26">
              <w:rPr>
                <w:bCs/>
              </w:rPr>
              <w:t>51</w:t>
            </w:r>
          </w:p>
        </w:tc>
        <w:tc>
          <w:tcPr>
            <w:tcW w:w="2267" w:type="dxa"/>
          </w:tcPr>
          <w:p w14:paraId="7CC40E41" w14:textId="77777777" w:rsidR="00811A26" w:rsidRPr="00811A26" w:rsidRDefault="00811A26" w:rsidP="00315152">
            <w:pPr>
              <w:autoSpaceDE w:val="0"/>
              <w:autoSpaceDN w:val="0"/>
              <w:adjustRightInd w:val="0"/>
              <w:jc w:val="both"/>
              <w:rPr>
                <w:bCs/>
              </w:rPr>
            </w:pPr>
            <w:r w:rsidRPr="00811A26">
              <w:rPr>
                <w:bCs/>
              </w:rPr>
              <w:t>Дата, указанная в выписке банка по расчетному счету</w:t>
            </w:r>
          </w:p>
        </w:tc>
      </w:tr>
    </w:tbl>
    <w:p w14:paraId="75AB4E29" w14:textId="77777777" w:rsidR="00811A26" w:rsidRPr="00811A26" w:rsidRDefault="00811A26" w:rsidP="00811A26">
      <w:pPr>
        <w:autoSpaceDE w:val="0"/>
        <w:autoSpaceDN w:val="0"/>
        <w:adjustRightInd w:val="0"/>
        <w:ind w:firstLine="709"/>
        <w:jc w:val="both"/>
        <w:rPr>
          <w:bCs/>
        </w:rPr>
      </w:pPr>
    </w:p>
    <w:p w14:paraId="47E2690A" w14:textId="77777777" w:rsidR="00811A26" w:rsidRPr="00811A26" w:rsidRDefault="00811A26" w:rsidP="00811A26">
      <w:pPr>
        <w:autoSpaceDE w:val="0"/>
        <w:autoSpaceDN w:val="0"/>
        <w:adjustRightInd w:val="0"/>
        <w:ind w:firstLine="709"/>
        <w:jc w:val="both"/>
        <w:rPr>
          <w:bCs/>
        </w:rPr>
      </w:pPr>
      <w:bookmarkStart w:id="138" w:name="P111"/>
      <w:bookmarkEnd w:id="138"/>
      <w:r w:rsidRPr="00811A26">
        <w:rPr>
          <w:b/>
          <w:bCs/>
        </w:rPr>
        <w:t>3. В каком порядке начисляется амортизация по предмету лизинга</w:t>
      </w:r>
    </w:p>
    <w:p w14:paraId="53E47F12" w14:textId="77777777" w:rsidR="00811A26" w:rsidRPr="00811A26" w:rsidRDefault="00811A26" w:rsidP="00811A26">
      <w:pPr>
        <w:autoSpaceDE w:val="0"/>
        <w:autoSpaceDN w:val="0"/>
        <w:adjustRightInd w:val="0"/>
        <w:ind w:firstLine="709"/>
        <w:jc w:val="both"/>
        <w:rPr>
          <w:bCs/>
        </w:rPr>
      </w:pPr>
      <w:r w:rsidRPr="00811A26">
        <w:rPr>
          <w:bCs/>
        </w:rPr>
        <w:t>По предмету лизинга, отраженному в учете в качестве права пользования активом (ППА), начисляйте амортизацию так же, как по ОС. Исключением является полученная в лизинг инвестиционная недвижимость, учитываемая по справедливой стоимости. Амортизация по такому ППА не начисляется (п. 17 ФСБУ 25/2018).</w:t>
      </w:r>
    </w:p>
    <w:p w14:paraId="7FEBB897" w14:textId="77777777" w:rsidR="00811A26" w:rsidRPr="00811A26" w:rsidRDefault="00811A26" w:rsidP="00811A26">
      <w:pPr>
        <w:autoSpaceDE w:val="0"/>
        <w:autoSpaceDN w:val="0"/>
        <w:adjustRightInd w:val="0"/>
        <w:ind w:firstLine="709"/>
        <w:jc w:val="both"/>
        <w:rPr>
          <w:bCs/>
        </w:rPr>
      </w:pPr>
      <w:r w:rsidRPr="00811A26">
        <w:rPr>
          <w:bCs/>
        </w:rPr>
        <w:t>При начислении амортизации учитывайте следующие особенности:</w:t>
      </w:r>
    </w:p>
    <w:p w14:paraId="11157E02" w14:textId="77777777" w:rsidR="00811A26" w:rsidRPr="00811A26" w:rsidRDefault="00811A26" w:rsidP="00715D46">
      <w:pPr>
        <w:numPr>
          <w:ilvl w:val="0"/>
          <w:numId w:val="51"/>
        </w:numPr>
        <w:autoSpaceDE w:val="0"/>
        <w:autoSpaceDN w:val="0"/>
        <w:adjustRightInd w:val="0"/>
        <w:jc w:val="both"/>
        <w:rPr>
          <w:bCs/>
        </w:rPr>
      </w:pPr>
      <w:r w:rsidRPr="00811A26">
        <w:rPr>
          <w:bCs/>
        </w:rPr>
        <w:t>начисляйте ее в течение срока полезного использования ППА, если предполагаете выкупить предмет лизинга. В ином случае - исходя из срока лизинга (п. 17 ФСБУ 25/2018);</w:t>
      </w:r>
    </w:p>
    <w:p w14:paraId="008FBDAA" w14:textId="77777777" w:rsidR="00811A26" w:rsidRPr="00811A26" w:rsidRDefault="00811A26" w:rsidP="00715D46">
      <w:pPr>
        <w:numPr>
          <w:ilvl w:val="0"/>
          <w:numId w:val="51"/>
        </w:numPr>
        <w:autoSpaceDE w:val="0"/>
        <w:autoSpaceDN w:val="0"/>
        <w:adjustRightInd w:val="0"/>
        <w:jc w:val="both"/>
        <w:rPr>
          <w:bCs/>
        </w:rPr>
      </w:pPr>
      <w:r w:rsidRPr="00811A26">
        <w:rPr>
          <w:bCs/>
        </w:rPr>
        <w:t>повышающий коэффициент, но не выше 3, можно использовать только при начислении амортизации способом уменьшаемого остатка (п. 19 ПБУ 6/01 "Учет основных средств").</w:t>
      </w:r>
    </w:p>
    <w:p w14:paraId="256BD94F" w14:textId="77777777" w:rsidR="00811A26" w:rsidRPr="00811A26" w:rsidRDefault="00811A26" w:rsidP="00811A26">
      <w:pPr>
        <w:autoSpaceDE w:val="0"/>
        <w:autoSpaceDN w:val="0"/>
        <w:adjustRightInd w:val="0"/>
        <w:ind w:firstLine="709"/>
        <w:jc w:val="both"/>
        <w:rPr>
          <w:bCs/>
        </w:rPr>
      </w:pPr>
      <w:r w:rsidRPr="00811A26">
        <w:rPr>
          <w:bCs/>
        </w:rPr>
        <w:t>В бухучете начисление амортизации по ППА отразите следующей проводкой.</w:t>
      </w:r>
    </w:p>
    <w:p w14:paraId="357C682B"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267"/>
        <w:gridCol w:w="2267"/>
        <w:gridCol w:w="2267"/>
      </w:tblGrid>
      <w:tr w:rsidR="00811A26" w:rsidRPr="00811A26" w14:paraId="7E6D41B0" w14:textId="77777777" w:rsidTr="004A3AA7">
        <w:tc>
          <w:tcPr>
            <w:tcW w:w="2267" w:type="dxa"/>
          </w:tcPr>
          <w:p w14:paraId="00B50F02" w14:textId="77777777" w:rsidR="00811A26" w:rsidRPr="00811A26" w:rsidRDefault="00811A26" w:rsidP="00315152">
            <w:pPr>
              <w:autoSpaceDE w:val="0"/>
              <w:autoSpaceDN w:val="0"/>
              <w:adjustRightInd w:val="0"/>
              <w:jc w:val="both"/>
              <w:rPr>
                <w:bCs/>
              </w:rPr>
            </w:pPr>
            <w:r w:rsidRPr="00811A26">
              <w:rPr>
                <w:b/>
                <w:bCs/>
              </w:rPr>
              <w:t>Содержание операции</w:t>
            </w:r>
          </w:p>
        </w:tc>
        <w:tc>
          <w:tcPr>
            <w:tcW w:w="2267" w:type="dxa"/>
          </w:tcPr>
          <w:p w14:paraId="3D0D5F32" w14:textId="77777777" w:rsidR="00811A26" w:rsidRPr="00811A26" w:rsidRDefault="00811A26" w:rsidP="00315152">
            <w:pPr>
              <w:autoSpaceDE w:val="0"/>
              <w:autoSpaceDN w:val="0"/>
              <w:adjustRightInd w:val="0"/>
              <w:jc w:val="both"/>
              <w:rPr>
                <w:bCs/>
              </w:rPr>
            </w:pPr>
            <w:r w:rsidRPr="00811A26">
              <w:rPr>
                <w:b/>
                <w:bCs/>
              </w:rPr>
              <w:t>Дебет</w:t>
            </w:r>
          </w:p>
        </w:tc>
        <w:tc>
          <w:tcPr>
            <w:tcW w:w="2267" w:type="dxa"/>
          </w:tcPr>
          <w:p w14:paraId="4509E618" w14:textId="77777777" w:rsidR="00811A26" w:rsidRPr="00811A26" w:rsidRDefault="00811A26" w:rsidP="00315152">
            <w:pPr>
              <w:autoSpaceDE w:val="0"/>
              <w:autoSpaceDN w:val="0"/>
              <w:adjustRightInd w:val="0"/>
              <w:jc w:val="both"/>
              <w:rPr>
                <w:bCs/>
              </w:rPr>
            </w:pPr>
            <w:r w:rsidRPr="00811A26">
              <w:rPr>
                <w:b/>
                <w:bCs/>
              </w:rPr>
              <w:t>Кредит</w:t>
            </w:r>
          </w:p>
        </w:tc>
        <w:tc>
          <w:tcPr>
            <w:tcW w:w="2267" w:type="dxa"/>
          </w:tcPr>
          <w:p w14:paraId="27CCFF5C" w14:textId="77777777" w:rsidR="00811A26" w:rsidRPr="00811A26" w:rsidRDefault="00811A26" w:rsidP="00315152">
            <w:pPr>
              <w:autoSpaceDE w:val="0"/>
              <w:autoSpaceDN w:val="0"/>
              <w:adjustRightInd w:val="0"/>
              <w:jc w:val="both"/>
              <w:rPr>
                <w:bCs/>
              </w:rPr>
            </w:pPr>
            <w:r w:rsidRPr="00811A26">
              <w:rPr>
                <w:b/>
                <w:bCs/>
              </w:rPr>
              <w:t>Дата отражения операции</w:t>
            </w:r>
          </w:p>
        </w:tc>
      </w:tr>
      <w:tr w:rsidR="00811A26" w:rsidRPr="00811A26" w14:paraId="6516429B" w14:textId="77777777" w:rsidTr="004A3AA7">
        <w:tc>
          <w:tcPr>
            <w:tcW w:w="2267" w:type="dxa"/>
          </w:tcPr>
          <w:p w14:paraId="407DF1E7" w14:textId="77777777" w:rsidR="00811A26" w:rsidRPr="00811A26" w:rsidRDefault="00811A26" w:rsidP="00315152">
            <w:pPr>
              <w:autoSpaceDE w:val="0"/>
              <w:autoSpaceDN w:val="0"/>
              <w:adjustRightInd w:val="0"/>
              <w:jc w:val="both"/>
              <w:rPr>
                <w:bCs/>
              </w:rPr>
            </w:pPr>
            <w:r w:rsidRPr="00811A26">
              <w:rPr>
                <w:bCs/>
              </w:rPr>
              <w:lastRenderedPageBreak/>
              <w:t>Начислена амортизация по ППА</w:t>
            </w:r>
          </w:p>
        </w:tc>
        <w:tc>
          <w:tcPr>
            <w:tcW w:w="2267" w:type="dxa"/>
          </w:tcPr>
          <w:p w14:paraId="3AB5F339" w14:textId="77777777" w:rsidR="00811A26" w:rsidRPr="00811A26" w:rsidRDefault="00811A26" w:rsidP="00315152">
            <w:pPr>
              <w:autoSpaceDE w:val="0"/>
              <w:autoSpaceDN w:val="0"/>
              <w:adjustRightInd w:val="0"/>
              <w:jc w:val="both"/>
              <w:rPr>
                <w:bCs/>
              </w:rPr>
            </w:pPr>
            <w:r w:rsidRPr="00811A26">
              <w:rPr>
                <w:bCs/>
              </w:rPr>
              <w:t>20</w:t>
            </w:r>
          </w:p>
          <w:p w14:paraId="7140B668" w14:textId="77777777" w:rsidR="00811A26" w:rsidRPr="00811A26" w:rsidRDefault="00811A26" w:rsidP="00315152">
            <w:pPr>
              <w:autoSpaceDE w:val="0"/>
              <w:autoSpaceDN w:val="0"/>
              <w:adjustRightInd w:val="0"/>
              <w:jc w:val="both"/>
              <w:rPr>
                <w:bCs/>
              </w:rPr>
            </w:pPr>
            <w:r w:rsidRPr="00811A26">
              <w:rPr>
                <w:bCs/>
              </w:rPr>
              <w:t>(44 и др.)</w:t>
            </w:r>
          </w:p>
        </w:tc>
        <w:tc>
          <w:tcPr>
            <w:tcW w:w="2267" w:type="dxa"/>
          </w:tcPr>
          <w:p w14:paraId="5AA2B8C7" w14:textId="77777777" w:rsidR="00811A26" w:rsidRPr="00811A26" w:rsidRDefault="00811A26" w:rsidP="00315152">
            <w:pPr>
              <w:autoSpaceDE w:val="0"/>
              <w:autoSpaceDN w:val="0"/>
              <w:adjustRightInd w:val="0"/>
              <w:jc w:val="both"/>
              <w:rPr>
                <w:bCs/>
              </w:rPr>
            </w:pPr>
            <w:r w:rsidRPr="00811A26">
              <w:rPr>
                <w:bCs/>
              </w:rPr>
              <w:t>02-ППА</w:t>
            </w:r>
          </w:p>
        </w:tc>
        <w:tc>
          <w:tcPr>
            <w:tcW w:w="2267" w:type="dxa"/>
          </w:tcPr>
          <w:p w14:paraId="2F979405" w14:textId="77777777" w:rsidR="00811A26" w:rsidRPr="00811A26" w:rsidRDefault="00811A26" w:rsidP="00315152">
            <w:pPr>
              <w:autoSpaceDE w:val="0"/>
              <w:autoSpaceDN w:val="0"/>
              <w:adjustRightInd w:val="0"/>
              <w:jc w:val="both"/>
              <w:rPr>
                <w:bCs/>
              </w:rPr>
            </w:pPr>
            <w:r w:rsidRPr="00811A26">
              <w:rPr>
                <w:bCs/>
              </w:rPr>
              <w:t>Ежемесячно</w:t>
            </w:r>
          </w:p>
        </w:tc>
      </w:tr>
    </w:tbl>
    <w:p w14:paraId="22061664" w14:textId="77777777" w:rsidR="00811A26" w:rsidRPr="00811A26" w:rsidRDefault="00811A26" w:rsidP="00811A26">
      <w:pPr>
        <w:autoSpaceDE w:val="0"/>
        <w:autoSpaceDN w:val="0"/>
        <w:adjustRightInd w:val="0"/>
        <w:ind w:firstLine="709"/>
        <w:jc w:val="both"/>
        <w:rPr>
          <w:bCs/>
        </w:rPr>
      </w:pPr>
    </w:p>
    <w:p w14:paraId="5E95CB40" w14:textId="77777777" w:rsidR="00811A26" w:rsidRPr="00811A26" w:rsidRDefault="00811A26" w:rsidP="00811A26">
      <w:pPr>
        <w:autoSpaceDE w:val="0"/>
        <w:autoSpaceDN w:val="0"/>
        <w:adjustRightInd w:val="0"/>
        <w:ind w:firstLine="709"/>
        <w:jc w:val="both"/>
        <w:rPr>
          <w:bCs/>
        </w:rPr>
      </w:pPr>
      <w:bookmarkStart w:id="139" w:name="P128"/>
      <w:bookmarkEnd w:id="139"/>
      <w:r w:rsidRPr="00811A26">
        <w:rPr>
          <w:b/>
          <w:bCs/>
        </w:rPr>
        <w:t>4. Как лизингополучателю отразить в учете выкуп лизингового имущества</w:t>
      </w:r>
    </w:p>
    <w:p w14:paraId="33A336AF" w14:textId="77777777" w:rsidR="00811A26" w:rsidRPr="00811A26" w:rsidRDefault="00811A26" w:rsidP="00811A26">
      <w:pPr>
        <w:autoSpaceDE w:val="0"/>
        <w:autoSpaceDN w:val="0"/>
        <w:adjustRightInd w:val="0"/>
        <w:ind w:firstLine="709"/>
        <w:jc w:val="both"/>
        <w:rPr>
          <w:bCs/>
        </w:rPr>
      </w:pPr>
      <w:r w:rsidRPr="00811A26">
        <w:rPr>
          <w:b/>
          <w:bCs/>
        </w:rPr>
        <w:t>Выкупную стоимость лизингового имущества</w:t>
      </w:r>
      <w:r w:rsidRPr="00811A26">
        <w:rPr>
          <w:bCs/>
        </w:rPr>
        <w:t xml:space="preserve"> в качестве отдельного расхода признавать не нужно, даже если она выделена в договоре лизинга. Это обусловлено тем, что выкупная цена формирует общую сумму лизинговых платежей и, соответственно, в течение срока лизинга учитывается в расходах через амортизацию права пользования активом (ППА).</w:t>
      </w:r>
    </w:p>
    <w:p w14:paraId="1775A8A6" w14:textId="77777777" w:rsidR="00811A26" w:rsidRPr="00811A26" w:rsidRDefault="00811A26" w:rsidP="00811A26">
      <w:pPr>
        <w:autoSpaceDE w:val="0"/>
        <w:autoSpaceDN w:val="0"/>
        <w:adjustRightInd w:val="0"/>
        <w:ind w:firstLine="709"/>
        <w:jc w:val="both"/>
        <w:rPr>
          <w:bCs/>
        </w:rPr>
      </w:pPr>
      <w:r w:rsidRPr="00811A26">
        <w:rPr>
          <w:bCs/>
        </w:rPr>
        <w:t>После истечения срока лизинга и уплаты всей суммы лизинговых платежей обязательство по лизингу полностью погашается и к вам переходит право собственности на предмет лизинга. В связи с этим включите лизинговое имущество в состав собственных ОС, спишите с учета ППА и начисленную по нему амортизацию. В бухучете такая операция отражается в аналитике по счетам 01 "Основные средства" и 02 "Амортизация основных средств".</w:t>
      </w:r>
    </w:p>
    <w:p w14:paraId="17D3B050"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267"/>
        <w:gridCol w:w="2267"/>
        <w:gridCol w:w="2267"/>
      </w:tblGrid>
      <w:tr w:rsidR="00811A26" w:rsidRPr="00811A26" w14:paraId="7A136957" w14:textId="77777777" w:rsidTr="004A3AA7">
        <w:tc>
          <w:tcPr>
            <w:tcW w:w="2267" w:type="dxa"/>
          </w:tcPr>
          <w:p w14:paraId="2F1FB5E5" w14:textId="77777777" w:rsidR="00811A26" w:rsidRPr="00811A26" w:rsidRDefault="00811A26" w:rsidP="00315152">
            <w:pPr>
              <w:autoSpaceDE w:val="0"/>
              <w:autoSpaceDN w:val="0"/>
              <w:adjustRightInd w:val="0"/>
              <w:jc w:val="both"/>
              <w:rPr>
                <w:bCs/>
              </w:rPr>
            </w:pPr>
            <w:r w:rsidRPr="00811A26">
              <w:rPr>
                <w:b/>
                <w:bCs/>
              </w:rPr>
              <w:t>Содержание операции</w:t>
            </w:r>
          </w:p>
        </w:tc>
        <w:tc>
          <w:tcPr>
            <w:tcW w:w="2267" w:type="dxa"/>
          </w:tcPr>
          <w:p w14:paraId="6E91DAF2" w14:textId="77777777" w:rsidR="00811A26" w:rsidRPr="00811A26" w:rsidRDefault="00811A26" w:rsidP="00315152">
            <w:pPr>
              <w:autoSpaceDE w:val="0"/>
              <w:autoSpaceDN w:val="0"/>
              <w:adjustRightInd w:val="0"/>
              <w:jc w:val="both"/>
              <w:rPr>
                <w:bCs/>
              </w:rPr>
            </w:pPr>
            <w:r w:rsidRPr="00811A26">
              <w:rPr>
                <w:b/>
                <w:bCs/>
              </w:rPr>
              <w:t>Дебет</w:t>
            </w:r>
          </w:p>
        </w:tc>
        <w:tc>
          <w:tcPr>
            <w:tcW w:w="2267" w:type="dxa"/>
          </w:tcPr>
          <w:p w14:paraId="6C895E10" w14:textId="77777777" w:rsidR="00811A26" w:rsidRPr="00811A26" w:rsidRDefault="00811A26" w:rsidP="00315152">
            <w:pPr>
              <w:autoSpaceDE w:val="0"/>
              <w:autoSpaceDN w:val="0"/>
              <w:adjustRightInd w:val="0"/>
              <w:jc w:val="both"/>
              <w:rPr>
                <w:bCs/>
              </w:rPr>
            </w:pPr>
            <w:r w:rsidRPr="00811A26">
              <w:rPr>
                <w:b/>
                <w:bCs/>
              </w:rPr>
              <w:t>Кредит</w:t>
            </w:r>
          </w:p>
        </w:tc>
        <w:tc>
          <w:tcPr>
            <w:tcW w:w="2267" w:type="dxa"/>
          </w:tcPr>
          <w:p w14:paraId="6CEA783B" w14:textId="77777777" w:rsidR="00811A26" w:rsidRPr="00811A26" w:rsidRDefault="00811A26" w:rsidP="00315152">
            <w:pPr>
              <w:autoSpaceDE w:val="0"/>
              <w:autoSpaceDN w:val="0"/>
              <w:adjustRightInd w:val="0"/>
              <w:jc w:val="both"/>
              <w:rPr>
                <w:bCs/>
              </w:rPr>
            </w:pPr>
            <w:r w:rsidRPr="00811A26">
              <w:rPr>
                <w:b/>
                <w:bCs/>
              </w:rPr>
              <w:t>Дата отражения операции</w:t>
            </w:r>
          </w:p>
        </w:tc>
      </w:tr>
      <w:tr w:rsidR="00811A26" w:rsidRPr="00811A26" w14:paraId="337F3657" w14:textId="77777777" w:rsidTr="004A3AA7">
        <w:tc>
          <w:tcPr>
            <w:tcW w:w="2267" w:type="dxa"/>
          </w:tcPr>
          <w:p w14:paraId="55BD1CD3" w14:textId="77777777" w:rsidR="00811A26" w:rsidRPr="00811A26" w:rsidRDefault="00811A26" w:rsidP="00315152">
            <w:pPr>
              <w:autoSpaceDE w:val="0"/>
              <w:autoSpaceDN w:val="0"/>
              <w:adjustRightInd w:val="0"/>
              <w:jc w:val="both"/>
              <w:rPr>
                <w:bCs/>
              </w:rPr>
            </w:pPr>
            <w:r w:rsidRPr="00811A26">
              <w:rPr>
                <w:bCs/>
              </w:rPr>
              <w:t>Выкупленный предмет лизинга принят к учету в составе собственных ОС</w:t>
            </w:r>
          </w:p>
        </w:tc>
        <w:tc>
          <w:tcPr>
            <w:tcW w:w="2267" w:type="dxa"/>
          </w:tcPr>
          <w:p w14:paraId="5307ABFC" w14:textId="77777777" w:rsidR="00811A26" w:rsidRPr="00811A26" w:rsidRDefault="00811A26" w:rsidP="00315152">
            <w:pPr>
              <w:autoSpaceDE w:val="0"/>
              <w:autoSpaceDN w:val="0"/>
              <w:adjustRightInd w:val="0"/>
              <w:jc w:val="both"/>
              <w:rPr>
                <w:bCs/>
              </w:rPr>
            </w:pPr>
            <w:r w:rsidRPr="00811A26">
              <w:rPr>
                <w:bCs/>
              </w:rPr>
              <w:t>01-с</w:t>
            </w:r>
          </w:p>
        </w:tc>
        <w:tc>
          <w:tcPr>
            <w:tcW w:w="2267" w:type="dxa"/>
          </w:tcPr>
          <w:p w14:paraId="685DBA83" w14:textId="77777777" w:rsidR="00811A26" w:rsidRPr="00811A26" w:rsidRDefault="00811A26" w:rsidP="00315152">
            <w:pPr>
              <w:autoSpaceDE w:val="0"/>
              <w:autoSpaceDN w:val="0"/>
              <w:adjustRightInd w:val="0"/>
              <w:jc w:val="both"/>
              <w:rPr>
                <w:bCs/>
              </w:rPr>
            </w:pPr>
            <w:r w:rsidRPr="00811A26">
              <w:rPr>
                <w:bCs/>
              </w:rPr>
              <w:t>01-ППА</w:t>
            </w:r>
          </w:p>
        </w:tc>
        <w:tc>
          <w:tcPr>
            <w:tcW w:w="2267" w:type="dxa"/>
          </w:tcPr>
          <w:p w14:paraId="6EC916DE" w14:textId="77777777" w:rsidR="00811A26" w:rsidRPr="00811A26" w:rsidRDefault="00811A26" w:rsidP="00315152">
            <w:pPr>
              <w:autoSpaceDE w:val="0"/>
              <w:autoSpaceDN w:val="0"/>
              <w:adjustRightInd w:val="0"/>
              <w:jc w:val="both"/>
              <w:rPr>
                <w:bCs/>
              </w:rPr>
            </w:pPr>
            <w:r w:rsidRPr="00811A26">
              <w:rPr>
                <w:bCs/>
              </w:rPr>
              <w:t>Дата перехода к лизингополучателю права собственности на лизинговое имущество</w:t>
            </w:r>
          </w:p>
        </w:tc>
      </w:tr>
      <w:tr w:rsidR="00811A26" w:rsidRPr="00811A26" w14:paraId="0EBE2B66" w14:textId="77777777" w:rsidTr="004A3AA7">
        <w:tc>
          <w:tcPr>
            <w:tcW w:w="2267" w:type="dxa"/>
          </w:tcPr>
          <w:p w14:paraId="32546C77" w14:textId="77777777" w:rsidR="00811A26" w:rsidRPr="00811A26" w:rsidRDefault="00811A26" w:rsidP="00315152">
            <w:pPr>
              <w:autoSpaceDE w:val="0"/>
              <w:autoSpaceDN w:val="0"/>
              <w:adjustRightInd w:val="0"/>
              <w:jc w:val="both"/>
              <w:rPr>
                <w:bCs/>
              </w:rPr>
            </w:pPr>
            <w:r w:rsidRPr="00811A26">
              <w:rPr>
                <w:bCs/>
              </w:rPr>
              <w:t>Отражена сумма амортизации, начисленная по предмету лизинга до его выкупа</w:t>
            </w:r>
          </w:p>
        </w:tc>
        <w:tc>
          <w:tcPr>
            <w:tcW w:w="2267" w:type="dxa"/>
          </w:tcPr>
          <w:p w14:paraId="6BD1E84B" w14:textId="77777777" w:rsidR="00811A26" w:rsidRPr="00811A26" w:rsidRDefault="00811A26" w:rsidP="00315152">
            <w:pPr>
              <w:autoSpaceDE w:val="0"/>
              <w:autoSpaceDN w:val="0"/>
              <w:adjustRightInd w:val="0"/>
              <w:jc w:val="both"/>
              <w:rPr>
                <w:bCs/>
              </w:rPr>
            </w:pPr>
            <w:r w:rsidRPr="00811A26">
              <w:rPr>
                <w:bCs/>
              </w:rPr>
              <w:t>02-ППА</w:t>
            </w:r>
          </w:p>
        </w:tc>
        <w:tc>
          <w:tcPr>
            <w:tcW w:w="2267" w:type="dxa"/>
          </w:tcPr>
          <w:p w14:paraId="6EC987FE" w14:textId="77777777" w:rsidR="00811A26" w:rsidRPr="00811A26" w:rsidRDefault="00811A26" w:rsidP="00315152">
            <w:pPr>
              <w:autoSpaceDE w:val="0"/>
              <w:autoSpaceDN w:val="0"/>
              <w:adjustRightInd w:val="0"/>
              <w:jc w:val="both"/>
              <w:rPr>
                <w:bCs/>
              </w:rPr>
            </w:pPr>
            <w:r w:rsidRPr="00811A26">
              <w:rPr>
                <w:bCs/>
              </w:rPr>
              <w:t>02-с</w:t>
            </w:r>
          </w:p>
        </w:tc>
        <w:tc>
          <w:tcPr>
            <w:tcW w:w="2267" w:type="dxa"/>
          </w:tcPr>
          <w:p w14:paraId="44731A21" w14:textId="77777777" w:rsidR="00811A26" w:rsidRPr="00811A26" w:rsidRDefault="00811A26" w:rsidP="00315152">
            <w:pPr>
              <w:autoSpaceDE w:val="0"/>
              <w:autoSpaceDN w:val="0"/>
              <w:adjustRightInd w:val="0"/>
              <w:jc w:val="both"/>
              <w:rPr>
                <w:bCs/>
              </w:rPr>
            </w:pPr>
            <w:r w:rsidRPr="00811A26">
              <w:rPr>
                <w:bCs/>
              </w:rPr>
              <w:t>Дата перехода к лизингополучателю права собственности на лизинговое имущество</w:t>
            </w:r>
          </w:p>
        </w:tc>
      </w:tr>
    </w:tbl>
    <w:p w14:paraId="30939F81" w14:textId="77777777" w:rsidR="00811A26" w:rsidRPr="00811A26" w:rsidRDefault="00811A26" w:rsidP="00811A26">
      <w:pPr>
        <w:autoSpaceDE w:val="0"/>
        <w:autoSpaceDN w:val="0"/>
        <w:adjustRightInd w:val="0"/>
        <w:ind w:firstLine="709"/>
        <w:jc w:val="both"/>
        <w:rPr>
          <w:bCs/>
        </w:rPr>
      </w:pPr>
    </w:p>
    <w:p w14:paraId="2A5ADB3A" w14:textId="77777777" w:rsidR="00811A26" w:rsidRPr="00811A26" w:rsidRDefault="00811A26" w:rsidP="00811A26">
      <w:pPr>
        <w:autoSpaceDE w:val="0"/>
        <w:autoSpaceDN w:val="0"/>
        <w:adjustRightInd w:val="0"/>
        <w:ind w:firstLine="709"/>
        <w:jc w:val="both"/>
        <w:rPr>
          <w:bCs/>
        </w:rPr>
      </w:pPr>
      <w:r w:rsidRPr="00811A26">
        <w:rPr>
          <w:b/>
          <w:bCs/>
        </w:rPr>
        <w:t>При досрочном выкупе предмета лизинга</w:t>
      </w:r>
      <w:r w:rsidRPr="00811A26">
        <w:rPr>
          <w:bCs/>
        </w:rPr>
        <w:t xml:space="preserve"> в бухучете досрочную уплату лизинговых платежей отразите следующими проводками.</w:t>
      </w:r>
    </w:p>
    <w:p w14:paraId="7A98FEDB"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268"/>
        <w:gridCol w:w="2268"/>
        <w:gridCol w:w="2261"/>
      </w:tblGrid>
      <w:tr w:rsidR="00811A26" w:rsidRPr="00811A26" w14:paraId="7C96104D" w14:textId="77777777" w:rsidTr="004A3AA7">
        <w:tc>
          <w:tcPr>
            <w:tcW w:w="2268" w:type="dxa"/>
          </w:tcPr>
          <w:p w14:paraId="5A762000" w14:textId="77777777" w:rsidR="00811A26" w:rsidRPr="00811A26" w:rsidRDefault="00811A26" w:rsidP="00315152">
            <w:pPr>
              <w:autoSpaceDE w:val="0"/>
              <w:autoSpaceDN w:val="0"/>
              <w:adjustRightInd w:val="0"/>
              <w:jc w:val="both"/>
              <w:rPr>
                <w:bCs/>
              </w:rPr>
            </w:pPr>
            <w:r w:rsidRPr="00811A26">
              <w:rPr>
                <w:b/>
                <w:bCs/>
              </w:rPr>
              <w:lastRenderedPageBreak/>
              <w:t>Содержание операции</w:t>
            </w:r>
          </w:p>
        </w:tc>
        <w:tc>
          <w:tcPr>
            <w:tcW w:w="2268" w:type="dxa"/>
          </w:tcPr>
          <w:p w14:paraId="00B6975D" w14:textId="77777777" w:rsidR="00811A26" w:rsidRPr="00811A26" w:rsidRDefault="00811A26" w:rsidP="00315152">
            <w:pPr>
              <w:autoSpaceDE w:val="0"/>
              <w:autoSpaceDN w:val="0"/>
              <w:adjustRightInd w:val="0"/>
              <w:jc w:val="both"/>
              <w:rPr>
                <w:bCs/>
              </w:rPr>
            </w:pPr>
            <w:r w:rsidRPr="00811A26">
              <w:rPr>
                <w:b/>
                <w:bCs/>
              </w:rPr>
              <w:t>Дебет</w:t>
            </w:r>
          </w:p>
        </w:tc>
        <w:tc>
          <w:tcPr>
            <w:tcW w:w="2268" w:type="dxa"/>
          </w:tcPr>
          <w:p w14:paraId="77D98BD2" w14:textId="77777777" w:rsidR="00811A26" w:rsidRPr="00811A26" w:rsidRDefault="00811A26" w:rsidP="00315152">
            <w:pPr>
              <w:autoSpaceDE w:val="0"/>
              <w:autoSpaceDN w:val="0"/>
              <w:adjustRightInd w:val="0"/>
              <w:jc w:val="both"/>
              <w:rPr>
                <w:bCs/>
              </w:rPr>
            </w:pPr>
            <w:r w:rsidRPr="00811A26">
              <w:rPr>
                <w:b/>
                <w:bCs/>
              </w:rPr>
              <w:t>Кредит</w:t>
            </w:r>
          </w:p>
        </w:tc>
        <w:tc>
          <w:tcPr>
            <w:tcW w:w="2261" w:type="dxa"/>
          </w:tcPr>
          <w:p w14:paraId="6FD5EA9A" w14:textId="77777777" w:rsidR="00811A26" w:rsidRPr="00811A26" w:rsidRDefault="00811A26" w:rsidP="00315152">
            <w:pPr>
              <w:autoSpaceDE w:val="0"/>
              <w:autoSpaceDN w:val="0"/>
              <w:adjustRightInd w:val="0"/>
              <w:jc w:val="both"/>
              <w:rPr>
                <w:bCs/>
              </w:rPr>
            </w:pPr>
            <w:r w:rsidRPr="00811A26">
              <w:rPr>
                <w:b/>
                <w:bCs/>
              </w:rPr>
              <w:t>Дата отражения операции</w:t>
            </w:r>
          </w:p>
        </w:tc>
      </w:tr>
      <w:tr w:rsidR="00811A26" w:rsidRPr="00811A26" w14:paraId="1B2B2322" w14:textId="77777777" w:rsidTr="004A3AA7">
        <w:tc>
          <w:tcPr>
            <w:tcW w:w="2268" w:type="dxa"/>
          </w:tcPr>
          <w:p w14:paraId="23FC4BA4" w14:textId="77777777" w:rsidR="00811A26" w:rsidRPr="00811A26" w:rsidRDefault="00811A26" w:rsidP="00315152">
            <w:pPr>
              <w:autoSpaceDE w:val="0"/>
              <w:autoSpaceDN w:val="0"/>
              <w:adjustRightInd w:val="0"/>
              <w:jc w:val="both"/>
              <w:rPr>
                <w:bCs/>
              </w:rPr>
            </w:pPr>
            <w:r w:rsidRPr="00811A26">
              <w:rPr>
                <w:bCs/>
              </w:rPr>
              <w:t>Перечислена оставшаяся сумма лизинговых платежей</w:t>
            </w:r>
          </w:p>
        </w:tc>
        <w:tc>
          <w:tcPr>
            <w:tcW w:w="2268" w:type="dxa"/>
          </w:tcPr>
          <w:p w14:paraId="20EE9B30" w14:textId="77777777" w:rsidR="00811A26" w:rsidRPr="00811A26" w:rsidRDefault="00811A26" w:rsidP="00315152">
            <w:pPr>
              <w:autoSpaceDE w:val="0"/>
              <w:autoSpaceDN w:val="0"/>
              <w:adjustRightInd w:val="0"/>
              <w:jc w:val="both"/>
              <w:rPr>
                <w:bCs/>
              </w:rPr>
            </w:pPr>
            <w:r w:rsidRPr="00811A26">
              <w:rPr>
                <w:bCs/>
              </w:rPr>
              <w:t>76-лп</w:t>
            </w:r>
          </w:p>
        </w:tc>
        <w:tc>
          <w:tcPr>
            <w:tcW w:w="2268" w:type="dxa"/>
          </w:tcPr>
          <w:p w14:paraId="7CC43449" w14:textId="77777777" w:rsidR="00811A26" w:rsidRPr="00811A26" w:rsidRDefault="00811A26" w:rsidP="00315152">
            <w:pPr>
              <w:autoSpaceDE w:val="0"/>
              <w:autoSpaceDN w:val="0"/>
              <w:adjustRightInd w:val="0"/>
              <w:jc w:val="both"/>
              <w:rPr>
                <w:bCs/>
              </w:rPr>
            </w:pPr>
            <w:r w:rsidRPr="00811A26">
              <w:rPr>
                <w:bCs/>
              </w:rPr>
              <w:t>51</w:t>
            </w:r>
          </w:p>
        </w:tc>
        <w:tc>
          <w:tcPr>
            <w:tcW w:w="2261" w:type="dxa"/>
          </w:tcPr>
          <w:p w14:paraId="0E16C909" w14:textId="77777777" w:rsidR="00811A26" w:rsidRPr="00811A26" w:rsidRDefault="00811A26" w:rsidP="00315152">
            <w:pPr>
              <w:autoSpaceDE w:val="0"/>
              <w:autoSpaceDN w:val="0"/>
              <w:adjustRightInd w:val="0"/>
              <w:jc w:val="both"/>
              <w:rPr>
                <w:bCs/>
              </w:rPr>
            </w:pPr>
            <w:r w:rsidRPr="00811A26">
              <w:rPr>
                <w:bCs/>
              </w:rPr>
              <w:t>Дата, указанная в выписке банка по расчетному счету</w:t>
            </w:r>
          </w:p>
        </w:tc>
      </w:tr>
      <w:tr w:rsidR="00811A26" w:rsidRPr="00811A26" w14:paraId="50C2491F" w14:textId="77777777" w:rsidTr="004A3AA7">
        <w:tc>
          <w:tcPr>
            <w:tcW w:w="2268" w:type="dxa"/>
          </w:tcPr>
          <w:p w14:paraId="60EF800E" w14:textId="77777777" w:rsidR="00811A26" w:rsidRPr="00811A26" w:rsidRDefault="00811A26" w:rsidP="00315152">
            <w:pPr>
              <w:autoSpaceDE w:val="0"/>
              <w:autoSpaceDN w:val="0"/>
              <w:adjustRightInd w:val="0"/>
              <w:jc w:val="both"/>
              <w:rPr>
                <w:bCs/>
              </w:rPr>
            </w:pPr>
            <w:r w:rsidRPr="00811A26">
              <w:rPr>
                <w:bCs/>
              </w:rPr>
              <w:t>Выкупленный предмет лизинга принят к учету в составе собственных ОС</w:t>
            </w:r>
          </w:p>
        </w:tc>
        <w:tc>
          <w:tcPr>
            <w:tcW w:w="2268" w:type="dxa"/>
          </w:tcPr>
          <w:p w14:paraId="5F107579" w14:textId="77777777" w:rsidR="00811A26" w:rsidRPr="00811A26" w:rsidRDefault="00811A26" w:rsidP="00315152">
            <w:pPr>
              <w:autoSpaceDE w:val="0"/>
              <w:autoSpaceDN w:val="0"/>
              <w:adjustRightInd w:val="0"/>
              <w:jc w:val="both"/>
              <w:rPr>
                <w:bCs/>
              </w:rPr>
            </w:pPr>
            <w:r w:rsidRPr="00811A26">
              <w:rPr>
                <w:bCs/>
              </w:rPr>
              <w:t>01-с</w:t>
            </w:r>
          </w:p>
        </w:tc>
        <w:tc>
          <w:tcPr>
            <w:tcW w:w="2268" w:type="dxa"/>
          </w:tcPr>
          <w:p w14:paraId="15777B60" w14:textId="77777777" w:rsidR="00811A26" w:rsidRPr="00811A26" w:rsidRDefault="00811A26" w:rsidP="00315152">
            <w:pPr>
              <w:autoSpaceDE w:val="0"/>
              <w:autoSpaceDN w:val="0"/>
              <w:adjustRightInd w:val="0"/>
              <w:jc w:val="both"/>
              <w:rPr>
                <w:bCs/>
              </w:rPr>
            </w:pPr>
            <w:r w:rsidRPr="00811A26">
              <w:rPr>
                <w:bCs/>
              </w:rPr>
              <w:t>01-ППА</w:t>
            </w:r>
          </w:p>
        </w:tc>
        <w:tc>
          <w:tcPr>
            <w:tcW w:w="2261" w:type="dxa"/>
          </w:tcPr>
          <w:p w14:paraId="23C4D23E" w14:textId="77777777" w:rsidR="00811A26" w:rsidRPr="00811A26" w:rsidRDefault="00811A26" w:rsidP="00315152">
            <w:pPr>
              <w:autoSpaceDE w:val="0"/>
              <w:autoSpaceDN w:val="0"/>
              <w:adjustRightInd w:val="0"/>
              <w:jc w:val="both"/>
              <w:rPr>
                <w:bCs/>
              </w:rPr>
            </w:pPr>
            <w:r w:rsidRPr="00811A26">
              <w:rPr>
                <w:bCs/>
              </w:rPr>
              <w:t>Дата перехода к лизингополучателю права собственности на лизинговое имущество</w:t>
            </w:r>
          </w:p>
        </w:tc>
      </w:tr>
      <w:tr w:rsidR="00811A26" w:rsidRPr="00811A26" w14:paraId="7C168899" w14:textId="77777777" w:rsidTr="004A3AA7">
        <w:tc>
          <w:tcPr>
            <w:tcW w:w="2268" w:type="dxa"/>
          </w:tcPr>
          <w:p w14:paraId="487C17BB" w14:textId="77777777" w:rsidR="00811A26" w:rsidRPr="00811A26" w:rsidRDefault="00811A26" w:rsidP="00315152">
            <w:pPr>
              <w:autoSpaceDE w:val="0"/>
              <w:autoSpaceDN w:val="0"/>
              <w:adjustRightInd w:val="0"/>
              <w:jc w:val="both"/>
              <w:rPr>
                <w:bCs/>
              </w:rPr>
            </w:pPr>
            <w:r w:rsidRPr="00811A26">
              <w:rPr>
                <w:bCs/>
              </w:rPr>
              <w:t>Отражена сумма амортизации, начисленная по предмету лизинга до его выкупа</w:t>
            </w:r>
          </w:p>
        </w:tc>
        <w:tc>
          <w:tcPr>
            <w:tcW w:w="2268" w:type="dxa"/>
          </w:tcPr>
          <w:p w14:paraId="5BA7493B" w14:textId="77777777" w:rsidR="00811A26" w:rsidRPr="00811A26" w:rsidRDefault="00811A26" w:rsidP="00315152">
            <w:pPr>
              <w:autoSpaceDE w:val="0"/>
              <w:autoSpaceDN w:val="0"/>
              <w:adjustRightInd w:val="0"/>
              <w:jc w:val="both"/>
              <w:rPr>
                <w:bCs/>
              </w:rPr>
            </w:pPr>
            <w:r w:rsidRPr="00811A26">
              <w:rPr>
                <w:bCs/>
              </w:rPr>
              <w:t>02-ППА</w:t>
            </w:r>
          </w:p>
        </w:tc>
        <w:tc>
          <w:tcPr>
            <w:tcW w:w="2268" w:type="dxa"/>
          </w:tcPr>
          <w:p w14:paraId="3BB156A4" w14:textId="77777777" w:rsidR="00811A26" w:rsidRPr="00811A26" w:rsidRDefault="00811A26" w:rsidP="00315152">
            <w:pPr>
              <w:autoSpaceDE w:val="0"/>
              <w:autoSpaceDN w:val="0"/>
              <w:adjustRightInd w:val="0"/>
              <w:jc w:val="both"/>
              <w:rPr>
                <w:bCs/>
              </w:rPr>
            </w:pPr>
            <w:r w:rsidRPr="00811A26">
              <w:rPr>
                <w:bCs/>
              </w:rPr>
              <w:t>02-с</w:t>
            </w:r>
          </w:p>
        </w:tc>
        <w:tc>
          <w:tcPr>
            <w:tcW w:w="2261" w:type="dxa"/>
          </w:tcPr>
          <w:p w14:paraId="1D55B53C" w14:textId="77777777" w:rsidR="00811A26" w:rsidRPr="00811A26" w:rsidRDefault="00811A26" w:rsidP="00315152">
            <w:pPr>
              <w:autoSpaceDE w:val="0"/>
              <w:autoSpaceDN w:val="0"/>
              <w:adjustRightInd w:val="0"/>
              <w:jc w:val="both"/>
              <w:rPr>
                <w:bCs/>
              </w:rPr>
            </w:pPr>
            <w:r w:rsidRPr="00811A26">
              <w:rPr>
                <w:bCs/>
              </w:rPr>
              <w:t>Дата перехода к лизингополучателю права собственности на лизинговое имущество</w:t>
            </w:r>
          </w:p>
        </w:tc>
      </w:tr>
    </w:tbl>
    <w:p w14:paraId="07835291" w14:textId="77777777" w:rsidR="00811A26" w:rsidRPr="00811A26" w:rsidRDefault="00811A26" w:rsidP="00811A26">
      <w:pPr>
        <w:autoSpaceDE w:val="0"/>
        <w:autoSpaceDN w:val="0"/>
        <w:adjustRightInd w:val="0"/>
        <w:ind w:firstLine="709"/>
        <w:jc w:val="both"/>
        <w:rPr>
          <w:bCs/>
        </w:rPr>
      </w:pPr>
    </w:p>
    <w:p w14:paraId="54033740" w14:textId="77777777" w:rsidR="00811A26" w:rsidRPr="00811A26" w:rsidRDefault="00811A26" w:rsidP="00811A26">
      <w:pPr>
        <w:autoSpaceDE w:val="0"/>
        <w:autoSpaceDN w:val="0"/>
        <w:adjustRightInd w:val="0"/>
        <w:ind w:firstLine="709"/>
        <w:jc w:val="both"/>
        <w:rPr>
          <w:bCs/>
        </w:rPr>
      </w:pPr>
      <w:bookmarkStart w:id="140" w:name="P164"/>
      <w:bookmarkEnd w:id="140"/>
      <w:r w:rsidRPr="00811A26">
        <w:rPr>
          <w:b/>
          <w:bCs/>
        </w:rPr>
        <w:t>5. Как лизингополучателю учесть возврат предмета лизинга при расторжении договора</w:t>
      </w:r>
    </w:p>
    <w:p w14:paraId="1A6B8365" w14:textId="77777777" w:rsidR="00811A26" w:rsidRPr="00811A26" w:rsidRDefault="00811A26" w:rsidP="00811A26">
      <w:pPr>
        <w:autoSpaceDE w:val="0"/>
        <w:autoSpaceDN w:val="0"/>
        <w:adjustRightInd w:val="0"/>
        <w:ind w:firstLine="709"/>
        <w:jc w:val="both"/>
        <w:rPr>
          <w:bCs/>
        </w:rPr>
      </w:pPr>
      <w:r w:rsidRPr="00811A26">
        <w:rPr>
          <w:bCs/>
        </w:rPr>
        <w:t>При расторжении договора лизинга и возврате лизингового имущества вы списываете с учета право пользования активом (ППА) и сумму начисленной по нему амортизации, а также обязательство (кредиторскую задолженность) по лизингу (п. 23 ФСБУ 25/2018).</w:t>
      </w:r>
    </w:p>
    <w:p w14:paraId="299C77CF" w14:textId="77777777" w:rsidR="00811A26" w:rsidRPr="00811A26" w:rsidRDefault="00811A26" w:rsidP="00811A26">
      <w:pPr>
        <w:autoSpaceDE w:val="0"/>
        <w:autoSpaceDN w:val="0"/>
        <w:adjustRightInd w:val="0"/>
        <w:ind w:firstLine="709"/>
        <w:jc w:val="both"/>
        <w:rPr>
          <w:bCs/>
        </w:rPr>
      </w:pPr>
      <w:r w:rsidRPr="00811A26">
        <w:rPr>
          <w:bCs/>
        </w:rPr>
        <w:t xml:space="preserve">Если сумма кредиторской задолженности меньше </w:t>
      </w:r>
      <w:proofErr w:type="spellStart"/>
      <w:r w:rsidRPr="00811A26">
        <w:rPr>
          <w:bCs/>
        </w:rPr>
        <w:t>недоамортизированной</w:t>
      </w:r>
      <w:proofErr w:type="spellEnd"/>
      <w:r w:rsidRPr="00811A26">
        <w:rPr>
          <w:bCs/>
        </w:rPr>
        <w:t xml:space="preserve"> части ППА, спишите разницу в состав прочих расходов.</w:t>
      </w:r>
    </w:p>
    <w:p w14:paraId="72AD09ED" w14:textId="77777777" w:rsidR="00811A26" w:rsidRPr="00811A26" w:rsidRDefault="00811A26" w:rsidP="00811A26">
      <w:pPr>
        <w:autoSpaceDE w:val="0"/>
        <w:autoSpaceDN w:val="0"/>
        <w:adjustRightInd w:val="0"/>
        <w:ind w:firstLine="709"/>
        <w:jc w:val="both"/>
        <w:rPr>
          <w:bCs/>
        </w:rPr>
      </w:pPr>
      <w:r w:rsidRPr="00811A26">
        <w:rPr>
          <w:bCs/>
        </w:rPr>
        <w:t xml:space="preserve">Если кредиторская задолженность больше </w:t>
      </w:r>
      <w:proofErr w:type="spellStart"/>
      <w:r w:rsidRPr="00811A26">
        <w:rPr>
          <w:bCs/>
        </w:rPr>
        <w:t>недоамортизированной</w:t>
      </w:r>
      <w:proofErr w:type="spellEnd"/>
      <w:r w:rsidRPr="00811A26">
        <w:rPr>
          <w:bCs/>
        </w:rPr>
        <w:t xml:space="preserve"> части ППА, признайте прочий доход в сумме такого превышения.</w:t>
      </w:r>
    </w:p>
    <w:p w14:paraId="7362BF1B"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267"/>
        <w:gridCol w:w="2267"/>
        <w:gridCol w:w="2267"/>
      </w:tblGrid>
      <w:tr w:rsidR="00811A26" w:rsidRPr="00811A26" w14:paraId="2E9A3967" w14:textId="77777777" w:rsidTr="004A3AA7">
        <w:tc>
          <w:tcPr>
            <w:tcW w:w="2267" w:type="dxa"/>
          </w:tcPr>
          <w:p w14:paraId="2E4A724F" w14:textId="77777777" w:rsidR="00811A26" w:rsidRPr="00811A26" w:rsidRDefault="00811A26" w:rsidP="00315152">
            <w:pPr>
              <w:autoSpaceDE w:val="0"/>
              <w:autoSpaceDN w:val="0"/>
              <w:adjustRightInd w:val="0"/>
              <w:jc w:val="both"/>
              <w:rPr>
                <w:bCs/>
              </w:rPr>
            </w:pPr>
            <w:r w:rsidRPr="00811A26">
              <w:rPr>
                <w:b/>
                <w:bCs/>
              </w:rPr>
              <w:t>Содержание операции</w:t>
            </w:r>
          </w:p>
        </w:tc>
        <w:tc>
          <w:tcPr>
            <w:tcW w:w="2267" w:type="dxa"/>
          </w:tcPr>
          <w:p w14:paraId="79101225" w14:textId="77777777" w:rsidR="00811A26" w:rsidRPr="00811A26" w:rsidRDefault="00811A26" w:rsidP="00315152">
            <w:pPr>
              <w:autoSpaceDE w:val="0"/>
              <w:autoSpaceDN w:val="0"/>
              <w:adjustRightInd w:val="0"/>
              <w:jc w:val="both"/>
              <w:rPr>
                <w:bCs/>
              </w:rPr>
            </w:pPr>
            <w:r w:rsidRPr="00811A26">
              <w:rPr>
                <w:b/>
                <w:bCs/>
              </w:rPr>
              <w:t>Дебет</w:t>
            </w:r>
          </w:p>
        </w:tc>
        <w:tc>
          <w:tcPr>
            <w:tcW w:w="2267" w:type="dxa"/>
          </w:tcPr>
          <w:p w14:paraId="78950049" w14:textId="77777777" w:rsidR="00811A26" w:rsidRPr="00811A26" w:rsidRDefault="00811A26" w:rsidP="00315152">
            <w:pPr>
              <w:autoSpaceDE w:val="0"/>
              <w:autoSpaceDN w:val="0"/>
              <w:adjustRightInd w:val="0"/>
              <w:jc w:val="both"/>
              <w:rPr>
                <w:bCs/>
              </w:rPr>
            </w:pPr>
            <w:r w:rsidRPr="00811A26">
              <w:rPr>
                <w:b/>
                <w:bCs/>
              </w:rPr>
              <w:t>Кредит</w:t>
            </w:r>
          </w:p>
        </w:tc>
        <w:tc>
          <w:tcPr>
            <w:tcW w:w="2267" w:type="dxa"/>
          </w:tcPr>
          <w:p w14:paraId="0738F1A0" w14:textId="77777777" w:rsidR="00811A26" w:rsidRPr="00811A26" w:rsidRDefault="00811A26" w:rsidP="00315152">
            <w:pPr>
              <w:autoSpaceDE w:val="0"/>
              <w:autoSpaceDN w:val="0"/>
              <w:adjustRightInd w:val="0"/>
              <w:jc w:val="both"/>
              <w:rPr>
                <w:bCs/>
              </w:rPr>
            </w:pPr>
            <w:r w:rsidRPr="00811A26">
              <w:rPr>
                <w:b/>
                <w:bCs/>
              </w:rPr>
              <w:t>Дата отражения операции</w:t>
            </w:r>
          </w:p>
        </w:tc>
      </w:tr>
      <w:tr w:rsidR="00811A26" w:rsidRPr="00811A26" w14:paraId="1BBB88F7" w14:textId="77777777" w:rsidTr="004A3AA7">
        <w:tc>
          <w:tcPr>
            <w:tcW w:w="2267" w:type="dxa"/>
          </w:tcPr>
          <w:p w14:paraId="6D98F9AF" w14:textId="77777777" w:rsidR="00811A26" w:rsidRPr="00811A26" w:rsidRDefault="00811A26" w:rsidP="00315152">
            <w:pPr>
              <w:autoSpaceDE w:val="0"/>
              <w:autoSpaceDN w:val="0"/>
              <w:adjustRightInd w:val="0"/>
              <w:jc w:val="both"/>
              <w:rPr>
                <w:bCs/>
              </w:rPr>
            </w:pPr>
            <w:r w:rsidRPr="00811A26">
              <w:rPr>
                <w:bCs/>
              </w:rPr>
              <w:t>Списана фактическая стоимость ППА</w:t>
            </w:r>
          </w:p>
        </w:tc>
        <w:tc>
          <w:tcPr>
            <w:tcW w:w="2267" w:type="dxa"/>
          </w:tcPr>
          <w:p w14:paraId="20AFA38A" w14:textId="77777777" w:rsidR="00811A26" w:rsidRPr="00811A26" w:rsidRDefault="00811A26" w:rsidP="00315152">
            <w:pPr>
              <w:autoSpaceDE w:val="0"/>
              <w:autoSpaceDN w:val="0"/>
              <w:adjustRightInd w:val="0"/>
              <w:jc w:val="both"/>
              <w:rPr>
                <w:bCs/>
              </w:rPr>
            </w:pPr>
            <w:r w:rsidRPr="00811A26">
              <w:rPr>
                <w:bCs/>
              </w:rPr>
              <w:t>01-выбытие</w:t>
            </w:r>
          </w:p>
        </w:tc>
        <w:tc>
          <w:tcPr>
            <w:tcW w:w="2267" w:type="dxa"/>
          </w:tcPr>
          <w:p w14:paraId="0D21AD71" w14:textId="77777777" w:rsidR="00811A26" w:rsidRPr="00811A26" w:rsidRDefault="00811A26" w:rsidP="00315152">
            <w:pPr>
              <w:autoSpaceDE w:val="0"/>
              <w:autoSpaceDN w:val="0"/>
              <w:adjustRightInd w:val="0"/>
              <w:jc w:val="both"/>
              <w:rPr>
                <w:bCs/>
              </w:rPr>
            </w:pPr>
            <w:r w:rsidRPr="00811A26">
              <w:rPr>
                <w:bCs/>
              </w:rPr>
              <w:t>01-ППА</w:t>
            </w:r>
          </w:p>
        </w:tc>
        <w:tc>
          <w:tcPr>
            <w:tcW w:w="2267" w:type="dxa"/>
          </w:tcPr>
          <w:p w14:paraId="60078664" w14:textId="77777777" w:rsidR="00811A26" w:rsidRPr="00811A26" w:rsidRDefault="00811A26" w:rsidP="00315152">
            <w:pPr>
              <w:autoSpaceDE w:val="0"/>
              <w:autoSpaceDN w:val="0"/>
              <w:adjustRightInd w:val="0"/>
              <w:jc w:val="both"/>
              <w:rPr>
                <w:bCs/>
              </w:rPr>
            </w:pPr>
            <w:r w:rsidRPr="00811A26">
              <w:rPr>
                <w:bCs/>
              </w:rPr>
              <w:t>Дата возврата предмета лизинга лизингодателю</w:t>
            </w:r>
          </w:p>
        </w:tc>
      </w:tr>
      <w:tr w:rsidR="00811A26" w:rsidRPr="00811A26" w14:paraId="18CF9ED4" w14:textId="77777777" w:rsidTr="004A3AA7">
        <w:tc>
          <w:tcPr>
            <w:tcW w:w="2267" w:type="dxa"/>
          </w:tcPr>
          <w:p w14:paraId="04822F05" w14:textId="77777777" w:rsidR="00811A26" w:rsidRPr="00811A26" w:rsidRDefault="00811A26" w:rsidP="00315152">
            <w:pPr>
              <w:autoSpaceDE w:val="0"/>
              <w:autoSpaceDN w:val="0"/>
              <w:adjustRightInd w:val="0"/>
              <w:jc w:val="both"/>
              <w:rPr>
                <w:bCs/>
              </w:rPr>
            </w:pPr>
            <w:r w:rsidRPr="00811A26">
              <w:rPr>
                <w:bCs/>
              </w:rPr>
              <w:lastRenderedPageBreak/>
              <w:t>Отражена амортизация по ППА, начисленная к моменту расторжения договора</w:t>
            </w:r>
          </w:p>
        </w:tc>
        <w:tc>
          <w:tcPr>
            <w:tcW w:w="2267" w:type="dxa"/>
          </w:tcPr>
          <w:p w14:paraId="11528AA4" w14:textId="77777777" w:rsidR="00811A26" w:rsidRPr="00811A26" w:rsidRDefault="00811A26" w:rsidP="00315152">
            <w:pPr>
              <w:autoSpaceDE w:val="0"/>
              <w:autoSpaceDN w:val="0"/>
              <w:adjustRightInd w:val="0"/>
              <w:jc w:val="both"/>
              <w:rPr>
                <w:bCs/>
              </w:rPr>
            </w:pPr>
            <w:r w:rsidRPr="00811A26">
              <w:rPr>
                <w:bCs/>
              </w:rPr>
              <w:t>02-ППА</w:t>
            </w:r>
          </w:p>
        </w:tc>
        <w:tc>
          <w:tcPr>
            <w:tcW w:w="2267" w:type="dxa"/>
          </w:tcPr>
          <w:p w14:paraId="269D756B" w14:textId="77777777" w:rsidR="00811A26" w:rsidRPr="00811A26" w:rsidRDefault="00811A26" w:rsidP="00315152">
            <w:pPr>
              <w:autoSpaceDE w:val="0"/>
              <w:autoSpaceDN w:val="0"/>
              <w:adjustRightInd w:val="0"/>
              <w:jc w:val="both"/>
              <w:rPr>
                <w:bCs/>
              </w:rPr>
            </w:pPr>
            <w:r w:rsidRPr="00811A26">
              <w:rPr>
                <w:bCs/>
              </w:rPr>
              <w:t>01-выбытие</w:t>
            </w:r>
          </w:p>
        </w:tc>
        <w:tc>
          <w:tcPr>
            <w:tcW w:w="2267" w:type="dxa"/>
          </w:tcPr>
          <w:p w14:paraId="01AE5A6C" w14:textId="77777777" w:rsidR="00811A26" w:rsidRPr="00811A26" w:rsidRDefault="00811A26" w:rsidP="00315152">
            <w:pPr>
              <w:autoSpaceDE w:val="0"/>
              <w:autoSpaceDN w:val="0"/>
              <w:adjustRightInd w:val="0"/>
              <w:jc w:val="both"/>
              <w:rPr>
                <w:bCs/>
              </w:rPr>
            </w:pPr>
            <w:r w:rsidRPr="00811A26">
              <w:rPr>
                <w:bCs/>
              </w:rPr>
              <w:t>Дата возврата предмета лизинга лизингодателю</w:t>
            </w:r>
          </w:p>
        </w:tc>
      </w:tr>
      <w:tr w:rsidR="00811A26" w:rsidRPr="00811A26" w14:paraId="212A2A02" w14:textId="77777777" w:rsidTr="004A3AA7">
        <w:tc>
          <w:tcPr>
            <w:tcW w:w="2267" w:type="dxa"/>
          </w:tcPr>
          <w:p w14:paraId="700CEA54" w14:textId="77777777" w:rsidR="00811A26" w:rsidRPr="00811A26" w:rsidRDefault="00811A26" w:rsidP="00315152">
            <w:pPr>
              <w:autoSpaceDE w:val="0"/>
              <w:autoSpaceDN w:val="0"/>
              <w:adjustRightInd w:val="0"/>
              <w:jc w:val="both"/>
              <w:rPr>
                <w:bCs/>
              </w:rPr>
            </w:pPr>
            <w:r w:rsidRPr="00811A26">
              <w:rPr>
                <w:bCs/>
              </w:rPr>
              <w:t xml:space="preserve">Списаны </w:t>
            </w:r>
            <w:proofErr w:type="spellStart"/>
            <w:r w:rsidRPr="00811A26">
              <w:rPr>
                <w:bCs/>
              </w:rPr>
              <w:t>недоамортизированная</w:t>
            </w:r>
            <w:proofErr w:type="spellEnd"/>
            <w:r w:rsidRPr="00811A26">
              <w:rPr>
                <w:bCs/>
              </w:rPr>
              <w:t xml:space="preserve"> часть ППА и обязательство по лизингу</w:t>
            </w:r>
          </w:p>
        </w:tc>
        <w:tc>
          <w:tcPr>
            <w:tcW w:w="2267" w:type="dxa"/>
          </w:tcPr>
          <w:p w14:paraId="3A869C04" w14:textId="77777777" w:rsidR="00811A26" w:rsidRPr="00811A26" w:rsidRDefault="00811A26" w:rsidP="00315152">
            <w:pPr>
              <w:autoSpaceDE w:val="0"/>
              <w:autoSpaceDN w:val="0"/>
              <w:adjustRightInd w:val="0"/>
              <w:jc w:val="both"/>
              <w:rPr>
                <w:bCs/>
              </w:rPr>
            </w:pPr>
            <w:r w:rsidRPr="00811A26">
              <w:rPr>
                <w:bCs/>
              </w:rPr>
              <w:t>76-лп</w:t>
            </w:r>
          </w:p>
        </w:tc>
        <w:tc>
          <w:tcPr>
            <w:tcW w:w="2267" w:type="dxa"/>
          </w:tcPr>
          <w:p w14:paraId="591C16E6" w14:textId="77777777" w:rsidR="00811A26" w:rsidRPr="00811A26" w:rsidRDefault="00811A26" w:rsidP="00315152">
            <w:pPr>
              <w:autoSpaceDE w:val="0"/>
              <w:autoSpaceDN w:val="0"/>
              <w:adjustRightInd w:val="0"/>
              <w:jc w:val="both"/>
              <w:rPr>
                <w:bCs/>
              </w:rPr>
            </w:pPr>
            <w:r w:rsidRPr="00811A26">
              <w:rPr>
                <w:bCs/>
              </w:rPr>
              <w:t>01-выбытие</w:t>
            </w:r>
          </w:p>
        </w:tc>
        <w:tc>
          <w:tcPr>
            <w:tcW w:w="2267" w:type="dxa"/>
          </w:tcPr>
          <w:p w14:paraId="25A76068" w14:textId="77777777" w:rsidR="00811A26" w:rsidRPr="00811A26" w:rsidRDefault="00811A26" w:rsidP="00315152">
            <w:pPr>
              <w:autoSpaceDE w:val="0"/>
              <w:autoSpaceDN w:val="0"/>
              <w:adjustRightInd w:val="0"/>
              <w:jc w:val="both"/>
              <w:rPr>
                <w:bCs/>
              </w:rPr>
            </w:pPr>
            <w:r w:rsidRPr="00811A26">
              <w:rPr>
                <w:bCs/>
              </w:rPr>
              <w:t>Дата возврата предмета лизинга лизингодателю</w:t>
            </w:r>
          </w:p>
        </w:tc>
      </w:tr>
      <w:tr w:rsidR="00811A26" w:rsidRPr="00811A26" w14:paraId="36BDAF0D" w14:textId="77777777" w:rsidTr="004A3AA7">
        <w:tc>
          <w:tcPr>
            <w:tcW w:w="2267" w:type="dxa"/>
          </w:tcPr>
          <w:p w14:paraId="699A595A" w14:textId="77777777" w:rsidR="00811A26" w:rsidRPr="00811A26" w:rsidRDefault="00811A26" w:rsidP="00315152">
            <w:pPr>
              <w:autoSpaceDE w:val="0"/>
              <w:autoSpaceDN w:val="0"/>
              <w:adjustRightInd w:val="0"/>
              <w:jc w:val="both"/>
              <w:rPr>
                <w:bCs/>
              </w:rPr>
            </w:pPr>
            <w:r w:rsidRPr="00811A26">
              <w:rPr>
                <w:bCs/>
              </w:rPr>
              <w:t xml:space="preserve">Признан прочий доход (расход) в сумме разницы между обязательством по лизингу и </w:t>
            </w:r>
            <w:proofErr w:type="spellStart"/>
            <w:r w:rsidRPr="00811A26">
              <w:rPr>
                <w:bCs/>
              </w:rPr>
              <w:t>недоамортизированной</w:t>
            </w:r>
            <w:proofErr w:type="spellEnd"/>
            <w:r w:rsidRPr="00811A26">
              <w:rPr>
                <w:bCs/>
              </w:rPr>
              <w:t xml:space="preserve"> частью ППА</w:t>
            </w:r>
          </w:p>
        </w:tc>
        <w:tc>
          <w:tcPr>
            <w:tcW w:w="2267" w:type="dxa"/>
          </w:tcPr>
          <w:p w14:paraId="6162CE99" w14:textId="77777777" w:rsidR="00811A26" w:rsidRPr="00811A26" w:rsidRDefault="00811A26" w:rsidP="00315152">
            <w:pPr>
              <w:autoSpaceDE w:val="0"/>
              <w:autoSpaceDN w:val="0"/>
              <w:adjustRightInd w:val="0"/>
              <w:jc w:val="both"/>
              <w:rPr>
                <w:bCs/>
              </w:rPr>
            </w:pPr>
            <w:r w:rsidRPr="00811A26">
              <w:rPr>
                <w:bCs/>
              </w:rPr>
              <w:t>76-лп</w:t>
            </w:r>
          </w:p>
          <w:p w14:paraId="269CBBEB" w14:textId="77777777" w:rsidR="00811A26" w:rsidRPr="00811A26" w:rsidRDefault="00811A26" w:rsidP="00315152">
            <w:pPr>
              <w:autoSpaceDE w:val="0"/>
              <w:autoSpaceDN w:val="0"/>
              <w:adjustRightInd w:val="0"/>
              <w:jc w:val="both"/>
              <w:rPr>
                <w:bCs/>
              </w:rPr>
            </w:pPr>
            <w:r w:rsidRPr="00811A26">
              <w:rPr>
                <w:bCs/>
              </w:rPr>
              <w:t>(</w:t>
            </w:r>
            <w:proofErr w:type="gramStart"/>
            <w:r w:rsidRPr="00811A26">
              <w:rPr>
                <w:bCs/>
              </w:rPr>
              <w:t>91-2</w:t>
            </w:r>
            <w:proofErr w:type="gramEnd"/>
            <w:r w:rsidRPr="00811A26">
              <w:rPr>
                <w:bCs/>
              </w:rPr>
              <w:t>)</w:t>
            </w:r>
          </w:p>
        </w:tc>
        <w:tc>
          <w:tcPr>
            <w:tcW w:w="2267" w:type="dxa"/>
          </w:tcPr>
          <w:p w14:paraId="65E1F545" w14:textId="77777777" w:rsidR="00811A26" w:rsidRPr="00811A26" w:rsidRDefault="00811A26" w:rsidP="00315152">
            <w:pPr>
              <w:autoSpaceDE w:val="0"/>
              <w:autoSpaceDN w:val="0"/>
              <w:adjustRightInd w:val="0"/>
              <w:jc w:val="both"/>
              <w:rPr>
                <w:bCs/>
              </w:rPr>
            </w:pPr>
            <w:proofErr w:type="gramStart"/>
            <w:r w:rsidRPr="00811A26">
              <w:rPr>
                <w:bCs/>
              </w:rPr>
              <w:t>91-1</w:t>
            </w:r>
            <w:proofErr w:type="gramEnd"/>
          </w:p>
          <w:p w14:paraId="288B3C2C" w14:textId="77777777" w:rsidR="00811A26" w:rsidRPr="00811A26" w:rsidRDefault="00811A26" w:rsidP="00315152">
            <w:pPr>
              <w:autoSpaceDE w:val="0"/>
              <w:autoSpaceDN w:val="0"/>
              <w:adjustRightInd w:val="0"/>
              <w:jc w:val="both"/>
              <w:rPr>
                <w:bCs/>
              </w:rPr>
            </w:pPr>
            <w:r w:rsidRPr="00811A26">
              <w:rPr>
                <w:bCs/>
              </w:rPr>
              <w:t>(01-выбытие)</w:t>
            </w:r>
          </w:p>
        </w:tc>
        <w:tc>
          <w:tcPr>
            <w:tcW w:w="2267" w:type="dxa"/>
          </w:tcPr>
          <w:p w14:paraId="0090313D" w14:textId="77777777" w:rsidR="00811A26" w:rsidRPr="00811A26" w:rsidRDefault="00811A26" w:rsidP="00315152">
            <w:pPr>
              <w:autoSpaceDE w:val="0"/>
              <w:autoSpaceDN w:val="0"/>
              <w:adjustRightInd w:val="0"/>
              <w:jc w:val="both"/>
              <w:rPr>
                <w:bCs/>
              </w:rPr>
            </w:pPr>
            <w:r w:rsidRPr="00811A26">
              <w:rPr>
                <w:bCs/>
              </w:rPr>
              <w:t>Дата возврата предмета лизинга лизингодателю</w:t>
            </w:r>
          </w:p>
        </w:tc>
      </w:tr>
    </w:tbl>
    <w:p w14:paraId="25F160EA" w14:textId="77777777" w:rsidR="00811A26" w:rsidRPr="00811A26" w:rsidRDefault="00811A26" w:rsidP="00811A26">
      <w:pPr>
        <w:autoSpaceDE w:val="0"/>
        <w:autoSpaceDN w:val="0"/>
        <w:adjustRightInd w:val="0"/>
        <w:ind w:firstLine="709"/>
        <w:jc w:val="both"/>
        <w:rPr>
          <w:bCs/>
        </w:rPr>
      </w:pPr>
    </w:p>
    <w:p w14:paraId="67D2A3BF" w14:textId="77777777" w:rsidR="00811A26" w:rsidRPr="00811A26" w:rsidRDefault="00811A26" w:rsidP="00315152">
      <w:pPr>
        <w:autoSpaceDE w:val="0"/>
        <w:autoSpaceDN w:val="0"/>
        <w:adjustRightInd w:val="0"/>
        <w:ind w:firstLine="709"/>
        <w:jc w:val="center"/>
        <w:rPr>
          <w:bCs/>
          <w:sz w:val="28"/>
          <w:szCs w:val="28"/>
        </w:rPr>
      </w:pPr>
      <w:r w:rsidRPr="00811A26">
        <w:rPr>
          <w:b/>
          <w:bCs/>
          <w:sz w:val="28"/>
          <w:szCs w:val="28"/>
        </w:rPr>
        <w:t>Как лизингодателю отражать в учете операции по договорам лизинга, если он применяет ФСБУ 25/2018 "Бухгалтерский учет аренды"</w:t>
      </w:r>
    </w:p>
    <w:p w14:paraId="16E0BCD1" w14:textId="77777777" w:rsidR="00811A26" w:rsidRPr="00811A26" w:rsidRDefault="00811A26" w:rsidP="00315152">
      <w:pPr>
        <w:autoSpaceDE w:val="0"/>
        <w:autoSpaceDN w:val="0"/>
        <w:adjustRightInd w:val="0"/>
        <w:ind w:firstLine="709"/>
        <w:jc w:val="center"/>
        <w:rPr>
          <w:bCs/>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14150"/>
        <w:gridCol w:w="180"/>
      </w:tblGrid>
      <w:tr w:rsidR="00811A26" w:rsidRPr="00811A26" w14:paraId="7E6E8374" w14:textId="77777777" w:rsidTr="004A3AA7">
        <w:tc>
          <w:tcPr>
            <w:tcW w:w="60" w:type="dxa"/>
            <w:tcBorders>
              <w:top w:val="nil"/>
              <w:left w:val="nil"/>
              <w:bottom w:val="nil"/>
              <w:right w:val="nil"/>
            </w:tcBorders>
            <w:shd w:val="clear" w:color="auto" w:fill="FE9500"/>
            <w:tcMar>
              <w:top w:w="0" w:type="dxa"/>
              <w:left w:w="0" w:type="dxa"/>
              <w:bottom w:w="0" w:type="dxa"/>
              <w:right w:w="0" w:type="dxa"/>
            </w:tcMar>
          </w:tcPr>
          <w:p w14:paraId="28506D23" w14:textId="77777777"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2F4E6"/>
            <w:tcMar>
              <w:top w:w="0" w:type="dxa"/>
              <w:left w:w="0" w:type="dxa"/>
              <w:bottom w:w="0" w:type="dxa"/>
              <w:right w:w="0" w:type="dxa"/>
            </w:tcMar>
          </w:tcPr>
          <w:p w14:paraId="3077A724" w14:textId="77777777" w:rsidR="00811A26" w:rsidRPr="00811A26" w:rsidRDefault="00811A26" w:rsidP="00811A26">
            <w:pPr>
              <w:autoSpaceDE w:val="0"/>
              <w:autoSpaceDN w:val="0"/>
              <w:adjustRightInd w:val="0"/>
              <w:ind w:firstLine="709"/>
              <w:jc w:val="both"/>
              <w:rPr>
                <w:bCs/>
              </w:rPr>
            </w:pPr>
          </w:p>
        </w:tc>
        <w:tc>
          <w:tcPr>
            <w:tcW w:w="0" w:type="auto"/>
            <w:tcBorders>
              <w:top w:val="nil"/>
              <w:left w:val="nil"/>
              <w:bottom w:val="nil"/>
              <w:right w:val="nil"/>
            </w:tcBorders>
            <w:shd w:val="clear" w:color="auto" w:fill="F2F4E6"/>
            <w:tcMar>
              <w:top w:w="180" w:type="dxa"/>
              <w:left w:w="0" w:type="dxa"/>
              <w:bottom w:w="180" w:type="dxa"/>
              <w:right w:w="0" w:type="dxa"/>
            </w:tcMar>
          </w:tcPr>
          <w:p w14:paraId="7953EF3C" w14:textId="77777777" w:rsidR="00811A26" w:rsidRPr="00811A26" w:rsidRDefault="00811A26" w:rsidP="00811A26">
            <w:pPr>
              <w:autoSpaceDE w:val="0"/>
              <w:autoSpaceDN w:val="0"/>
              <w:adjustRightInd w:val="0"/>
              <w:ind w:firstLine="709"/>
              <w:jc w:val="both"/>
              <w:rPr>
                <w:bCs/>
              </w:rPr>
            </w:pPr>
            <w:r w:rsidRPr="00811A26">
              <w:rPr>
                <w:bCs/>
              </w:rPr>
              <w:t>В бухгалтерском учете в качестве актива отражайте чистую стоимость инвестиции в аренду. В составе доходов по обычным видам деятельности учитывайте процентные начисления по этой инвестиции.</w:t>
            </w:r>
          </w:p>
          <w:p w14:paraId="240DC4DD" w14:textId="77777777" w:rsidR="00811A26" w:rsidRPr="00811A26" w:rsidRDefault="00811A26" w:rsidP="00811A26">
            <w:pPr>
              <w:autoSpaceDE w:val="0"/>
              <w:autoSpaceDN w:val="0"/>
              <w:adjustRightInd w:val="0"/>
              <w:ind w:firstLine="709"/>
              <w:jc w:val="both"/>
              <w:rPr>
                <w:bCs/>
              </w:rPr>
            </w:pPr>
            <w:r w:rsidRPr="00811A26">
              <w:rPr>
                <w:bCs/>
              </w:rPr>
              <w:t>В налоговом учете лизинговые платежи включайте в доходы от реализации. А как признавать расходы на приобретение предмета лизинга, зависит от того, кто учитывает лизинговое имущество по условиям договора (лизингодатель или лизингополучатель).</w:t>
            </w:r>
          </w:p>
        </w:tc>
        <w:tc>
          <w:tcPr>
            <w:tcW w:w="180" w:type="dxa"/>
            <w:tcBorders>
              <w:top w:val="nil"/>
              <w:left w:val="nil"/>
              <w:bottom w:val="nil"/>
              <w:right w:val="nil"/>
            </w:tcBorders>
            <w:shd w:val="clear" w:color="auto" w:fill="F2F4E6"/>
            <w:tcMar>
              <w:top w:w="0" w:type="dxa"/>
              <w:left w:w="0" w:type="dxa"/>
              <w:bottom w:w="0" w:type="dxa"/>
              <w:right w:w="0" w:type="dxa"/>
            </w:tcMar>
          </w:tcPr>
          <w:p w14:paraId="3F4613B3" w14:textId="77777777" w:rsidR="00811A26" w:rsidRPr="00811A26" w:rsidRDefault="00811A26" w:rsidP="00811A26">
            <w:pPr>
              <w:autoSpaceDE w:val="0"/>
              <w:autoSpaceDN w:val="0"/>
              <w:adjustRightInd w:val="0"/>
              <w:ind w:firstLine="709"/>
              <w:jc w:val="both"/>
              <w:rPr>
                <w:bCs/>
              </w:rPr>
            </w:pPr>
          </w:p>
        </w:tc>
      </w:tr>
    </w:tbl>
    <w:p w14:paraId="6E41FCBB" w14:textId="77777777" w:rsidR="00811A26" w:rsidRPr="00811A26" w:rsidRDefault="00811A26" w:rsidP="00811A26">
      <w:pPr>
        <w:autoSpaceDE w:val="0"/>
        <w:autoSpaceDN w:val="0"/>
        <w:adjustRightInd w:val="0"/>
        <w:ind w:firstLine="709"/>
        <w:jc w:val="both"/>
        <w:rPr>
          <w:bCs/>
        </w:rPr>
      </w:pPr>
      <w:r w:rsidRPr="00811A26">
        <w:rPr>
          <w:b/>
          <w:bCs/>
        </w:rPr>
        <w:t>1. Как учитывать лизинговое имущество</w:t>
      </w:r>
    </w:p>
    <w:p w14:paraId="74898060" w14:textId="77777777" w:rsidR="00811A26" w:rsidRPr="00811A26" w:rsidRDefault="00811A26" w:rsidP="00811A26">
      <w:pPr>
        <w:autoSpaceDE w:val="0"/>
        <w:autoSpaceDN w:val="0"/>
        <w:adjustRightInd w:val="0"/>
        <w:ind w:firstLine="709"/>
        <w:jc w:val="both"/>
        <w:rPr>
          <w:bCs/>
        </w:rPr>
      </w:pPr>
      <w:r w:rsidRPr="00811A26">
        <w:rPr>
          <w:b/>
          <w:bCs/>
        </w:rPr>
        <w:t>1.1. Как учитывать лизинговое имущество в бухгалтерском учете</w:t>
      </w:r>
    </w:p>
    <w:p w14:paraId="5A0ED92F" w14:textId="77777777" w:rsidR="00811A26" w:rsidRPr="00811A26" w:rsidRDefault="00811A26" w:rsidP="00811A26">
      <w:pPr>
        <w:autoSpaceDE w:val="0"/>
        <w:autoSpaceDN w:val="0"/>
        <w:adjustRightInd w:val="0"/>
        <w:ind w:firstLine="709"/>
        <w:jc w:val="both"/>
        <w:rPr>
          <w:bCs/>
        </w:rPr>
      </w:pPr>
      <w:r w:rsidRPr="00811A26">
        <w:rPr>
          <w:bCs/>
        </w:rPr>
        <w:lastRenderedPageBreak/>
        <w:t xml:space="preserve">Предмет лизинга в качестве актива в учете лизингодателя не отражается. На дату предоставления предмета лизинга лизингополучателю ваша организация должна признать в качестве актива инвестицию в аренду. Лизингодатели отражают такой актив в размере </w:t>
      </w:r>
      <w:r w:rsidRPr="00811A26">
        <w:rPr>
          <w:b/>
          <w:bCs/>
        </w:rPr>
        <w:t>чистой стоимости инвестиции в аренду</w:t>
      </w:r>
      <w:r w:rsidRPr="00811A26">
        <w:rPr>
          <w:bCs/>
        </w:rPr>
        <w:t xml:space="preserve"> на счете 76 "Расчеты с разными дебиторами и кредиторами" (п. п. 32, 33 ФСБУ 25/2018).</w:t>
      </w:r>
    </w:p>
    <w:p w14:paraId="06AED916" w14:textId="77777777" w:rsidR="00811A26" w:rsidRPr="00811A26" w:rsidRDefault="00811A26" w:rsidP="00811A26">
      <w:pPr>
        <w:autoSpaceDE w:val="0"/>
        <w:autoSpaceDN w:val="0"/>
        <w:adjustRightInd w:val="0"/>
        <w:ind w:firstLine="709"/>
        <w:jc w:val="both"/>
        <w:rPr>
          <w:bCs/>
        </w:rPr>
      </w:pPr>
      <w:r w:rsidRPr="00811A26">
        <w:rPr>
          <w:bCs/>
        </w:rPr>
        <w:t xml:space="preserve">Чистую стоимость инвестиции в аренду обычно определяют путем дисконтирования ее </w:t>
      </w:r>
      <w:r w:rsidRPr="00811A26">
        <w:rPr>
          <w:b/>
          <w:bCs/>
        </w:rPr>
        <w:t>валовой стоимости</w:t>
      </w:r>
      <w:r w:rsidRPr="00811A26">
        <w:rPr>
          <w:bCs/>
        </w:rPr>
        <w:t xml:space="preserve">. Для дисконтирования валовой стоимости инвестиции применяют процентную ставку, при использовании которой </w:t>
      </w:r>
      <w:r w:rsidRPr="00811A26">
        <w:rPr>
          <w:b/>
          <w:bCs/>
        </w:rPr>
        <w:t>приведенная валовая стоимость инвестиции</w:t>
      </w:r>
      <w:r w:rsidRPr="00811A26">
        <w:rPr>
          <w:bCs/>
        </w:rPr>
        <w:t xml:space="preserve"> на дату предоставления предмета аренды равна сумме его справедливой стоимости и понесенных по договору аренды затрат </w:t>
      </w:r>
      <w:proofErr w:type="gramStart"/>
      <w:r w:rsidRPr="00811A26">
        <w:rPr>
          <w:bCs/>
        </w:rPr>
        <w:t>за вычетом</w:t>
      </w:r>
      <w:proofErr w:type="gramEnd"/>
      <w:r w:rsidRPr="00811A26">
        <w:rPr>
          <w:bCs/>
        </w:rPr>
        <w:t xml:space="preserve"> уплаченных арендатором на момент передачи авансов (п. 33 ФСБУ 25/2018).</w:t>
      </w:r>
    </w:p>
    <w:p w14:paraId="7CCAE1E0" w14:textId="77777777" w:rsidR="00811A26" w:rsidRPr="00811A26" w:rsidRDefault="00811A26" w:rsidP="00811A26">
      <w:pPr>
        <w:autoSpaceDE w:val="0"/>
        <w:autoSpaceDN w:val="0"/>
        <w:adjustRightInd w:val="0"/>
        <w:ind w:firstLine="709"/>
        <w:jc w:val="both"/>
        <w:rPr>
          <w:bCs/>
        </w:rPr>
      </w:pPr>
    </w:p>
    <w:tbl>
      <w:tblPr>
        <w:tblW w:w="125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2587"/>
      </w:tblGrid>
      <w:tr w:rsidR="00811A26" w:rsidRPr="00811A26" w14:paraId="5D87E08D" w14:textId="77777777" w:rsidTr="00315152">
        <w:trPr>
          <w:jc w:val="center"/>
        </w:trPr>
        <w:tc>
          <w:tcPr>
            <w:tcW w:w="12587"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0E485A1F" w14:textId="77777777" w:rsidR="00811A26" w:rsidRPr="00811A26" w:rsidRDefault="00811A26" w:rsidP="00811A26">
            <w:pPr>
              <w:autoSpaceDE w:val="0"/>
              <w:autoSpaceDN w:val="0"/>
              <w:adjustRightInd w:val="0"/>
              <w:ind w:firstLine="709"/>
              <w:jc w:val="both"/>
              <w:rPr>
                <w:bCs/>
              </w:rPr>
            </w:pPr>
            <w:bookmarkStart w:id="141" w:name="P17"/>
            <w:bookmarkEnd w:id="141"/>
            <w:r w:rsidRPr="00811A26">
              <w:rPr>
                <w:bCs/>
                <w:u w:val="single"/>
              </w:rPr>
              <w:t>Что такое валовая стоимость инвестиции в лизинг</w:t>
            </w:r>
          </w:p>
          <w:p w14:paraId="08B6019A" w14:textId="77777777" w:rsidR="00811A26" w:rsidRPr="00811A26" w:rsidRDefault="00811A26" w:rsidP="00811A26">
            <w:pPr>
              <w:autoSpaceDE w:val="0"/>
              <w:autoSpaceDN w:val="0"/>
              <w:adjustRightInd w:val="0"/>
              <w:ind w:firstLine="709"/>
              <w:jc w:val="both"/>
              <w:rPr>
                <w:bCs/>
              </w:rPr>
            </w:pPr>
            <w:r w:rsidRPr="00811A26">
              <w:rPr>
                <w:b/>
                <w:bCs/>
              </w:rPr>
              <w:t>Валовая стоимость инвестиции в аренду</w:t>
            </w:r>
            <w:r w:rsidRPr="00811A26">
              <w:rPr>
                <w:bCs/>
              </w:rPr>
              <w:t xml:space="preserve"> </w:t>
            </w:r>
            <w:proofErr w:type="gramStart"/>
            <w:r w:rsidRPr="00811A26">
              <w:rPr>
                <w:bCs/>
              </w:rPr>
              <w:t>- это</w:t>
            </w:r>
            <w:proofErr w:type="gramEnd"/>
            <w:r w:rsidRPr="00811A26">
              <w:rPr>
                <w:bCs/>
              </w:rPr>
              <w:t xml:space="preserve"> сумма будущих арендных платежей (без учета НДС) и негарантированной ликвидационной стоимости (п. п. 7, 33 ФСБУ 25/2018).</w:t>
            </w:r>
          </w:p>
          <w:p w14:paraId="4968161C" w14:textId="77777777" w:rsidR="00811A26" w:rsidRPr="00811A26" w:rsidRDefault="00811A26" w:rsidP="00811A26">
            <w:pPr>
              <w:autoSpaceDE w:val="0"/>
              <w:autoSpaceDN w:val="0"/>
              <w:adjustRightInd w:val="0"/>
              <w:ind w:firstLine="709"/>
              <w:jc w:val="both"/>
              <w:rPr>
                <w:bCs/>
              </w:rPr>
            </w:pPr>
            <w:r w:rsidRPr="00811A26">
              <w:rPr>
                <w:bCs/>
              </w:rPr>
              <w:t xml:space="preserve">А негарантированная ликвидационная стоимость </w:t>
            </w:r>
            <w:proofErr w:type="gramStart"/>
            <w:r w:rsidRPr="00811A26">
              <w:rPr>
                <w:bCs/>
              </w:rPr>
              <w:t>- это</w:t>
            </w:r>
            <w:proofErr w:type="gramEnd"/>
            <w:r w:rsidRPr="00811A26">
              <w:rPr>
                <w:bCs/>
              </w:rPr>
              <w:t xml:space="preserve"> предполагаемая справедливая стоимость предмета аренды, которую он будет иметь к концу срока аренды, за вычетом выкупных сумм, гарантированно уплачиваемых по договору аренды (п. 15 ФСБУ 25/2018). При лизинге негарантированная ликвидационная стоимость обычно равна нулю.</w:t>
            </w:r>
          </w:p>
          <w:p w14:paraId="39250D9C" w14:textId="77777777" w:rsidR="00811A26" w:rsidRPr="00811A26" w:rsidRDefault="00811A26" w:rsidP="00811A26">
            <w:pPr>
              <w:autoSpaceDE w:val="0"/>
              <w:autoSpaceDN w:val="0"/>
              <w:adjustRightInd w:val="0"/>
              <w:ind w:firstLine="709"/>
              <w:jc w:val="both"/>
              <w:rPr>
                <w:bCs/>
              </w:rPr>
            </w:pPr>
            <w:r w:rsidRPr="00811A26">
              <w:rPr>
                <w:bCs/>
              </w:rPr>
              <w:t xml:space="preserve">Поэтому </w:t>
            </w:r>
            <w:r w:rsidRPr="00811A26">
              <w:rPr>
                <w:b/>
                <w:bCs/>
              </w:rPr>
              <w:t>валовая стоимость инвестиции в лизинг,</w:t>
            </w:r>
            <w:r w:rsidRPr="00811A26">
              <w:rPr>
                <w:bCs/>
              </w:rPr>
              <w:t xml:space="preserve"> как правило, равна сумме причитающихся по договору лизинга будущих платежей (то есть платежей, не полученных от лизингополучателя на дату передачи имущества в лизинг) без учета НДС.</w:t>
            </w:r>
          </w:p>
        </w:tc>
      </w:tr>
    </w:tbl>
    <w:p w14:paraId="40BE7AFB" w14:textId="77777777" w:rsidR="00811A26" w:rsidRPr="00811A26" w:rsidRDefault="00811A26" w:rsidP="00811A26">
      <w:pPr>
        <w:autoSpaceDE w:val="0"/>
        <w:autoSpaceDN w:val="0"/>
        <w:adjustRightInd w:val="0"/>
        <w:ind w:firstLine="709"/>
        <w:jc w:val="both"/>
        <w:rPr>
          <w:bCs/>
        </w:rPr>
      </w:pPr>
    </w:p>
    <w:p w14:paraId="6680CF64" w14:textId="77777777" w:rsidR="00811A26" w:rsidRPr="00811A26" w:rsidRDefault="00811A26" w:rsidP="00811A26">
      <w:pPr>
        <w:autoSpaceDE w:val="0"/>
        <w:autoSpaceDN w:val="0"/>
        <w:adjustRightInd w:val="0"/>
        <w:ind w:firstLine="709"/>
        <w:jc w:val="both"/>
        <w:rPr>
          <w:bCs/>
        </w:rPr>
      </w:pPr>
      <w:r w:rsidRPr="00811A26">
        <w:rPr>
          <w:bCs/>
        </w:rPr>
        <w:t>Но по лизинговым сделкам, как правило, нет необходимости определять чистую стоимость инвестиции в аренду путем дисконтирования, потому что вам известна как справедливая стоимость предмета лизинга (это стоимость его приобретения у поставщика (без НДС)), так и суммы затрат на исполнение договора лизинга и полученных авансовых платежей. Вы можете определить чистую стоимость инвестиции прямым путем (п. п. 3, 6 Рекомендации Р-65/2015-КпР "Ставка дисконтирования", п. 1 Рекомендации Р-133/2021-ОК Лизинг "Справедливая стоимость предмета лизинга"). Однако, если вы заключили сделку на нерыночных условиях (например, приобрели предмет лизинга у взаимозависимого лица), вам придется определить чистую стоимость инвестиции как ее приведенную валовую стоимость (п. п. 11, 12 Рекомендации Р-65/2015-КпР "Ставка дисконтирования"). Кроме того, вы вправе в этом случае определить справедливую стоимость как цену, которая была бы получена при продаже предмета аренды в ходе обычной сделки между участниками рынка на дату начала аренды (п. 5 Рекомендации Р-133/2021-ОК Лизинг "Справедливая стоимость предмета лизинга").</w:t>
      </w:r>
    </w:p>
    <w:p w14:paraId="76A111DB" w14:textId="77777777" w:rsidR="00811A26" w:rsidRPr="00811A26" w:rsidRDefault="00811A26" w:rsidP="00811A26">
      <w:pPr>
        <w:autoSpaceDE w:val="0"/>
        <w:autoSpaceDN w:val="0"/>
        <w:adjustRightInd w:val="0"/>
        <w:ind w:firstLine="709"/>
        <w:jc w:val="both"/>
        <w:rPr>
          <w:bCs/>
        </w:rPr>
      </w:pPr>
    </w:p>
    <w:tbl>
      <w:tblPr>
        <w:tblW w:w="132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3296"/>
      </w:tblGrid>
      <w:tr w:rsidR="00811A26" w:rsidRPr="00811A26" w14:paraId="06AE23F3" w14:textId="77777777" w:rsidTr="00315152">
        <w:trPr>
          <w:jc w:val="center"/>
        </w:trPr>
        <w:tc>
          <w:tcPr>
            <w:tcW w:w="13296"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1C36F94B" w14:textId="77777777" w:rsidR="00811A26" w:rsidRPr="00811A26" w:rsidRDefault="00811A26" w:rsidP="00811A26">
            <w:pPr>
              <w:autoSpaceDE w:val="0"/>
              <w:autoSpaceDN w:val="0"/>
              <w:adjustRightInd w:val="0"/>
              <w:ind w:firstLine="709"/>
              <w:jc w:val="both"/>
              <w:rPr>
                <w:bCs/>
              </w:rPr>
            </w:pPr>
            <w:r w:rsidRPr="00811A26">
              <w:rPr>
                <w:bCs/>
                <w:u w:val="single"/>
              </w:rPr>
              <w:t>Как рассчитать приведенную валовую стоимость инвестиции</w:t>
            </w:r>
          </w:p>
          <w:p w14:paraId="04067A1B" w14:textId="77777777" w:rsidR="00811A26" w:rsidRPr="00811A26" w:rsidRDefault="00811A26" w:rsidP="00811A26">
            <w:pPr>
              <w:autoSpaceDE w:val="0"/>
              <w:autoSpaceDN w:val="0"/>
              <w:adjustRightInd w:val="0"/>
              <w:ind w:firstLine="709"/>
              <w:jc w:val="both"/>
              <w:rPr>
                <w:bCs/>
              </w:rPr>
            </w:pPr>
            <w:r w:rsidRPr="00811A26">
              <w:rPr>
                <w:bCs/>
              </w:rPr>
              <w:lastRenderedPageBreak/>
              <w:t xml:space="preserve">В качестве ставки дисконтирования возьмите среднерыночную ставку доходности по аналогичным долговым обязательствам (по суммам, срокам погашения, валюте и </w:t>
            </w:r>
            <w:proofErr w:type="gramStart"/>
            <w:r w:rsidRPr="00811A26">
              <w:rPr>
                <w:bCs/>
              </w:rPr>
              <w:t>т.п.</w:t>
            </w:r>
            <w:proofErr w:type="gramEnd"/>
            <w:r w:rsidRPr="00811A26">
              <w:rPr>
                <w:bCs/>
              </w:rPr>
              <w:t>) заемщиков с таким же кредитным рейтингом, как у лизингополучателя. При необходимости скорректируйте среднерыночную ставку соответственно имеющимся отличиям (п. 12 Рекомендации Р-65/2015-КпР "Ставка дисконтирования").</w:t>
            </w:r>
          </w:p>
          <w:p w14:paraId="078718B5" w14:textId="77777777" w:rsidR="00811A26" w:rsidRPr="00811A26" w:rsidRDefault="00811A26" w:rsidP="00811A26">
            <w:pPr>
              <w:autoSpaceDE w:val="0"/>
              <w:autoSpaceDN w:val="0"/>
              <w:adjustRightInd w:val="0"/>
              <w:ind w:firstLine="709"/>
              <w:jc w:val="both"/>
              <w:rPr>
                <w:bCs/>
              </w:rPr>
            </w:pPr>
            <w:r w:rsidRPr="00811A26">
              <w:rPr>
                <w:bCs/>
              </w:rPr>
              <w:t xml:space="preserve">Приведенную стоимость </w:t>
            </w:r>
            <w:r w:rsidRPr="00811A26">
              <w:rPr>
                <w:b/>
                <w:bCs/>
              </w:rPr>
              <w:t>одного будущего платежа</w:t>
            </w:r>
            <w:r w:rsidRPr="00811A26">
              <w:rPr>
                <w:bCs/>
              </w:rPr>
              <w:t xml:space="preserve"> можно рассчитать по формуле (Рекомендация Р-65/2015-КпР "Ставка дисконтирования"):</w:t>
            </w:r>
          </w:p>
          <w:p w14:paraId="64CB8263" w14:textId="77777777" w:rsidR="00811A26" w:rsidRPr="00811A26" w:rsidRDefault="00811A26" w:rsidP="00811A26">
            <w:pPr>
              <w:autoSpaceDE w:val="0"/>
              <w:autoSpaceDN w:val="0"/>
              <w:adjustRightInd w:val="0"/>
              <w:ind w:firstLine="709"/>
              <w:jc w:val="both"/>
              <w:rPr>
                <w:bCs/>
              </w:rPr>
            </w:pPr>
          </w:p>
          <w:p w14:paraId="6E55F75D" w14:textId="77777777" w:rsidR="00811A26" w:rsidRPr="00811A26" w:rsidRDefault="00811A26" w:rsidP="00811A26">
            <w:pPr>
              <w:autoSpaceDE w:val="0"/>
              <w:autoSpaceDN w:val="0"/>
              <w:adjustRightInd w:val="0"/>
              <w:ind w:firstLine="709"/>
              <w:jc w:val="both"/>
              <w:rPr>
                <w:bCs/>
              </w:rPr>
            </w:pPr>
            <w:r w:rsidRPr="00811A26">
              <w:rPr>
                <w:b/>
                <w:bCs/>
              </w:rPr>
              <w:t xml:space="preserve">П = Н / (1 + </w:t>
            </w:r>
            <w:proofErr w:type="gramStart"/>
            <w:r w:rsidRPr="00811A26">
              <w:rPr>
                <w:b/>
                <w:bCs/>
              </w:rPr>
              <w:t>r)</w:t>
            </w:r>
            <w:r w:rsidRPr="00811A26">
              <w:rPr>
                <w:b/>
                <w:bCs/>
                <w:vertAlign w:val="superscript"/>
              </w:rPr>
              <w:t>t</w:t>
            </w:r>
            <w:proofErr w:type="gramEnd"/>
            <w:r w:rsidRPr="00811A26">
              <w:rPr>
                <w:bCs/>
              </w:rPr>
              <w:t xml:space="preserve"> , где</w:t>
            </w:r>
          </w:p>
          <w:p w14:paraId="72FF9E19" w14:textId="77777777" w:rsidR="00811A26" w:rsidRPr="00811A26" w:rsidRDefault="00811A26" w:rsidP="00811A26">
            <w:pPr>
              <w:autoSpaceDE w:val="0"/>
              <w:autoSpaceDN w:val="0"/>
              <w:adjustRightInd w:val="0"/>
              <w:ind w:firstLine="709"/>
              <w:jc w:val="both"/>
              <w:rPr>
                <w:bCs/>
              </w:rPr>
            </w:pPr>
          </w:p>
          <w:p w14:paraId="536113E6" w14:textId="77777777" w:rsidR="00811A26" w:rsidRPr="00811A26" w:rsidRDefault="00811A26" w:rsidP="00811A26">
            <w:pPr>
              <w:autoSpaceDE w:val="0"/>
              <w:autoSpaceDN w:val="0"/>
              <w:adjustRightInd w:val="0"/>
              <w:ind w:firstLine="709"/>
              <w:jc w:val="both"/>
              <w:rPr>
                <w:bCs/>
              </w:rPr>
            </w:pPr>
            <w:r w:rsidRPr="00811A26">
              <w:rPr>
                <w:bCs/>
              </w:rPr>
              <w:t>П - приведенная стоимость лизингового платежа;</w:t>
            </w:r>
          </w:p>
          <w:p w14:paraId="4E455145" w14:textId="77777777" w:rsidR="00811A26" w:rsidRPr="00811A26" w:rsidRDefault="00811A26" w:rsidP="00811A26">
            <w:pPr>
              <w:autoSpaceDE w:val="0"/>
              <w:autoSpaceDN w:val="0"/>
              <w:adjustRightInd w:val="0"/>
              <w:ind w:firstLine="709"/>
              <w:jc w:val="both"/>
              <w:rPr>
                <w:bCs/>
              </w:rPr>
            </w:pPr>
            <w:r w:rsidRPr="00811A26">
              <w:rPr>
                <w:bCs/>
              </w:rPr>
              <w:t>Н - номинальная величина лизингового платежа без НДС;</w:t>
            </w:r>
          </w:p>
          <w:p w14:paraId="544BA16D" w14:textId="77777777" w:rsidR="00811A26" w:rsidRPr="00811A26" w:rsidRDefault="00811A26" w:rsidP="00811A26">
            <w:pPr>
              <w:autoSpaceDE w:val="0"/>
              <w:autoSpaceDN w:val="0"/>
              <w:adjustRightInd w:val="0"/>
              <w:ind w:firstLine="709"/>
              <w:jc w:val="both"/>
              <w:rPr>
                <w:bCs/>
              </w:rPr>
            </w:pPr>
            <w:r w:rsidRPr="00811A26">
              <w:rPr>
                <w:bCs/>
              </w:rPr>
              <w:t>r - ставка дисконтирования за период;</w:t>
            </w:r>
          </w:p>
          <w:p w14:paraId="747CB8DF" w14:textId="77777777" w:rsidR="00811A26" w:rsidRPr="00811A26" w:rsidRDefault="00811A26" w:rsidP="00811A26">
            <w:pPr>
              <w:autoSpaceDE w:val="0"/>
              <w:autoSpaceDN w:val="0"/>
              <w:adjustRightInd w:val="0"/>
              <w:ind w:firstLine="709"/>
              <w:jc w:val="both"/>
              <w:rPr>
                <w:bCs/>
              </w:rPr>
            </w:pPr>
            <w:r w:rsidRPr="00811A26">
              <w:rPr>
                <w:bCs/>
              </w:rPr>
              <w:t>t - количество периодов дисконтирования. Количество периодов может быть дробным числом. В качестве периода может быть принят месяц, квартал или год.</w:t>
            </w:r>
          </w:p>
          <w:p w14:paraId="6FCD40E3" w14:textId="77777777" w:rsidR="00811A26" w:rsidRPr="00811A26" w:rsidRDefault="00811A26" w:rsidP="00811A26">
            <w:pPr>
              <w:autoSpaceDE w:val="0"/>
              <w:autoSpaceDN w:val="0"/>
              <w:adjustRightInd w:val="0"/>
              <w:ind w:firstLine="709"/>
              <w:jc w:val="both"/>
              <w:rPr>
                <w:bCs/>
              </w:rPr>
            </w:pPr>
            <w:r w:rsidRPr="00811A26">
              <w:rPr>
                <w:bCs/>
              </w:rPr>
              <w:t xml:space="preserve">Соответственно, </w:t>
            </w:r>
            <w:r w:rsidRPr="00811A26">
              <w:rPr>
                <w:b/>
                <w:bCs/>
              </w:rPr>
              <w:t>приведенная валовая стоимость инвестиции в аренду</w:t>
            </w:r>
            <w:r w:rsidRPr="00811A26">
              <w:rPr>
                <w:bCs/>
              </w:rPr>
              <w:t xml:space="preserve"> определяется в зависимости от количества периодов дисконтирования по формуле:</w:t>
            </w:r>
          </w:p>
          <w:p w14:paraId="303F4AAA" w14:textId="77777777" w:rsidR="00811A26" w:rsidRPr="00811A26" w:rsidRDefault="00811A26" w:rsidP="00811A26">
            <w:pPr>
              <w:autoSpaceDE w:val="0"/>
              <w:autoSpaceDN w:val="0"/>
              <w:adjustRightInd w:val="0"/>
              <w:ind w:firstLine="709"/>
              <w:jc w:val="both"/>
              <w:rPr>
                <w:bCs/>
              </w:rPr>
            </w:pPr>
          </w:p>
          <w:p w14:paraId="07201B87" w14:textId="77777777" w:rsidR="00811A26" w:rsidRPr="00811A26" w:rsidRDefault="00811A26" w:rsidP="00811A26">
            <w:pPr>
              <w:autoSpaceDE w:val="0"/>
              <w:autoSpaceDN w:val="0"/>
              <w:adjustRightInd w:val="0"/>
              <w:ind w:firstLine="709"/>
              <w:jc w:val="both"/>
              <w:rPr>
                <w:bCs/>
              </w:rPr>
            </w:pPr>
            <w:r w:rsidRPr="00811A26">
              <w:rPr>
                <w:b/>
                <w:bCs/>
              </w:rPr>
              <w:t>П = Н</w:t>
            </w:r>
            <w:r w:rsidRPr="00811A26">
              <w:rPr>
                <w:b/>
                <w:bCs/>
                <w:vertAlign w:val="subscript"/>
              </w:rPr>
              <w:t>1</w:t>
            </w:r>
            <w:r w:rsidRPr="00811A26">
              <w:rPr>
                <w:bCs/>
              </w:rPr>
              <w:t xml:space="preserve"> </w:t>
            </w:r>
            <w:r w:rsidRPr="00811A26">
              <w:rPr>
                <w:b/>
                <w:bCs/>
              </w:rPr>
              <w:t>/ (1 + r)</w:t>
            </w:r>
            <w:r w:rsidRPr="00811A26">
              <w:rPr>
                <w:b/>
                <w:bCs/>
                <w:vertAlign w:val="superscript"/>
              </w:rPr>
              <w:t>1</w:t>
            </w:r>
            <w:r w:rsidRPr="00811A26">
              <w:rPr>
                <w:bCs/>
              </w:rPr>
              <w:t xml:space="preserve"> + </w:t>
            </w:r>
            <w:r w:rsidRPr="00811A26">
              <w:rPr>
                <w:b/>
                <w:bCs/>
              </w:rPr>
              <w:t>Н</w:t>
            </w:r>
            <w:r w:rsidRPr="00811A26">
              <w:rPr>
                <w:b/>
                <w:bCs/>
                <w:vertAlign w:val="subscript"/>
              </w:rPr>
              <w:t>2</w:t>
            </w:r>
            <w:r w:rsidRPr="00811A26">
              <w:rPr>
                <w:bCs/>
              </w:rPr>
              <w:t xml:space="preserve"> </w:t>
            </w:r>
            <w:r w:rsidRPr="00811A26">
              <w:rPr>
                <w:b/>
                <w:bCs/>
              </w:rPr>
              <w:t>/ (1 + r)</w:t>
            </w:r>
            <w:r w:rsidRPr="00811A26">
              <w:rPr>
                <w:b/>
                <w:bCs/>
                <w:vertAlign w:val="superscript"/>
              </w:rPr>
              <w:t>2</w:t>
            </w:r>
            <w:r w:rsidRPr="00811A26">
              <w:rPr>
                <w:bCs/>
              </w:rPr>
              <w:t xml:space="preserve"> + ... + </w:t>
            </w:r>
            <w:proofErr w:type="spellStart"/>
            <w:r w:rsidRPr="00811A26">
              <w:rPr>
                <w:b/>
                <w:bCs/>
              </w:rPr>
              <w:t>Н</w:t>
            </w:r>
            <w:r w:rsidRPr="00811A26">
              <w:rPr>
                <w:b/>
                <w:bCs/>
                <w:vertAlign w:val="subscript"/>
              </w:rPr>
              <w:t>t</w:t>
            </w:r>
            <w:proofErr w:type="spellEnd"/>
            <w:r w:rsidRPr="00811A26">
              <w:rPr>
                <w:bCs/>
              </w:rPr>
              <w:t xml:space="preserve"> </w:t>
            </w:r>
            <w:r w:rsidRPr="00811A26">
              <w:rPr>
                <w:b/>
                <w:bCs/>
              </w:rPr>
              <w:t xml:space="preserve">/ (1 + </w:t>
            </w:r>
            <w:proofErr w:type="gramStart"/>
            <w:r w:rsidRPr="00811A26">
              <w:rPr>
                <w:b/>
                <w:bCs/>
              </w:rPr>
              <w:t>r)</w:t>
            </w:r>
            <w:r w:rsidRPr="00811A26">
              <w:rPr>
                <w:b/>
                <w:bCs/>
                <w:vertAlign w:val="superscript"/>
              </w:rPr>
              <w:t>t</w:t>
            </w:r>
            <w:r w:rsidRPr="00811A26">
              <w:rPr>
                <w:b/>
                <w:bCs/>
              </w:rPr>
              <w:t>.</w:t>
            </w:r>
            <w:proofErr w:type="gramEnd"/>
          </w:p>
          <w:p w14:paraId="75CCAD42" w14:textId="77777777" w:rsidR="00811A26" w:rsidRPr="00811A26" w:rsidRDefault="00811A26" w:rsidP="00811A26">
            <w:pPr>
              <w:autoSpaceDE w:val="0"/>
              <w:autoSpaceDN w:val="0"/>
              <w:adjustRightInd w:val="0"/>
              <w:ind w:firstLine="709"/>
              <w:jc w:val="both"/>
              <w:rPr>
                <w:bCs/>
              </w:rPr>
            </w:pPr>
          </w:p>
          <w:p w14:paraId="481FA50D" w14:textId="77777777" w:rsidR="00811A26" w:rsidRPr="00811A26" w:rsidRDefault="00811A26" w:rsidP="00811A26">
            <w:pPr>
              <w:autoSpaceDE w:val="0"/>
              <w:autoSpaceDN w:val="0"/>
              <w:adjustRightInd w:val="0"/>
              <w:ind w:firstLine="709"/>
              <w:jc w:val="both"/>
              <w:rPr>
                <w:bCs/>
              </w:rPr>
            </w:pPr>
            <w:r w:rsidRPr="00811A26">
              <w:rPr>
                <w:bCs/>
              </w:rPr>
              <w:t>В случае если договором лизинга предусмотрены повторяющиеся через равный промежуток времени лизинговые платежи в одинаковой сумме (</w:t>
            </w:r>
            <w:r w:rsidRPr="00811A26">
              <w:rPr>
                <w:b/>
                <w:bCs/>
              </w:rPr>
              <w:t>аннуитеты</w:t>
            </w:r>
            <w:r w:rsidRPr="00811A26">
              <w:rPr>
                <w:bCs/>
              </w:rPr>
              <w:t>), используют формулу (Рекомендация Р-65/2015-КпР "Ставка дисконтирования"):</w:t>
            </w:r>
          </w:p>
          <w:p w14:paraId="010BC91B" w14:textId="77777777" w:rsidR="00811A26" w:rsidRPr="00811A26" w:rsidRDefault="00811A26" w:rsidP="00811A26">
            <w:pPr>
              <w:autoSpaceDE w:val="0"/>
              <w:autoSpaceDN w:val="0"/>
              <w:adjustRightInd w:val="0"/>
              <w:ind w:firstLine="709"/>
              <w:jc w:val="both"/>
              <w:rPr>
                <w:bCs/>
              </w:rPr>
            </w:pPr>
          </w:p>
          <w:p w14:paraId="3C2EBB12" w14:textId="77777777" w:rsidR="00811A26" w:rsidRPr="00811A26" w:rsidRDefault="00811A26" w:rsidP="00811A26">
            <w:pPr>
              <w:autoSpaceDE w:val="0"/>
              <w:autoSpaceDN w:val="0"/>
              <w:adjustRightInd w:val="0"/>
              <w:ind w:firstLine="709"/>
              <w:jc w:val="both"/>
              <w:rPr>
                <w:bCs/>
              </w:rPr>
            </w:pPr>
            <w:r w:rsidRPr="00811A26">
              <w:rPr>
                <w:b/>
                <w:bCs/>
              </w:rPr>
              <w:t>П</w:t>
            </w:r>
            <w:r w:rsidRPr="00811A26">
              <w:rPr>
                <w:bCs/>
              </w:rPr>
              <w:t xml:space="preserve"> = </w:t>
            </w:r>
            <w:r w:rsidRPr="00811A26">
              <w:rPr>
                <w:b/>
                <w:bCs/>
              </w:rPr>
              <w:t xml:space="preserve">Н х (1 - 1 / (1 + </w:t>
            </w:r>
            <w:proofErr w:type="gramStart"/>
            <w:r w:rsidRPr="00811A26">
              <w:rPr>
                <w:b/>
                <w:bCs/>
              </w:rPr>
              <w:t>r)</w:t>
            </w:r>
            <w:r w:rsidRPr="00811A26">
              <w:rPr>
                <w:b/>
                <w:bCs/>
                <w:vertAlign w:val="superscript"/>
              </w:rPr>
              <w:t>n</w:t>
            </w:r>
            <w:proofErr w:type="gramEnd"/>
            <w:r w:rsidRPr="00811A26">
              <w:rPr>
                <w:bCs/>
              </w:rPr>
              <w:t xml:space="preserve"> </w:t>
            </w:r>
            <w:r w:rsidRPr="00811A26">
              <w:rPr>
                <w:b/>
                <w:bCs/>
              </w:rPr>
              <w:t>) / r</w:t>
            </w:r>
            <w:r w:rsidRPr="00811A26">
              <w:rPr>
                <w:bCs/>
              </w:rPr>
              <w:t xml:space="preserve"> , где</w:t>
            </w:r>
          </w:p>
          <w:p w14:paraId="67CB6619" w14:textId="77777777" w:rsidR="00811A26" w:rsidRPr="00811A26" w:rsidRDefault="00811A26" w:rsidP="00811A26">
            <w:pPr>
              <w:autoSpaceDE w:val="0"/>
              <w:autoSpaceDN w:val="0"/>
              <w:adjustRightInd w:val="0"/>
              <w:ind w:firstLine="709"/>
              <w:jc w:val="both"/>
              <w:rPr>
                <w:bCs/>
              </w:rPr>
            </w:pPr>
          </w:p>
          <w:p w14:paraId="0118BA1B" w14:textId="77777777" w:rsidR="00811A26" w:rsidRPr="00811A26" w:rsidRDefault="00811A26" w:rsidP="00811A26">
            <w:pPr>
              <w:autoSpaceDE w:val="0"/>
              <w:autoSpaceDN w:val="0"/>
              <w:adjustRightInd w:val="0"/>
              <w:ind w:firstLine="709"/>
              <w:jc w:val="both"/>
              <w:rPr>
                <w:bCs/>
              </w:rPr>
            </w:pPr>
            <w:r w:rsidRPr="00811A26">
              <w:rPr>
                <w:bCs/>
              </w:rPr>
              <w:t>П - приведенная валовая стоимость инвестиции;</w:t>
            </w:r>
          </w:p>
          <w:p w14:paraId="2CA85C4D" w14:textId="77777777" w:rsidR="00811A26" w:rsidRPr="00811A26" w:rsidRDefault="00811A26" w:rsidP="00811A26">
            <w:pPr>
              <w:autoSpaceDE w:val="0"/>
              <w:autoSpaceDN w:val="0"/>
              <w:adjustRightInd w:val="0"/>
              <w:ind w:firstLine="709"/>
              <w:jc w:val="both"/>
              <w:rPr>
                <w:bCs/>
              </w:rPr>
            </w:pPr>
            <w:r w:rsidRPr="00811A26">
              <w:rPr>
                <w:bCs/>
              </w:rPr>
              <w:t>Н - номинальная величина каждого лизингового платежа без НДС;</w:t>
            </w:r>
          </w:p>
          <w:p w14:paraId="51E9BC2E" w14:textId="77777777" w:rsidR="00811A26" w:rsidRPr="00811A26" w:rsidRDefault="00811A26" w:rsidP="00811A26">
            <w:pPr>
              <w:autoSpaceDE w:val="0"/>
              <w:autoSpaceDN w:val="0"/>
              <w:adjustRightInd w:val="0"/>
              <w:ind w:firstLine="709"/>
              <w:jc w:val="both"/>
              <w:rPr>
                <w:bCs/>
              </w:rPr>
            </w:pPr>
            <w:r w:rsidRPr="00811A26">
              <w:rPr>
                <w:bCs/>
              </w:rPr>
              <w:t>r - ставка дисконтирования за период;</w:t>
            </w:r>
          </w:p>
          <w:p w14:paraId="0EE51D9F" w14:textId="77777777" w:rsidR="00811A26" w:rsidRPr="00811A26" w:rsidRDefault="00811A26" w:rsidP="00811A26">
            <w:pPr>
              <w:autoSpaceDE w:val="0"/>
              <w:autoSpaceDN w:val="0"/>
              <w:adjustRightInd w:val="0"/>
              <w:ind w:firstLine="709"/>
              <w:jc w:val="both"/>
              <w:rPr>
                <w:bCs/>
              </w:rPr>
            </w:pPr>
            <w:r w:rsidRPr="00811A26">
              <w:rPr>
                <w:bCs/>
              </w:rPr>
              <w:t>n - количество лизинговых платежей.</w:t>
            </w:r>
          </w:p>
        </w:tc>
      </w:tr>
    </w:tbl>
    <w:p w14:paraId="61A5C3D1" w14:textId="77777777" w:rsidR="00811A26" w:rsidRPr="00811A26" w:rsidRDefault="00811A26" w:rsidP="00811A26">
      <w:pPr>
        <w:autoSpaceDE w:val="0"/>
        <w:autoSpaceDN w:val="0"/>
        <w:adjustRightInd w:val="0"/>
        <w:ind w:firstLine="709"/>
        <w:jc w:val="both"/>
        <w:rPr>
          <w:bCs/>
        </w:rPr>
      </w:pPr>
    </w:p>
    <w:p w14:paraId="2F561F04" w14:textId="77777777" w:rsidR="00811A26" w:rsidRPr="00811A26" w:rsidRDefault="00811A26" w:rsidP="00811A26">
      <w:pPr>
        <w:autoSpaceDE w:val="0"/>
        <w:autoSpaceDN w:val="0"/>
        <w:adjustRightInd w:val="0"/>
        <w:ind w:firstLine="709"/>
        <w:jc w:val="both"/>
        <w:rPr>
          <w:bCs/>
        </w:rPr>
      </w:pPr>
      <w:r w:rsidRPr="00811A26">
        <w:rPr>
          <w:bCs/>
        </w:rPr>
        <w:t xml:space="preserve">Стоимость приобретенного у поставщика и переданного лизингополучателю предмета лизинга за вычетом НДС и полученных авансовых платежей отражайте по дебету счета 76 и кредиту счета 60 "Расчеты с поставщиками и подрядчиками". Если вы приобрели предмет </w:t>
      </w:r>
      <w:r w:rsidRPr="00811A26">
        <w:rPr>
          <w:bCs/>
        </w:rPr>
        <w:lastRenderedPageBreak/>
        <w:t>лизинга на нерыночных условиях и определили чистую стоимость инвестиции путем дисконтирования ее валовой стоимости или как цену, которая была бы получена при продаже предмета аренды в ходе обычной сделки между участниками рынка, то возникшую из-за этого на счете 60 разницу признайте прочим доходом или расходом (п. 34 ФСБУ 25/2018, п. п. 4, 7 ПБУ 9/99 "Доходы организации", п. п. 4, 11 ПБУ 10/99 "Расходы организации", п. 6 Рекомендации Р-133/2021-ОК Лизинг "Справедливая стоимость предмета лизинга").</w:t>
      </w:r>
    </w:p>
    <w:p w14:paraId="15F09A1F" w14:textId="77777777" w:rsidR="00811A26" w:rsidRPr="00811A26" w:rsidRDefault="00811A26" w:rsidP="00811A26">
      <w:pPr>
        <w:autoSpaceDE w:val="0"/>
        <w:autoSpaceDN w:val="0"/>
        <w:adjustRightInd w:val="0"/>
        <w:ind w:firstLine="709"/>
        <w:jc w:val="both"/>
        <w:rPr>
          <w:bCs/>
        </w:rPr>
      </w:pPr>
      <w:r w:rsidRPr="00811A26">
        <w:rPr>
          <w:bCs/>
        </w:rPr>
        <w:t>Связанные с договором лизинга затраты, например расходы на транспортировку предмета лизинга, включайте в чистую стоимость инвестиции в аренду на дату осуществления (п. 34 ФСБУ 25/2018).</w:t>
      </w:r>
    </w:p>
    <w:p w14:paraId="4A555D8B" w14:textId="77777777" w:rsidR="00811A26" w:rsidRPr="00811A26" w:rsidRDefault="00811A26" w:rsidP="00811A26">
      <w:pPr>
        <w:autoSpaceDE w:val="0"/>
        <w:autoSpaceDN w:val="0"/>
        <w:adjustRightInd w:val="0"/>
        <w:ind w:firstLine="709"/>
        <w:jc w:val="both"/>
        <w:rPr>
          <w:bCs/>
        </w:rPr>
      </w:pPr>
      <w:r w:rsidRPr="00811A26">
        <w:rPr>
          <w:bCs/>
        </w:rPr>
        <w:t>Сделайте следующие записи:</w:t>
      </w:r>
    </w:p>
    <w:p w14:paraId="47F285DF"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811A26" w:rsidRPr="00811A26" w14:paraId="16EE8B7F" w14:textId="77777777" w:rsidTr="004A3AA7">
        <w:tc>
          <w:tcPr>
            <w:tcW w:w="5669" w:type="dxa"/>
          </w:tcPr>
          <w:p w14:paraId="3E0696D3" w14:textId="77777777" w:rsidR="00811A26" w:rsidRPr="00811A26" w:rsidRDefault="00811A26" w:rsidP="00315152">
            <w:pPr>
              <w:autoSpaceDE w:val="0"/>
              <w:autoSpaceDN w:val="0"/>
              <w:adjustRightInd w:val="0"/>
              <w:jc w:val="both"/>
              <w:rPr>
                <w:bCs/>
              </w:rPr>
            </w:pPr>
            <w:r w:rsidRPr="00811A26">
              <w:rPr>
                <w:bCs/>
              </w:rPr>
              <w:t>Содержание операций</w:t>
            </w:r>
          </w:p>
        </w:tc>
        <w:tc>
          <w:tcPr>
            <w:tcW w:w="1701" w:type="dxa"/>
          </w:tcPr>
          <w:p w14:paraId="1DD4FC30" w14:textId="77777777" w:rsidR="00811A26" w:rsidRPr="00811A26" w:rsidRDefault="00811A26" w:rsidP="00315152">
            <w:pPr>
              <w:autoSpaceDE w:val="0"/>
              <w:autoSpaceDN w:val="0"/>
              <w:adjustRightInd w:val="0"/>
              <w:jc w:val="both"/>
              <w:rPr>
                <w:bCs/>
              </w:rPr>
            </w:pPr>
            <w:r w:rsidRPr="00811A26">
              <w:rPr>
                <w:bCs/>
              </w:rPr>
              <w:t>Дебет</w:t>
            </w:r>
          </w:p>
        </w:tc>
        <w:tc>
          <w:tcPr>
            <w:tcW w:w="1701" w:type="dxa"/>
          </w:tcPr>
          <w:p w14:paraId="0EDB879F" w14:textId="77777777" w:rsidR="00811A26" w:rsidRPr="00811A26" w:rsidRDefault="00811A26" w:rsidP="00315152">
            <w:pPr>
              <w:autoSpaceDE w:val="0"/>
              <w:autoSpaceDN w:val="0"/>
              <w:adjustRightInd w:val="0"/>
              <w:jc w:val="both"/>
              <w:rPr>
                <w:bCs/>
              </w:rPr>
            </w:pPr>
            <w:r w:rsidRPr="00811A26">
              <w:rPr>
                <w:bCs/>
              </w:rPr>
              <w:t>Кредит</w:t>
            </w:r>
          </w:p>
        </w:tc>
      </w:tr>
      <w:tr w:rsidR="00811A26" w:rsidRPr="00811A26" w14:paraId="00DE2D9D" w14:textId="77777777" w:rsidTr="004A3AA7">
        <w:tc>
          <w:tcPr>
            <w:tcW w:w="9071" w:type="dxa"/>
            <w:gridSpan w:val="3"/>
          </w:tcPr>
          <w:p w14:paraId="586A4B78" w14:textId="77777777" w:rsidR="00811A26" w:rsidRPr="00811A26" w:rsidRDefault="00811A26" w:rsidP="00315152">
            <w:pPr>
              <w:autoSpaceDE w:val="0"/>
              <w:autoSpaceDN w:val="0"/>
              <w:adjustRightInd w:val="0"/>
              <w:jc w:val="both"/>
              <w:rPr>
                <w:bCs/>
              </w:rPr>
            </w:pPr>
            <w:r w:rsidRPr="00811A26">
              <w:rPr>
                <w:bCs/>
              </w:rPr>
              <w:t>Записи по учету затрат, связанных с исполнением договора лизинга</w:t>
            </w:r>
          </w:p>
        </w:tc>
      </w:tr>
      <w:tr w:rsidR="00811A26" w:rsidRPr="00811A26" w14:paraId="47A05A02" w14:textId="77777777" w:rsidTr="004A3AA7">
        <w:tc>
          <w:tcPr>
            <w:tcW w:w="5669" w:type="dxa"/>
          </w:tcPr>
          <w:p w14:paraId="66888C8A" w14:textId="77777777" w:rsidR="00811A26" w:rsidRPr="00811A26" w:rsidRDefault="00811A26" w:rsidP="00315152">
            <w:pPr>
              <w:autoSpaceDE w:val="0"/>
              <w:autoSpaceDN w:val="0"/>
              <w:adjustRightInd w:val="0"/>
              <w:jc w:val="both"/>
              <w:rPr>
                <w:bCs/>
              </w:rPr>
            </w:pPr>
            <w:r w:rsidRPr="00811A26">
              <w:rPr>
                <w:bCs/>
              </w:rPr>
              <w:t>Затраты по договору лизинга включены в чистую стоимость инвестиции</w:t>
            </w:r>
          </w:p>
        </w:tc>
        <w:tc>
          <w:tcPr>
            <w:tcW w:w="1701" w:type="dxa"/>
          </w:tcPr>
          <w:p w14:paraId="1F84864B" w14:textId="77777777" w:rsidR="00811A26" w:rsidRPr="00811A26" w:rsidRDefault="00811A26" w:rsidP="00315152">
            <w:pPr>
              <w:autoSpaceDE w:val="0"/>
              <w:autoSpaceDN w:val="0"/>
              <w:adjustRightInd w:val="0"/>
              <w:jc w:val="both"/>
              <w:rPr>
                <w:bCs/>
              </w:rPr>
            </w:pPr>
            <w:r w:rsidRPr="00811A26">
              <w:rPr>
                <w:bCs/>
              </w:rPr>
              <w:t>76-инвестиция</w:t>
            </w:r>
          </w:p>
        </w:tc>
        <w:tc>
          <w:tcPr>
            <w:tcW w:w="1701" w:type="dxa"/>
          </w:tcPr>
          <w:p w14:paraId="3A20A95D" w14:textId="77777777" w:rsidR="00811A26" w:rsidRPr="00811A26" w:rsidRDefault="00811A26" w:rsidP="00315152">
            <w:pPr>
              <w:autoSpaceDE w:val="0"/>
              <w:autoSpaceDN w:val="0"/>
              <w:adjustRightInd w:val="0"/>
              <w:jc w:val="both"/>
              <w:rPr>
                <w:bCs/>
              </w:rPr>
            </w:pPr>
            <w:r w:rsidRPr="00811A26">
              <w:rPr>
                <w:bCs/>
              </w:rPr>
              <w:t>60</w:t>
            </w:r>
          </w:p>
          <w:p w14:paraId="120E1E85" w14:textId="77777777" w:rsidR="00811A26" w:rsidRPr="00811A26" w:rsidRDefault="00811A26" w:rsidP="00315152">
            <w:pPr>
              <w:autoSpaceDE w:val="0"/>
              <w:autoSpaceDN w:val="0"/>
              <w:adjustRightInd w:val="0"/>
              <w:jc w:val="both"/>
              <w:rPr>
                <w:bCs/>
              </w:rPr>
            </w:pPr>
            <w:r w:rsidRPr="00811A26">
              <w:rPr>
                <w:bCs/>
              </w:rPr>
              <w:t>(23</w:t>
            </w:r>
          </w:p>
          <w:p w14:paraId="42B57D9A" w14:textId="77777777" w:rsidR="00811A26" w:rsidRPr="00811A26" w:rsidRDefault="00811A26" w:rsidP="00315152">
            <w:pPr>
              <w:autoSpaceDE w:val="0"/>
              <w:autoSpaceDN w:val="0"/>
              <w:adjustRightInd w:val="0"/>
              <w:jc w:val="both"/>
              <w:rPr>
                <w:bCs/>
              </w:rPr>
            </w:pPr>
            <w:r w:rsidRPr="00811A26">
              <w:rPr>
                <w:bCs/>
              </w:rPr>
              <w:t>и др.)</w:t>
            </w:r>
          </w:p>
        </w:tc>
      </w:tr>
      <w:tr w:rsidR="00811A26" w:rsidRPr="00811A26" w14:paraId="4FCA34A9" w14:textId="77777777" w:rsidTr="004A3AA7">
        <w:tc>
          <w:tcPr>
            <w:tcW w:w="5669" w:type="dxa"/>
            <w:vAlign w:val="bottom"/>
          </w:tcPr>
          <w:p w14:paraId="6DA9C921" w14:textId="77777777" w:rsidR="00811A26" w:rsidRPr="00811A26" w:rsidRDefault="00811A26" w:rsidP="00315152">
            <w:pPr>
              <w:autoSpaceDE w:val="0"/>
              <w:autoSpaceDN w:val="0"/>
              <w:adjustRightInd w:val="0"/>
              <w:jc w:val="both"/>
              <w:rPr>
                <w:bCs/>
              </w:rPr>
            </w:pPr>
            <w:r w:rsidRPr="00811A26">
              <w:rPr>
                <w:bCs/>
              </w:rPr>
              <w:t>Отражен НДС, предъявленный поставщиками товаров (работ, услуг), связанных с договором лизинга</w:t>
            </w:r>
          </w:p>
        </w:tc>
        <w:tc>
          <w:tcPr>
            <w:tcW w:w="1701" w:type="dxa"/>
          </w:tcPr>
          <w:p w14:paraId="2595DEFE" w14:textId="77777777" w:rsidR="00811A26" w:rsidRPr="00811A26" w:rsidRDefault="00811A26" w:rsidP="00315152">
            <w:pPr>
              <w:autoSpaceDE w:val="0"/>
              <w:autoSpaceDN w:val="0"/>
              <w:adjustRightInd w:val="0"/>
              <w:jc w:val="both"/>
              <w:rPr>
                <w:bCs/>
              </w:rPr>
            </w:pPr>
            <w:r w:rsidRPr="00811A26">
              <w:rPr>
                <w:bCs/>
              </w:rPr>
              <w:t>19</w:t>
            </w:r>
          </w:p>
        </w:tc>
        <w:tc>
          <w:tcPr>
            <w:tcW w:w="1701" w:type="dxa"/>
          </w:tcPr>
          <w:p w14:paraId="01986E40" w14:textId="77777777" w:rsidR="00811A26" w:rsidRPr="00811A26" w:rsidRDefault="00811A26" w:rsidP="00315152">
            <w:pPr>
              <w:autoSpaceDE w:val="0"/>
              <w:autoSpaceDN w:val="0"/>
              <w:adjustRightInd w:val="0"/>
              <w:jc w:val="both"/>
              <w:rPr>
                <w:bCs/>
              </w:rPr>
            </w:pPr>
            <w:r w:rsidRPr="00811A26">
              <w:rPr>
                <w:bCs/>
              </w:rPr>
              <w:t>60</w:t>
            </w:r>
          </w:p>
        </w:tc>
      </w:tr>
      <w:tr w:rsidR="00811A26" w:rsidRPr="00811A26" w14:paraId="45ABD36A" w14:textId="77777777" w:rsidTr="004A3AA7">
        <w:tc>
          <w:tcPr>
            <w:tcW w:w="5669" w:type="dxa"/>
            <w:vAlign w:val="bottom"/>
          </w:tcPr>
          <w:p w14:paraId="1B532611" w14:textId="77777777" w:rsidR="00811A26" w:rsidRPr="00811A26" w:rsidRDefault="00811A26" w:rsidP="00315152">
            <w:pPr>
              <w:autoSpaceDE w:val="0"/>
              <w:autoSpaceDN w:val="0"/>
              <w:adjustRightInd w:val="0"/>
              <w:jc w:val="both"/>
              <w:rPr>
                <w:bCs/>
              </w:rPr>
            </w:pPr>
            <w:r w:rsidRPr="00811A26">
              <w:rPr>
                <w:bCs/>
              </w:rPr>
              <w:t>Принят к вычету "входной" НДС</w:t>
            </w:r>
          </w:p>
        </w:tc>
        <w:tc>
          <w:tcPr>
            <w:tcW w:w="1701" w:type="dxa"/>
          </w:tcPr>
          <w:p w14:paraId="5FE823FB" w14:textId="77777777" w:rsidR="00811A26" w:rsidRPr="00811A26" w:rsidRDefault="00811A26" w:rsidP="00315152">
            <w:pPr>
              <w:autoSpaceDE w:val="0"/>
              <w:autoSpaceDN w:val="0"/>
              <w:adjustRightInd w:val="0"/>
              <w:jc w:val="both"/>
              <w:rPr>
                <w:bCs/>
              </w:rPr>
            </w:pPr>
            <w:r w:rsidRPr="00811A26">
              <w:rPr>
                <w:bCs/>
              </w:rPr>
              <w:t>68</w:t>
            </w:r>
          </w:p>
        </w:tc>
        <w:tc>
          <w:tcPr>
            <w:tcW w:w="1701" w:type="dxa"/>
          </w:tcPr>
          <w:p w14:paraId="67B92ACC" w14:textId="77777777" w:rsidR="00811A26" w:rsidRPr="00811A26" w:rsidRDefault="00811A26" w:rsidP="00315152">
            <w:pPr>
              <w:autoSpaceDE w:val="0"/>
              <w:autoSpaceDN w:val="0"/>
              <w:adjustRightInd w:val="0"/>
              <w:jc w:val="both"/>
              <w:rPr>
                <w:bCs/>
              </w:rPr>
            </w:pPr>
            <w:r w:rsidRPr="00811A26">
              <w:rPr>
                <w:bCs/>
              </w:rPr>
              <w:t>19</w:t>
            </w:r>
          </w:p>
        </w:tc>
      </w:tr>
      <w:tr w:rsidR="00811A26" w:rsidRPr="00811A26" w14:paraId="06819B75" w14:textId="77777777" w:rsidTr="004A3AA7">
        <w:tc>
          <w:tcPr>
            <w:tcW w:w="5669" w:type="dxa"/>
            <w:vAlign w:val="bottom"/>
          </w:tcPr>
          <w:p w14:paraId="6BDA5449" w14:textId="77777777" w:rsidR="00811A26" w:rsidRPr="00811A26" w:rsidRDefault="00811A26" w:rsidP="00315152">
            <w:pPr>
              <w:autoSpaceDE w:val="0"/>
              <w:autoSpaceDN w:val="0"/>
              <w:adjustRightInd w:val="0"/>
              <w:jc w:val="both"/>
              <w:rPr>
                <w:bCs/>
              </w:rPr>
            </w:pPr>
            <w:r w:rsidRPr="00811A26">
              <w:rPr>
                <w:bCs/>
              </w:rPr>
              <w:t>Отражена оплата дополнительных расходов по договору лизинга</w:t>
            </w:r>
          </w:p>
        </w:tc>
        <w:tc>
          <w:tcPr>
            <w:tcW w:w="1701" w:type="dxa"/>
          </w:tcPr>
          <w:p w14:paraId="31E05900" w14:textId="77777777" w:rsidR="00811A26" w:rsidRPr="00811A26" w:rsidRDefault="00811A26" w:rsidP="00315152">
            <w:pPr>
              <w:autoSpaceDE w:val="0"/>
              <w:autoSpaceDN w:val="0"/>
              <w:adjustRightInd w:val="0"/>
              <w:jc w:val="both"/>
              <w:rPr>
                <w:bCs/>
              </w:rPr>
            </w:pPr>
            <w:r w:rsidRPr="00811A26">
              <w:rPr>
                <w:bCs/>
              </w:rPr>
              <w:t>60</w:t>
            </w:r>
          </w:p>
        </w:tc>
        <w:tc>
          <w:tcPr>
            <w:tcW w:w="1701" w:type="dxa"/>
          </w:tcPr>
          <w:p w14:paraId="06C31ECF" w14:textId="77777777" w:rsidR="00811A26" w:rsidRPr="00811A26" w:rsidRDefault="00811A26" w:rsidP="00315152">
            <w:pPr>
              <w:autoSpaceDE w:val="0"/>
              <w:autoSpaceDN w:val="0"/>
              <w:adjustRightInd w:val="0"/>
              <w:jc w:val="both"/>
              <w:rPr>
                <w:bCs/>
              </w:rPr>
            </w:pPr>
            <w:r w:rsidRPr="00811A26">
              <w:rPr>
                <w:bCs/>
              </w:rPr>
              <w:t>51</w:t>
            </w:r>
          </w:p>
        </w:tc>
      </w:tr>
      <w:tr w:rsidR="00811A26" w:rsidRPr="00811A26" w14:paraId="61FF1268" w14:textId="77777777" w:rsidTr="004A3AA7">
        <w:tc>
          <w:tcPr>
            <w:tcW w:w="9071" w:type="dxa"/>
            <w:gridSpan w:val="3"/>
          </w:tcPr>
          <w:p w14:paraId="35358A15" w14:textId="77777777" w:rsidR="00811A26" w:rsidRPr="00811A26" w:rsidRDefault="00811A26" w:rsidP="00315152">
            <w:pPr>
              <w:autoSpaceDE w:val="0"/>
              <w:autoSpaceDN w:val="0"/>
              <w:adjustRightInd w:val="0"/>
              <w:jc w:val="both"/>
              <w:rPr>
                <w:bCs/>
              </w:rPr>
            </w:pPr>
            <w:r w:rsidRPr="00811A26">
              <w:rPr>
                <w:bCs/>
              </w:rPr>
              <w:t>Записи по приобретению и передаче предмета лизинга</w:t>
            </w:r>
          </w:p>
        </w:tc>
      </w:tr>
      <w:tr w:rsidR="00811A26" w:rsidRPr="00811A26" w14:paraId="3ECCD080" w14:textId="77777777" w:rsidTr="004A3AA7">
        <w:tc>
          <w:tcPr>
            <w:tcW w:w="5669" w:type="dxa"/>
            <w:vAlign w:val="bottom"/>
          </w:tcPr>
          <w:p w14:paraId="11720443" w14:textId="77777777" w:rsidR="00811A26" w:rsidRPr="00811A26" w:rsidRDefault="00811A26" w:rsidP="00315152">
            <w:pPr>
              <w:autoSpaceDE w:val="0"/>
              <w:autoSpaceDN w:val="0"/>
              <w:adjustRightInd w:val="0"/>
              <w:jc w:val="both"/>
              <w:rPr>
                <w:bCs/>
              </w:rPr>
            </w:pPr>
            <w:r w:rsidRPr="00811A26">
              <w:rPr>
                <w:bCs/>
              </w:rPr>
              <w:t>Отражена чистая стоимость инвестиции в аренду (без учета затрат по договору лизинга)</w:t>
            </w:r>
          </w:p>
        </w:tc>
        <w:tc>
          <w:tcPr>
            <w:tcW w:w="1701" w:type="dxa"/>
          </w:tcPr>
          <w:p w14:paraId="5E1A4811" w14:textId="77777777" w:rsidR="00811A26" w:rsidRPr="00811A26" w:rsidRDefault="00811A26" w:rsidP="00315152">
            <w:pPr>
              <w:autoSpaceDE w:val="0"/>
              <w:autoSpaceDN w:val="0"/>
              <w:adjustRightInd w:val="0"/>
              <w:jc w:val="both"/>
              <w:rPr>
                <w:bCs/>
              </w:rPr>
            </w:pPr>
            <w:r w:rsidRPr="00811A26">
              <w:rPr>
                <w:bCs/>
              </w:rPr>
              <w:t>76-инвестиция</w:t>
            </w:r>
          </w:p>
        </w:tc>
        <w:tc>
          <w:tcPr>
            <w:tcW w:w="1701" w:type="dxa"/>
          </w:tcPr>
          <w:p w14:paraId="314BAA30" w14:textId="77777777" w:rsidR="00811A26" w:rsidRPr="00811A26" w:rsidRDefault="00811A26" w:rsidP="00315152">
            <w:pPr>
              <w:autoSpaceDE w:val="0"/>
              <w:autoSpaceDN w:val="0"/>
              <w:adjustRightInd w:val="0"/>
              <w:jc w:val="both"/>
              <w:rPr>
                <w:bCs/>
              </w:rPr>
            </w:pPr>
            <w:r w:rsidRPr="00811A26">
              <w:rPr>
                <w:bCs/>
              </w:rPr>
              <w:t>60</w:t>
            </w:r>
          </w:p>
        </w:tc>
      </w:tr>
      <w:tr w:rsidR="00811A26" w:rsidRPr="00811A26" w14:paraId="5D83A387" w14:textId="77777777" w:rsidTr="004A3AA7">
        <w:tc>
          <w:tcPr>
            <w:tcW w:w="5669" w:type="dxa"/>
            <w:vAlign w:val="center"/>
          </w:tcPr>
          <w:p w14:paraId="526788E7" w14:textId="77777777" w:rsidR="00811A26" w:rsidRPr="00811A26" w:rsidRDefault="00811A26" w:rsidP="00315152">
            <w:pPr>
              <w:autoSpaceDE w:val="0"/>
              <w:autoSpaceDN w:val="0"/>
              <w:adjustRightInd w:val="0"/>
              <w:jc w:val="both"/>
              <w:rPr>
                <w:bCs/>
              </w:rPr>
            </w:pPr>
            <w:r w:rsidRPr="00811A26">
              <w:rPr>
                <w:bCs/>
              </w:rPr>
              <w:t>Отражен НДС, предъявленный поставщиком</w:t>
            </w:r>
          </w:p>
        </w:tc>
        <w:tc>
          <w:tcPr>
            <w:tcW w:w="1701" w:type="dxa"/>
          </w:tcPr>
          <w:p w14:paraId="68FBEDEB" w14:textId="77777777" w:rsidR="00811A26" w:rsidRPr="00811A26" w:rsidRDefault="00811A26" w:rsidP="00315152">
            <w:pPr>
              <w:autoSpaceDE w:val="0"/>
              <w:autoSpaceDN w:val="0"/>
              <w:adjustRightInd w:val="0"/>
              <w:jc w:val="both"/>
              <w:rPr>
                <w:bCs/>
              </w:rPr>
            </w:pPr>
            <w:r w:rsidRPr="00811A26">
              <w:rPr>
                <w:bCs/>
              </w:rPr>
              <w:t>19</w:t>
            </w:r>
          </w:p>
        </w:tc>
        <w:tc>
          <w:tcPr>
            <w:tcW w:w="1701" w:type="dxa"/>
          </w:tcPr>
          <w:p w14:paraId="23E32EB5" w14:textId="77777777" w:rsidR="00811A26" w:rsidRPr="00811A26" w:rsidRDefault="00811A26" w:rsidP="00315152">
            <w:pPr>
              <w:autoSpaceDE w:val="0"/>
              <w:autoSpaceDN w:val="0"/>
              <w:adjustRightInd w:val="0"/>
              <w:jc w:val="both"/>
              <w:rPr>
                <w:bCs/>
              </w:rPr>
            </w:pPr>
            <w:r w:rsidRPr="00811A26">
              <w:rPr>
                <w:bCs/>
              </w:rPr>
              <w:t>60</w:t>
            </w:r>
          </w:p>
        </w:tc>
      </w:tr>
      <w:tr w:rsidR="00811A26" w:rsidRPr="00811A26" w14:paraId="48555F62" w14:textId="77777777" w:rsidTr="004A3AA7">
        <w:tc>
          <w:tcPr>
            <w:tcW w:w="5669" w:type="dxa"/>
            <w:vAlign w:val="center"/>
          </w:tcPr>
          <w:p w14:paraId="1E2560B7" w14:textId="77777777" w:rsidR="00811A26" w:rsidRPr="00811A26" w:rsidRDefault="00811A26" w:rsidP="00315152">
            <w:pPr>
              <w:autoSpaceDE w:val="0"/>
              <w:autoSpaceDN w:val="0"/>
              <w:adjustRightInd w:val="0"/>
              <w:jc w:val="both"/>
              <w:rPr>
                <w:bCs/>
              </w:rPr>
            </w:pPr>
            <w:r w:rsidRPr="00811A26">
              <w:rPr>
                <w:bCs/>
              </w:rPr>
              <w:t>Предъявленный НДС принят к вычету</w:t>
            </w:r>
          </w:p>
        </w:tc>
        <w:tc>
          <w:tcPr>
            <w:tcW w:w="1701" w:type="dxa"/>
          </w:tcPr>
          <w:p w14:paraId="1AFC0AD3" w14:textId="77777777" w:rsidR="00811A26" w:rsidRPr="00811A26" w:rsidRDefault="00811A26" w:rsidP="00315152">
            <w:pPr>
              <w:autoSpaceDE w:val="0"/>
              <w:autoSpaceDN w:val="0"/>
              <w:adjustRightInd w:val="0"/>
              <w:jc w:val="both"/>
              <w:rPr>
                <w:bCs/>
              </w:rPr>
            </w:pPr>
            <w:r w:rsidRPr="00811A26">
              <w:rPr>
                <w:bCs/>
              </w:rPr>
              <w:t>68</w:t>
            </w:r>
          </w:p>
        </w:tc>
        <w:tc>
          <w:tcPr>
            <w:tcW w:w="1701" w:type="dxa"/>
          </w:tcPr>
          <w:p w14:paraId="5237F8EC" w14:textId="77777777" w:rsidR="00811A26" w:rsidRPr="00811A26" w:rsidRDefault="00811A26" w:rsidP="00315152">
            <w:pPr>
              <w:autoSpaceDE w:val="0"/>
              <w:autoSpaceDN w:val="0"/>
              <w:adjustRightInd w:val="0"/>
              <w:jc w:val="both"/>
              <w:rPr>
                <w:bCs/>
              </w:rPr>
            </w:pPr>
            <w:r w:rsidRPr="00811A26">
              <w:rPr>
                <w:bCs/>
              </w:rPr>
              <w:t>19</w:t>
            </w:r>
          </w:p>
        </w:tc>
      </w:tr>
      <w:tr w:rsidR="00811A26" w:rsidRPr="00811A26" w14:paraId="7B6FED90" w14:textId="77777777" w:rsidTr="004A3AA7">
        <w:tc>
          <w:tcPr>
            <w:tcW w:w="5669" w:type="dxa"/>
            <w:vAlign w:val="center"/>
          </w:tcPr>
          <w:p w14:paraId="0E3910CA" w14:textId="77777777" w:rsidR="00811A26" w:rsidRPr="00811A26" w:rsidRDefault="00811A26" w:rsidP="00315152">
            <w:pPr>
              <w:autoSpaceDE w:val="0"/>
              <w:autoSpaceDN w:val="0"/>
              <w:adjustRightInd w:val="0"/>
              <w:jc w:val="both"/>
              <w:rPr>
                <w:bCs/>
              </w:rPr>
            </w:pPr>
            <w:r w:rsidRPr="00811A26">
              <w:rPr>
                <w:bCs/>
              </w:rPr>
              <w:t>Отражена оплата предмета лизинга</w:t>
            </w:r>
          </w:p>
        </w:tc>
        <w:tc>
          <w:tcPr>
            <w:tcW w:w="1701" w:type="dxa"/>
          </w:tcPr>
          <w:p w14:paraId="3E45D539" w14:textId="77777777" w:rsidR="00811A26" w:rsidRPr="00811A26" w:rsidRDefault="00811A26" w:rsidP="00315152">
            <w:pPr>
              <w:autoSpaceDE w:val="0"/>
              <w:autoSpaceDN w:val="0"/>
              <w:adjustRightInd w:val="0"/>
              <w:jc w:val="both"/>
              <w:rPr>
                <w:bCs/>
              </w:rPr>
            </w:pPr>
            <w:r w:rsidRPr="00811A26">
              <w:rPr>
                <w:bCs/>
              </w:rPr>
              <w:t>60</w:t>
            </w:r>
          </w:p>
        </w:tc>
        <w:tc>
          <w:tcPr>
            <w:tcW w:w="1701" w:type="dxa"/>
          </w:tcPr>
          <w:p w14:paraId="1811BC42" w14:textId="77777777" w:rsidR="00811A26" w:rsidRPr="00811A26" w:rsidRDefault="00811A26" w:rsidP="00315152">
            <w:pPr>
              <w:autoSpaceDE w:val="0"/>
              <w:autoSpaceDN w:val="0"/>
              <w:adjustRightInd w:val="0"/>
              <w:jc w:val="both"/>
              <w:rPr>
                <w:bCs/>
              </w:rPr>
            </w:pPr>
            <w:r w:rsidRPr="00811A26">
              <w:rPr>
                <w:bCs/>
              </w:rPr>
              <w:t>51</w:t>
            </w:r>
          </w:p>
        </w:tc>
      </w:tr>
      <w:tr w:rsidR="00811A26" w:rsidRPr="00811A26" w14:paraId="60C8A91B" w14:textId="77777777" w:rsidTr="004A3AA7">
        <w:tc>
          <w:tcPr>
            <w:tcW w:w="5669" w:type="dxa"/>
            <w:vAlign w:val="bottom"/>
          </w:tcPr>
          <w:p w14:paraId="0FF9B95B" w14:textId="77777777" w:rsidR="00811A26" w:rsidRPr="00811A26" w:rsidRDefault="00811A26" w:rsidP="00315152">
            <w:pPr>
              <w:autoSpaceDE w:val="0"/>
              <w:autoSpaceDN w:val="0"/>
              <w:adjustRightInd w:val="0"/>
              <w:jc w:val="both"/>
              <w:rPr>
                <w:bCs/>
              </w:rPr>
            </w:pPr>
            <w:r w:rsidRPr="00811A26">
              <w:rPr>
                <w:bCs/>
              </w:rPr>
              <w:lastRenderedPageBreak/>
              <w:t>Разница между чистой стоимостью инвестиции (без учета затрат по договору лизинга) и стоимостью приобретения предмета лизинга (без НДС и полученных авансов) включена в прочие доходы</w:t>
            </w:r>
          </w:p>
        </w:tc>
        <w:tc>
          <w:tcPr>
            <w:tcW w:w="1701" w:type="dxa"/>
          </w:tcPr>
          <w:p w14:paraId="7A489E43" w14:textId="77777777" w:rsidR="00811A26" w:rsidRPr="00811A26" w:rsidRDefault="00811A26" w:rsidP="00315152">
            <w:pPr>
              <w:autoSpaceDE w:val="0"/>
              <w:autoSpaceDN w:val="0"/>
              <w:adjustRightInd w:val="0"/>
              <w:jc w:val="both"/>
              <w:rPr>
                <w:bCs/>
              </w:rPr>
            </w:pPr>
            <w:r w:rsidRPr="00811A26">
              <w:rPr>
                <w:bCs/>
              </w:rPr>
              <w:t>60</w:t>
            </w:r>
          </w:p>
        </w:tc>
        <w:tc>
          <w:tcPr>
            <w:tcW w:w="1701" w:type="dxa"/>
          </w:tcPr>
          <w:p w14:paraId="4EEC781C" w14:textId="77777777" w:rsidR="00811A26" w:rsidRPr="00811A26" w:rsidRDefault="00811A26" w:rsidP="00315152">
            <w:pPr>
              <w:autoSpaceDE w:val="0"/>
              <w:autoSpaceDN w:val="0"/>
              <w:adjustRightInd w:val="0"/>
              <w:jc w:val="both"/>
              <w:rPr>
                <w:bCs/>
              </w:rPr>
            </w:pPr>
            <w:r w:rsidRPr="00811A26">
              <w:rPr>
                <w:bCs/>
              </w:rPr>
              <w:t>91-1</w:t>
            </w:r>
          </w:p>
        </w:tc>
      </w:tr>
      <w:tr w:rsidR="00811A26" w:rsidRPr="00811A26" w14:paraId="6AB89F3D" w14:textId="77777777" w:rsidTr="004A3AA7">
        <w:tc>
          <w:tcPr>
            <w:tcW w:w="5669" w:type="dxa"/>
            <w:vAlign w:val="bottom"/>
          </w:tcPr>
          <w:p w14:paraId="0D0C4FF9" w14:textId="77777777" w:rsidR="00811A26" w:rsidRPr="00811A26" w:rsidRDefault="00811A26" w:rsidP="00315152">
            <w:pPr>
              <w:autoSpaceDE w:val="0"/>
              <w:autoSpaceDN w:val="0"/>
              <w:adjustRightInd w:val="0"/>
              <w:jc w:val="both"/>
              <w:rPr>
                <w:bCs/>
              </w:rPr>
            </w:pPr>
            <w:r w:rsidRPr="00811A26">
              <w:rPr>
                <w:bCs/>
              </w:rPr>
              <w:t>Разница между чистой стоимостью инвестиции (без учета затрат по договору лизинга) и стоимостью приобретения предмета лизинга (без НДС и полученных авансов) включена в прочие расходы</w:t>
            </w:r>
          </w:p>
        </w:tc>
        <w:tc>
          <w:tcPr>
            <w:tcW w:w="1701" w:type="dxa"/>
          </w:tcPr>
          <w:p w14:paraId="2C64AACC" w14:textId="77777777" w:rsidR="00811A26" w:rsidRPr="00811A26" w:rsidRDefault="00811A26" w:rsidP="00315152">
            <w:pPr>
              <w:autoSpaceDE w:val="0"/>
              <w:autoSpaceDN w:val="0"/>
              <w:adjustRightInd w:val="0"/>
              <w:jc w:val="both"/>
              <w:rPr>
                <w:bCs/>
              </w:rPr>
            </w:pPr>
            <w:r w:rsidRPr="00811A26">
              <w:rPr>
                <w:bCs/>
              </w:rPr>
              <w:t>91-2</w:t>
            </w:r>
          </w:p>
        </w:tc>
        <w:tc>
          <w:tcPr>
            <w:tcW w:w="1701" w:type="dxa"/>
          </w:tcPr>
          <w:p w14:paraId="2CF91573" w14:textId="77777777" w:rsidR="00811A26" w:rsidRPr="00811A26" w:rsidRDefault="00811A26" w:rsidP="00315152">
            <w:pPr>
              <w:autoSpaceDE w:val="0"/>
              <w:autoSpaceDN w:val="0"/>
              <w:adjustRightInd w:val="0"/>
              <w:jc w:val="both"/>
              <w:rPr>
                <w:bCs/>
              </w:rPr>
            </w:pPr>
            <w:r w:rsidRPr="00811A26">
              <w:rPr>
                <w:bCs/>
              </w:rPr>
              <w:t>60</w:t>
            </w:r>
          </w:p>
        </w:tc>
      </w:tr>
    </w:tbl>
    <w:p w14:paraId="47C1C56B" w14:textId="77777777" w:rsidR="00811A26" w:rsidRPr="00811A26" w:rsidRDefault="00811A26" w:rsidP="00811A26">
      <w:pPr>
        <w:autoSpaceDE w:val="0"/>
        <w:autoSpaceDN w:val="0"/>
        <w:adjustRightInd w:val="0"/>
        <w:ind w:firstLine="709"/>
        <w:jc w:val="both"/>
        <w:rPr>
          <w:bCs/>
        </w:rPr>
      </w:pPr>
    </w:p>
    <w:tbl>
      <w:tblPr>
        <w:tblW w:w="121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2162"/>
      </w:tblGrid>
      <w:tr w:rsidR="00811A26" w:rsidRPr="00811A26" w14:paraId="093C1B3B" w14:textId="77777777" w:rsidTr="00315152">
        <w:trPr>
          <w:jc w:val="center"/>
        </w:trPr>
        <w:tc>
          <w:tcPr>
            <w:tcW w:w="1216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6FBF870A" w14:textId="77777777" w:rsidR="00811A26" w:rsidRPr="00811A26" w:rsidRDefault="00811A26" w:rsidP="00811A26">
            <w:pPr>
              <w:autoSpaceDE w:val="0"/>
              <w:autoSpaceDN w:val="0"/>
              <w:adjustRightInd w:val="0"/>
              <w:ind w:firstLine="709"/>
              <w:jc w:val="both"/>
              <w:rPr>
                <w:bCs/>
              </w:rPr>
            </w:pPr>
            <w:bookmarkStart w:id="142" w:name="P89"/>
            <w:bookmarkEnd w:id="142"/>
            <w:r w:rsidRPr="00811A26">
              <w:rPr>
                <w:bCs/>
                <w:u w:val="single"/>
              </w:rPr>
              <w:t>Как учитывать операции по договору лизинга, которым предусмотрена уплата авансовых платежей</w:t>
            </w:r>
          </w:p>
          <w:p w14:paraId="21AC7D6D" w14:textId="77777777" w:rsidR="00811A26" w:rsidRPr="00811A26" w:rsidRDefault="00811A26" w:rsidP="00811A26">
            <w:pPr>
              <w:autoSpaceDE w:val="0"/>
              <w:autoSpaceDN w:val="0"/>
              <w:adjustRightInd w:val="0"/>
              <w:ind w:firstLine="709"/>
              <w:jc w:val="both"/>
              <w:rPr>
                <w:bCs/>
              </w:rPr>
            </w:pPr>
            <w:r w:rsidRPr="00811A26">
              <w:rPr>
                <w:b/>
                <w:bCs/>
              </w:rPr>
              <w:t>В бухгалтерском учете</w:t>
            </w:r>
            <w:r w:rsidRPr="00811A26">
              <w:rPr>
                <w:bCs/>
              </w:rPr>
              <w:t xml:space="preserve"> авансовые платежи, полученные по договору лизинга, не включайте в чистую стоимость инвестиции в аренду (п. 6 Рекомендации Р-65/2015-КпР "Ставка дисконтирования").</w:t>
            </w:r>
          </w:p>
          <w:p w14:paraId="71547C90" w14:textId="77777777" w:rsidR="00811A26" w:rsidRPr="00811A26" w:rsidRDefault="00811A26" w:rsidP="00811A26">
            <w:pPr>
              <w:autoSpaceDE w:val="0"/>
              <w:autoSpaceDN w:val="0"/>
              <w:adjustRightInd w:val="0"/>
              <w:ind w:firstLine="709"/>
              <w:jc w:val="both"/>
              <w:rPr>
                <w:bCs/>
              </w:rPr>
            </w:pPr>
            <w:r w:rsidRPr="00811A26">
              <w:rPr>
                <w:bCs/>
              </w:rPr>
              <w:t>Сделайте бухгалтерские записи, связанные с получением аванса:</w:t>
            </w:r>
          </w:p>
          <w:p w14:paraId="513B8278"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811A26" w:rsidRPr="00811A26" w14:paraId="46C47BA5" w14:textId="77777777" w:rsidTr="004A3AA7">
              <w:tc>
                <w:tcPr>
                  <w:tcW w:w="5669" w:type="dxa"/>
                  <w:vAlign w:val="center"/>
                </w:tcPr>
                <w:p w14:paraId="73090DA2" w14:textId="77777777" w:rsidR="00811A26" w:rsidRPr="00811A26" w:rsidRDefault="00811A26" w:rsidP="00315152">
                  <w:pPr>
                    <w:autoSpaceDE w:val="0"/>
                    <w:autoSpaceDN w:val="0"/>
                    <w:adjustRightInd w:val="0"/>
                    <w:jc w:val="both"/>
                    <w:rPr>
                      <w:bCs/>
                    </w:rPr>
                  </w:pPr>
                  <w:r w:rsidRPr="00811A26">
                    <w:rPr>
                      <w:bCs/>
                    </w:rPr>
                    <w:t>Содержание операций</w:t>
                  </w:r>
                </w:p>
              </w:tc>
              <w:tc>
                <w:tcPr>
                  <w:tcW w:w="1701" w:type="dxa"/>
                </w:tcPr>
                <w:p w14:paraId="3D5CEA1A" w14:textId="77777777" w:rsidR="00811A26" w:rsidRPr="00811A26" w:rsidRDefault="00811A26" w:rsidP="00315152">
                  <w:pPr>
                    <w:autoSpaceDE w:val="0"/>
                    <w:autoSpaceDN w:val="0"/>
                    <w:adjustRightInd w:val="0"/>
                    <w:jc w:val="both"/>
                    <w:rPr>
                      <w:bCs/>
                    </w:rPr>
                  </w:pPr>
                  <w:r w:rsidRPr="00811A26">
                    <w:rPr>
                      <w:bCs/>
                    </w:rPr>
                    <w:t>Дебет</w:t>
                  </w:r>
                </w:p>
              </w:tc>
              <w:tc>
                <w:tcPr>
                  <w:tcW w:w="1701" w:type="dxa"/>
                </w:tcPr>
                <w:p w14:paraId="308DB0CD" w14:textId="77777777" w:rsidR="00811A26" w:rsidRPr="00811A26" w:rsidRDefault="00811A26" w:rsidP="00315152">
                  <w:pPr>
                    <w:autoSpaceDE w:val="0"/>
                    <w:autoSpaceDN w:val="0"/>
                    <w:adjustRightInd w:val="0"/>
                    <w:jc w:val="both"/>
                    <w:rPr>
                      <w:bCs/>
                    </w:rPr>
                  </w:pPr>
                  <w:r w:rsidRPr="00811A26">
                    <w:rPr>
                      <w:bCs/>
                    </w:rPr>
                    <w:t>Кредит</w:t>
                  </w:r>
                </w:p>
              </w:tc>
            </w:tr>
            <w:tr w:rsidR="00811A26" w:rsidRPr="00811A26" w14:paraId="6D891D6A" w14:textId="77777777" w:rsidTr="004A3AA7">
              <w:tc>
                <w:tcPr>
                  <w:tcW w:w="9071" w:type="dxa"/>
                  <w:gridSpan w:val="3"/>
                </w:tcPr>
                <w:p w14:paraId="7AC8343E" w14:textId="77777777" w:rsidR="00811A26" w:rsidRPr="00811A26" w:rsidRDefault="00811A26" w:rsidP="00315152">
                  <w:pPr>
                    <w:autoSpaceDE w:val="0"/>
                    <w:autoSpaceDN w:val="0"/>
                    <w:adjustRightInd w:val="0"/>
                    <w:jc w:val="both"/>
                    <w:rPr>
                      <w:bCs/>
                    </w:rPr>
                  </w:pPr>
                  <w:r w:rsidRPr="00811A26">
                    <w:rPr>
                      <w:bCs/>
                    </w:rPr>
                    <w:t>На дату получения аванса от лизингополучателя</w:t>
                  </w:r>
                </w:p>
              </w:tc>
            </w:tr>
            <w:tr w:rsidR="00811A26" w:rsidRPr="00811A26" w14:paraId="56845E33" w14:textId="77777777" w:rsidTr="004A3AA7">
              <w:tc>
                <w:tcPr>
                  <w:tcW w:w="5669" w:type="dxa"/>
                  <w:vAlign w:val="center"/>
                </w:tcPr>
                <w:p w14:paraId="403A651E" w14:textId="77777777" w:rsidR="00811A26" w:rsidRPr="00811A26" w:rsidRDefault="00811A26" w:rsidP="00315152">
                  <w:pPr>
                    <w:autoSpaceDE w:val="0"/>
                    <w:autoSpaceDN w:val="0"/>
                    <w:adjustRightInd w:val="0"/>
                    <w:jc w:val="both"/>
                    <w:rPr>
                      <w:bCs/>
                    </w:rPr>
                  </w:pPr>
                  <w:r w:rsidRPr="00811A26">
                    <w:rPr>
                      <w:bCs/>
                    </w:rPr>
                    <w:t>Получен авансовый платеж по договору лизинга от лизингополучателя (без НДС)</w:t>
                  </w:r>
                </w:p>
              </w:tc>
              <w:tc>
                <w:tcPr>
                  <w:tcW w:w="1701" w:type="dxa"/>
                </w:tcPr>
                <w:p w14:paraId="1B46023F" w14:textId="77777777" w:rsidR="00811A26" w:rsidRPr="00811A26" w:rsidRDefault="00811A26" w:rsidP="00315152">
                  <w:pPr>
                    <w:autoSpaceDE w:val="0"/>
                    <w:autoSpaceDN w:val="0"/>
                    <w:adjustRightInd w:val="0"/>
                    <w:jc w:val="both"/>
                    <w:rPr>
                      <w:bCs/>
                    </w:rPr>
                  </w:pPr>
                  <w:r w:rsidRPr="00811A26">
                    <w:rPr>
                      <w:bCs/>
                    </w:rPr>
                    <w:t>51</w:t>
                  </w:r>
                </w:p>
              </w:tc>
              <w:tc>
                <w:tcPr>
                  <w:tcW w:w="1701" w:type="dxa"/>
                </w:tcPr>
                <w:p w14:paraId="67D0F643" w14:textId="77777777" w:rsidR="00811A26" w:rsidRPr="00811A26" w:rsidRDefault="00811A26" w:rsidP="00315152">
                  <w:pPr>
                    <w:autoSpaceDE w:val="0"/>
                    <w:autoSpaceDN w:val="0"/>
                    <w:adjustRightInd w:val="0"/>
                    <w:jc w:val="both"/>
                    <w:rPr>
                      <w:bCs/>
                    </w:rPr>
                  </w:pPr>
                  <w:r w:rsidRPr="00811A26">
                    <w:rPr>
                      <w:bCs/>
                    </w:rPr>
                    <w:t>76-аванс</w:t>
                  </w:r>
                </w:p>
              </w:tc>
            </w:tr>
            <w:tr w:rsidR="00811A26" w:rsidRPr="00811A26" w14:paraId="54A97C42" w14:textId="77777777" w:rsidTr="004A3AA7">
              <w:tc>
                <w:tcPr>
                  <w:tcW w:w="5669" w:type="dxa"/>
                  <w:vAlign w:val="center"/>
                </w:tcPr>
                <w:p w14:paraId="2F1EC004" w14:textId="77777777" w:rsidR="00811A26" w:rsidRPr="00811A26" w:rsidRDefault="00811A26" w:rsidP="00315152">
                  <w:pPr>
                    <w:autoSpaceDE w:val="0"/>
                    <w:autoSpaceDN w:val="0"/>
                    <w:adjustRightInd w:val="0"/>
                    <w:jc w:val="both"/>
                    <w:rPr>
                      <w:bCs/>
                    </w:rPr>
                  </w:pPr>
                  <w:r w:rsidRPr="00811A26">
                    <w:rPr>
                      <w:bCs/>
                    </w:rPr>
                    <w:t>Получен НДС в составе авансового платежа</w:t>
                  </w:r>
                </w:p>
              </w:tc>
              <w:tc>
                <w:tcPr>
                  <w:tcW w:w="1701" w:type="dxa"/>
                </w:tcPr>
                <w:p w14:paraId="49B92C19" w14:textId="77777777" w:rsidR="00811A26" w:rsidRPr="00811A26" w:rsidRDefault="00811A26" w:rsidP="00315152">
                  <w:pPr>
                    <w:autoSpaceDE w:val="0"/>
                    <w:autoSpaceDN w:val="0"/>
                    <w:adjustRightInd w:val="0"/>
                    <w:jc w:val="both"/>
                    <w:rPr>
                      <w:bCs/>
                    </w:rPr>
                  </w:pPr>
                  <w:r w:rsidRPr="00811A26">
                    <w:rPr>
                      <w:bCs/>
                    </w:rPr>
                    <w:t>51</w:t>
                  </w:r>
                </w:p>
              </w:tc>
              <w:tc>
                <w:tcPr>
                  <w:tcW w:w="1701" w:type="dxa"/>
                </w:tcPr>
                <w:p w14:paraId="5FDDA255" w14:textId="77777777" w:rsidR="00811A26" w:rsidRPr="00811A26" w:rsidRDefault="00811A26" w:rsidP="00315152">
                  <w:pPr>
                    <w:autoSpaceDE w:val="0"/>
                    <w:autoSpaceDN w:val="0"/>
                    <w:adjustRightInd w:val="0"/>
                    <w:jc w:val="both"/>
                    <w:rPr>
                      <w:bCs/>
                    </w:rPr>
                  </w:pPr>
                  <w:r w:rsidRPr="00811A26">
                    <w:rPr>
                      <w:bCs/>
                    </w:rPr>
                    <w:t>76-НДС</w:t>
                  </w:r>
                </w:p>
              </w:tc>
            </w:tr>
            <w:tr w:rsidR="00811A26" w:rsidRPr="00811A26" w14:paraId="1AC4EBE5" w14:textId="77777777" w:rsidTr="004A3AA7">
              <w:tc>
                <w:tcPr>
                  <w:tcW w:w="5669" w:type="dxa"/>
                  <w:vAlign w:val="center"/>
                </w:tcPr>
                <w:p w14:paraId="0510C09A" w14:textId="77777777" w:rsidR="00811A26" w:rsidRPr="00811A26" w:rsidRDefault="00811A26" w:rsidP="00315152">
                  <w:pPr>
                    <w:autoSpaceDE w:val="0"/>
                    <w:autoSpaceDN w:val="0"/>
                    <w:adjustRightInd w:val="0"/>
                    <w:jc w:val="both"/>
                    <w:rPr>
                      <w:bCs/>
                    </w:rPr>
                  </w:pPr>
                  <w:r w:rsidRPr="00811A26">
                    <w:rPr>
                      <w:bCs/>
                    </w:rPr>
                    <w:t>Начислен НДС с суммы полученного аванса</w:t>
                  </w:r>
                </w:p>
              </w:tc>
              <w:tc>
                <w:tcPr>
                  <w:tcW w:w="1701" w:type="dxa"/>
                </w:tcPr>
                <w:p w14:paraId="6EB99881" w14:textId="77777777" w:rsidR="00811A26" w:rsidRPr="00811A26" w:rsidRDefault="00811A26" w:rsidP="00315152">
                  <w:pPr>
                    <w:autoSpaceDE w:val="0"/>
                    <w:autoSpaceDN w:val="0"/>
                    <w:adjustRightInd w:val="0"/>
                    <w:jc w:val="both"/>
                    <w:rPr>
                      <w:bCs/>
                    </w:rPr>
                  </w:pPr>
                  <w:r w:rsidRPr="00811A26">
                    <w:rPr>
                      <w:bCs/>
                    </w:rPr>
                    <w:t>76-НДС</w:t>
                  </w:r>
                </w:p>
              </w:tc>
              <w:tc>
                <w:tcPr>
                  <w:tcW w:w="1701" w:type="dxa"/>
                </w:tcPr>
                <w:p w14:paraId="611C6E6B" w14:textId="77777777" w:rsidR="00811A26" w:rsidRPr="00811A26" w:rsidRDefault="00811A26" w:rsidP="00315152">
                  <w:pPr>
                    <w:autoSpaceDE w:val="0"/>
                    <w:autoSpaceDN w:val="0"/>
                    <w:adjustRightInd w:val="0"/>
                    <w:jc w:val="both"/>
                    <w:rPr>
                      <w:bCs/>
                    </w:rPr>
                  </w:pPr>
                  <w:r w:rsidRPr="00811A26">
                    <w:rPr>
                      <w:bCs/>
                    </w:rPr>
                    <w:t>68</w:t>
                  </w:r>
                </w:p>
              </w:tc>
            </w:tr>
            <w:tr w:rsidR="00811A26" w:rsidRPr="00811A26" w14:paraId="3294F5C8" w14:textId="77777777" w:rsidTr="004A3AA7">
              <w:tc>
                <w:tcPr>
                  <w:tcW w:w="9071" w:type="dxa"/>
                  <w:gridSpan w:val="3"/>
                </w:tcPr>
                <w:p w14:paraId="0F9A6EAF" w14:textId="77777777" w:rsidR="00811A26" w:rsidRPr="00811A26" w:rsidRDefault="00811A26" w:rsidP="00315152">
                  <w:pPr>
                    <w:autoSpaceDE w:val="0"/>
                    <w:autoSpaceDN w:val="0"/>
                    <w:adjustRightInd w:val="0"/>
                    <w:jc w:val="both"/>
                    <w:rPr>
                      <w:bCs/>
                    </w:rPr>
                  </w:pPr>
                  <w:r w:rsidRPr="00811A26">
                    <w:rPr>
                      <w:bCs/>
                    </w:rPr>
                    <w:t>На дату передачи предмета лизинга</w:t>
                  </w:r>
                </w:p>
              </w:tc>
            </w:tr>
            <w:tr w:rsidR="00811A26" w:rsidRPr="00811A26" w14:paraId="6C6E398F" w14:textId="77777777" w:rsidTr="004A3AA7">
              <w:tc>
                <w:tcPr>
                  <w:tcW w:w="5669" w:type="dxa"/>
                  <w:vAlign w:val="center"/>
                </w:tcPr>
                <w:p w14:paraId="17A5DB11" w14:textId="77777777" w:rsidR="00811A26" w:rsidRPr="00811A26" w:rsidRDefault="00811A26" w:rsidP="00315152">
                  <w:pPr>
                    <w:autoSpaceDE w:val="0"/>
                    <w:autoSpaceDN w:val="0"/>
                    <w:adjustRightInd w:val="0"/>
                    <w:jc w:val="both"/>
                    <w:rPr>
                      <w:bCs/>
                    </w:rPr>
                  </w:pPr>
                  <w:r w:rsidRPr="00811A26">
                    <w:rPr>
                      <w:bCs/>
                    </w:rPr>
                    <w:t>Часть стоимости приобретения предмета лизинга (без НДС) покрыта за счет авансового платежа</w:t>
                  </w:r>
                </w:p>
              </w:tc>
              <w:tc>
                <w:tcPr>
                  <w:tcW w:w="1701" w:type="dxa"/>
                </w:tcPr>
                <w:p w14:paraId="50D1D3BF" w14:textId="77777777" w:rsidR="00811A26" w:rsidRPr="00811A26" w:rsidRDefault="00811A26" w:rsidP="00315152">
                  <w:pPr>
                    <w:autoSpaceDE w:val="0"/>
                    <w:autoSpaceDN w:val="0"/>
                    <w:adjustRightInd w:val="0"/>
                    <w:jc w:val="both"/>
                    <w:rPr>
                      <w:bCs/>
                    </w:rPr>
                  </w:pPr>
                  <w:r w:rsidRPr="00811A26">
                    <w:rPr>
                      <w:bCs/>
                    </w:rPr>
                    <w:t>76-аванс</w:t>
                  </w:r>
                </w:p>
              </w:tc>
              <w:tc>
                <w:tcPr>
                  <w:tcW w:w="1701" w:type="dxa"/>
                </w:tcPr>
                <w:p w14:paraId="1CB5258C" w14:textId="77777777" w:rsidR="00811A26" w:rsidRPr="00811A26" w:rsidRDefault="00811A26" w:rsidP="00315152">
                  <w:pPr>
                    <w:autoSpaceDE w:val="0"/>
                    <w:autoSpaceDN w:val="0"/>
                    <w:adjustRightInd w:val="0"/>
                    <w:jc w:val="both"/>
                    <w:rPr>
                      <w:bCs/>
                    </w:rPr>
                  </w:pPr>
                  <w:r w:rsidRPr="00811A26">
                    <w:rPr>
                      <w:bCs/>
                    </w:rPr>
                    <w:t>60</w:t>
                  </w:r>
                </w:p>
              </w:tc>
            </w:tr>
            <w:tr w:rsidR="00811A26" w:rsidRPr="00811A26" w14:paraId="18DC6B22" w14:textId="77777777" w:rsidTr="004A3AA7">
              <w:tc>
                <w:tcPr>
                  <w:tcW w:w="9071" w:type="dxa"/>
                  <w:gridSpan w:val="3"/>
                </w:tcPr>
                <w:p w14:paraId="5BA30AA6" w14:textId="77777777" w:rsidR="00811A26" w:rsidRPr="00811A26" w:rsidRDefault="00811A26" w:rsidP="00315152">
                  <w:pPr>
                    <w:autoSpaceDE w:val="0"/>
                    <w:autoSpaceDN w:val="0"/>
                    <w:adjustRightInd w:val="0"/>
                    <w:jc w:val="both"/>
                    <w:rPr>
                      <w:bCs/>
                    </w:rPr>
                  </w:pPr>
                  <w:r w:rsidRPr="00811A26">
                    <w:rPr>
                      <w:bCs/>
                    </w:rPr>
                    <w:t>В периоде, за который уплачен авансовый платеж</w:t>
                  </w:r>
                </w:p>
              </w:tc>
            </w:tr>
            <w:tr w:rsidR="00811A26" w:rsidRPr="00811A26" w14:paraId="5216ADB4" w14:textId="77777777" w:rsidTr="004A3AA7">
              <w:tc>
                <w:tcPr>
                  <w:tcW w:w="5669" w:type="dxa"/>
                  <w:vAlign w:val="bottom"/>
                </w:tcPr>
                <w:p w14:paraId="5B06AF3F" w14:textId="77777777" w:rsidR="00811A26" w:rsidRPr="00811A26" w:rsidRDefault="00811A26" w:rsidP="00315152">
                  <w:pPr>
                    <w:autoSpaceDE w:val="0"/>
                    <w:autoSpaceDN w:val="0"/>
                    <w:adjustRightInd w:val="0"/>
                    <w:jc w:val="both"/>
                    <w:rPr>
                      <w:bCs/>
                    </w:rPr>
                  </w:pPr>
                  <w:r w:rsidRPr="00811A26">
                    <w:rPr>
                      <w:bCs/>
                    </w:rPr>
                    <w:lastRenderedPageBreak/>
                    <w:t>Принят к вычету НДС с аванса</w:t>
                  </w:r>
                </w:p>
              </w:tc>
              <w:tc>
                <w:tcPr>
                  <w:tcW w:w="1701" w:type="dxa"/>
                </w:tcPr>
                <w:p w14:paraId="2A7DF10F" w14:textId="77777777" w:rsidR="00811A26" w:rsidRPr="00811A26" w:rsidRDefault="00811A26" w:rsidP="00315152">
                  <w:pPr>
                    <w:autoSpaceDE w:val="0"/>
                    <w:autoSpaceDN w:val="0"/>
                    <w:adjustRightInd w:val="0"/>
                    <w:jc w:val="both"/>
                    <w:rPr>
                      <w:bCs/>
                    </w:rPr>
                  </w:pPr>
                  <w:r w:rsidRPr="00811A26">
                    <w:rPr>
                      <w:bCs/>
                    </w:rPr>
                    <w:t>68</w:t>
                  </w:r>
                </w:p>
              </w:tc>
              <w:tc>
                <w:tcPr>
                  <w:tcW w:w="1701" w:type="dxa"/>
                </w:tcPr>
                <w:p w14:paraId="3C9598E0" w14:textId="77777777" w:rsidR="00811A26" w:rsidRPr="00811A26" w:rsidRDefault="00811A26" w:rsidP="00315152">
                  <w:pPr>
                    <w:autoSpaceDE w:val="0"/>
                    <w:autoSpaceDN w:val="0"/>
                    <w:adjustRightInd w:val="0"/>
                    <w:jc w:val="both"/>
                    <w:rPr>
                      <w:bCs/>
                    </w:rPr>
                  </w:pPr>
                  <w:r w:rsidRPr="00811A26">
                    <w:rPr>
                      <w:bCs/>
                    </w:rPr>
                    <w:t>76-НДС</w:t>
                  </w:r>
                </w:p>
              </w:tc>
            </w:tr>
            <w:tr w:rsidR="00811A26" w:rsidRPr="00811A26" w14:paraId="0AD07743" w14:textId="77777777" w:rsidTr="004A3AA7">
              <w:tc>
                <w:tcPr>
                  <w:tcW w:w="5669" w:type="dxa"/>
                  <w:vAlign w:val="bottom"/>
                </w:tcPr>
                <w:p w14:paraId="4B12B48C" w14:textId="77777777" w:rsidR="00811A26" w:rsidRPr="00811A26" w:rsidRDefault="00811A26" w:rsidP="00315152">
                  <w:pPr>
                    <w:autoSpaceDE w:val="0"/>
                    <w:autoSpaceDN w:val="0"/>
                    <w:adjustRightInd w:val="0"/>
                    <w:jc w:val="both"/>
                    <w:rPr>
                      <w:bCs/>
                    </w:rPr>
                  </w:pPr>
                  <w:r w:rsidRPr="00811A26">
                    <w:rPr>
                      <w:bCs/>
                    </w:rPr>
                    <w:t>Начислен к уплате в бюджет НДС со стоимости аренды за период</w:t>
                  </w:r>
                </w:p>
              </w:tc>
              <w:tc>
                <w:tcPr>
                  <w:tcW w:w="1701" w:type="dxa"/>
                </w:tcPr>
                <w:p w14:paraId="27A536C1" w14:textId="77777777" w:rsidR="00811A26" w:rsidRPr="00811A26" w:rsidRDefault="00811A26" w:rsidP="00315152">
                  <w:pPr>
                    <w:autoSpaceDE w:val="0"/>
                    <w:autoSpaceDN w:val="0"/>
                    <w:adjustRightInd w:val="0"/>
                    <w:jc w:val="both"/>
                    <w:rPr>
                      <w:bCs/>
                    </w:rPr>
                  </w:pPr>
                  <w:r w:rsidRPr="00811A26">
                    <w:rPr>
                      <w:bCs/>
                    </w:rPr>
                    <w:t>76-НДС</w:t>
                  </w:r>
                </w:p>
              </w:tc>
              <w:tc>
                <w:tcPr>
                  <w:tcW w:w="1701" w:type="dxa"/>
                </w:tcPr>
                <w:p w14:paraId="08324011" w14:textId="77777777" w:rsidR="00811A26" w:rsidRPr="00811A26" w:rsidRDefault="00811A26" w:rsidP="00315152">
                  <w:pPr>
                    <w:autoSpaceDE w:val="0"/>
                    <w:autoSpaceDN w:val="0"/>
                    <w:adjustRightInd w:val="0"/>
                    <w:jc w:val="both"/>
                    <w:rPr>
                      <w:bCs/>
                    </w:rPr>
                  </w:pPr>
                  <w:r w:rsidRPr="00811A26">
                    <w:rPr>
                      <w:bCs/>
                    </w:rPr>
                    <w:t>68</w:t>
                  </w:r>
                </w:p>
              </w:tc>
            </w:tr>
          </w:tbl>
          <w:p w14:paraId="7A7C09D2" w14:textId="77777777" w:rsidR="00811A26" w:rsidRPr="00811A26" w:rsidRDefault="00811A26" w:rsidP="00811A26">
            <w:pPr>
              <w:autoSpaceDE w:val="0"/>
              <w:autoSpaceDN w:val="0"/>
              <w:adjustRightInd w:val="0"/>
              <w:ind w:firstLine="709"/>
              <w:jc w:val="both"/>
              <w:rPr>
                <w:bCs/>
              </w:rPr>
            </w:pPr>
          </w:p>
          <w:p w14:paraId="0391BE3F" w14:textId="77777777" w:rsidR="00811A26" w:rsidRPr="00811A26" w:rsidRDefault="00811A26" w:rsidP="00811A26">
            <w:pPr>
              <w:autoSpaceDE w:val="0"/>
              <w:autoSpaceDN w:val="0"/>
              <w:adjustRightInd w:val="0"/>
              <w:ind w:firstLine="709"/>
              <w:jc w:val="both"/>
              <w:rPr>
                <w:bCs/>
              </w:rPr>
            </w:pPr>
            <w:r w:rsidRPr="00811A26">
              <w:rPr>
                <w:b/>
                <w:bCs/>
              </w:rPr>
              <w:t>Для целей налогообложения прибыли</w:t>
            </w:r>
            <w:r w:rsidRPr="00811A26">
              <w:rPr>
                <w:bCs/>
              </w:rPr>
              <w:t xml:space="preserve"> авансы, предусмотренные договором лизинга, в доходы не включайте (</w:t>
            </w:r>
            <w:proofErr w:type="spellStart"/>
            <w:r w:rsidRPr="00811A26">
              <w:rPr>
                <w:bCs/>
              </w:rPr>
              <w:t>пп</w:t>
            </w:r>
            <w:proofErr w:type="spellEnd"/>
            <w:r w:rsidRPr="00811A26">
              <w:rPr>
                <w:bCs/>
              </w:rPr>
              <w:t>. 1 п. 1 ст. 251 НК РФ). Остальные операции отражайте как обычно - в зависимости от того, кто учитывает предмет лизинга по условиям договора (лизингодатель или лизингополучатель).</w:t>
            </w:r>
          </w:p>
        </w:tc>
      </w:tr>
    </w:tbl>
    <w:p w14:paraId="61ED5D94" w14:textId="77777777" w:rsidR="00811A26" w:rsidRPr="00811A26" w:rsidRDefault="00811A26" w:rsidP="00811A26">
      <w:pPr>
        <w:autoSpaceDE w:val="0"/>
        <w:autoSpaceDN w:val="0"/>
        <w:adjustRightInd w:val="0"/>
        <w:ind w:firstLine="709"/>
        <w:jc w:val="both"/>
        <w:rPr>
          <w:bCs/>
        </w:rPr>
      </w:pPr>
    </w:p>
    <w:p w14:paraId="6A2BEAFA" w14:textId="77777777" w:rsidR="00811A26" w:rsidRPr="00811A26" w:rsidRDefault="00811A26" w:rsidP="00811A26">
      <w:pPr>
        <w:autoSpaceDE w:val="0"/>
        <w:autoSpaceDN w:val="0"/>
        <w:adjustRightInd w:val="0"/>
        <w:ind w:firstLine="709"/>
        <w:jc w:val="both"/>
        <w:rPr>
          <w:bCs/>
        </w:rPr>
      </w:pPr>
      <w:r w:rsidRPr="00811A26">
        <w:rPr>
          <w:bCs/>
        </w:rPr>
        <w:t>После предоставления лизингового имущества лизингополучателю вам необходимо в течение действия договора лизинга чистую стоимость инвестиции в аренду, отраженную в бухгалтерском учете (п. 36 ФСБУ 25/2018):</w:t>
      </w:r>
    </w:p>
    <w:p w14:paraId="31E26E75" w14:textId="77777777" w:rsidR="00811A26" w:rsidRPr="00811A26" w:rsidRDefault="00811A26" w:rsidP="00715D46">
      <w:pPr>
        <w:numPr>
          <w:ilvl w:val="0"/>
          <w:numId w:val="52"/>
        </w:numPr>
        <w:autoSpaceDE w:val="0"/>
        <w:autoSpaceDN w:val="0"/>
        <w:adjustRightInd w:val="0"/>
        <w:jc w:val="both"/>
        <w:rPr>
          <w:bCs/>
        </w:rPr>
      </w:pPr>
      <w:r w:rsidRPr="00811A26">
        <w:rPr>
          <w:bCs/>
        </w:rPr>
        <w:t>увеличивать на сумму начисляемых процентов;</w:t>
      </w:r>
    </w:p>
    <w:p w14:paraId="56B45F16" w14:textId="77777777" w:rsidR="00811A26" w:rsidRPr="00811A26" w:rsidRDefault="00811A26" w:rsidP="00715D46">
      <w:pPr>
        <w:numPr>
          <w:ilvl w:val="0"/>
          <w:numId w:val="52"/>
        </w:numPr>
        <w:autoSpaceDE w:val="0"/>
        <w:autoSpaceDN w:val="0"/>
        <w:adjustRightInd w:val="0"/>
        <w:jc w:val="both"/>
        <w:rPr>
          <w:bCs/>
        </w:rPr>
      </w:pPr>
      <w:r w:rsidRPr="00811A26">
        <w:rPr>
          <w:bCs/>
        </w:rPr>
        <w:t>уменьшать на величину фактически полученных лизинговых платежей (без НДС).</w:t>
      </w:r>
    </w:p>
    <w:p w14:paraId="60B0AE00" w14:textId="77777777" w:rsidR="00811A26" w:rsidRPr="00811A26" w:rsidRDefault="00811A26" w:rsidP="00811A26">
      <w:pPr>
        <w:autoSpaceDE w:val="0"/>
        <w:autoSpaceDN w:val="0"/>
        <w:adjustRightInd w:val="0"/>
        <w:ind w:firstLine="709"/>
        <w:jc w:val="both"/>
        <w:rPr>
          <w:bCs/>
        </w:rPr>
      </w:pPr>
    </w:p>
    <w:p w14:paraId="75101C20" w14:textId="77777777" w:rsidR="00811A26" w:rsidRPr="00811A26" w:rsidRDefault="00811A26" w:rsidP="00811A26">
      <w:pPr>
        <w:autoSpaceDE w:val="0"/>
        <w:autoSpaceDN w:val="0"/>
        <w:adjustRightInd w:val="0"/>
        <w:ind w:firstLine="709"/>
        <w:jc w:val="both"/>
        <w:rPr>
          <w:bCs/>
        </w:rPr>
      </w:pPr>
      <w:r w:rsidRPr="00811A26">
        <w:rPr>
          <w:b/>
          <w:bCs/>
        </w:rPr>
        <w:t>1.2. Как учитывать лизинговое имущество для целей исчисления налога на прибыль</w:t>
      </w:r>
    </w:p>
    <w:p w14:paraId="0613E792" w14:textId="77777777" w:rsidR="00811A26" w:rsidRPr="00811A26" w:rsidRDefault="00811A26" w:rsidP="00811A26">
      <w:pPr>
        <w:autoSpaceDE w:val="0"/>
        <w:autoSpaceDN w:val="0"/>
        <w:adjustRightInd w:val="0"/>
        <w:ind w:firstLine="709"/>
        <w:jc w:val="both"/>
        <w:rPr>
          <w:bCs/>
        </w:rPr>
      </w:pPr>
      <w:r w:rsidRPr="00811A26">
        <w:rPr>
          <w:bCs/>
        </w:rPr>
        <w:t>В целях налогообложения прибыли расходы на приобретение, доставку и доведение предмета лизинга до состояния, пригодного к использованию, признавайте в зависимости от условий договора:</w:t>
      </w:r>
    </w:p>
    <w:p w14:paraId="44A78DE7" w14:textId="77777777" w:rsidR="00811A26" w:rsidRPr="00811A26" w:rsidRDefault="00811A26" w:rsidP="00715D46">
      <w:pPr>
        <w:numPr>
          <w:ilvl w:val="0"/>
          <w:numId w:val="53"/>
        </w:numPr>
        <w:autoSpaceDE w:val="0"/>
        <w:autoSpaceDN w:val="0"/>
        <w:adjustRightInd w:val="0"/>
        <w:jc w:val="both"/>
        <w:rPr>
          <w:bCs/>
        </w:rPr>
      </w:pPr>
      <w:r w:rsidRPr="00811A26">
        <w:rPr>
          <w:bCs/>
        </w:rPr>
        <w:t>если по договору предмет лизинга учитывает лизингодатель, то по амортизируемому имуществу начисляйте амортизацию;</w:t>
      </w:r>
    </w:p>
    <w:p w14:paraId="6AFBA3CB" w14:textId="77777777" w:rsidR="00811A26" w:rsidRPr="00811A26" w:rsidRDefault="00811A26" w:rsidP="00715D46">
      <w:pPr>
        <w:numPr>
          <w:ilvl w:val="0"/>
          <w:numId w:val="53"/>
        </w:numPr>
        <w:autoSpaceDE w:val="0"/>
        <w:autoSpaceDN w:val="0"/>
        <w:adjustRightInd w:val="0"/>
        <w:jc w:val="both"/>
        <w:rPr>
          <w:bCs/>
        </w:rPr>
      </w:pPr>
      <w:r w:rsidRPr="00811A26">
        <w:rPr>
          <w:bCs/>
        </w:rPr>
        <w:t>если по договору предмет лизинга учитывает лизингополучатель, то признавайте затраты на приобретение предмета лизинга в прочих расходах, связанных с производством и реализацией.</w:t>
      </w:r>
    </w:p>
    <w:p w14:paraId="52C78A85" w14:textId="77777777" w:rsidR="00811A26" w:rsidRPr="00811A26" w:rsidRDefault="00811A26" w:rsidP="00811A26">
      <w:pPr>
        <w:autoSpaceDE w:val="0"/>
        <w:autoSpaceDN w:val="0"/>
        <w:adjustRightInd w:val="0"/>
        <w:ind w:firstLine="709"/>
        <w:jc w:val="both"/>
        <w:rPr>
          <w:bCs/>
        </w:rPr>
      </w:pPr>
      <w:r w:rsidRPr="00811A26">
        <w:rPr>
          <w:bCs/>
        </w:rPr>
        <w:t>Если вы приобрели предмет лизинга у взаимозависимого лица на нерыночных условиях, то возможны налоговые последствия.</w:t>
      </w:r>
    </w:p>
    <w:p w14:paraId="4C1A002F" w14:textId="77777777" w:rsidR="00811A26" w:rsidRPr="00811A26" w:rsidRDefault="00811A26" w:rsidP="00811A26">
      <w:pPr>
        <w:autoSpaceDE w:val="0"/>
        <w:autoSpaceDN w:val="0"/>
        <w:adjustRightInd w:val="0"/>
        <w:ind w:firstLine="709"/>
        <w:jc w:val="both"/>
        <w:rPr>
          <w:bCs/>
        </w:rPr>
      </w:pPr>
    </w:p>
    <w:p w14:paraId="1C85EC2F" w14:textId="77777777" w:rsidR="00811A26" w:rsidRPr="00811A26" w:rsidRDefault="00811A26" w:rsidP="00811A26">
      <w:pPr>
        <w:autoSpaceDE w:val="0"/>
        <w:autoSpaceDN w:val="0"/>
        <w:adjustRightInd w:val="0"/>
        <w:ind w:firstLine="709"/>
        <w:jc w:val="both"/>
        <w:rPr>
          <w:bCs/>
        </w:rPr>
      </w:pPr>
      <w:bookmarkStart w:id="143" w:name="P130"/>
      <w:bookmarkEnd w:id="143"/>
      <w:r w:rsidRPr="00811A26">
        <w:rPr>
          <w:b/>
          <w:bCs/>
        </w:rPr>
        <w:t>2. Как учитывать полученные лизинговые платежи</w:t>
      </w:r>
    </w:p>
    <w:p w14:paraId="58C28A22" w14:textId="77777777" w:rsidR="00811A26" w:rsidRPr="00811A26" w:rsidRDefault="00811A26" w:rsidP="00811A26">
      <w:pPr>
        <w:autoSpaceDE w:val="0"/>
        <w:autoSpaceDN w:val="0"/>
        <w:adjustRightInd w:val="0"/>
        <w:ind w:firstLine="709"/>
        <w:jc w:val="both"/>
        <w:rPr>
          <w:bCs/>
        </w:rPr>
      </w:pPr>
      <w:bookmarkStart w:id="144" w:name="P131"/>
      <w:bookmarkEnd w:id="144"/>
      <w:r w:rsidRPr="00811A26">
        <w:rPr>
          <w:b/>
          <w:bCs/>
        </w:rPr>
        <w:t>В бухгалтерском учете лизинговые платежи</w:t>
      </w:r>
      <w:r w:rsidRPr="00811A26">
        <w:rPr>
          <w:bCs/>
        </w:rPr>
        <w:t xml:space="preserve"> отражайте по мере поступления денежных средств на расчетный счет и относите в уменьшение чистой стоимости инвестиции в аренду в сумме, не включающей НДС (п. п. 7, 36 ФСБУ 25/2018).</w:t>
      </w:r>
    </w:p>
    <w:p w14:paraId="3A3A29FF" w14:textId="77777777" w:rsidR="00811A26" w:rsidRPr="00811A26" w:rsidRDefault="00811A26" w:rsidP="00811A26">
      <w:pPr>
        <w:autoSpaceDE w:val="0"/>
        <w:autoSpaceDN w:val="0"/>
        <w:adjustRightInd w:val="0"/>
        <w:ind w:firstLine="709"/>
        <w:jc w:val="both"/>
        <w:rPr>
          <w:bCs/>
        </w:rPr>
      </w:pPr>
      <w:bookmarkStart w:id="145" w:name="P132"/>
      <w:bookmarkEnd w:id="145"/>
      <w:r w:rsidRPr="00811A26">
        <w:rPr>
          <w:b/>
          <w:bCs/>
        </w:rPr>
        <w:t>В качестве дохода</w:t>
      </w:r>
      <w:r w:rsidRPr="00811A26">
        <w:rPr>
          <w:bCs/>
        </w:rPr>
        <w:t xml:space="preserve"> на конец каждого отчетного периода и дату прекращения аренды признавайте проценты по инвестиции в аренду. Сумму дохода определяйте по формуле (п. 37 ФСБУ 25/2018):</w:t>
      </w:r>
    </w:p>
    <w:p w14:paraId="6469E7D6" w14:textId="77777777" w:rsidR="00811A26" w:rsidRPr="00811A26" w:rsidRDefault="00811A26" w:rsidP="00811A26">
      <w:pPr>
        <w:autoSpaceDE w:val="0"/>
        <w:autoSpaceDN w:val="0"/>
        <w:adjustRightInd w:val="0"/>
        <w:ind w:firstLine="709"/>
        <w:jc w:val="both"/>
        <w:rPr>
          <w:bCs/>
        </w:rPr>
      </w:pPr>
    </w:p>
    <w:p w14:paraId="4DEFF287" w14:textId="2B608357" w:rsidR="00811A26" w:rsidRPr="00811A26" w:rsidRDefault="00811A26" w:rsidP="00811A26">
      <w:pPr>
        <w:autoSpaceDE w:val="0"/>
        <w:autoSpaceDN w:val="0"/>
        <w:adjustRightInd w:val="0"/>
        <w:ind w:firstLine="709"/>
        <w:jc w:val="both"/>
        <w:rPr>
          <w:bCs/>
        </w:rPr>
      </w:pPr>
      <w:r w:rsidRPr="00811A26">
        <w:rPr>
          <w:bCs/>
          <w:noProof/>
        </w:rPr>
        <w:lastRenderedPageBreak/>
        <w:drawing>
          <wp:inline distT="0" distB="0" distL="0" distR="0" wp14:anchorId="7D8E932F" wp14:editId="41FD3ED7">
            <wp:extent cx="5556250" cy="781050"/>
            <wp:effectExtent l="0" t="0" r="6350" b="0"/>
            <wp:docPr id="231" name="Рисунок 231" descr="Изображение выглядит как текст&#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Рисунок 231" descr="Изображение выглядит как текст&#10;&#10;Автоматически созданное описание"/>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56250" cy="781050"/>
                    </a:xfrm>
                    <a:prstGeom prst="rect">
                      <a:avLst/>
                    </a:prstGeom>
                    <a:noFill/>
                    <a:ln>
                      <a:noFill/>
                    </a:ln>
                  </pic:spPr>
                </pic:pic>
              </a:graphicData>
            </a:graphic>
          </wp:inline>
        </w:drawing>
      </w:r>
    </w:p>
    <w:p w14:paraId="09381391" w14:textId="77777777" w:rsidR="00811A26" w:rsidRPr="00811A26" w:rsidRDefault="00811A26" w:rsidP="00811A26">
      <w:pPr>
        <w:autoSpaceDE w:val="0"/>
        <w:autoSpaceDN w:val="0"/>
        <w:adjustRightInd w:val="0"/>
        <w:ind w:firstLine="709"/>
        <w:jc w:val="both"/>
        <w:rPr>
          <w:bCs/>
        </w:rPr>
      </w:pPr>
    </w:p>
    <w:p w14:paraId="47535214" w14:textId="77777777" w:rsidR="00811A26" w:rsidRPr="00811A26" w:rsidRDefault="00811A26" w:rsidP="00811A26">
      <w:pPr>
        <w:autoSpaceDE w:val="0"/>
        <w:autoSpaceDN w:val="0"/>
        <w:adjustRightInd w:val="0"/>
        <w:ind w:firstLine="709"/>
        <w:jc w:val="both"/>
        <w:rPr>
          <w:bCs/>
        </w:rPr>
      </w:pPr>
      <w:r w:rsidRPr="00811A26">
        <w:rPr>
          <w:bCs/>
        </w:rPr>
        <w:t>При расчете используйте процентную ставку, заложенную в договоре лизинга, для определения сумм и сроков уплаты лизинговых платежей.</w:t>
      </w:r>
    </w:p>
    <w:p w14:paraId="6280B024" w14:textId="77777777" w:rsidR="00811A26" w:rsidRPr="00811A26" w:rsidRDefault="00811A26" w:rsidP="00811A26">
      <w:pPr>
        <w:autoSpaceDE w:val="0"/>
        <w:autoSpaceDN w:val="0"/>
        <w:adjustRightInd w:val="0"/>
        <w:ind w:firstLine="709"/>
        <w:jc w:val="both"/>
        <w:rPr>
          <w:bCs/>
        </w:rPr>
      </w:pPr>
      <w:r w:rsidRPr="00811A26">
        <w:rPr>
          <w:b/>
          <w:bCs/>
        </w:rPr>
        <w:t>Важный момент:</w:t>
      </w:r>
      <w:r w:rsidRPr="00811A26">
        <w:rPr>
          <w:bCs/>
        </w:rPr>
        <w:t xml:space="preserve"> если известна годовая ставка, то перевести ее в ставку за меньшие периоды можно, применив формулу:</w:t>
      </w:r>
    </w:p>
    <w:p w14:paraId="7DF23DF9" w14:textId="77777777" w:rsidR="00811A26" w:rsidRPr="00811A26" w:rsidRDefault="00811A26" w:rsidP="00811A26">
      <w:pPr>
        <w:autoSpaceDE w:val="0"/>
        <w:autoSpaceDN w:val="0"/>
        <w:adjustRightInd w:val="0"/>
        <w:ind w:firstLine="709"/>
        <w:jc w:val="both"/>
        <w:rPr>
          <w:bCs/>
        </w:rPr>
      </w:pPr>
    </w:p>
    <w:p w14:paraId="5140850C" w14:textId="77777777" w:rsidR="00811A26" w:rsidRPr="00811A26" w:rsidRDefault="00811A26" w:rsidP="00811A26">
      <w:pPr>
        <w:autoSpaceDE w:val="0"/>
        <w:autoSpaceDN w:val="0"/>
        <w:adjustRightInd w:val="0"/>
        <w:ind w:firstLine="709"/>
        <w:jc w:val="both"/>
        <w:rPr>
          <w:bCs/>
        </w:rPr>
      </w:pPr>
      <w:r w:rsidRPr="00811A26">
        <w:rPr>
          <w:b/>
          <w:bCs/>
        </w:rPr>
        <w:t xml:space="preserve">Ставка = ((1 + Годовая </w:t>
      </w:r>
      <w:proofErr w:type="gramStart"/>
      <w:r w:rsidRPr="00811A26">
        <w:rPr>
          <w:b/>
          <w:bCs/>
        </w:rPr>
        <w:t>ставка)</w:t>
      </w:r>
      <w:r w:rsidRPr="00811A26">
        <w:rPr>
          <w:b/>
          <w:bCs/>
          <w:vertAlign w:val="superscript"/>
        </w:rPr>
        <w:t>N</w:t>
      </w:r>
      <w:proofErr w:type="gramEnd"/>
      <w:r w:rsidRPr="00811A26">
        <w:rPr>
          <w:bCs/>
        </w:rPr>
        <w:t xml:space="preserve"> </w:t>
      </w:r>
      <w:r w:rsidRPr="00811A26">
        <w:rPr>
          <w:b/>
          <w:bCs/>
        </w:rPr>
        <w:t>- 1) x 100%</w:t>
      </w:r>
      <w:r w:rsidRPr="00811A26">
        <w:rPr>
          <w:bCs/>
        </w:rPr>
        <w:t>, где</w:t>
      </w:r>
    </w:p>
    <w:p w14:paraId="333D067C" w14:textId="77777777" w:rsidR="00811A26" w:rsidRPr="00811A26" w:rsidRDefault="00811A26" w:rsidP="00811A26">
      <w:pPr>
        <w:autoSpaceDE w:val="0"/>
        <w:autoSpaceDN w:val="0"/>
        <w:adjustRightInd w:val="0"/>
        <w:ind w:firstLine="709"/>
        <w:jc w:val="both"/>
        <w:rPr>
          <w:bCs/>
        </w:rPr>
      </w:pPr>
    </w:p>
    <w:p w14:paraId="472E96D1" w14:textId="77777777" w:rsidR="00811A26" w:rsidRPr="00811A26" w:rsidRDefault="00811A26" w:rsidP="00811A26">
      <w:pPr>
        <w:autoSpaceDE w:val="0"/>
        <w:autoSpaceDN w:val="0"/>
        <w:adjustRightInd w:val="0"/>
        <w:ind w:firstLine="709"/>
        <w:jc w:val="both"/>
        <w:rPr>
          <w:bCs/>
        </w:rPr>
      </w:pPr>
      <w:r w:rsidRPr="00811A26">
        <w:rPr>
          <w:bCs/>
        </w:rPr>
        <w:t>N = 1/4 - при определении квартальной ставки;</w:t>
      </w:r>
    </w:p>
    <w:p w14:paraId="615CAC9C" w14:textId="77777777" w:rsidR="00811A26" w:rsidRPr="00811A26" w:rsidRDefault="00811A26" w:rsidP="00811A26">
      <w:pPr>
        <w:autoSpaceDE w:val="0"/>
        <w:autoSpaceDN w:val="0"/>
        <w:adjustRightInd w:val="0"/>
        <w:ind w:firstLine="709"/>
        <w:jc w:val="both"/>
        <w:rPr>
          <w:bCs/>
        </w:rPr>
      </w:pPr>
      <w:r w:rsidRPr="00811A26">
        <w:rPr>
          <w:bCs/>
        </w:rPr>
        <w:t>N = 1/12 - при определении месячной ставки.</w:t>
      </w:r>
    </w:p>
    <w:p w14:paraId="3B56D0F6" w14:textId="77777777" w:rsidR="00811A26" w:rsidRPr="00811A26" w:rsidRDefault="00811A26" w:rsidP="00811A26">
      <w:pPr>
        <w:autoSpaceDE w:val="0"/>
        <w:autoSpaceDN w:val="0"/>
        <w:adjustRightInd w:val="0"/>
        <w:ind w:firstLine="709"/>
        <w:jc w:val="both"/>
        <w:rPr>
          <w:bCs/>
        </w:rPr>
      </w:pPr>
      <w:r w:rsidRPr="00811A26">
        <w:rPr>
          <w:bCs/>
        </w:rPr>
        <w:t>Процентные доходы от инвестиции в аренду признавайте доходами от обычных видов деятельности (п. 5 ПБУ 9/99).</w:t>
      </w:r>
    </w:p>
    <w:p w14:paraId="0C9B439D" w14:textId="77777777" w:rsidR="00811A26" w:rsidRPr="00811A26" w:rsidRDefault="00811A26" w:rsidP="00811A26">
      <w:pPr>
        <w:autoSpaceDE w:val="0"/>
        <w:autoSpaceDN w:val="0"/>
        <w:adjustRightInd w:val="0"/>
        <w:ind w:firstLine="709"/>
        <w:jc w:val="both"/>
        <w:rPr>
          <w:bCs/>
        </w:rPr>
      </w:pPr>
      <w:r w:rsidRPr="00811A26">
        <w:rPr>
          <w:bCs/>
        </w:rPr>
        <w:t>Доход в виде лизингового платежа при применении ФСБУ 25/2018 не начисляется и не признается. Тем не менее НДС, предъявленный к уплате лизингополучателю и подлежащий уплате в бюджет, надо показать в бухгалтерском учете: на последнее число месяца или квартала лизингодатель начисляет НДС с лизинговых платежей.</w:t>
      </w:r>
    </w:p>
    <w:p w14:paraId="3B7D9422" w14:textId="77777777" w:rsidR="00811A26" w:rsidRPr="00811A26" w:rsidRDefault="00811A26" w:rsidP="00811A26">
      <w:pPr>
        <w:autoSpaceDE w:val="0"/>
        <w:autoSpaceDN w:val="0"/>
        <w:adjustRightInd w:val="0"/>
        <w:ind w:firstLine="709"/>
        <w:jc w:val="both"/>
        <w:rPr>
          <w:bCs/>
        </w:rPr>
      </w:pPr>
      <w:r w:rsidRPr="00811A26">
        <w:rPr>
          <w:bCs/>
        </w:rPr>
        <w:t>Сделайте следующие проводки:</w:t>
      </w:r>
    </w:p>
    <w:p w14:paraId="5BA8BBBC"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811A26" w:rsidRPr="00811A26" w14:paraId="377FE4E1" w14:textId="77777777" w:rsidTr="004A3AA7">
        <w:tc>
          <w:tcPr>
            <w:tcW w:w="5669" w:type="dxa"/>
          </w:tcPr>
          <w:p w14:paraId="7336FDE6" w14:textId="77777777" w:rsidR="00811A26" w:rsidRPr="00811A26" w:rsidRDefault="00811A26" w:rsidP="00811A26">
            <w:pPr>
              <w:autoSpaceDE w:val="0"/>
              <w:autoSpaceDN w:val="0"/>
              <w:adjustRightInd w:val="0"/>
              <w:ind w:firstLine="709"/>
              <w:jc w:val="both"/>
              <w:rPr>
                <w:bCs/>
              </w:rPr>
            </w:pPr>
            <w:r w:rsidRPr="00811A26">
              <w:rPr>
                <w:bCs/>
              </w:rPr>
              <w:t>Содержание операций</w:t>
            </w:r>
          </w:p>
        </w:tc>
        <w:tc>
          <w:tcPr>
            <w:tcW w:w="1701" w:type="dxa"/>
          </w:tcPr>
          <w:p w14:paraId="1FB76242" w14:textId="77777777" w:rsidR="00811A26" w:rsidRPr="00811A26" w:rsidRDefault="00811A26" w:rsidP="00811A26">
            <w:pPr>
              <w:autoSpaceDE w:val="0"/>
              <w:autoSpaceDN w:val="0"/>
              <w:adjustRightInd w:val="0"/>
              <w:ind w:firstLine="709"/>
              <w:jc w:val="both"/>
              <w:rPr>
                <w:bCs/>
              </w:rPr>
            </w:pPr>
            <w:r w:rsidRPr="00811A26">
              <w:rPr>
                <w:bCs/>
              </w:rPr>
              <w:t>Дебет</w:t>
            </w:r>
          </w:p>
        </w:tc>
        <w:tc>
          <w:tcPr>
            <w:tcW w:w="1701" w:type="dxa"/>
          </w:tcPr>
          <w:p w14:paraId="594141A3" w14:textId="77777777" w:rsidR="00811A26" w:rsidRPr="00811A26" w:rsidRDefault="00811A26" w:rsidP="00811A26">
            <w:pPr>
              <w:autoSpaceDE w:val="0"/>
              <w:autoSpaceDN w:val="0"/>
              <w:adjustRightInd w:val="0"/>
              <w:ind w:firstLine="709"/>
              <w:jc w:val="both"/>
              <w:rPr>
                <w:bCs/>
              </w:rPr>
            </w:pPr>
            <w:r w:rsidRPr="00811A26">
              <w:rPr>
                <w:bCs/>
              </w:rPr>
              <w:t>Кредит</w:t>
            </w:r>
          </w:p>
        </w:tc>
      </w:tr>
      <w:tr w:rsidR="00811A26" w:rsidRPr="00811A26" w14:paraId="7E157EA9" w14:textId="77777777" w:rsidTr="004A3AA7">
        <w:tc>
          <w:tcPr>
            <w:tcW w:w="9071" w:type="dxa"/>
            <w:gridSpan w:val="3"/>
          </w:tcPr>
          <w:p w14:paraId="407C5D56" w14:textId="77777777" w:rsidR="00811A26" w:rsidRPr="00811A26" w:rsidRDefault="00811A26" w:rsidP="00811A26">
            <w:pPr>
              <w:autoSpaceDE w:val="0"/>
              <w:autoSpaceDN w:val="0"/>
              <w:adjustRightInd w:val="0"/>
              <w:ind w:firstLine="709"/>
              <w:jc w:val="both"/>
              <w:rPr>
                <w:bCs/>
              </w:rPr>
            </w:pPr>
            <w:r w:rsidRPr="00811A26">
              <w:rPr>
                <w:bCs/>
              </w:rPr>
              <w:t>На конец месяца или квартала</w:t>
            </w:r>
          </w:p>
        </w:tc>
      </w:tr>
      <w:tr w:rsidR="00811A26" w:rsidRPr="00811A26" w14:paraId="5C0C5933" w14:textId="77777777" w:rsidTr="004A3AA7">
        <w:tc>
          <w:tcPr>
            <w:tcW w:w="5669" w:type="dxa"/>
          </w:tcPr>
          <w:p w14:paraId="19A9121B" w14:textId="77777777" w:rsidR="00811A26" w:rsidRPr="00811A26" w:rsidRDefault="00811A26" w:rsidP="00811A26">
            <w:pPr>
              <w:autoSpaceDE w:val="0"/>
              <w:autoSpaceDN w:val="0"/>
              <w:adjustRightInd w:val="0"/>
              <w:ind w:firstLine="709"/>
              <w:jc w:val="both"/>
              <w:rPr>
                <w:bCs/>
              </w:rPr>
            </w:pPr>
            <w:r w:rsidRPr="00811A26">
              <w:rPr>
                <w:bCs/>
              </w:rPr>
              <w:t>Признан процентный доход за период</w:t>
            </w:r>
          </w:p>
        </w:tc>
        <w:tc>
          <w:tcPr>
            <w:tcW w:w="1701" w:type="dxa"/>
          </w:tcPr>
          <w:p w14:paraId="06286144" w14:textId="77777777" w:rsidR="00811A26" w:rsidRPr="00811A26" w:rsidRDefault="00811A26" w:rsidP="00811A26">
            <w:pPr>
              <w:autoSpaceDE w:val="0"/>
              <w:autoSpaceDN w:val="0"/>
              <w:adjustRightInd w:val="0"/>
              <w:ind w:firstLine="709"/>
              <w:jc w:val="both"/>
              <w:rPr>
                <w:bCs/>
              </w:rPr>
            </w:pPr>
            <w:r w:rsidRPr="00811A26">
              <w:rPr>
                <w:bCs/>
              </w:rPr>
              <w:t>76-инвестиция</w:t>
            </w:r>
          </w:p>
        </w:tc>
        <w:tc>
          <w:tcPr>
            <w:tcW w:w="1701" w:type="dxa"/>
          </w:tcPr>
          <w:p w14:paraId="56281DCE" w14:textId="77777777" w:rsidR="00811A26" w:rsidRPr="00811A26" w:rsidRDefault="00811A26" w:rsidP="00811A26">
            <w:pPr>
              <w:autoSpaceDE w:val="0"/>
              <w:autoSpaceDN w:val="0"/>
              <w:adjustRightInd w:val="0"/>
              <w:ind w:firstLine="709"/>
              <w:jc w:val="both"/>
              <w:rPr>
                <w:bCs/>
              </w:rPr>
            </w:pPr>
            <w:r w:rsidRPr="00811A26">
              <w:rPr>
                <w:bCs/>
              </w:rPr>
              <w:t>90-1</w:t>
            </w:r>
          </w:p>
        </w:tc>
      </w:tr>
      <w:tr w:rsidR="00811A26" w:rsidRPr="00811A26" w14:paraId="1A2AB1CE" w14:textId="77777777" w:rsidTr="004A3AA7">
        <w:tc>
          <w:tcPr>
            <w:tcW w:w="5669" w:type="dxa"/>
          </w:tcPr>
          <w:p w14:paraId="60C6F2E9" w14:textId="77777777" w:rsidR="00811A26" w:rsidRPr="00811A26" w:rsidRDefault="00811A26" w:rsidP="00811A26">
            <w:pPr>
              <w:autoSpaceDE w:val="0"/>
              <w:autoSpaceDN w:val="0"/>
              <w:adjustRightInd w:val="0"/>
              <w:ind w:firstLine="709"/>
              <w:jc w:val="both"/>
              <w:rPr>
                <w:bCs/>
              </w:rPr>
            </w:pPr>
            <w:r w:rsidRPr="00811A26">
              <w:rPr>
                <w:bCs/>
              </w:rPr>
              <w:t>Начислен НДС с суммы лизингового платежа</w:t>
            </w:r>
          </w:p>
        </w:tc>
        <w:tc>
          <w:tcPr>
            <w:tcW w:w="1701" w:type="dxa"/>
          </w:tcPr>
          <w:p w14:paraId="4B61B860" w14:textId="77777777" w:rsidR="00811A26" w:rsidRPr="00811A26" w:rsidRDefault="00811A26" w:rsidP="00811A26">
            <w:pPr>
              <w:autoSpaceDE w:val="0"/>
              <w:autoSpaceDN w:val="0"/>
              <w:adjustRightInd w:val="0"/>
              <w:ind w:firstLine="709"/>
              <w:jc w:val="both"/>
              <w:rPr>
                <w:bCs/>
              </w:rPr>
            </w:pPr>
            <w:r w:rsidRPr="00811A26">
              <w:rPr>
                <w:bCs/>
              </w:rPr>
              <w:t>76-НДС</w:t>
            </w:r>
          </w:p>
        </w:tc>
        <w:tc>
          <w:tcPr>
            <w:tcW w:w="1701" w:type="dxa"/>
          </w:tcPr>
          <w:p w14:paraId="7EEB0BA5" w14:textId="77777777" w:rsidR="00811A26" w:rsidRPr="00811A26" w:rsidRDefault="00811A26" w:rsidP="00811A26">
            <w:pPr>
              <w:autoSpaceDE w:val="0"/>
              <w:autoSpaceDN w:val="0"/>
              <w:adjustRightInd w:val="0"/>
              <w:ind w:firstLine="709"/>
              <w:jc w:val="both"/>
              <w:rPr>
                <w:bCs/>
              </w:rPr>
            </w:pPr>
            <w:r w:rsidRPr="00811A26">
              <w:rPr>
                <w:bCs/>
              </w:rPr>
              <w:t>68</w:t>
            </w:r>
          </w:p>
        </w:tc>
      </w:tr>
      <w:tr w:rsidR="00811A26" w:rsidRPr="00811A26" w14:paraId="10B99283" w14:textId="77777777" w:rsidTr="004A3AA7">
        <w:tc>
          <w:tcPr>
            <w:tcW w:w="9071" w:type="dxa"/>
            <w:gridSpan w:val="3"/>
          </w:tcPr>
          <w:p w14:paraId="72F3DEDC" w14:textId="77777777" w:rsidR="00811A26" w:rsidRPr="00811A26" w:rsidRDefault="00811A26" w:rsidP="00811A26">
            <w:pPr>
              <w:autoSpaceDE w:val="0"/>
              <w:autoSpaceDN w:val="0"/>
              <w:adjustRightInd w:val="0"/>
              <w:ind w:firstLine="709"/>
              <w:jc w:val="both"/>
              <w:rPr>
                <w:bCs/>
              </w:rPr>
            </w:pPr>
            <w:r w:rsidRPr="00811A26">
              <w:rPr>
                <w:bCs/>
              </w:rPr>
              <w:t>На дату получения лизингового платежа</w:t>
            </w:r>
          </w:p>
        </w:tc>
      </w:tr>
      <w:tr w:rsidR="00811A26" w:rsidRPr="00811A26" w14:paraId="471AE0A1" w14:textId="77777777" w:rsidTr="004A3AA7">
        <w:tc>
          <w:tcPr>
            <w:tcW w:w="5669" w:type="dxa"/>
          </w:tcPr>
          <w:p w14:paraId="3A367758" w14:textId="77777777" w:rsidR="00811A26" w:rsidRPr="00811A26" w:rsidRDefault="00811A26" w:rsidP="00811A26">
            <w:pPr>
              <w:autoSpaceDE w:val="0"/>
              <w:autoSpaceDN w:val="0"/>
              <w:adjustRightInd w:val="0"/>
              <w:ind w:firstLine="709"/>
              <w:jc w:val="both"/>
              <w:rPr>
                <w:bCs/>
              </w:rPr>
            </w:pPr>
            <w:r w:rsidRPr="00811A26">
              <w:rPr>
                <w:bCs/>
              </w:rPr>
              <w:t>Уменьшена чистая стоимость инвестиции в аренду на сумму лизингового платежа (без НДС)</w:t>
            </w:r>
          </w:p>
        </w:tc>
        <w:tc>
          <w:tcPr>
            <w:tcW w:w="1701" w:type="dxa"/>
          </w:tcPr>
          <w:p w14:paraId="568D36F2" w14:textId="77777777" w:rsidR="00811A26" w:rsidRPr="00811A26" w:rsidRDefault="00811A26" w:rsidP="00811A26">
            <w:pPr>
              <w:autoSpaceDE w:val="0"/>
              <w:autoSpaceDN w:val="0"/>
              <w:adjustRightInd w:val="0"/>
              <w:ind w:firstLine="709"/>
              <w:jc w:val="both"/>
              <w:rPr>
                <w:bCs/>
              </w:rPr>
            </w:pPr>
            <w:r w:rsidRPr="00811A26">
              <w:rPr>
                <w:bCs/>
              </w:rPr>
              <w:t>51</w:t>
            </w:r>
          </w:p>
        </w:tc>
        <w:tc>
          <w:tcPr>
            <w:tcW w:w="1701" w:type="dxa"/>
          </w:tcPr>
          <w:p w14:paraId="0281C2CD" w14:textId="77777777" w:rsidR="00811A26" w:rsidRPr="00811A26" w:rsidRDefault="00811A26" w:rsidP="00811A26">
            <w:pPr>
              <w:autoSpaceDE w:val="0"/>
              <w:autoSpaceDN w:val="0"/>
              <w:adjustRightInd w:val="0"/>
              <w:ind w:firstLine="709"/>
              <w:jc w:val="both"/>
              <w:rPr>
                <w:bCs/>
              </w:rPr>
            </w:pPr>
            <w:r w:rsidRPr="00811A26">
              <w:rPr>
                <w:bCs/>
              </w:rPr>
              <w:t>76-инвестиция</w:t>
            </w:r>
          </w:p>
        </w:tc>
      </w:tr>
      <w:tr w:rsidR="00811A26" w:rsidRPr="00811A26" w14:paraId="6786F030" w14:textId="77777777" w:rsidTr="004A3AA7">
        <w:tc>
          <w:tcPr>
            <w:tcW w:w="5669" w:type="dxa"/>
          </w:tcPr>
          <w:p w14:paraId="6D285622" w14:textId="77777777" w:rsidR="00811A26" w:rsidRPr="00811A26" w:rsidRDefault="00811A26" w:rsidP="00811A26">
            <w:pPr>
              <w:autoSpaceDE w:val="0"/>
              <w:autoSpaceDN w:val="0"/>
              <w:adjustRightInd w:val="0"/>
              <w:ind w:firstLine="709"/>
              <w:jc w:val="both"/>
              <w:rPr>
                <w:bCs/>
              </w:rPr>
            </w:pPr>
            <w:r w:rsidRPr="00811A26">
              <w:rPr>
                <w:bCs/>
              </w:rPr>
              <w:lastRenderedPageBreak/>
              <w:t>Отражено поступление НДС в составе лизингового платежа</w:t>
            </w:r>
          </w:p>
        </w:tc>
        <w:tc>
          <w:tcPr>
            <w:tcW w:w="1701" w:type="dxa"/>
          </w:tcPr>
          <w:p w14:paraId="3F7D386F" w14:textId="77777777" w:rsidR="00811A26" w:rsidRPr="00811A26" w:rsidRDefault="00811A26" w:rsidP="00811A26">
            <w:pPr>
              <w:autoSpaceDE w:val="0"/>
              <w:autoSpaceDN w:val="0"/>
              <w:adjustRightInd w:val="0"/>
              <w:ind w:firstLine="709"/>
              <w:jc w:val="both"/>
              <w:rPr>
                <w:bCs/>
              </w:rPr>
            </w:pPr>
            <w:r w:rsidRPr="00811A26">
              <w:rPr>
                <w:bCs/>
              </w:rPr>
              <w:t>51</w:t>
            </w:r>
          </w:p>
        </w:tc>
        <w:tc>
          <w:tcPr>
            <w:tcW w:w="1701" w:type="dxa"/>
          </w:tcPr>
          <w:p w14:paraId="41EACB52" w14:textId="77777777" w:rsidR="00811A26" w:rsidRPr="00811A26" w:rsidRDefault="00811A26" w:rsidP="00811A26">
            <w:pPr>
              <w:autoSpaceDE w:val="0"/>
              <w:autoSpaceDN w:val="0"/>
              <w:adjustRightInd w:val="0"/>
              <w:ind w:firstLine="709"/>
              <w:jc w:val="both"/>
              <w:rPr>
                <w:bCs/>
              </w:rPr>
            </w:pPr>
            <w:r w:rsidRPr="00811A26">
              <w:rPr>
                <w:bCs/>
              </w:rPr>
              <w:t>76-НДС</w:t>
            </w:r>
          </w:p>
        </w:tc>
      </w:tr>
    </w:tbl>
    <w:p w14:paraId="3EB954C1" w14:textId="77777777" w:rsidR="00811A26" w:rsidRPr="00811A26" w:rsidRDefault="00811A26" w:rsidP="00811A26">
      <w:pPr>
        <w:autoSpaceDE w:val="0"/>
        <w:autoSpaceDN w:val="0"/>
        <w:adjustRightInd w:val="0"/>
        <w:ind w:firstLine="709"/>
        <w:jc w:val="both"/>
        <w:rPr>
          <w:bCs/>
        </w:rPr>
      </w:pPr>
    </w:p>
    <w:p w14:paraId="66F5387E" w14:textId="77777777" w:rsidR="00811A26" w:rsidRPr="00811A26" w:rsidRDefault="00811A26" w:rsidP="00811A26">
      <w:pPr>
        <w:autoSpaceDE w:val="0"/>
        <w:autoSpaceDN w:val="0"/>
        <w:adjustRightInd w:val="0"/>
        <w:ind w:firstLine="709"/>
        <w:jc w:val="both"/>
        <w:rPr>
          <w:bCs/>
        </w:rPr>
      </w:pPr>
      <w:r w:rsidRPr="00811A26">
        <w:rPr>
          <w:b/>
          <w:bCs/>
        </w:rPr>
        <w:t>Для целей налогообложения прибыли</w:t>
      </w:r>
      <w:r w:rsidRPr="00811A26">
        <w:rPr>
          <w:bCs/>
        </w:rPr>
        <w:t xml:space="preserve"> лизинговые платежи учитывайте в доходах, за исключением той части, которая приходится на выкупную стоимость предмета лизинга (если она выделена в договоре лизинга).</w:t>
      </w:r>
    </w:p>
    <w:p w14:paraId="68852571"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744"/>
      </w:tblGrid>
      <w:tr w:rsidR="00811A26" w:rsidRPr="00811A26" w14:paraId="2385B6B2"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56FA60ED" w14:textId="77777777" w:rsidR="00811A26" w:rsidRPr="00811A26" w:rsidRDefault="00811A26" w:rsidP="00811A26">
            <w:pPr>
              <w:autoSpaceDE w:val="0"/>
              <w:autoSpaceDN w:val="0"/>
              <w:adjustRightInd w:val="0"/>
              <w:ind w:firstLine="709"/>
              <w:jc w:val="both"/>
              <w:rPr>
                <w:bCs/>
              </w:rPr>
            </w:pPr>
            <w:bookmarkStart w:id="146" w:name="P167"/>
            <w:bookmarkEnd w:id="146"/>
            <w:r w:rsidRPr="00811A26">
              <w:rPr>
                <w:bCs/>
                <w:u w:val="single"/>
              </w:rPr>
              <w:t>Как в учете лизингодателя отражать пени, полученные по договору лизинга</w:t>
            </w:r>
          </w:p>
          <w:p w14:paraId="5E654E1F" w14:textId="77777777" w:rsidR="00811A26" w:rsidRPr="00811A26" w:rsidRDefault="00811A26" w:rsidP="00811A26">
            <w:pPr>
              <w:autoSpaceDE w:val="0"/>
              <w:autoSpaceDN w:val="0"/>
              <w:adjustRightInd w:val="0"/>
              <w:ind w:firstLine="709"/>
              <w:jc w:val="both"/>
              <w:rPr>
                <w:bCs/>
              </w:rPr>
            </w:pPr>
            <w:r w:rsidRPr="00811A26">
              <w:rPr>
                <w:bCs/>
              </w:rPr>
              <w:t>Пени в состав лизинговых платежей не включаются (п. 7 ФСБУ 25/2018). В бухгалтерском учете пени, причитающиеся к получению от лизингополучателя за нарушение им договорных обязательств, учитывайте в прочих доходах.</w:t>
            </w:r>
          </w:p>
          <w:p w14:paraId="6F72D5EC" w14:textId="77777777" w:rsidR="00811A26" w:rsidRPr="00811A26" w:rsidRDefault="00811A26" w:rsidP="00811A26">
            <w:pPr>
              <w:autoSpaceDE w:val="0"/>
              <w:autoSpaceDN w:val="0"/>
              <w:adjustRightInd w:val="0"/>
              <w:ind w:firstLine="709"/>
              <w:jc w:val="both"/>
              <w:rPr>
                <w:bCs/>
              </w:rPr>
            </w:pPr>
            <w:r w:rsidRPr="00811A26">
              <w:rPr>
                <w:bCs/>
              </w:rPr>
              <w:t>В налоговом учете пени отражайте как обычно - во внереализационных доходах.</w:t>
            </w:r>
          </w:p>
        </w:tc>
      </w:tr>
    </w:tbl>
    <w:p w14:paraId="5BBE9D29" w14:textId="77777777" w:rsidR="00811A26" w:rsidRPr="00811A26" w:rsidRDefault="00811A26" w:rsidP="00811A26">
      <w:pPr>
        <w:autoSpaceDE w:val="0"/>
        <w:autoSpaceDN w:val="0"/>
        <w:adjustRightInd w:val="0"/>
        <w:ind w:firstLine="709"/>
        <w:jc w:val="both"/>
        <w:rPr>
          <w:bCs/>
        </w:rPr>
      </w:pPr>
    </w:p>
    <w:p w14:paraId="3AA00736" w14:textId="77777777" w:rsidR="00811A26" w:rsidRPr="00811A26" w:rsidRDefault="00811A26" w:rsidP="00811A26">
      <w:pPr>
        <w:autoSpaceDE w:val="0"/>
        <w:autoSpaceDN w:val="0"/>
        <w:adjustRightInd w:val="0"/>
        <w:ind w:firstLine="709"/>
        <w:jc w:val="both"/>
        <w:rPr>
          <w:bCs/>
        </w:rPr>
      </w:pPr>
      <w:bookmarkStart w:id="147" w:name="P171"/>
      <w:bookmarkEnd w:id="147"/>
      <w:r w:rsidRPr="00811A26">
        <w:rPr>
          <w:b/>
          <w:bCs/>
        </w:rPr>
        <w:t>3. Как отражать выкуп лизингового имущества лизингополучателем</w:t>
      </w:r>
    </w:p>
    <w:p w14:paraId="284169E0" w14:textId="77777777" w:rsidR="00811A26" w:rsidRPr="00811A26" w:rsidRDefault="00811A26" w:rsidP="00811A26">
      <w:pPr>
        <w:autoSpaceDE w:val="0"/>
        <w:autoSpaceDN w:val="0"/>
        <w:adjustRightInd w:val="0"/>
        <w:ind w:firstLine="709"/>
        <w:jc w:val="both"/>
        <w:rPr>
          <w:bCs/>
        </w:rPr>
      </w:pPr>
      <w:r w:rsidRPr="00811A26">
        <w:rPr>
          <w:b/>
          <w:bCs/>
        </w:rPr>
        <w:t>В бухгалтерском учете</w:t>
      </w:r>
      <w:r w:rsidRPr="00811A26">
        <w:rPr>
          <w:bCs/>
        </w:rPr>
        <w:t xml:space="preserve"> платежи (без учета НДС), подлежащие получению при выкупе предмета лизинга, включаются в состав лизинговых платежей и поэтому уже учтены при формировании чистой стоимости инвестиции в аренду (</w:t>
      </w:r>
      <w:proofErr w:type="spellStart"/>
      <w:r w:rsidRPr="00811A26">
        <w:rPr>
          <w:bCs/>
        </w:rPr>
        <w:t>пп</w:t>
      </w:r>
      <w:proofErr w:type="spellEnd"/>
      <w:r w:rsidRPr="00811A26">
        <w:rPr>
          <w:bCs/>
        </w:rPr>
        <w:t>. "д" п. 7 ФСБУ 25/2018, Рекомендация Р-99/2018-ОК Лизинг "Доход от продажи предметов лизинга").</w:t>
      </w:r>
    </w:p>
    <w:p w14:paraId="7087863F" w14:textId="77777777" w:rsidR="00811A26" w:rsidRPr="00811A26" w:rsidRDefault="00811A26" w:rsidP="00811A26">
      <w:pPr>
        <w:autoSpaceDE w:val="0"/>
        <w:autoSpaceDN w:val="0"/>
        <w:adjustRightInd w:val="0"/>
        <w:ind w:firstLine="709"/>
        <w:jc w:val="both"/>
        <w:rPr>
          <w:bCs/>
        </w:rPr>
      </w:pPr>
      <w:r w:rsidRPr="00811A26">
        <w:rPr>
          <w:bCs/>
        </w:rPr>
        <w:t>В связи с этим, даже если выкупная стоимость выделена в договоре лизинга, отразите ее поступление как обычный лизинговый платеж, признайте процентный доход и начислите НДС на дату перехода права собственности на предмет лизинга.</w:t>
      </w:r>
    </w:p>
    <w:p w14:paraId="1A3610DB" w14:textId="77777777" w:rsidR="00811A26" w:rsidRPr="00811A26" w:rsidRDefault="00811A26" w:rsidP="00811A26">
      <w:pPr>
        <w:autoSpaceDE w:val="0"/>
        <w:autoSpaceDN w:val="0"/>
        <w:adjustRightInd w:val="0"/>
        <w:ind w:firstLine="709"/>
        <w:jc w:val="both"/>
        <w:rPr>
          <w:bCs/>
        </w:rPr>
      </w:pPr>
      <w:r w:rsidRPr="00811A26">
        <w:rPr>
          <w:bCs/>
        </w:rPr>
        <w:t>Разницу между выкупной стоимостью предмета лизинга и балансовой стоимостью чистой инвестиции в аренду на дату продажи (при наличии) признайте в составе доходов или расходов по обычным видам деятельности (п. 5 ПБУ 9/99, п. 5 ПБУ 10/99, п. п. 2, 5 Рекомендации Р-99/2018-ОК Лизинг "Доход от продажи предметов лизинга").</w:t>
      </w:r>
    </w:p>
    <w:p w14:paraId="27315FAD" w14:textId="77777777" w:rsidR="00811A26" w:rsidRPr="00811A26" w:rsidRDefault="00811A26" w:rsidP="00811A26">
      <w:pPr>
        <w:autoSpaceDE w:val="0"/>
        <w:autoSpaceDN w:val="0"/>
        <w:adjustRightInd w:val="0"/>
        <w:ind w:firstLine="709"/>
        <w:jc w:val="both"/>
        <w:rPr>
          <w:bCs/>
        </w:rPr>
      </w:pPr>
      <w:r w:rsidRPr="00811A26">
        <w:rPr>
          <w:b/>
          <w:bCs/>
        </w:rPr>
        <w:t>Для целей налогообложения прибыли</w:t>
      </w:r>
      <w:r w:rsidRPr="00811A26">
        <w:rPr>
          <w:bCs/>
        </w:rPr>
        <w:t xml:space="preserve"> выкупную цену предмета лизинга в сумме, определенной договором, учтите в доходах от реализации в момент перехода к лизингополучателю права собственности на имущество. Доходы вы можете уменьшить на расходы, которые зависят от того, кто по условиям договора учитывал предмет лизинга (лизингодатель или лизингополучатель).</w:t>
      </w:r>
    </w:p>
    <w:p w14:paraId="2C303994"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744"/>
      </w:tblGrid>
      <w:tr w:rsidR="00811A26" w:rsidRPr="00811A26" w14:paraId="6702DB7C"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511DB26A" w14:textId="77777777" w:rsidR="00811A26" w:rsidRPr="00811A26" w:rsidRDefault="00811A26" w:rsidP="00811A26">
            <w:pPr>
              <w:autoSpaceDE w:val="0"/>
              <w:autoSpaceDN w:val="0"/>
              <w:adjustRightInd w:val="0"/>
              <w:ind w:firstLine="709"/>
              <w:jc w:val="both"/>
              <w:rPr>
                <w:bCs/>
              </w:rPr>
            </w:pPr>
            <w:bookmarkStart w:id="148" w:name="P177"/>
            <w:bookmarkEnd w:id="148"/>
            <w:r w:rsidRPr="00811A26">
              <w:rPr>
                <w:bCs/>
                <w:u w:val="single"/>
              </w:rPr>
              <w:t>Пример отражения в учете лизингодателя операций по договору лизинга</w:t>
            </w:r>
          </w:p>
          <w:p w14:paraId="7B526991" w14:textId="77777777" w:rsidR="00811A26" w:rsidRPr="00811A26" w:rsidRDefault="00811A26" w:rsidP="00811A26">
            <w:pPr>
              <w:autoSpaceDE w:val="0"/>
              <w:autoSpaceDN w:val="0"/>
              <w:adjustRightInd w:val="0"/>
              <w:ind w:firstLine="709"/>
              <w:jc w:val="both"/>
              <w:rPr>
                <w:bCs/>
              </w:rPr>
            </w:pPr>
            <w:r w:rsidRPr="00811A26">
              <w:rPr>
                <w:bCs/>
              </w:rPr>
              <w:t xml:space="preserve">Договор лизинга заключен сроком на два года. Общая сумма лизинговых платежей, включая выкупную стоимость, - 1 200 000 руб., в том числе НДС 200 000 руб. Процентная ставка, заложенная в договоре лизинга, - 18,1% годовых. Предмет лизинга (автомобиль) </w:t>
            </w:r>
            <w:r w:rsidRPr="00811A26">
              <w:rPr>
                <w:bCs/>
              </w:rPr>
              <w:lastRenderedPageBreak/>
              <w:t>приобретен за 1 008 000 руб., в том числе НДС 168 000 руб., и передан лизингополучателю 01.04.2021.</w:t>
            </w:r>
          </w:p>
          <w:p w14:paraId="23A8D072" w14:textId="77777777" w:rsidR="00811A26" w:rsidRPr="00811A26" w:rsidRDefault="00811A26" w:rsidP="00811A26">
            <w:pPr>
              <w:autoSpaceDE w:val="0"/>
              <w:autoSpaceDN w:val="0"/>
              <w:adjustRightInd w:val="0"/>
              <w:ind w:firstLine="709"/>
              <w:jc w:val="both"/>
              <w:rPr>
                <w:bCs/>
              </w:rPr>
            </w:pPr>
            <w:r w:rsidRPr="00811A26">
              <w:rPr>
                <w:bCs/>
              </w:rPr>
              <w:t>Договором лизинга установлен следующий график платежей:</w:t>
            </w:r>
          </w:p>
          <w:p w14:paraId="1E516721"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211"/>
              <w:gridCol w:w="2284"/>
              <w:gridCol w:w="2268"/>
              <w:gridCol w:w="2268"/>
            </w:tblGrid>
            <w:tr w:rsidR="00811A26" w:rsidRPr="00811A26" w14:paraId="36D0584F" w14:textId="77777777" w:rsidTr="004A3AA7">
              <w:tc>
                <w:tcPr>
                  <w:tcW w:w="2211" w:type="dxa"/>
                </w:tcPr>
                <w:p w14:paraId="33EE1BEE" w14:textId="77777777" w:rsidR="00811A26" w:rsidRPr="00811A26" w:rsidRDefault="00811A26" w:rsidP="00811A26">
                  <w:pPr>
                    <w:autoSpaceDE w:val="0"/>
                    <w:autoSpaceDN w:val="0"/>
                    <w:adjustRightInd w:val="0"/>
                    <w:ind w:firstLine="709"/>
                    <w:jc w:val="both"/>
                    <w:rPr>
                      <w:bCs/>
                    </w:rPr>
                  </w:pPr>
                  <w:r w:rsidRPr="00811A26">
                    <w:rPr>
                      <w:bCs/>
                    </w:rPr>
                    <w:t>Месяц</w:t>
                  </w:r>
                </w:p>
              </w:tc>
              <w:tc>
                <w:tcPr>
                  <w:tcW w:w="2284" w:type="dxa"/>
                </w:tcPr>
                <w:p w14:paraId="50B2431D" w14:textId="77777777" w:rsidR="00811A26" w:rsidRPr="00811A26" w:rsidRDefault="00811A26" w:rsidP="00811A26">
                  <w:pPr>
                    <w:autoSpaceDE w:val="0"/>
                    <w:autoSpaceDN w:val="0"/>
                    <w:adjustRightInd w:val="0"/>
                    <w:ind w:firstLine="709"/>
                    <w:jc w:val="both"/>
                    <w:rPr>
                      <w:bCs/>
                    </w:rPr>
                  </w:pPr>
                  <w:r w:rsidRPr="00811A26">
                    <w:rPr>
                      <w:bCs/>
                    </w:rPr>
                    <w:t>Дата платежа</w:t>
                  </w:r>
                </w:p>
              </w:tc>
              <w:tc>
                <w:tcPr>
                  <w:tcW w:w="2268" w:type="dxa"/>
                </w:tcPr>
                <w:p w14:paraId="61C59E94" w14:textId="77777777" w:rsidR="00811A26" w:rsidRPr="00811A26" w:rsidRDefault="00811A26" w:rsidP="00811A26">
                  <w:pPr>
                    <w:autoSpaceDE w:val="0"/>
                    <w:autoSpaceDN w:val="0"/>
                    <w:adjustRightInd w:val="0"/>
                    <w:ind w:firstLine="709"/>
                    <w:jc w:val="both"/>
                    <w:rPr>
                      <w:bCs/>
                    </w:rPr>
                  </w:pPr>
                  <w:r w:rsidRPr="00811A26">
                    <w:rPr>
                      <w:bCs/>
                    </w:rPr>
                    <w:t>Сумма без учета НДС, руб.</w:t>
                  </w:r>
                </w:p>
              </w:tc>
              <w:tc>
                <w:tcPr>
                  <w:tcW w:w="2268" w:type="dxa"/>
                </w:tcPr>
                <w:p w14:paraId="756174F2" w14:textId="77777777" w:rsidR="00811A26" w:rsidRPr="00811A26" w:rsidRDefault="00811A26" w:rsidP="00811A26">
                  <w:pPr>
                    <w:autoSpaceDE w:val="0"/>
                    <w:autoSpaceDN w:val="0"/>
                    <w:adjustRightInd w:val="0"/>
                    <w:ind w:firstLine="709"/>
                    <w:jc w:val="both"/>
                    <w:rPr>
                      <w:bCs/>
                    </w:rPr>
                  </w:pPr>
                  <w:r w:rsidRPr="00811A26">
                    <w:rPr>
                      <w:bCs/>
                    </w:rPr>
                    <w:t>Сумма НДС, руб.</w:t>
                  </w:r>
                </w:p>
              </w:tc>
            </w:tr>
            <w:tr w:rsidR="00811A26" w:rsidRPr="00811A26" w14:paraId="3B6A0F4D" w14:textId="77777777" w:rsidTr="004A3AA7">
              <w:tc>
                <w:tcPr>
                  <w:tcW w:w="2211" w:type="dxa"/>
                </w:tcPr>
                <w:p w14:paraId="71D893DB" w14:textId="77777777" w:rsidR="00811A26" w:rsidRPr="00811A26" w:rsidRDefault="00811A26" w:rsidP="00811A26">
                  <w:pPr>
                    <w:autoSpaceDE w:val="0"/>
                    <w:autoSpaceDN w:val="0"/>
                    <w:adjustRightInd w:val="0"/>
                    <w:ind w:firstLine="709"/>
                    <w:jc w:val="both"/>
                    <w:rPr>
                      <w:bCs/>
                    </w:rPr>
                  </w:pPr>
                  <w:r w:rsidRPr="00811A26">
                    <w:rPr>
                      <w:bCs/>
                    </w:rPr>
                    <w:t>Аванс за первый месяц</w:t>
                  </w:r>
                </w:p>
              </w:tc>
              <w:tc>
                <w:tcPr>
                  <w:tcW w:w="2284" w:type="dxa"/>
                </w:tcPr>
                <w:p w14:paraId="1CAD2B80" w14:textId="77777777" w:rsidR="00811A26" w:rsidRPr="00811A26" w:rsidRDefault="00811A26" w:rsidP="00811A26">
                  <w:pPr>
                    <w:autoSpaceDE w:val="0"/>
                    <w:autoSpaceDN w:val="0"/>
                    <w:adjustRightInd w:val="0"/>
                    <w:ind w:firstLine="709"/>
                    <w:jc w:val="both"/>
                    <w:rPr>
                      <w:bCs/>
                    </w:rPr>
                  </w:pPr>
                  <w:r w:rsidRPr="00811A26">
                    <w:rPr>
                      <w:bCs/>
                    </w:rPr>
                    <w:t>31.03.2021</w:t>
                  </w:r>
                </w:p>
              </w:tc>
              <w:tc>
                <w:tcPr>
                  <w:tcW w:w="2268" w:type="dxa"/>
                </w:tcPr>
                <w:p w14:paraId="3A6A998E"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26919E13"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23D5E096" w14:textId="77777777" w:rsidTr="004A3AA7">
              <w:tc>
                <w:tcPr>
                  <w:tcW w:w="2211" w:type="dxa"/>
                </w:tcPr>
                <w:p w14:paraId="6ED9D2FD" w14:textId="77777777" w:rsidR="00811A26" w:rsidRPr="00811A26" w:rsidRDefault="00811A26" w:rsidP="00811A26">
                  <w:pPr>
                    <w:autoSpaceDE w:val="0"/>
                    <w:autoSpaceDN w:val="0"/>
                    <w:adjustRightInd w:val="0"/>
                    <w:ind w:firstLine="709"/>
                    <w:jc w:val="both"/>
                    <w:rPr>
                      <w:bCs/>
                    </w:rPr>
                  </w:pPr>
                  <w:r w:rsidRPr="00811A26">
                    <w:rPr>
                      <w:bCs/>
                    </w:rPr>
                    <w:t>1</w:t>
                  </w:r>
                </w:p>
              </w:tc>
              <w:tc>
                <w:tcPr>
                  <w:tcW w:w="2284" w:type="dxa"/>
                </w:tcPr>
                <w:p w14:paraId="358021D5" w14:textId="77777777" w:rsidR="00811A26" w:rsidRPr="00811A26" w:rsidRDefault="00811A26" w:rsidP="00811A26">
                  <w:pPr>
                    <w:autoSpaceDE w:val="0"/>
                    <w:autoSpaceDN w:val="0"/>
                    <w:adjustRightInd w:val="0"/>
                    <w:ind w:firstLine="709"/>
                    <w:jc w:val="both"/>
                    <w:rPr>
                      <w:bCs/>
                    </w:rPr>
                  </w:pPr>
                  <w:r w:rsidRPr="00811A26">
                    <w:rPr>
                      <w:bCs/>
                    </w:rPr>
                    <w:t>30.04.2021</w:t>
                  </w:r>
                </w:p>
              </w:tc>
              <w:tc>
                <w:tcPr>
                  <w:tcW w:w="2268" w:type="dxa"/>
                </w:tcPr>
                <w:p w14:paraId="0F9EADD7" w14:textId="77777777" w:rsidR="00811A26" w:rsidRPr="00811A26" w:rsidRDefault="00811A26" w:rsidP="00811A26">
                  <w:pPr>
                    <w:autoSpaceDE w:val="0"/>
                    <w:autoSpaceDN w:val="0"/>
                    <w:adjustRightInd w:val="0"/>
                    <w:ind w:firstLine="709"/>
                    <w:jc w:val="both"/>
                    <w:rPr>
                      <w:bCs/>
                    </w:rPr>
                  </w:pPr>
                  <w:r w:rsidRPr="00811A26">
                    <w:rPr>
                      <w:bCs/>
                    </w:rPr>
                    <w:t>-</w:t>
                  </w:r>
                </w:p>
              </w:tc>
              <w:tc>
                <w:tcPr>
                  <w:tcW w:w="2268" w:type="dxa"/>
                </w:tcPr>
                <w:p w14:paraId="557FD331" w14:textId="77777777" w:rsidR="00811A26" w:rsidRPr="00811A26" w:rsidRDefault="00811A26" w:rsidP="00811A26">
                  <w:pPr>
                    <w:autoSpaceDE w:val="0"/>
                    <w:autoSpaceDN w:val="0"/>
                    <w:adjustRightInd w:val="0"/>
                    <w:ind w:firstLine="709"/>
                    <w:jc w:val="both"/>
                    <w:rPr>
                      <w:bCs/>
                    </w:rPr>
                  </w:pPr>
                  <w:r w:rsidRPr="00811A26">
                    <w:rPr>
                      <w:bCs/>
                    </w:rPr>
                    <w:t>-</w:t>
                  </w:r>
                </w:p>
              </w:tc>
            </w:tr>
            <w:tr w:rsidR="00811A26" w:rsidRPr="00811A26" w14:paraId="733DA8EA" w14:textId="77777777" w:rsidTr="004A3AA7">
              <w:tc>
                <w:tcPr>
                  <w:tcW w:w="2211" w:type="dxa"/>
                </w:tcPr>
                <w:p w14:paraId="5F158F8A" w14:textId="77777777" w:rsidR="00811A26" w:rsidRPr="00811A26" w:rsidRDefault="00811A26" w:rsidP="00811A26">
                  <w:pPr>
                    <w:autoSpaceDE w:val="0"/>
                    <w:autoSpaceDN w:val="0"/>
                    <w:adjustRightInd w:val="0"/>
                    <w:ind w:firstLine="709"/>
                    <w:jc w:val="both"/>
                    <w:rPr>
                      <w:bCs/>
                    </w:rPr>
                  </w:pPr>
                  <w:r w:rsidRPr="00811A26">
                    <w:rPr>
                      <w:bCs/>
                    </w:rPr>
                    <w:t>2</w:t>
                  </w:r>
                </w:p>
              </w:tc>
              <w:tc>
                <w:tcPr>
                  <w:tcW w:w="2284" w:type="dxa"/>
                </w:tcPr>
                <w:p w14:paraId="5930920C" w14:textId="77777777" w:rsidR="00811A26" w:rsidRPr="00811A26" w:rsidRDefault="00811A26" w:rsidP="00811A26">
                  <w:pPr>
                    <w:autoSpaceDE w:val="0"/>
                    <w:autoSpaceDN w:val="0"/>
                    <w:adjustRightInd w:val="0"/>
                    <w:ind w:firstLine="709"/>
                    <w:jc w:val="both"/>
                    <w:rPr>
                      <w:bCs/>
                    </w:rPr>
                  </w:pPr>
                  <w:r w:rsidRPr="00811A26">
                    <w:rPr>
                      <w:bCs/>
                    </w:rPr>
                    <w:t>31.05.2021</w:t>
                  </w:r>
                </w:p>
              </w:tc>
              <w:tc>
                <w:tcPr>
                  <w:tcW w:w="2268" w:type="dxa"/>
                </w:tcPr>
                <w:p w14:paraId="375FCC4C"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712D55B3"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27F1BCB3" w14:textId="77777777" w:rsidTr="004A3AA7">
              <w:tc>
                <w:tcPr>
                  <w:tcW w:w="2211" w:type="dxa"/>
                </w:tcPr>
                <w:p w14:paraId="1F8600A3" w14:textId="77777777" w:rsidR="00811A26" w:rsidRPr="00811A26" w:rsidRDefault="00811A26" w:rsidP="00811A26">
                  <w:pPr>
                    <w:autoSpaceDE w:val="0"/>
                    <w:autoSpaceDN w:val="0"/>
                    <w:adjustRightInd w:val="0"/>
                    <w:ind w:firstLine="709"/>
                    <w:jc w:val="both"/>
                    <w:rPr>
                      <w:bCs/>
                    </w:rPr>
                  </w:pPr>
                  <w:r w:rsidRPr="00811A26">
                    <w:rPr>
                      <w:bCs/>
                    </w:rPr>
                    <w:t>3</w:t>
                  </w:r>
                </w:p>
              </w:tc>
              <w:tc>
                <w:tcPr>
                  <w:tcW w:w="2284" w:type="dxa"/>
                </w:tcPr>
                <w:p w14:paraId="72D328C8" w14:textId="77777777" w:rsidR="00811A26" w:rsidRPr="00811A26" w:rsidRDefault="00811A26" w:rsidP="00811A26">
                  <w:pPr>
                    <w:autoSpaceDE w:val="0"/>
                    <w:autoSpaceDN w:val="0"/>
                    <w:adjustRightInd w:val="0"/>
                    <w:ind w:firstLine="709"/>
                    <w:jc w:val="both"/>
                    <w:rPr>
                      <w:bCs/>
                    </w:rPr>
                  </w:pPr>
                  <w:r w:rsidRPr="00811A26">
                    <w:rPr>
                      <w:bCs/>
                    </w:rPr>
                    <w:t>30.06.2021</w:t>
                  </w:r>
                </w:p>
              </w:tc>
              <w:tc>
                <w:tcPr>
                  <w:tcW w:w="2268" w:type="dxa"/>
                </w:tcPr>
                <w:p w14:paraId="29D06A02"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3B7F9130"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524DFE29" w14:textId="77777777" w:rsidTr="004A3AA7">
              <w:tc>
                <w:tcPr>
                  <w:tcW w:w="2211" w:type="dxa"/>
                </w:tcPr>
                <w:p w14:paraId="7FE0E5D5" w14:textId="77777777" w:rsidR="00811A26" w:rsidRPr="00811A26" w:rsidRDefault="00811A26" w:rsidP="00811A26">
                  <w:pPr>
                    <w:autoSpaceDE w:val="0"/>
                    <w:autoSpaceDN w:val="0"/>
                    <w:adjustRightInd w:val="0"/>
                    <w:ind w:firstLine="709"/>
                    <w:jc w:val="both"/>
                    <w:rPr>
                      <w:bCs/>
                    </w:rPr>
                  </w:pPr>
                  <w:r w:rsidRPr="00811A26">
                    <w:rPr>
                      <w:bCs/>
                    </w:rPr>
                    <w:t>4</w:t>
                  </w:r>
                </w:p>
              </w:tc>
              <w:tc>
                <w:tcPr>
                  <w:tcW w:w="2284" w:type="dxa"/>
                </w:tcPr>
                <w:p w14:paraId="71DE0F2B" w14:textId="77777777" w:rsidR="00811A26" w:rsidRPr="00811A26" w:rsidRDefault="00811A26" w:rsidP="00811A26">
                  <w:pPr>
                    <w:autoSpaceDE w:val="0"/>
                    <w:autoSpaceDN w:val="0"/>
                    <w:adjustRightInd w:val="0"/>
                    <w:ind w:firstLine="709"/>
                    <w:jc w:val="both"/>
                    <w:rPr>
                      <w:bCs/>
                    </w:rPr>
                  </w:pPr>
                  <w:r w:rsidRPr="00811A26">
                    <w:rPr>
                      <w:bCs/>
                    </w:rPr>
                    <w:t>31.07.2021</w:t>
                  </w:r>
                </w:p>
              </w:tc>
              <w:tc>
                <w:tcPr>
                  <w:tcW w:w="2268" w:type="dxa"/>
                </w:tcPr>
                <w:p w14:paraId="6EF8C8F3"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5941F482"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282BCB62" w14:textId="77777777" w:rsidTr="004A3AA7">
              <w:tc>
                <w:tcPr>
                  <w:tcW w:w="2211" w:type="dxa"/>
                </w:tcPr>
                <w:p w14:paraId="151C4A0E" w14:textId="77777777" w:rsidR="00811A26" w:rsidRPr="00811A26" w:rsidRDefault="00811A26" w:rsidP="00811A26">
                  <w:pPr>
                    <w:autoSpaceDE w:val="0"/>
                    <w:autoSpaceDN w:val="0"/>
                    <w:adjustRightInd w:val="0"/>
                    <w:ind w:firstLine="709"/>
                    <w:jc w:val="both"/>
                    <w:rPr>
                      <w:bCs/>
                    </w:rPr>
                  </w:pPr>
                  <w:r w:rsidRPr="00811A26">
                    <w:rPr>
                      <w:bCs/>
                    </w:rPr>
                    <w:t>5</w:t>
                  </w:r>
                </w:p>
              </w:tc>
              <w:tc>
                <w:tcPr>
                  <w:tcW w:w="2284" w:type="dxa"/>
                </w:tcPr>
                <w:p w14:paraId="7951C8C9" w14:textId="77777777" w:rsidR="00811A26" w:rsidRPr="00811A26" w:rsidRDefault="00811A26" w:rsidP="00811A26">
                  <w:pPr>
                    <w:autoSpaceDE w:val="0"/>
                    <w:autoSpaceDN w:val="0"/>
                    <w:adjustRightInd w:val="0"/>
                    <w:ind w:firstLine="709"/>
                    <w:jc w:val="both"/>
                    <w:rPr>
                      <w:bCs/>
                    </w:rPr>
                  </w:pPr>
                  <w:r w:rsidRPr="00811A26">
                    <w:rPr>
                      <w:bCs/>
                    </w:rPr>
                    <w:t>31.08.2021</w:t>
                  </w:r>
                </w:p>
              </w:tc>
              <w:tc>
                <w:tcPr>
                  <w:tcW w:w="2268" w:type="dxa"/>
                </w:tcPr>
                <w:p w14:paraId="5190AEB8"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368BB1AB"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14C53A3B" w14:textId="77777777" w:rsidTr="004A3AA7">
              <w:tc>
                <w:tcPr>
                  <w:tcW w:w="2211" w:type="dxa"/>
                </w:tcPr>
                <w:p w14:paraId="33263569" w14:textId="77777777" w:rsidR="00811A26" w:rsidRPr="00811A26" w:rsidRDefault="00811A26" w:rsidP="00811A26">
                  <w:pPr>
                    <w:autoSpaceDE w:val="0"/>
                    <w:autoSpaceDN w:val="0"/>
                    <w:adjustRightInd w:val="0"/>
                    <w:ind w:firstLine="709"/>
                    <w:jc w:val="both"/>
                    <w:rPr>
                      <w:bCs/>
                    </w:rPr>
                  </w:pPr>
                  <w:r w:rsidRPr="00811A26">
                    <w:rPr>
                      <w:bCs/>
                    </w:rPr>
                    <w:t>6</w:t>
                  </w:r>
                </w:p>
              </w:tc>
              <w:tc>
                <w:tcPr>
                  <w:tcW w:w="2284" w:type="dxa"/>
                </w:tcPr>
                <w:p w14:paraId="5BDBC992" w14:textId="77777777" w:rsidR="00811A26" w:rsidRPr="00811A26" w:rsidRDefault="00811A26" w:rsidP="00811A26">
                  <w:pPr>
                    <w:autoSpaceDE w:val="0"/>
                    <w:autoSpaceDN w:val="0"/>
                    <w:adjustRightInd w:val="0"/>
                    <w:ind w:firstLine="709"/>
                    <w:jc w:val="both"/>
                    <w:rPr>
                      <w:bCs/>
                    </w:rPr>
                  </w:pPr>
                  <w:r w:rsidRPr="00811A26">
                    <w:rPr>
                      <w:bCs/>
                    </w:rPr>
                    <w:t>30.09.2021</w:t>
                  </w:r>
                </w:p>
              </w:tc>
              <w:tc>
                <w:tcPr>
                  <w:tcW w:w="2268" w:type="dxa"/>
                </w:tcPr>
                <w:p w14:paraId="19D0CA5F"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79F05A4D"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6FF9C277" w14:textId="77777777" w:rsidTr="004A3AA7">
              <w:tc>
                <w:tcPr>
                  <w:tcW w:w="2211" w:type="dxa"/>
                </w:tcPr>
                <w:p w14:paraId="6D579F74" w14:textId="77777777" w:rsidR="00811A26" w:rsidRPr="00811A26" w:rsidRDefault="00811A26" w:rsidP="00811A26">
                  <w:pPr>
                    <w:autoSpaceDE w:val="0"/>
                    <w:autoSpaceDN w:val="0"/>
                    <w:adjustRightInd w:val="0"/>
                    <w:ind w:firstLine="709"/>
                    <w:jc w:val="both"/>
                    <w:rPr>
                      <w:bCs/>
                    </w:rPr>
                  </w:pPr>
                  <w:r w:rsidRPr="00811A26">
                    <w:rPr>
                      <w:bCs/>
                    </w:rPr>
                    <w:t>7</w:t>
                  </w:r>
                </w:p>
              </w:tc>
              <w:tc>
                <w:tcPr>
                  <w:tcW w:w="2284" w:type="dxa"/>
                </w:tcPr>
                <w:p w14:paraId="558D23EB" w14:textId="77777777" w:rsidR="00811A26" w:rsidRPr="00811A26" w:rsidRDefault="00811A26" w:rsidP="00811A26">
                  <w:pPr>
                    <w:autoSpaceDE w:val="0"/>
                    <w:autoSpaceDN w:val="0"/>
                    <w:adjustRightInd w:val="0"/>
                    <w:ind w:firstLine="709"/>
                    <w:jc w:val="both"/>
                    <w:rPr>
                      <w:bCs/>
                    </w:rPr>
                  </w:pPr>
                  <w:r w:rsidRPr="00811A26">
                    <w:rPr>
                      <w:bCs/>
                    </w:rPr>
                    <w:t>31.10.2021</w:t>
                  </w:r>
                </w:p>
              </w:tc>
              <w:tc>
                <w:tcPr>
                  <w:tcW w:w="2268" w:type="dxa"/>
                </w:tcPr>
                <w:p w14:paraId="22A7D51A"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1BA6FB0C"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2804729C" w14:textId="77777777" w:rsidTr="004A3AA7">
              <w:tc>
                <w:tcPr>
                  <w:tcW w:w="2211" w:type="dxa"/>
                </w:tcPr>
                <w:p w14:paraId="5BA63787" w14:textId="77777777" w:rsidR="00811A26" w:rsidRPr="00811A26" w:rsidRDefault="00811A26" w:rsidP="00811A26">
                  <w:pPr>
                    <w:autoSpaceDE w:val="0"/>
                    <w:autoSpaceDN w:val="0"/>
                    <w:adjustRightInd w:val="0"/>
                    <w:ind w:firstLine="709"/>
                    <w:jc w:val="both"/>
                    <w:rPr>
                      <w:bCs/>
                    </w:rPr>
                  </w:pPr>
                  <w:r w:rsidRPr="00811A26">
                    <w:rPr>
                      <w:bCs/>
                    </w:rPr>
                    <w:t>8</w:t>
                  </w:r>
                </w:p>
              </w:tc>
              <w:tc>
                <w:tcPr>
                  <w:tcW w:w="2284" w:type="dxa"/>
                </w:tcPr>
                <w:p w14:paraId="12AD3041" w14:textId="77777777" w:rsidR="00811A26" w:rsidRPr="00811A26" w:rsidRDefault="00811A26" w:rsidP="00811A26">
                  <w:pPr>
                    <w:autoSpaceDE w:val="0"/>
                    <w:autoSpaceDN w:val="0"/>
                    <w:adjustRightInd w:val="0"/>
                    <w:ind w:firstLine="709"/>
                    <w:jc w:val="both"/>
                    <w:rPr>
                      <w:bCs/>
                    </w:rPr>
                  </w:pPr>
                  <w:r w:rsidRPr="00811A26">
                    <w:rPr>
                      <w:bCs/>
                    </w:rPr>
                    <w:t>30.11.2021</w:t>
                  </w:r>
                </w:p>
              </w:tc>
              <w:tc>
                <w:tcPr>
                  <w:tcW w:w="2268" w:type="dxa"/>
                </w:tcPr>
                <w:p w14:paraId="1920EAE8"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1EE09017"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329E3A38" w14:textId="77777777" w:rsidTr="004A3AA7">
              <w:tc>
                <w:tcPr>
                  <w:tcW w:w="2211" w:type="dxa"/>
                </w:tcPr>
                <w:p w14:paraId="4DADA39C" w14:textId="77777777" w:rsidR="00811A26" w:rsidRPr="00811A26" w:rsidRDefault="00811A26" w:rsidP="00811A26">
                  <w:pPr>
                    <w:autoSpaceDE w:val="0"/>
                    <w:autoSpaceDN w:val="0"/>
                    <w:adjustRightInd w:val="0"/>
                    <w:ind w:firstLine="709"/>
                    <w:jc w:val="both"/>
                    <w:rPr>
                      <w:bCs/>
                    </w:rPr>
                  </w:pPr>
                  <w:r w:rsidRPr="00811A26">
                    <w:rPr>
                      <w:bCs/>
                    </w:rPr>
                    <w:t>9</w:t>
                  </w:r>
                </w:p>
              </w:tc>
              <w:tc>
                <w:tcPr>
                  <w:tcW w:w="2284" w:type="dxa"/>
                </w:tcPr>
                <w:p w14:paraId="196A88D1" w14:textId="77777777" w:rsidR="00811A26" w:rsidRPr="00811A26" w:rsidRDefault="00811A26" w:rsidP="00811A26">
                  <w:pPr>
                    <w:autoSpaceDE w:val="0"/>
                    <w:autoSpaceDN w:val="0"/>
                    <w:adjustRightInd w:val="0"/>
                    <w:ind w:firstLine="709"/>
                    <w:jc w:val="both"/>
                    <w:rPr>
                      <w:bCs/>
                    </w:rPr>
                  </w:pPr>
                  <w:r w:rsidRPr="00811A26">
                    <w:rPr>
                      <w:bCs/>
                    </w:rPr>
                    <w:t>31.12.2021</w:t>
                  </w:r>
                </w:p>
              </w:tc>
              <w:tc>
                <w:tcPr>
                  <w:tcW w:w="2268" w:type="dxa"/>
                </w:tcPr>
                <w:p w14:paraId="270F780B"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177D07BA"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147224B3" w14:textId="77777777" w:rsidTr="004A3AA7">
              <w:tc>
                <w:tcPr>
                  <w:tcW w:w="2211" w:type="dxa"/>
                </w:tcPr>
                <w:p w14:paraId="7B2C5367" w14:textId="77777777" w:rsidR="00811A26" w:rsidRPr="00811A26" w:rsidRDefault="00811A26" w:rsidP="00811A26">
                  <w:pPr>
                    <w:autoSpaceDE w:val="0"/>
                    <w:autoSpaceDN w:val="0"/>
                    <w:adjustRightInd w:val="0"/>
                    <w:ind w:firstLine="709"/>
                    <w:jc w:val="both"/>
                    <w:rPr>
                      <w:bCs/>
                    </w:rPr>
                  </w:pPr>
                  <w:r w:rsidRPr="00811A26">
                    <w:rPr>
                      <w:bCs/>
                    </w:rPr>
                    <w:t>10</w:t>
                  </w:r>
                </w:p>
              </w:tc>
              <w:tc>
                <w:tcPr>
                  <w:tcW w:w="2284" w:type="dxa"/>
                </w:tcPr>
                <w:p w14:paraId="6E88872F" w14:textId="77777777" w:rsidR="00811A26" w:rsidRPr="00811A26" w:rsidRDefault="00811A26" w:rsidP="00811A26">
                  <w:pPr>
                    <w:autoSpaceDE w:val="0"/>
                    <w:autoSpaceDN w:val="0"/>
                    <w:adjustRightInd w:val="0"/>
                    <w:ind w:firstLine="709"/>
                    <w:jc w:val="both"/>
                    <w:rPr>
                      <w:bCs/>
                    </w:rPr>
                  </w:pPr>
                  <w:r w:rsidRPr="00811A26">
                    <w:rPr>
                      <w:bCs/>
                    </w:rPr>
                    <w:t>31.01.2022</w:t>
                  </w:r>
                </w:p>
              </w:tc>
              <w:tc>
                <w:tcPr>
                  <w:tcW w:w="2268" w:type="dxa"/>
                </w:tcPr>
                <w:p w14:paraId="06B6FE27"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3540DD2F"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573EFCED" w14:textId="77777777" w:rsidTr="004A3AA7">
              <w:tc>
                <w:tcPr>
                  <w:tcW w:w="2211" w:type="dxa"/>
                </w:tcPr>
                <w:p w14:paraId="79F6AB95" w14:textId="77777777" w:rsidR="00811A26" w:rsidRPr="00811A26" w:rsidRDefault="00811A26" w:rsidP="00811A26">
                  <w:pPr>
                    <w:autoSpaceDE w:val="0"/>
                    <w:autoSpaceDN w:val="0"/>
                    <w:adjustRightInd w:val="0"/>
                    <w:ind w:firstLine="709"/>
                    <w:jc w:val="both"/>
                    <w:rPr>
                      <w:bCs/>
                    </w:rPr>
                  </w:pPr>
                  <w:r w:rsidRPr="00811A26">
                    <w:rPr>
                      <w:bCs/>
                    </w:rPr>
                    <w:t>11</w:t>
                  </w:r>
                </w:p>
              </w:tc>
              <w:tc>
                <w:tcPr>
                  <w:tcW w:w="2284" w:type="dxa"/>
                </w:tcPr>
                <w:p w14:paraId="07217B0D" w14:textId="77777777" w:rsidR="00811A26" w:rsidRPr="00811A26" w:rsidRDefault="00811A26" w:rsidP="00811A26">
                  <w:pPr>
                    <w:autoSpaceDE w:val="0"/>
                    <w:autoSpaceDN w:val="0"/>
                    <w:adjustRightInd w:val="0"/>
                    <w:ind w:firstLine="709"/>
                    <w:jc w:val="both"/>
                    <w:rPr>
                      <w:bCs/>
                    </w:rPr>
                  </w:pPr>
                  <w:r w:rsidRPr="00811A26">
                    <w:rPr>
                      <w:bCs/>
                    </w:rPr>
                    <w:t>28.02.2022</w:t>
                  </w:r>
                </w:p>
              </w:tc>
              <w:tc>
                <w:tcPr>
                  <w:tcW w:w="2268" w:type="dxa"/>
                </w:tcPr>
                <w:p w14:paraId="2A7A6862"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35033618"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6A70D3E7" w14:textId="77777777" w:rsidTr="004A3AA7">
              <w:tc>
                <w:tcPr>
                  <w:tcW w:w="2211" w:type="dxa"/>
                </w:tcPr>
                <w:p w14:paraId="2679F182" w14:textId="77777777" w:rsidR="00811A26" w:rsidRPr="00811A26" w:rsidRDefault="00811A26" w:rsidP="00811A26">
                  <w:pPr>
                    <w:autoSpaceDE w:val="0"/>
                    <w:autoSpaceDN w:val="0"/>
                    <w:adjustRightInd w:val="0"/>
                    <w:ind w:firstLine="709"/>
                    <w:jc w:val="both"/>
                    <w:rPr>
                      <w:bCs/>
                    </w:rPr>
                  </w:pPr>
                  <w:r w:rsidRPr="00811A26">
                    <w:rPr>
                      <w:bCs/>
                    </w:rPr>
                    <w:t>12</w:t>
                  </w:r>
                </w:p>
              </w:tc>
              <w:tc>
                <w:tcPr>
                  <w:tcW w:w="2284" w:type="dxa"/>
                </w:tcPr>
                <w:p w14:paraId="2F32C0CC" w14:textId="77777777" w:rsidR="00811A26" w:rsidRPr="00811A26" w:rsidRDefault="00811A26" w:rsidP="00811A26">
                  <w:pPr>
                    <w:autoSpaceDE w:val="0"/>
                    <w:autoSpaceDN w:val="0"/>
                    <w:adjustRightInd w:val="0"/>
                    <w:ind w:firstLine="709"/>
                    <w:jc w:val="both"/>
                    <w:rPr>
                      <w:bCs/>
                    </w:rPr>
                  </w:pPr>
                  <w:r w:rsidRPr="00811A26">
                    <w:rPr>
                      <w:bCs/>
                    </w:rPr>
                    <w:t>31.03.2022</w:t>
                  </w:r>
                </w:p>
              </w:tc>
              <w:tc>
                <w:tcPr>
                  <w:tcW w:w="2268" w:type="dxa"/>
                </w:tcPr>
                <w:p w14:paraId="491B3145"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333DF1C5"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7193BAE1" w14:textId="77777777" w:rsidTr="004A3AA7">
              <w:tc>
                <w:tcPr>
                  <w:tcW w:w="2211" w:type="dxa"/>
                </w:tcPr>
                <w:p w14:paraId="057E2DBF" w14:textId="77777777" w:rsidR="00811A26" w:rsidRPr="00811A26" w:rsidRDefault="00811A26" w:rsidP="00811A26">
                  <w:pPr>
                    <w:autoSpaceDE w:val="0"/>
                    <w:autoSpaceDN w:val="0"/>
                    <w:adjustRightInd w:val="0"/>
                    <w:ind w:firstLine="709"/>
                    <w:jc w:val="both"/>
                    <w:rPr>
                      <w:bCs/>
                    </w:rPr>
                  </w:pPr>
                  <w:r w:rsidRPr="00811A26">
                    <w:rPr>
                      <w:bCs/>
                    </w:rPr>
                    <w:lastRenderedPageBreak/>
                    <w:t>13</w:t>
                  </w:r>
                </w:p>
              </w:tc>
              <w:tc>
                <w:tcPr>
                  <w:tcW w:w="2284" w:type="dxa"/>
                </w:tcPr>
                <w:p w14:paraId="54ADB048" w14:textId="77777777" w:rsidR="00811A26" w:rsidRPr="00811A26" w:rsidRDefault="00811A26" w:rsidP="00811A26">
                  <w:pPr>
                    <w:autoSpaceDE w:val="0"/>
                    <w:autoSpaceDN w:val="0"/>
                    <w:adjustRightInd w:val="0"/>
                    <w:ind w:firstLine="709"/>
                    <w:jc w:val="both"/>
                    <w:rPr>
                      <w:bCs/>
                    </w:rPr>
                  </w:pPr>
                  <w:r w:rsidRPr="00811A26">
                    <w:rPr>
                      <w:bCs/>
                    </w:rPr>
                    <w:t>30.04.2022</w:t>
                  </w:r>
                </w:p>
              </w:tc>
              <w:tc>
                <w:tcPr>
                  <w:tcW w:w="2268" w:type="dxa"/>
                </w:tcPr>
                <w:p w14:paraId="2650A754"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7F300DF0"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6271700E" w14:textId="77777777" w:rsidTr="004A3AA7">
              <w:tc>
                <w:tcPr>
                  <w:tcW w:w="2211" w:type="dxa"/>
                </w:tcPr>
                <w:p w14:paraId="4B752BF8" w14:textId="77777777" w:rsidR="00811A26" w:rsidRPr="00811A26" w:rsidRDefault="00811A26" w:rsidP="00811A26">
                  <w:pPr>
                    <w:autoSpaceDE w:val="0"/>
                    <w:autoSpaceDN w:val="0"/>
                    <w:adjustRightInd w:val="0"/>
                    <w:ind w:firstLine="709"/>
                    <w:jc w:val="both"/>
                    <w:rPr>
                      <w:bCs/>
                    </w:rPr>
                  </w:pPr>
                  <w:r w:rsidRPr="00811A26">
                    <w:rPr>
                      <w:bCs/>
                    </w:rPr>
                    <w:t>14</w:t>
                  </w:r>
                </w:p>
              </w:tc>
              <w:tc>
                <w:tcPr>
                  <w:tcW w:w="2284" w:type="dxa"/>
                </w:tcPr>
                <w:p w14:paraId="6924A807" w14:textId="77777777" w:rsidR="00811A26" w:rsidRPr="00811A26" w:rsidRDefault="00811A26" w:rsidP="00811A26">
                  <w:pPr>
                    <w:autoSpaceDE w:val="0"/>
                    <w:autoSpaceDN w:val="0"/>
                    <w:adjustRightInd w:val="0"/>
                    <w:ind w:firstLine="709"/>
                    <w:jc w:val="both"/>
                    <w:rPr>
                      <w:bCs/>
                    </w:rPr>
                  </w:pPr>
                  <w:r w:rsidRPr="00811A26">
                    <w:rPr>
                      <w:bCs/>
                    </w:rPr>
                    <w:t>31.05.2022</w:t>
                  </w:r>
                </w:p>
              </w:tc>
              <w:tc>
                <w:tcPr>
                  <w:tcW w:w="2268" w:type="dxa"/>
                </w:tcPr>
                <w:p w14:paraId="3E4EF3B4"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75E80E17"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0652EEFE" w14:textId="77777777" w:rsidTr="004A3AA7">
              <w:tc>
                <w:tcPr>
                  <w:tcW w:w="2211" w:type="dxa"/>
                </w:tcPr>
                <w:p w14:paraId="34E4B1E9" w14:textId="77777777" w:rsidR="00811A26" w:rsidRPr="00811A26" w:rsidRDefault="00811A26" w:rsidP="00811A26">
                  <w:pPr>
                    <w:autoSpaceDE w:val="0"/>
                    <w:autoSpaceDN w:val="0"/>
                    <w:adjustRightInd w:val="0"/>
                    <w:ind w:firstLine="709"/>
                    <w:jc w:val="both"/>
                    <w:rPr>
                      <w:bCs/>
                    </w:rPr>
                  </w:pPr>
                  <w:r w:rsidRPr="00811A26">
                    <w:rPr>
                      <w:bCs/>
                    </w:rPr>
                    <w:t>15</w:t>
                  </w:r>
                </w:p>
              </w:tc>
              <w:tc>
                <w:tcPr>
                  <w:tcW w:w="2284" w:type="dxa"/>
                </w:tcPr>
                <w:p w14:paraId="448A15E8" w14:textId="77777777" w:rsidR="00811A26" w:rsidRPr="00811A26" w:rsidRDefault="00811A26" w:rsidP="00811A26">
                  <w:pPr>
                    <w:autoSpaceDE w:val="0"/>
                    <w:autoSpaceDN w:val="0"/>
                    <w:adjustRightInd w:val="0"/>
                    <w:ind w:firstLine="709"/>
                    <w:jc w:val="both"/>
                    <w:rPr>
                      <w:bCs/>
                    </w:rPr>
                  </w:pPr>
                  <w:r w:rsidRPr="00811A26">
                    <w:rPr>
                      <w:bCs/>
                    </w:rPr>
                    <w:t>30.06.2022</w:t>
                  </w:r>
                </w:p>
              </w:tc>
              <w:tc>
                <w:tcPr>
                  <w:tcW w:w="2268" w:type="dxa"/>
                </w:tcPr>
                <w:p w14:paraId="00772C18"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76E33AC8"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4087BFAD" w14:textId="77777777" w:rsidTr="004A3AA7">
              <w:tc>
                <w:tcPr>
                  <w:tcW w:w="2211" w:type="dxa"/>
                </w:tcPr>
                <w:p w14:paraId="36A72751" w14:textId="77777777" w:rsidR="00811A26" w:rsidRPr="00811A26" w:rsidRDefault="00811A26" w:rsidP="00811A26">
                  <w:pPr>
                    <w:autoSpaceDE w:val="0"/>
                    <w:autoSpaceDN w:val="0"/>
                    <w:adjustRightInd w:val="0"/>
                    <w:ind w:firstLine="709"/>
                    <w:jc w:val="both"/>
                    <w:rPr>
                      <w:bCs/>
                    </w:rPr>
                  </w:pPr>
                  <w:r w:rsidRPr="00811A26">
                    <w:rPr>
                      <w:bCs/>
                    </w:rPr>
                    <w:t>16</w:t>
                  </w:r>
                </w:p>
              </w:tc>
              <w:tc>
                <w:tcPr>
                  <w:tcW w:w="2284" w:type="dxa"/>
                </w:tcPr>
                <w:p w14:paraId="459C2C3C" w14:textId="77777777" w:rsidR="00811A26" w:rsidRPr="00811A26" w:rsidRDefault="00811A26" w:rsidP="00811A26">
                  <w:pPr>
                    <w:autoSpaceDE w:val="0"/>
                    <w:autoSpaceDN w:val="0"/>
                    <w:adjustRightInd w:val="0"/>
                    <w:ind w:firstLine="709"/>
                    <w:jc w:val="both"/>
                    <w:rPr>
                      <w:bCs/>
                    </w:rPr>
                  </w:pPr>
                  <w:r w:rsidRPr="00811A26">
                    <w:rPr>
                      <w:bCs/>
                    </w:rPr>
                    <w:t>31.07.2022</w:t>
                  </w:r>
                </w:p>
              </w:tc>
              <w:tc>
                <w:tcPr>
                  <w:tcW w:w="2268" w:type="dxa"/>
                </w:tcPr>
                <w:p w14:paraId="1359E386"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7A7A4A77"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44B9E1D8" w14:textId="77777777" w:rsidTr="004A3AA7">
              <w:tc>
                <w:tcPr>
                  <w:tcW w:w="2211" w:type="dxa"/>
                </w:tcPr>
                <w:p w14:paraId="32D120D9" w14:textId="77777777" w:rsidR="00811A26" w:rsidRPr="00811A26" w:rsidRDefault="00811A26" w:rsidP="00811A26">
                  <w:pPr>
                    <w:autoSpaceDE w:val="0"/>
                    <w:autoSpaceDN w:val="0"/>
                    <w:adjustRightInd w:val="0"/>
                    <w:ind w:firstLine="709"/>
                    <w:jc w:val="both"/>
                    <w:rPr>
                      <w:bCs/>
                    </w:rPr>
                  </w:pPr>
                  <w:r w:rsidRPr="00811A26">
                    <w:rPr>
                      <w:bCs/>
                    </w:rPr>
                    <w:t>17</w:t>
                  </w:r>
                </w:p>
              </w:tc>
              <w:tc>
                <w:tcPr>
                  <w:tcW w:w="2284" w:type="dxa"/>
                </w:tcPr>
                <w:p w14:paraId="1BE5E5DF" w14:textId="77777777" w:rsidR="00811A26" w:rsidRPr="00811A26" w:rsidRDefault="00811A26" w:rsidP="00811A26">
                  <w:pPr>
                    <w:autoSpaceDE w:val="0"/>
                    <w:autoSpaceDN w:val="0"/>
                    <w:adjustRightInd w:val="0"/>
                    <w:ind w:firstLine="709"/>
                    <w:jc w:val="both"/>
                    <w:rPr>
                      <w:bCs/>
                    </w:rPr>
                  </w:pPr>
                  <w:r w:rsidRPr="00811A26">
                    <w:rPr>
                      <w:bCs/>
                    </w:rPr>
                    <w:t>31.08.2022</w:t>
                  </w:r>
                </w:p>
              </w:tc>
              <w:tc>
                <w:tcPr>
                  <w:tcW w:w="2268" w:type="dxa"/>
                </w:tcPr>
                <w:p w14:paraId="5DB068F6"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53B7941C"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663FEF96" w14:textId="77777777" w:rsidTr="004A3AA7">
              <w:tc>
                <w:tcPr>
                  <w:tcW w:w="2211" w:type="dxa"/>
                </w:tcPr>
                <w:p w14:paraId="2A19F5FC" w14:textId="77777777" w:rsidR="00811A26" w:rsidRPr="00811A26" w:rsidRDefault="00811A26" w:rsidP="00811A26">
                  <w:pPr>
                    <w:autoSpaceDE w:val="0"/>
                    <w:autoSpaceDN w:val="0"/>
                    <w:adjustRightInd w:val="0"/>
                    <w:ind w:firstLine="709"/>
                    <w:jc w:val="both"/>
                    <w:rPr>
                      <w:bCs/>
                    </w:rPr>
                  </w:pPr>
                  <w:r w:rsidRPr="00811A26">
                    <w:rPr>
                      <w:bCs/>
                    </w:rPr>
                    <w:t>18</w:t>
                  </w:r>
                </w:p>
              </w:tc>
              <w:tc>
                <w:tcPr>
                  <w:tcW w:w="2284" w:type="dxa"/>
                </w:tcPr>
                <w:p w14:paraId="40FE8835" w14:textId="77777777" w:rsidR="00811A26" w:rsidRPr="00811A26" w:rsidRDefault="00811A26" w:rsidP="00811A26">
                  <w:pPr>
                    <w:autoSpaceDE w:val="0"/>
                    <w:autoSpaceDN w:val="0"/>
                    <w:adjustRightInd w:val="0"/>
                    <w:ind w:firstLine="709"/>
                    <w:jc w:val="both"/>
                    <w:rPr>
                      <w:bCs/>
                    </w:rPr>
                  </w:pPr>
                  <w:r w:rsidRPr="00811A26">
                    <w:rPr>
                      <w:bCs/>
                    </w:rPr>
                    <w:t>30.09.2022</w:t>
                  </w:r>
                </w:p>
              </w:tc>
              <w:tc>
                <w:tcPr>
                  <w:tcW w:w="2268" w:type="dxa"/>
                </w:tcPr>
                <w:p w14:paraId="7FBC33EA"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72208FF7"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54D84ECE" w14:textId="77777777" w:rsidTr="004A3AA7">
              <w:tc>
                <w:tcPr>
                  <w:tcW w:w="2211" w:type="dxa"/>
                </w:tcPr>
                <w:p w14:paraId="3DD74D3F" w14:textId="77777777" w:rsidR="00811A26" w:rsidRPr="00811A26" w:rsidRDefault="00811A26" w:rsidP="00811A26">
                  <w:pPr>
                    <w:autoSpaceDE w:val="0"/>
                    <w:autoSpaceDN w:val="0"/>
                    <w:adjustRightInd w:val="0"/>
                    <w:ind w:firstLine="709"/>
                    <w:jc w:val="both"/>
                    <w:rPr>
                      <w:bCs/>
                    </w:rPr>
                  </w:pPr>
                  <w:r w:rsidRPr="00811A26">
                    <w:rPr>
                      <w:bCs/>
                    </w:rPr>
                    <w:t>19</w:t>
                  </w:r>
                </w:p>
              </w:tc>
              <w:tc>
                <w:tcPr>
                  <w:tcW w:w="2284" w:type="dxa"/>
                </w:tcPr>
                <w:p w14:paraId="07BB381E" w14:textId="77777777" w:rsidR="00811A26" w:rsidRPr="00811A26" w:rsidRDefault="00811A26" w:rsidP="00811A26">
                  <w:pPr>
                    <w:autoSpaceDE w:val="0"/>
                    <w:autoSpaceDN w:val="0"/>
                    <w:adjustRightInd w:val="0"/>
                    <w:ind w:firstLine="709"/>
                    <w:jc w:val="both"/>
                    <w:rPr>
                      <w:bCs/>
                    </w:rPr>
                  </w:pPr>
                  <w:r w:rsidRPr="00811A26">
                    <w:rPr>
                      <w:bCs/>
                    </w:rPr>
                    <w:t>31.10.2022</w:t>
                  </w:r>
                </w:p>
              </w:tc>
              <w:tc>
                <w:tcPr>
                  <w:tcW w:w="2268" w:type="dxa"/>
                </w:tcPr>
                <w:p w14:paraId="34647C4A"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0E00EEDD"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1D65E98E" w14:textId="77777777" w:rsidTr="004A3AA7">
              <w:tc>
                <w:tcPr>
                  <w:tcW w:w="2211" w:type="dxa"/>
                </w:tcPr>
                <w:p w14:paraId="0954095C" w14:textId="77777777" w:rsidR="00811A26" w:rsidRPr="00811A26" w:rsidRDefault="00811A26" w:rsidP="00811A26">
                  <w:pPr>
                    <w:autoSpaceDE w:val="0"/>
                    <w:autoSpaceDN w:val="0"/>
                    <w:adjustRightInd w:val="0"/>
                    <w:ind w:firstLine="709"/>
                    <w:jc w:val="both"/>
                    <w:rPr>
                      <w:bCs/>
                    </w:rPr>
                  </w:pPr>
                  <w:r w:rsidRPr="00811A26">
                    <w:rPr>
                      <w:bCs/>
                    </w:rPr>
                    <w:t>20</w:t>
                  </w:r>
                </w:p>
              </w:tc>
              <w:tc>
                <w:tcPr>
                  <w:tcW w:w="2284" w:type="dxa"/>
                </w:tcPr>
                <w:p w14:paraId="77F7BDB3" w14:textId="77777777" w:rsidR="00811A26" w:rsidRPr="00811A26" w:rsidRDefault="00811A26" w:rsidP="00811A26">
                  <w:pPr>
                    <w:autoSpaceDE w:val="0"/>
                    <w:autoSpaceDN w:val="0"/>
                    <w:adjustRightInd w:val="0"/>
                    <w:ind w:firstLine="709"/>
                    <w:jc w:val="both"/>
                    <w:rPr>
                      <w:bCs/>
                    </w:rPr>
                  </w:pPr>
                  <w:r w:rsidRPr="00811A26">
                    <w:rPr>
                      <w:bCs/>
                    </w:rPr>
                    <w:t>30.11.2022</w:t>
                  </w:r>
                </w:p>
              </w:tc>
              <w:tc>
                <w:tcPr>
                  <w:tcW w:w="2268" w:type="dxa"/>
                </w:tcPr>
                <w:p w14:paraId="76356D77"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7AB56EBB"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204A1BFB" w14:textId="77777777" w:rsidTr="004A3AA7">
              <w:tc>
                <w:tcPr>
                  <w:tcW w:w="2211" w:type="dxa"/>
                </w:tcPr>
                <w:p w14:paraId="69BDBC88" w14:textId="77777777" w:rsidR="00811A26" w:rsidRPr="00811A26" w:rsidRDefault="00811A26" w:rsidP="00811A26">
                  <w:pPr>
                    <w:autoSpaceDE w:val="0"/>
                    <w:autoSpaceDN w:val="0"/>
                    <w:adjustRightInd w:val="0"/>
                    <w:ind w:firstLine="709"/>
                    <w:jc w:val="both"/>
                    <w:rPr>
                      <w:bCs/>
                    </w:rPr>
                  </w:pPr>
                  <w:r w:rsidRPr="00811A26">
                    <w:rPr>
                      <w:bCs/>
                    </w:rPr>
                    <w:t>21</w:t>
                  </w:r>
                </w:p>
              </w:tc>
              <w:tc>
                <w:tcPr>
                  <w:tcW w:w="2284" w:type="dxa"/>
                </w:tcPr>
                <w:p w14:paraId="2EF6A658" w14:textId="77777777" w:rsidR="00811A26" w:rsidRPr="00811A26" w:rsidRDefault="00811A26" w:rsidP="00811A26">
                  <w:pPr>
                    <w:autoSpaceDE w:val="0"/>
                    <w:autoSpaceDN w:val="0"/>
                    <w:adjustRightInd w:val="0"/>
                    <w:ind w:firstLine="709"/>
                    <w:jc w:val="both"/>
                    <w:rPr>
                      <w:bCs/>
                    </w:rPr>
                  </w:pPr>
                  <w:r w:rsidRPr="00811A26">
                    <w:rPr>
                      <w:bCs/>
                    </w:rPr>
                    <w:t>31.12.2022</w:t>
                  </w:r>
                </w:p>
              </w:tc>
              <w:tc>
                <w:tcPr>
                  <w:tcW w:w="2268" w:type="dxa"/>
                </w:tcPr>
                <w:p w14:paraId="475837E3"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1E64E8F7"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1DB28126" w14:textId="77777777" w:rsidTr="004A3AA7">
              <w:tc>
                <w:tcPr>
                  <w:tcW w:w="2211" w:type="dxa"/>
                </w:tcPr>
                <w:p w14:paraId="56203443" w14:textId="77777777" w:rsidR="00811A26" w:rsidRPr="00811A26" w:rsidRDefault="00811A26" w:rsidP="00811A26">
                  <w:pPr>
                    <w:autoSpaceDE w:val="0"/>
                    <w:autoSpaceDN w:val="0"/>
                    <w:adjustRightInd w:val="0"/>
                    <w:ind w:firstLine="709"/>
                    <w:jc w:val="both"/>
                    <w:rPr>
                      <w:bCs/>
                    </w:rPr>
                  </w:pPr>
                  <w:r w:rsidRPr="00811A26">
                    <w:rPr>
                      <w:bCs/>
                    </w:rPr>
                    <w:t>22</w:t>
                  </w:r>
                </w:p>
              </w:tc>
              <w:tc>
                <w:tcPr>
                  <w:tcW w:w="2284" w:type="dxa"/>
                </w:tcPr>
                <w:p w14:paraId="2C81E481" w14:textId="77777777" w:rsidR="00811A26" w:rsidRPr="00811A26" w:rsidRDefault="00811A26" w:rsidP="00811A26">
                  <w:pPr>
                    <w:autoSpaceDE w:val="0"/>
                    <w:autoSpaceDN w:val="0"/>
                    <w:adjustRightInd w:val="0"/>
                    <w:ind w:firstLine="709"/>
                    <w:jc w:val="both"/>
                    <w:rPr>
                      <w:bCs/>
                    </w:rPr>
                  </w:pPr>
                  <w:r w:rsidRPr="00811A26">
                    <w:rPr>
                      <w:bCs/>
                    </w:rPr>
                    <w:t>31.01.2023</w:t>
                  </w:r>
                </w:p>
              </w:tc>
              <w:tc>
                <w:tcPr>
                  <w:tcW w:w="2268" w:type="dxa"/>
                </w:tcPr>
                <w:p w14:paraId="0E27ED80"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2CCF09AA"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0FB9C8F0" w14:textId="77777777" w:rsidTr="004A3AA7">
              <w:tc>
                <w:tcPr>
                  <w:tcW w:w="2211" w:type="dxa"/>
                </w:tcPr>
                <w:p w14:paraId="64113FBB" w14:textId="77777777" w:rsidR="00811A26" w:rsidRPr="00811A26" w:rsidRDefault="00811A26" w:rsidP="00811A26">
                  <w:pPr>
                    <w:autoSpaceDE w:val="0"/>
                    <w:autoSpaceDN w:val="0"/>
                    <w:adjustRightInd w:val="0"/>
                    <w:ind w:firstLine="709"/>
                    <w:jc w:val="both"/>
                    <w:rPr>
                      <w:bCs/>
                    </w:rPr>
                  </w:pPr>
                  <w:r w:rsidRPr="00811A26">
                    <w:rPr>
                      <w:bCs/>
                    </w:rPr>
                    <w:t>23</w:t>
                  </w:r>
                </w:p>
              </w:tc>
              <w:tc>
                <w:tcPr>
                  <w:tcW w:w="2284" w:type="dxa"/>
                </w:tcPr>
                <w:p w14:paraId="04C6DA3B" w14:textId="77777777" w:rsidR="00811A26" w:rsidRPr="00811A26" w:rsidRDefault="00811A26" w:rsidP="00811A26">
                  <w:pPr>
                    <w:autoSpaceDE w:val="0"/>
                    <w:autoSpaceDN w:val="0"/>
                    <w:adjustRightInd w:val="0"/>
                    <w:ind w:firstLine="709"/>
                    <w:jc w:val="both"/>
                    <w:rPr>
                      <w:bCs/>
                    </w:rPr>
                  </w:pPr>
                  <w:r w:rsidRPr="00811A26">
                    <w:rPr>
                      <w:bCs/>
                    </w:rPr>
                    <w:t>28.02.2023</w:t>
                  </w:r>
                </w:p>
              </w:tc>
              <w:tc>
                <w:tcPr>
                  <w:tcW w:w="2268" w:type="dxa"/>
                </w:tcPr>
                <w:p w14:paraId="5BAEAF1F"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5781201C"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1DD30969" w14:textId="77777777" w:rsidTr="004A3AA7">
              <w:tc>
                <w:tcPr>
                  <w:tcW w:w="2211" w:type="dxa"/>
                </w:tcPr>
                <w:p w14:paraId="655E4ED7" w14:textId="77777777" w:rsidR="00811A26" w:rsidRPr="00811A26" w:rsidRDefault="00811A26" w:rsidP="00811A26">
                  <w:pPr>
                    <w:autoSpaceDE w:val="0"/>
                    <w:autoSpaceDN w:val="0"/>
                    <w:adjustRightInd w:val="0"/>
                    <w:ind w:firstLine="709"/>
                    <w:jc w:val="both"/>
                    <w:rPr>
                      <w:bCs/>
                    </w:rPr>
                  </w:pPr>
                  <w:r w:rsidRPr="00811A26">
                    <w:rPr>
                      <w:bCs/>
                    </w:rPr>
                    <w:t>24</w:t>
                  </w:r>
                </w:p>
              </w:tc>
              <w:tc>
                <w:tcPr>
                  <w:tcW w:w="2284" w:type="dxa"/>
                </w:tcPr>
                <w:p w14:paraId="6E037C06" w14:textId="77777777" w:rsidR="00811A26" w:rsidRPr="00811A26" w:rsidRDefault="00811A26" w:rsidP="00811A26">
                  <w:pPr>
                    <w:autoSpaceDE w:val="0"/>
                    <w:autoSpaceDN w:val="0"/>
                    <w:adjustRightInd w:val="0"/>
                    <w:ind w:firstLine="709"/>
                    <w:jc w:val="both"/>
                    <w:rPr>
                      <w:bCs/>
                    </w:rPr>
                  </w:pPr>
                  <w:r w:rsidRPr="00811A26">
                    <w:rPr>
                      <w:bCs/>
                    </w:rPr>
                    <w:t>31.03.2023</w:t>
                  </w:r>
                </w:p>
              </w:tc>
              <w:tc>
                <w:tcPr>
                  <w:tcW w:w="2268" w:type="dxa"/>
                </w:tcPr>
                <w:p w14:paraId="16B9DDEE"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tcPr>
                <w:p w14:paraId="7383AEBA" w14:textId="77777777" w:rsidR="00811A26" w:rsidRPr="00811A26" w:rsidRDefault="00811A26" w:rsidP="00811A26">
                  <w:pPr>
                    <w:autoSpaceDE w:val="0"/>
                    <w:autoSpaceDN w:val="0"/>
                    <w:adjustRightInd w:val="0"/>
                    <w:ind w:firstLine="709"/>
                    <w:jc w:val="both"/>
                    <w:rPr>
                      <w:bCs/>
                    </w:rPr>
                  </w:pPr>
                  <w:r w:rsidRPr="00811A26">
                    <w:rPr>
                      <w:bCs/>
                    </w:rPr>
                    <w:t>8 000,00</w:t>
                  </w:r>
                </w:p>
              </w:tc>
            </w:tr>
            <w:tr w:rsidR="00811A26" w:rsidRPr="00811A26" w14:paraId="6B6BB4E8" w14:textId="77777777" w:rsidTr="004A3AA7">
              <w:tc>
                <w:tcPr>
                  <w:tcW w:w="2211" w:type="dxa"/>
                  <w:vAlign w:val="bottom"/>
                </w:tcPr>
                <w:p w14:paraId="441CD417" w14:textId="77777777" w:rsidR="00811A26" w:rsidRPr="00811A26" w:rsidRDefault="00811A26" w:rsidP="00811A26">
                  <w:pPr>
                    <w:autoSpaceDE w:val="0"/>
                    <w:autoSpaceDN w:val="0"/>
                    <w:adjustRightInd w:val="0"/>
                    <w:ind w:firstLine="709"/>
                    <w:jc w:val="both"/>
                    <w:rPr>
                      <w:bCs/>
                    </w:rPr>
                  </w:pPr>
                  <w:r w:rsidRPr="00811A26">
                    <w:rPr>
                      <w:bCs/>
                    </w:rPr>
                    <w:t>24</w:t>
                  </w:r>
                </w:p>
                <w:p w14:paraId="2101531E" w14:textId="77777777" w:rsidR="00811A26" w:rsidRPr="00811A26" w:rsidRDefault="00811A26" w:rsidP="00811A26">
                  <w:pPr>
                    <w:autoSpaceDE w:val="0"/>
                    <w:autoSpaceDN w:val="0"/>
                    <w:adjustRightInd w:val="0"/>
                    <w:ind w:firstLine="709"/>
                    <w:jc w:val="both"/>
                    <w:rPr>
                      <w:bCs/>
                    </w:rPr>
                  </w:pPr>
                  <w:r w:rsidRPr="00811A26">
                    <w:rPr>
                      <w:bCs/>
                    </w:rPr>
                    <w:t>Выкупная стоимость</w:t>
                  </w:r>
                </w:p>
              </w:tc>
              <w:tc>
                <w:tcPr>
                  <w:tcW w:w="2284" w:type="dxa"/>
                  <w:vAlign w:val="bottom"/>
                </w:tcPr>
                <w:p w14:paraId="4ADE7ACB" w14:textId="77777777" w:rsidR="00811A26" w:rsidRPr="00811A26" w:rsidRDefault="00811A26" w:rsidP="00811A26">
                  <w:pPr>
                    <w:autoSpaceDE w:val="0"/>
                    <w:autoSpaceDN w:val="0"/>
                    <w:adjustRightInd w:val="0"/>
                    <w:ind w:firstLine="709"/>
                    <w:jc w:val="both"/>
                    <w:rPr>
                      <w:bCs/>
                    </w:rPr>
                  </w:pPr>
                  <w:r w:rsidRPr="00811A26">
                    <w:rPr>
                      <w:bCs/>
                    </w:rPr>
                    <w:t>31.03.2023</w:t>
                  </w:r>
                </w:p>
              </w:tc>
              <w:tc>
                <w:tcPr>
                  <w:tcW w:w="2268" w:type="dxa"/>
                  <w:vAlign w:val="bottom"/>
                </w:tcPr>
                <w:p w14:paraId="54198FDE" w14:textId="77777777" w:rsidR="00811A26" w:rsidRPr="00811A26" w:rsidRDefault="00811A26" w:rsidP="00811A26">
                  <w:pPr>
                    <w:autoSpaceDE w:val="0"/>
                    <w:autoSpaceDN w:val="0"/>
                    <w:adjustRightInd w:val="0"/>
                    <w:ind w:firstLine="709"/>
                    <w:jc w:val="both"/>
                    <w:rPr>
                      <w:bCs/>
                    </w:rPr>
                  </w:pPr>
                  <w:r w:rsidRPr="00811A26">
                    <w:rPr>
                      <w:bCs/>
                    </w:rPr>
                    <w:t>40 000,00</w:t>
                  </w:r>
                </w:p>
              </w:tc>
              <w:tc>
                <w:tcPr>
                  <w:tcW w:w="2268" w:type="dxa"/>
                  <w:vAlign w:val="bottom"/>
                </w:tcPr>
                <w:p w14:paraId="73B1147B" w14:textId="77777777" w:rsidR="00811A26" w:rsidRPr="00811A26" w:rsidRDefault="00811A26" w:rsidP="00811A26">
                  <w:pPr>
                    <w:autoSpaceDE w:val="0"/>
                    <w:autoSpaceDN w:val="0"/>
                    <w:adjustRightInd w:val="0"/>
                    <w:ind w:firstLine="709"/>
                    <w:jc w:val="both"/>
                    <w:rPr>
                      <w:bCs/>
                    </w:rPr>
                  </w:pPr>
                  <w:r w:rsidRPr="00811A26">
                    <w:rPr>
                      <w:bCs/>
                    </w:rPr>
                    <w:t>8 000,00</w:t>
                  </w:r>
                </w:p>
              </w:tc>
            </w:tr>
          </w:tbl>
          <w:p w14:paraId="1E081CCC" w14:textId="77777777" w:rsidR="00811A26" w:rsidRPr="00811A26" w:rsidRDefault="00811A26" w:rsidP="00811A26">
            <w:pPr>
              <w:autoSpaceDE w:val="0"/>
              <w:autoSpaceDN w:val="0"/>
              <w:adjustRightInd w:val="0"/>
              <w:ind w:firstLine="709"/>
              <w:jc w:val="both"/>
              <w:rPr>
                <w:bCs/>
              </w:rPr>
            </w:pPr>
          </w:p>
          <w:p w14:paraId="384582F8" w14:textId="77777777" w:rsidR="00811A26" w:rsidRPr="00811A26" w:rsidRDefault="00811A26" w:rsidP="00811A26">
            <w:pPr>
              <w:autoSpaceDE w:val="0"/>
              <w:autoSpaceDN w:val="0"/>
              <w:adjustRightInd w:val="0"/>
              <w:ind w:firstLine="709"/>
              <w:jc w:val="both"/>
              <w:rPr>
                <w:bCs/>
              </w:rPr>
            </w:pPr>
            <w:r w:rsidRPr="00811A26">
              <w:rPr>
                <w:bCs/>
              </w:rPr>
              <w:t>Право собственности на предмет лизинга переходит к лизингополучателю после уплаты всех лизинговых платежей и выкупной стоимости.</w:t>
            </w:r>
          </w:p>
          <w:p w14:paraId="5DBE3B29" w14:textId="77777777" w:rsidR="00811A26" w:rsidRPr="00811A26" w:rsidRDefault="00811A26" w:rsidP="00811A26">
            <w:pPr>
              <w:autoSpaceDE w:val="0"/>
              <w:autoSpaceDN w:val="0"/>
              <w:adjustRightInd w:val="0"/>
              <w:ind w:firstLine="709"/>
              <w:jc w:val="both"/>
              <w:rPr>
                <w:bCs/>
              </w:rPr>
            </w:pPr>
            <w:r w:rsidRPr="00811A26">
              <w:rPr>
                <w:bCs/>
              </w:rPr>
              <w:t>Для целей исчисления налога на прибыль автомобиль учитывает лизингодатель. На момент перехода права собственности на автомобиль к лизингополучателю его остаточная стоимость равна нулю.</w:t>
            </w:r>
          </w:p>
          <w:p w14:paraId="65F07047" w14:textId="77777777" w:rsidR="00811A26" w:rsidRPr="00811A26" w:rsidRDefault="00811A26" w:rsidP="00811A26">
            <w:pPr>
              <w:autoSpaceDE w:val="0"/>
              <w:autoSpaceDN w:val="0"/>
              <w:adjustRightInd w:val="0"/>
              <w:ind w:firstLine="709"/>
              <w:jc w:val="both"/>
              <w:rPr>
                <w:bCs/>
              </w:rPr>
            </w:pPr>
            <w:r w:rsidRPr="00811A26">
              <w:rPr>
                <w:bCs/>
              </w:rPr>
              <w:lastRenderedPageBreak/>
              <w:t>Отчетным периодом в бухгалтерском учете у организации является месяц.</w:t>
            </w:r>
          </w:p>
          <w:p w14:paraId="54105292" w14:textId="77777777" w:rsidR="00811A26" w:rsidRPr="00811A26" w:rsidRDefault="00811A26" w:rsidP="00811A26">
            <w:pPr>
              <w:autoSpaceDE w:val="0"/>
              <w:autoSpaceDN w:val="0"/>
              <w:adjustRightInd w:val="0"/>
              <w:ind w:firstLine="709"/>
              <w:jc w:val="both"/>
              <w:rPr>
                <w:bCs/>
              </w:rPr>
            </w:pPr>
            <w:r w:rsidRPr="00811A26">
              <w:rPr>
                <w:b/>
                <w:bCs/>
              </w:rPr>
              <w:t>Для отражения в бухгалтерском учете</w:t>
            </w:r>
            <w:r w:rsidRPr="00811A26">
              <w:rPr>
                <w:bCs/>
              </w:rPr>
              <w:t xml:space="preserve"> чистой стоимости инвестиции, процентного дохода и лизинговых платежей организация сделала следующее:</w:t>
            </w:r>
          </w:p>
          <w:p w14:paraId="113C91C5" w14:textId="77777777" w:rsidR="00811A26" w:rsidRPr="00811A26" w:rsidRDefault="00811A26" w:rsidP="00715D46">
            <w:pPr>
              <w:numPr>
                <w:ilvl w:val="0"/>
                <w:numId w:val="54"/>
              </w:numPr>
              <w:autoSpaceDE w:val="0"/>
              <w:autoSpaceDN w:val="0"/>
              <w:adjustRightInd w:val="0"/>
              <w:jc w:val="both"/>
              <w:rPr>
                <w:bCs/>
              </w:rPr>
            </w:pPr>
            <w:r w:rsidRPr="00811A26">
              <w:rPr>
                <w:bCs/>
              </w:rPr>
              <w:t>определила приведенную валовую стоимость инвестиции в размере справедливой стоимости предмета лизинга за минусом авансового платежа - 800 000 руб. (1 008 000 руб. - 168 000 руб. - 40 000 руб.);</w:t>
            </w:r>
          </w:p>
          <w:p w14:paraId="5BB0E72A" w14:textId="77777777" w:rsidR="00811A26" w:rsidRPr="00811A26" w:rsidRDefault="00811A26" w:rsidP="00715D46">
            <w:pPr>
              <w:numPr>
                <w:ilvl w:val="0"/>
                <w:numId w:val="54"/>
              </w:numPr>
              <w:autoSpaceDE w:val="0"/>
              <w:autoSpaceDN w:val="0"/>
              <w:adjustRightInd w:val="0"/>
              <w:jc w:val="both"/>
              <w:rPr>
                <w:bCs/>
              </w:rPr>
            </w:pPr>
            <w:r w:rsidRPr="00811A26">
              <w:rPr>
                <w:bCs/>
              </w:rPr>
              <w:t>перевела годовую процентную ставку в месячную. С учетом округления ставка составила 1,4% (((1 + 0,181)</w:t>
            </w:r>
            <w:r w:rsidRPr="00811A26">
              <w:rPr>
                <w:bCs/>
                <w:vertAlign w:val="superscript"/>
              </w:rPr>
              <w:t>1/12</w:t>
            </w:r>
            <w:r w:rsidRPr="00811A26">
              <w:rPr>
                <w:bCs/>
              </w:rPr>
              <w:t xml:space="preserve"> - 1) x 100%);</w:t>
            </w:r>
          </w:p>
          <w:p w14:paraId="2CA123BB" w14:textId="77777777" w:rsidR="00811A26" w:rsidRPr="00811A26" w:rsidRDefault="00811A26" w:rsidP="00715D46">
            <w:pPr>
              <w:numPr>
                <w:ilvl w:val="0"/>
                <w:numId w:val="54"/>
              </w:numPr>
              <w:autoSpaceDE w:val="0"/>
              <w:autoSpaceDN w:val="0"/>
              <w:adjustRightInd w:val="0"/>
              <w:jc w:val="both"/>
              <w:rPr>
                <w:bCs/>
              </w:rPr>
            </w:pPr>
            <w:r w:rsidRPr="00811A26">
              <w:rPr>
                <w:bCs/>
              </w:rPr>
              <w:t>рассчитала чистую стоимость инвестиции и процентный доход в течение срока действия договора лизинга:</w:t>
            </w:r>
          </w:p>
          <w:p w14:paraId="3CE47EDF"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34"/>
              <w:gridCol w:w="1701"/>
              <w:gridCol w:w="2268"/>
              <w:gridCol w:w="1701"/>
              <w:gridCol w:w="2268"/>
            </w:tblGrid>
            <w:tr w:rsidR="00811A26" w:rsidRPr="00811A26" w14:paraId="16A93050" w14:textId="77777777" w:rsidTr="004A3AA7">
              <w:tc>
                <w:tcPr>
                  <w:tcW w:w="1134" w:type="dxa"/>
                </w:tcPr>
                <w:p w14:paraId="24E404DC" w14:textId="77777777" w:rsidR="00811A26" w:rsidRPr="00811A26" w:rsidRDefault="00811A26" w:rsidP="00315152">
                  <w:pPr>
                    <w:autoSpaceDE w:val="0"/>
                    <w:autoSpaceDN w:val="0"/>
                    <w:adjustRightInd w:val="0"/>
                    <w:jc w:val="both"/>
                    <w:rPr>
                      <w:bCs/>
                    </w:rPr>
                  </w:pPr>
                  <w:r w:rsidRPr="00811A26">
                    <w:rPr>
                      <w:bCs/>
                    </w:rPr>
                    <w:t>N месяца</w:t>
                  </w:r>
                </w:p>
              </w:tc>
              <w:tc>
                <w:tcPr>
                  <w:tcW w:w="1701" w:type="dxa"/>
                </w:tcPr>
                <w:p w14:paraId="5A9B2936" w14:textId="77777777" w:rsidR="00811A26" w:rsidRPr="00811A26" w:rsidRDefault="00811A26" w:rsidP="00315152">
                  <w:pPr>
                    <w:autoSpaceDE w:val="0"/>
                    <w:autoSpaceDN w:val="0"/>
                    <w:adjustRightInd w:val="0"/>
                    <w:jc w:val="both"/>
                    <w:rPr>
                      <w:bCs/>
                    </w:rPr>
                  </w:pPr>
                  <w:r w:rsidRPr="00811A26">
                    <w:rPr>
                      <w:bCs/>
                    </w:rPr>
                    <w:t>Чистая стоимость инвестиции на начало месяца</w:t>
                  </w:r>
                </w:p>
              </w:tc>
              <w:tc>
                <w:tcPr>
                  <w:tcW w:w="2268" w:type="dxa"/>
                </w:tcPr>
                <w:p w14:paraId="0D88ECCA" w14:textId="77777777" w:rsidR="00811A26" w:rsidRPr="00811A26" w:rsidRDefault="00811A26" w:rsidP="00315152">
                  <w:pPr>
                    <w:autoSpaceDE w:val="0"/>
                    <w:autoSpaceDN w:val="0"/>
                    <w:adjustRightInd w:val="0"/>
                    <w:jc w:val="both"/>
                    <w:rPr>
                      <w:bCs/>
                    </w:rPr>
                  </w:pPr>
                  <w:r w:rsidRPr="00811A26">
                    <w:rPr>
                      <w:bCs/>
                    </w:rPr>
                    <w:t>Начисленные проценты</w:t>
                  </w:r>
                </w:p>
              </w:tc>
              <w:tc>
                <w:tcPr>
                  <w:tcW w:w="1701" w:type="dxa"/>
                </w:tcPr>
                <w:p w14:paraId="58F0B1A3" w14:textId="77777777" w:rsidR="00811A26" w:rsidRPr="00811A26" w:rsidRDefault="00811A26" w:rsidP="00315152">
                  <w:pPr>
                    <w:autoSpaceDE w:val="0"/>
                    <w:autoSpaceDN w:val="0"/>
                    <w:adjustRightInd w:val="0"/>
                    <w:jc w:val="both"/>
                    <w:rPr>
                      <w:bCs/>
                    </w:rPr>
                  </w:pPr>
                  <w:r w:rsidRPr="00811A26">
                    <w:rPr>
                      <w:bCs/>
                    </w:rPr>
                    <w:t>Лизинговые платежи</w:t>
                  </w:r>
                </w:p>
              </w:tc>
              <w:tc>
                <w:tcPr>
                  <w:tcW w:w="2268" w:type="dxa"/>
                </w:tcPr>
                <w:p w14:paraId="24DB9328" w14:textId="77777777" w:rsidR="00811A26" w:rsidRPr="00811A26" w:rsidRDefault="00811A26" w:rsidP="00315152">
                  <w:pPr>
                    <w:autoSpaceDE w:val="0"/>
                    <w:autoSpaceDN w:val="0"/>
                    <w:adjustRightInd w:val="0"/>
                    <w:jc w:val="both"/>
                    <w:rPr>
                      <w:bCs/>
                    </w:rPr>
                  </w:pPr>
                  <w:r w:rsidRPr="00811A26">
                    <w:rPr>
                      <w:bCs/>
                    </w:rPr>
                    <w:t>Чистая стоимость инвестиции на конец месяца</w:t>
                  </w:r>
                </w:p>
              </w:tc>
            </w:tr>
            <w:tr w:rsidR="00811A26" w:rsidRPr="00811A26" w14:paraId="62E7897A" w14:textId="77777777" w:rsidTr="004A3AA7">
              <w:tc>
                <w:tcPr>
                  <w:tcW w:w="1134" w:type="dxa"/>
                </w:tcPr>
                <w:p w14:paraId="73AF2B2D" w14:textId="77777777" w:rsidR="00811A26" w:rsidRPr="00811A26" w:rsidRDefault="00811A26" w:rsidP="00315152">
                  <w:pPr>
                    <w:autoSpaceDE w:val="0"/>
                    <w:autoSpaceDN w:val="0"/>
                    <w:adjustRightInd w:val="0"/>
                    <w:jc w:val="both"/>
                    <w:rPr>
                      <w:bCs/>
                    </w:rPr>
                  </w:pPr>
                  <w:r w:rsidRPr="00811A26">
                    <w:rPr>
                      <w:bCs/>
                    </w:rPr>
                    <w:t>1</w:t>
                  </w:r>
                </w:p>
              </w:tc>
              <w:tc>
                <w:tcPr>
                  <w:tcW w:w="1701" w:type="dxa"/>
                </w:tcPr>
                <w:p w14:paraId="22184D71" w14:textId="77777777" w:rsidR="00811A26" w:rsidRPr="00811A26" w:rsidRDefault="00811A26" w:rsidP="00315152">
                  <w:pPr>
                    <w:autoSpaceDE w:val="0"/>
                    <w:autoSpaceDN w:val="0"/>
                    <w:adjustRightInd w:val="0"/>
                    <w:jc w:val="both"/>
                    <w:rPr>
                      <w:bCs/>
                    </w:rPr>
                  </w:pPr>
                  <w:r w:rsidRPr="00811A26">
                    <w:rPr>
                      <w:bCs/>
                    </w:rPr>
                    <w:t>2</w:t>
                  </w:r>
                </w:p>
              </w:tc>
              <w:tc>
                <w:tcPr>
                  <w:tcW w:w="2268" w:type="dxa"/>
                </w:tcPr>
                <w:p w14:paraId="195FB7B4" w14:textId="77777777" w:rsidR="00811A26" w:rsidRPr="00811A26" w:rsidRDefault="00811A26" w:rsidP="00315152">
                  <w:pPr>
                    <w:autoSpaceDE w:val="0"/>
                    <w:autoSpaceDN w:val="0"/>
                    <w:adjustRightInd w:val="0"/>
                    <w:jc w:val="both"/>
                    <w:rPr>
                      <w:bCs/>
                    </w:rPr>
                  </w:pPr>
                  <w:r w:rsidRPr="00811A26">
                    <w:rPr>
                      <w:bCs/>
                    </w:rPr>
                    <w:t>3 = 2 x месячная процентная ставка</w:t>
                  </w:r>
                </w:p>
              </w:tc>
              <w:tc>
                <w:tcPr>
                  <w:tcW w:w="1701" w:type="dxa"/>
                </w:tcPr>
                <w:p w14:paraId="08172B18" w14:textId="77777777" w:rsidR="00811A26" w:rsidRPr="00811A26" w:rsidRDefault="00811A26" w:rsidP="00315152">
                  <w:pPr>
                    <w:autoSpaceDE w:val="0"/>
                    <w:autoSpaceDN w:val="0"/>
                    <w:adjustRightInd w:val="0"/>
                    <w:jc w:val="both"/>
                    <w:rPr>
                      <w:bCs/>
                    </w:rPr>
                  </w:pPr>
                  <w:r w:rsidRPr="00811A26">
                    <w:rPr>
                      <w:bCs/>
                    </w:rPr>
                    <w:t>4</w:t>
                  </w:r>
                </w:p>
              </w:tc>
              <w:tc>
                <w:tcPr>
                  <w:tcW w:w="2268" w:type="dxa"/>
                </w:tcPr>
                <w:p w14:paraId="7BDCDBC2" w14:textId="77777777" w:rsidR="00811A26" w:rsidRPr="00811A26" w:rsidRDefault="00811A26" w:rsidP="00315152">
                  <w:pPr>
                    <w:autoSpaceDE w:val="0"/>
                    <w:autoSpaceDN w:val="0"/>
                    <w:adjustRightInd w:val="0"/>
                    <w:jc w:val="both"/>
                    <w:rPr>
                      <w:bCs/>
                    </w:rPr>
                  </w:pPr>
                  <w:r w:rsidRPr="00811A26">
                    <w:rPr>
                      <w:bCs/>
                    </w:rPr>
                    <w:t>5 = 2 + 3 - 4</w:t>
                  </w:r>
                </w:p>
              </w:tc>
            </w:tr>
            <w:tr w:rsidR="00811A26" w:rsidRPr="00811A26" w14:paraId="6406C059" w14:textId="77777777" w:rsidTr="004A3AA7">
              <w:tc>
                <w:tcPr>
                  <w:tcW w:w="1134" w:type="dxa"/>
                </w:tcPr>
                <w:p w14:paraId="6791EBA7" w14:textId="77777777" w:rsidR="00811A26" w:rsidRPr="00811A26" w:rsidRDefault="00811A26" w:rsidP="00315152">
                  <w:pPr>
                    <w:autoSpaceDE w:val="0"/>
                    <w:autoSpaceDN w:val="0"/>
                    <w:adjustRightInd w:val="0"/>
                    <w:jc w:val="both"/>
                    <w:rPr>
                      <w:bCs/>
                    </w:rPr>
                  </w:pPr>
                  <w:r w:rsidRPr="00811A26">
                    <w:rPr>
                      <w:bCs/>
                    </w:rPr>
                    <w:t>1</w:t>
                  </w:r>
                </w:p>
              </w:tc>
              <w:tc>
                <w:tcPr>
                  <w:tcW w:w="1701" w:type="dxa"/>
                </w:tcPr>
                <w:p w14:paraId="640A59CE" w14:textId="77777777" w:rsidR="00811A26" w:rsidRPr="00811A26" w:rsidRDefault="00811A26" w:rsidP="00315152">
                  <w:pPr>
                    <w:autoSpaceDE w:val="0"/>
                    <w:autoSpaceDN w:val="0"/>
                    <w:adjustRightInd w:val="0"/>
                    <w:jc w:val="both"/>
                    <w:rPr>
                      <w:bCs/>
                    </w:rPr>
                  </w:pPr>
                  <w:r w:rsidRPr="00811A26">
                    <w:rPr>
                      <w:bCs/>
                    </w:rPr>
                    <w:t>800 000,00</w:t>
                  </w:r>
                </w:p>
              </w:tc>
              <w:tc>
                <w:tcPr>
                  <w:tcW w:w="2268" w:type="dxa"/>
                </w:tcPr>
                <w:p w14:paraId="7C242280" w14:textId="77777777" w:rsidR="00811A26" w:rsidRPr="00811A26" w:rsidRDefault="00811A26" w:rsidP="00315152">
                  <w:pPr>
                    <w:autoSpaceDE w:val="0"/>
                    <w:autoSpaceDN w:val="0"/>
                    <w:adjustRightInd w:val="0"/>
                    <w:jc w:val="both"/>
                    <w:rPr>
                      <w:bCs/>
                    </w:rPr>
                  </w:pPr>
                  <w:r w:rsidRPr="00811A26">
                    <w:rPr>
                      <w:bCs/>
                    </w:rPr>
                    <w:t>11 200,00</w:t>
                  </w:r>
                </w:p>
              </w:tc>
              <w:tc>
                <w:tcPr>
                  <w:tcW w:w="1701" w:type="dxa"/>
                </w:tcPr>
                <w:p w14:paraId="114C9392" w14:textId="77777777" w:rsidR="00811A26" w:rsidRPr="00811A26" w:rsidRDefault="00811A26" w:rsidP="00315152">
                  <w:pPr>
                    <w:autoSpaceDE w:val="0"/>
                    <w:autoSpaceDN w:val="0"/>
                    <w:adjustRightInd w:val="0"/>
                    <w:jc w:val="both"/>
                    <w:rPr>
                      <w:bCs/>
                    </w:rPr>
                  </w:pPr>
                  <w:r w:rsidRPr="00811A26">
                    <w:rPr>
                      <w:bCs/>
                    </w:rPr>
                    <w:t>-</w:t>
                  </w:r>
                </w:p>
              </w:tc>
              <w:tc>
                <w:tcPr>
                  <w:tcW w:w="2268" w:type="dxa"/>
                </w:tcPr>
                <w:p w14:paraId="41C6004F" w14:textId="77777777" w:rsidR="00811A26" w:rsidRPr="00811A26" w:rsidRDefault="00811A26" w:rsidP="00315152">
                  <w:pPr>
                    <w:autoSpaceDE w:val="0"/>
                    <w:autoSpaceDN w:val="0"/>
                    <w:adjustRightInd w:val="0"/>
                    <w:jc w:val="both"/>
                    <w:rPr>
                      <w:bCs/>
                    </w:rPr>
                  </w:pPr>
                  <w:r w:rsidRPr="00811A26">
                    <w:rPr>
                      <w:bCs/>
                    </w:rPr>
                    <w:t>811 200,00</w:t>
                  </w:r>
                </w:p>
              </w:tc>
            </w:tr>
            <w:tr w:rsidR="00811A26" w:rsidRPr="00811A26" w14:paraId="01B6C651" w14:textId="77777777" w:rsidTr="004A3AA7">
              <w:tc>
                <w:tcPr>
                  <w:tcW w:w="1134" w:type="dxa"/>
                </w:tcPr>
                <w:p w14:paraId="720DF484" w14:textId="77777777" w:rsidR="00811A26" w:rsidRPr="00811A26" w:rsidRDefault="00811A26" w:rsidP="00315152">
                  <w:pPr>
                    <w:autoSpaceDE w:val="0"/>
                    <w:autoSpaceDN w:val="0"/>
                    <w:adjustRightInd w:val="0"/>
                    <w:jc w:val="both"/>
                    <w:rPr>
                      <w:bCs/>
                    </w:rPr>
                  </w:pPr>
                  <w:r w:rsidRPr="00811A26">
                    <w:rPr>
                      <w:bCs/>
                    </w:rPr>
                    <w:t>2</w:t>
                  </w:r>
                </w:p>
              </w:tc>
              <w:tc>
                <w:tcPr>
                  <w:tcW w:w="1701" w:type="dxa"/>
                </w:tcPr>
                <w:p w14:paraId="1C6A5228" w14:textId="77777777" w:rsidR="00811A26" w:rsidRPr="00811A26" w:rsidRDefault="00811A26" w:rsidP="00315152">
                  <w:pPr>
                    <w:autoSpaceDE w:val="0"/>
                    <w:autoSpaceDN w:val="0"/>
                    <w:adjustRightInd w:val="0"/>
                    <w:jc w:val="both"/>
                    <w:rPr>
                      <w:bCs/>
                    </w:rPr>
                  </w:pPr>
                  <w:r w:rsidRPr="00811A26">
                    <w:rPr>
                      <w:bCs/>
                    </w:rPr>
                    <w:t>811 200,00</w:t>
                  </w:r>
                </w:p>
              </w:tc>
              <w:tc>
                <w:tcPr>
                  <w:tcW w:w="2268" w:type="dxa"/>
                </w:tcPr>
                <w:p w14:paraId="35DE9915" w14:textId="77777777" w:rsidR="00811A26" w:rsidRPr="00811A26" w:rsidRDefault="00811A26" w:rsidP="00315152">
                  <w:pPr>
                    <w:autoSpaceDE w:val="0"/>
                    <w:autoSpaceDN w:val="0"/>
                    <w:adjustRightInd w:val="0"/>
                    <w:jc w:val="both"/>
                    <w:rPr>
                      <w:bCs/>
                    </w:rPr>
                  </w:pPr>
                  <w:r w:rsidRPr="00811A26">
                    <w:rPr>
                      <w:bCs/>
                    </w:rPr>
                    <w:t>11 356,80</w:t>
                  </w:r>
                </w:p>
              </w:tc>
              <w:tc>
                <w:tcPr>
                  <w:tcW w:w="1701" w:type="dxa"/>
                </w:tcPr>
                <w:p w14:paraId="37A37839"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1547E206" w14:textId="77777777" w:rsidR="00811A26" w:rsidRPr="00811A26" w:rsidRDefault="00811A26" w:rsidP="00315152">
                  <w:pPr>
                    <w:autoSpaceDE w:val="0"/>
                    <w:autoSpaceDN w:val="0"/>
                    <w:adjustRightInd w:val="0"/>
                    <w:jc w:val="both"/>
                    <w:rPr>
                      <w:bCs/>
                    </w:rPr>
                  </w:pPr>
                  <w:r w:rsidRPr="00811A26">
                    <w:rPr>
                      <w:bCs/>
                    </w:rPr>
                    <w:t>782 556,80</w:t>
                  </w:r>
                </w:p>
              </w:tc>
            </w:tr>
            <w:tr w:rsidR="00811A26" w:rsidRPr="00811A26" w14:paraId="2A9E285D" w14:textId="77777777" w:rsidTr="004A3AA7">
              <w:tc>
                <w:tcPr>
                  <w:tcW w:w="1134" w:type="dxa"/>
                </w:tcPr>
                <w:p w14:paraId="5BE2C580" w14:textId="77777777" w:rsidR="00811A26" w:rsidRPr="00811A26" w:rsidRDefault="00811A26" w:rsidP="00315152">
                  <w:pPr>
                    <w:autoSpaceDE w:val="0"/>
                    <w:autoSpaceDN w:val="0"/>
                    <w:adjustRightInd w:val="0"/>
                    <w:jc w:val="both"/>
                    <w:rPr>
                      <w:bCs/>
                    </w:rPr>
                  </w:pPr>
                  <w:r w:rsidRPr="00811A26">
                    <w:rPr>
                      <w:bCs/>
                    </w:rPr>
                    <w:t>3</w:t>
                  </w:r>
                </w:p>
              </w:tc>
              <w:tc>
                <w:tcPr>
                  <w:tcW w:w="1701" w:type="dxa"/>
                </w:tcPr>
                <w:p w14:paraId="25BFA28F" w14:textId="77777777" w:rsidR="00811A26" w:rsidRPr="00811A26" w:rsidRDefault="00811A26" w:rsidP="00315152">
                  <w:pPr>
                    <w:autoSpaceDE w:val="0"/>
                    <w:autoSpaceDN w:val="0"/>
                    <w:adjustRightInd w:val="0"/>
                    <w:jc w:val="both"/>
                    <w:rPr>
                      <w:bCs/>
                    </w:rPr>
                  </w:pPr>
                  <w:r w:rsidRPr="00811A26">
                    <w:rPr>
                      <w:bCs/>
                    </w:rPr>
                    <w:t>782 556,80</w:t>
                  </w:r>
                </w:p>
              </w:tc>
              <w:tc>
                <w:tcPr>
                  <w:tcW w:w="2268" w:type="dxa"/>
                </w:tcPr>
                <w:p w14:paraId="43CC1760" w14:textId="77777777" w:rsidR="00811A26" w:rsidRPr="00811A26" w:rsidRDefault="00811A26" w:rsidP="00315152">
                  <w:pPr>
                    <w:autoSpaceDE w:val="0"/>
                    <w:autoSpaceDN w:val="0"/>
                    <w:adjustRightInd w:val="0"/>
                    <w:jc w:val="both"/>
                    <w:rPr>
                      <w:bCs/>
                    </w:rPr>
                  </w:pPr>
                  <w:r w:rsidRPr="00811A26">
                    <w:rPr>
                      <w:bCs/>
                    </w:rPr>
                    <w:t>10 955,80</w:t>
                  </w:r>
                </w:p>
              </w:tc>
              <w:tc>
                <w:tcPr>
                  <w:tcW w:w="1701" w:type="dxa"/>
                </w:tcPr>
                <w:p w14:paraId="07A98609"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0D87B7AD" w14:textId="77777777" w:rsidR="00811A26" w:rsidRPr="00811A26" w:rsidRDefault="00811A26" w:rsidP="00315152">
                  <w:pPr>
                    <w:autoSpaceDE w:val="0"/>
                    <w:autoSpaceDN w:val="0"/>
                    <w:adjustRightInd w:val="0"/>
                    <w:jc w:val="both"/>
                    <w:rPr>
                      <w:bCs/>
                    </w:rPr>
                  </w:pPr>
                  <w:r w:rsidRPr="00811A26">
                    <w:rPr>
                      <w:bCs/>
                    </w:rPr>
                    <w:t>753 512,60</w:t>
                  </w:r>
                </w:p>
              </w:tc>
            </w:tr>
            <w:tr w:rsidR="00811A26" w:rsidRPr="00811A26" w14:paraId="263D9203" w14:textId="77777777" w:rsidTr="004A3AA7">
              <w:tc>
                <w:tcPr>
                  <w:tcW w:w="1134" w:type="dxa"/>
                </w:tcPr>
                <w:p w14:paraId="107F3A53" w14:textId="77777777" w:rsidR="00811A26" w:rsidRPr="00811A26" w:rsidRDefault="00811A26" w:rsidP="00315152">
                  <w:pPr>
                    <w:autoSpaceDE w:val="0"/>
                    <w:autoSpaceDN w:val="0"/>
                    <w:adjustRightInd w:val="0"/>
                    <w:jc w:val="both"/>
                    <w:rPr>
                      <w:bCs/>
                    </w:rPr>
                  </w:pPr>
                  <w:r w:rsidRPr="00811A26">
                    <w:rPr>
                      <w:bCs/>
                    </w:rPr>
                    <w:t>4</w:t>
                  </w:r>
                </w:p>
              </w:tc>
              <w:tc>
                <w:tcPr>
                  <w:tcW w:w="1701" w:type="dxa"/>
                </w:tcPr>
                <w:p w14:paraId="7BED4104" w14:textId="77777777" w:rsidR="00811A26" w:rsidRPr="00811A26" w:rsidRDefault="00811A26" w:rsidP="00315152">
                  <w:pPr>
                    <w:autoSpaceDE w:val="0"/>
                    <w:autoSpaceDN w:val="0"/>
                    <w:adjustRightInd w:val="0"/>
                    <w:jc w:val="both"/>
                    <w:rPr>
                      <w:bCs/>
                    </w:rPr>
                  </w:pPr>
                  <w:r w:rsidRPr="00811A26">
                    <w:rPr>
                      <w:bCs/>
                    </w:rPr>
                    <w:t>753 512,60</w:t>
                  </w:r>
                </w:p>
              </w:tc>
              <w:tc>
                <w:tcPr>
                  <w:tcW w:w="2268" w:type="dxa"/>
                </w:tcPr>
                <w:p w14:paraId="57E41F80" w14:textId="77777777" w:rsidR="00811A26" w:rsidRPr="00811A26" w:rsidRDefault="00811A26" w:rsidP="00315152">
                  <w:pPr>
                    <w:autoSpaceDE w:val="0"/>
                    <w:autoSpaceDN w:val="0"/>
                    <w:adjustRightInd w:val="0"/>
                    <w:jc w:val="both"/>
                    <w:rPr>
                      <w:bCs/>
                    </w:rPr>
                  </w:pPr>
                  <w:r w:rsidRPr="00811A26">
                    <w:rPr>
                      <w:bCs/>
                    </w:rPr>
                    <w:t>10 549,18</w:t>
                  </w:r>
                </w:p>
              </w:tc>
              <w:tc>
                <w:tcPr>
                  <w:tcW w:w="1701" w:type="dxa"/>
                </w:tcPr>
                <w:p w14:paraId="659964D0"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48BD6E4E" w14:textId="77777777" w:rsidR="00811A26" w:rsidRPr="00811A26" w:rsidRDefault="00811A26" w:rsidP="00315152">
                  <w:pPr>
                    <w:autoSpaceDE w:val="0"/>
                    <w:autoSpaceDN w:val="0"/>
                    <w:adjustRightInd w:val="0"/>
                    <w:jc w:val="both"/>
                    <w:rPr>
                      <w:bCs/>
                    </w:rPr>
                  </w:pPr>
                  <w:r w:rsidRPr="00811A26">
                    <w:rPr>
                      <w:bCs/>
                    </w:rPr>
                    <w:t>724 061,78</w:t>
                  </w:r>
                </w:p>
              </w:tc>
            </w:tr>
            <w:tr w:rsidR="00811A26" w:rsidRPr="00811A26" w14:paraId="40A7A146" w14:textId="77777777" w:rsidTr="004A3AA7">
              <w:tc>
                <w:tcPr>
                  <w:tcW w:w="1134" w:type="dxa"/>
                </w:tcPr>
                <w:p w14:paraId="2317313E" w14:textId="77777777" w:rsidR="00811A26" w:rsidRPr="00811A26" w:rsidRDefault="00811A26" w:rsidP="00315152">
                  <w:pPr>
                    <w:autoSpaceDE w:val="0"/>
                    <w:autoSpaceDN w:val="0"/>
                    <w:adjustRightInd w:val="0"/>
                    <w:jc w:val="both"/>
                    <w:rPr>
                      <w:bCs/>
                    </w:rPr>
                  </w:pPr>
                  <w:r w:rsidRPr="00811A26">
                    <w:rPr>
                      <w:bCs/>
                    </w:rPr>
                    <w:t>5</w:t>
                  </w:r>
                </w:p>
              </w:tc>
              <w:tc>
                <w:tcPr>
                  <w:tcW w:w="1701" w:type="dxa"/>
                </w:tcPr>
                <w:p w14:paraId="4BC8DB2F" w14:textId="77777777" w:rsidR="00811A26" w:rsidRPr="00811A26" w:rsidRDefault="00811A26" w:rsidP="00315152">
                  <w:pPr>
                    <w:autoSpaceDE w:val="0"/>
                    <w:autoSpaceDN w:val="0"/>
                    <w:adjustRightInd w:val="0"/>
                    <w:jc w:val="both"/>
                    <w:rPr>
                      <w:bCs/>
                    </w:rPr>
                  </w:pPr>
                  <w:r w:rsidRPr="00811A26">
                    <w:rPr>
                      <w:bCs/>
                    </w:rPr>
                    <w:t>724 061,78</w:t>
                  </w:r>
                </w:p>
              </w:tc>
              <w:tc>
                <w:tcPr>
                  <w:tcW w:w="2268" w:type="dxa"/>
                </w:tcPr>
                <w:p w14:paraId="738D74BC" w14:textId="77777777" w:rsidR="00811A26" w:rsidRPr="00811A26" w:rsidRDefault="00811A26" w:rsidP="00315152">
                  <w:pPr>
                    <w:autoSpaceDE w:val="0"/>
                    <w:autoSpaceDN w:val="0"/>
                    <w:adjustRightInd w:val="0"/>
                    <w:jc w:val="both"/>
                    <w:rPr>
                      <w:bCs/>
                    </w:rPr>
                  </w:pPr>
                  <w:r w:rsidRPr="00811A26">
                    <w:rPr>
                      <w:bCs/>
                    </w:rPr>
                    <w:t>10 136,86</w:t>
                  </w:r>
                </w:p>
              </w:tc>
              <w:tc>
                <w:tcPr>
                  <w:tcW w:w="1701" w:type="dxa"/>
                </w:tcPr>
                <w:p w14:paraId="14C44843"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4914DE79" w14:textId="77777777" w:rsidR="00811A26" w:rsidRPr="00811A26" w:rsidRDefault="00811A26" w:rsidP="00315152">
                  <w:pPr>
                    <w:autoSpaceDE w:val="0"/>
                    <w:autoSpaceDN w:val="0"/>
                    <w:adjustRightInd w:val="0"/>
                    <w:jc w:val="both"/>
                    <w:rPr>
                      <w:bCs/>
                    </w:rPr>
                  </w:pPr>
                  <w:r w:rsidRPr="00811A26">
                    <w:rPr>
                      <w:bCs/>
                    </w:rPr>
                    <w:t>694 198,64</w:t>
                  </w:r>
                </w:p>
              </w:tc>
            </w:tr>
            <w:tr w:rsidR="00811A26" w:rsidRPr="00811A26" w14:paraId="77AAF490" w14:textId="77777777" w:rsidTr="004A3AA7">
              <w:tc>
                <w:tcPr>
                  <w:tcW w:w="1134" w:type="dxa"/>
                </w:tcPr>
                <w:p w14:paraId="79E2C1AF" w14:textId="77777777" w:rsidR="00811A26" w:rsidRPr="00811A26" w:rsidRDefault="00811A26" w:rsidP="00315152">
                  <w:pPr>
                    <w:autoSpaceDE w:val="0"/>
                    <w:autoSpaceDN w:val="0"/>
                    <w:adjustRightInd w:val="0"/>
                    <w:jc w:val="both"/>
                    <w:rPr>
                      <w:bCs/>
                    </w:rPr>
                  </w:pPr>
                  <w:r w:rsidRPr="00811A26">
                    <w:rPr>
                      <w:bCs/>
                    </w:rPr>
                    <w:t>6</w:t>
                  </w:r>
                </w:p>
              </w:tc>
              <w:tc>
                <w:tcPr>
                  <w:tcW w:w="1701" w:type="dxa"/>
                </w:tcPr>
                <w:p w14:paraId="0B2D4CD1" w14:textId="77777777" w:rsidR="00811A26" w:rsidRPr="00811A26" w:rsidRDefault="00811A26" w:rsidP="00315152">
                  <w:pPr>
                    <w:autoSpaceDE w:val="0"/>
                    <w:autoSpaceDN w:val="0"/>
                    <w:adjustRightInd w:val="0"/>
                    <w:jc w:val="both"/>
                    <w:rPr>
                      <w:bCs/>
                    </w:rPr>
                  </w:pPr>
                  <w:r w:rsidRPr="00811A26">
                    <w:rPr>
                      <w:bCs/>
                    </w:rPr>
                    <w:t>694 198,64</w:t>
                  </w:r>
                </w:p>
              </w:tc>
              <w:tc>
                <w:tcPr>
                  <w:tcW w:w="2268" w:type="dxa"/>
                </w:tcPr>
                <w:p w14:paraId="63E89350" w14:textId="77777777" w:rsidR="00811A26" w:rsidRPr="00811A26" w:rsidRDefault="00811A26" w:rsidP="00315152">
                  <w:pPr>
                    <w:autoSpaceDE w:val="0"/>
                    <w:autoSpaceDN w:val="0"/>
                    <w:adjustRightInd w:val="0"/>
                    <w:jc w:val="both"/>
                    <w:rPr>
                      <w:bCs/>
                    </w:rPr>
                  </w:pPr>
                  <w:r w:rsidRPr="00811A26">
                    <w:rPr>
                      <w:bCs/>
                    </w:rPr>
                    <w:t>9 718,78</w:t>
                  </w:r>
                </w:p>
              </w:tc>
              <w:tc>
                <w:tcPr>
                  <w:tcW w:w="1701" w:type="dxa"/>
                </w:tcPr>
                <w:p w14:paraId="6C685667"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79C78E4C" w14:textId="77777777" w:rsidR="00811A26" w:rsidRPr="00811A26" w:rsidRDefault="00811A26" w:rsidP="00315152">
                  <w:pPr>
                    <w:autoSpaceDE w:val="0"/>
                    <w:autoSpaceDN w:val="0"/>
                    <w:adjustRightInd w:val="0"/>
                    <w:jc w:val="both"/>
                    <w:rPr>
                      <w:bCs/>
                    </w:rPr>
                  </w:pPr>
                  <w:r w:rsidRPr="00811A26">
                    <w:rPr>
                      <w:bCs/>
                    </w:rPr>
                    <w:t>663 917,42</w:t>
                  </w:r>
                </w:p>
              </w:tc>
            </w:tr>
            <w:tr w:rsidR="00811A26" w:rsidRPr="00811A26" w14:paraId="7A354D39" w14:textId="77777777" w:rsidTr="004A3AA7">
              <w:tc>
                <w:tcPr>
                  <w:tcW w:w="1134" w:type="dxa"/>
                </w:tcPr>
                <w:p w14:paraId="74753B5C" w14:textId="77777777" w:rsidR="00811A26" w:rsidRPr="00811A26" w:rsidRDefault="00811A26" w:rsidP="00315152">
                  <w:pPr>
                    <w:autoSpaceDE w:val="0"/>
                    <w:autoSpaceDN w:val="0"/>
                    <w:adjustRightInd w:val="0"/>
                    <w:jc w:val="both"/>
                    <w:rPr>
                      <w:bCs/>
                    </w:rPr>
                  </w:pPr>
                  <w:r w:rsidRPr="00811A26">
                    <w:rPr>
                      <w:bCs/>
                    </w:rPr>
                    <w:t>7</w:t>
                  </w:r>
                </w:p>
              </w:tc>
              <w:tc>
                <w:tcPr>
                  <w:tcW w:w="1701" w:type="dxa"/>
                </w:tcPr>
                <w:p w14:paraId="50732CC9" w14:textId="77777777" w:rsidR="00811A26" w:rsidRPr="00811A26" w:rsidRDefault="00811A26" w:rsidP="00315152">
                  <w:pPr>
                    <w:autoSpaceDE w:val="0"/>
                    <w:autoSpaceDN w:val="0"/>
                    <w:adjustRightInd w:val="0"/>
                    <w:jc w:val="both"/>
                    <w:rPr>
                      <w:bCs/>
                    </w:rPr>
                  </w:pPr>
                  <w:r w:rsidRPr="00811A26">
                    <w:rPr>
                      <w:bCs/>
                    </w:rPr>
                    <w:t>663 917,42</w:t>
                  </w:r>
                </w:p>
              </w:tc>
              <w:tc>
                <w:tcPr>
                  <w:tcW w:w="2268" w:type="dxa"/>
                </w:tcPr>
                <w:p w14:paraId="6D89F84E" w14:textId="77777777" w:rsidR="00811A26" w:rsidRPr="00811A26" w:rsidRDefault="00811A26" w:rsidP="00315152">
                  <w:pPr>
                    <w:autoSpaceDE w:val="0"/>
                    <w:autoSpaceDN w:val="0"/>
                    <w:adjustRightInd w:val="0"/>
                    <w:jc w:val="both"/>
                    <w:rPr>
                      <w:bCs/>
                    </w:rPr>
                  </w:pPr>
                  <w:r w:rsidRPr="00811A26">
                    <w:rPr>
                      <w:bCs/>
                    </w:rPr>
                    <w:t>9 294,84</w:t>
                  </w:r>
                </w:p>
              </w:tc>
              <w:tc>
                <w:tcPr>
                  <w:tcW w:w="1701" w:type="dxa"/>
                </w:tcPr>
                <w:p w14:paraId="6107A7A5"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7DB74093" w14:textId="77777777" w:rsidR="00811A26" w:rsidRPr="00811A26" w:rsidRDefault="00811A26" w:rsidP="00315152">
                  <w:pPr>
                    <w:autoSpaceDE w:val="0"/>
                    <w:autoSpaceDN w:val="0"/>
                    <w:adjustRightInd w:val="0"/>
                    <w:jc w:val="both"/>
                    <w:rPr>
                      <w:bCs/>
                    </w:rPr>
                  </w:pPr>
                  <w:r w:rsidRPr="00811A26">
                    <w:rPr>
                      <w:bCs/>
                    </w:rPr>
                    <w:t>633 212,26</w:t>
                  </w:r>
                </w:p>
              </w:tc>
            </w:tr>
            <w:tr w:rsidR="00811A26" w:rsidRPr="00811A26" w14:paraId="43407F05" w14:textId="77777777" w:rsidTr="004A3AA7">
              <w:tc>
                <w:tcPr>
                  <w:tcW w:w="1134" w:type="dxa"/>
                </w:tcPr>
                <w:p w14:paraId="69E06D6E" w14:textId="77777777" w:rsidR="00811A26" w:rsidRPr="00811A26" w:rsidRDefault="00811A26" w:rsidP="00315152">
                  <w:pPr>
                    <w:autoSpaceDE w:val="0"/>
                    <w:autoSpaceDN w:val="0"/>
                    <w:adjustRightInd w:val="0"/>
                    <w:jc w:val="both"/>
                    <w:rPr>
                      <w:bCs/>
                    </w:rPr>
                  </w:pPr>
                  <w:r w:rsidRPr="00811A26">
                    <w:rPr>
                      <w:bCs/>
                    </w:rPr>
                    <w:lastRenderedPageBreak/>
                    <w:t>8</w:t>
                  </w:r>
                </w:p>
              </w:tc>
              <w:tc>
                <w:tcPr>
                  <w:tcW w:w="1701" w:type="dxa"/>
                </w:tcPr>
                <w:p w14:paraId="61D2FA30" w14:textId="77777777" w:rsidR="00811A26" w:rsidRPr="00811A26" w:rsidRDefault="00811A26" w:rsidP="00315152">
                  <w:pPr>
                    <w:autoSpaceDE w:val="0"/>
                    <w:autoSpaceDN w:val="0"/>
                    <w:adjustRightInd w:val="0"/>
                    <w:jc w:val="both"/>
                    <w:rPr>
                      <w:bCs/>
                    </w:rPr>
                  </w:pPr>
                  <w:r w:rsidRPr="00811A26">
                    <w:rPr>
                      <w:bCs/>
                    </w:rPr>
                    <w:t>633 212,26</w:t>
                  </w:r>
                </w:p>
              </w:tc>
              <w:tc>
                <w:tcPr>
                  <w:tcW w:w="2268" w:type="dxa"/>
                </w:tcPr>
                <w:p w14:paraId="75D4EC7C" w14:textId="77777777" w:rsidR="00811A26" w:rsidRPr="00811A26" w:rsidRDefault="00811A26" w:rsidP="00315152">
                  <w:pPr>
                    <w:autoSpaceDE w:val="0"/>
                    <w:autoSpaceDN w:val="0"/>
                    <w:adjustRightInd w:val="0"/>
                    <w:jc w:val="both"/>
                    <w:rPr>
                      <w:bCs/>
                    </w:rPr>
                  </w:pPr>
                  <w:r w:rsidRPr="00811A26">
                    <w:rPr>
                      <w:bCs/>
                    </w:rPr>
                    <w:t>8 864,97</w:t>
                  </w:r>
                </w:p>
              </w:tc>
              <w:tc>
                <w:tcPr>
                  <w:tcW w:w="1701" w:type="dxa"/>
                </w:tcPr>
                <w:p w14:paraId="04814437"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6E22AC7F" w14:textId="77777777" w:rsidR="00811A26" w:rsidRPr="00811A26" w:rsidRDefault="00811A26" w:rsidP="00315152">
                  <w:pPr>
                    <w:autoSpaceDE w:val="0"/>
                    <w:autoSpaceDN w:val="0"/>
                    <w:adjustRightInd w:val="0"/>
                    <w:jc w:val="both"/>
                    <w:rPr>
                      <w:bCs/>
                    </w:rPr>
                  </w:pPr>
                  <w:r w:rsidRPr="00811A26">
                    <w:rPr>
                      <w:bCs/>
                    </w:rPr>
                    <w:t>602 077,23</w:t>
                  </w:r>
                </w:p>
              </w:tc>
            </w:tr>
            <w:tr w:rsidR="00811A26" w:rsidRPr="00811A26" w14:paraId="1B1859C7" w14:textId="77777777" w:rsidTr="004A3AA7">
              <w:tc>
                <w:tcPr>
                  <w:tcW w:w="1134" w:type="dxa"/>
                </w:tcPr>
                <w:p w14:paraId="1C55B876" w14:textId="77777777" w:rsidR="00811A26" w:rsidRPr="00811A26" w:rsidRDefault="00811A26" w:rsidP="00315152">
                  <w:pPr>
                    <w:autoSpaceDE w:val="0"/>
                    <w:autoSpaceDN w:val="0"/>
                    <w:adjustRightInd w:val="0"/>
                    <w:jc w:val="both"/>
                    <w:rPr>
                      <w:bCs/>
                    </w:rPr>
                  </w:pPr>
                  <w:r w:rsidRPr="00811A26">
                    <w:rPr>
                      <w:bCs/>
                    </w:rPr>
                    <w:t>9</w:t>
                  </w:r>
                </w:p>
              </w:tc>
              <w:tc>
                <w:tcPr>
                  <w:tcW w:w="1701" w:type="dxa"/>
                </w:tcPr>
                <w:p w14:paraId="1F9251F3" w14:textId="77777777" w:rsidR="00811A26" w:rsidRPr="00811A26" w:rsidRDefault="00811A26" w:rsidP="00315152">
                  <w:pPr>
                    <w:autoSpaceDE w:val="0"/>
                    <w:autoSpaceDN w:val="0"/>
                    <w:adjustRightInd w:val="0"/>
                    <w:jc w:val="both"/>
                    <w:rPr>
                      <w:bCs/>
                    </w:rPr>
                  </w:pPr>
                  <w:r w:rsidRPr="00811A26">
                    <w:rPr>
                      <w:bCs/>
                    </w:rPr>
                    <w:t>602 077,23</w:t>
                  </w:r>
                </w:p>
              </w:tc>
              <w:tc>
                <w:tcPr>
                  <w:tcW w:w="2268" w:type="dxa"/>
                </w:tcPr>
                <w:p w14:paraId="4B5E8AE7" w14:textId="77777777" w:rsidR="00811A26" w:rsidRPr="00811A26" w:rsidRDefault="00811A26" w:rsidP="00315152">
                  <w:pPr>
                    <w:autoSpaceDE w:val="0"/>
                    <w:autoSpaceDN w:val="0"/>
                    <w:adjustRightInd w:val="0"/>
                    <w:jc w:val="both"/>
                    <w:rPr>
                      <w:bCs/>
                    </w:rPr>
                  </w:pPr>
                  <w:r w:rsidRPr="00811A26">
                    <w:rPr>
                      <w:bCs/>
                    </w:rPr>
                    <w:t>8 429,08</w:t>
                  </w:r>
                </w:p>
              </w:tc>
              <w:tc>
                <w:tcPr>
                  <w:tcW w:w="1701" w:type="dxa"/>
                </w:tcPr>
                <w:p w14:paraId="05039F88"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770BCF30" w14:textId="77777777" w:rsidR="00811A26" w:rsidRPr="00811A26" w:rsidRDefault="00811A26" w:rsidP="00315152">
                  <w:pPr>
                    <w:autoSpaceDE w:val="0"/>
                    <w:autoSpaceDN w:val="0"/>
                    <w:adjustRightInd w:val="0"/>
                    <w:jc w:val="both"/>
                    <w:rPr>
                      <w:bCs/>
                    </w:rPr>
                  </w:pPr>
                  <w:r w:rsidRPr="00811A26">
                    <w:rPr>
                      <w:bCs/>
                    </w:rPr>
                    <w:t>570 506,31</w:t>
                  </w:r>
                </w:p>
              </w:tc>
            </w:tr>
            <w:tr w:rsidR="00811A26" w:rsidRPr="00811A26" w14:paraId="64803591" w14:textId="77777777" w:rsidTr="004A3AA7">
              <w:tc>
                <w:tcPr>
                  <w:tcW w:w="1134" w:type="dxa"/>
                </w:tcPr>
                <w:p w14:paraId="1038EC28" w14:textId="77777777" w:rsidR="00811A26" w:rsidRPr="00811A26" w:rsidRDefault="00811A26" w:rsidP="00315152">
                  <w:pPr>
                    <w:autoSpaceDE w:val="0"/>
                    <w:autoSpaceDN w:val="0"/>
                    <w:adjustRightInd w:val="0"/>
                    <w:jc w:val="both"/>
                    <w:rPr>
                      <w:bCs/>
                    </w:rPr>
                  </w:pPr>
                  <w:r w:rsidRPr="00811A26">
                    <w:rPr>
                      <w:bCs/>
                    </w:rPr>
                    <w:t>10</w:t>
                  </w:r>
                </w:p>
              </w:tc>
              <w:tc>
                <w:tcPr>
                  <w:tcW w:w="1701" w:type="dxa"/>
                </w:tcPr>
                <w:p w14:paraId="72C86B3B" w14:textId="77777777" w:rsidR="00811A26" w:rsidRPr="00811A26" w:rsidRDefault="00811A26" w:rsidP="00315152">
                  <w:pPr>
                    <w:autoSpaceDE w:val="0"/>
                    <w:autoSpaceDN w:val="0"/>
                    <w:adjustRightInd w:val="0"/>
                    <w:jc w:val="both"/>
                    <w:rPr>
                      <w:bCs/>
                    </w:rPr>
                  </w:pPr>
                  <w:r w:rsidRPr="00811A26">
                    <w:rPr>
                      <w:bCs/>
                    </w:rPr>
                    <w:t>570 506,31</w:t>
                  </w:r>
                </w:p>
              </w:tc>
              <w:tc>
                <w:tcPr>
                  <w:tcW w:w="2268" w:type="dxa"/>
                </w:tcPr>
                <w:p w14:paraId="0DC6B930" w14:textId="77777777" w:rsidR="00811A26" w:rsidRPr="00811A26" w:rsidRDefault="00811A26" w:rsidP="00315152">
                  <w:pPr>
                    <w:autoSpaceDE w:val="0"/>
                    <w:autoSpaceDN w:val="0"/>
                    <w:adjustRightInd w:val="0"/>
                    <w:jc w:val="both"/>
                    <w:rPr>
                      <w:bCs/>
                    </w:rPr>
                  </w:pPr>
                  <w:r w:rsidRPr="00811A26">
                    <w:rPr>
                      <w:bCs/>
                    </w:rPr>
                    <w:t>7 987,09</w:t>
                  </w:r>
                </w:p>
              </w:tc>
              <w:tc>
                <w:tcPr>
                  <w:tcW w:w="1701" w:type="dxa"/>
                </w:tcPr>
                <w:p w14:paraId="1BBB1891"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73AA3A01" w14:textId="77777777" w:rsidR="00811A26" w:rsidRPr="00811A26" w:rsidRDefault="00811A26" w:rsidP="00315152">
                  <w:pPr>
                    <w:autoSpaceDE w:val="0"/>
                    <w:autoSpaceDN w:val="0"/>
                    <w:adjustRightInd w:val="0"/>
                    <w:jc w:val="both"/>
                    <w:rPr>
                      <w:bCs/>
                    </w:rPr>
                  </w:pPr>
                  <w:r w:rsidRPr="00811A26">
                    <w:rPr>
                      <w:bCs/>
                    </w:rPr>
                    <w:t>538 493,40</w:t>
                  </w:r>
                </w:p>
              </w:tc>
            </w:tr>
            <w:tr w:rsidR="00811A26" w:rsidRPr="00811A26" w14:paraId="26CB9B23" w14:textId="77777777" w:rsidTr="004A3AA7">
              <w:tc>
                <w:tcPr>
                  <w:tcW w:w="1134" w:type="dxa"/>
                </w:tcPr>
                <w:p w14:paraId="2593E999" w14:textId="77777777" w:rsidR="00811A26" w:rsidRPr="00811A26" w:rsidRDefault="00811A26" w:rsidP="00315152">
                  <w:pPr>
                    <w:autoSpaceDE w:val="0"/>
                    <w:autoSpaceDN w:val="0"/>
                    <w:adjustRightInd w:val="0"/>
                    <w:jc w:val="both"/>
                    <w:rPr>
                      <w:bCs/>
                    </w:rPr>
                  </w:pPr>
                  <w:r w:rsidRPr="00811A26">
                    <w:rPr>
                      <w:bCs/>
                    </w:rPr>
                    <w:t>11</w:t>
                  </w:r>
                </w:p>
              </w:tc>
              <w:tc>
                <w:tcPr>
                  <w:tcW w:w="1701" w:type="dxa"/>
                </w:tcPr>
                <w:p w14:paraId="367557F7" w14:textId="77777777" w:rsidR="00811A26" w:rsidRPr="00811A26" w:rsidRDefault="00811A26" w:rsidP="00315152">
                  <w:pPr>
                    <w:autoSpaceDE w:val="0"/>
                    <w:autoSpaceDN w:val="0"/>
                    <w:adjustRightInd w:val="0"/>
                    <w:jc w:val="both"/>
                    <w:rPr>
                      <w:bCs/>
                    </w:rPr>
                  </w:pPr>
                  <w:r w:rsidRPr="00811A26">
                    <w:rPr>
                      <w:bCs/>
                    </w:rPr>
                    <w:t>538 493,40</w:t>
                  </w:r>
                </w:p>
              </w:tc>
              <w:tc>
                <w:tcPr>
                  <w:tcW w:w="2268" w:type="dxa"/>
                </w:tcPr>
                <w:p w14:paraId="4EBC8036" w14:textId="77777777" w:rsidR="00811A26" w:rsidRPr="00811A26" w:rsidRDefault="00811A26" w:rsidP="00315152">
                  <w:pPr>
                    <w:autoSpaceDE w:val="0"/>
                    <w:autoSpaceDN w:val="0"/>
                    <w:adjustRightInd w:val="0"/>
                    <w:jc w:val="both"/>
                    <w:rPr>
                      <w:bCs/>
                    </w:rPr>
                  </w:pPr>
                  <w:r w:rsidRPr="00811A26">
                    <w:rPr>
                      <w:bCs/>
                    </w:rPr>
                    <w:t>7 538,91</w:t>
                  </w:r>
                </w:p>
              </w:tc>
              <w:tc>
                <w:tcPr>
                  <w:tcW w:w="1701" w:type="dxa"/>
                </w:tcPr>
                <w:p w14:paraId="308F7D85"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0BCF325C" w14:textId="77777777" w:rsidR="00811A26" w:rsidRPr="00811A26" w:rsidRDefault="00811A26" w:rsidP="00315152">
                  <w:pPr>
                    <w:autoSpaceDE w:val="0"/>
                    <w:autoSpaceDN w:val="0"/>
                    <w:adjustRightInd w:val="0"/>
                    <w:jc w:val="both"/>
                    <w:rPr>
                      <w:bCs/>
                    </w:rPr>
                  </w:pPr>
                  <w:r w:rsidRPr="00811A26">
                    <w:rPr>
                      <w:bCs/>
                    </w:rPr>
                    <w:t>506 032,31</w:t>
                  </w:r>
                </w:p>
              </w:tc>
            </w:tr>
            <w:tr w:rsidR="00811A26" w:rsidRPr="00811A26" w14:paraId="6F155C74" w14:textId="77777777" w:rsidTr="004A3AA7">
              <w:tc>
                <w:tcPr>
                  <w:tcW w:w="1134" w:type="dxa"/>
                </w:tcPr>
                <w:p w14:paraId="6C0B4B87" w14:textId="77777777" w:rsidR="00811A26" w:rsidRPr="00811A26" w:rsidRDefault="00811A26" w:rsidP="00315152">
                  <w:pPr>
                    <w:autoSpaceDE w:val="0"/>
                    <w:autoSpaceDN w:val="0"/>
                    <w:adjustRightInd w:val="0"/>
                    <w:jc w:val="both"/>
                    <w:rPr>
                      <w:bCs/>
                    </w:rPr>
                  </w:pPr>
                  <w:r w:rsidRPr="00811A26">
                    <w:rPr>
                      <w:bCs/>
                    </w:rPr>
                    <w:t>12</w:t>
                  </w:r>
                </w:p>
              </w:tc>
              <w:tc>
                <w:tcPr>
                  <w:tcW w:w="1701" w:type="dxa"/>
                </w:tcPr>
                <w:p w14:paraId="085D74A1" w14:textId="77777777" w:rsidR="00811A26" w:rsidRPr="00811A26" w:rsidRDefault="00811A26" w:rsidP="00315152">
                  <w:pPr>
                    <w:autoSpaceDE w:val="0"/>
                    <w:autoSpaceDN w:val="0"/>
                    <w:adjustRightInd w:val="0"/>
                    <w:jc w:val="both"/>
                    <w:rPr>
                      <w:bCs/>
                    </w:rPr>
                  </w:pPr>
                  <w:r w:rsidRPr="00811A26">
                    <w:rPr>
                      <w:bCs/>
                    </w:rPr>
                    <w:t>506 032,31</w:t>
                  </w:r>
                </w:p>
              </w:tc>
              <w:tc>
                <w:tcPr>
                  <w:tcW w:w="2268" w:type="dxa"/>
                </w:tcPr>
                <w:p w14:paraId="044FFE43" w14:textId="77777777" w:rsidR="00811A26" w:rsidRPr="00811A26" w:rsidRDefault="00811A26" w:rsidP="00315152">
                  <w:pPr>
                    <w:autoSpaceDE w:val="0"/>
                    <w:autoSpaceDN w:val="0"/>
                    <w:adjustRightInd w:val="0"/>
                    <w:jc w:val="both"/>
                    <w:rPr>
                      <w:bCs/>
                    </w:rPr>
                  </w:pPr>
                  <w:r w:rsidRPr="00811A26">
                    <w:rPr>
                      <w:bCs/>
                    </w:rPr>
                    <w:t>7 084,45</w:t>
                  </w:r>
                </w:p>
              </w:tc>
              <w:tc>
                <w:tcPr>
                  <w:tcW w:w="1701" w:type="dxa"/>
                </w:tcPr>
                <w:p w14:paraId="0BDA058B"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461357A0" w14:textId="77777777" w:rsidR="00811A26" w:rsidRPr="00811A26" w:rsidRDefault="00811A26" w:rsidP="00315152">
                  <w:pPr>
                    <w:autoSpaceDE w:val="0"/>
                    <w:autoSpaceDN w:val="0"/>
                    <w:adjustRightInd w:val="0"/>
                    <w:jc w:val="both"/>
                    <w:rPr>
                      <w:bCs/>
                    </w:rPr>
                  </w:pPr>
                  <w:r w:rsidRPr="00811A26">
                    <w:rPr>
                      <w:bCs/>
                    </w:rPr>
                    <w:t>473 116,76</w:t>
                  </w:r>
                </w:p>
              </w:tc>
            </w:tr>
            <w:tr w:rsidR="00811A26" w:rsidRPr="00811A26" w14:paraId="2F01FF96" w14:textId="77777777" w:rsidTr="004A3AA7">
              <w:tc>
                <w:tcPr>
                  <w:tcW w:w="1134" w:type="dxa"/>
                </w:tcPr>
                <w:p w14:paraId="2188CB59" w14:textId="77777777" w:rsidR="00811A26" w:rsidRPr="00811A26" w:rsidRDefault="00811A26" w:rsidP="00315152">
                  <w:pPr>
                    <w:autoSpaceDE w:val="0"/>
                    <w:autoSpaceDN w:val="0"/>
                    <w:adjustRightInd w:val="0"/>
                    <w:jc w:val="both"/>
                    <w:rPr>
                      <w:bCs/>
                    </w:rPr>
                  </w:pPr>
                  <w:r w:rsidRPr="00811A26">
                    <w:rPr>
                      <w:bCs/>
                    </w:rPr>
                    <w:t>13</w:t>
                  </w:r>
                </w:p>
              </w:tc>
              <w:tc>
                <w:tcPr>
                  <w:tcW w:w="1701" w:type="dxa"/>
                </w:tcPr>
                <w:p w14:paraId="17EDDCE4" w14:textId="77777777" w:rsidR="00811A26" w:rsidRPr="00811A26" w:rsidRDefault="00811A26" w:rsidP="00315152">
                  <w:pPr>
                    <w:autoSpaceDE w:val="0"/>
                    <w:autoSpaceDN w:val="0"/>
                    <w:adjustRightInd w:val="0"/>
                    <w:jc w:val="both"/>
                    <w:rPr>
                      <w:bCs/>
                    </w:rPr>
                  </w:pPr>
                  <w:r w:rsidRPr="00811A26">
                    <w:rPr>
                      <w:bCs/>
                    </w:rPr>
                    <w:t>473 116,76</w:t>
                  </w:r>
                </w:p>
              </w:tc>
              <w:tc>
                <w:tcPr>
                  <w:tcW w:w="2268" w:type="dxa"/>
                </w:tcPr>
                <w:p w14:paraId="1B3FDC37" w14:textId="77777777" w:rsidR="00811A26" w:rsidRPr="00811A26" w:rsidRDefault="00811A26" w:rsidP="00315152">
                  <w:pPr>
                    <w:autoSpaceDE w:val="0"/>
                    <w:autoSpaceDN w:val="0"/>
                    <w:adjustRightInd w:val="0"/>
                    <w:jc w:val="both"/>
                    <w:rPr>
                      <w:bCs/>
                    </w:rPr>
                  </w:pPr>
                  <w:r w:rsidRPr="00811A26">
                    <w:rPr>
                      <w:bCs/>
                    </w:rPr>
                    <w:t>6 623,63</w:t>
                  </w:r>
                </w:p>
              </w:tc>
              <w:tc>
                <w:tcPr>
                  <w:tcW w:w="1701" w:type="dxa"/>
                </w:tcPr>
                <w:p w14:paraId="7BEFE518"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3D34D5FC" w14:textId="77777777" w:rsidR="00811A26" w:rsidRPr="00811A26" w:rsidRDefault="00811A26" w:rsidP="00315152">
                  <w:pPr>
                    <w:autoSpaceDE w:val="0"/>
                    <w:autoSpaceDN w:val="0"/>
                    <w:adjustRightInd w:val="0"/>
                    <w:jc w:val="both"/>
                    <w:rPr>
                      <w:bCs/>
                    </w:rPr>
                  </w:pPr>
                  <w:r w:rsidRPr="00811A26">
                    <w:rPr>
                      <w:bCs/>
                    </w:rPr>
                    <w:t>439 740,39</w:t>
                  </w:r>
                </w:p>
              </w:tc>
            </w:tr>
            <w:tr w:rsidR="00811A26" w:rsidRPr="00811A26" w14:paraId="23BCA2AA" w14:textId="77777777" w:rsidTr="004A3AA7">
              <w:tc>
                <w:tcPr>
                  <w:tcW w:w="1134" w:type="dxa"/>
                </w:tcPr>
                <w:p w14:paraId="7AB6EB90" w14:textId="77777777" w:rsidR="00811A26" w:rsidRPr="00811A26" w:rsidRDefault="00811A26" w:rsidP="00315152">
                  <w:pPr>
                    <w:autoSpaceDE w:val="0"/>
                    <w:autoSpaceDN w:val="0"/>
                    <w:adjustRightInd w:val="0"/>
                    <w:jc w:val="both"/>
                    <w:rPr>
                      <w:bCs/>
                    </w:rPr>
                  </w:pPr>
                  <w:r w:rsidRPr="00811A26">
                    <w:rPr>
                      <w:bCs/>
                    </w:rPr>
                    <w:t>14</w:t>
                  </w:r>
                </w:p>
              </w:tc>
              <w:tc>
                <w:tcPr>
                  <w:tcW w:w="1701" w:type="dxa"/>
                </w:tcPr>
                <w:p w14:paraId="5677FDDB" w14:textId="77777777" w:rsidR="00811A26" w:rsidRPr="00811A26" w:rsidRDefault="00811A26" w:rsidP="00315152">
                  <w:pPr>
                    <w:autoSpaceDE w:val="0"/>
                    <w:autoSpaceDN w:val="0"/>
                    <w:adjustRightInd w:val="0"/>
                    <w:jc w:val="both"/>
                    <w:rPr>
                      <w:bCs/>
                    </w:rPr>
                  </w:pPr>
                  <w:r w:rsidRPr="00811A26">
                    <w:rPr>
                      <w:bCs/>
                    </w:rPr>
                    <w:t>439 740,39</w:t>
                  </w:r>
                </w:p>
              </w:tc>
              <w:tc>
                <w:tcPr>
                  <w:tcW w:w="2268" w:type="dxa"/>
                </w:tcPr>
                <w:p w14:paraId="54528EDA" w14:textId="77777777" w:rsidR="00811A26" w:rsidRPr="00811A26" w:rsidRDefault="00811A26" w:rsidP="00315152">
                  <w:pPr>
                    <w:autoSpaceDE w:val="0"/>
                    <w:autoSpaceDN w:val="0"/>
                    <w:adjustRightInd w:val="0"/>
                    <w:jc w:val="both"/>
                    <w:rPr>
                      <w:bCs/>
                    </w:rPr>
                  </w:pPr>
                  <w:r w:rsidRPr="00811A26">
                    <w:rPr>
                      <w:bCs/>
                    </w:rPr>
                    <w:t>6 156,37</w:t>
                  </w:r>
                </w:p>
              </w:tc>
              <w:tc>
                <w:tcPr>
                  <w:tcW w:w="1701" w:type="dxa"/>
                </w:tcPr>
                <w:p w14:paraId="7E3F284B"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57F9C30D" w14:textId="77777777" w:rsidR="00811A26" w:rsidRPr="00811A26" w:rsidRDefault="00811A26" w:rsidP="00315152">
                  <w:pPr>
                    <w:autoSpaceDE w:val="0"/>
                    <w:autoSpaceDN w:val="0"/>
                    <w:adjustRightInd w:val="0"/>
                    <w:jc w:val="both"/>
                    <w:rPr>
                      <w:bCs/>
                    </w:rPr>
                  </w:pPr>
                  <w:r w:rsidRPr="00811A26">
                    <w:rPr>
                      <w:bCs/>
                    </w:rPr>
                    <w:t>405 896,76</w:t>
                  </w:r>
                </w:p>
              </w:tc>
            </w:tr>
            <w:tr w:rsidR="00811A26" w:rsidRPr="00811A26" w14:paraId="62FAFF74" w14:textId="77777777" w:rsidTr="004A3AA7">
              <w:tc>
                <w:tcPr>
                  <w:tcW w:w="1134" w:type="dxa"/>
                </w:tcPr>
                <w:p w14:paraId="16B91E8A" w14:textId="77777777" w:rsidR="00811A26" w:rsidRPr="00811A26" w:rsidRDefault="00811A26" w:rsidP="00315152">
                  <w:pPr>
                    <w:autoSpaceDE w:val="0"/>
                    <w:autoSpaceDN w:val="0"/>
                    <w:adjustRightInd w:val="0"/>
                    <w:jc w:val="both"/>
                    <w:rPr>
                      <w:bCs/>
                    </w:rPr>
                  </w:pPr>
                  <w:r w:rsidRPr="00811A26">
                    <w:rPr>
                      <w:bCs/>
                    </w:rPr>
                    <w:t>15</w:t>
                  </w:r>
                </w:p>
              </w:tc>
              <w:tc>
                <w:tcPr>
                  <w:tcW w:w="1701" w:type="dxa"/>
                </w:tcPr>
                <w:p w14:paraId="56D5523F" w14:textId="77777777" w:rsidR="00811A26" w:rsidRPr="00811A26" w:rsidRDefault="00811A26" w:rsidP="00315152">
                  <w:pPr>
                    <w:autoSpaceDE w:val="0"/>
                    <w:autoSpaceDN w:val="0"/>
                    <w:adjustRightInd w:val="0"/>
                    <w:jc w:val="both"/>
                    <w:rPr>
                      <w:bCs/>
                    </w:rPr>
                  </w:pPr>
                  <w:r w:rsidRPr="00811A26">
                    <w:rPr>
                      <w:bCs/>
                    </w:rPr>
                    <w:t>405 896,76</w:t>
                  </w:r>
                </w:p>
              </w:tc>
              <w:tc>
                <w:tcPr>
                  <w:tcW w:w="2268" w:type="dxa"/>
                </w:tcPr>
                <w:p w14:paraId="50C12AFB" w14:textId="77777777" w:rsidR="00811A26" w:rsidRPr="00811A26" w:rsidRDefault="00811A26" w:rsidP="00315152">
                  <w:pPr>
                    <w:autoSpaceDE w:val="0"/>
                    <w:autoSpaceDN w:val="0"/>
                    <w:adjustRightInd w:val="0"/>
                    <w:jc w:val="both"/>
                    <w:rPr>
                      <w:bCs/>
                    </w:rPr>
                  </w:pPr>
                  <w:r w:rsidRPr="00811A26">
                    <w:rPr>
                      <w:bCs/>
                    </w:rPr>
                    <w:t>5 682,55</w:t>
                  </w:r>
                </w:p>
              </w:tc>
              <w:tc>
                <w:tcPr>
                  <w:tcW w:w="1701" w:type="dxa"/>
                </w:tcPr>
                <w:p w14:paraId="1D9AAED6"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5231FE70" w14:textId="77777777" w:rsidR="00811A26" w:rsidRPr="00811A26" w:rsidRDefault="00811A26" w:rsidP="00315152">
                  <w:pPr>
                    <w:autoSpaceDE w:val="0"/>
                    <w:autoSpaceDN w:val="0"/>
                    <w:adjustRightInd w:val="0"/>
                    <w:jc w:val="both"/>
                    <w:rPr>
                      <w:bCs/>
                    </w:rPr>
                  </w:pPr>
                  <w:r w:rsidRPr="00811A26">
                    <w:rPr>
                      <w:bCs/>
                    </w:rPr>
                    <w:t>371 579,31</w:t>
                  </w:r>
                </w:p>
              </w:tc>
            </w:tr>
            <w:tr w:rsidR="00811A26" w:rsidRPr="00811A26" w14:paraId="34321CB2" w14:textId="77777777" w:rsidTr="004A3AA7">
              <w:tc>
                <w:tcPr>
                  <w:tcW w:w="1134" w:type="dxa"/>
                </w:tcPr>
                <w:p w14:paraId="5226ED24" w14:textId="77777777" w:rsidR="00811A26" w:rsidRPr="00811A26" w:rsidRDefault="00811A26" w:rsidP="00315152">
                  <w:pPr>
                    <w:autoSpaceDE w:val="0"/>
                    <w:autoSpaceDN w:val="0"/>
                    <w:adjustRightInd w:val="0"/>
                    <w:jc w:val="both"/>
                    <w:rPr>
                      <w:bCs/>
                    </w:rPr>
                  </w:pPr>
                  <w:r w:rsidRPr="00811A26">
                    <w:rPr>
                      <w:bCs/>
                    </w:rPr>
                    <w:t>16</w:t>
                  </w:r>
                </w:p>
              </w:tc>
              <w:tc>
                <w:tcPr>
                  <w:tcW w:w="1701" w:type="dxa"/>
                </w:tcPr>
                <w:p w14:paraId="3A645C6A" w14:textId="77777777" w:rsidR="00811A26" w:rsidRPr="00811A26" w:rsidRDefault="00811A26" w:rsidP="00315152">
                  <w:pPr>
                    <w:autoSpaceDE w:val="0"/>
                    <w:autoSpaceDN w:val="0"/>
                    <w:adjustRightInd w:val="0"/>
                    <w:jc w:val="both"/>
                    <w:rPr>
                      <w:bCs/>
                    </w:rPr>
                  </w:pPr>
                  <w:r w:rsidRPr="00811A26">
                    <w:rPr>
                      <w:bCs/>
                    </w:rPr>
                    <w:t>371 579,31</w:t>
                  </w:r>
                </w:p>
              </w:tc>
              <w:tc>
                <w:tcPr>
                  <w:tcW w:w="2268" w:type="dxa"/>
                </w:tcPr>
                <w:p w14:paraId="373A1C49" w14:textId="77777777" w:rsidR="00811A26" w:rsidRPr="00811A26" w:rsidRDefault="00811A26" w:rsidP="00315152">
                  <w:pPr>
                    <w:autoSpaceDE w:val="0"/>
                    <w:autoSpaceDN w:val="0"/>
                    <w:adjustRightInd w:val="0"/>
                    <w:jc w:val="both"/>
                    <w:rPr>
                      <w:bCs/>
                    </w:rPr>
                  </w:pPr>
                  <w:r w:rsidRPr="00811A26">
                    <w:rPr>
                      <w:bCs/>
                    </w:rPr>
                    <w:t>5 202,11</w:t>
                  </w:r>
                </w:p>
              </w:tc>
              <w:tc>
                <w:tcPr>
                  <w:tcW w:w="1701" w:type="dxa"/>
                </w:tcPr>
                <w:p w14:paraId="4B5BE4D3"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1F66575C" w14:textId="77777777" w:rsidR="00811A26" w:rsidRPr="00811A26" w:rsidRDefault="00811A26" w:rsidP="00315152">
                  <w:pPr>
                    <w:autoSpaceDE w:val="0"/>
                    <w:autoSpaceDN w:val="0"/>
                    <w:adjustRightInd w:val="0"/>
                    <w:jc w:val="both"/>
                    <w:rPr>
                      <w:bCs/>
                    </w:rPr>
                  </w:pPr>
                  <w:r w:rsidRPr="00811A26">
                    <w:rPr>
                      <w:bCs/>
                    </w:rPr>
                    <w:t>336 781,42</w:t>
                  </w:r>
                </w:p>
              </w:tc>
            </w:tr>
            <w:tr w:rsidR="00811A26" w:rsidRPr="00811A26" w14:paraId="0F0A35BF" w14:textId="77777777" w:rsidTr="004A3AA7">
              <w:tc>
                <w:tcPr>
                  <w:tcW w:w="1134" w:type="dxa"/>
                </w:tcPr>
                <w:p w14:paraId="01839BF4" w14:textId="77777777" w:rsidR="00811A26" w:rsidRPr="00811A26" w:rsidRDefault="00811A26" w:rsidP="00315152">
                  <w:pPr>
                    <w:autoSpaceDE w:val="0"/>
                    <w:autoSpaceDN w:val="0"/>
                    <w:adjustRightInd w:val="0"/>
                    <w:jc w:val="both"/>
                    <w:rPr>
                      <w:bCs/>
                    </w:rPr>
                  </w:pPr>
                  <w:r w:rsidRPr="00811A26">
                    <w:rPr>
                      <w:bCs/>
                    </w:rPr>
                    <w:t>17</w:t>
                  </w:r>
                </w:p>
              </w:tc>
              <w:tc>
                <w:tcPr>
                  <w:tcW w:w="1701" w:type="dxa"/>
                </w:tcPr>
                <w:p w14:paraId="31029777" w14:textId="77777777" w:rsidR="00811A26" w:rsidRPr="00811A26" w:rsidRDefault="00811A26" w:rsidP="00315152">
                  <w:pPr>
                    <w:autoSpaceDE w:val="0"/>
                    <w:autoSpaceDN w:val="0"/>
                    <w:adjustRightInd w:val="0"/>
                    <w:jc w:val="both"/>
                    <w:rPr>
                      <w:bCs/>
                    </w:rPr>
                  </w:pPr>
                  <w:r w:rsidRPr="00811A26">
                    <w:rPr>
                      <w:bCs/>
                    </w:rPr>
                    <w:t>336 781,42</w:t>
                  </w:r>
                </w:p>
              </w:tc>
              <w:tc>
                <w:tcPr>
                  <w:tcW w:w="2268" w:type="dxa"/>
                </w:tcPr>
                <w:p w14:paraId="4B797012" w14:textId="77777777" w:rsidR="00811A26" w:rsidRPr="00811A26" w:rsidRDefault="00811A26" w:rsidP="00315152">
                  <w:pPr>
                    <w:autoSpaceDE w:val="0"/>
                    <w:autoSpaceDN w:val="0"/>
                    <w:adjustRightInd w:val="0"/>
                    <w:jc w:val="both"/>
                    <w:rPr>
                      <w:bCs/>
                    </w:rPr>
                  </w:pPr>
                  <w:r w:rsidRPr="00811A26">
                    <w:rPr>
                      <w:bCs/>
                    </w:rPr>
                    <w:t>4 714,94</w:t>
                  </w:r>
                </w:p>
              </w:tc>
              <w:tc>
                <w:tcPr>
                  <w:tcW w:w="1701" w:type="dxa"/>
                </w:tcPr>
                <w:p w14:paraId="0CCD3E98"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38E6F322" w14:textId="77777777" w:rsidR="00811A26" w:rsidRPr="00811A26" w:rsidRDefault="00811A26" w:rsidP="00315152">
                  <w:pPr>
                    <w:autoSpaceDE w:val="0"/>
                    <w:autoSpaceDN w:val="0"/>
                    <w:adjustRightInd w:val="0"/>
                    <w:jc w:val="both"/>
                    <w:rPr>
                      <w:bCs/>
                    </w:rPr>
                  </w:pPr>
                  <w:r w:rsidRPr="00811A26">
                    <w:rPr>
                      <w:bCs/>
                    </w:rPr>
                    <w:t>301 496,36</w:t>
                  </w:r>
                </w:p>
              </w:tc>
            </w:tr>
            <w:tr w:rsidR="00811A26" w:rsidRPr="00811A26" w14:paraId="18C272E2" w14:textId="77777777" w:rsidTr="004A3AA7">
              <w:tc>
                <w:tcPr>
                  <w:tcW w:w="1134" w:type="dxa"/>
                </w:tcPr>
                <w:p w14:paraId="15BCA46D" w14:textId="77777777" w:rsidR="00811A26" w:rsidRPr="00811A26" w:rsidRDefault="00811A26" w:rsidP="00315152">
                  <w:pPr>
                    <w:autoSpaceDE w:val="0"/>
                    <w:autoSpaceDN w:val="0"/>
                    <w:adjustRightInd w:val="0"/>
                    <w:jc w:val="both"/>
                    <w:rPr>
                      <w:bCs/>
                    </w:rPr>
                  </w:pPr>
                  <w:r w:rsidRPr="00811A26">
                    <w:rPr>
                      <w:bCs/>
                    </w:rPr>
                    <w:t>18</w:t>
                  </w:r>
                </w:p>
              </w:tc>
              <w:tc>
                <w:tcPr>
                  <w:tcW w:w="1701" w:type="dxa"/>
                </w:tcPr>
                <w:p w14:paraId="00FC9A61" w14:textId="77777777" w:rsidR="00811A26" w:rsidRPr="00811A26" w:rsidRDefault="00811A26" w:rsidP="00315152">
                  <w:pPr>
                    <w:autoSpaceDE w:val="0"/>
                    <w:autoSpaceDN w:val="0"/>
                    <w:adjustRightInd w:val="0"/>
                    <w:jc w:val="both"/>
                    <w:rPr>
                      <w:bCs/>
                    </w:rPr>
                  </w:pPr>
                  <w:r w:rsidRPr="00811A26">
                    <w:rPr>
                      <w:bCs/>
                    </w:rPr>
                    <w:t>301 496,36</w:t>
                  </w:r>
                </w:p>
              </w:tc>
              <w:tc>
                <w:tcPr>
                  <w:tcW w:w="2268" w:type="dxa"/>
                </w:tcPr>
                <w:p w14:paraId="75BB383A" w14:textId="77777777" w:rsidR="00811A26" w:rsidRPr="00811A26" w:rsidRDefault="00811A26" w:rsidP="00315152">
                  <w:pPr>
                    <w:autoSpaceDE w:val="0"/>
                    <w:autoSpaceDN w:val="0"/>
                    <w:adjustRightInd w:val="0"/>
                    <w:jc w:val="both"/>
                    <w:rPr>
                      <w:bCs/>
                    </w:rPr>
                  </w:pPr>
                  <w:r w:rsidRPr="00811A26">
                    <w:rPr>
                      <w:bCs/>
                    </w:rPr>
                    <w:t>4 220,95</w:t>
                  </w:r>
                </w:p>
              </w:tc>
              <w:tc>
                <w:tcPr>
                  <w:tcW w:w="1701" w:type="dxa"/>
                </w:tcPr>
                <w:p w14:paraId="2A6903BB"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19C0E94A" w14:textId="77777777" w:rsidR="00811A26" w:rsidRPr="00811A26" w:rsidRDefault="00811A26" w:rsidP="00315152">
                  <w:pPr>
                    <w:autoSpaceDE w:val="0"/>
                    <w:autoSpaceDN w:val="0"/>
                    <w:adjustRightInd w:val="0"/>
                    <w:jc w:val="both"/>
                    <w:rPr>
                      <w:bCs/>
                    </w:rPr>
                  </w:pPr>
                  <w:r w:rsidRPr="00811A26">
                    <w:rPr>
                      <w:bCs/>
                    </w:rPr>
                    <w:t>265 717,31</w:t>
                  </w:r>
                </w:p>
              </w:tc>
            </w:tr>
            <w:tr w:rsidR="00811A26" w:rsidRPr="00811A26" w14:paraId="432F3941" w14:textId="77777777" w:rsidTr="004A3AA7">
              <w:tc>
                <w:tcPr>
                  <w:tcW w:w="1134" w:type="dxa"/>
                </w:tcPr>
                <w:p w14:paraId="76BE0803" w14:textId="77777777" w:rsidR="00811A26" w:rsidRPr="00811A26" w:rsidRDefault="00811A26" w:rsidP="00315152">
                  <w:pPr>
                    <w:autoSpaceDE w:val="0"/>
                    <w:autoSpaceDN w:val="0"/>
                    <w:adjustRightInd w:val="0"/>
                    <w:jc w:val="both"/>
                    <w:rPr>
                      <w:bCs/>
                    </w:rPr>
                  </w:pPr>
                  <w:r w:rsidRPr="00811A26">
                    <w:rPr>
                      <w:bCs/>
                    </w:rPr>
                    <w:t>19</w:t>
                  </w:r>
                </w:p>
              </w:tc>
              <w:tc>
                <w:tcPr>
                  <w:tcW w:w="1701" w:type="dxa"/>
                </w:tcPr>
                <w:p w14:paraId="734658F7" w14:textId="77777777" w:rsidR="00811A26" w:rsidRPr="00811A26" w:rsidRDefault="00811A26" w:rsidP="00315152">
                  <w:pPr>
                    <w:autoSpaceDE w:val="0"/>
                    <w:autoSpaceDN w:val="0"/>
                    <w:adjustRightInd w:val="0"/>
                    <w:jc w:val="both"/>
                    <w:rPr>
                      <w:bCs/>
                    </w:rPr>
                  </w:pPr>
                  <w:r w:rsidRPr="00811A26">
                    <w:rPr>
                      <w:bCs/>
                    </w:rPr>
                    <w:t>265 717,31</w:t>
                  </w:r>
                </w:p>
              </w:tc>
              <w:tc>
                <w:tcPr>
                  <w:tcW w:w="2268" w:type="dxa"/>
                </w:tcPr>
                <w:p w14:paraId="6CD001ED" w14:textId="77777777" w:rsidR="00811A26" w:rsidRPr="00811A26" w:rsidRDefault="00811A26" w:rsidP="00315152">
                  <w:pPr>
                    <w:autoSpaceDE w:val="0"/>
                    <w:autoSpaceDN w:val="0"/>
                    <w:adjustRightInd w:val="0"/>
                    <w:jc w:val="both"/>
                    <w:rPr>
                      <w:bCs/>
                    </w:rPr>
                  </w:pPr>
                  <w:r w:rsidRPr="00811A26">
                    <w:rPr>
                      <w:bCs/>
                    </w:rPr>
                    <w:t>3 720,04</w:t>
                  </w:r>
                </w:p>
              </w:tc>
              <w:tc>
                <w:tcPr>
                  <w:tcW w:w="1701" w:type="dxa"/>
                </w:tcPr>
                <w:p w14:paraId="02E6C73B"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6A75C5B9" w14:textId="77777777" w:rsidR="00811A26" w:rsidRPr="00811A26" w:rsidRDefault="00811A26" w:rsidP="00315152">
                  <w:pPr>
                    <w:autoSpaceDE w:val="0"/>
                    <w:autoSpaceDN w:val="0"/>
                    <w:adjustRightInd w:val="0"/>
                    <w:jc w:val="both"/>
                    <w:rPr>
                      <w:bCs/>
                    </w:rPr>
                  </w:pPr>
                  <w:r w:rsidRPr="00811A26">
                    <w:rPr>
                      <w:bCs/>
                    </w:rPr>
                    <w:t>229 437,35</w:t>
                  </w:r>
                </w:p>
              </w:tc>
            </w:tr>
            <w:tr w:rsidR="00811A26" w:rsidRPr="00811A26" w14:paraId="1212C931" w14:textId="77777777" w:rsidTr="004A3AA7">
              <w:tc>
                <w:tcPr>
                  <w:tcW w:w="1134" w:type="dxa"/>
                </w:tcPr>
                <w:p w14:paraId="05B44470" w14:textId="77777777" w:rsidR="00811A26" w:rsidRPr="00811A26" w:rsidRDefault="00811A26" w:rsidP="00315152">
                  <w:pPr>
                    <w:autoSpaceDE w:val="0"/>
                    <w:autoSpaceDN w:val="0"/>
                    <w:adjustRightInd w:val="0"/>
                    <w:jc w:val="both"/>
                    <w:rPr>
                      <w:bCs/>
                    </w:rPr>
                  </w:pPr>
                  <w:r w:rsidRPr="00811A26">
                    <w:rPr>
                      <w:bCs/>
                    </w:rPr>
                    <w:t>20</w:t>
                  </w:r>
                </w:p>
              </w:tc>
              <w:tc>
                <w:tcPr>
                  <w:tcW w:w="1701" w:type="dxa"/>
                </w:tcPr>
                <w:p w14:paraId="6FB23DA6" w14:textId="77777777" w:rsidR="00811A26" w:rsidRPr="00811A26" w:rsidRDefault="00811A26" w:rsidP="00315152">
                  <w:pPr>
                    <w:autoSpaceDE w:val="0"/>
                    <w:autoSpaceDN w:val="0"/>
                    <w:adjustRightInd w:val="0"/>
                    <w:jc w:val="both"/>
                    <w:rPr>
                      <w:bCs/>
                    </w:rPr>
                  </w:pPr>
                  <w:r w:rsidRPr="00811A26">
                    <w:rPr>
                      <w:bCs/>
                    </w:rPr>
                    <w:t>229 437,35</w:t>
                  </w:r>
                </w:p>
              </w:tc>
              <w:tc>
                <w:tcPr>
                  <w:tcW w:w="2268" w:type="dxa"/>
                </w:tcPr>
                <w:p w14:paraId="23F3F5A7" w14:textId="77777777" w:rsidR="00811A26" w:rsidRPr="00811A26" w:rsidRDefault="00811A26" w:rsidP="00315152">
                  <w:pPr>
                    <w:autoSpaceDE w:val="0"/>
                    <w:autoSpaceDN w:val="0"/>
                    <w:adjustRightInd w:val="0"/>
                    <w:jc w:val="both"/>
                    <w:rPr>
                      <w:bCs/>
                    </w:rPr>
                  </w:pPr>
                  <w:r w:rsidRPr="00811A26">
                    <w:rPr>
                      <w:bCs/>
                    </w:rPr>
                    <w:t>3 212,12</w:t>
                  </w:r>
                </w:p>
              </w:tc>
              <w:tc>
                <w:tcPr>
                  <w:tcW w:w="1701" w:type="dxa"/>
                </w:tcPr>
                <w:p w14:paraId="6123D451"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369520A9" w14:textId="77777777" w:rsidR="00811A26" w:rsidRPr="00811A26" w:rsidRDefault="00811A26" w:rsidP="00315152">
                  <w:pPr>
                    <w:autoSpaceDE w:val="0"/>
                    <w:autoSpaceDN w:val="0"/>
                    <w:adjustRightInd w:val="0"/>
                    <w:jc w:val="both"/>
                    <w:rPr>
                      <w:bCs/>
                    </w:rPr>
                  </w:pPr>
                  <w:r w:rsidRPr="00811A26">
                    <w:rPr>
                      <w:bCs/>
                    </w:rPr>
                    <w:t>192 649,47</w:t>
                  </w:r>
                </w:p>
              </w:tc>
            </w:tr>
            <w:tr w:rsidR="00811A26" w:rsidRPr="00811A26" w14:paraId="21C80502" w14:textId="77777777" w:rsidTr="004A3AA7">
              <w:tc>
                <w:tcPr>
                  <w:tcW w:w="1134" w:type="dxa"/>
                </w:tcPr>
                <w:p w14:paraId="75BD0F73" w14:textId="77777777" w:rsidR="00811A26" w:rsidRPr="00811A26" w:rsidRDefault="00811A26" w:rsidP="00315152">
                  <w:pPr>
                    <w:autoSpaceDE w:val="0"/>
                    <w:autoSpaceDN w:val="0"/>
                    <w:adjustRightInd w:val="0"/>
                    <w:jc w:val="both"/>
                    <w:rPr>
                      <w:bCs/>
                    </w:rPr>
                  </w:pPr>
                  <w:r w:rsidRPr="00811A26">
                    <w:rPr>
                      <w:bCs/>
                    </w:rPr>
                    <w:t>21</w:t>
                  </w:r>
                </w:p>
              </w:tc>
              <w:tc>
                <w:tcPr>
                  <w:tcW w:w="1701" w:type="dxa"/>
                </w:tcPr>
                <w:p w14:paraId="7106A6E2" w14:textId="77777777" w:rsidR="00811A26" w:rsidRPr="00811A26" w:rsidRDefault="00811A26" w:rsidP="00315152">
                  <w:pPr>
                    <w:autoSpaceDE w:val="0"/>
                    <w:autoSpaceDN w:val="0"/>
                    <w:adjustRightInd w:val="0"/>
                    <w:jc w:val="both"/>
                    <w:rPr>
                      <w:bCs/>
                    </w:rPr>
                  </w:pPr>
                  <w:r w:rsidRPr="00811A26">
                    <w:rPr>
                      <w:bCs/>
                    </w:rPr>
                    <w:t>192 649,47</w:t>
                  </w:r>
                </w:p>
              </w:tc>
              <w:tc>
                <w:tcPr>
                  <w:tcW w:w="2268" w:type="dxa"/>
                </w:tcPr>
                <w:p w14:paraId="273D32E6" w14:textId="77777777" w:rsidR="00811A26" w:rsidRPr="00811A26" w:rsidRDefault="00811A26" w:rsidP="00315152">
                  <w:pPr>
                    <w:autoSpaceDE w:val="0"/>
                    <w:autoSpaceDN w:val="0"/>
                    <w:adjustRightInd w:val="0"/>
                    <w:jc w:val="both"/>
                    <w:rPr>
                      <w:bCs/>
                    </w:rPr>
                  </w:pPr>
                  <w:r w:rsidRPr="00811A26">
                    <w:rPr>
                      <w:bCs/>
                    </w:rPr>
                    <w:t>2 697,09</w:t>
                  </w:r>
                </w:p>
              </w:tc>
              <w:tc>
                <w:tcPr>
                  <w:tcW w:w="1701" w:type="dxa"/>
                </w:tcPr>
                <w:p w14:paraId="71D672B3"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4AFB325D" w14:textId="77777777" w:rsidR="00811A26" w:rsidRPr="00811A26" w:rsidRDefault="00811A26" w:rsidP="00315152">
                  <w:pPr>
                    <w:autoSpaceDE w:val="0"/>
                    <w:autoSpaceDN w:val="0"/>
                    <w:adjustRightInd w:val="0"/>
                    <w:jc w:val="both"/>
                    <w:rPr>
                      <w:bCs/>
                    </w:rPr>
                  </w:pPr>
                  <w:r w:rsidRPr="00811A26">
                    <w:rPr>
                      <w:bCs/>
                    </w:rPr>
                    <w:t>155 346,56</w:t>
                  </w:r>
                </w:p>
              </w:tc>
            </w:tr>
            <w:tr w:rsidR="00811A26" w:rsidRPr="00811A26" w14:paraId="0B3CD6A7" w14:textId="77777777" w:rsidTr="004A3AA7">
              <w:tc>
                <w:tcPr>
                  <w:tcW w:w="1134" w:type="dxa"/>
                </w:tcPr>
                <w:p w14:paraId="1174F4CC" w14:textId="77777777" w:rsidR="00811A26" w:rsidRPr="00811A26" w:rsidRDefault="00811A26" w:rsidP="00315152">
                  <w:pPr>
                    <w:autoSpaceDE w:val="0"/>
                    <w:autoSpaceDN w:val="0"/>
                    <w:adjustRightInd w:val="0"/>
                    <w:jc w:val="both"/>
                    <w:rPr>
                      <w:bCs/>
                    </w:rPr>
                  </w:pPr>
                  <w:r w:rsidRPr="00811A26">
                    <w:rPr>
                      <w:bCs/>
                    </w:rPr>
                    <w:t>22</w:t>
                  </w:r>
                </w:p>
              </w:tc>
              <w:tc>
                <w:tcPr>
                  <w:tcW w:w="1701" w:type="dxa"/>
                </w:tcPr>
                <w:p w14:paraId="4EDFEC22" w14:textId="77777777" w:rsidR="00811A26" w:rsidRPr="00811A26" w:rsidRDefault="00811A26" w:rsidP="00315152">
                  <w:pPr>
                    <w:autoSpaceDE w:val="0"/>
                    <w:autoSpaceDN w:val="0"/>
                    <w:adjustRightInd w:val="0"/>
                    <w:jc w:val="both"/>
                    <w:rPr>
                      <w:bCs/>
                    </w:rPr>
                  </w:pPr>
                  <w:r w:rsidRPr="00811A26">
                    <w:rPr>
                      <w:bCs/>
                    </w:rPr>
                    <w:t>155 346,56</w:t>
                  </w:r>
                </w:p>
              </w:tc>
              <w:tc>
                <w:tcPr>
                  <w:tcW w:w="2268" w:type="dxa"/>
                </w:tcPr>
                <w:p w14:paraId="7F72ACC3" w14:textId="77777777" w:rsidR="00811A26" w:rsidRPr="00811A26" w:rsidRDefault="00811A26" w:rsidP="00315152">
                  <w:pPr>
                    <w:autoSpaceDE w:val="0"/>
                    <w:autoSpaceDN w:val="0"/>
                    <w:adjustRightInd w:val="0"/>
                    <w:jc w:val="both"/>
                    <w:rPr>
                      <w:bCs/>
                    </w:rPr>
                  </w:pPr>
                  <w:r w:rsidRPr="00811A26">
                    <w:rPr>
                      <w:bCs/>
                    </w:rPr>
                    <w:t>2 174,85</w:t>
                  </w:r>
                </w:p>
              </w:tc>
              <w:tc>
                <w:tcPr>
                  <w:tcW w:w="1701" w:type="dxa"/>
                </w:tcPr>
                <w:p w14:paraId="6D5AC1ED"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4DCEA280" w14:textId="77777777" w:rsidR="00811A26" w:rsidRPr="00811A26" w:rsidRDefault="00811A26" w:rsidP="00315152">
                  <w:pPr>
                    <w:autoSpaceDE w:val="0"/>
                    <w:autoSpaceDN w:val="0"/>
                    <w:adjustRightInd w:val="0"/>
                    <w:jc w:val="both"/>
                    <w:rPr>
                      <w:bCs/>
                    </w:rPr>
                  </w:pPr>
                  <w:r w:rsidRPr="00811A26">
                    <w:rPr>
                      <w:bCs/>
                    </w:rPr>
                    <w:t>117 521,41</w:t>
                  </w:r>
                </w:p>
              </w:tc>
            </w:tr>
            <w:tr w:rsidR="00811A26" w:rsidRPr="00811A26" w14:paraId="2739BAA6" w14:textId="77777777" w:rsidTr="004A3AA7">
              <w:tc>
                <w:tcPr>
                  <w:tcW w:w="1134" w:type="dxa"/>
                </w:tcPr>
                <w:p w14:paraId="38038974" w14:textId="77777777" w:rsidR="00811A26" w:rsidRPr="00811A26" w:rsidRDefault="00811A26" w:rsidP="00315152">
                  <w:pPr>
                    <w:autoSpaceDE w:val="0"/>
                    <w:autoSpaceDN w:val="0"/>
                    <w:adjustRightInd w:val="0"/>
                    <w:jc w:val="both"/>
                    <w:rPr>
                      <w:bCs/>
                    </w:rPr>
                  </w:pPr>
                  <w:r w:rsidRPr="00811A26">
                    <w:rPr>
                      <w:bCs/>
                    </w:rPr>
                    <w:t>23</w:t>
                  </w:r>
                </w:p>
              </w:tc>
              <w:tc>
                <w:tcPr>
                  <w:tcW w:w="1701" w:type="dxa"/>
                </w:tcPr>
                <w:p w14:paraId="7ABCF73C" w14:textId="77777777" w:rsidR="00811A26" w:rsidRPr="00811A26" w:rsidRDefault="00811A26" w:rsidP="00315152">
                  <w:pPr>
                    <w:autoSpaceDE w:val="0"/>
                    <w:autoSpaceDN w:val="0"/>
                    <w:adjustRightInd w:val="0"/>
                    <w:jc w:val="both"/>
                    <w:rPr>
                      <w:bCs/>
                    </w:rPr>
                  </w:pPr>
                  <w:r w:rsidRPr="00811A26">
                    <w:rPr>
                      <w:bCs/>
                    </w:rPr>
                    <w:t>117 521,41</w:t>
                  </w:r>
                </w:p>
              </w:tc>
              <w:tc>
                <w:tcPr>
                  <w:tcW w:w="2268" w:type="dxa"/>
                </w:tcPr>
                <w:p w14:paraId="3E65BFAB" w14:textId="77777777" w:rsidR="00811A26" w:rsidRPr="00811A26" w:rsidRDefault="00811A26" w:rsidP="00315152">
                  <w:pPr>
                    <w:autoSpaceDE w:val="0"/>
                    <w:autoSpaceDN w:val="0"/>
                    <w:adjustRightInd w:val="0"/>
                    <w:jc w:val="both"/>
                    <w:rPr>
                      <w:bCs/>
                    </w:rPr>
                  </w:pPr>
                  <w:r w:rsidRPr="00811A26">
                    <w:rPr>
                      <w:bCs/>
                    </w:rPr>
                    <w:t>1 645,30</w:t>
                  </w:r>
                </w:p>
              </w:tc>
              <w:tc>
                <w:tcPr>
                  <w:tcW w:w="1701" w:type="dxa"/>
                </w:tcPr>
                <w:p w14:paraId="6076DB29" w14:textId="77777777" w:rsidR="00811A26" w:rsidRPr="00811A26" w:rsidRDefault="00811A26" w:rsidP="00315152">
                  <w:pPr>
                    <w:autoSpaceDE w:val="0"/>
                    <w:autoSpaceDN w:val="0"/>
                    <w:adjustRightInd w:val="0"/>
                    <w:jc w:val="both"/>
                    <w:rPr>
                      <w:bCs/>
                    </w:rPr>
                  </w:pPr>
                  <w:r w:rsidRPr="00811A26">
                    <w:rPr>
                      <w:bCs/>
                    </w:rPr>
                    <w:t>40 000,00</w:t>
                  </w:r>
                </w:p>
              </w:tc>
              <w:tc>
                <w:tcPr>
                  <w:tcW w:w="2268" w:type="dxa"/>
                </w:tcPr>
                <w:p w14:paraId="4AC29E24" w14:textId="77777777" w:rsidR="00811A26" w:rsidRPr="00811A26" w:rsidRDefault="00811A26" w:rsidP="00315152">
                  <w:pPr>
                    <w:autoSpaceDE w:val="0"/>
                    <w:autoSpaceDN w:val="0"/>
                    <w:adjustRightInd w:val="0"/>
                    <w:jc w:val="both"/>
                    <w:rPr>
                      <w:bCs/>
                    </w:rPr>
                  </w:pPr>
                  <w:r w:rsidRPr="00811A26">
                    <w:rPr>
                      <w:bCs/>
                    </w:rPr>
                    <w:t>79 166,71</w:t>
                  </w:r>
                </w:p>
              </w:tc>
            </w:tr>
            <w:tr w:rsidR="00811A26" w:rsidRPr="00811A26" w14:paraId="39581044" w14:textId="77777777" w:rsidTr="004A3AA7">
              <w:tc>
                <w:tcPr>
                  <w:tcW w:w="1134" w:type="dxa"/>
                </w:tcPr>
                <w:p w14:paraId="6CBA3789" w14:textId="77777777" w:rsidR="00811A26" w:rsidRPr="00811A26" w:rsidRDefault="00811A26" w:rsidP="00315152">
                  <w:pPr>
                    <w:autoSpaceDE w:val="0"/>
                    <w:autoSpaceDN w:val="0"/>
                    <w:adjustRightInd w:val="0"/>
                    <w:jc w:val="both"/>
                    <w:rPr>
                      <w:bCs/>
                    </w:rPr>
                  </w:pPr>
                  <w:r w:rsidRPr="00811A26">
                    <w:rPr>
                      <w:bCs/>
                    </w:rPr>
                    <w:t>24</w:t>
                  </w:r>
                </w:p>
              </w:tc>
              <w:tc>
                <w:tcPr>
                  <w:tcW w:w="1701" w:type="dxa"/>
                </w:tcPr>
                <w:p w14:paraId="3EF17CAE" w14:textId="77777777" w:rsidR="00811A26" w:rsidRPr="00811A26" w:rsidRDefault="00811A26" w:rsidP="00315152">
                  <w:pPr>
                    <w:autoSpaceDE w:val="0"/>
                    <w:autoSpaceDN w:val="0"/>
                    <w:adjustRightInd w:val="0"/>
                    <w:jc w:val="both"/>
                    <w:rPr>
                      <w:bCs/>
                    </w:rPr>
                  </w:pPr>
                  <w:r w:rsidRPr="00811A26">
                    <w:rPr>
                      <w:bCs/>
                    </w:rPr>
                    <w:t>79 166,71</w:t>
                  </w:r>
                </w:p>
              </w:tc>
              <w:tc>
                <w:tcPr>
                  <w:tcW w:w="2268" w:type="dxa"/>
                </w:tcPr>
                <w:p w14:paraId="5148E711" w14:textId="77777777" w:rsidR="00811A26" w:rsidRPr="00811A26" w:rsidRDefault="00811A26" w:rsidP="00315152">
                  <w:pPr>
                    <w:autoSpaceDE w:val="0"/>
                    <w:autoSpaceDN w:val="0"/>
                    <w:adjustRightInd w:val="0"/>
                    <w:jc w:val="both"/>
                    <w:rPr>
                      <w:bCs/>
                    </w:rPr>
                  </w:pPr>
                  <w:r w:rsidRPr="00811A26">
                    <w:rPr>
                      <w:bCs/>
                    </w:rPr>
                    <w:t>1 108,33</w:t>
                  </w:r>
                </w:p>
              </w:tc>
              <w:tc>
                <w:tcPr>
                  <w:tcW w:w="1701" w:type="dxa"/>
                </w:tcPr>
                <w:p w14:paraId="74D5586E" w14:textId="77777777" w:rsidR="00811A26" w:rsidRPr="00811A26" w:rsidRDefault="00811A26" w:rsidP="00315152">
                  <w:pPr>
                    <w:autoSpaceDE w:val="0"/>
                    <w:autoSpaceDN w:val="0"/>
                    <w:adjustRightInd w:val="0"/>
                    <w:jc w:val="both"/>
                    <w:rPr>
                      <w:bCs/>
                    </w:rPr>
                  </w:pPr>
                  <w:r w:rsidRPr="00811A26">
                    <w:rPr>
                      <w:bCs/>
                    </w:rPr>
                    <w:t>80 000,00</w:t>
                  </w:r>
                </w:p>
              </w:tc>
              <w:tc>
                <w:tcPr>
                  <w:tcW w:w="2268" w:type="dxa"/>
                </w:tcPr>
                <w:p w14:paraId="37AE6B53" w14:textId="77777777" w:rsidR="00811A26" w:rsidRPr="00811A26" w:rsidRDefault="00811A26" w:rsidP="00315152">
                  <w:pPr>
                    <w:autoSpaceDE w:val="0"/>
                    <w:autoSpaceDN w:val="0"/>
                    <w:adjustRightInd w:val="0"/>
                    <w:jc w:val="both"/>
                    <w:rPr>
                      <w:bCs/>
                    </w:rPr>
                  </w:pPr>
                  <w:r w:rsidRPr="00811A26">
                    <w:rPr>
                      <w:bCs/>
                    </w:rPr>
                    <w:t>275,04</w:t>
                  </w:r>
                </w:p>
              </w:tc>
            </w:tr>
          </w:tbl>
          <w:p w14:paraId="0274D4A0" w14:textId="77777777" w:rsidR="00811A26" w:rsidRPr="00811A26" w:rsidRDefault="00811A26" w:rsidP="00315152">
            <w:pPr>
              <w:autoSpaceDE w:val="0"/>
              <w:autoSpaceDN w:val="0"/>
              <w:adjustRightInd w:val="0"/>
              <w:jc w:val="both"/>
              <w:rPr>
                <w:bCs/>
              </w:rPr>
            </w:pPr>
          </w:p>
          <w:p w14:paraId="570DC262" w14:textId="77777777" w:rsidR="00811A26" w:rsidRPr="00811A26" w:rsidRDefault="00811A26" w:rsidP="00811A26">
            <w:pPr>
              <w:autoSpaceDE w:val="0"/>
              <w:autoSpaceDN w:val="0"/>
              <w:adjustRightInd w:val="0"/>
              <w:ind w:firstLine="709"/>
              <w:jc w:val="both"/>
              <w:rPr>
                <w:bCs/>
              </w:rPr>
            </w:pPr>
            <w:r w:rsidRPr="00811A26">
              <w:rPr>
                <w:bCs/>
              </w:rPr>
              <w:lastRenderedPageBreak/>
              <w:t>В бухгалтерском учете лизингодателя сделаны следующие проводки:</w:t>
            </w:r>
          </w:p>
          <w:p w14:paraId="45E715A7"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02"/>
              <w:gridCol w:w="1701"/>
              <w:gridCol w:w="1701"/>
              <w:gridCol w:w="2268"/>
            </w:tblGrid>
            <w:tr w:rsidR="00811A26" w:rsidRPr="00811A26" w14:paraId="6E82E92A" w14:textId="77777777" w:rsidTr="004A3AA7">
              <w:tc>
                <w:tcPr>
                  <w:tcW w:w="3402" w:type="dxa"/>
                  <w:vAlign w:val="center"/>
                </w:tcPr>
                <w:p w14:paraId="4D366F4D" w14:textId="77777777" w:rsidR="00811A26" w:rsidRPr="00811A26" w:rsidRDefault="00811A26" w:rsidP="00315152">
                  <w:pPr>
                    <w:autoSpaceDE w:val="0"/>
                    <w:autoSpaceDN w:val="0"/>
                    <w:adjustRightInd w:val="0"/>
                    <w:jc w:val="both"/>
                    <w:rPr>
                      <w:bCs/>
                    </w:rPr>
                  </w:pPr>
                  <w:r w:rsidRPr="00811A26">
                    <w:rPr>
                      <w:bCs/>
                    </w:rPr>
                    <w:t>Содержание операций</w:t>
                  </w:r>
                </w:p>
              </w:tc>
              <w:tc>
                <w:tcPr>
                  <w:tcW w:w="1701" w:type="dxa"/>
                  <w:vAlign w:val="center"/>
                </w:tcPr>
                <w:p w14:paraId="3C58A953" w14:textId="77777777" w:rsidR="00811A26" w:rsidRPr="00811A26" w:rsidRDefault="00811A26" w:rsidP="00315152">
                  <w:pPr>
                    <w:autoSpaceDE w:val="0"/>
                    <w:autoSpaceDN w:val="0"/>
                    <w:adjustRightInd w:val="0"/>
                    <w:jc w:val="both"/>
                    <w:rPr>
                      <w:bCs/>
                    </w:rPr>
                  </w:pPr>
                  <w:r w:rsidRPr="00811A26">
                    <w:rPr>
                      <w:bCs/>
                    </w:rPr>
                    <w:t>Дебет</w:t>
                  </w:r>
                </w:p>
              </w:tc>
              <w:tc>
                <w:tcPr>
                  <w:tcW w:w="1701" w:type="dxa"/>
                  <w:vAlign w:val="center"/>
                </w:tcPr>
                <w:p w14:paraId="3064B284" w14:textId="77777777" w:rsidR="00811A26" w:rsidRPr="00811A26" w:rsidRDefault="00811A26" w:rsidP="00315152">
                  <w:pPr>
                    <w:autoSpaceDE w:val="0"/>
                    <w:autoSpaceDN w:val="0"/>
                    <w:adjustRightInd w:val="0"/>
                    <w:jc w:val="both"/>
                    <w:rPr>
                      <w:bCs/>
                    </w:rPr>
                  </w:pPr>
                  <w:r w:rsidRPr="00811A26">
                    <w:rPr>
                      <w:bCs/>
                    </w:rPr>
                    <w:t>Кредит</w:t>
                  </w:r>
                </w:p>
              </w:tc>
              <w:tc>
                <w:tcPr>
                  <w:tcW w:w="2268" w:type="dxa"/>
                </w:tcPr>
                <w:p w14:paraId="222131DE" w14:textId="77777777" w:rsidR="00811A26" w:rsidRPr="00811A26" w:rsidRDefault="00811A26" w:rsidP="00315152">
                  <w:pPr>
                    <w:autoSpaceDE w:val="0"/>
                    <w:autoSpaceDN w:val="0"/>
                    <w:adjustRightInd w:val="0"/>
                    <w:jc w:val="both"/>
                    <w:rPr>
                      <w:bCs/>
                    </w:rPr>
                  </w:pPr>
                  <w:r w:rsidRPr="00811A26">
                    <w:rPr>
                      <w:bCs/>
                    </w:rPr>
                    <w:t>Сумма, руб.</w:t>
                  </w:r>
                </w:p>
              </w:tc>
            </w:tr>
            <w:tr w:rsidR="00811A26" w:rsidRPr="00811A26" w14:paraId="0B36E87C" w14:textId="77777777" w:rsidTr="004A3AA7">
              <w:tc>
                <w:tcPr>
                  <w:tcW w:w="9072" w:type="dxa"/>
                  <w:gridSpan w:val="4"/>
                  <w:vAlign w:val="center"/>
                </w:tcPr>
                <w:p w14:paraId="2F37D018" w14:textId="77777777" w:rsidR="00811A26" w:rsidRPr="00811A26" w:rsidRDefault="00811A26" w:rsidP="00315152">
                  <w:pPr>
                    <w:autoSpaceDE w:val="0"/>
                    <w:autoSpaceDN w:val="0"/>
                    <w:adjustRightInd w:val="0"/>
                    <w:jc w:val="both"/>
                    <w:rPr>
                      <w:bCs/>
                    </w:rPr>
                  </w:pPr>
                  <w:r w:rsidRPr="00811A26">
                    <w:rPr>
                      <w:bCs/>
                    </w:rPr>
                    <w:t>31.03.2021</w:t>
                  </w:r>
                </w:p>
              </w:tc>
            </w:tr>
            <w:tr w:rsidR="00811A26" w:rsidRPr="00811A26" w14:paraId="465963F3" w14:textId="77777777" w:rsidTr="004A3AA7">
              <w:tc>
                <w:tcPr>
                  <w:tcW w:w="3402" w:type="dxa"/>
                </w:tcPr>
                <w:p w14:paraId="5481A6A0" w14:textId="77777777" w:rsidR="00811A26" w:rsidRPr="00811A26" w:rsidRDefault="00811A26" w:rsidP="00315152">
                  <w:pPr>
                    <w:autoSpaceDE w:val="0"/>
                    <w:autoSpaceDN w:val="0"/>
                    <w:adjustRightInd w:val="0"/>
                    <w:jc w:val="both"/>
                    <w:rPr>
                      <w:bCs/>
                    </w:rPr>
                  </w:pPr>
                  <w:r w:rsidRPr="00811A26">
                    <w:rPr>
                      <w:bCs/>
                    </w:rPr>
                    <w:t>Получен авансовый платеж от лизингополучателя (без НДС)</w:t>
                  </w:r>
                </w:p>
              </w:tc>
              <w:tc>
                <w:tcPr>
                  <w:tcW w:w="1701" w:type="dxa"/>
                </w:tcPr>
                <w:p w14:paraId="0CE23034" w14:textId="77777777" w:rsidR="00811A26" w:rsidRPr="00811A26" w:rsidRDefault="00811A26" w:rsidP="00315152">
                  <w:pPr>
                    <w:autoSpaceDE w:val="0"/>
                    <w:autoSpaceDN w:val="0"/>
                    <w:adjustRightInd w:val="0"/>
                    <w:jc w:val="both"/>
                    <w:rPr>
                      <w:bCs/>
                    </w:rPr>
                  </w:pPr>
                  <w:r w:rsidRPr="00811A26">
                    <w:rPr>
                      <w:bCs/>
                    </w:rPr>
                    <w:t>51</w:t>
                  </w:r>
                </w:p>
              </w:tc>
              <w:tc>
                <w:tcPr>
                  <w:tcW w:w="1701" w:type="dxa"/>
                </w:tcPr>
                <w:p w14:paraId="5C5FF9D4" w14:textId="77777777" w:rsidR="00811A26" w:rsidRPr="00811A26" w:rsidRDefault="00811A26" w:rsidP="00315152">
                  <w:pPr>
                    <w:autoSpaceDE w:val="0"/>
                    <w:autoSpaceDN w:val="0"/>
                    <w:adjustRightInd w:val="0"/>
                    <w:jc w:val="both"/>
                    <w:rPr>
                      <w:bCs/>
                    </w:rPr>
                  </w:pPr>
                  <w:r w:rsidRPr="00811A26">
                    <w:rPr>
                      <w:bCs/>
                    </w:rPr>
                    <w:t>76-аванс</w:t>
                  </w:r>
                </w:p>
              </w:tc>
              <w:tc>
                <w:tcPr>
                  <w:tcW w:w="2268" w:type="dxa"/>
                </w:tcPr>
                <w:p w14:paraId="69002A08" w14:textId="77777777" w:rsidR="00811A26" w:rsidRPr="00811A26" w:rsidRDefault="00811A26" w:rsidP="00315152">
                  <w:pPr>
                    <w:autoSpaceDE w:val="0"/>
                    <w:autoSpaceDN w:val="0"/>
                    <w:adjustRightInd w:val="0"/>
                    <w:jc w:val="both"/>
                    <w:rPr>
                      <w:bCs/>
                    </w:rPr>
                  </w:pPr>
                  <w:r w:rsidRPr="00811A26">
                    <w:rPr>
                      <w:bCs/>
                    </w:rPr>
                    <w:t>40 000</w:t>
                  </w:r>
                </w:p>
              </w:tc>
            </w:tr>
            <w:tr w:rsidR="00811A26" w:rsidRPr="00811A26" w14:paraId="21BC1681" w14:textId="77777777" w:rsidTr="004A3AA7">
              <w:tc>
                <w:tcPr>
                  <w:tcW w:w="3402" w:type="dxa"/>
                </w:tcPr>
                <w:p w14:paraId="6E5C4275" w14:textId="77777777" w:rsidR="00811A26" w:rsidRPr="00811A26" w:rsidRDefault="00811A26" w:rsidP="00315152">
                  <w:pPr>
                    <w:autoSpaceDE w:val="0"/>
                    <w:autoSpaceDN w:val="0"/>
                    <w:adjustRightInd w:val="0"/>
                    <w:jc w:val="both"/>
                    <w:rPr>
                      <w:bCs/>
                    </w:rPr>
                  </w:pPr>
                  <w:r w:rsidRPr="00811A26">
                    <w:rPr>
                      <w:bCs/>
                    </w:rPr>
                    <w:t>Получен НДС в составе авансового платежа</w:t>
                  </w:r>
                </w:p>
              </w:tc>
              <w:tc>
                <w:tcPr>
                  <w:tcW w:w="1701" w:type="dxa"/>
                </w:tcPr>
                <w:p w14:paraId="646E72E5" w14:textId="77777777" w:rsidR="00811A26" w:rsidRPr="00811A26" w:rsidRDefault="00811A26" w:rsidP="00315152">
                  <w:pPr>
                    <w:autoSpaceDE w:val="0"/>
                    <w:autoSpaceDN w:val="0"/>
                    <w:adjustRightInd w:val="0"/>
                    <w:jc w:val="both"/>
                    <w:rPr>
                      <w:bCs/>
                    </w:rPr>
                  </w:pPr>
                  <w:r w:rsidRPr="00811A26">
                    <w:rPr>
                      <w:bCs/>
                    </w:rPr>
                    <w:t>51</w:t>
                  </w:r>
                </w:p>
              </w:tc>
              <w:tc>
                <w:tcPr>
                  <w:tcW w:w="1701" w:type="dxa"/>
                </w:tcPr>
                <w:p w14:paraId="7C3AA6B6" w14:textId="77777777" w:rsidR="00811A26" w:rsidRPr="00811A26" w:rsidRDefault="00811A26" w:rsidP="00315152">
                  <w:pPr>
                    <w:autoSpaceDE w:val="0"/>
                    <w:autoSpaceDN w:val="0"/>
                    <w:adjustRightInd w:val="0"/>
                    <w:jc w:val="both"/>
                    <w:rPr>
                      <w:bCs/>
                    </w:rPr>
                  </w:pPr>
                  <w:r w:rsidRPr="00811A26">
                    <w:rPr>
                      <w:bCs/>
                    </w:rPr>
                    <w:t>76-НДС</w:t>
                  </w:r>
                </w:p>
              </w:tc>
              <w:tc>
                <w:tcPr>
                  <w:tcW w:w="2268" w:type="dxa"/>
                </w:tcPr>
                <w:p w14:paraId="711A870E" w14:textId="77777777" w:rsidR="00811A26" w:rsidRPr="00811A26" w:rsidRDefault="00811A26" w:rsidP="00315152">
                  <w:pPr>
                    <w:autoSpaceDE w:val="0"/>
                    <w:autoSpaceDN w:val="0"/>
                    <w:adjustRightInd w:val="0"/>
                    <w:jc w:val="both"/>
                    <w:rPr>
                      <w:bCs/>
                    </w:rPr>
                  </w:pPr>
                  <w:r w:rsidRPr="00811A26">
                    <w:rPr>
                      <w:bCs/>
                    </w:rPr>
                    <w:t>8 000</w:t>
                  </w:r>
                </w:p>
              </w:tc>
            </w:tr>
            <w:tr w:rsidR="00811A26" w:rsidRPr="00811A26" w14:paraId="66E623B8" w14:textId="77777777" w:rsidTr="004A3AA7">
              <w:tc>
                <w:tcPr>
                  <w:tcW w:w="3402" w:type="dxa"/>
                </w:tcPr>
                <w:p w14:paraId="47B8146D" w14:textId="77777777" w:rsidR="00811A26" w:rsidRPr="00811A26" w:rsidRDefault="00811A26" w:rsidP="00315152">
                  <w:pPr>
                    <w:autoSpaceDE w:val="0"/>
                    <w:autoSpaceDN w:val="0"/>
                    <w:adjustRightInd w:val="0"/>
                    <w:jc w:val="both"/>
                    <w:rPr>
                      <w:bCs/>
                    </w:rPr>
                  </w:pPr>
                  <w:r w:rsidRPr="00811A26">
                    <w:rPr>
                      <w:bCs/>
                    </w:rPr>
                    <w:t>Начислен НДС с аванса, полученного от лизингополучателя</w:t>
                  </w:r>
                </w:p>
                <w:p w14:paraId="7BF470F6" w14:textId="77777777" w:rsidR="00811A26" w:rsidRPr="00811A26" w:rsidRDefault="00811A26" w:rsidP="00315152">
                  <w:pPr>
                    <w:autoSpaceDE w:val="0"/>
                    <w:autoSpaceDN w:val="0"/>
                    <w:adjustRightInd w:val="0"/>
                    <w:jc w:val="both"/>
                    <w:rPr>
                      <w:bCs/>
                    </w:rPr>
                  </w:pPr>
                  <w:r w:rsidRPr="00811A26">
                    <w:rPr>
                      <w:bCs/>
                    </w:rPr>
                    <w:t>(48 000 x 20/120)</w:t>
                  </w:r>
                </w:p>
              </w:tc>
              <w:tc>
                <w:tcPr>
                  <w:tcW w:w="1701" w:type="dxa"/>
                </w:tcPr>
                <w:p w14:paraId="6B9E85A0" w14:textId="77777777" w:rsidR="00811A26" w:rsidRPr="00811A26" w:rsidRDefault="00811A26" w:rsidP="00315152">
                  <w:pPr>
                    <w:autoSpaceDE w:val="0"/>
                    <w:autoSpaceDN w:val="0"/>
                    <w:adjustRightInd w:val="0"/>
                    <w:jc w:val="both"/>
                    <w:rPr>
                      <w:bCs/>
                    </w:rPr>
                  </w:pPr>
                  <w:r w:rsidRPr="00811A26">
                    <w:rPr>
                      <w:bCs/>
                    </w:rPr>
                    <w:t>76-НДС</w:t>
                  </w:r>
                </w:p>
              </w:tc>
              <w:tc>
                <w:tcPr>
                  <w:tcW w:w="1701" w:type="dxa"/>
                </w:tcPr>
                <w:p w14:paraId="3B79397F" w14:textId="77777777" w:rsidR="00811A26" w:rsidRPr="00811A26" w:rsidRDefault="00811A26" w:rsidP="00315152">
                  <w:pPr>
                    <w:autoSpaceDE w:val="0"/>
                    <w:autoSpaceDN w:val="0"/>
                    <w:adjustRightInd w:val="0"/>
                    <w:jc w:val="both"/>
                    <w:rPr>
                      <w:bCs/>
                    </w:rPr>
                  </w:pPr>
                  <w:r w:rsidRPr="00811A26">
                    <w:rPr>
                      <w:bCs/>
                    </w:rPr>
                    <w:t>68</w:t>
                  </w:r>
                </w:p>
              </w:tc>
              <w:tc>
                <w:tcPr>
                  <w:tcW w:w="2268" w:type="dxa"/>
                </w:tcPr>
                <w:p w14:paraId="349F860B" w14:textId="77777777" w:rsidR="00811A26" w:rsidRPr="00811A26" w:rsidRDefault="00811A26" w:rsidP="00315152">
                  <w:pPr>
                    <w:autoSpaceDE w:val="0"/>
                    <w:autoSpaceDN w:val="0"/>
                    <w:adjustRightInd w:val="0"/>
                    <w:jc w:val="both"/>
                    <w:rPr>
                      <w:bCs/>
                    </w:rPr>
                  </w:pPr>
                  <w:r w:rsidRPr="00811A26">
                    <w:rPr>
                      <w:bCs/>
                    </w:rPr>
                    <w:t>8 000</w:t>
                  </w:r>
                </w:p>
              </w:tc>
            </w:tr>
            <w:tr w:rsidR="00811A26" w:rsidRPr="00811A26" w14:paraId="49EDB0A8" w14:textId="77777777" w:rsidTr="004A3AA7">
              <w:tc>
                <w:tcPr>
                  <w:tcW w:w="9072" w:type="dxa"/>
                  <w:gridSpan w:val="4"/>
                </w:tcPr>
                <w:p w14:paraId="25F52DE0" w14:textId="77777777" w:rsidR="00811A26" w:rsidRPr="00811A26" w:rsidRDefault="00811A26" w:rsidP="00315152">
                  <w:pPr>
                    <w:autoSpaceDE w:val="0"/>
                    <w:autoSpaceDN w:val="0"/>
                    <w:adjustRightInd w:val="0"/>
                    <w:jc w:val="both"/>
                    <w:rPr>
                      <w:bCs/>
                    </w:rPr>
                  </w:pPr>
                  <w:r w:rsidRPr="00811A26">
                    <w:rPr>
                      <w:bCs/>
                    </w:rPr>
                    <w:t>01.04.2021</w:t>
                  </w:r>
                </w:p>
              </w:tc>
            </w:tr>
            <w:tr w:rsidR="00811A26" w:rsidRPr="00811A26" w14:paraId="6EB5A949" w14:textId="77777777" w:rsidTr="004A3AA7">
              <w:tc>
                <w:tcPr>
                  <w:tcW w:w="3402" w:type="dxa"/>
                </w:tcPr>
                <w:p w14:paraId="3E9F0568" w14:textId="77777777" w:rsidR="00811A26" w:rsidRPr="00811A26" w:rsidRDefault="00811A26" w:rsidP="00315152">
                  <w:pPr>
                    <w:autoSpaceDE w:val="0"/>
                    <w:autoSpaceDN w:val="0"/>
                    <w:adjustRightInd w:val="0"/>
                    <w:jc w:val="both"/>
                    <w:rPr>
                      <w:bCs/>
                    </w:rPr>
                  </w:pPr>
                  <w:r w:rsidRPr="00811A26">
                    <w:rPr>
                      <w:bCs/>
                    </w:rPr>
                    <w:t>Отражена чистая стоимость инвестиции в аренду</w:t>
                  </w:r>
                </w:p>
              </w:tc>
              <w:tc>
                <w:tcPr>
                  <w:tcW w:w="1701" w:type="dxa"/>
                </w:tcPr>
                <w:p w14:paraId="759F4197" w14:textId="77777777" w:rsidR="00811A26" w:rsidRPr="00811A26" w:rsidRDefault="00811A26" w:rsidP="00315152">
                  <w:pPr>
                    <w:autoSpaceDE w:val="0"/>
                    <w:autoSpaceDN w:val="0"/>
                    <w:adjustRightInd w:val="0"/>
                    <w:jc w:val="both"/>
                    <w:rPr>
                      <w:bCs/>
                    </w:rPr>
                  </w:pPr>
                  <w:r w:rsidRPr="00811A26">
                    <w:rPr>
                      <w:bCs/>
                    </w:rPr>
                    <w:t>76-инвестиция</w:t>
                  </w:r>
                </w:p>
              </w:tc>
              <w:tc>
                <w:tcPr>
                  <w:tcW w:w="1701" w:type="dxa"/>
                </w:tcPr>
                <w:p w14:paraId="79A443C0" w14:textId="77777777" w:rsidR="00811A26" w:rsidRPr="00811A26" w:rsidRDefault="00811A26" w:rsidP="00315152">
                  <w:pPr>
                    <w:autoSpaceDE w:val="0"/>
                    <w:autoSpaceDN w:val="0"/>
                    <w:adjustRightInd w:val="0"/>
                    <w:jc w:val="both"/>
                    <w:rPr>
                      <w:bCs/>
                    </w:rPr>
                  </w:pPr>
                  <w:r w:rsidRPr="00811A26">
                    <w:rPr>
                      <w:bCs/>
                    </w:rPr>
                    <w:t>60</w:t>
                  </w:r>
                </w:p>
              </w:tc>
              <w:tc>
                <w:tcPr>
                  <w:tcW w:w="2268" w:type="dxa"/>
                </w:tcPr>
                <w:p w14:paraId="2DC80D5E" w14:textId="77777777" w:rsidR="00811A26" w:rsidRPr="00811A26" w:rsidRDefault="00811A26" w:rsidP="00315152">
                  <w:pPr>
                    <w:autoSpaceDE w:val="0"/>
                    <w:autoSpaceDN w:val="0"/>
                    <w:adjustRightInd w:val="0"/>
                    <w:jc w:val="both"/>
                    <w:rPr>
                      <w:bCs/>
                    </w:rPr>
                  </w:pPr>
                  <w:r w:rsidRPr="00811A26">
                    <w:rPr>
                      <w:bCs/>
                    </w:rPr>
                    <w:t>800 000</w:t>
                  </w:r>
                </w:p>
              </w:tc>
            </w:tr>
            <w:tr w:rsidR="00811A26" w:rsidRPr="00811A26" w14:paraId="04CADF43" w14:textId="77777777" w:rsidTr="004A3AA7">
              <w:tc>
                <w:tcPr>
                  <w:tcW w:w="3402" w:type="dxa"/>
                </w:tcPr>
                <w:p w14:paraId="4A2C4310" w14:textId="77777777" w:rsidR="00811A26" w:rsidRPr="00811A26" w:rsidRDefault="00811A26" w:rsidP="00315152">
                  <w:pPr>
                    <w:autoSpaceDE w:val="0"/>
                    <w:autoSpaceDN w:val="0"/>
                    <w:adjustRightInd w:val="0"/>
                    <w:jc w:val="both"/>
                    <w:rPr>
                      <w:bCs/>
                    </w:rPr>
                  </w:pPr>
                  <w:r w:rsidRPr="00811A26">
                    <w:rPr>
                      <w:bCs/>
                    </w:rPr>
                    <w:t>Часть стоимости приобретения предмета лизинга (без НДС) покрыта за счет авансового платежа</w:t>
                  </w:r>
                </w:p>
              </w:tc>
              <w:tc>
                <w:tcPr>
                  <w:tcW w:w="1701" w:type="dxa"/>
                </w:tcPr>
                <w:p w14:paraId="1F15AC3C" w14:textId="77777777" w:rsidR="00811A26" w:rsidRPr="00811A26" w:rsidRDefault="00811A26" w:rsidP="00315152">
                  <w:pPr>
                    <w:autoSpaceDE w:val="0"/>
                    <w:autoSpaceDN w:val="0"/>
                    <w:adjustRightInd w:val="0"/>
                    <w:jc w:val="both"/>
                    <w:rPr>
                      <w:bCs/>
                    </w:rPr>
                  </w:pPr>
                  <w:r w:rsidRPr="00811A26">
                    <w:rPr>
                      <w:bCs/>
                    </w:rPr>
                    <w:t>76-аванс</w:t>
                  </w:r>
                </w:p>
              </w:tc>
              <w:tc>
                <w:tcPr>
                  <w:tcW w:w="1701" w:type="dxa"/>
                </w:tcPr>
                <w:p w14:paraId="1D7D3119" w14:textId="77777777" w:rsidR="00811A26" w:rsidRPr="00811A26" w:rsidRDefault="00811A26" w:rsidP="00315152">
                  <w:pPr>
                    <w:autoSpaceDE w:val="0"/>
                    <w:autoSpaceDN w:val="0"/>
                    <w:adjustRightInd w:val="0"/>
                    <w:jc w:val="both"/>
                    <w:rPr>
                      <w:bCs/>
                    </w:rPr>
                  </w:pPr>
                  <w:r w:rsidRPr="00811A26">
                    <w:rPr>
                      <w:bCs/>
                    </w:rPr>
                    <w:t>60</w:t>
                  </w:r>
                </w:p>
              </w:tc>
              <w:tc>
                <w:tcPr>
                  <w:tcW w:w="2268" w:type="dxa"/>
                </w:tcPr>
                <w:p w14:paraId="66D14181" w14:textId="77777777" w:rsidR="00811A26" w:rsidRPr="00811A26" w:rsidRDefault="00811A26" w:rsidP="00315152">
                  <w:pPr>
                    <w:autoSpaceDE w:val="0"/>
                    <w:autoSpaceDN w:val="0"/>
                    <w:adjustRightInd w:val="0"/>
                    <w:jc w:val="both"/>
                    <w:rPr>
                      <w:bCs/>
                    </w:rPr>
                  </w:pPr>
                  <w:r w:rsidRPr="00811A26">
                    <w:rPr>
                      <w:bCs/>
                    </w:rPr>
                    <w:t>40 000</w:t>
                  </w:r>
                </w:p>
              </w:tc>
            </w:tr>
            <w:tr w:rsidR="00811A26" w:rsidRPr="00811A26" w14:paraId="0FD9C503" w14:textId="77777777" w:rsidTr="004A3AA7">
              <w:tc>
                <w:tcPr>
                  <w:tcW w:w="3402" w:type="dxa"/>
                </w:tcPr>
                <w:p w14:paraId="75E3C84E" w14:textId="77777777" w:rsidR="00811A26" w:rsidRPr="00811A26" w:rsidRDefault="00811A26" w:rsidP="00315152">
                  <w:pPr>
                    <w:autoSpaceDE w:val="0"/>
                    <w:autoSpaceDN w:val="0"/>
                    <w:adjustRightInd w:val="0"/>
                    <w:jc w:val="both"/>
                    <w:rPr>
                      <w:bCs/>
                    </w:rPr>
                  </w:pPr>
                  <w:r w:rsidRPr="00811A26">
                    <w:rPr>
                      <w:bCs/>
                    </w:rPr>
                    <w:t>Отражен НДС, предъявленный поставщиком</w:t>
                  </w:r>
                </w:p>
              </w:tc>
              <w:tc>
                <w:tcPr>
                  <w:tcW w:w="1701" w:type="dxa"/>
                </w:tcPr>
                <w:p w14:paraId="3E8856AA" w14:textId="77777777" w:rsidR="00811A26" w:rsidRPr="00811A26" w:rsidRDefault="00811A26" w:rsidP="00315152">
                  <w:pPr>
                    <w:autoSpaceDE w:val="0"/>
                    <w:autoSpaceDN w:val="0"/>
                    <w:adjustRightInd w:val="0"/>
                    <w:jc w:val="both"/>
                    <w:rPr>
                      <w:bCs/>
                    </w:rPr>
                  </w:pPr>
                  <w:r w:rsidRPr="00811A26">
                    <w:rPr>
                      <w:bCs/>
                    </w:rPr>
                    <w:t>19</w:t>
                  </w:r>
                </w:p>
              </w:tc>
              <w:tc>
                <w:tcPr>
                  <w:tcW w:w="1701" w:type="dxa"/>
                </w:tcPr>
                <w:p w14:paraId="0F719B31" w14:textId="77777777" w:rsidR="00811A26" w:rsidRPr="00811A26" w:rsidRDefault="00811A26" w:rsidP="00315152">
                  <w:pPr>
                    <w:autoSpaceDE w:val="0"/>
                    <w:autoSpaceDN w:val="0"/>
                    <w:adjustRightInd w:val="0"/>
                    <w:jc w:val="both"/>
                    <w:rPr>
                      <w:bCs/>
                    </w:rPr>
                  </w:pPr>
                  <w:r w:rsidRPr="00811A26">
                    <w:rPr>
                      <w:bCs/>
                    </w:rPr>
                    <w:t>60</w:t>
                  </w:r>
                </w:p>
              </w:tc>
              <w:tc>
                <w:tcPr>
                  <w:tcW w:w="2268" w:type="dxa"/>
                </w:tcPr>
                <w:p w14:paraId="145B5BB4" w14:textId="77777777" w:rsidR="00811A26" w:rsidRPr="00811A26" w:rsidRDefault="00811A26" w:rsidP="00315152">
                  <w:pPr>
                    <w:autoSpaceDE w:val="0"/>
                    <w:autoSpaceDN w:val="0"/>
                    <w:adjustRightInd w:val="0"/>
                    <w:jc w:val="both"/>
                    <w:rPr>
                      <w:bCs/>
                    </w:rPr>
                  </w:pPr>
                  <w:r w:rsidRPr="00811A26">
                    <w:rPr>
                      <w:bCs/>
                    </w:rPr>
                    <w:t>168 000</w:t>
                  </w:r>
                </w:p>
              </w:tc>
            </w:tr>
            <w:tr w:rsidR="00811A26" w:rsidRPr="00811A26" w14:paraId="7F85CC1C" w14:textId="77777777" w:rsidTr="004A3AA7">
              <w:tc>
                <w:tcPr>
                  <w:tcW w:w="3402" w:type="dxa"/>
                </w:tcPr>
                <w:p w14:paraId="3067B58B" w14:textId="77777777" w:rsidR="00811A26" w:rsidRPr="00811A26" w:rsidRDefault="00811A26" w:rsidP="00315152">
                  <w:pPr>
                    <w:autoSpaceDE w:val="0"/>
                    <w:autoSpaceDN w:val="0"/>
                    <w:adjustRightInd w:val="0"/>
                    <w:jc w:val="both"/>
                    <w:rPr>
                      <w:bCs/>
                    </w:rPr>
                  </w:pPr>
                  <w:r w:rsidRPr="00811A26">
                    <w:rPr>
                      <w:bCs/>
                    </w:rPr>
                    <w:t>Предъявленный поставщиком НДС принят к вычету</w:t>
                  </w:r>
                </w:p>
              </w:tc>
              <w:tc>
                <w:tcPr>
                  <w:tcW w:w="1701" w:type="dxa"/>
                </w:tcPr>
                <w:p w14:paraId="15AC6AD8" w14:textId="77777777" w:rsidR="00811A26" w:rsidRPr="00811A26" w:rsidRDefault="00811A26" w:rsidP="00315152">
                  <w:pPr>
                    <w:autoSpaceDE w:val="0"/>
                    <w:autoSpaceDN w:val="0"/>
                    <w:adjustRightInd w:val="0"/>
                    <w:jc w:val="both"/>
                    <w:rPr>
                      <w:bCs/>
                    </w:rPr>
                  </w:pPr>
                  <w:r w:rsidRPr="00811A26">
                    <w:rPr>
                      <w:bCs/>
                    </w:rPr>
                    <w:t>68</w:t>
                  </w:r>
                </w:p>
              </w:tc>
              <w:tc>
                <w:tcPr>
                  <w:tcW w:w="1701" w:type="dxa"/>
                </w:tcPr>
                <w:p w14:paraId="128B8FAD" w14:textId="77777777" w:rsidR="00811A26" w:rsidRPr="00811A26" w:rsidRDefault="00811A26" w:rsidP="00315152">
                  <w:pPr>
                    <w:autoSpaceDE w:val="0"/>
                    <w:autoSpaceDN w:val="0"/>
                    <w:adjustRightInd w:val="0"/>
                    <w:jc w:val="both"/>
                    <w:rPr>
                      <w:bCs/>
                    </w:rPr>
                  </w:pPr>
                  <w:r w:rsidRPr="00811A26">
                    <w:rPr>
                      <w:bCs/>
                    </w:rPr>
                    <w:t>19</w:t>
                  </w:r>
                </w:p>
              </w:tc>
              <w:tc>
                <w:tcPr>
                  <w:tcW w:w="2268" w:type="dxa"/>
                </w:tcPr>
                <w:p w14:paraId="0F13A3F6" w14:textId="77777777" w:rsidR="00811A26" w:rsidRPr="00811A26" w:rsidRDefault="00811A26" w:rsidP="00315152">
                  <w:pPr>
                    <w:autoSpaceDE w:val="0"/>
                    <w:autoSpaceDN w:val="0"/>
                    <w:adjustRightInd w:val="0"/>
                    <w:jc w:val="both"/>
                    <w:rPr>
                      <w:bCs/>
                    </w:rPr>
                  </w:pPr>
                  <w:r w:rsidRPr="00811A26">
                    <w:rPr>
                      <w:bCs/>
                    </w:rPr>
                    <w:t>168 000</w:t>
                  </w:r>
                </w:p>
              </w:tc>
            </w:tr>
            <w:tr w:rsidR="00811A26" w:rsidRPr="00811A26" w14:paraId="79D9CDEA" w14:textId="77777777" w:rsidTr="004A3AA7">
              <w:tc>
                <w:tcPr>
                  <w:tcW w:w="3402" w:type="dxa"/>
                </w:tcPr>
                <w:p w14:paraId="4AF453C5" w14:textId="77777777" w:rsidR="00811A26" w:rsidRPr="00811A26" w:rsidRDefault="00811A26" w:rsidP="00315152">
                  <w:pPr>
                    <w:autoSpaceDE w:val="0"/>
                    <w:autoSpaceDN w:val="0"/>
                    <w:adjustRightInd w:val="0"/>
                    <w:jc w:val="both"/>
                    <w:rPr>
                      <w:bCs/>
                    </w:rPr>
                  </w:pPr>
                  <w:r w:rsidRPr="00811A26">
                    <w:rPr>
                      <w:bCs/>
                    </w:rPr>
                    <w:lastRenderedPageBreak/>
                    <w:t>Отражена оплата предмета лизинга поставщику</w:t>
                  </w:r>
                </w:p>
              </w:tc>
              <w:tc>
                <w:tcPr>
                  <w:tcW w:w="1701" w:type="dxa"/>
                </w:tcPr>
                <w:p w14:paraId="1A3E8150" w14:textId="77777777" w:rsidR="00811A26" w:rsidRPr="00811A26" w:rsidRDefault="00811A26" w:rsidP="00315152">
                  <w:pPr>
                    <w:autoSpaceDE w:val="0"/>
                    <w:autoSpaceDN w:val="0"/>
                    <w:adjustRightInd w:val="0"/>
                    <w:jc w:val="both"/>
                    <w:rPr>
                      <w:bCs/>
                    </w:rPr>
                  </w:pPr>
                  <w:r w:rsidRPr="00811A26">
                    <w:rPr>
                      <w:bCs/>
                    </w:rPr>
                    <w:t>60</w:t>
                  </w:r>
                </w:p>
              </w:tc>
              <w:tc>
                <w:tcPr>
                  <w:tcW w:w="1701" w:type="dxa"/>
                </w:tcPr>
                <w:p w14:paraId="6AF39E3F" w14:textId="77777777" w:rsidR="00811A26" w:rsidRPr="00811A26" w:rsidRDefault="00811A26" w:rsidP="00315152">
                  <w:pPr>
                    <w:autoSpaceDE w:val="0"/>
                    <w:autoSpaceDN w:val="0"/>
                    <w:adjustRightInd w:val="0"/>
                    <w:jc w:val="both"/>
                    <w:rPr>
                      <w:bCs/>
                    </w:rPr>
                  </w:pPr>
                  <w:r w:rsidRPr="00811A26">
                    <w:rPr>
                      <w:bCs/>
                    </w:rPr>
                    <w:t>51</w:t>
                  </w:r>
                </w:p>
              </w:tc>
              <w:tc>
                <w:tcPr>
                  <w:tcW w:w="2268" w:type="dxa"/>
                </w:tcPr>
                <w:p w14:paraId="1F0ABBF8" w14:textId="77777777" w:rsidR="00811A26" w:rsidRPr="00811A26" w:rsidRDefault="00811A26" w:rsidP="00315152">
                  <w:pPr>
                    <w:autoSpaceDE w:val="0"/>
                    <w:autoSpaceDN w:val="0"/>
                    <w:adjustRightInd w:val="0"/>
                    <w:jc w:val="both"/>
                    <w:rPr>
                      <w:bCs/>
                    </w:rPr>
                  </w:pPr>
                  <w:r w:rsidRPr="00811A26">
                    <w:rPr>
                      <w:bCs/>
                    </w:rPr>
                    <w:t>1 008 000</w:t>
                  </w:r>
                </w:p>
              </w:tc>
            </w:tr>
            <w:tr w:rsidR="00811A26" w:rsidRPr="00811A26" w14:paraId="09BF678B" w14:textId="77777777" w:rsidTr="004A3AA7">
              <w:tc>
                <w:tcPr>
                  <w:tcW w:w="9072" w:type="dxa"/>
                  <w:gridSpan w:val="4"/>
                </w:tcPr>
                <w:p w14:paraId="33BD8C62" w14:textId="77777777" w:rsidR="00811A26" w:rsidRPr="00811A26" w:rsidRDefault="00811A26" w:rsidP="00315152">
                  <w:pPr>
                    <w:autoSpaceDE w:val="0"/>
                    <w:autoSpaceDN w:val="0"/>
                    <w:adjustRightInd w:val="0"/>
                    <w:jc w:val="both"/>
                    <w:rPr>
                      <w:bCs/>
                    </w:rPr>
                  </w:pPr>
                  <w:r w:rsidRPr="00811A26">
                    <w:rPr>
                      <w:bCs/>
                    </w:rPr>
                    <w:t>30.04.2021</w:t>
                  </w:r>
                </w:p>
              </w:tc>
            </w:tr>
            <w:tr w:rsidR="00811A26" w:rsidRPr="00811A26" w14:paraId="57E9C49B" w14:textId="77777777" w:rsidTr="004A3AA7">
              <w:tc>
                <w:tcPr>
                  <w:tcW w:w="3402" w:type="dxa"/>
                </w:tcPr>
                <w:p w14:paraId="0EF3EE1B" w14:textId="77777777" w:rsidR="00811A26" w:rsidRPr="00811A26" w:rsidRDefault="00811A26" w:rsidP="00315152">
                  <w:pPr>
                    <w:autoSpaceDE w:val="0"/>
                    <w:autoSpaceDN w:val="0"/>
                    <w:adjustRightInd w:val="0"/>
                    <w:jc w:val="both"/>
                    <w:rPr>
                      <w:bCs/>
                    </w:rPr>
                  </w:pPr>
                  <w:r w:rsidRPr="00811A26">
                    <w:rPr>
                      <w:bCs/>
                    </w:rPr>
                    <w:t>Признан процентный доход</w:t>
                  </w:r>
                </w:p>
                <w:p w14:paraId="3F023489" w14:textId="77777777" w:rsidR="00811A26" w:rsidRPr="00811A26" w:rsidRDefault="00811A26" w:rsidP="00315152">
                  <w:pPr>
                    <w:autoSpaceDE w:val="0"/>
                    <w:autoSpaceDN w:val="0"/>
                    <w:adjustRightInd w:val="0"/>
                    <w:jc w:val="both"/>
                    <w:rPr>
                      <w:bCs/>
                    </w:rPr>
                  </w:pPr>
                  <w:r w:rsidRPr="00811A26">
                    <w:rPr>
                      <w:bCs/>
                    </w:rPr>
                    <w:t>(800 000 x 1,4%)</w:t>
                  </w:r>
                </w:p>
              </w:tc>
              <w:tc>
                <w:tcPr>
                  <w:tcW w:w="1701" w:type="dxa"/>
                </w:tcPr>
                <w:p w14:paraId="52A6447C" w14:textId="77777777" w:rsidR="00811A26" w:rsidRPr="00811A26" w:rsidRDefault="00811A26" w:rsidP="00315152">
                  <w:pPr>
                    <w:autoSpaceDE w:val="0"/>
                    <w:autoSpaceDN w:val="0"/>
                    <w:adjustRightInd w:val="0"/>
                    <w:jc w:val="both"/>
                    <w:rPr>
                      <w:bCs/>
                    </w:rPr>
                  </w:pPr>
                  <w:r w:rsidRPr="00811A26">
                    <w:rPr>
                      <w:bCs/>
                    </w:rPr>
                    <w:t>76-инвестиция</w:t>
                  </w:r>
                </w:p>
              </w:tc>
              <w:tc>
                <w:tcPr>
                  <w:tcW w:w="1701" w:type="dxa"/>
                </w:tcPr>
                <w:p w14:paraId="4F9E2548" w14:textId="77777777" w:rsidR="00811A26" w:rsidRPr="00811A26" w:rsidRDefault="00811A26" w:rsidP="00315152">
                  <w:pPr>
                    <w:autoSpaceDE w:val="0"/>
                    <w:autoSpaceDN w:val="0"/>
                    <w:adjustRightInd w:val="0"/>
                    <w:jc w:val="both"/>
                    <w:rPr>
                      <w:bCs/>
                    </w:rPr>
                  </w:pPr>
                  <w:r w:rsidRPr="00811A26">
                    <w:rPr>
                      <w:bCs/>
                    </w:rPr>
                    <w:t>90-1</w:t>
                  </w:r>
                </w:p>
              </w:tc>
              <w:tc>
                <w:tcPr>
                  <w:tcW w:w="2268" w:type="dxa"/>
                </w:tcPr>
                <w:p w14:paraId="01092C01" w14:textId="77777777" w:rsidR="00811A26" w:rsidRPr="00811A26" w:rsidRDefault="00811A26" w:rsidP="00315152">
                  <w:pPr>
                    <w:autoSpaceDE w:val="0"/>
                    <w:autoSpaceDN w:val="0"/>
                    <w:adjustRightInd w:val="0"/>
                    <w:jc w:val="both"/>
                    <w:rPr>
                      <w:bCs/>
                    </w:rPr>
                  </w:pPr>
                  <w:r w:rsidRPr="00811A26">
                    <w:rPr>
                      <w:bCs/>
                    </w:rPr>
                    <w:t>11 200</w:t>
                  </w:r>
                </w:p>
              </w:tc>
            </w:tr>
            <w:tr w:rsidR="00811A26" w:rsidRPr="00811A26" w14:paraId="55BEA397" w14:textId="77777777" w:rsidTr="004A3AA7">
              <w:tc>
                <w:tcPr>
                  <w:tcW w:w="3402" w:type="dxa"/>
                </w:tcPr>
                <w:p w14:paraId="3E284886" w14:textId="77777777" w:rsidR="00811A26" w:rsidRPr="00811A26" w:rsidRDefault="00811A26" w:rsidP="00315152">
                  <w:pPr>
                    <w:autoSpaceDE w:val="0"/>
                    <w:autoSpaceDN w:val="0"/>
                    <w:adjustRightInd w:val="0"/>
                    <w:jc w:val="both"/>
                    <w:rPr>
                      <w:bCs/>
                    </w:rPr>
                  </w:pPr>
                  <w:r w:rsidRPr="00811A26">
                    <w:rPr>
                      <w:bCs/>
                    </w:rPr>
                    <w:t>Принят к вычету НДС с суммы полученного аванса</w:t>
                  </w:r>
                </w:p>
              </w:tc>
              <w:tc>
                <w:tcPr>
                  <w:tcW w:w="1701" w:type="dxa"/>
                </w:tcPr>
                <w:p w14:paraId="2A73164C" w14:textId="77777777" w:rsidR="00811A26" w:rsidRPr="00811A26" w:rsidRDefault="00811A26" w:rsidP="00315152">
                  <w:pPr>
                    <w:autoSpaceDE w:val="0"/>
                    <w:autoSpaceDN w:val="0"/>
                    <w:adjustRightInd w:val="0"/>
                    <w:jc w:val="both"/>
                    <w:rPr>
                      <w:bCs/>
                    </w:rPr>
                  </w:pPr>
                  <w:r w:rsidRPr="00811A26">
                    <w:rPr>
                      <w:bCs/>
                    </w:rPr>
                    <w:t>68</w:t>
                  </w:r>
                </w:p>
              </w:tc>
              <w:tc>
                <w:tcPr>
                  <w:tcW w:w="1701" w:type="dxa"/>
                </w:tcPr>
                <w:p w14:paraId="1C2B1E61" w14:textId="77777777" w:rsidR="00811A26" w:rsidRPr="00811A26" w:rsidRDefault="00811A26" w:rsidP="00315152">
                  <w:pPr>
                    <w:autoSpaceDE w:val="0"/>
                    <w:autoSpaceDN w:val="0"/>
                    <w:adjustRightInd w:val="0"/>
                    <w:jc w:val="both"/>
                    <w:rPr>
                      <w:bCs/>
                    </w:rPr>
                  </w:pPr>
                  <w:r w:rsidRPr="00811A26">
                    <w:rPr>
                      <w:bCs/>
                    </w:rPr>
                    <w:t>76-НДС</w:t>
                  </w:r>
                </w:p>
              </w:tc>
              <w:tc>
                <w:tcPr>
                  <w:tcW w:w="2268" w:type="dxa"/>
                </w:tcPr>
                <w:p w14:paraId="3D392EA1" w14:textId="77777777" w:rsidR="00811A26" w:rsidRPr="00811A26" w:rsidRDefault="00811A26" w:rsidP="00315152">
                  <w:pPr>
                    <w:autoSpaceDE w:val="0"/>
                    <w:autoSpaceDN w:val="0"/>
                    <w:adjustRightInd w:val="0"/>
                    <w:jc w:val="both"/>
                    <w:rPr>
                      <w:bCs/>
                    </w:rPr>
                  </w:pPr>
                  <w:r w:rsidRPr="00811A26">
                    <w:rPr>
                      <w:bCs/>
                    </w:rPr>
                    <w:t>8 000</w:t>
                  </w:r>
                </w:p>
              </w:tc>
            </w:tr>
            <w:tr w:rsidR="00811A26" w:rsidRPr="00811A26" w14:paraId="4A92E631" w14:textId="77777777" w:rsidTr="004A3AA7">
              <w:tc>
                <w:tcPr>
                  <w:tcW w:w="3402" w:type="dxa"/>
                </w:tcPr>
                <w:p w14:paraId="0D96AE2D" w14:textId="77777777" w:rsidR="00811A26" w:rsidRPr="00811A26" w:rsidRDefault="00811A26" w:rsidP="00315152">
                  <w:pPr>
                    <w:autoSpaceDE w:val="0"/>
                    <w:autoSpaceDN w:val="0"/>
                    <w:adjustRightInd w:val="0"/>
                    <w:jc w:val="both"/>
                    <w:rPr>
                      <w:bCs/>
                    </w:rPr>
                  </w:pPr>
                  <w:r w:rsidRPr="00811A26">
                    <w:rPr>
                      <w:bCs/>
                    </w:rPr>
                    <w:t>Начислен НДС со стоимости аренды за месяц</w:t>
                  </w:r>
                </w:p>
                <w:p w14:paraId="68A4B169" w14:textId="77777777" w:rsidR="00811A26" w:rsidRPr="00811A26" w:rsidRDefault="00811A26" w:rsidP="00315152">
                  <w:pPr>
                    <w:autoSpaceDE w:val="0"/>
                    <w:autoSpaceDN w:val="0"/>
                    <w:adjustRightInd w:val="0"/>
                    <w:jc w:val="both"/>
                    <w:rPr>
                      <w:bCs/>
                    </w:rPr>
                  </w:pPr>
                  <w:r w:rsidRPr="00811A26">
                    <w:rPr>
                      <w:bCs/>
                    </w:rPr>
                    <w:t>(40 000 x 20%)</w:t>
                  </w:r>
                </w:p>
              </w:tc>
              <w:tc>
                <w:tcPr>
                  <w:tcW w:w="1701" w:type="dxa"/>
                </w:tcPr>
                <w:p w14:paraId="11370AC6" w14:textId="77777777" w:rsidR="00811A26" w:rsidRPr="00811A26" w:rsidRDefault="00811A26" w:rsidP="00315152">
                  <w:pPr>
                    <w:autoSpaceDE w:val="0"/>
                    <w:autoSpaceDN w:val="0"/>
                    <w:adjustRightInd w:val="0"/>
                    <w:jc w:val="both"/>
                    <w:rPr>
                      <w:bCs/>
                    </w:rPr>
                  </w:pPr>
                  <w:r w:rsidRPr="00811A26">
                    <w:rPr>
                      <w:bCs/>
                    </w:rPr>
                    <w:t>76-НДС</w:t>
                  </w:r>
                </w:p>
              </w:tc>
              <w:tc>
                <w:tcPr>
                  <w:tcW w:w="1701" w:type="dxa"/>
                </w:tcPr>
                <w:p w14:paraId="07A50A8D" w14:textId="77777777" w:rsidR="00811A26" w:rsidRPr="00811A26" w:rsidRDefault="00811A26" w:rsidP="00315152">
                  <w:pPr>
                    <w:autoSpaceDE w:val="0"/>
                    <w:autoSpaceDN w:val="0"/>
                    <w:adjustRightInd w:val="0"/>
                    <w:jc w:val="both"/>
                    <w:rPr>
                      <w:bCs/>
                    </w:rPr>
                  </w:pPr>
                  <w:r w:rsidRPr="00811A26">
                    <w:rPr>
                      <w:bCs/>
                    </w:rPr>
                    <w:t>68</w:t>
                  </w:r>
                </w:p>
              </w:tc>
              <w:tc>
                <w:tcPr>
                  <w:tcW w:w="2268" w:type="dxa"/>
                </w:tcPr>
                <w:p w14:paraId="619274AC" w14:textId="77777777" w:rsidR="00811A26" w:rsidRPr="00811A26" w:rsidRDefault="00811A26" w:rsidP="00315152">
                  <w:pPr>
                    <w:autoSpaceDE w:val="0"/>
                    <w:autoSpaceDN w:val="0"/>
                    <w:adjustRightInd w:val="0"/>
                    <w:jc w:val="both"/>
                    <w:rPr>
                      <w:bCs/>
                    </w:rPr>
                  </w:pPr>
                  <w:r w:rsidRPr="00811A26">
                    <w:rPr>
                      <w:bCs/>
                    </w:rPr>
                    <w:t>8 000</w:t>
                  </w:r>
                </w:p>
              </w:tc>
            </w:tr>
            <w:tr w:rsidR="00811A26" w:rsidRPr="00811A26" w14:paraId="0B41EFA0" w14:textId="77777777" w:rsidTr="004A3AA7">
              <w:tc>
                <w:tcPr>
                  <w:tcW w:w="9072" w:type="dxa"/>
                  <w:gridSpan w:val="4"/>
                </w:tcPr>
                <w:p w14:paraId="0095BB60" w14:textId="77777777" w:rsidR="00811A26" w:rsidRPr="00811A26" w:rsidRDefault="00811A26" w:rsidP="00315152">
                  <w:pPr>
                    <w:autoSpaceDE w:val="0"/>
                    <w:autoSpaceDN w:val="0"/>
                    <w:adjustRightInd w:val="0"/>
                    <w:jc w:val="both"/>
                    <w:rPr>
                      <w:bCs/>
                    </w:rPr>
                  </w:pPr>
                  <w:r w:rsidRPr="00811A26">
                    <w:rPr>
                      <w:bCs/>
                    </w:rPr>
                    <w:t>31.05.2021</w:t>
                  </w:r>
                </w:p>
              </w:tc>
            </w:tr>
            <w:tr w:rsidR="00811A26" w:rsidRPr="00811A26" w14:paraId="3A429CB0" w14:textId="77777777" w:rsidTr="004A3AA7">
              <w:tc>
                <w:tcPr>
                  <w:tcW w:w="3402" w:type="dxa"/>
                </w:tcPr>
                <w:p w14:paraId="7B9284DF" w14:textId="77777777" w:rsidR="00811A26" w:rsidRPr="00811A26" w:rsidRDefault="00811A26" w:rsidP="00315152">
                  <w:pPr>
                    <w:autoSpaceDE w:val="0"/>
                    <w:autoSpaceDN w:val="0"/>
                    <w:adjustRightInd w:val="0"/>
                    <w:jc w:val="both"/>
                    <w:rPr>
                      <w:bCs/>
                    </w:rPr>
                  </w:pPr>
                  <w:r w:rsidRPr="00811A26">
                    <w:rPr>
                      <w:bCs/>
                    </w:rPr>
                    <w:t>Признан процентный доход</w:t>
                  </w:r>
                </w:p>
                <w:p w14:paraId="3F0049BF" w14:textId="77777777" w:rsidR="00811A26" w:rsidRPr="00811A26" w:rsidRDefault="00811A26" w:rsidP="00315152">
                  <w:pPr>
                    <w:autoSpaceDE w:val="0"/>
                    <w:autoSpaceDN w:val="0"/>
                    <w:adjustRightInd w:val="0"/>
                    <w:jc w:val="both"/>
                    <w:rPr>
                      <w:bCs/>
                    </w:rPr>
                  </w:pPr>
                  <w:r w:rsidRPr="00811A26">
                    <w:rPr>
                      <w:bCs/>
                    </w:rPr>
                    <w:t>(811 200 x 1,4%)</w:t>
                  </w:r>
                </w:p>
              </w:tc>
              <w:tc>
                <w:tcPr>
                  <w:tcW w:w="1701" w:type="dxa"/>
                </w:tcPr>
                <w:p w14:paraId="091A07D2" w14:textId="77777777" w:rsidR="00811A26" w:rsidRPr="00811A26" w:rsidRDefault="00811A26" w:rsidP="00315152">
                  <w:pPr>
                    <w:autoSpaceDE w:val="0"/>
                    <w:autoSpaceDN w:val="0"/>
                    <w:adjustRightInd w:val="0"/>
                    <w:jc w:val="both"/>
                    <w:rPr>
                      <w:bCs/>
                    </w:rPr>
                  </w:pPr>
                  <w:r w:rsidRPr="00811A26">
                    <w:rPr>
                      <w:bCs/>
                    </w:rPr>
                    <w:t>76-инвестиция</w:t>
                  </w:r>
                </w:p>
              </w:tc>
              <w:tc>
                <w:tcPr>
                  <w:tcW w:w="1701" w:type="dxa"/>
                </w:tcPr>
                <w:p w14:paraId="46AAB830" w14:textId="77777777" w:rsidR="00811A26" w:rsidRPr="00811A26" w:rsidRDefault="00811A26" w:rsidP="00315152">
                  <w:pPr>
                    <w:autoSpaceDE w:val="0"/>
                    <w:autoSpaceDN w:val="0"/>
                    <w:adjustRightInd w:val="0"/>
                    <w:jc w:val="both"/>
                    <w:rPr>
                      <w:bCs/>
                    </w:rPr>
                  </w:pPr>
                  <w:r w:rsidRPr="00811A26">
                    <w:rPr>
                      <w:bCs/>
                    </w:rPr>
                    <w:t>90-1</w:t>
                  </w:r>
                </w:p>
              </w:tc>
              <w:tc>
                <w:tcPr>
                  <w:tcW w:w="2268" w:type="dxa"/>
                </w:tcPr>
                <w:p w14:paraId="1E68EC6C" w14:textId="77777777" w:rsidR="00811A26" w:rsidRPr="00811A26" w:rsidRDefault="00811A26" w:rsidP="00315152">
                  <w:pPr>
                    <w:autoSpaceDE w:val="0"/>
                    <w:autoSpaceDN w:val="0"/>
                    <w:adjustRightInd w:val="0"/>
                    <w:jc w:val="both"/>
                    <w:rPr>
                      <w:bCs/>
                    </w:rPr>
                  </w:pPr>
                  <w:r w:rsidRPr="00811A26">
                    <w:rPr>
                      <w:bCs/>
                    </w:rPr>
                    <w:t>11 356,80</w:t>
                  </w:r>
                </w:p>
              </w:tc>
            </w:tr>
            <w:tr w:rsidR="00811A26" w:rsidRPr="00811A26" w14:paraId="7EA623D8" w14:textId="77777777" w:rsidTr="004A3AA7">
              <w:tc>
                <w:tcPr>
                  <w:tcW w:w="3402" w:type="dxa"/>
                </w:tcPr>
                <w:p w14:paraId="2881E148" w14:textId="77777777" w:rsidR="00811A26" w:rsidRPr="00811A26" w:rsidRDefault="00811A26" w:rsidP="00315152">
                  <w:pPr>
                    <w:autoSpaceDE w:val="0"/>
                    <w:autoSpaceDN w:val="0"/>
                    <w:adjustRightInd w:val="0"/>
                    <w:jc w:val="both"/>
                    <w:rPr>
                      <w:bCs/>
                    </w:rPr>
                  </w:pPr>
                  <w:r w:rsidRPr="00811A26">
                    <w:rPr>
                      <w:bCs/>
                    </w:rPr>
                    <w:t>Начислен НДС с лизингового платежа</w:t>
                  </w:r>
                </w:p>
                <w:p w14:paraId="19AC5CBA" w14:textId="77777777" w:rsidR="00811A26" w:rsidRPr="00811A26" w:rsidRDefault="00811A26" w:rsidP="00315152">
                  <w:pPr>
                    <w:autoSpaceDE w:val="0"/>
                    <w:autoSpaceDN w:val="0"/>
                    <w:adjustRightInd w:val="0"/>
                    <w:jc w:val="both"/>
                    <w:rPr>
                      <w:bCs/>
                    </w:rPr>
                  </w:pPr>
                  <w:r w:rsidRPr="00811A26">
                    <w:rPr>
                      <w:bCs/>
                    </w:rPr>
                    <w:t>(40 000 x 20%)</w:t>
                  </w:r>
                </w:p>
              </w:tc>
              <w:tc>
                <w:tcPr>
                  <w:tcW w:w="1701" w:type="dxa"/>
                </w:tcPr>
                <w:p w14:paraId="046E0FAF" w14:textId="77777777" w:rsidR="00811A26" w:rsidRPr="00811A26" w:rsidRDefault="00811A26" w:rsidP="00315152">
                  <w:pPr>
                    <w:autoSpaceDE w:val="0"/>
                    <w:autoSpaceDN w:val="0"/>
                    <w:adjustRightInd w:val="0"/>
                    <w:jc w:val="both"/>
                    <w:rPr>
                      <w:bCs/>
                    </w:rPr>
                  </w:pPr>
                  <w:r w:rsidRPr="00811A26">
                    <w:rPr>
                      <w:bCs/>
                    </w:rPr>
                    <w:t>76-НДС</w:t>
                  </w:r>
                </w:p>
              </w:tc>
              <w:tc>
                <w:tcPr>
                  <w:tcW w:w="1701" w:type="dxa"/>
                </w:tcPr>
                <w:p w14:paraId="0D5C6453" w14:textId="77777777" w:rsidR="00811A26" w:rsidRPr="00811A26" w:rsidRDefault="00811A26" w:rsidP="00315152">
                  <w:pPr>
                    <w:autoSpaceDE w:val="0"/>
                    <w:autoSpaceDN w:val="0"/>
                    <w:adjustRightInd w:val="0"/>
                    <w:jc w:val="both"/>
                    <w:rPr>
                      <w:bCs/>
                    </w:rPr>
                  </w:pPr>
                  <w:r w:rsidRPr="00811A26">
                    <w:rPr>
                      <w:bCs/>
                    </w:rPr>
                    <w:t>68</w:t>
                  </w:r>
                </w:p>
              </w:tc>
              <w:tc>
                <w:tcPr>
                  <w:tcW w:w="2268" w:type="dxa"/>
                </w:tcPr>
                <w:p w14:paraId="2C817D06" w14:textId="77777777" w:rsidR="00811A26" w:rsidRPr="00811A26" w:rsidRDefault="00811A26" w:rsidP="00315152">
                  <w:pPr>
                    <w:autoSpaceDE w:val="0"/>
                    <w:autoSpaceDN w:val="0"/>
                    <w:adjustRightInd w:val="0"/>
                    <w:jc w:val="both"/>
                    <w:rPr>
                      <w:bCs/>
                    </w:rPr>
                  </w:pPr>
                  <w:r w:rsidRPr="00811A26">
                    <w:rPr>
                      <w:bCs/>
                    </w:rPr>
                    <w:t>8 000</w:t>
                  </w:r>
                </w:p>
              </w:tc>
            </w:tr>
            <w:tr w:rsidR="00811A26" w:rsidRPr="00811A26" w14:paraId="4971E24B" w14:textId="77777777" w:rsidTr="004A3AA7">
              <w:tc>
                <w:tcPr>
                  <w:tcW w:w="3402" w:type="dxa"/>
                </w:tcPr>
                <w:p w14:paraId="46BA1F69" w14:textId="77777777" w:rsidR="00811A26" w:rsidRPr="00811A26" w:rsidRDefault="00811A26" w:rsidP="00315152">
                  <w:pPr>
                    <w:autoSpaceDE w:val="0"/>
                    <w:autoSpaceDN w:val="0"/>
                    <w:adjustRightInd w:val="0"/>
                    <w:jc w:val="both"/>
                    <w:rPr>
                      <w:bCs/>
                    </w:rPr>
                  </w:pPr>
                  <w:r w:rsidRPr="00811A26">
                    <w:rPr>
                      <w:bCs/>
                    </w:rPr>
                    <w:t>Получен лизинговый платеж (без учета НДС)</w:t>
                  </w:r>
                </w:p>
              </w:tc>
              <w:tc>
                <w:tcPr>
                  <w:tcW w:w="1701" w:type="dxa"/>
                </w:tcPr>
                <w:p w14:paraId="6D53E86B" w14:textId="77777777" w:rsidR="00811A26" w:rsidRPr="00811A26" w:rsidRDefault="00811A26" w:rsidP="00315152">
                  <w:pPr>
                    <w:autoSpaceDE w:val="0"/>
                    <w:autoSpaceDN w:val="0"/>
                    <w:adjustRightInd w:val="0"/>
                    <w:jc w:val="both"/>
                    <w:rPr>
                      <w:bCs/>
                    </w:rPr>
                  </w:pPr>
                  <w:r w:rsidRPr="00811A26">
                    <w:rPr>
                      <w:bCs/>
                    </w:rPr>
                    <w:t>51</w:t>
                  </w:r>
                </w:p>
              </w:tc>
              <w:tc>
                <w:tcPr>
                  <w:tcW w:w="1701" w:type="dxa"/>
                </w:tcPr>
                <w:p w14:paraId="47083294" w14:textId="77777777" w:rsidR="00811A26" w:rsidRPr="00811A26" w:rsidRDefault="00811A26" w:rsidP="00315152">
                  <w:pPr>
                    <w:autoSpaceDE w:val="0"/>
                    <w:autoSpaceDN w:val="0"/>
                    <w:adjustRightInd w:val="0"/>
                    <w:jc w:val="both"/>
                    <w:rPr>
                      <w:bCs/>
                    </w:rPr>
                  </w:pPr>
                  <w:r w:rsidRPr="00811A26">
                    <w:rPr>
                      <w:bCs/>
                    </w:rPr>
                    <w:t>76-инвестиция</w:t>
                  </w:r>
                </w:p>
              </w:tc>
              <w:tc>
                <w:tcPr>
                  <w:tcW w:w="2268" w:type="dxa"/>
                </w:tcPr>
                <w:p w14:paraId="20892C36" w14:textId="77777777" w:rsidR="00811A26" w:rsidRPr="00811A26" w:rsidRDefault="00811A26" w:rsidP="00315152">
                  <w:pPr>
                    <w:autoSpaceDE w:val="0"/>
                    <w:autoSpaceDN w:val="0"/>
                    <w:adjustRightInd w:val="0"/>
                    <w:jc w:val="both"/>
                    <w:rPr>
                      <w:bCs/>
                    </w:rPr>
                  </w:pPr>
                  <w:r w:rsidRPr="00811A26">
                    <w:rPr>
                      <w:bCs/>
                    </w:rPr>
                    <w:t>40 000</w:t>
                  </w:r>
                </w:p>
              </w:tc>
            </w:tr>
            <w:tr w:rsidR="00811A26" w:rsidRPr="00811A26" w14:paraId="7D37C542" w14:textId="77777777" w:rsidTr="004A3AA7">
              <w:tc>
                <w:tcPr>
                  <w:tcW w:w="3402" w:type="dxa"/>
                </w:tcPr>
                <w:p w14:paraId="31032672" w14:textId="77777777" w:rsidR="00811A26" w:rsidRPr="00811A26" w:rsidRDefault="00811A26" w:rsidP="00315152">
                  <w:pPr>
                    <w:autoSpaceDE w:val="0"/>
                    <w:autoSpaceDN w:val="0"/>
                    <w:adjustRightInd w:val="0"/>
                    <w:jc w:val="both"/>
                    <w:rPr>
                      <w:bCs/>
                    </w:rPr>
                  </w:pPr>
                  <w:r w:rsidRPr="00811A26">
                    <w:rPr>
                      <w:bCs/>
                    </w:rPr>
                    <w:t>Отражено поступление НДС в составе лизингового платежа</w:t>
                  </w:r>
                </w:p>
              </w:tc>
              <w:tc>
                <w:tcPr>
                  <w:tcW w:w="1701" w:type="dxa"/>
                </w:tcPr>
                <w:p w14:paraId="60E6BD07" w14:textId="77777777" w:rsidR="00811A26" w:rsidRPr="00811A26" w:rsidRDefault="00811A26" w:rsidP="00315152">
                  <w:pPr>
                    <w:autoSpaceDE w:val="0"/>
                    <w:autoSpaceDN w:val="0"/>
                    <w:adjustRightInd w:val="0"/>
                    <w:jc w:val="both"/>
                    <w:rPr>
                      <w:bCs/>
                    </w:rPr>
                  </w:pPr>
                  <w:r w:rsidRPr="00811A26">
                    <w:rPr>
                      <w:bCs/>
                    </w:rPr>
                    <w:t>51</w:t>
                  </w:r>
                </w:p>
              </w:tc>
              <w:tc>
                <w:tcPr>
                  <w:tcW w:w="1701" w:type="dxa"/>
                </w:tcPr>
                <w:p w14:paraId="0EEE98AD" w14:textId="77777777" w:rsidR="00811A26" w:rsidRPr="00811A26" w:rsidRDefault="00811A26" w:rsidP="00315152">
                  <w:pPr>
                    <w:autoSpaceDE w:val="0"/>
                    <w:autoSpaceDN w:val="0"/>
                    <w:adjustRightInd w:val="0"/>
                    <w:jc w:val="both"/>
                    <w:rPr>
                      <w:bCs/>
                    </w:rPr>
                  </w:pPr>
                  <w:r w:rsidRPr="00811A26">
                    <w:rPr>
                      <w:bCs/>
                    </w:rPr>
                    <w:t>76-НДС</w:t>
                  </w:r>
                </w:p>
              </w:tc>
              <w:tc>
                <w:tcPr>
                  <w:tcW w:w="2268" w:type="dxa"/>
                </w:tcPr>
                <w:p w14:paraId="7263E43C" w14:textId="77777777" w:rsidR="00811A26" w:rsidRPr="00811A26" w:rsidRDefault="00811A26" w:rsidP="00315152">
                  <w:pPr>
                    <w:autoSpaceDE w:val="0"/>
                    <w:autoSpaceDN w:val="0"/>
                    <w:adjustRightInd w:val="0"/>
                    <w:jc w:val="both"/>
                    <w:rPr>
                      <w:bCs/>
                    </w:rPr>
                  </w:pPr>
                  <w:r w:rsidRPr="00811A26">
                    <w:rPr>
                      <w:bCs/>
                    </w:rPr>
                    <w:t>8 000</w:t>
                  </w:r>
                </w:p>
              </w:tc>
            </w:tr>
            <w:tr w:rsidR="00811A26" w:rsidRPr="00811A26" w14:paraId="4FF2FD68" w14:textId="77777777" w:rsidTr="004A3AA7">
              <w:tc>
                <w:tcPr>
                  <w:tcW w:w="9072" w:type="dxa"/>
                  <w:gridSpan w:val="4"/>
                </w:tcPr>
                <w:p w14:paraId="5F9771BB" w14:textId="77777777" w:rsidR="00811A26" w:rsidRPr="00811A26" w:rsidRDefault="00811A26" w:rsidP="00315152">
                  <w:pPr>
                    <w:autoSpaceDE w:val="0"/>
                    <w:autoSpaceDN w:val="0"/>
                    <w:adjustRightInd w:val="0"/>
                    <w:jc w:val="both"/>
                    <w:rPr>
                      <w:bCs/>
                    </w:rPr>
                  </w:pPr>
                  <w:r w:rsidRPr="00811A26">
                    <w:rPr>
                      <w:bCs/>
                    </w:rPr>
                    <w:t>...</w:t>
                  </w:r>
                </w:p>
              </w:tc>
            </w:tr>
            <w:tr w:rsidR="00811A26" w:rsidRPr="00811A26" w14:paraId="1B287611" w14:textId="77777777" w:rsidTr="004A3AA7">
              <w:tc>
                <w:tcPr>
                  <w:tcW w:w="9072" w:type="dxa"/>
                  <w:gridSpan w:val="4"/>
                </w:tcPr>
                <w:p w14:paraId="37F05CE4" w14:textId="77777777" w:rsidR="00811A26" w:rsidRPr="00811A26" w:rsidRDefault="00811A26" w:rsidP="00315152">
                  <w:pPr>
                    <w:autoSpaceDE w:val="0"/>
                    <w:autoSpaceDN w:val="0"/>
                    <w:adjustRightInd w:val="0"/>
                    <w:jc w:val="both"/>
                    <w:rPr>
                      <w:bCs/>
                    </w:rPr>
                  </w:pPr>
                  <w:r w:rsidRPr="00811A26">
                    <w:rPr>
                      <w:bCs/>
                    </w:rPr>
                    <w:t>31.03.2023</w:t>
                  </w:r>
                </w:p>
              </w:tc>
            </w:tr>
            <w:tr w:rsidR="00811A26" w:rsidRPr="00811A26" w14:paraId="0A90BE2A" w14:textId="77777777" w:rsidTr="004A3AA7">
              <w:tc>
                <w:tcPr>
                  <w:tcW w:w="3402" w:type="dxa"/>
                </w:tcPr>
                <w:p w14:paraId="7A46187A" w14:textId="77777777" w:rsidR="00811A26" w:rsidRPr="00811A26" w:rsidRDefault="00811A26" w:rsidP="00315152">
                  <w:pPr>
                    <w:autoSpaceDE w:val="0"/>
                    <w:autoSpaceDN w:val="0"/>
                    <w:adjustRightInd w:val="0"/>
                    <w:jc w:val="both"/>
                    <w:rPr>
                      <w:bCs/>
                    </w:rPr>
                  </w:pPr>
                  <w:r w:rsidRPr="00811A26">
                    <w:rPr>
                      <w:bCs/>
                    </w:rPr>
                    <w:lastRenderedPageBreak/>
                    <w:t>Признан процентный доход</w:t>
                  </w:r>
                </w:p>
                <w:p w14:paraId="6E260A43" w14:textId="77777777" w:rsidR="00811A26" w:rsidRPr="00811A26" w:rsidRDefault="00811A26" w:rsidP="00315152">
                  <w:pPr>
                    <w:autoSpaceDE w:val="0"/>
                    <w:autoSpaceDN w:val="0"/>
                    <w:adjustRightInd w:val="0"/>
                    <w:jc w:val="both"/>
                    <w:rPr>
                      <w:bCs/>
                    </w:rPr>
                  </w:pPr>
                  <w:r w:rsidRPr="00811A26">
                    <w:rPr>
                      <w:bCs/>
                    </w:rPr>
                    <w:t>(79 166,71 x 1,4%)</w:t>
                  </w:r>
                </w:p>
              </w:tc>
              <w:tc>
                <w:tcPr>
                  <w:tcW w:w="1701" w:type="dxa"/>
                </w:tcPr>
                <w:p w14:paraId="4464959D" w14:textId="77777777" w:rsidR="00811A26" w:rsidRPr="00811A26" w:rsidRDefault="00811A26" w:rsidP="00315152">
                  <w:pPr>
                    <w:autoSpaceDE w:val="0"/>
                    <w:autoSpaceDN w:val="0"/>
                    <w:adjustRightInd w:val="0"/>
                    <w:jc w:val="both"/>
                    <w:rPr>
                      <w:bCs/>
                    </w:rPr>
                  </w:pPr>
                  <w:r w:rsidRPr="00811A26">
                    <w:rPr>
                      <w:bCs/>
                    </w:rPr>
                    <w:t>76-инвестиция</w:t>
                  </w:r>
                </w:p>
              </w:tc>
              <w:tc>
                <w:tcPr>
                  <w:tcW w:w="1701" w:type="dxa"/>
                </w:tcPr>
                <w:p w14:paraId="61CC89D1" w14:textId="77777777" w:rsidR="00811A26" w:rsidRPr="00811A26" w:rsidRDefault="00811A26" w:rsidP="00315152">
                  <w:pPr>
                    <w:autoSpaceDE w:val="0"/>
                    <w:autoSpaceDN w:val="0"/>
                    <w:adjustRightInd w:val="0"/>
                    <w:jc w:val="both"/>
                    <w:rPr>
                      <w:bCs/>
                    </w:rPr>
                  </w:pPr>
                  <w:r w:rsidRPr="00811A26">
                    <w:rPr>
                      <w:bCs/>
                    </w:rPr>
                    <w:t>90-1</w:t>
                  </w:r>
                </w:p>
              </w:tc>
              <w:tc>
                <w:tcPr>
                  <w:tcW w:w="2268" w:type="dxa"/>
                </w:tcPr>
                <w:p w14:paraId="7ECFF256" w14:textId="77777777" w:rsidR="00811A26" w:rsidRPr="00811A26" w:rsidRDefault="00811A26" w:rsidP="00315152">
                  <w:pPr>
                    <w:autoSpaceDE w:val="0"/>
                    <w:autoSpaceDN w:val="0"/>
                    <w:adjustRightInd w:val="0"/>
                    <w:jc w:val="both"/>
                    <w:rPr>
                      <w:bCs/>
                    </w:rPr>
                  </w:pPr>
                  <w:r w:rsidRPr="00811A26">
                    <w:rPr>
                      <w:bCs/>
                    </w:rPr>
                    <w:t>1 108,33</w:t>
                  </w:r>
                </w:p>
              </w:tc>
            </w:tr>
            <w:tr w:rsidR="00811A26" w:rsidRPr="00811A26" w14:paraId="437639C8" w14:textId="77777777" w:rsidTr="004A3AA7">
              <w:tc>
                <w:tcPr>
                  <w:tcW w:w="3402" w:type="dxa"/>
                </w:tcPr>
                <w:p w14:paraId="6DDBFA8A" w14:textId="77777777" w:rsidR="00811A26" w:rsidRPr="00811A26" w:rsidRDefault="00811A26" w:rsidP="00315152">
                  <w:pPr>
                    <w:autoSpaceDE w:val="0"/>
                    <w:autoSpaceDN w:val="0"/>
                    <w:adjustRightInd w:val="0"/>
                    <w:jc w:val="both"/>
                    <w:rPr>
                      <w:bCs/>
                    </w:rPr>
                  </w:pPr>
                  <w:r w:rsidRPr="00811A26">
                    <w:rPr>
                      <w:bCs/>
                    </w:rPr>
                    <w:t>Получен лизинговый платеж и выкупная стоимость предмета лизинга (без учета НДС)</w:t>
                  </w:r>
                </w:p>
              </w:tc>
              <w:tc>
                <w:tcPr>
                  <w:tcW w:w="1701" w:type="dxa"/>
                </w:tcPr>
                <w:p w14:paraId="2B27838F" w14:textId="77777777" w:rsidR="00811A26" w:rsidRPr="00811A26" w:rsidRDefault="00811A26" w:rsidP="00315152">
                  <w:pPr>
                    <w:autoSpaceDE w:val="0"/>
                    <w:autoSpaceDN w:val="0"/>
                    <w:adjustRightInd w:val="0"/>
                    <w:jc w:val="both"/>
                    <w:rPr>
                      <w:bCs/>
                    </w:rPr>
                  </w:pPr>
                  <w:r w:rsidRPr="00811A26">
                    <w:rPr>
                      <w:bCs/>
                    </w:rPr>
                    <w:t>51</w:t>
                  </w:r>
                </w:p>
              </w:tc>
              <w:tc>
                <w:tcPr>
                  <w:tcW w:w="1701" w:type="dxa"/>
                </w:tcPr>
                <w:p w14:paraId="25EECF81" w14:textId="77777777" w:rsidR="00811A26" w:rsidRPr="00811A26" w:rsidRDefault="00811A26" w:rsidP="00315152">
                  <w:pPr>
                    <w:autoSpaceDE w:val="0"/>
                    <w:autoSpaceDN w:val="0"/>
                    <w:adjustRightInd w:val="0"/>
                    <w:jc w:val="both"/>
                    <w:rPr>
                      <w:bCs/>
                    </w:rPr>
                  </w:pPr>
                  <w:r w:rsidRPr="00811A26">
                    <w:rPr>
                      <w:bCs/>
                    </w:rPr>
                    <w:t>76-инвестиция</w:t>
                  </w:r>
                </w:p>
              </w:tc>
              <w:tc>
                <w:tcPr>
                  <w:tcW w:w="2268" w:type="dxa"/>
                </w:tcPr>
                <w:p w14:paraId="559B5770" w14:textId="77777777" w:rsidR="00811A26" w:rsidRPr="00811A26" w:rsidRDefault="00811A26" w:rsidP="00315152">
                  <w:pPr>
                    <w:autoSpaceDE w:val="0"/>
                    <w:autoSpaceDN w:val="0"/>
                    <w:adjustRightInd w:val="0"/>
                    <w:jc w:val="both"/>
                    <w:rPr>
                      <w:bCs/>
                    </w:rPr>
                  </w:pPr>
                  <w:r w:rsidRPr="00811A26">
                    <w:rPr>
                      <w:bCs/>
                    </w:rPr>
                    <w:t>80 000</w:t>
                  </w:r>
                </w:p>
              </w:tc>
            </w:tr>
            <w:tr w:rsidR="00811A26" w:rsidRPr="00811A26" w14:paraId="1BCAFDBE" w14:textId="77777777" w:rsidTr="004A3AA7">
              <w:tc>
                <w:tcPr>
                  <w:tcW w:w="3402" w:type="dxa"/>
                </w:tcPr>
                <w:p w14:paraId="29937C2F" w14:textId="77777777" w:rsidR="00811A26" w:rsidRPr="00811A26" w:rsidRDefault="00811A26" w:rsidP="00315152">
                  <w:pPr>
                    <w:autoSpaceDE w:val="0"/>
                    <w:autoSpaceDN w:val="0"/>
                    <w:adjustRightInd w:val="0"/>
                    <w:jc w:val="both"/>
                    <w:rPr>
                      <w:bCs/>
                    </w:rPr>
                  </w:pPr>
                  <w:r w:rsidRPr="00811A26">
                    <w:rPr>
                      <w:bCs/>
                    </w:rPr>
                    <w:t>Отражено поступление НДС в составе лизингового платежа и выкупной стоимости</w:t>
                  </w:r>
                </w:p>
              </w:tc>
              <w:tc>
                <w:tcPr>
                  <w:tcW w:w="1701" w:type="dxa"/>
                </w:tcPr>
                <w:p w14:paraId="1A0FD857" w14:textId="77777777" w:rsidR="00811A26" w:rsidRPr="00811A26" w:rsidRDefault="00811A26" w:rsidP="00315152">
                  <w:pPr>
                    <w:autoSpaceDE w:val="0"/>
                    <w:autoSpaceDN w:val="0"/>
                    <w:adjustRightInd w:val="0"/>
                    <w:jc w:val="both"/>
                    <w:rPr>
                      <w:bCs/>
                    </w:rPr>
                  </w:pPr>
                  <w:r w:rsidRPr="00811A26">
                    <w:rPr>
                      <w:bCs/>
                    </w:rPr>
                    <w:t>51</w:t>
                  </w:r>
                </w:p>
              </w:tc>
              <w:tc>
                <w:tcPr>
                  <w:tcW w:w="1701" w:type="dxa"/>
                </w:tcPr>
                <w:p w14:paraId="6CEB3D19" w14:textId="77777777" w:rsidR="00811A26" w:rsidRPr="00811A26" w:rsidRDefault="00811A26" w:rsidP="00315152">
                  <w:pPr>
                    <w:autoSpaceDE w:val="0"/>
                    <w:autoSpaceDN w:val="0"/>
                    <w:adjustRightInd w:val="0"/>
                    <w:jc w:val="both"/>
                    <w:rPr>
                      <w:bCs/>
                    </w:rPr>
                  </w:pPr>
                  <w:r w:rsidRPr="00811A26">
                    <w:rPr>
                      <w:bCs/>
                    </w:rPr>
                    <w:t>76-НДС</w:t>
                  </w:r>
                </w:p>
              </w:tc>
              <w:tc>
                <w:tcPr>
                  <w:tcW w:w="2268" w:type="dxa"/>
                </w:tcPr>
                <w:p w14:paraId="1793CA77" w14:textId="77777777" w:rsidR="00811A26" w:rsidRPr="00811A26" w:rsidRDefault="00811A26" w:rsidP="00315152">
                  <w:pPr>
                    <w:autoSpaceDE w:val="0"/>
                    <w:autoSpaceDN w:val="0"/>
                    <w:adjustRightInd w:val="0"/>
                    <w:jc w:val="both"/>
                    <w:rPr>
                      <w:bCs/>
                    </w:rPr>
                  </w:pPr>
                  <w:r w:rsidRPr="00811A26">
                    <w:rPr>
                      <w:bCs/>
                    </w:rPr>
                    <w:t>16 000</w:t>
                  </w:r>
                </w:p>
              </w:tc>
            </w:tr>
            <w:tr w:rsidR="00811A26" w:rsidRPr="00811A26" w14:paraId="0BF6AB28" w14:textId="77777777" w:rsidTr="004A3AA7">
              <w:tc>
                <w:tcPr>
                  <w:tcW w:w="3402" w:type="dxa"/>
                </w:tcPr>
                <w:p w14:paraId="55751293" w14:textId="77777777" w:rsidR="00811A26" w:rsidRPr="00811A26" w:rsidRDefault="00811A26" w:rsidP="00315152">
                  <w:pPr>
                    <w:autoSpaceDE w:val="0"/>
                    <w:autoSpaceDN w:val="0"/>
                    <w:adjustRightInd w:val="0"/>
                    <w:jc w:val="both"/>
                    <w:rPr>
                      <w:bCs/>
                    </w:rPr>
                  </w:pPr>
                  <w:r w:rsidRPr="00811A26">
                    <w:rPr>
                      <w:bCs/>
                    </w:rPr>
                    <w:t>Начислен НДС с лизингового платежа и выкупной стоимости предмета лизинга</w:t>
                  </w:r>
                </w:p>
                <w:p w14:paraId="07568638" w14:textId="77777777" w:rsidR="00811A26" w:rsidRPr="00811A26" w:rsidRDefault="00811A26" w:rsidP="00315152">
                  <w:pPr>
                    <w:autoSpaceDE w:val="0"/>
                    <w:autoSpaceDN w:val="0"/>
                    <w:adjustRightInd w:val="0"/>
                    <w:jc w:val="both"/>
                    <w:rPr>
                      <w:bCs/>
                    </w:rPr>
                  </w:pPr>
                  <w:r w:rsidRPr="00811A26">
                    <w:rPr>
                      <w:bCs/>
                    </w:rPr>
                    <w:t>(80 000 x 20%)</w:t>
                  </w:r>
                </w:p>
              </w:tc>
              <w:tc>
                <w:tcPr>
                  <w:tcW w:w="1701" w:type="dxa"/>
                </w:tcPr>
                <w:p w14:paraId="1D67CCA4" w14:textId="77777777" w:rsidR="00811A26" w:rsidRPr="00811A26" w:rsidRDefault="00811A26" w:rsidP="00315152">
                  <w:pPr>
                    <w:autoSpaceDE w:val="0"/>
                    <w:autoSpaceDN w:val="0"/>
                    <w:adjustRightInd w:val="0"/>
                    <w:jc w:val="both"/>
                    <w:rPr>
                      <w:bCs/>
                    </w:rPr>
                  </w:pPr>
                  <w:r w:rsidRPr="00811A26">
                    <w:rPr>
                      <w:bCs/>
                    </w:rPr>
                    <w:t>76-НДС</w:t>
                  </w:r>
                </w:p>
              </w:tc>
              <w:tc>
                <w:tcPr>
                  <w:tcW w:w="1701" w:type="dxa"/>
                </w:tcPr>
                <w:p w14:paraId="32226F32" w14:textId="77777777" w:rsidR="00811A26" w:rsidRPr="00811A26" w:rsidRDefault="00811A26" w:rsidP="00315152">
                  <w:pPr>
                    <w:autoSpaceDE w:val="0"/>
                    <w:autoSpaceDN w:val="0"/>
                    <w:adjustRightInd w:val="0"/>
                    <w:jc w:val="both"/>
                    <w:rPr>
                      <w:bCs/>
                    </w:rPr>
                  </w:pPr>
                  <w:r w:rsidRPr="00811A26">
                    <w:rPr>
                      <w:bCs/>
                    </w:rPr>
                    <w:t>68</w:t>
                  </w:r>
                </w:p>
              </w:tc>
              <w:tc>
                <w:tcPr>
                  <w:tcW w:w="2268" w:type="dxa"/>
                </w:tcPr>
                <w:p w14:paraId="6E108CCE" w14:textId="77777777" w:rsidR="00811A26" w:rsidRPr="00811A26" w:rsidRDefault="00811A26" w:rsidP="00315152">
                  <w:pPr>
                    <w:autoSpaceDE w:val="0"/>
                    <w:autoSpaceDN w:val="0"/>
                    <w:adjustRightInd w:val="0"/>
                    <w:jc w:val="both"/>
                    <w:rPr>
                      <w:bCs/>
                    </w:rPr>
                  </w:pPr>
                  <w:r w:rsidRPr="00811A26">
                    <w:rPr>
                      <w:bCs/>
                    </w:rPr>
                    <w:t>16 000</w:t>
                  </w:r>
                </w:p>
              </w:tc>
            </w:tr>
            <w:tr w:rsidR="00811A26" w:rsidRPr="00811A26" w14:paraId="5EDFE477" w14:textId="77777777" w:rsidTr="004A3AA7">
              <w:tc>
                <w:tcPr>
                  <w:tcW w:w="3402" w:type="dxa"/>
                </w:tcPr>
                <w:p w14:paraId="1110DBCD" w14:textId="77777777" w:rsidR="00811A26" w:rsidRPr="00811A26" w:rsidRDefault="00811A26" w:rsidP="00315152">
                  <w:pPr>
                    <w:autoSpaceDE w:val="0"/>
                    <w:autoSpaceDN w:val="0"/>
                    <w:adjustRightInd w:val="0"/>
                    <w:jc w:val="both"/>
                    <w:rPr>
                      <w:bCs/>
                    </w:rPr>
                  </w:pPr>
                  <w:r w:rsidRPr="00811A26">
                    <w:rPr>
                      <w:bCs/>
                    </w:rPr>
                    <w:t>Включена в себестоимость продаж разница между балансовой стоимостью инвестиции и поступлениями последнего месяца</w:t>
                  </w:r>
                </w:p>
              </w:tc>
              <w:tc>
                <w:tcPr>
                  <w:tcW w:w="1701" w:type="dxa"/>
                </w:tcPr>
                <w:p w14:paraId="4ECCF8C6" w14:textId="77777777" w:rsidR="00811A26" w:rsidRPr="00811A26" w:rsidRDefault="00811A26" w:rsidP="00315152">
                  <w:pPr>
                    <w:autoSpaceDE w:val="0"/>
                    <w:autoSpaceDN w:val="0"/>
                    <w:adjustRightInd w:val="0"/>
                    <w:jc w:val="both"/>
                    <w:rPr>
                      <w:bCs/>
                    </w:rPr>
                  </w:pPr>
                  <w:r w:rsidRPr="00811A26">
                    <w:rPr>
                      <w:bCs/>
                    </w:rPr>
                    <w:t>90-2</w:t>
                  </w:r>
                </w:p>
              </w:tc>
              <w:tc>
                <w:tcPr>
                  <w:tcW w:w="1701" w:type="dxa"/>
                </w:tcPr>
                <w:p w14:paraId="2870B1B4" w14:textId="77777777" w:rsidR="00811A26" w:rsidRPr="00811A26" w:rsidRDefault="00811A26" w:rsidP="00315152">
                  <w:pPr>
                    <w:autoSpaceDE w:val="0"/>
                    <w:autoSpaceDN w:val="0"/>
                    <w:adjustRightInd w:val="0"/>
                    <w:jc w:val="both"/>
                    <w:rPr>
                      <w:bCs/>
                    </w:rPr>
                  </w:pPr>
                  <w:r w:rsidRPr="00811A26">
                    <w:rPr>
                      <w:bCs/>
                    </w:rPr>
                    <w:t>76-инвестиция</w:t>
                  </w:r>
                </w:p>
              </w:tc>
              <w:tc>
                <w:tcPr>
                  <w:tcW w:w="2268" w:type="dxa"/>
                </w:tcPr>
                <w:p w14:paraId="065DFDD7" w14:textId="77777777" w:rsidR="00811A26" w:rsidRPr="00811A26" w:rsidRDefault="00811A26" w:rsidP="00315152">
                  <w:pPr>
                    <w:autoSpaceDE w:val="0"/>
                    <w:autoSpaceDN w:val="0"/>
                    <w:adjustRightInd w:val="0"/>
                    <w:jc w:val="both"/>
                    <w:rPr>
                      <w:bCs/>
                    </w:rPr>
                  </w:pPr>
                  <w:r w:rsidRPr="00811A26">
                    <w:rPr>
                      <w:bCs/>
                    </w:rPr>
                    <w:t>275,04</w:t>
                  </w:r>
                </w:p>
              </w:tc>
            </w:tr>
          </w:tbl>
          <w:p w14:paraId="4E4C8E62" w14:textId="77777777" w:rsidR="00811A26" w:rsidRPr="00811A26" w:rsidRDefault="00811A26" w:rsidP="00811A26">
            <w:pPr>
              <w:autoSpaceDE w:val="0"/>
              <w:autoSpaceDN w:val="0"/>
              <w:adjustRightInd w:val="0"/>
              <w:ind w:firstLine="709"/>
              <w:jc w:val="both"/>
              <w:rPr>
                <w:bCs/>
              </w:rPr>
            </w:pPr>
          </w:p>
          <w:p w14:paraId="69FF27AE" w14:textId="77777777" w:rsidR="00811A26" w:rsidRPr="00811A26" w:rsidRDefault="00811A26" w:rsidP="00811A26">
            <w:pPr>
              <w:autoSpaceDE w:val="0"/>
              <w:autoSpaceDN w:val="0"/>
              <w:adjustRightInd w:val="0"/>
              <w:ind w:firstLine="709"/>
              <w:jc w:val="both"/>
              <w:rPr>
                <w:bCs/>
              </w:rPr>
            </w:pPr>
            <w:r w:rsidRPr="00811A26">
              <w:rPr>
                <w:b/>
                <w:bCs/>
              </w:rPr>
              <w:t>Для целей исчисления налога на прибыль</w:t>
            </w:r>
            <w:r w:rsidRPr="00811A26">
              <w:rPr>
                <w:bCs/>
              </w:rPr>
              <w:t xml:space="preserve"> лизингодатель признает:</w:t>
            </w:r>
          </w:p>
          <w:p w14:paraId="7CA2357E" w14:textId="77777777" w:rsidR="00811A26" w:rsidRPr="00811A26" w:rsidRDefault="00811A26" w:rsidP="00715D46">
            <w:pPr>
              <w:numPr>
                <w:ilvl w:val="0"/>
                <w:numId w:val="55"/>
              </w:numPr>
              <w:autoSpaceDE w:val="0"/>
              <w:autoSpaceDN w:val="0"/>
              <w:adjustRightInd w:val="0"/>
              <w:jc w:val="both"/>
              <w:rPr>
                <w:bCs/>
              </w:rPr>
            </w:pPr>
            <w:r w:rsidRPr="00811A26">
              <w:rPr>
                <w:bCs/>
              </w:rPr>
              <w:t>доходы от реализации в виде лизинговых платежей (без НДС) в конце каждого из 24-х месяцев - 960 000 руб. (40 000 руб. x 24 мес.);</w:t>
            </w:r>
          </w:p>
          <w:p w14:paraId="75EB2991" w14:textId="77777777" w:rsidR="00811A26" w:rsidRPr="00811A26" w:rsidRDefault="00811A26" w:rsidP="00715D46">
            <w:pPr>
              <w:numPr>
                <w:ilvl w:val="0"/>
                <w:numId w:val="55"/>
              </w:numPr>
              <w:autoSpaceDE w:val="0"/>
              <w:autoSpaceDN w:val="0"/>
              <w:adjustRightInd w:val="0"/>
              <w:jc w:val="both"/>
              <w:rPr>
                <w:bCs/>
              </w:rPr>
            </w:pPr>
            <w:r w:rsidRPr="00811A26">
              <w:rPr>
                <w:bCs/>
              </w:rPr>
              <w:t>доход от реализации предмета лизинга в размере его выкупной стоимости без НДС - 40 000 руб.;</w:t>
            </w:r>
          </w:p>
          <w:p w14:paraId="59A6972F" w14:textId="77777777" w:rsidR="00811A26" w:rsidRPr="00811A26" w:rsidRDefault="00811A26" w:rsidP="00715D46">
            <w:pPr>
              <w:numPr>
                <w:ilvl w:val="0"/>
                <w:numId w:val="55"/>
              </w:numPr>
              <w:autoSpaceDE w:val="0"/>
              <w:autoSpaceDN w:val="0"/>
              <w:adjustRightInd w:val="0"/>
              <w:jc w:val="both"/>
              <w:rPr>
                <w:bCs/>
              </w:rPr>
            </w:pPr>
            <w:r w:rsidRPr="00811A26">
              <w:rPr>
                <w:bCs/>
              </w:rPr>
              <w:t>расходы в виде амортизации предмета лизинга в общей сумме 840 000 руб.</w:t>
            </w:r>
          </w:p>
        </w:tc>
      </w:tr>
    </w:tbl>
    <w:p w14:paraId="73AB1616"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744"/>
      </w:tblGrid>
      <w:tr w:rsidR="00811A26" w:rsidRPr="00811A26" w14:paraId="1C2A101A"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057B355E" w14:textId="77777777" w:rsidR="00811A26" w:rsidRPr="00811A26" w:rsidRDefault="00811A26" w:rsidP="00811A26">
            <w:pPr>
              <w:autoSpaceDE w:val="0"/>
              <w:autoSpaceDN w:val="0"/>
              <w:adjustRightInd w:val="0"/>
              <w:ind w:firstLine="709"/>
              <w:jc w:val="both"/>
              <w:rPr>
                <w:bCs/>
              </w:rPr>
            </w:pPr>
            <w:bookmarkStart w:id="149" w:name="P535"/>
            <w:bookmarkEnd w:id="149"/>
            <w:r w:rsidRPr="00811A26">
              <w:rPr>
                <w:bCs/>
                <w:u w:val="single"/>
              </w:rPr>
              <w:t>Как в учете лизингодателя отражать операции по договору лизинга автотранспорта</w:t>
            </w:r>
          </w:p>
          <w:p w14:paraId="62BB15DD" w14:textId="77777777" w:rsidR="00811A26" w:rsidRPr="00811A26" w:rsidRDefault="00811A26" w:rsidP="00811A26">
            <w:pPr>
              <w:autoSpaceDE w:val="0"/>
              <w:autoSpaceDN w:val="0"/>
              <w:adjustRightInd w:val="0"/>
              <w:ind w:firstLine="709"/>
              <w:jc w:val="both"/>
              <w:rPr>
                <w:bCs/>
              </w:rPr>
            </w:pPr>
            <w:r w:rsidRPr="00811A26">
              <w:rPr>
                <w:bCs/>
              </w:rPr>
              <w:lastRenderedPageBreak/>
              <w:t>Отражение в учете операций по договору лизинга не зависит от вида лизингового имущества. Приобретение автомобиля в качестве лизингового имущества и передача его лизингополучателю, получение лизинговых платежей и выкуп автомобиля по окончании договора лизинга учитываются в том же порядке, что и в случае лизинга иного имущества.</w:t>
            </w:r>
          </w:p>
          <w:p w14:paraId="3E429A66" w14:textId="77777777" w:rsidR="00811A26" w:rsidRPr="00811A26" w:rsidRDefault="00811A26" w:rsidP="00811A26">
            <w:pPr>
              <w:autoSpaceDE w:val="0"/>
              <w:autoSpaceDN w:val="0"/>
              <w:adjustRightInd w:val="0"/>
              <w:ind w:firstLine="709"/>
              <w:jc w:val="both"/>
              <w:rPr>
                <w:bCs/>
              </w:rPr>
            </w:pPr>
            <w:r w:rsidRPr="00811A26">
              <w:rPr>
                <w:bCs/>
              </w:rPr>
              <w:t>Если по соглашению с лизингополучателем вы регистрируете автомобиль за собой, то госпошлину за госрегистрацию транспортного средства и совершение иных регистрационных действий включите в чистую стоимость инвестиции (п. 34 ФСБУ 25/2018).</w:t>
            </w:r>
          </w:p>
        </w:tc>
      </w:tr>
    </w:tbl>
    <w:p w14:paraId="14B86F25"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9744"/>
      </w:tblGrid>
      <w:tr w:rsidR="00811A26" w:rsidRPr="00811A26" w14:paraId="6C01A90A"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028C8CAD" w14:textId="77777777" w:rsidR="00811A26" w:rsidRPr="00811A26" w:rsidRDefault="00811A26" w:rsidP="00811A26">
            <w:pPr>
              <w:autoSpaceDE w:val="0"/>
              <w:autoSpaceDN w:val="0"/>
              <w:adjustRightInd w:val="0"/>
              <w:ind w:firstLine="709"/>
              <w:jc w:val="both"/>
              <w:rPr>
                <w:bCs/>
              </w:rPr>
            </w:pPr>
            <w:bookmarkStart w:id="150" w:name="P539"/>
            <w:bookmarkEnd w:id="150"/>
            <w:r w:rsidRPr="00811A26">
              <w:rPr>
                <w:bCs/>
                <w:u w:val="single"/>
              </w:rPr>
              <w:t>Как в учете лизингодателя отражать выкуп автомобиля - предмета лизинга</w:t>
            </w:r>
          </w:p>
          <w:p w14:paraId="64FD7F18" w14:textId="77777777" w:rsidR="00811A26" w:rsidRPr="00811A26" w:rsidRDefault="00811A26" w:rsidP="00811A26">
            <w:pPr>
              <w:autoSpaceDE w:val="0"/>
              <w:autoSpaceDN w:val="0"/>
              <w:adjustRightInd w:val="0"/>
              <w:ind w:firstLine="709"/>
              <w:jc w:val="both"/>
              <w:rPr>
                <w:bCs/>
              </w:rPr>
            </w:pPr>
            <w:r w:rsidRPr="00811A26">
              <w:rPr>
                <w:bCs/>
              </w:rPr>
              <w:t xml:space="preserve">Отражение в учете операций, связанных с выкупом лизингового имущества (автомобилей, оборудования и </w:t>
            </w:r>
            <w:proofErr w:type="gramStart"/>
            <w:r w:rsidRPr="00811A26">
              <w:rPr>
                <w:bCs/>
              </w:rPr>
              <w:t>т.п.</w:t>
            </w:r>
            <w:proofErr w:type="gramEnd"/>
            <w:r w:rsidRPr="00811A26">
              <w:rPr>
                <w:bCs/>
              </w:rPr>
              <w:t>), не зависит от его вида. Выкуп автомобиля - предмета лизинга учитывается в общем порядке.</w:t>
            </w:r>
          </w:p>
        </w:tc>
      </w:tr>
    </w:tbl>
    <w:p w14:paraId="16BED601" w14:textId="77777777" w:rsidR="00811A26" w:rsidRPr="00811A26" w:rsidRDefault="00811A26" w:rsidP="00811A26">
      <w:pPr>
        <w:autoSpaceDE w:val="0"/>
        <w:autoSpaceDN w:val="0"/>
        <w:adjustRightInd w:val="0"/>
        <w:ind w:firstLine="709"/>
        <w:jc w:val="both"/>
        <w:rPr>
          <w:bCs/>
        </w:rPr>
      </w:pPr>
    </w:p>
    <w:p w14:paraId="53800160" w14:textId="77777777" w:rsidR="00811A26" w:rsidRPr="00811A26" w:rsidRDefault="00811A26" w:rsidP="00516E05">
      <w:pPr>
        <w:autoSpaceDE w:val="0"/>
        <w:autoSpaceDN w:val="0"/>
        <w:adjustRightInd w:val="0"/>
        <w:ind w:firstLine="709"/>
        <w:jc w:val="center"/>
        <w:rPr>
          <w:bCs/>
          <w:sz w:val="32"/>
          <w:szCs w:val="32"/>
        </w:rPr>
      </w:pPr>
      <w:r w:rsidRPr="00811A26">
        <w:rPr>
          <w:b/>
          <w:bCs/>
          <w:sz w:val="32"/>
          <w:szCs w:val="32"/>
        </w:rPr>
        <w:t>ФСБУ 27/2021: основные изменения в работе с документами с 2022 г.</w:t>
      </w:r>
    </w:p>
    <w:p w14:paraId="70C19E22" w14:textId="77777777" w:rsidR="00811A26" w:rsidRPr="00811A26" w:rsidRDefault="00811A26" w:rsidP="00811A26">
      <w:pPr>
        <w:autoSpaceDE w:val="0"/>
        <w:autoSpaceDN w:val="0"/>
        <w:adjustRightInd w:val="0"/>
        <w:ind w:firstLine="709"/>
        <w:jc w:val="both"/>
        <w:rPr>
          <w:bCs/>
        </w:rPr>
      </w:pPr>
      <w:r w:rsidRPr="00811A26">
        <w:rPr>
          <w:b/>
          <w:bCs/>
        </w:rPr>
        <w:t>Порядок оформления первичных документов</w:t>
      </w:r>
      <w:r w:rsidRPr="00811A26">
        <w:rPr>
          <w:bCs/>
        </w:rPr>
        <w:t xml:space="preserve"> остается прежним. Стандарт только поясняет некоторые правила.</w:t>
      </w:r>
    </w:p>
    <w:p w14:paraId="4EDC6B86" w14:textId="77777777" w:rsidR="00811A26" w:rsidRPr="00811A26" w:rsidRDefault="00811A26" w:rsidP="00811A26">
      <w:pPr>
        <w:autoSpaceDE w:val="0"/>
        <w:autoSpaceDN w:val="0"/>
        <w:adjustRightInd w:val="0"/>
        <w:ind w:firstLine="709"/>
        <w:jc w:val="both"/>
        <w:rPr>
          <w:bCs/>
        </w:rPr>
      </w:pPr>
      <w:r w:rsidRPr="00811A26">
        <w:rPr>
          <w:bCs/>
        </w:rPr>
        <w:t>Дату составления первичного документа определяют по дате подписания. Если документ оформили не сразу, дополнительно указывают дату операции, которую он фиксирует (п. 2 Информации Минфина от 10.06.2021 N ИС-учет-33).</w:t>
      </w:r>
    </w:p>
    <w:p w14:paraId="7915C02E" w14:textId="77777777" w:rsidR="00811A26" w:rsidRPr="00811A26" w:rsidRDefault="00811A26" w:rsidP="00811A26">
      <w:pPr>
        <w:autoSpaceDE w:val="0"/>
        <w:autoSpaceDN w:val="0"/>
        <w:adjustRightInd w:val="0"/>
        <w:ind w:firstLine="709"/>
        <w:jc w:val="both"/>
        <w:rPr>
          <w:bCs/>
        </w:rPr>
      </w:pPr>
      <w:r w:rsidRPr="00811A26">
        <w:rPr>
          <w:bCs/>
        </w:rPr>
        <w:t>Электронные документы можно подписывать ЭЦП любого вида, если дополнительные требования не установлены другими НПА. Например, для УПД обязательна квалифицированная электронная подпись (п. 17 ФСБУ 27/2021).</w:t>
      </w:r>
    </w:p>
    <w:p w14:paraId="527A9002" w14:textId="77777777" w:rsidR="00811A26" w:rsidRPr="00811A26" w:rsidRDefault="00811A26" w:rsidP="00811A26">
      <w:pPr>
        <w:autoSpaceDE w:val="0"/>
        <w:autoSpaceDN w:val="0"/>
        <w:adjustRightInd w:val="0"/>
        <w:ind w:firstLine="709"/>
        <w:jc w:val="both"/>
        <w:rPr>
          <w:bCs/>
        </w:rPr>
      </w:pPr>
      <w:r w:rsidRPr="00811A26">
        <w:rPr>
          <w:b/>
          <w:bCs/>
        </w:rPr>
        <w:t>Введено новое понятие - оправдательный документ</w:t>
      </w:r>
      <w:r w:rsidRPr="00811A26">
        <w:rPr>
          <w:bCs/>
        </w:rPr>
        <w:t>. Это любой документ, содержащий информацию о факте хозяйственной жизни. Примеры: договор с контрагентом, решение суда или ИФНС.</w:t>
      </w:r>
    </w:p>
    <w:p w14:paraId="42F37AC3" w14:textId="77777777" w:rsidR="00811A26" w:rsidRPr="00811A26" w:rsidRDefault="00811A26" w:rsidP="00811A26">
      <w:pPr>
        <w:autoSpaceDE w:val="0"/>
        <w:autoSpaceDN w:val="0"/>
        <w:adjustRightInd w:val="0"/>
        <w:ind w:firstLine="709"/>
        <w:jc w:val="both"/>
        <w:rPr>
          <w:bCs/>
        </w:rPr>
      </w:pPr>
      <w:r w:rsidRPr="00811A26">
        <w:rPr>
          <w:bCs/>
        </w:rPr>
        <w:t>Оправдательный документ можно использовать как первичный, если в нем есть все обязательные реквизиты. Если реквизитов не хватает, надо оформить отдельный первичный документ со ссылкой на оправдательный. Например, если в транспортной накладной нет стоимости перевозки, нужен акт на перевозку с реквизитами этой накладной (п. п. 8, 9 ФСБУ 27/2021).</w:t>
      </w:r>
    </w:p>
    <w:p w14:paraId="11B9631C" w14:textId="77777777" w:rsidR="00811A26" w:rsidRPr="00811A26" w:rsidRDefault="00811A26" w:rsidP="00811A26">
      <w:pPr>
        <w:autoSpaceDE w:val="0"/>
        <w:autoSpaceDN w:val="0"/>
        <w:adjustRightInd w:val="0"/>
        <w:ind w:firstLine="709"/>
        <w:jc w:val="both"/>
        <w:rPr>
          <w:bCs/>
        </w:rPr>
      </w:pPr>
      <w:r w:rsidRPr="00811A26">
        <w:rPr>
          <w:b/>
          <w:bCs/>
        </w:rPr>
        <w:t>Сформулированы общие требования к регистрам бухучета.</w:t>
      </w:r>
      <w:r w:rsidRPr="00811A26">
        <w:rPr>
          <w:bCs/>
        </w:rPr>
        <w:t xml:space="preserve"> Регистры распространенных бухгалтерских программ соответствуют всем этим требованиям.</w:t>
      </w:r>
    </w:p>
    <w:p w14:paraId="101BDB9A" w14:textId="77777777" w:rsidR="00811A26" w:rsidRPr="00811A26" w:rsidRDefault="00811A26" w:rsidP="00811A26">
      <w:pPr>
        <w:autoSpaceDE w:val="0"/>
        <w:autoSpaceDN w:val="0"/>
        <w:adjustRightInd w:val="0"/>
        <w:ind w:firstLine="709"/>
        <w:jc w:val="both"/>
        <w:rPr>
          <w:bCs/>
        </w:rPr>
      </w:pPr>
      <w:r w:rsidRPr="00811A26">
        <w:rPr>
          <w:b/>
          <w:bCs/>
        </w:rPr>
        <w:t>Изменены правила исправления документов</w:t>
      </w:r>
      <w:r w:rsidRPr="00811A26">
        <w:rPr>
          <w:bCs/>
        </w:rPr>
        <w:t xml:space="preserve"> - бумажную первичку можно исправлять только корректурным способом, вручную зачеркнув ошибку и написав верные данные (п. 21 ФСБУ 27/2021).</w:t>
      </w:r>
    </w:p>
    <w:p w14:paraId="17C45FCA" w14:textId="77777777" w:rsidR="00811A26" w:rsidRPr="00811A26" w:rsidRDefault="00811A26" w:rsidP="00811A26">
      <w:pPr>
        <w:autoSpaceDE w:val="0"/>
        <w:autoSpaceDN w:val="0"/>
        <w:adjustRightInd w:val="0"/>
        <w:ind w:firstLine="709"/>
        <w:jc w:val="both"/>
        <w:rPr>
          <w:bCs/>
        </w:rPr>
      </w:pPr>
      <w:r w:rsidRPr="00811A26">
        <w:rPr>
          <w:bCs/>
        </w:rPr>
        <w:t>Для исправления электронного документа оформите новый (п. 20 ФСБУ 27/2021).</w:t>
      </w:r>
    </w:p>
    <w:p w14:paraId="639B8EBD" w14:textId="77777777" w:rsidR="00811A26" w:rsidRPr="00811A26" w:rsidRDefault="00811A26" w:rsidP="00811A26">
      <w:pPr>
        <w:autoSpaceDE w:val="0"/>
        <w:autoSpaceDN w:val="0"/>
        <w:adjustRightInd w:val="0"/>
        <w:ind w:firstLine="709"/>
        <w:jc w:val="both"/>
        <w:rPr>
          <w:bCs/>
        </w:rPr>
      </w:pPr>
      <w:r w:rsidRPr="00811A26">
        <w:rPr>
          <w:bCs/>
        </w:rPr>
        <w:lastRenderedPageBreak/>
        <w:t xml:space="preserve">Для исправления ошибки в регистре можно сделать дополнительную запись - дополняющую сумму ошибочной записи до нужной величины. Для уменьшения суммы применяют способ </w:t>
      </w:r>
      <w:proofErr w:type="spellStart"/>
      <w:r w:rsidRPr="00811A26">
        <w:rPr>
          <w:bCs/>
        </w:rPr>
        <w:t>сторно</w:t>
      </w:r>
      <w:proofErr w:type="spellEnd"/>
      <w:r w:rsidRPr="00811A26">
        <w:rPr>
          <w:bCs/>
        </w:rPr>
        <w:t xml:space="preserve"> (п. 8 Информации Минфина от 10.06.2021 N ИС-учет-33).</w:t>
      </w:r>
    </w:p>
    <w:p w14:paraId="61BFD800" w14:textId="77777777" w:rsidR="00811A26" w:rsidRPr="00811A26" w:rsidRDefault="00811A26" w:rsidP="00516E05">
      <w:pPr>
        <w:autoSpaceDE w:val="0"/>
        <w:autoSpaceDN w:val="0"/>
        <w:adjustRightInd w:val="0"/>
        <w:ind w:firstLine="709"/>
        <w:jc w:val="center"/>
        <w:rPr>
          <w:bCs/>
          <w:sz w:val="28"/>
          <w:szCs w:val="28"/>
        </w:rPr>
      </w:pPr>
    </w:p>
    <w:p w14:paraId="4765C92B" w14:textId="77777777" w:rsidR="00811A26" w:rsidRPr="00811A26" w:rsidRDefault="00811A26" w:rsidP="00516E05">
      <w:pPr>
        <w:autoSpaceDE w:val="0"/>
        <w:autoSpaceDN w:val="0"/>
        <w:adjustRightInd w:val="0"/>
        <w:ind w:firstLine="709"/>
        <w:jc w:val="center"/>
        <w:rPr>
          <w:bCs/>
          <w:sz w:val="28"/>
          <w:szCs w:val="28"/>
        </w:rPr>
      </w:pPr>
      <w:r w:rsidRPr="00811A26">
        <w:rPr>
          <w:b/>
          <w:bCs/>
          <w:sz w:val="28"/>
          <w:szCs w:val="28"/>
        </w:rPr>
        <w:t>Как организовать документооборот для целей бухгалтерского учета по ФСБУ 27/2021</w:t>
      </w:r>
    </w:p>
    <w:p w14:paraId="26E345BF" w14:textId="77777777" w:rsidR="00811A26" w:rsidRPr="00811A26" w:rsidRDefault="00811A26" w:rsidP="00516E05">
      <w:pPr>
        <w:autoSpaceDE w:val="0"/>
        <w:autoSpaceDN w:val="0"/>
        <w:adjustRightInd w:val="0"/>
        <w:ind w:firstLine="709"/>
        <w:jc w:val="center"/>
        <w:rPr>
          <w:bCs/>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4150"/>
        <w:gridCol w:w="180"/>
      </w:tblGrid>
      <w:tr w:rsidR="00811A26" w:rsidRPr="00811A26" w14:paraId="32FB7821" w14:textId="77777777" w:rsidTr="004A3AA7">
        <w:tc>
          <w:tcPr>
            <w:tcW w:w="60" w:type="dxa"/>
            <w:tcBorders>
              <w:top w:val="nil"/>
              <w:left w:val="nil"/>
              <w:bottom w:val="nil"/>
              <w:right w:val="nil"/>
            </w:tcBorders>
            <w:shd w:val="clear" w:color="auto" w:fill="FE9500"/>
            <w:tcMar>
              <w:top w:w="0" w:type="dxa"/>
              <w:left w:w="0" w:type="dxa"/>
              <w:bottom w:w="0" w:type="dxa"/>
              <w:right w:w="0" w:type="dxa"/>
            </w:tcMar>
          </w:tcPr>
          <w:p w14:paraId="77F78308" w14:textId="77777777"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2F4E6"/>
            <w:tcMar>
              <w:top w:w="0" w:type="dxa"/>
              <w:left w:w="0" w:type="dxa"/>
              <w:bottom w:w="0" w:type="dxa"/>
              <w:right w:w="0" w:type="dxa"/>
            </w:tcMar>
          </w:tcPr>
          <w:p w14:paraId="6D6AB128" w14:textId="77777777" w:rsidR="00811A26" w:rsidRPr="00811A26" w:rsidRDefault="00811A26" w:rsidP="00811A26">
            <w:pPr>
              <w:autoSpaceDE w:val="0"/>
              <w:autoSpaceDN w:val="0"/>
              <w:adjustRightInd w:val="0"/>
              <w:ind w:firstLine="709"/>
              <w:jc w:val="both"/>
              <w:rPr>
                <w:bCs/>
              </w:rPr>
            </w:pPr>
          </w:p>
        </w:tc>
        <w:tc>
          <w:tcPr>
            <w:tcW w:w="0" w:type="auto"/>
            <w:tcBorders>
              <w:top w:val="nil"/>
              <w:left w:val="nil"/>
              <w:bottom w:val="nil"/>
              <w:right w:val="nil"/>
            </w:tcBorders>
            <w:shd w:val="clear" w:color="auto" w:fill="F2F4E6"/>
            <w:tcMar>
              <w:top w:w="180" w:type="dxa"/>
              <w:left w:w="0" w:type="dxa"/>
              <w:bottom w:w="180" w:type="dxa"/>
              <w:right w:w="0" w:type="dxa"/>
            </w:tcMar>
          </w:tcPr>
          <w:p w14:paraId="311B310F" w14:textId="77777777" w:rsidR="00811A26" w:rsidRPr="00811A26" w:rsidRDefault="00811A26" w:rsidP="00811A26">
            <w:pPr>
              <w:autoSpaceDE w:val="0"/>
              <w:autoSpaceDN w:val="0"/>
              <w:adjustRightInd w:val="0"/>
              <w:ind w:firstLine="709"/>
              <w:jc w:val="both"/>
              <w:rPr>
                <w:bCs/>
              </w:rPr>
            </w:pPr>
            <w:r w:rsidRPr="00811A26">
              <w:rPr>
                <w:bCs/>
              </w:rPr>
              <w:t>Организуйте документооборот так, чтобы факты хозяйственной жизни своевременно отражались в бухгалтерском учете. Для этого разработайте и утвердите график документооборота. Утвердить его можно в составе приложений к учетной политике. Это следует из ФСБУ 27/2021 "Документы и документооборот в бухгалтерском учете". Он обязателен с 2022 г., но по решению организации может применяться и раньше.</w:t>
            </w:r>
          </w:p>
          <w:p w14:paraId="7B35EB15" w14:textId="77777777" w:rsidR="00811A26" w:rsidRPr="00811A26" w:rsidRDefault="00811A26" w:rsidP="00811A26">
            <w:pPr>
              <w:autoSpaceDE w:val="0"/>
              <w:autoSpaceDN w:val="0"/>
              <w:adjustRightInd w:val="0"/>
              <w:ind w:firstLine="709"/>
              <w:jc w:val="both"/>
              <w:rPr>
                <w:bCs/>
              </w:rPr>
            </w:pPr>
            <w:r w:rsidRPr="00811A26">
              <w:rPr>
                <w:bCs/>
              </w:rPr>
              <w:t>За нарушение правил ведения бухгалтерского учета предусмотрена ответственность.</w:t>
            </w:r>
          </w:p>
        </w:tc>
        <w:tc>
          <w:tcPr>
            <w:tcW w:w="180" w:type="dxa"/>
            <w:tcBorders>
              <w:top w:val="nil"/>
              <w:left w:val="nil"/>
              <w:bottom w:val="nil"/>
              <w:right w:val="nil"/>
            </w:tcBorders>
            <w:shd w:val="clear" w:color="auto" w:fill="F2F4E6"/>
            <w:tcMar>
              <w:top w:w="0" w:type="dxa"/>
              <w:left w:w="0" w:type="dxa"/>
              <w:bottom w:w="0" w:type="dxa"/>
              <w:right w:w="0" w:type="dxa"/>
            </w:tcMar>
          </w:tcPr>
          <w:p w14:paraId="5E886E47" w14:textId="77777777" w:rsidR="00811A26" w:rsidRPr="00811A26" w:rsidRDefault="00811A26" w:rsidP="00811A26">
            <w:pPr>
              <w:autoSpaceDE w:val="0"/>
              <w:autoSpaceDN w:val="0"/>
              <w:adjustRightInd w:val="0"/>
              <w:ind w:firstLine="709"/>
              <w:jc w:val="both"/>
              <w:rPr>
                <w:bCs/>
              </w:rPr>
            </w:pPr>
          </w:p>
        </w:tc>
      </w:tr>
    </w:tbl>
    <w:p w14:paraId="743C57C3" w14:textId="77777777" w:rsidR="00811A26" w:rsidRPr="00811A26" w:rsidRDefault="00811A26" w:rsidP="00811A26">
      <w:pPr>
        <w:autoSpaceDE w:val="0"/>
        <w:autoSpaceDN w:val="0"/>
        <w:adjustRightInd w:val="0"/>
        <w:ind w:firstLine="709"/>
        <w:jc w:val="both"/>
        <w:rPr>
          <w:bCs/>
        </w:rPr>
      </w:pPr>
    </w:p>
    <w:p w14:paraId="08EEB768" w14:textId="77777777" w:rsidR="00811A26" w:rsidRPr="00811A26" w:rsidRDefault="00811A26" w:rsidP="00811A26">
      <w:pPr>
        <w:autoSpaceDE w:val="0"/>
        <w:autoSpaceDN w:val="0"/>
        <w:adjustRightInd w:val="0"/>
        <w:ind w:firstLine="709"/>
        <w:jc w:val="both"/>
        <w:rPr>
          <w:bCs/>
        </w:rPr>
      </w:pPr>
      <w:r w:rsidRPr="00811A26">
        <w:rPr>
          <w:b/>
          <w:bCs/>
        </w:rPr>
        <w:t>1. Как оформлять первичные учетные документы</w:t>
      </w:r>
    </w:p>
    <w:p w14:paraId="48FEC9BA" w14:textId="77777777" w:rsidR="00811A26" w:rsidRPr="00811A26" w:rsidRDefault="00811A26" w:rsidP="00811A26">
      <w:pPr>
        <w:autoSpaceDE w:val="0"/>
        <w:autoSpaceDN w:val="0"/>
        <w:adjustRightInd w:val="0"/>
        <w:ind w:firstLine="709"/>
        <w:jc w:val="both"/>
        <w:rPr>
          <w:bCs/>
        </w:rPr>
      </w:pPr>
      <w:r w:rsidRPr="00811A26">
        <w:rPr>
          <w:b/>
          <w:bCs/>
        </w:rPr>
        <w:t>К документам бухгалтерского учета относят</w:t>
      </w:r>
      <w:r w:rsidRPr="00811A26">
        <w:rPr>
          <w:bCs/>
        </w:rPr>
        <w:t xml:space="preserve"> первичные учетные документы и регистры бухгалтерского учета.</w:t>
      </w:r>
    </w:p>
    <w:p w14:paraId="718DC034" w14:textId="77777777" w:rsidR="00811A26" w:rsidRPr="00811A26" w:rsidRDefault="00811A26" w:rsidP="00811A26">
      <w:pPr>
        <w:autoSpaceDE w:val="0"/>
        <w:autoSpaceDN w:val="0"/>
        <w:adjustRightInd w:val="0"/>
        <w:ind w:firstLine="709"/>
        <w:jc w:val="both"/>
        <w:rPr>
          <w:bCs/>
        </w:rPr>
      </w:pPr>
      <w:r w:rsidRPr="00811A26">
        <w:rPr>
          <w:b/>
          <w:bCs/>
        </w:rPr>
        <w:t>Первичным учетным документом</w:t>
      </w:r>
      <w:r w:rsidRPr="00811A26">
        <w:rPr>
          <w:bCs/>
        </w:rPr>
        <w:t xml:space="preserve"> оформляется каждый факт хозяйственной жизни: хозяйственная операция, сделка и др. (ч. 1 ст. 9 Закона о бухгалтерском учете). Можно составлять один документ по нескольким связанным фактам хозяйственной жизни (</w:t>
      </w:r>
      <w:proofErr w:type="spellStart"/>
      <w:r w:rsidRPr="00811A26">
        <w:rPr>
          <w:bCs/>
        </w:rPr>
        <w:t>пп</w:t>
      </w:r>
      <w:proofErr w:type="spellEnd"/>
      <w:r w:rsidRPr="00811A26">
        <w:rPr>
          <w:bCs/>
        </w:rPr>
        <w:t>. "а" п. 9 ФСБУ 27 /2021). Например, путевой лист грузового автомобиля предназначен для того, чтобы оформить перевозку груза, рассчитать заработную плату водителю за время перевозки, определить количество топлива, использованного при перевозке.</w:t>
      </w:r>
    </w:p>
    <w:p w14:paraId="661390B6" w14:textId="77777777" w:rsidR="00811A26" w:rsidRPr="00811A26" w:rsidRDefault="00811A26" w:rsidP="00811A26">
      <w:pPr>
        <w:autoSpaceDE w:val="0"/>
        <w:autoSpaceDN w:val="0"/>
        <w:adjustRightInd w:val="0"/>
        <w:ind w:firstLine="709"/>
        <w:jc w:val="both"/>
        <w:rPr>
          <w:bCs/>
        </w:rPr>
      </w:pPr>
      <w:r w:rsidRPr="00811A26">
        <w:rPr>
          <w:bCs/>
        </w:rPr>
        <w:t>В качестве первичных учетных документов вы можете использовать документы, составленные в процессе деятельности организации. К ним относятся гражданско-правовые договоры с контрагентами, приказы о приеме на работу или об увольнении, кассовые чеки, авансовые отчеты и др. Важно, чтобы эти документы удовлетворяли всем требованиям к содержанию и оформлению первичных учетных документов.</w:t>
      </w:r>
    </w:p>
    <w:p w14:paraId="17A37FD8" w14:textId="77777777" w:rsidR="00811A26" w:rsidRPr="00811A26" w:rsidRDefault="00811A26" w:rsidP="00811A26">
      <w:pPr>
        <w:autoSpaceDE w:val="0"/>
        <w:autoSpaceDN w:val="0"/>
        <w:adjustRightInd w:val="0"/>
        <w:ind w:firstLine="709"/>
        <w:jc w:val="both"/>
        <w:rPr>
          <w:bCs/>
        </w:rPr>
      </w:pPr>
      <w:r w:rsidRPr="00811A26">
        <w:rPr>
          <w:b/>
          <w:bCs/>
        </w:rPr>
        <w:t>Формы первичных учетных документов, применяемые в организации</w:t>
      </w:r>
      <w:r w:rsidRPr="00811A26">
        <w:rPr>
          <w:bCs/>
        </w:rPr>
        <w:t>, определяет руководитель. Ему представляет эти формы должностное лицо, на которое возложено ведение бухгалтерского учета (ч. 4 ст. 9 Закона о бухгалтерском учете).</w:t>
      </w:r>
    </w:p>
    <w:p w14:paraId="766C4041" w14:textId="77777777" w:rsidR="00811A26" w:rsidRPr="00811A26" w:rsidRDefault="00811A26" w:rsidP="00811A26">
      <w:pPr>
        <w:autoSpaceDE w:val="0"/>
        <w:autoSpaceDN w:val="0"/>
        <w:adjustRightInd w:val="0"/>
        <w:ind w:firstLine="709"/>
        <w:jc w:val="both"/>
        <w:rPr>
          <w:bCs/>
        </w:rPr>
      </w:pPr>
      <w:r w:rsidRPr="00811A26">
        <w:rPr>
          <w:bCs/>
        </w:rPr>
        <w:t>Формы первичных учетных документов вы можете разработать самостоятельно или использовать унифицированные.</w:t>
      </w:r>
    </w:p>
    <w:p w14:paraId="31EA060F" w14:textId="77777777" w:rsidR="00811A26" w:rsidRPr="00811A26" w:rsidRDefault="00811A26" w:rsidP="00811A26">
      <w:pPr>
        <w:autoSpaceDE w:val="0"/>
        <w:autoSpaceDN w:val="0"/>
        <w:adjustRightInd w:val="0"/>
        <w:ind w:firstLine="709"/>
        <w:jc w:val="both"/>
        <w:rPr>
          <w:bCs/>
        </w:rPr>
      </w:pPr>
      <w:r w:rsidRPr="00811A26">
        <w:rPr>
          <w:b/>
          <w:bCs/>
        </w:rPr>
        <w:t>Составьте первичный учетный документ</w:t>
      </w:r>
      <w:r w:rsidRPr="00811A26">
        <w:rPr>
          <w:bCs/>
        </w:rPr>
        <w:t xml:space="preserve"> при совершении факта хозяйственной жизни. Если это невозможно - сразу после его окончания (ч. 3 ст. 9 Закона о бухгалтерском учете).</w:t>
      </w:r>
    </w:p>
    <w:p w14:paraId="79F73E72" w14:textId="77777777" w:rsidR="00811A26" w:rsidRPr="00811A26" w:rsidRDefault="00811A26" w:rsidP="00811A26">
      <w:pPr>
        <w:autoSpaceDE w:val="0"/>
        <w:autoSpaceDN w:val="0"/>
        <w:adjustRightInd w:val="0"/>
        <w:ind w:firstLine="709"/>
        <w:jc w:val="both"/>
        <w:rPr>
          <w:bCs/>
        </w:rPr>
      </w:pPr>
      <w:r w:rsidRPr="00811A26">
        <w:rPr>
          <w:bCs/>
        </w:rPr>
        <w:t>Допускается формировать такие документы с определенной периодичностью (сутки, неделя, месяц, квартал). При этом надо составлять их на отчетную дату. Оформляйте таким образом (</w:t>
      </w:r>
      <w:proofErr w:type="spellStart"/>
      <w:r w:rsidRPr="00811A26">
        <w:rPr>
          <w:bCs/>
        </w:rPr>
        <w:t>пп</w:t>
      </w:r>
      <w:proofErr w:type="spellEnd"/>
      <w:r w:rsidRPr="00811A26">
        <w:rPr>
          <w:bCs/>
        </w:rPr>
        <w:t>. "б" п. 9 ФСБУ 27/2021):</w:t>
      </w:r>
    </w:p>
    <w:p w14:paraId="1D2382D1" w14:textId="77777777" w:rsidR="00811A26" w:rsidRPr="00811A26" w:rsidRDefault="00811A26" w:rsidP="00715D46">
      <w:pPr>
        <w:numPr>
          <w:ilvl w:val="0"/>
          <w:numId w:val="56"/>
        </w:numPr>
        <w:autoSpaceDE w:val="0"/>
        <w:autoSpaceDN w:val="0"/>
        <w:adjustRightInd w:val="0"/>
        <w:jc w:val="both"/>
        <w:rPr>
          <w:bCs/>
        </w:rPr>
      </w:pPr>
      <w:r w:rsidRPr="00811A26">
        <w:rPr>
          <w:bCs/>
        </w:rPr>
        <w:t xml:space="preserve">длящиеся факты хозяйственной жизни: начисление процентов по займам, амортизацию активов и </w:t>
      </w:r>
      <w:proofErr w:type="gramStart"/>
      <w:r w:rsidRPr="00811A26">
        <w:rPr>
          <w:bCs/>
        </w:rPr>
        <w:t>т.п.</w:t>
      </w:r>
      <w:proofErr w:type="gramEnd"/>
      <w:r w:rsidRPr="00811A26">
        <w:rPr>
          <w:bCs/>
        </w:rPr>
        <w:t>;</w:t>
      </w:r>
    </w:p>
    <w:p w14:paraId="765E58E0" w14:textId="77777777" w:rsidR="00811A26" w:rsidRPr="00811A26" w:rsidRDefault="00811A26" w:rsidP="00715D46">
      <w:pPr>
        <w:numPr>
          <w:ilvl w:val="0"/>
          <w:numId w:val="56"/>
        </w:numPr>
        <w:autoSpaceDE w:val="0"/>
        <w:autoSpaceDN w:val="0"/>
        <w:adjustRightInd w:val="0"/>
        <w:jc w:val="both"/>
        <w:rPr>
          <w:bCs/>
        </w:rPr>
      </w:pPr>
      <w:r w:rsidRPr="00811A26">
        <w:rPr>
          <w:bCs/>
        </w:rPr>
        <w:t>повторяющиеся факты хозяйственной жизни: поставку товаров партиями в разные даты по одному долгосрочному договору и др.</w:t>
      </w:r>
    </w:p>
    <w:p w14:paraId="1C84781F" w14:textId="77777777" w:rsidR="00811A26" w:rsidRPr="00811A26" w:rsidRDefault="00811A26" w:rsidP="00811A26">
      <w:pPr>
        <w:autoSpaceDE w:val="0"/>
        <w:autoSpaceDN w:val="0"/>
        <w:adjustRightInd w:val="0"/>
        <w:ind w:firstLine="709"/>
        <w:jc w:val="both"/>
        <w:rPr>
          <w:bCs/>
        </w:rPr>
      </w:pPr>
      <w:r w:rsidRPr="00811A26">
        <w:rPr>
          <w:bCs/>
        </w:rPr>
        <w:t>Обязательными являются формы первичных учетных документов, утвержденные уполномоченными органами в соответствии с законодательством. В их числе некоторые формы учета кассовых операций и транспортная накладная.</w:t>
      </w:r>
    </w:p>
    <w:p w14:paraId="210102B9" w14:textId="77777777" w:rsidR="00811A26" w:rsidRPr="00811A26" w:rsidRDefault="00811A26" w:rsidP="00811A26">
      <w:pPr>
        <w:autoSpaceDE w:val="0"/>
        <w:autoSpaceDN w:val="0"/>
        <w:adjustRightInd w:val="0"/>
        <w:ind w:firstLine="709"/>
        <w:jc w:val="both"/>
        <w:rPr>
          <w:bCs/>
        </w:rPr>
      </w:pPr>
    </w:p>
    <w:p w14:paraId="3ED2354B" w14:textId="77777777" w:rsidR="00811A26" w:rsidRPr="00811A26" w:rsidRDefault="00811A26" w:rsidP="00811A26">
      <w:pPr>
        <w:autoSpaceDE w:val="0"/>
        <w:autoSpaceDN w:val="0"/>
        <w:adjustRightInd w:val="0"/>
        <w:ind w:firstLine="709"/>
        <w:jc w:val="both"/>
        <w:rPr>
          <w:bCs/>
        </w:rPr>
      </w:pPr>
      <w:bookmarkStart w:id="151" w:name="P26"/>
      <w:bookmarkEnd w:id="151"/>
      <w:r w:rsidRPr="00811A26">
        <w:rPr>
          <w:b/>
          <w:bCs/>
        </w:rPr>
        <w:t>1.1. Какие есть требования к содержанию и оформлению первичных учетных документов</w:t>
      </w:r>
    </w:p>
    <w:p w14:paraId="21536008" w14:textId="77777777" w:rsidR="00811A26" w:rsidRPr="00811A26" w:rsidRDefault="00811A26" w:rsidP="00811A26">
      <w:pPr>
        <w:autoSpaceDE w:val="0"/>
        <w:autoSpaceDN w:val="0"/>
        <w:adjustRightInd w:val="0"/>
        <w:ind w:firstLine="709"/>
        <w:jc w:val="both"/>
        <w:rPr>
          <w:bCs/>
        </w:rPr>
      </w:pPr>
      <w:r w:rsidRPr="00811A26">
        <w:rPr>
          <w:bCs/>
        </w:rPr>
        <w:t xml:space="preserve">Первичные учетные документы должны содержать </w:t>
      </w:r>
      <w:r w:rsidRPr="00811A26">
        <w:rPr>
          <w:b/>
          <w:bCs/>
        </w:rPr>
        <w:t>обязательные реквизиты</w:t>
      </w:r>
      <w:r w:rsidRPr="00811A26">
        <w:rPr>
          <w:bCs/>
        </w:rPr>
        <w:t>, приведенные в ч. 2 ст. 9 Закона о бухгалтерском учете. К ним относятся, в частности:</w:t>
      </w:r>
    </w:p>
    <w:p w14:paraId="1697C7F5" w14:textId="77777777" w:rsidR="00811A26" w:rsidRPr="00811A26" w:rsidRDefault="00811A26" w:rsidP="00715D46">
      <w:pPr>
        <w:numPr>
          <w:ilvl w:val="0"/>
          <w:numId w:val="57"/>
        </w:numPr>
        <w:autoSpaceDE w:val="0"/>
        <w:autoSpaceDN w:val="0"/>
        <w:adjustRightInd w:val="0"/>
        <w:jc w:val="both"/>
        <w:rPr>
          <w:bCs/>
        </w:rPr>
      </w:pPr>
      <w:r w:rsidRPr="00811A26">
        <w:rPr>
          <w:bCs/>
        </w:rPr>
        <w:t>наименование документа;</w:t>
      </w:r>
    </w:p>
    <w:p w14:paraId="57DECC8E" w14:textId="77777777" w:rsidR="00811A26" w:rsidRPr="00811A26" w:rsidRDefault="00811A26" w:rsidP="00715D46">
      <w:pPr>
        <w:numPr>
          <w:ilvl w:val="0"/>
          <w:numId w:val="57"/>
        </w:numPr>
        <w:autoSpaceDE w:val="0"/>
        <w:autoSpaceDN w:val="0"/>
        <w:adjustRightInd w:val="0"/>
        <w:jc w:val="both"/>
        <w:rPr>
          <w:bCs/>
        </w:rPr>
      </w:pPr>
      <w:r w:rsidRPr="00811A26">
        <w:rPr>
          <w:bCs/>
        </w:rPr>
        <w:t>дата составления документа, то есть дата его подписания (</w:t>
      </w:r>
      <w:proofErr w:type="spellStart"/>
      <w:r w:rsidRPr="00811A26">
        <w:rPr>
          <w:bCs/>
        </w:rPr>
        <w:t>пп</w:t>
      </w:r>
      <w:proofErr w:type="spellEnd"/>
      <w:r w:rsidRPr="00811A26">
        <w:rPr>
          <w:bCs/>
        </w:rPr>
        <w:t>. "а" п. 8 ФСБУ 27/2021).</w:t>
      </w:r>
    </w:p>
    <w:p w14:paraId="195A5987" w14:textId="77777777" w:rsidR="00811A26" w:rsidRPr="00811A26" w:rsidRDefault="00811A26" w:rsidP="00811A26">
      <w:pPr>
        <w:autoSpaceDE w:val="0"/>
        <w:autoSpaceDN w:val="0"/>
        <w:adjustRightInd w:val="0"/>
        <w:ind w:firstLine="709"/>
        <w:jc w:val="both"/>
        <w:rPr>
          <w:bCs/>
        </w:rPr>
      </w:pPr>
      <w:r w:rsidRPr="00811A26">
        <w:rPr>
          <w:bCs/>
        </w:rPr>
        <w:t>Помимо этой даты надо указать и дату совершения факта хозяйственной жизни, если они различаются (</w:t>
      </w:r>
      <w:proofErr w:type="spellStart"/>
      <w:r w:rsidRPr="00811A26">
        <w:rPr>
          <w:bCs/>
        </w:rPr>
        <w:t>пп</w:t>
      </w:r>
      <w:proofErr w:type="spellEnd"/>
      <w:r w:rsidRPr="00811A26">
        <w:rPr>
          <w:bCs/>
        </w:rPr>
        <w:t>. "б" п. 8 ФСБУ 27/2021);</w:t>
      </w:r>
    </w:p>
    <w:p w14:paraId="3A293FC6" w14:textId="77777777" w:rsidR="00811A26" w:rsidRPr="00811A26" w:rsidRDefault="00811A26" w:rsidP="00715D46">
      <w:pPr>
        <w:numPr>
          <w:ilvl w:val="0"/>
          <w:numId w:val="57"/>
        </w:numPr>
        <w:autoSpaceDE w:val="0"/>
        <w:autoSpaceDN w:val="0"/>
        <w:adjustRightInd w:val="0"/>
        <w:jc w:val="both"/>
        <w:rPr>
          <w:bCs/>
        </w:rPr>
      </w:pPr>
      <w:r w:rsidRPr="00811A26">
        <w:rPr>
          <w:bCs/>
        </w:rPr>
        <w:t>наименование организации, составившей документ;</w:t>
      </w:r>
    </w:p>
    <w:p w14:paraId="5B805D74" w14:textId="77777777" w:rsidR="00811A26" w:rsidRPr="00811A26" w:rsidRDefault="00811A26" w:rsidP="00715D46">
      <w:pPr>
        <w:numPr>
          <w:ilvl w:val="0"/>
          <w:numId w:val="57"/>
        </w:numPr>
        <w:autoSpaceDE w:val="0"/>
        <w:autoSpaceDN w:val="0"/>
        <w:adjustRightInd w:val="0"/>
        <w:jc w:val="both"/>
        <w:rPr>
          <w:bCs/>
        </w:rPr>
      </w:pPr>
      <w:r w:rsidRPr="00811A26">
        <w:rPr>
          <w:bCs/>
        </w:rPr>
        <w:t>содержание факта хозяйственной жизни.</w:t>
      </w:r>
    </w:p>
    <w:p w14:paraId="668E12C4" w14:textId="77777777" w:rsidR="00811A26" w:rsidRPr="00811A26" w:rsidRDefault="00811A26" w:rsidP="00811A26">
      <w:pPr>
        <w:autoSpaceDE w:val="0"/>
        <w:autoSpaceDN w:val="0"/>
        <w:adjustRightInd w:val="0"/>
        <w:ind w:firstLine="709"/>
        <w:jc w:val="both"/>
        <w:rPr>
          <w:bCs/>
        </w:rPr>
      </w:pPr>
      <w:r w:rsidRPr="00811A26">
        <w:rPr>
          <w:bCs/>
        </w:rPr>
        <w:t>Если одним первичным учетным документом оформлено нескольких связанных фактов хозяйственной жизни, то приведите содержание всех этих фактов (</w:t>
      </w:r>
      <w:proofErr w:type="spellStart"/>
      <w:r w:rsidRPr="00811A26">
        <w:rPr>
          <w:bCs/>
        </w:rPr>
        <w:t>пп</w:t>
      </w:r>
      <w:proofErr w:type="spellEnd"/>
      <w:r w:rsidRPr="00811A26">
        <w:rPr>
          <w:bCs/>
        </w:rPr>
        <w:t>. "а" п. 9 ФСБУ 27/2021).</w:t>
      </w:r>
    </w:p>
    <w:p w14:paraId="7372CB0F" w14:textId="77777777" w:rsidR="00811A26" w:rsidRPr="00811A26" w:rsidRDefault="00811A26" w:rsidP="00811A26">
      <w:pPr>
        <w:autoSpaceDE w:val="0"/>
        <w:autoSpaceDN w:val="0"/>
        <w:adjustRightInd w:val="0"/>
        <w:ind w:firstLine="709"/>
        <w:jc w:val="both"/>
        <w:rPr>
          <w:bCs/>
        </w:rPr>
      </w:pPr>
      <w:r w:rsidRPr="00811A26">
        <w:rPr>
          <w:bCs/>
        </w:rPr>
        <w:t>Если первичный учетный документ составляется на основании другого (оправдательного) документа, в котором содержится информация о факте хозяйственной жизни, укажите на этот оправдательный документ (</w:t>
      </w:r>
      <w:proofErr w:type="spellStart"/>
      <w:r w:rsidRPr="00811A26">
        <w:rPr>
          <w:bCs/>
        </w:rPr>
        <w:t>пп</w:t>
      </w:r>
      <w:proofErr w:type="spellEnd"/>
      <w:r w:rsidRPr="00811A26">
        <w:rPr>
          <w:bCs/>
        </w:rPr>
        <w:t>. "в" п. 8 ФСБУ 27/2021).</w:t>
      </w:r>
    </w:p>
    <w:p w14:paraId="15E4E0D5" w14:textId="77777777" w:rsidR="00811A26" w:rsidRPr="00811A26" w:rsidRDefault="00811A26" w:rsidP="00811A26">
      <w:pPr>
        <w:autoSpaceDE w:val="0"/>
        <w:autoSpaceDN w:val="0"/>
        <w:adjustRightInd w:val="0"/>
        <w:ind w:firstLine="709"/>
        <w:jc w:val="both"/>
        <w:rPr>
          <w:bCs/>
        </w:rPr>
      </w:pPr>
      <w:r w:rsidRPr="00811A26">
        <w:rPr>
          <w:bCs/>
        </w:rPr>
        <w:t>В первичный учетный документ можно включать дополнительные реквизиты (п. 12 ФСБУ 27/2021).</w:t>
      </w:r>
    </w:p>
    <w:p w14:paraId="089211E4" w14:textId="77777777" w:rsidR="00811A26" w:rsidRPr="00811A26" w:rsidRDefault="00811A26" w:rsidP="00811A26">
      <w:pPr>
        <w:autoSpaceDE w:val="0"/>
        <w:autoSpaceDN w:val="0"/>
        <w:adjustRightInd w:val="0"/>
        <w:ind w:firstLine="709"/>
        <w:jc w:val="both"/>
        <w:rPr>
          <w:bCs/>
        </w:rPr>
      </w:pPr>
      <w:r w:rsidRPr="00811A26">
        <w:rPr>
          <w:b/>
          <w:bCs/>
        </w:rPr>
        <w:t>Перечень лиц, которые вправе подписывать первичные учетные документы</w:t>
      </w:r>
      <w:r w:rsidRPr="00811A26">
        <w:rPr>
          <w:bCs/>
        </w:rPr>
        <w:t>, устанавливает руководитель организации (п. 16 ФСБУ 27/2021).</w:t>
      </w:r>
    </w:p>
    <w:p w14:paraId="66C50861" w14:textId="77777777" w:rsidR="00811A26" w:rsidRPr="00811A26" w:rsidRDefault="00811A26" w:rsidP="00811A26">
      <w:pPr>
        <w:autoSpaceDE w:val="0"/>
        <w:autoSpaceDN w:val="0"/>
        <w:adjustRightInd w:val="0"/>
        <w:ind w:firstLine="709"/>
        <w:jc w:val="both"/>
        <w:rPr>
          <w:bCs/>
        </w:rPr>
      </w:pPr>
      <w:r w:rsidRPr="00811A26">
        <w:rPr>
          <w:b/>
          <w:bCs/>
        </w:rPr>
        <w:t>Составить первичный учетный документ</w:t>
      </w:r>
      <w:r w:rsidRPr="00811A26">
        <w:rPr>
          <w:bCs/>
        </w:rPr>
        <w:t xml:space="preserve"> вы можете как в бумажной, так и в электронной форме (ч. 5 ст. 9 Закона о бухгалтерском учете).</w:t>
      </w:r>
    </w:p>
    <w:p w14:paraId="2FDF660E" w14:textId="77777777" w:rsidR="00811A26" w:rsidRPr="00811A26" w:rsidRDefault="00811A26" w:rsidP="00811A26">
      <w:pPr>
        <w:autoSpaceDE w:val="0"/>
        <w:autoSpaceDN w:val="0"/>
        <w:adjustRightInd w:val="0"/>
        <w:ind w:firstLine="709"/>
        <w:jc w:val="both"/>
        <w:rPr>
          <w:bCs/>
        </w:rPr>
      </w:pPr>
      <w:r w:rsidRPr="00811A26">
        <w:rPr>
          <w:bCs/>
        </w:rPr>
        <w:t>Если вы создаете документы на бумажном носителе, записи в них производите средствами, которые обеспечивают сохранность записей в течение установленного срока хранения документов (п. 13 ФСБУ 27/2021). Это могут быть чернила, шариковая ручка.</w:t>
      </w:r>
    </w:p>
    <w:p w14:paraId="285AE162" w14:textId="77777777" w:rsidR="00811A26" w:rsidRPr="00811A26" w:rsidRDefault="00811A26" w:rsidP="00811A26">
      <w:pPr>
        <w:autoSpaceDE w:val="0"/>
        <w:autoSpaceDN w:val="0"/>
        <w:adjustRightInd w:val="0"/>
        <w:ind w:firstLine="709"/>
        <w:jc w:val="both"/>
        <w:rPr>
          <w:bCs/>
        </w:rPr>
      </w:pPr>
      <w:r w:rsidRPr="00811A26">
        <w:rPr>
          <w:bCs/>
        </w:rPr>
        <w:t>При составлении документов в электронном виде необходимо обеспечить возможность изготовления их копий на бумажном носителе. Электронные документы подписывайте электронной подписью с учетом требований Закона об электронной подписи. Виды электронных подписей согласуйте с другими участниками электронного взаимодействия (п. п. 14, 17 ФСБУ 27/2021).</w:t>
      </w:r>
    </w:p>
    <w:p w14:paraId="41852C37" w14:textId="77777777" w:rsidR="00811A26" w:rsidRPr="00811A26" w:rsidRDefault="00811A26" w:rsidP="00811A26">
      <w:pPr>
        <w:autoSpaceDE w:val="0"/>
        <w:autoSpaceDN w:val="0"/>
        <w:adjustRightInd w:val="0"/>
        <w:ind w:firstLine="709"/>
        <w:jc w:val="both"/>
        <w:rPr>
          <w:bCs/>
        </w:rPr>
      </w:pPr>
      <w:r w:rsidRPr="00811A26">
        <w:rPr>
          <w:bCs/>
        </w:rPr>
        <w:t xml:space="preserve">В общем случае первичные учетные документы составляются </w:t>
      </w:r>
      <w:r w:rsidRPr="00811A26">
        <w:rPr>
          <w:b/>
          <w:bCs/>
        </w:rPr>
        <w:t>на русском языке</w:t>
      </w:r>
      <w:r w:rsidRPr="00811A26">
        <w:rPr>
          <w:bCs/>
        </w:rPr>
        <w:t>. Документ на иностранном языке должен содержать построчный перевод на русский язык. Исключение - ситуация, когда организация ведет деятельность в иностранном государстве и по его законодательству документы составляются на ее языке. В этом случае построчно переводится только регистр (п. п. 5, 6 ФСБУ 27/2021).</w:t>
      </w:r>
    </w:p>
    <w:p w14:paraId="2CFE1BFD" w14:textId="77777777" w:rsidR="00811A26" w:rsidRPr="00811A26" w:rsidRDefault="00811A26" w:rsidP="00811A26">
      <w:pPr>
        <w:autoSpaceDE w:val="0"/>
        <w:autoSpaceDN w:val="0"/>
        <w:adjustRightInd w:val="0"/>
        <w:ind w:firstLine="709"/>
        <w:jc w:val="both"/>
        <w:rPr>
          <w:bCs/>
        </w:rPr>
      </w:pPr>
      <w:r w:rsidRPr="00811A26">
        <w:rPr>
          <w:bCs/>
        </w:rPr>
        <w:t>Своевременно оформить первичные учетные документы, передать их в установленные сроки для отражения в бухгалтерском учете, обеспечить достоверность содержащихся в них данных должны те, кто составил и подписал данные документы (п. 30 ФСБУ 27/2021).</w:t>
      </w:r>
    </w:p>
    <w:p w14:paraId="2B8482DE" w14:textId="77777777" w:rsidR="00811A26" w:rsidRPr="00811A26" w:rsidRDefault="00811A26" w:rsidP="00811A26">
      <w:pPr>
        <w:autoSpaceDE w:val="0"/>
        <w:autoSpaceDN w:val="0"/>
        <w:adjustRightInd w:val="0"/>
        <w:ind w:firstLine="709"/>
        <w:jc w:val="both"/>
        <w:rPr>
          <w:bCs/>
        </w:rPr>
      </w:pPr>
      <w:r w:rsidRPr="00811A26">
        <w:rPr>
          <w:bCs/>
        </w:rPr>
        <w:t>За несоблюдение названных требований организацию и ее руководителя могут привлечь к ответственности.</w:t>
      </w:r>
    </w:p>
    <w:p w14:paraId="159D3CD8" w14:textId="77777777" w:rsidR="00811A26" w:rsidRPr="00811A26" w:rsidRDefault="00811A26" w:rsidP="00811A26">
      <w:pPr>
        <w:autoSpaceDE w:val="0"/>
        <w:autoSpaceDN w:val="0"/>
        <w:adjustRightInd w:val="0"/>
        <w:ind w:firstLine="709"/>
        <w:jc w:val="both"/>
        <w:rPr>
          <w:bCs/>
        </w:rPr>
      </w:pPr>
    </w:p>
    <w:p w14:paraId="17DA5EE2" w14:textId="77777777" w:rsidR="00811A26" w:rsidRPr="00811A26" w:rsidRDefault="00811A26" w:rsidP="00811A26">
      <w:pPr>
        <w:autoSpaceDE w:val="0"/>
        <w:autoSpaceDN w:val="0"/>
        <w:adjustRightInd w:val="0"/>
        <w:ind w:firstLine="709"/>
        <w:jc w:val="both"/>
        <w:rPr>
          <w:bCs/>
        </w:rPr>
      </w:pPr>
      <w:bookmarkStart w:id="152" w:name="P47"/>
      <w:bookmarkEnd w:id="152"/>
      <w:r w:rsidRPr="00811A26">
        <w:rPr>
          <w:b/>
          <w:bCs/>
        </w:rPr>
        <w:t>2. Как вести регистры бухгалтерского учета</w:t>
      </w:r>
    </w:p>
    <w:p w14:paraId="2F76B315" w14:textId="77777777" w:rsidR="00811A26" w:rsidRPr="00811A26" w:rsidRDefault="00811A26" w:rsidP="00811A26">
      <w:pPr>
        <w:autoSpaceDE w:val="0"/>
        <w:autoSpaceDN w:val="0"/>
        <w:adjustRightInd w:val="0"/>
        <w:ind w:firstLine="709"/>
        <w:jc w:val="both"/>
        <w:rPr>
          <w:bCs/>
        </w:rPr>
      </w:pPr>
      <w:r w:rsidRPr="00811A26">
        <w:rPr>
          <w:b/>
          <w:bCs/>
        </w:rPr>
        <w:t>Регистр бухгалтерского учета</w:t>
      </w:r>
      <w:r w:rsidRPr="00811A26">
        <w:rPr>
          <w:bCs/>
        </w:rPr>
        <w:t xml:space="preserve"> </w:t>
      </w:r>
      <w:proofErr w:type="gramStart"/>
      <w:r w:rsidRPr="00811A26">
        <w:rPr>
          <w:bCs/>
        </w:rPr>
        <w:t>- это</w:t>
      </w:r>
      <w:proofErr w:type="gramEnd"/>
      <w:r w:rsidRPr="00811A26">
        <w:rPr>
          <w:bCs/>
        </w:rPr>
        <w:t xml:space="preserve"> документ, предназначенный для регистрации и накопления данных об объектах бухучета, содержащихся в первичных учетных документах. Регистрацию надо вести на систематической основе в хронологическом порядке (ч. 1 ст. 10 </w:t>
      </w:r>
      <w:r w:rsidRPr="00811A26">
        <w:rPr>
          <w:bCs/>
        </w:rPr>
        <w:lastRenderedPageBreak/>
        <w:t xml:space="preserve">Закона о бухгалтерском учете, п. 10 ФСБУ 27/2021). К регистрам бухучета относятся </w:t>
      </w:r>
      <w:proofErr w:type="spellStart"/>
      <w:r w:rsidRPr="00811A26">
        <w:rPr>
          <w:bCs/>
        </w:rPr>
        <w:t>оборотно</w:t>
      </w:r>
      <w:proofErr w:type="spellEnd"/>
      <w:r w:rsidRPr="00811A26">
        <w:rPr>
          <w:bCs/>
        </w:rPr>
        <w:t>-сальдовая ведомость, журналы-ордера, главная книга и др.</w:t>
      </w:r>
    </w:p>
    <w:p w14:paraId="77C10232" w14:textId="77777777" w:rsidR="00811A26" w:rsidRPr="00811A26" w:rsidRDefault="00811A26" w:rsidP="00811A26">
      <w:pPr>
        <w:autoSpaceDE w:val="0"/>
        <w:autoSpaceDN w:val="0"/>
        <w:adjustRightInd w:val="0"/>
        <w:ind w:firstLine="709"/>
        <w:jc w:val="both"/>
        <w:rPr>
          <w:bCs/>
        </w:rPr>
      </w:pPr>
      <w:r w:rsidRPr="00811A26">
        <w:rPr>
          <w:bCs/>
        </w:rPr>
        <w:t>Формы регистров бухгалтерского учета определяет руководитель организации. Ему представляет эти формы должностное лицо, на которое возложено ведение бухгалтерского учета (ч. 5 ст. 10 Закона о бухгалтерском учете).</w:t>
      </w:r>
    </w:p>
    <w:p w14:paraId="427E22A3" w14:textId="77777777" w:rsidR="00811A26" w:rsidRPr="00811A26" w:rsidRDefault="00811A26" w:rsidP="00811A26">
      <w:pPr>
        <w:autoSpaceDE w:val="0"/>
        <w:autoSpaceDN w:val="0"/>
        <w:adjustRightInd w:val="0"/>
        <w:ind w:firstLine="709"/>
        <w:jc w:val="both"/>
        <w:rPr>
          <w:bCs/>
        </w:rPr>
      </w:pPr>
      <w:r w:rsidRPr="00811A26">
        <w:rPr>
          <w:b/>
          <w:bCs/>
        </w:rPr>
        <w:t>Регистры бухгалтерского учета должны содержать обязательные реквизиты</w:t>
      </w:r>
      <w:r w:rsidRPr="00811A26">
        <w:rPr>
          <w:bCs/>
        </w:rPr>
        <w:t>, приведенные в ч. 4 ст. 10 Закона о бухгалтерском учете. К ним относятся, в частности:</w:t>
      </w:r>
    </w:p>
    <w:p w14:paraId="7C03A565" w14:textId="77777777" w:rsidR="00811A26" w:rsidRPr="00811A26" w:rsidRDefault="00811A26" w:rsidP="00715D46">
      <w:pPr>
        <w:numPr>
          <w:ilvl w:val="0"/>
          <w:numId w:val="58"/>
        </w:numPr>
        <w:autoSpaceDE w:val="0"/>
        <w:autoSpaceDN w:val="0"/>
        <w:adjustRightInd w:val="0"/>
        <w:jc w:val="both"/>
        <w:rPr>
          <w:bCs/>
        </w:rPr>
      </w:pPr>
      <w:r w:rsidRPr="00811A26">
        <w:rPr>
          <w:bCs/>
        </w:rPr>
        <w:t>наименование регистра;</w:t>
      </w:r>
    </w:p>
    <w:p w14:paraId="32ED2042" w14:textId="77777777" w:rsidR="00811A26" w:rsidRPr="00811A26" w:rsidRDefault="00811A26" w:rsidP="00715D46">
      <w:pPr>
        <w:numPr>
          <w:ilvl w:val="0"/>
          <w:numId w:val="58"/>
        </w:numPr>
        <w:autoSpaceDE w:val="0"/>
        <w:autoSpaceDN w:val="0"/>
        <w:adjustRightInd w:val="0"/>
        <w:jc w:val="both"/>
        <w:rPr>
          <w:bCs/>
        </w:rPr>
      </w:pPr>
      <w:r w:rsidRPr="00811A26">
        <w:rPr>
          <w:bCs/>
        </w:rPr>
        <w:t>наименование организации, составившей регистр;</w:t>
      </w:r>
    </w:p>
    <w:p w14:paraId="4DFB5486" w14:textId="77777777" w:rsidR="00811A26" w:rsidRPr="00811A26" w:rsidRDefault="00811A26" w:rsidP="00715D46">
      <w:pPr>
        <w:numPr>
          <w:ilvl w:val="0"/>
          <w:numId w:val="58"/>
        </w:numPr>
        <w:autoSpaceDE w:val="0"/>
        <w:autoSpaceDN w:val="0"/>
        <w:adjustRightInd w:val="0"/>
        <w:jc w:val="both"/>
        <w:rPr>
          <w:bCs/>
        </w:rPr>
      </w:pPr>
      <w:r w:rsidRPr="00811A26">
        <w:rPr>
          <w:bCs/>
        </w:rPr>
        <w:t>даты начала и окончания ведения регистра и (или) период, за который он составлен;</w:t>
      </w:r>
    </w:p>
    <w:p w14:paraId="3DE67CA2" w14:textId="77777777" w:rsidR="00811A26" w:rsidRPr="00811A26" w:rsidRDefault="00811A26" w:rsidP="00715D46">
      <w:pPr>
        <w:numPr>
          <w:ilvl w:val="0"/>
          <w:numId w:val="58"/>
        </w:numPr>
        <w:autoSpaceDE w:val="0"/>
        <w:autoSpaceDN w:val="0"/>
        <w:adjustRightInd w:val="0"/>
        <w:jc w:val="both"/>
        <w:rPr>
          <w:bCs/>
        </w:rPr>
      </w:pPr>
      <w:r w:rsidRPr="00811A26">
        <w:rPr>
          <w:bCs/>
        </w:rPr>
        <w:t>хронологическая и (или) систематическая группировка объектов бухучета.</w:t>
      </w:r>
    </w:p>
    <w:p w14:paraId="4E483887" w14:textId="77777777" w:rsidR="00811A26" w:rsidRPr="00811A26" w:rsidRDefault="00811A26" w:rsidP="00811A26">
      <w:pPr>
        <w:autoSpaceDE w:val="0"/>
        <w:autoSpaceDN w:val="0"/>
        <w:adjustRightInd w:val="0"/>
        <w:ind w:firstLine="709"/>
        <w:jc w:val="both"/>
        <w:rPr>
          <w:bCs/>
        </w:rPr>
      </w:pPr>
      <w:r w:rsidRPr="00811A26">
        <w:rPr>
          <w:b/>
          <w:bCs/>
        </w:rPr>
        <w:t>Перечень лиц, которые вправе подписывать регистры бухгалтерского учета</w:t>
      </w:r>
      <w:r w:rsidRPr="00811A26">
        <w:rPr>
          <w:bCs/>
        </w:rPr>
        <w:t>, устанавливает руководитель организации (п. 16 ФСБУ 27/2021).</w:t>
      </w:r>
    </w:p>
    <w:p w14:paraId="43AD7F8A" w14:textId="77777777" w:rsidR="00811A26" w:rsidRPr="00811A26" w:rsidRDefault="00811A26" w:rsidP="00811A26">
      <w:pPr>
        <w:autoSpaceDE w:val="0"/>
        <w:autoSpaceDN w:val="0"/>
        <w:adjustRightInd w:val="0"/>
        <w:ind w:firstLine="709"/>
        <w:jc w:val="both"/>
        <w:rPr>
          <w:bCs/>
        </w:rPr>
      </w:pPr>
      <w:r w:rsidRPr="00811A26">
        <w:rPr>
          <w:b/>
          <w:bCs/>
        </w:rPr>
        <w:t>Составлять регистры бухгалтерского учета</w:t>
      </w:r>
      <w:r w:rsidRPr="00811A26">
        <w:rPr>
          <w:bCs/>
        </w:rPr>
        <w:t xml:space="preserve"> вы можете на бумажном носителе и (или) в виде электронного документа (ч. 6 ст. 10 Закона о бухгалтерском учете).</w:t>
      </w:r>
    </w:p>
    <w:p w14:paraId="7202AB92" w14:textId="77777777" w:rsidR="00811A26" w:rsidRPr="00811A26" w:rsidRDefault="00811A26" w:rsidP="00811A26">
      <w:pPr>
        <w:autoSpaceDE w:val="0"/>
        <w:autoSpaceDN w:val="0"/>
        <w:adjustRightInd w:val="0"/>
        <w:ind w:firstLine="709"/>
        <w:jc w:val="both"/>
        <w:rPr>
          <w:bCs/>
        </w:rPr>
      </w:pPr>
      <w:r w:rsidRPr="00811A26">
        <w:rPr>
          <w:bCs/>
        </w:rPr>
        <w:t>Записи в регистрах производите в рублях независимо от валюты факта хозяйственной жизни и (или) места ведения деятельности. Если стоимость объекта бухучета выражена в иностранной валюте, записи в регистрах делайте одновременно в такой валюте и в рублях (п. 7 ФСБУ 27/2021).</w:t>
      </w:r>
    </w:p>
    <w:p w14:paraId="6B7CE318" w14:textId="77777777" w:rsidR="00811A26" w:rsidRPr="00811A26" w:rsidRDefault="00811A26" w:rsidP="00811A26">
      <w:pPr>
        <w:autoSpaceDE w:val="0"/>
        <w:autoSpaceDN w:val="0"/>
        <w:adjustRightInd w:val="0"/>
        <w:ind w:firstLine="709"/>
        <w:jc w:val="both"/>
        <w:rPr>
          <w:bCs/>
        </w:rPr>
      </w:pPr>
      <w:r w:rsidRPr="00811A26">
        <w:rPr>
          <w:b/>
          <w:bCs/>
        </w:rPr>
        <w:t>Система регистров бухгалтерского учета должна обеспечивать,</w:t>
      </w:r>
      <w:r w:rsidRPr="00811A26">
        <w:rPr>
          <w:bCs/>
        </w:rPr>
        <w:t xml:space="preserve"> в частности (п. 10 ФСБУ 27/2021):</w:t>
      </w:r>
    </w:p>
    <w:p w14:paraId="3120EEA7" w14:textId="77777777" w:rsidR="00811A26" w:rsidRPr="00811A26" w:rsidRDefault="00811A26" w:rsidP="00715D46">
      <w:pPr>
        <w:numPr>
          <w:ilvl w:val="0"/>
          <w:numId w:val="59"/>
        </w:numPr>
        <w:autoSpaceDE w:val="0"/>
        <w:autoSpaceDN w:val="0"/>
        <w:adjustRightInd w:val="0"/>
        <w:jc w:val="both"/>
        <w:rPr>
          <w:bCs/>
        </w:rPr>
      </w:pPr>
      <w:r w:rsidRPr="00811A26">
        <w:rPr>
          <w:bCs/>
        </w:rPr>
        <w:t>полноту информации - получение информации, необходимой всем заинтересованным пользователям;</w:t>
      </w:r>
    </w:p>
    <w:p w14:paraId="57705BE7" w14:textId="77777777" w:rsidR="00811A26" w:rsidRPr="00811A26" w:rsidRDefault="00811A26" w:rsidP="00715D46">
      <w:pPr>
        <w:numPr>
          <w:ilvl w:val="0"/>
          <w:numId w:val="59"/>
        </w:numPr>
        <w:autoSpaceDE w:val="0"/>
        <w:autoSpaceDN w:val="0"/>
        <w:adjustRightInd w:val="0"/>
        <w:jc w:val="both"/>
        <w:rPr>
          <w:bCs/>
        </w:rPr>
      </w:pPr>
      <w:r w:rsidRPr="00811A26">
        <w:rPr>
          <w:bCs/>
        </w:rPr>
        <w:t>системность информации - взаимосвязь хронологической и систематической записей, синтетического и аналитического учета, учетной и отчетной информации;</w:t>
      </w:r>
    </w:p>
    <w:p w14:paraId="0C828197" w14:textId="77777777" w:rsidR="00811A26" w:rsidRPr="00811A26" w:rsidRDefault="00811A26" w:rsidP="00715D46">
      <w:pPr>
        <w:numPr>
          <w:ilvl w:val="0"/>
          <w:numId w:val="59"/>
        </w:numPr>
        <w:autoSpaceDE w:val="0"/>
        <w:autoSpaceDN w:val="0"/>
        <w:adjustRightInd w:val="0"/>
        <w:jc w:val="both"/>
        <w:rPr>
          <w:bCs/>
        </w:rPr>
      </w:pPr>
      <w:r w:rsidRPr="00811A26">
        <w:rPr>
          <w:bCs/>
        </w:rPr>
        <w:t>обоснованность учетных записей - соответствие данным первичных учетных документов;</w:t>
      </w:r>
    </w:p>
    <w:p w14:paraId="05B23B13" w14:textId="77777777" w:rsidR="00811A26" w:rsidRPr="00811A26" w:rsidRDefault="00811A26" w:rsidP="00715D46">
      <w:pPr>
        <w:numPr>
          <w:ilvl w:val="0"/>
          <w:numId w:val="59"/>
        </w:numPr>
        <w:autoSpaceDE w:val="0"/>
        <w:autoSpaceDN w:val="0"/>
        <w:adjustRightInd w:val="0"/>
        <w:jc w:val="both"/>
        <w:rPr>
          <w:bCs/>
        </w:rPr>
      </w:pPr>
      <w:r w:rsidRPr="00811A26">
        <w:rPr>
          <w:bCs/>
        </w:rPr>
        <w:t>достоверность информации - полноту и точность представления объектов бухучета.</w:t>
      </w:r>
    </w:p>
    <w:p w14:paraId="21910ABE" w14:textId="77777777" w:rsidR="00811A26" w:rsidRPr="00811A26" w:rsidRDefault="00811A26" w:rsidP="00811A26">
      <w:pPr>
        <w:autoSpaceDE w:val="0"/>
        <w:autoSpaceDN w:val="0"/>
        <w:adjustRightInd w:val="0"/>
        <w:ind w:firstLine="709"/>
        <w:jc w:val="both"/>
        <w:rPr>
          <w:bCs/>
        </w:rPr>
      </w:pPr>
    </w:p>
    <w:p w14:paraId="5455CF66" w14:textId="77777777" w:rsidR="00811A26" w:rsidRPr="00811A26" w:rsidRDefault="00811A26" w:rsidP="00811A26">
      <w:pPr>
        <w:autoSpaceDE w:val="0"/>
        <w:autoSpaceDN w:val="0"/>
        <w:adjustRightInd w:val="0"/>
        <w:ind w:firstLine="709"/>
        <w:jc w:val="both"/>
        <w:rPr>
          <w:bCs/>
        </w:rPr>
      </w:pPr>
      <w:bookmarkStart w:id="153" w:name="P64"/>
      <w:bookmarkEnd w:id="153"/>
      <w:r w:rsidRPr="00811A26">
        <w:rPr>
          <w:b/>
          <w:bCs/>
        </w:rPr>
        <w:t>3. Как исправлять первичные учетные документы и регистры бухучета</w:t>
      </w:r>
    </w:p>
    <w:p w14:paraId="7B02549E" w14:textId="77777777" w:rsidR="00811A26" w:rsidRPr="00811A26" w:rsidRDefault="00811A26" w:rsidP="00811A26">
      <w:pPr>
        <w:autoSpaceDE w:val="0"/>
        <w:autoSpaceDN w:val="0"/>
        <w:adjustRightInd w:val="0"/>
        <w:ind w:firstLine="709"/>
        <w:jc w:val="both"/>
        <w:rPr>
          <w:bCs/>
        </w:rPr>
      </w:pPr>
      <w:r w:rsidRPr="00811A26">
        <w:rPr>
          <w:b/>
          <w:bCs/>
        </w:rPr>
        <w:t>Допустимо исправлять все первичные документы</w:t>
      </w:r>
      <w:r w:rsidRPr="00811A26">
        <w:rPr>
          <w:bCs/>
        </w:rPr>
        <w:t xml:space="preserve">. Исключением являются случаи, когда по законодательству РФ или установленным в соответствии с ним правилам вносить исправления запрещено. Это касается, например, кассовых документов (ч. 7 ст. 9 Закона о бухгалтерском учете, </w:t>
      </w:r>
      <w:proofErr w:type="spellStart"/>
      <w:r w:rsidRPr="00811A26">
        <w:rPr>
          <w:bCs/>
        </w:rPr>
        <w:t>пп</w:t>
      </w:r>
      <w:proofErr w:type="spellEnd"/>
      <w:r w:rsidRPr="00811A26">
        <w:rPr>
          <w:bCs/>
        </w:rPr>
        <w:t>. 4.7 п. 4 Указания N 3210-У).</w:t>
      </w:r>
    </w:p>
    <w:p w14:paraId="23752610" w14:textId="77777777" w:rsidR="00811A26" w:rsidRPr="00811A26" w:rsidRDefault="00811A26" w:rsidP="00811A26">
      <w:pPr>
        <w:autoSpaceDE w:val="0"/>
        <w:autoSpaceDN w:val="0"/>
        <w:adjustRightInd w:val="0"/>
        <w:ind w:firstLine="709"/>
        <w:jc w:val="both"/>
        <w:rPr>
          <w:bCs/>
        </w:rPr>
      </w:pPr>
      <w:r w:rsidRPr="00811A26">
        <w:rPr>
          <w:bCs/>
        </w:rPr>
        <w:t>Если вы допустили ошибку при составлении кассового документа, его надо оформить заново.</w:t>
      </w:r>
    </w:p>
    <w:p w14:paraId="6042069B" w14:textId="77777777" w:rsidR="00811A26" w:rsidRPr="00811A26" w:rsidRDefault="00811A26" w:rsidP="00811A26">
      <w:pPr>
        <w:autoSpaceDE w:val="0"/>
        <w:autoSpaceDN w:val="0"/>
        <w:adjustRightInd w:val="0"/>
        <w:ind w:firstLine="709"/>
        <w:jc w:val="both"/>
        <w:rPr>
          <w:bCs/>
        </w:rPr>
      </w:pPr>
      <w:r w:rsidRPr="00811A26">
        <w:rPr>
          <w:b/>
          <w:bCs/>
        </w:rPr>
        <w:t>Порядок внесения исправлений</w:t>
      </w:r>
      <w:r w:rsidRPr="00811A26">
        <w:rPr>
          <w:bCs/>
        </w:rPr>
        <w:t xml:space="preserve"> в первичные учетные документы установлен п. п. </w:t>
      </w:r>
      <w:proofErr w:type="gramStart"/>
      <w:r w:rsidRPr="00811A26">
        <w:rPr>
          <w:bCs/>
        </w:rPr>
        <w:t>19 - 21</w:t>
      </w:r>
      <w:proofErr w:type="gramEnd"/>
      <w:r w:rsidRPr="00811A26">
        <w:rPr>
          <w:bCs/>
        </w:rPr>
        <w:t xml:space="preserve"> ФСБУ 27/2021. Он зависит от формы составления документа.</w:t>
      </w:r>
    </w:p>
    <w:p w14:paraId="60045D7F" w14:textId="77777777" w:rsidR="00811A26" w:rsidRPr="00811A26" w:rsidRDefault="00811A26" w:rsidP="00811A26">
      <w:pPr>
        <w:autoSpaceDE w:val="0"/>
        <w:autoSpaceDN w:val="0"/>
        <w:adjustRightInd w:val="0"/>
        <w:ind w:firstLine="709"/>
        <w:jc w:val="both"/>
        <w:rPr>
          <w:bCs/>
        </w:rPr>
      </w:pPr>
      <w:r w:rsidRPr="00811A26">
        <w:rPr>
          <w:bCs/>
        </w:rPr>
        <w:t xml:space="preserve">В </w:t>
      </w:r>
      <w:r w:rsidRPr="00811A26">
        <w:rPr>
          <w:b/>
          <w:bCs/>
        </w:rPr>
        <w:t>электронный документ</w:t>
      </w:r>
      <w:r w:rsidRPr="00811A26">
        <w:rPr>
          <w:bCs/>
        </w:rPr>
        <w:t xml:space="preserve"> вы можете внести исправление, создав новый электронный документ. В нем должно быть указано, что он составлен взамен первоначального.</w:t>
      </w:r>
    </w:p>
    <w:p w14:paraId="2283AE46" w14:textId="77777777" w:rsidR="00811A26" w:rsidRPr="00811A26" w:rsidRDefault="00811A26" w:rsidP="00811A26">
      <w:pPr>
        <w:autoSpaceDE w:val="0"/>
        <w:autoSpaceDN w:val="0"/>
        <w:adjustRightInd w:val="0"/>
        <w:ind w:firstLine="709"/>
        <w:jc w:val="both"/>
        <w:rPr>
          <w:bCs/>
        </w:rPr>
      </w:pPr>
      <w:r w:rsidRPr="00811A26">
        <w:rPr>
          <w:bCs/>
        </w:rPr>
        <w:lastRenderedPageBreak/>
        <w:t xml:space="preserve">В </w:t>
      </w:r>
      <w:r w:rsidRPr="00811A26">
        <w:rPr>
          <w:b/>
          <w:bCs/>
        </w:rPr>
        <w:t>документ на бумажном носителе</w:t>
      </w:r>
      <w:r w:rsidRPr="00811A26">
        <w:rPr>
          <w:bCs/>
        </w:rPr>
        <w:t xml:space="preserve"> исправление вносите так: зачеркните ошибочный текст или сумму, сделайте корректную запись над зачеркнутым, добавьте надпись "Исправлено". Зачеркивайте чертой так, чтобы можно было прочитать ошибочный текст или сумму.</w:t>
      </w:r>
    </w:p>
    <w:p w14:paraId="30C184CE" w14:textId="77777777" w:rsidR="00811A26" w:rsidRPr="00811A26" w:rsidRDefault="00811A26" w:rsidP="00811A26">
      <w:pPr>
        <w:autoSpaceDE w:val="0"/>
        <w:autoSpaceDN w:val="0"/>
        <w:adjustRightInd w:val="0"/>
        <w:ind w:firstLine="709"/>
        <w:jc w:val="both"/>
        <w:rPr>
          <w:bCs/>
        </w:rPr>
      </w:pPr>
      <w:r w:rsidRPr="00811A26">
        <w:rPr>
          <w:b/>
          <w:bCs/>
        </w:rPr>
        <w:t>Важно!</w:t>
      </w:r>
      <w:r w:rsidRPr="00811A26">
        <w:rPr>
          <w:bCs/>
        </w:rPr>
        <w:t xml:space="preserve"> Запрещены исправления в виде подчисток: замазывания, стирания и </w:t>
      </w:r>
      <w:proofErr w:type="gramStart"/>
      <w:r w:rsidRPr="00811A26">
        <w:rPr>
          <w:bCs/>
        </w:rPr>
        <w:t>т.п.</w:t>
      </w:r>
      <w:proofErr w:type="gramEnd"/>
    </w:p>
    <w:p w14:paraId="0B10905B" w14:textId="77777777" w:rsidR="00811A26" w:rsidRPr="00811A26" w:rsidRDefault="00811A26" w:rsidP="00811A26">
      <w:pPr>
        <w:autoSpaceDE w:val="0"/>
        <w:autoSpaceDN w:val="0"/>
        <w:adjustRightInd w:val="0"/>
        <w:ind w:firstLine="709"/>
        <w:jc w:val="both"/>
        <w:rPr>
          <w:bCs/>
        </w:rPr>
      </w:pPr>
      <w:r w:rsidRPr="00811A26">
        <w:rPr>
          <w:bCs/>
        </w:rPr>
        <w:t>Все исправления независимо от формы составления документа и способа исправления должны содержать:</w:t>
      </w:r>
    </w:p>
    <w:p w14:paraId="157EAB68" w14:textId="77777777" w:rsidR="00811A26" w:rsidRPr="00811A26" w:rsidRDefault="00811A26" w:rsidP="00715D46">
      <w:pPr>
        <w:numPr>
          <w:ilvl w:val="0"/>
          <w:numId w:val="60"/>
        </w:numPr>
        <w:autoSpaceDE w:val="0"/>
        <w:autoSpaceDN w:val="0"/>
        <w:adjustRightInd w:val="0"/>
        <w:jc w:val="both"/>
        <w:rPr>
          <w:bCs/>
        </w:rPr>
      </w:pPr>
      <w:r w:rsidRPr="00811A26">
        <w:rPr>
          <w:bCs/>
        </w:rPr>
        <w:t>дату исправления;</w:t>
      </w:r>
    </w:p>
    <w:p w14:paraId="37827F09" w14:textId="77777777" w:rsidR="00811A26" w:rsidRPr="00811A26" w:rsidRDefault="00811A26" w:rsidP="00715D46">
      <w:pPr>
        <w:numPr>
          <w:ilvl w:val="0"/>
          <w:numId w:val="60"/>
        </w:numPr>
        <w:autoSpaceDE w:val="0"/>
        <w:autoSpaceDN w:val="0"/>
        <w:adjustRightInd w:val="0"/>
        <w:jc w:val="both"/>
        <w:rPr>
          <w:bCs/>
        </w:rPr>
      </w:pPr>
      <w:r w:rsidRPr="00811A26">
        <w:rPr>
          <w:bCs/>
        </w:rPr>
        <w:t>должности лиц, составивших первичный учетный документ;</w:t>
      </w:r>
    </w:p>
    <w:p w14:paraId="24505656" w14:textId="77777777" w:rsidR="00811A26" w:rsidRPr="00811A26" w:rsidRDefault="00811A26" w:rsidP="00715D46">
      <w:pPr>
        <w:numPr>
          <w:ilvl w:val="0"/>
          <w:numId w:val="60"/>
        </w:numPr>
        <w:autoSpaceDE w:val="0"/>
        <w:autoSpaceDN w:val="0"/>
        <w:adjustRightInd w:val="0"/>
        <w:jc w:val="both"/>
        <w:rPr>
          <w:bCs/>
        </w:rPr>
      </w:pPr>
      <w:r w:rsidRPr="00811A26">
        <w:rPr>
          <w:bCs/>
        </w:rPr>
        <w:t>подписи (электронные подписи в электронных документах) этих лиц с указанием их фамилий и инициалов либо иных реквизитов, необходимых для идентификации.</w:t>
      </w:r>
    </w:p>
    <w:p w14:paraId="390CE175" w14:textId="77777777" w:rsidR="00811A26" w:rsidRPr="00811A26" w:rsidRDefault="00811A26" w:rsidP="00811A26">
      <w:pPr>
        <w:autoSpaceDE w:val="0"/>
        <w:autoSpaceDN w:val="0"/>
        <w:adjustRightInd w:val="0"/>
        <w:ind w:firstLine="709"/>
        <w:jc w:val="both"/>
        <w:rPr>
          <w:bCs/>
        </w:rPr>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4069"/>
      </w:tblGrid>
      <w:tr w:rsidR="00811A26" w:rsidRPr="00811A26" w14:paraId="14C925D0" w14:textId="77777777" w:rsidTr="004A3AA7">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3E321288" w14:textId="77777777" w:rsidR="00811A26" w:rsidRPr="00811A26" w:rsidRDefault="00811A26" w:rsidP="00811A26">
            <w:pPr>
              <w:autoSpaceDE w:val="0"/>
              <w:autoSpaceDN w:val="0"/>
              <w:adjustRightInd w:val="0"/>
              <w:ind w:firstLine="709"/>
              <w:jc w:val="both"/>
              <w:rPr>
                <w:bCs/>
              </w:rPr>
            </w:pPr>
            <w:bookmarkStart w:id="154" w:name="P76"/>
            <w:bookmarkEnd w:id="154"/>
            <w:r w:rsidRPr="00811A26">
              <w:rPr>
                <w:bCs/>
                <w:u w:val="single"/>
              </w:rPr>
              <w:t>Пример внесения исправления в первичный учетный документ</w:t>
            </w:r>
          </w:p>
          <w:p w14:paraId="21FDBAC2" w14:textId="77777777" w:rsidR="00811A26" w:rsidRPr="00811A26" w:rsidRDefault="00811A26" w:rsidP="00811A26">
            <w:pPr>
              <w:autoSpaceDE w:val="0"/>
              <w:autoSpaceDN w:val="0"/>
              <w:adjustRightInd w:val="0"/>
              <w:ind w:firstLine="709"/>
              <w:jc w:val="both"/>
              <w:rPr>
                <w:bCs/>
              </w:rPr>
            </w:pPr>
            <w:r w:rsidRPr="00811A26">
              <w:rPr>
                <w:bCs/>
              </w:rPr>
              <w:t xml:space="preserve">При проверке требования-накладной по форме N М-11 бухгалтер ООО "Альфа" обнаружил ошибку в наименовании материальных ценностей: вместо "М-400-Д20" было ошибочно указано "М-500-А10". В связи с этим 13.07.2021 в требование-накладную внесены исправления: зачеркнуто "М-500-А10", внесена верная запись - "М-400-Д20", добавлена надпись "Исправлено", дата исправления. Исправления заверены лицами, составившими требование-накладную: Красиным </w:t>
            </w:r>
            <w:proofErr w:type="gramStart"/>
            <w:r w:rsidRPr="00811A26">
              <w:rPr>
                <w:bCs/>
              </w:rPr>
              <w:t>О.С.</w:t>
            </w:r>
            <w:proofErr w:type="gramEnd"/>
            <w:r w:rsidRPr="00811A26">
              <w:rPr>
                <w:bCs/>
              </w:rPr>
              <w:t xml:space="preserve"> и Сидоровым Р.С.</w:t>
            </w:r>
          </w:p>
          <w:p w14:paraId="1DF265AB" w14:textId="77777777" w:rsidR="00811A26" w:rsidRPr="00811A26" w:rsidRDefault="00811A26" w:rsidP="00811A26">
            <w:pPr>
              <w:autoSpaceDE w:val="0"/>
              <w:autoSpaceDN w:val="0"/>
              <w:adjustRightInd w:val="0"/>
              <w:ind w:firstLine="709"/>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12"/>
              <w:gridCol w:w="1736"/>
              <w:gridCol w:w="1578"/>
              <w:gridCol w:w="1866"/>
              <w:gridCol w:w="484"/>
              <w:gridCol w:w="1578"/>
              <w:gridCol w:w="1368"/>
              <w:gridCol w:w="1138"/>
              <w:gridCol w:w="784"/>
              <w:gridCol w:w="815"/>
              <w:gridCol w:w="1410"/>
            </w:tblGrid>
            <w:tr w:rsidR="00811A26" w:rsidRPr="00811A26" w14:paraId="4E871140" w14:textId="77777777" w:rsidTr="004A3AA7">
              <w:tc>
                <w:tcPr>
                  <w:tcW w:w="1983" w:type="dxa"/>
                  <w:gridSpan w:val="2"/>
                </w:tcPr>
                <w:p w14:paraId="773305A5" w14:textId="77777777" w:rsidR="00811A26" w:rsidRPr="00811A26" w:rsidRDefault="00811A26" w:rsidP="00516E05">
                  <w:pPr>
                    <w:autoSpaceDE w:val="0"/>
                    <w:autoSpaceDN w:val="0"/>
                    <w:adjustRightInd w:val="0"/>
                    <w:jc w:val="both"/>
                    <w:rPr>
                      <w:bCs/>
                    </w:rPr>
                  </w:pPr>
                  <w:r w:rsidRPr="00811A26">
                    <w:rPr>
                      <w:bCs/>
                    </w:rPr>
                    <w:t>Корреспондирующий счет</w:t>
                  </w:r>
                </w:p>
              </w:tc>
              <w:tc>
                <w:tcPr>
                  <w:tcW w:w="2550" w:type="dxa"/>
                  <w:gridSpan w:val="2"/>
                </w:tcPr>
                <w:p w14:paraId="7B6C7171" w14:textId="77777777" w:rsidR="00811A26" w:rsidRPr="00811A26" w:rsidRDefault="00811A26" w:rsidP="00516E05">
                  <w:pPr>
                    <w:autoSpaceDE w:val="0"/>
                    <w:autoSpaceDN w:val="0"/>
                    <w:adjustRightInd w:val="0"/>
                    <w:jc w:val="both"/>
                    <w:rPr>
                      <w:bCs/>
                    </w:rPr>
                  </w:pPr>
                  <w:r w:rsidRPr="00811A26">
                    <w:rPr>
                      <w:bCs/>
                    </w:rPr>
                    <w:t>Материальные ценности</w:t>
                  </w:r>
                </w:p>
              </w:tc>
              <w:tc>
                <w:tcPr>
                  <w:tcW w:w="1700" w:type="dxa"/>
                  <w:gridSpan w:val="2"/>
                </w:tcPr>
                <w:p w14:paraId="0A48E87A" w14:textId="77777777" w:rsidR="00811A26" w:rsidRPr="00811A26" w:rsidRDefault="00811A26" w:rsidP="00516E05">
                  <w:pPr>
                    <w:autoSpaceDE w:val="0"/>
                    <w:autoSpaceDN w:val="0"/>
                    <w:adjustRightInd w:val="0"/>
                    <w:jc w:val="both"/>
                    <w:rPr>
                      <w:bCs/>
                    </w:rPr>
                  </w:pPr>
                  <w:r w:rsidRPr="00811A26">
                    <w:rPr>
                      <w:bCs/>
                    </w:rPr>
                    <w:t>Единица измерения</w:t>
                  </w:r>
                </w:p>
              </w:tc>
              <w:tc>
                <w:tcPr>
                  <w:tcW w:w="2266" w:type="dxa"/>
                  <w:gridSpan w:val="2"/>
                </w:tcPr>
                <w:p w14:paraId="2A0B3D81" w14:textId="77777777" w:rsidR="00811A26" w:rsidRPr="00811A26" w:rsidRDefault="00811A26" w:rsidP="00516E05">
                  <w:pPr>
                    <w:autoSpaceDE w:val="0"/>
                    <w:autoSpaceDN w:val="0"/>
                    <w:adjustRightInd w:val="0"/>
                    <w:jc w:val="both"/>
                    <w:rPr>
                      <w:bCs/>
                    </w:rPr>
                  </w:pPr>
                  <w:r w:rsidRPr="00811A26">
                    <w:rPr>
                      <w:bCs/>
                    </w:rPr>
                    <w:t>Количество</w:t>
                  </w:r>
                </w:p>
              </w:tc>
              <w:tc>
                <w:tcPr>
                  <w:tcW w:w="1133" w:type="dxa"/>
                </w:tcPr>
                <w:p w14:paraId="0C4345A6" w14:textId="77777777" w:rsidR="00811A26" w:rsidRPr="00811A26" w:rsidRDefault="00811A26" w:rsidP="00516E05">
                  <w:pPr>
                    <w:autoSpaceDE w:val="0"/>
                    <w:autoSpaceDN w:val="0"/>
                    <w:adjustRightInd w:val="0"/>
                    <w:jc w:val="both"/>
                    <w:rPr>
                      <w:bCs/>
                    </w:rPr>
                  </w:pPr>
                  <w:r w:rsidRPr="00811A26">
                    <w:rPr>
                      <w:bCs/>
                    </w:rPr>
                    <w:t>Цена, руб. коп.</w:t>
                  </w:r>
                </w:p>
              </w:tc>
              <w:tc>
                <w:tcPr>
                  <w:tcW w:w="1133" w:type="dxa"/>
                </w:tcPr>
                <w:p w14:paraId="0BD3A53C" w14:textId="77777777" w:rsidR="00811A26" w:rsidRPr="00811A26" w:rsidRDefault="00811A26" w:rsidP="00516E05">
                  <w:pPr>
                    <w:autoSpaceDE w:val="0"/>
                    <w:autoSpaceDN w:val="0"/>
                    <w:adjustRightInd w:val="0"/>
                    <w:jc w:val="both"/>
                    <w:rPr>
                      <w:bCs/>
                    </w:rPr>
                  </w:pPr>
                  <w:r w:rsidRPr="00811A26">
                    <w:rPr>
                      <w:bCs/>
                    </w:rPr>
                    <w:t>Сумма без учета НДС, руб. коп.</w:t>
                  </w:r>
                </w:p>
              </w:tc>
              <w:tc>
                <w:tcPr>
                  <w:tcW w:w="1133" w:type="dxa"/>
                </w:tcPr>
                <w:p w14:paraId="51769D8D" w14:textId="77777777" w:rsidR="00811A26" w:rsidRPr="00811A26" w:rsidRDefault="00811A26" w:rsidP="00516E05">
                  <w:pPr>
                    <w:autoSpaceDE w:val="0"/>
                    <w:autoSpaceDN w:val="0"/>
                    <w:adjustRightInd w:val="0"/>
                    <w:jc w:val="both"/>
                    <w:rPr>
                      <w:bCs/>
                    </w:rPr>
                  </w:pPr>
                  <w:r w:rsidRPr="00811A26">
                    <w:rPr>
                      <w:bCs/>
                    </w:rPr>
                    <w:t>Порядковый номер по складской картотеке</w:t>
                  </w:r>
                </w:p>
              </w:tc>
            </w:tr>
            <w:tr w:rsidR="00811A26" w:rsidRPr="00811A26" w14:paraId="053AFD05" w14:textId="77777777" w:rsidTr="004A3AA7">
              <w:tc>
                <w:tcPr>
                  <w:tcW w:w="850" w:type="dxa"/>
                </w:tcPr>
                <w:p w14:paraId="2EAD94B9" w14:textId="77777777" w:rsidR="00811A26" w:rsidRPr="00811A26" w:rsidRDefault="00811A26" w:rsidP="00516E05">
                  <w:pPr>
                    <w:autoSpaceDE w:val="0"/>
                    <w:autoSpaceDN w:val="0"/>
                    <w:adjustRightInd w:val="0"/>
                    <w:jc w:val="both"/>
                    <w:rPr>
                      <w:bCs/>
                    </w:rPr>
                  </w:pPr>
                  <w:r w:rsidRPr="00811A26">
                    <w:rPr>
                      <w:bCs/>
                    </w:rPr>
                    <w:t>счет, субсчет</w:t>
                  </w:r>
                </w:p>
              </w:tc>
              <w:tc>
                <w:tcPr>
                  <w:tcW w:w="1133" w:type="dxa"/>
                </w:tcPr>
                <w:p w14:paraId="542F5A31" w14:textId="77777777" w:rsidR="00811A26" w:rsidRPr="00811A26" w:rsidRDefault="00811A26" w:rsidP="00516E05">
                  <w:pPr>
                    <w:autoSpaceDE w:val="0"/>
                    <w:autoSpaceDN w:val="0"/>
                    <w:adjustRightInd w:val="0"/>
                    <w:jc w:val="both"/>
                    <w:rPr>
                      <w:bCs/>
                    </w:rPr>
                  </w:pPr>
                  <w:r w:rsidRPr="00811A26">
                    <w:rPr>
                      <w:bCs/>
                    </w:rPr>
                    <w:t>код аналитического учета</w:t>
                  </w:r>
                </w:p>
              </w:tc>
              <w:tc>
                <w:tcPr>
                  <w:tcW w:w="1417" w:type="dxa"/>
                </w:tcPr>
                <w:p w14:paraId="37A3F39A" w14:textId="77777777" w:rsidR="00811A26" w:rsidRPr="00811A26" w:rsidRDefault="00811A26" w:rsidP="00516E05">
                  <w:pPr>
                    <w:autoSpaceDE w:val="0"/>
                    <w:autoSpaceDN w:val="0"/>
                    <w:adjustRightInd w:val="0"/>
                    <w:jc w:val="both"/>
                    <w:rPr>
                      <w:bCs/>
                    </w:rPr>
                  </w:pPr>
                  <w:r w:rsidRPr="00811A26">
                    <w:rPr>
                      <w:bCs/>
                    </w:rPr>
                    <w:t>наименование</w:t>
                  </w:r>
                </w:p>
              </w:tc>
              <w:tc>
                <w:tcPr>
                  <w:tcW w:w="1133" w:type="dxa"/>
                </w:tcPr>
                <w:p w14:paraId="27C520B5" w14:textId="77777777" w:rsidR="00811A26" w:rsidRPr="00811A26" w:rsidRDefault="00811A26" w:rsidP="00516E05">
                  <w:pPr>
                    <w:autoSpaceDE w:val="0"/>
                    <w:autoSpaceDN w:val="0"/>
                    <w:adjustRightInd w:val="0"/>
                    <w:jc w:val="both"/>
                    <w:rPr>
                      <w:bCs/>
                    </w:rPr>
                  </w:pPr>
                  <w:r w:rsidRPr="00811A26">
                    <w:rPr>
                      <w:bCs/>
                    </w:rPr>
                    <w:t>номенклатурный номер</w:t>
                  </w:r>
                </w:p>
              </w:tc>
              <w:tc>
                <w:tcPr>
                  <w:tcW w:w="850" w:type="dxa"/>
                </w:tcPr>
                <w:p w14:paraId="5084775A" w14:textId="77777777" w:rsidR="00811A26" w:rsidRPr="00811A26" w:rsidRDefault="00811A26" w:rsidP="00516E05">
                  <w:pPr>
                    <w:autoSpaceDE w:val="0"/>
                    <w:autoSpaceDN w:val="0"/>
                    <w:adjustRightInd w:val="0"/>
                    <w:jc w:val="both"/>
                    <w:rPr>
                      <w:bCs/>
                    </w:rPr>
                  </w:pPr>
                  <w:r w:rsidRPr="00811A26">
                    <w:rPr>
                      <w:bCs/>
                    </w:rPr>
                    <w:t>код</w:t>
                  </w:r>
                </w:p>
              </w:tc>
              <w:tc>
                <w:tcPr>
                  <w:tcW w:w="850" w:type="dxa"/>
                </w:tcPr>
                <w:p w14:paraId="04E388FF" w14:textId="77777777" w:rsidR="00811A26" w:rsidRPr="00811A26" w:rsidRDefault="00811A26" w:rsidP="00516E05">
                  <w:pPr>
                    <w:autoSpaceDE w:val="0"/>
                    <w:autoSpaceDN w:val="0"/>
                    <w:adjustRightInd w:val="0"/>
                    <w:jc w:val="both"/>
                    <w:rPr>
                      <w:bCs/>
                    </w:rPr>
                  </w:pPr>
                  <w:r w:rsidRPr="00811A26">
                    <w:rPr>
                      <w:bCs/>
                    </w:rPr>
                    <w:t>наименование</w:t>
                  </w:r>
                </w:p>
              </w:tc>
              <w:tc>
                <w:tcPr>
                  <w:tcW w:w="1133" w:type="dxa"/>
                </w:tcPr>
                <w:p w14:paraId="280B5530" w14:textId="77777777" w:rsidR="00811A26" w:rsidRPr="00811A26" w:rsidRDefault="00811A26" w:rsidP="00516E05">
                  <w:pPr>
                    <w:autoSpaceDE w:val="0"/>
                    <w:autoSpaceDN w:val="0"/>
                    <w:adjustRightInd w:val="0"/>
                    <w:jc w:val="both"/>
                    <w:rPr>
                      <w:bCs/>
                    </w:rPr>
                  </w:pPr>
                  <w:r w:rsidRPr="00811A26">
                    <w:rPr>
                      <w:bCs/>
                    </w:rPr>
                    <w:t>затребовано</w:t>
                  </w:r>
                </w:p>
              </w:tc>
              <w:tc>
                <w:tcPr>
                  <w:tcW w:w="1133" w:type="dxa"/>
                </w:tcPr>
                <w:p w14:paraId="55CFCEE7" w14:textId="77777777" w:rsidR="00811A26" w:rsidRPr="00811A26" w:rsidRDefault="00811A26" w:rsidP="00516E05">
                  <w:pPr>
                    <w:autoSpaceDE w:val="0"/>
                    <w:autoSpaceDN w:val="0"/>
                    <w:adjustRightInd w:val="0"/>
                    <w:jc w:val="both"/>
                    <w:rPr>
                      <w:bCs/>
                    </w:rPr>
                  </w:pPr>
                  <w:r w:rsidRPr="00811A26">
                    <w:rPr>
                      <w:bCs/>
                    </w:rPr>
                    <w:t>отпущено</w:t>
                  </w:r>
                </w:p>
              </w:tc>
              <w:tc>
                <w:tcPr>
                  <w:tcW w:w="1133" w:type="dxa"/>
                </w:tcPr>
                <w:p w14:paraId="2041642A" w14:textId="77777777" w:rsidR="00811A26" w:rsidRPr="00811A26" w:rsidRDefault="00811A26" w:rsidP="00516E05">
                  <w:pPr>
                    <w:autoSpaceDE w:val="0"/>
                    <w:autoSpaceDN w:val="0"/>
                    <w:adjustRightInd w:val="0"/>
                    <w:jc w:val="both"/>
                    <w:rPr>
                      <w:bCs/>
                    </w:rPr>
                  </w:pPr>
                </w:p>
              </w:tc>
              <w:tc>
                <w:tcPr>
                  <w:tcW w:w="1133" w:type="dxa"/>
                </w:tcPr>
                <w:p w14:paraId="07AC567C" w14:textId="77777777" w:rsidR="00811A26" w:rsidRPr="00811A26" w:rsidRDefault="00811A26" w:rsidP="00516E05">
                  <w:pPr>
                    <w:autoSpaceDE w:val="0"/>
                    <w:autoSpaceDN w:val="0"/>
                    <w:adjustRightInd w:val="0"/>
                    <w:jc w:val="both"/>
                    <w:rPr>
                      <w:bCs/>
                    </w:rPr>
                  </w:pPr>
                </w:p>
              </w:tc>
              <w:tc>
                <w:tcPr>
                  <w:tcW w:w="1133" w:type="dxa"/>
                </w:tcPr>
                <w:p w14:paraId="797E8180" w14:textId="77777777" w:rsidR="00811A26" w:rsidRPr="00811A26" w:rsidRDefault="00811A26" w:rsidP="00516E05">
                  <w:pPr>
                    <w:autoSpaceDE w:val="0"/>
                    <w:autoSpaceDN w:val="0"/>
                    <w:adjustRightInd w:val="0"/>
                    <w:jc w:val="both"/>
                    <w:rPr>
                      <w:bCs/>
                    </w:rPr>
                  </w:pPr>
                </w:p>
              </w:tc>
            </w:tr>
            <w:tr w:rsidR="00811A26" w:rsidRPr="00811A26" w14:paraId="2D2689A6" w14:textId="77777777" w:rsidTr="004A3AA7">
              <w:tc>
                <w:tcPr>
                  <w:tcW w:w="850" w:type="dxa"/>
                </w:tcPr>
                <w:p w14:paraId="4309637C" w14:textId="77777777" w:rsidR="00811A26" w:rsidRPr="00811A26" w:rsidRDefault="00811A26" w:rsidP="00516E05">
                  <w:pPr>
                    <w:autoSpaceDE w:val="0"/>
                    <w:autoSpaceDN w:val="0"/>
                    <w:adjustRightInd w:val="0"/>
                    <w:jc w:val="both"/>
                    <w:rPr>
                      <w:bCs/>
                    </w:rPr>
                  </w:pPr>
                  <w:r w:rsidRPr="00811A26">
                    <w:rPr>
                      <w:bCs/>
                    </w:rPr>
                    <w:t>1</w:t>
                  </w:r>
                </w:p>
              </w:tc>
              <w:tc>
                <w:tcPr>
                  <w:tcW w:w="1133" w:type="dxa"/>
                </w:tcPr>
                <w:p w14:paraId="5A3A6E80" w14:textId="77777777" w:rsidR="00811A26" w:rsidRPr="00811A26" w:rsidRDefault="00811A26" w:rsidP="00516E05">
                  <w:pPr>
                    <w:autoSpaceDE w:val="0"/>
                    <w:autoSpaceDN w:val="0"/>
                    <w:adjustRightInd w:val="0"/>
                    <w:jc w:val="both"/>
                    <w:rPr>
                      <w:bCs/>
                    </w:rPr>
                  </w:pPr>
                  <w:r w:rsidRPr="00811A26">
                    <w:rPr>
                      <w:bCs/>
                    </w:rPr>
                    <w:t>2</w:t>
                  </w:r>
                </w:p>
              </w:tc>
              <w:tc>
                <w:tcPr>
                  <w:tcW w:w="1417" w:type="dxa"/>
                </w:tcPr>
                <w:p w14:paraId="0EAE1844" w14:textId="77777777" w:rsidR="00811A26" w:rsidRPr="00811A26" w:rsidRDefault="00811A26" w:rsidP="00516E05">
                  <w:pPr>
                    <w:autoSpaceDE w:val="0"/>
                    <w:autoSpaceDN w:val="0"/>
                    <w:adjustRightInd w:val="0"/>
                    <w:jc w:val="both"/>
                    <w:rPr>
                      <w:bCs/>
                    </w:rPr>
                  </w:pPr>
                  <w:r w:rsidRPr="00811A26">
                    <w:rPr>
                      <w:bCs/>
                    </w:rPr>
                    <w:t>3</w:t>
                  </w:r>
                </w:p>
              </w:tc>
              <w:tc>
                <w:tcPr>
                  <w:tcW w:w="1133" w:type="dxa"/>
                </w:tcPr>
                <w:p w14:paraId="47E5B488" w14:textId="77777777" w:rsidR="00811A26" w:rsidRPr="00811A26" w:rsidRDefault="00811A26" w:rsidP="00516E05">
                  <w:pPr>
                    <w:autoSpaceDE w:val="0"/>
                    <w:autoSpaceDN w:val="0"/>
                    <w:adjustRightInd w:val="0"/>
                    <w:jc w:val="both"/>
                    <w:rPr>
                      <w:bCs/>
                    </w:rPr>
                  </w:pPr>
                  <w:r w:rsidRPr="00811A26">
                    <w:rPr>
                      <w:bCs/>
                    </w:rPr>
                    <w:t>4</w:t>
                  </w:r>
                </w:p>
              </w:tc>
              <w:tc>
                <w:tcPr>
                  <w:tcW w:w="850" w:type="dxa"/>
                </w:tcPr>
                <w:p w14:paraId="524B985A" w14:textId="77777777" w:rsidR="00811A26" w:rsidRPr="00811A26" w:rsidRDefault="00811A26" w:rsidP="00516E05">
                  <w:pPr>
                    <w:autoSpaceDE w:val="0"/>
                    <w:autoSpaceDN w:val="0"/>
                    <w:adjustRightInd w:val="0"/>
                    <w:jc w:val="both"/>
                    <w:rPr>
                      <w:bCs/>
                    </w:rPr>
                  </w:pPr>
                  <w:r w:rsidRPr="00811A26">
                    <w:rPr>
                      <w:bCs/>
                    </w:rPr>
                    <w:t>5</w:t>
                  </w:r>
                </w:p>
              </w:tc>
              <w:tc>
                <w:tcPr>
                  <w:tcW w:w="850" w:type="dxa"/>
                </w:tcPr>
                <w:p w14:paraId="39209175" w14:textId="77777777" w:rsidR="00811A26" w:rsidRPr="00811A26" w:rsidRDefault="00811A26" w:rsidP="00516E05">
                  <w:pPr>
                    <w:autoSpaceDE w:val="0"/>
                    <w:autoSpaceDN w:val="0"/>
                    <w:adjustRightInd w:val="0"/>
                    <w:jc w:val="both"/>
                    <w:rPr>
                      <w:bCs/>
                    </w:rPr>
                  </w:pPr>
                  <w:r w:rsidRPr="00811A26">
                    <w:rPr>
                      <w:bCs/>
                    </w:rPr>
                    <w:t>6</w:t>
                  </w:r>
                </w:p>
              </w:tc>
              <w:tc>
                <w:tcPr>
                  <w:tcW w:w="1133" w:type="dxa"/>
                </w:tcPr>
                <w:p w14:paraId="31790A66" w14:textId="77777777" w:rsidR="00811A26" w:rsidRPr="00811A26" w:rsidRDefault="00811A26" w:rsidP="00516E05">
                  <w:pPr>
                    <w:autoSpaceDE w:val="0"/>
                    <w:autoSpaceDN w:val="0"/>
                    <w:adjustRightInd w:val="0"/>
                    <w:jc w:val="both"/>
                    <w:rPr>
                      <w:bCs/>
                    </w:rPr>
                  </w:pPr>
                  <w:r w:rsidRPr="00811A26">
                    <w:rPr>
                      <w:bCs/>
                    </w:rPr>
                    <w:t>7</w:t>
                  </w:r>
                </w:p>
              </w:tc>
              <w:tc>
                <w:tcPr>
                  <w:tcW w:w="1133" w:type="dxa"/>
                </w:tcPr>
                <w:p w14:paraId="0B90BD2E" w14:textId="77777777" w:rsidR="00811A26" w:rsidRPr="00811A26" w:rsidRDefault="00811A26" w:rsidP="00516E05">
                  <w:pPr>
                    <w:autoSpaceDE w:val="0"/>
                    <w:autoSpaceDN w:val="0"/>
                    <w:adjustRightInd w:val="0"/>
                    <w:jc w:val="both"/>
                    <w:rPr>
                      <w:bCs/>
                    </w:rPr>
                  </w:pPr>
                  <w:r w:rsidRPr="00811A26">
                    <w:rPr>
                      <w:bCs/>
                    </w:rPr>
                    <w:t>8</w:t>
                  </w:r>
                </w:p>
              </w:tc>
              <w:tc>
                <w:tcPr>
                  <w:tcW w:w="1133" w:type="dxa"/>
                </w:tcPr>
                <w:p w14:paraId="4AB6442F" w14:textId="77777777" w:rsidR="00811A26" w:rsidRPr="00811A26" w:rsidRDefault="00811A26" w:rsidP="00516E05">
                  <w:pPr>
                    <w:autoSpaceDE w:val="0"/>
                    <w:autoSpaceDN w:val="0"/>
                    <w:adjustRightInd w:val="0"/>
                    <w:jc w:val="both"/>
                    <w:rPr>
                      <w:bCs/>
                    </w:rPr>
                  </w:pPr>
                  <w:r w:rsidRPr="00811A26">
                    <w:rPr>
                      <w:bCs/>
                    </w:rPr>
                    <w:t>9</w:t>
                  </w:r>
                </w:p>
              </w:tc>
              <w:tc>
                <w:tcPr>
                  <w:tcW w:w="1133" w:type="dxa"/>
                </w:tcPr>
                <w:p w14:paraId="4D629AF0" w14:textId="77777777" w:rsidR="00811A26" w:rsidRPr="00811A26" w:rsidRDefault="00811A26" w:rsidP="00516E05">
                  <w:pPr>
                    <w:autoSpaceDE w:val="0"/>
                    <w:autoSpaceDN w:val="0"/>
                    <w:adjustRightInd w:val="0"/>
                    <w:jc w:val="both"/>
                    <w:rPr>
                      <w:bCs/>
                    </w:rPr>
                  </w:pPr>
                  <w:r w:rsidRPr="00811A26">
                    <w:rPr>
                      <w:bCs/>
                    </w:rPr>
                    <w:t>10</w:t>
                  </w:r>
                </w:p>
              </w:tc>
              <w:tc>
                <w:tcPr>
                  <w:tcW w:w="1133" w:type="dxa"/>
                </w:tcPr>
                <w:p w14:paraId="5ADEB730" w14:textId="77777777" w:rsidR="00811A26" w:rsidRPr="00811A26" w:rsidRDefault="00811A26" w:rsidP="00516E05">
                  <w:pPr>
                    <w:autoSpaceDE w:val="0"/>
                    <w:autoSpaceDN w:val="0"/>
                    <w:adjustRightInd w:val="0"/>
                    <w:jc w:val="both"/>
                    <w:rPr>
                      <w:bCs/>
                    </w:rPr>
                  </w:pPr>
                  <w:r w:rsidRPr="00811A26">
                    <w:rPr>
                      <w:bCs/>
                    </w:rPr>
                    <w:t>11</w:t>
                  </w:r>
                </w:p>
              </w:tc>
            </w:tr>
            <w:tr w:rsidR="00811A26" w:rsidRPr="00811A26" w14:paraId="77236CF4" w14:textId="77777777" w:rsidTr="004A3AA7">
              <w:tc>
                <w:tcPr>
                  <w:tcW w:w="850" w:type="dxa"/>
                </w:tcPr>
                <w:p w14:paraId="3A7B7DA5" w14:textId="77777777" w:rsidR="00811A26" w:rsidRPr="00811A26" w:rsidRDefault="00811A26" w:rsidP="00516E05">
                  <w:pPr>
                    <w:autoSpaceDE w:val="0"/>
                    <w:autoSpaceDN w:val="0"/>
                    <w:adjustRightInd w:val="0"/>
                    <w:jc w:val="both"/>
                    <w:rPr>
                      <w:bCs/>
                    </w:rPr>
                  </w:pPr>
                  <w:r w:rsidRPr="00811A26">
                    <w:rPr>
                      <w:bCs/>
                    </w:rPr>
                    <w:t>20</w:t>
                  </w:r>
                </w:p>
              </w:tc>
              <w:tc>
                <w:tcPr>
                  <w:tcW w:w="1133" w:type="dxa"/>
                </w:tcPr>
                <w:p w14:paraId="2E9002B3" w14:textId="77777777" w:rsidR="00811A26" w:rsidRPr="00811A26" w:rsidRDefault="00811A26" w:rsidP="00516E05">
                  <w:pPr>
                    <w:autoSpaceDE w:val="0"/>
                    <w:autoSpaceDN w:val="0"/>
                    <w:adjustRightInd w:val="0"/>
                    <w:jc w:val="both"/>
                    <w:rPr>
                      <w:bCs/>
                    </w:rPr>
                  </w:pPr>
                  <w:r w:rsidRPr="00811A26">
                    <w:rPr>
                      <w:bCs/>
                    </w:rPr>
                    <w:t>Заказ 48</w:t>
                  </w:r>
                </w:p>
              </w:tc>
              <w:tc>
                <w:tcPr>
                  <w:tcW w:w="1417" w:type="dxa"/>
                </w:tcPr>
                <w:p w14:paraId="65C46C1C" w14:textId="77777777" w:rsidR="00811A26" w:rsidRPr="00811A26" w:rsidRDefault="00811A26" w:rsidP="00516E05">
                  <w:pPr>
                    <w:autoSpaceDE w:val="0"/>
                    <w:autoSpaceDN w:val="0"/>
                    <w:adjustRightInd w:val="0"/>
                    <w:jc w:val="both"/>
                    <w:rPr>
                      <w:bCs/>
                    </w:rPr>
                  </w:pPr>
                  <w:r w:rsidRPr="00811A26">
                    <w:rPr>
                      <w:bCs/>
                    </w:rPr>
                    <w:t>Цемент М-400-Д20</w:t>
                  </w:r>
                </w:p>
                <w:p w14:paraId="3B745B45" w14:textId="77777777" w:rsidR="00811A26" w:rsidRPr="00811A26" w:rsidRDefault="00811A26" w:rsidP="00516E05">
                  <w:pPr>
                    <w:autoSpaceDE w:val="0"/>
                    <w:autoSpaceDN w:val="0"/>
                    <w:adjustRightInd w:val="0"/>
                    <w:jc w:val="both"/>
                    <w:rPr>
                      <w:bCs/>
                    </w:rPr>
                  </w:pPr>
                  <w:r w:rsidRPr="00811A26">
                    <w:rPr>
                      <w:bCs/>
                    </w:rPr>
                    <w:t>-М-500-А10-</w:t>
                  </w:r>
                </w:p>
                <w:p w14:paraId="79DE2B86" w14:textId="77777777" w:rsidR="00811A26" w:rsidRPr="00811A26" w:rsidRDefault="00811A26" w:rsidP="00516E05">
                  <w:pPr>
                    <w:autoSpaceDE w:val="0"/>
                    <w:autoSpaceDN w:val="0"/>
                    <w:adjustRightInd w:val="0"/>
                    <w:jc w:val="both"/>
                    <w:rPr>
                      <w:bCs/>
                    </w:rPr>
                  </w:pPr>
                  <w:r w:rsidRPr="00811A26">
                    <w:rPr>
                      <w:bCs/>
                    </w:rPr>
                    <w:lastRenderedPageBreak/>
                    <w:t>(заводская упаковка, 50 кг)</w:t>
                  </w:r>
                </w:p>
              </w:tc>
              <w:tc>
                <w:tcPr>
                  <w:tcW w:w="1133" w:type="dxa"/>
                </w:tcPr>
                <w:p w14:paraId="5B389C21" w14:textId="77777777" w:rsidR="00811A26" w:rsidRPr="00811A26" w:rsidRDefault="00811A26" w:rsidP="00516E05">
                  <w:pPr>
                    <w:autoSpaceDE w:val="0"/>
                    <w:autoSpaceDN w:val="0"/>
                    <w:adjustRightInd w:val="0"/>
                    <w:jc w:val="both"/>
                    <w:rPr>
                      <w:bCs/>
                    </w:rPr>
                  </w:pPr>
                  <w:r w:rsidRPr="00811A26">
                    <w:rPr>
                      <w:bCs/>
                    </w:rPr>
                    <w:lastRenderedPageBreak/>
                    <w:t>ЦМ400Д20</w:t>
                  </w:r>
                </w:p>
              </w:tc>
              <w:tc>
                <w:tcPr>
                  <w:tcW w:w="850" w:type="dxa"/>
                </w:tcPr>
                <w:p w14:paraId="25CA7FEC" w14:textId="77777777" w:rsidR="00811A26" w:rsidRPr="00811A26" w:rsidRDefault="00811A26" w:rsidP="00516E05">
                  <w:pPr>
                    <w:autoSpaceDE w:val="0"/>
                    <w:autoSpaceDN w:val="0"/>
                    <w:adjustRightInd w:val="0"/>
                    <w:jc w:val="both"/>
                    <w:rPr>
                      <w:bCs/>
                    </w:rPr>
                  </w:pPr>
                  <w:r w:rsidRPr="00811A26">
                    <w:rPr>
                      <w:bCs/>
                    </w:rPr>
                    <w:t>796</w:t>
                  </w:r>
                </w:p>
              </w:tc>
              <w:tc>
                <w:tcPr>
                  <w:tcW w:w="850" w:type="dxa"/>
                </w:tcPr>
                <w:p w14:paraId="649A43B8" w14:textId="77777777" w:rsidR="00811A26" w:rsidRPr="00811A26" w:rsidRDefault="00811A26" w:rsidP="00516E05">
                  <w:pPr>
                    <w:autoSpaceDE w:val="0"/>
                    <w:autoSpaceDN w:val="0"/>
                    <w:adjustRightInd w:val="0"/>
                    <w:jc w:val="both"/>
                    <w:rPr>
                      <w:bCs/>
                    </w:rPr>
                  </w:pPr>
                  <w:r w:rsidRPr="00811A26">
                    <w:rPr>
                      <w:bCs/>
                    </w:rPr>
                    <w:t>шт.</w:t>
                  </w:r>
                </w:p>
              </w:tc>
              <w:tc>
                <w:tcPr>
                  <w:tcW w:w="1133" w:type="dxa"/>
                </w:tcPr>
                <w:p w14:paraId="0D24D286" w14:textId="77777777" w:rsidR="00811A26" w:rsidRPr="00811A26" w:rsidRDefault="00811A26" w:rsidP="00516E05">
                  <w:pPr>
                    <w:autoSpaceDE w:val="0"/>
                    <w:autoSpaceDN w:val="0"/>
                    <w:adjustRightInd w:val="0"/>
                    <w:jc w:val="both"/>
                    <w:rPr>
                      <w:bCs/>
                    </w:rPr>
                  </w:pPr>
                  <w:r w:rsidRPr="00811A26">
                    <w:rPr>
                      <w:bCs/>
                    </w:rPr>
                    <w:t>6</w:t>
                  </w:r>
                </w:p>
              </w:tc>
              <w:tc>
                <w:tcPr>
                  <w:tcW w:w="1133" w:type="dxa"/>
                </w:tcPr>
                <w:p w14:paraId="58AD08A3" w14:textId="77777777" w:rsidR="00811A26" w:rsidRPr="00811A26" w:rsidRDefault="00811A26" w:rsidP="00516E05">
                  <w:pPr>
                    <w:autoSpaceDE w:val="0"/>
                    <w:autoSpaceDN w:val="0"/>
                    <w:adjustRightInd w:val="0"/>
                    <w:jc w:val="both"/>
                    <w:rPr>
                      <w:bCs/>
                    </w:rPr>
                  </w:pPr>
                  <w:r w:rsidRPr="00811A26">
                    <w:rPr>
                      <w:bCs/>
                    </w:rPr>
                    <w:t>6</w:t>
                  </w:r>
                </w:p>
              </w:tc>
              <w:tc>
                <w:tcPr>
                  <w:tcW w:w="1133" w:type="dxa"/>
                </w:tcPr>
                <w:p w14:paraId="01314AA2" w14:textId="77777777" w:rsidR="00811A26" w:rsidRPr="00811A26" w:rsidRDefault="00811A26" w:rsidP="00516E05">
                  <w:pPr>
                    <w:autoSpaceDE w:val="0"/>
                    <w:autoSpaceDN w:val="0"/>
                    <w:adjustRightInd w:val="0"/>
                    <w:jc w:val="both"/>
                    <w:rPr>
                      <w:bCs/>
                    </w:rPr>
                  </w:pPr>
                  <w:r w:rsidRPr="00811A26">
                    <w:rPr>
                      <w:bCs/>
                    </w:rPr>
                    <w:t>140,00</w:t>
                  </w:r>
                </w:p>
              </w:tc>
              <w:tc>
                <w:tcPr>
                  <w:tcW w:w="1133" w:type="dxa"/>
                </w:tcPr>
                <w:p w14:paraId="5B08CE2A" w14:textId="77777777" w:rsidR="00811A26" w:rsidRPr="00811A26" w:rsidRDefault="00811A26" w:rsidP="00516E05">
                  <w:pPr>
                    <w:autoSpaceDE w:val="0"/>
                    <w:autoSpaceDN w:val="0"/>
                    <w:adjustRightInd w:val="0"/>
                    <w:jc w:val="both"/>
                    <w:rPr>
                      <w:bCs/>
                    </w:rPr>
                  </w:pPr>
                  <w:r w:rsidRPr="00811A26">
                    <w:rPr>
                      <w:bCs/>
                    </w:rPr>
                    <w:t>840,00</w:t>
                  </w:r>
                </w:p>
              </w:tc>
              <w:tc>
                <w:tcPr>
                  <w:tcW w:w="1133" w:type="dxa"/>
                </w:tcPr>
                <w:p w14:paraId="7BDA0CA1" w14:textId="77777777" w:rsidR="00811A26" w:rsidRPr="00811A26" w:rsidRDefault="00811A26" w:rsidP="00516E05">
                  <w:pPr>
                    <w:autoSpaceDE w:val="0"/>
                    <w:autoSpaceDN w:val="0"/>
                    <w:adjustRightInd w:val="0"/>
                    <w:jc w:val="both"/>
                    <w:rPr>
                      <w:bCs/>
                    </w:rPr>
                  </w:pPr>
                  <w:r w:rsidRPr="00811A26">
                    <w:rPr>
                      <w:bCs/>
                    </w:rPr>
                    <w:t>070</w:t>
                  </w:r>
                </w:p>
              </w:tc>
            </w:tr>
            <w:tr w:rsidR="00811A26" w:rsidRPr="00811A26" w14:paraId="467C5009" w14:textId="77777777" w:rsidTr="004A3AA7">
              <w:tc>
                <w:tcPr>
                  <w:tcW w:w="850" w:type="dxa"/>
                </w:tcPr>
                <w:p w14:paraId="2517BF35" w14:textId="77777777" w:rsidR="00811A26" w:rsidRPr="00811A26" w:rsidRDefault="00811A26" w:rsidP="00516E05">
                  <w:pPr>
                    <w:autoSpaceDE w:val="0"/>
                    <w:autoSpaceDN w:val="0"/>
                    <w:adjustRightInd w:val="0"/>
                    <w:jc w:val="both"/>
                    <w:rPr>
                      <w:bCs/>
                    </w:rPr>
                  </w:pPr>
                  <w:r w:rsidRPr="00811A26">
                    <w:rPr>
                      <w:bCs/>
                    </w:rPr>
                    <w:t>-</w:t>
                  </w:r>
                </w:p>
              </w:tc>
              <w:tc>
                <w:tcPr>
                  <w:tcW w:w="1133" w:type="dxa"/>
                </w:tcPr>
                <w:p w14:paraId="1B0F23C1" w14:textId="77777777" w:rsidR="00811A26" w:rsidRPr="00811A26" w:rsidRDefault="00811A26" w:rsidP="00516E05">
                  <w:pPr>
                    <w:autoSpaceDE w:val="0"/>
                    <w:autoSpaceDN w:val="0"/>
                    <w:adjustRightInd w:val="0"/>
                    <w:jc w:val="both"/>
                    <w:rPr>
                      <w:bCs/>
                    </w:rPr>
                  </w:pPr>
                  <w:r w:rsidRPr="00811A26">
                    <w:rPr>
                      <w:bCs/>
                    </w:rPr>
                    <w:t>-</w:t>
                  </w:r>
                </w:p>
              </w:tc>
              <w:tc>
                <w:tcPr>
                  <w:tcW w:w="1417" w:type="dxa"/>
                </w:tcPr>
                <w:p w14:paraId="2EDB723D" w14:textId="77777777" w:rsidR="00811A26" w:rsidRPr="00811A26" w:rsidRDefault="00811A26" w:rsidP="00516E05">
                  <w:pPr>
                    <w:autoSpaceDE w:val="0"/>
                    <w:autoSpaceDN w:val="0"/>
                    <w:adjustRightInd w:val="0"/>
                    <w:jc w:val="both"/>
                    <w:rPr>
                      <w:bCs/>
                    </w:rPr>
                  </w:pPr>
                  <w:r w:rsidRPr="00811A26">
                    <w:rPr>
                      <w:bCs/>
                    </w:rPr>
                    <w:t>-</w:t>
                  </w:r>
                </w:p>
              </w:tc>
              <w:tc>
                <w:tcPr>
                  <w:tcW w:w="1133" w:type="dxa"/>
                </w:tcPr>
                <w:p w14:paraId="33BA60CF" w14:textId="77777777" w:rsidR="00811A26" w:rsidRPr="00811A26" w:rsidRDefault="00811A26" w:rsidP="00516E05">
                  <w:pPr>
                    <w:autoSpaceDE w:val="0"/>
                    <w:autoSpaceDN w:val="0"/>
                    <w:adjustRightInd w:val="0"/>
                    <w:jc w:val="both"/>
                    <w:rPr>
                      <w:bCs/>
                    </w:rPr>
                  </w:pPr>
                  <w:r w:rsidRPr="00811A26">
                    <w:rPr>
                      <w:bCs/>
                    </w:rPr>
                    <w:t>-</w:t>
                  </w:r>
                </w:p>
              </w:tc>
              <w:tc>
                <w:tcPr>
                  <w:tcW w:w="850" w:type="dxa"/>
                </w:tcPr>
                <w:p w14:paraId="1020A617" w14:textId="77777777" w:rsidR="00811A26" w:rsidRPr="00811A26" w:rsidRDefault="00811A26" w:rsidP="00516E05">
                  <w:pPr>
                    <w:autoSpaceDE w:val="0"/>
                    <w:autoSpaceDN w:val="0"/>
                    <w:adjustRightInd w:val="0"/>
                    <w:jc w:val="both"/>
                    <w:rPr>
                      <w:bCs/>
                    </w:rPr>
                  </w:pPr>
                  <w:r w:rsidRPr="00811A26">
                    <w:rPr>
                      <w:bCs/>
                    </w:rPr>
                    <w:t>-</w:t>
                  </w:r>
                </w:p>
              </w:tc>
              <w:tc>
                <w:tcPr>
                  <w:tcW w:w="850" w:type="dxa"/>
                </w:tcPr>
                <w:p w14:paraId="4F907F5F" w14:textId="77777777" w:rsidR="00811A26" w:rsidRPr="00811A26" w:rsidRDefault="00811A26" w:rsidP="00516E05">
                  <w:pPr>
                    <w:autoSpaceDE w:val="0"/>
                    <w:autoSpaceDN w:val="0"/>
                    <w:adjustRightInd w:val="0"/>
                    <w:jc w:val="both"/>
                    <w:rPr>
                      <w:bCs/>
                    </w:rPr>
                  </w:pPr>
                  <w:r w:rsidRPr="00811A26">
                    <w:rPr>
                      <w:bCs/>
                    </w:rPr>
                    <w:t>-</w:t>
                  </w:r>
                </w:p>
              </w:tc>
              <w:tc>
                <w:tcPr>
                  <w:tcW w:w="1133" w:type="dxa"/>
                </w:tcPr>
                <w:p w14:paraId="75733022" w14:textId="77777777" w:rsidR="00811A26" w:rsidRPr="00811A26" w:rsidRDefault="00811A26" w:rsidP="00516E05">
                  <w:pPr>
                    <w:autoSpaceDE w:val="0"/>
                    <w:autoSpaceDN w:val="0"/>
                    <w:adjustRightInd w:val="0"/>
                    <w:jc w:val="both"/>
                    <w:rPr>
                      <w:bCs/>
                    </w:rPr>
                  </w:pPr>
                  <w:r w:rsidRPr="00811A26">
                    <w:rPr>
                      <w:bCs/>
                    </w:rPr>
                    <w:t>-</w:t>
                  </w:r>
                </w:p>
              </w:tc>
              <w:tc>
                <w:tcPr>
                  <w:tcW w:w="1133" w:type="dxa"/>
                </w:tcPr>
                <w:p w14:paraId="5F0A7346" w14:textId="77777777" w:rsidR="00811A26" w:rsidRPr="00811A26" w:rsidRDefault="00811A26" w:rsidP="00516E05">
                  <w:pPr>
                    <w:autoSpaceDE w:val="0"/>
                    <w:autoSpaceDN w:val="0"/>
                    <w:adjustRightInd w:val="0"/>
                    <w:jc w:val="both"/>
                    <w:rPr>
                      <w:bCs/>
                    </w:rPr>
                  </w:pPr>
                  <w:r w:rsidRPr="00811A26">
                    <w:rPr>
                      <w:bCs/>
                    </w:rPr>
                    <w:t>-</w:t>
                  </w:r>
                </w:p>
              </w:tc>
              <w:tc>
                <w:tcPr>
                  <w:tcW w:w="1133" w:type="dxa"/>
                </w:tcPr>
                <w:p w14:paraId="2EF52610" w14:textId="77777777" w:rsidR="00811A26" w:rsidRPr="00811A26" w:rsidRDefault="00811A26" w:rsidP="00516E05">
                  <w:pPr>
                    <w:autoSpaceDE w:val="0"/>
                    <w:autoSpaceDN w:val="0"/>
                    <w:adjustRightInd w:val="0"/>
                    <w:jc w:val="both"/>
                    <w:rPr>
                      <w:bCs/>
                    </w:rPr>
                  </w:pPr>
                  <w:r w:rsidRPr="00811A26">
                    <w:rPr>
                      <w:bCs/>
                    </w:rPr>
                    <w:t>-</w:t>
                  </w:r>
                </w:p>
              </w:tc>
              <w:tc>
                <w:tcPr>
                  <w:tcW w:w="1133" w:type="dxa"/>
                </w:tcPr>
                <w:p w14:paraId="0DC2014B" w14:textId="77777777" w:rsidR="00811A26" w:rsidRPr="00811A26" w:rsidRDefault="00811A26" w:rsidP="00516E05">
                  <w:pPr>
                    <w:autoSpaceDE w:val="0"/>
                    <w:autoSpaceDN w:val="0"/>
                    <w:adjustRightInd w:val="0"/>
                    <w:jc w:val="both"/>
                    <w:rPr>
                      <w:bCs/>
                    </w:rPr>
                  </w:pPr>
                  <w:r w:rsidRPr="00811A26">
                    <w:rPr>
                      <w:bCs/>
                    </w:rPr>
                    <w:t>-</w:t>
                  </w:r>
                </w:p>
              </w:tc>
              <w:tc>
                <w:tcPr>
                  <w:tcW w:w="1133" w:type="dxa"/>
                </w:tcPr>
                <w:p w14:paraId="66B846AD" w14:textId="77777777" w:rsidR="00811A26" w:rsidRPr="00811A26" w:rsidRDefault="00811A26" w:rsidP="00516E05">
                  <w:pPr>
                    <w:autoSpaceDE w:val="0"/>
                    <w:autoSpaceDN w:val="0"/>
                    <w:adjustRightInd w:val="0"/>
                    <w:jc w:val="both"/>
                    <w:rPr>
                      <w:bCs/>
                    </w:rPr>
                  </w:pPr>
                  <w:r w:rsidRPr="00811A26">
                    <w:rPr>
                      <w:bCs/>
                    </w:rPr>
                    <w:t>-</w:t>
                  </w:r>
                </w:p>
              </w:tc>
            </w:tr>
          </w:tbl>
          <w:p w14:paraId="2A174668" w14:textId="77777777" w:rsidR="00811A26" w:rsidRPr="00811A26" w:rsidRDefault="00811A26" w:rsidP="00811A26">
            <w:pPr>
              <w:autoSpaceDE w:val="0"/>
              <w:autoSpaceDN w:val="0"/>
              <w:adjustRightInd w:val="0"/>
              <w:ind w:firstLine="709"/>
              <w:jc w:val="both"/>
              <w:rPr>
                <w:bCs/>
              </w:rPr>
            </w:pPr>
          </w:p>
          <w:p w14:paraId="59F4D527" w14:textId="77777777" w:rsidR="00811A26" w:rsidRPr="00811A26" w:rsidRDefault="00811A26" w:rsidP="00811A26">
            <w:pPr>
              <w:autoSpaceDE w:val="0"/>
              <w:autoSpaceDN w:val="0"/>
              <w:adjustRightInd w:val="0"/>
              <w:ind w:firstLine="709"/>
              <w:jc w:val="both"/>
              <w:rPr>
                <w:bCs/>
              </w:rPr>
            </w:pPr>
            <w:r w:rsidRPr="00811A26">
              <w:rPr>
                <w:bCs/>
              </w:rPr>
              <w:t>"Исправлено" 13.07.2022</w:t>
            </w:r>
          </w:p>
          <w:p w14:paraId="20A21D0D" w14:textId="77777777" w:rsidR="00811A26" w:rsidRPr="00811A26" w:rsidRDefault="00811A26" w:rsidP="00811A26">
            <w:pPr>
              <w:autoSpaceDE w:val="0"/>
              <w:autoSpaceDN w:val="0"/>
              <w:adjustRightInd w:val="0"/>
              <w:ind w:firstLine="709"/>
              <w:jc w:val="both"/>
              <w:rPr>
                <w:bCs/>
              </w:rPr>
            </w:pPr>
          </w:p>
          <w:p w14:paraId="06413413" w14:textId="77777777" w:rsidR="00811A26" w:rsidRPr="00811A26" w:rsidRDefault="00811A26" w:rsidP="00811A26">
            <w:pPr>
              <w:autoSpaceDE w:val="0"/>
              <w:autoSpaceDN w:val="0"/>
              <w:adjustRightInd w:val="0"/>
              <w:ind w:firstLine="709"/>
              <w:jc w:val="both"/>
              <w:rPr>
                <w:bCs/>
              </w:rPr>
            </w:pPr>
            <w:r w:rsidRPr="00811A26">
              <w:rPr>
                <w:bCs/>
              </w:rPr>
              <w:t xml:space="preserve">Кладовщик </w:t>
            </w:r>
            <w:r w:rsidRPr="00811A26">
              <w:rPr>
                <w:bCs/>
                <w:i/>
              </w:rPr>
              <w:t>Красин</w:t>
            </w:r>
            <w:r w:rsidRPr="00811A26">
              <w:rPr>
                <w:bCs/>
              </w:rPr>
              <w:t xml:space="preserve"> / </w:t>
            </w:r>
            <w:proofErr w:type="gramStart"/>
            <w:r w:rsidRPr="00811A26">
              <w:rPr>
                <w:bCs/>
              </w:rPr>
              <w:t>О.С.</w:t>
            </w:r>
            <w:proofErr w:type="gramEnd"/>
            <w:r w:rsidRPr="00811A26">
              <w:rPr>
                <w:bCs/>
              </w:rPr>
              <w:t> Красин</w:t>
            </w:r>
            <w:r w:rsidRPr="00811A26">
              <w:rPr>
                <w:bCs/>
              </w:rPr>
              <w:br/>
            </w:r>
          </w:p>
          <w:p w14:paraId="0E7760CC" w14:textId="77777777" w:rsidR="00811A26" w:rsidRPr="00811A26" w:rsidRDefault="00811A26" w:rsidP="00811A26">
            <w:pPr>
              <w:autoSpaceDE w:val="0"/>
              <w:autoSpaceDN w:val="0"/>
              <w:adjustRightInd w:val="0"/>
              <w:ind w:firstLine="709"/>
              <w:jc w:val="both"/>
              <w:rPr>
                <w:bCs/>
              </w:rPr>
            </w:pPr>
            <w:r w:rsidRPr="00811A26">
              <w:rPr>
                <w:bCs/>
              </w:rPr>
              <w:t xml:space="preserve">Бригадир </w:t>
            </w:r>
            <w:r w:rsidRPr="00811A26">
              <w:rPr>
                <w:bCs/>
                <w:i/>
              </w:rPr>
              <w:t>Сидоров</w:t>
            </w:r>
            <w:r w:rsidRPr="00811A26">
              <w:rPr>
                <w:bCs/>
              </w:rPr>
              <w:t xml:space="preserve"> / </w:t>
            </w:r>
            <w:proofErr w:type="gramStart"/>
            <w:r w:rsidRPr="00811A26">
              <w:rPr>
                <w:bCs/>
              </w:rPr>
              <w:t>Р.С.</w:t>
            </w:r>
            <w:proofErr w:type="gramEnd"/>
            <w:r w:rsidRPr="00811A26">
              <w:rPr>
                <w:bCs/>
              </w:rPr>
              <w:t> Сидоров</w:t>
            </w:r>
            <w:r w:rsidRPr="00811A26">
              <w:rPr>
                <w:bCs/>
              </w:rPr>
              <w:br/>
            </w:r>
          </w:p>
        </w:tc>
      </w:tr>
    </w:tbl>
    <w:p w14:paraId="03BC5CC8" w14:textId="77777777" w:rsidR="00811A26" w:rsidRPr="00811A26" w:rsidRDefault="00811A26" w:rsidP="00811A26">
      <w:pPr>
        <w:autoSpaceDE w:val="0"/>
        <w:autoSpaceDN w:val="0"/>
        <w:adjustRightInd w:val="0"/>
        <w:ind w:firstLine="709"/>
        <w:jc w:val="both"/>
        <w:rPr>
          <w:bCs/>
        </w:rPr>
      </w:pPr>
    </w:p>
    <w:p w14:paraId="6C400B51" w14:textId="77777777" w:rsidR="00811A26" w:rsidRPr="00811A26" w:rsidRDefault="00811A26" w:rsidP="00811A26">
      <w:pPr>
        <w:autoSpaceDE w:val="0"/>
        <w:autoSpaceDN w:val="0"/>
        <w:adjustRightInd w:val="0"/>
        <w:ind w:firstLine="709"/>
        <w:jc w:val="both"/>
        <w:rPr>
          <w:bCs/>
        </w:rPr>
      </w:pPr>
      <w:r w:rsidRPr="00811A26">
        <w:rPr>
          <w:b/>
          <w:bCs/>
        </w:rPr>
        <w:t>Порядок внесения исправлений в регистры бухгалтерского учета</w:t>
      </w:r>
      <w:r w:rsidRPr="00811A26">
        <w:rPr>
          <w:bCs/>
        </w:rPr>
        <w:t xml:space="preserve"> такой же, как для первичных учетных документов. Кроме того, для исправления можете производить </w:t>
      </w:r>
      <w:proofErr w:type="spellStart"/>
      <w:r w:rsidRPr="00811A26">
        <w:rPr>
          <w:bCs/>
        </w:rPr>
        <w:t>сторнировочные</w:t>
      </w:r>
      <w:proofErr w:type="spellEnd"/>
      <w:r w:rsidRPr="00811A26">
        <w:rPr>
          <w:bCs/>
        </w:rPr>
        <w:t xml:space="preserve"> или дополнительные записи по счетам бухгалтерского учета (п. 22 ФСБУ 27/2021).</w:t>
      </w:r>
    </w:p>
    <w:p w14:paraId="6FFF1823" w14:textId="77777777" w:rsidR="00811A26" w:rsidRPr="00811A26" w:rsidRDefault="00811A26" w:rsidP="00811A26">
      <w:pPr>
        <w:autoSpaceDE w:val="0"/>
        <w:autoSpaceDN w:val="0"/>
        <w:adjustRightInd w:val="0"/>
        <w:ind w:firstLine="709"/>
        <w:jc w:val="both"/>
        <w:rPr>
          <w:bCs/>
        </w:rPr>
      </w:pPr>
    </w:p>
    <w:p w14:paraId="284DDE58" w14:textId="77777777" w:rsidR="00811A26" w:rsidRPr="00811A26" w:rsidRDefault="00811A26" w:rsidP="00811A26">
      <w:pPr>
        <w:autoSpaceDE w:val="0"/>
        <w:autoSpaceDN w:val="0"/>
        <w:adjustRightInd w:val="0"/>
        <w:ind w:firstLine="709"/>
        <w:jc w:val="both"/>
        <w:rPr>
          <w:bCs/>
        </w:rPr>
      </w:pPr>
      <w:bookmarkStart w:id="155" w:name="P140"/>
      <w:bookmarkEnd w:id="155"/>
      <w:r w:rsidRPr="00811A26">
        <w:rPr>
          <w:b/>
          <w:bCs/>
        </w:rPr>
        <w:t>4. Как составить график документооборота</w:t>
      </w:r>
    </w:p>
    <w:p w14:paraId="4E579189" w14:textId="77777777" w:rsidR="00811A26" w:rsidRPr="00811A26" w:rsidRDefault="00811A26" w:rsidP="00811A26">
      <w:pPr>
        <w:autoSpaceDE w:val="0"/>
        <w:autoSpaceDN w:val="0"/>
        <w:adjustRightInd w:val="0"/>
        <w:ind w:firstLine="709"/>
        <w:jc w:val="both"/>
        <w:rPr>
          <w:bCs/>
        </w:rPr>
      </w:pPr>
      <w:r w:rsidRPr="00811A26">
        <w:rPr>
          <w:bCs/>
        </w:rPr>
        <w:t>Руководитель должен организовать документооборот так, чтобы он обеспечивал (п. п. 28, 29 ФСБУ 27/2021):</w:t>
      </w:r>
    </w:p>
    <w:p w14:paraId="10771E1F" w14:textId="77777777" w:rsidR="00811A26" w:rsidRPr="00811A26" w:rsidRDefault="00811A26" w:rsidP="00715D46">
      <w:pPr>
        <w:numPr>
          <w:ilvl w:val="0"/>
          <w:numId w:val="61"/>
        </w:numPr>
        <w:autoSpaceDE w:val="0"/>
        <w:autoSpaceDN w:val="0"/>
        <w:adjustRightInd w:val="0"/>
        <w:jc w:val="both"/>
        <w:rPr>
          <w:bCs/>
        </w:rPr>
      </w:pPr>
      <w:r w:rsidRPr="00811A26">
        <w:rPr>
          <w:bCs/>
        </w:rPr>
        <w:t>своевременное отражение в бухгалтерском учете объектов учета, в том числе передачу первичных учетных документов для регистрации данных в регистрах бухучета и составления на их основе бухгалтерской (финансовой) отчетности;</w:t>
      </w:r>
    </w:p>
    <w:p w14:paraId="44CB4D93" w14:textId="77777777" w:rsidR="00811A26" w:rsidRPr="00811A26" w:rsidRDefault="00811A26" w:rsidP="00715D46">
      <w:pPr>
        <w:numPr>
          <w:ilvl w:val="0"/>
          <w:numId w:val="61"/>
        </w:numPr>
        <w:autoSpaceDE w:val="0"/>
        <w:autoSpaceDN w:val="0"/>
        <w:adjustRightInd w:val="0"/>
        <w:jc w:val="both"/>
        <w:rPr>
          <w:bCs/>
        </w:rPr>
      </w:pPr>
      <w:r w:rsidRPr="00811A26">
        <w:rPr>
          <w:bCs/>
        </w:rPr>
        <w:t>предотвращение несанкционированного доступа к документам бухучета.</w:t>
      </w:r>
    </w:p>
    <w:p w14:paraId="466BD0BA" w14:textId="77777777" w:rsidR="00811A26" w:rsidRPr="00811A26" w:rsidRDefault="00811A26" w:rsidP="00811A26">
      <w:pPr>
        <w:autoSpaceDE w:val="0"/>
        <w:autoSpaceDN w:val="0"/>
        <w:adjustRightInd w:val="0"/>
        <w:ind w:firstLine="709"/>
        <w:jc w:val="both"/>
        <w:rPr>
          <w:bCs/>
        </w:rPr>
      </w:pPr>
      <w:r w:rsidRPr="00811A26">
        <w:rPr>
          <w:bCs/>
        </w:rPr>
        <w:t xml:space="preserve">ФСБУ 27/2021 не устанавливает, в частности, процедуру проверки первичных учетных документов в бухгалтерии, требования к разработке и оформлению графика документооборота. Вместе с тем руководитель может принять решение о составлении такого графика, предусмотрев в нем ответственного за проверку и ее срок. Это следует из </w:t>
      </w:r>
      <w:proofErr w:type="spellStart"/>
      <w:r w:rsidRPr="00811A26">
        <w:rPr>
          <w:bCs/>
        </w:rPr>
        <w:t>пп</w:t>
      </w:r>
      <w:proofErr w:type="spellEnd"/>
      <w:r w:rsidRPr="00811A26">
        <w:rPr>
          <w:bCs/>
        </w:rPr>
        <w:t>. "в" п. 11 Информационного сообщения Минфина России от 10.06.2021 N ИС-учет-33.</w:t>
      </w:r>
    </w:p>
    <w:p w14:paraId="31333E9F" w14:textId="77777777" w:rsidR="00811A26" w:rsidRPr="00811A26" w:rsidRDefault="00811A26" w:rsidP="00811A26">
      <w:pPr>
        <w:autoSpaceDE w:val="0"/>
        <w:autoSpaceDN w:val="0"/>
        <w:adjustRightInd w:val="0"/>
        <w:ind w:firstLine="709"/>
        <w:jc w:val="both"/>
        <w:rPr>
          <w:bCs/>
        </w:rPr>
      </w:pPr>
      <w:r w:rsidRPr="00811A26">
        <w:rPr>
          <w:b/>
          <w:bCs/>
        </w:rPr>
        <w:t>График документооборота вы можете оформить</w:t>
      </w:r>
      <w:r w:rsidRPr="00811A26">
        <w:rPr>
          <w:bCs/>
        </w:rPr>
        <w:t xml:space="preserve"> и утвердить в качестве одного из приложений к учетной политике (п. 4 ПБУ 1/2008 "Учетная политика организации").</w:t>
      </w:r>
    </w:p>
    <w:p w14:paraId="15F62571" w14:textId="77777777" w:rsidR="00811A26" w:rsidRPr="00811A26" w:rsidRDefault="00811A26" w:rsidP="00811A26">
      <w:pPr>
        <w:autoSpaceDE w:val="0"/>
        <w:autoSpaceDN w:val="0"/>
        <w:adjustRightInd w:val="0"/>
        <w:ind w:firstLine="709"/>
        <w:jc w:val="both"/>
        <w:rPr>
          <w:bCs/>
        </w:rPr>
      </w:pPr>
      <w:r w:rsidRPr="00811A26">
        <w:rPr>
          <w:bCs/>
        </w:rPr>
        <w:t>В отношении каждого вида первичного учетного документа в графике документооборота предусмотрите, как минимум, следующую информацию:</w:t>
      </w:r>
    </w:p>
    <w:p w14:paraId="1F072510" w14:textId="77777777" w:rsidR="00811A26" w:rsidRPr="00811A26" w:rsidRDefault="00811A26" w:rsidP="00715D46">
      <w:pPr>
        <w:numPr>
          <w:ilvl w:val="0"/>
          <w:numId w:val="62"/>
        </w:numPr>
        <w:autoSpaceDE w:val="0"/>
        <w:autoSpaceDN w:val="0"/>
        <w:adjustRightInd w:val="0"/>
        <w:jc w:val="both"/>
        <w:rPr>
          <w:bCs/>
        </w:rPr>
      </w:pPr>
      <w:r w:rsidRPr="00811A26">
        <w:rPr>
          <w:bCs/>
        </w:rPr>
        <w:t>ответственного за составление документа и срок его составления;</w:t>
      </w:r>
    </w:p>
    <w:p w14:paraId="70259573" w14:textId="77777777" w:rsidR="00811A26" w:rsidRPr="00811A26" w:rsidRDefault="00811A26" w:rsidP="00715D46">
      <w:pPr>
        <w:numPr>
          <w:ilvl w:val="0"/>
          <w:numId w:val="62"/>
        </w:numPr>
        <w:autoSpaceDE w:val="0"/>
        <w:autoSpaceDN w:val="0"/>
        <w:adjustRightInd w:val="0"/>
        <w:jc w:val="both"/>
        <w:rPr>
          <w:bCs/>
        </w:rPr>
      </w:pPr>
      <w:r w:rsidRPr="00811A26">
        <w:rPr>
          <w:bCs/>
        </w:rPr>
        <w:t>количество экземпляров составляемого документа;</w:t>
      </w:r>
    </w:p>
    <w:p w14:paraId="6CE35748" w14:textId="77777777" w:rsidR="00811A26" w:rsidRPr="00811A26" w:rsidRDefault="00811A26" w:rsidP="00715D46">
      <w:pPr>
        <w:numPr>
          <w:ilvl w:val="0"/>
          <w:numId w:val="62"/>
        </w:numPr>
        <w:autoSpaceDE w:val="0"/>
        <w:autoSpaceDN w:val="0"/>
        <w:adjustRightInd w:val="0"/>
        <w:jc w:val="both"/>
        <w:rPr>
          <w:bCs/>
        </w:rPr>
      </w:pPr>
      <w:r w:rsidRPr="00811A26">
        <w:rPr>
          <w:bCs/>
        </w:rPr>
        <w:lastRenderedPageBreak/>
        <w:t>ответственного за проверку документа и срок проверки;</w:t>
      </w:r>
    </w:p>
    <w:p w14:paraId="689864C2" w14:textId="77777777" w:rsidR="00811A26" w:rsidRPr="00811A26" w:rsidRDefault="00811A26" w:rsidP="00715D46">
      <w:pPr>
        <w:numPr>
          <w:ilvl w:val="0"/>
          <w:numId w:val="62"/>
        </w:numPr>
        <w:autoSpaceDE w:val="0"/>
        <w:autoSpaceDN w:val="0"/>
        <w:adjustRightInd w:val="0"/>
        <w:jc w:val="both"/>
        <w:rPr>
          <w:bCs/>
        </w:rPr>
      </w:pPr>
      <w:r w:rsidRPr="00811A26">
        <w:rPr>
          <w:bCs/>
        </w:rPr>
        <w:t>ответственного за обработку документа и срок обработки;</w:t>
      </w:r>
    </w:p>
    <w:p w14:paraId="395E4D34" w14:textId="77777777" w:rsidR="00811A26" w:rsidRPr="00811A26" w:rsidRDefault="00811A26" w:rsidP="00715D46">
      <w:pPr>
        <w:numPr>
          <w:ilvl w:val="0"/>
          <w:numId w:val="62"/>
        </w:numPr>
        <w:autoSpaceDE w:val="0"/>
        <w:autoSpaceDN w:val="0"/>
        <w:adjustRightInd w:val="0"/>
        <w:jc w:val="both"/>
        <w:rPr>
          <w:bCs/>
        </w:rPr>
      </w:pPr>
      <w:r w:rsidRPr="00811A26">
        <w:rPr>
          <w:bCs/>
        </w:rPr>
        <w:t>ответственного за передачу документа в архив и срок передачи.</w:t>
      </w:r>
    </w:p>
    <w:p w14:paraId="71C49EDA" w14:textId="77777777" w:rsidR="00811A26" w:rsidRPr="00811A26" w:rsidRDefault="00811A26" w:rsidP="00811A26">
      <w:pPr>
        <w:autoSpaceDE w:val="0"/>
        <w:autoSpaceDN w:val="0"/>
        <w:adjustRightInd w:val="0"/>
        <w:ind w:firstLine="709"/>
        <w:jc w:val="both"/>
        <w:rPr>
          <w:bCs/>
        </w:rPr>
      </w:pPr>
    </w:p>
    <w:p w14:paraId="5A8F377F" w14:textId="77777777" w:rsidR="00811A26" w:rsidRPr="00811A26" w:rsidRDefault="00811A26" w:rsidP="00811A26">
      <w:pPr>
        <w:autoSpaceDE w:val="0"/>
        <w:autoSpaceDN w:val="0"/>
        <w:adjustRightInd w:val="0"/>
        <w:ind w:firstLine="709"/>
        <w:jc w:val="both"/>
        <w:rPr>
          <w:bCs/>
        </w:rPr>
      </w:pPr>
      <w:bookmarkStart w:id="156" w:name="P154"/>
      <w:bookmarkEnd w:id="156"/>
      <w:r w:rsidRPr="00811A26">
        <w:rPr>
          <w:b/>
          <w:bCs/>
        </w:rPr>
        <w:t>5. Какая ответственность предусмотрена за нарушение правил ведения бухгалтерского учета</w:t>
      </w:r>
    </w:p>
    <w:p w14:paraId="4350F627" w14:textId="77777777" w:rsidR="00811A26" w:rsidRPr="00811A26" w:rsidRDefault="00811A26" w:rsidP="00811A26">
      <w:pPr>
        <w:autoSpaceDE w:val="0"/>
        <w:autoSpaceDN w:val="0"/>
        <w:adjustRightInd w:val="0"/>
        <w:ind w:firstLine="709"/>
        <w:jc w:val="both"/>
        <w:rPr>
          <w:bCs/>
        </w:rPr>
      </w:pPr>
      <w:r w:rsidRPr="00811A26">
        <w:rPr>
          <w:b/>
          <w:bCs/>
        </w:rPr>
        <w:t>Налоговая ответственность предусмотрена</w:t>
      </w:r>
      <w:r w:rsidRPr="00811A26">
        <w:rPr>
          <w:bCs/>
        </w:rPr>
        <w:t xml:space="preserve"> за отсутствие первичных документов, регистров бухучета, систематическое несвоевременное или неправильное отражение фактов хозяйственной жизни в бухучете. Это грубое нарушение правил учета доходов, расходов и объектов налогообложения. За это предусмотрен штраф (ст. 120 НК РФ):</w:t>
      </w:r>
    </w:p>
    <w:p w14:paraId="1400090B" w14:textId="77777777" w:rsidR="00811A26" w:rsidRPr="00811A26" w:rsidRDefault="00811A26" w:rsidP="00715D46">
      <w:pPr>
        <w:numPr>
          <w:ilvl w:val="0"/>
          <w:numId w:val="63"/>
        </w:numPr>
        <w:autoSpaceDE w:val="0"/>
        <w:autoSpaceDN w:val="0"/>
        <w:adjustRightInd w:val="0"/>
        <w:jc w:val="both"/>
        <w:rPr>
          <w:bCs/>
        </w:rPr>
      </w:pPr>
      <w:r w:rsidRPr="00811A26">
        <w:rPr>
          <w:bCs/>
        </w:rPr>
        <w:t>10 000 руб. - если нарушение совершено в одном налоговом периоде и не привело к занижению налоговой базы (базы для начисления страховых взносов);</w:t>
      </w:r>
    </w:p>
    <w:p w14:paraId="60679A6D" w14:textId="77777777" w:rsidR="00811A26" w:rsidRPr="00811A26" w:rsidRDefault="00811A26" w:rsidP="00715D46">
      <w:pPr>
        <w:numPr>
          <w:ilvl w:val="0"/>
          <w:numId w:val="63"/>
        </w:numPr>
        <w:autoSpaceDE w:val="0"/>
        <w:autoSpaceDN w:val="0"/>
        <w:adjustRightInd w:val="0"/>
        <w:jc w:val="both"/>
        <w:rPr>
          <w:bCs/>
        </w:rPr>
      </w:pPr>
      <w:r w:rsidRPr="00811A26">
        <w:rPr>
          <w:bCs/>
        </w:rPr>
        <w:t>30 000 руб. - если нарушение совершено в двух и более налоговых периодах и не привело к занижению налоговой базы (базы для начисления страховых взносов);</w:t>
      </w:r>
    </w:p>
    <w:p w14:paraId="019C209E" w14:textId="77777777" w:rsidR="00811A26" w:rsidRPr="00811A26" w:rsidRDefault="00811A26" w:rsidP="00715D46">
      <w:pPr>
        <w:numPr>
          <w:ilvl w:val="0"/>
          <w:numId w:val="63"/>
        </w:numPr>
        <w:autoSpaceDE w:val="0"/>
        <w:autoSpaceDN w:val="0"/>
        <w:adjustRightInd w:val="0"/>
        <w:jc w:val="both"/>
        <w:rPr>
          <w:bCs/>
        </w:rPr>
      </w:pPr>
      <w:r w:rsidRPr="00811A26">
        <w:rPr>
          <w:bCs/>
        </w:rPr>
        <w:t>20% от суммы неуплаченного налога (страховых взносов), но не менее 40 000 руб. - если нарушение повлекло занижение налоговой базы (базы для начисления страховых взносов).</w:t>
      </w:r>
    </w:p>
    <w:p w14:paraId="5D9BF8C8" w14:textId="77777777" w:rsidR="00811A26" w:rsidRPr="00811A26" w:rsidRDefault="00811A26" w:rsidP="00811A26">
      <w:pPr>
        <w:autoSpaceDE w:val="0"/>
        <w:autoSpaceDN w:val="0"/>
        <w:adjustRightInd w:val="0"/>
        <w:ind w:firstLine="709"/>
        <w:jc w:val="both"/>
        <w:rPr>
          <w:bCs/>
        </w:rPr>
      </w:pPr>
      <w:r w:rsidRPr="00811A26">
        <w:rPr>
          <w:b/>
          <w:bCs/>
        </w:rPr>
        <w:t>Административная ответственность предусмотрена</w:t>
      </w:r>
      <w:r w:rsidRPr="00811A26">
        <w:rPr>
          <w:bCs/>
        </w:rPr>
        <w:t xml:space="preserve"> за грубое нарушение требований к бухучету, в том числе к бухгалтерской отчетности. За это предусмотрены (ст. 15.11 КоАП РФ):</w:t>
      </w:r>
    </w:p>
    <w:p w14:paraId="43A3F104" w14:textId="77777777" w:rsidR="00811A26" w:rsidRPr="00811A26" w:rsidRDefault="00811A26" w:rsidP="00715D46">
      <w:pPr>
        <w:numPr>
          <w:ilvl w:val="0"/>
          <w:numId w:val="64"/>
        </w:numPr>
        <w:autoSpaceDE w:val="0"/>
        <w:autoSpaceDN w:val="0"/>
        <w:adjustRightInd w:val="0"/>
        <w:jc w:val="both"/>
        <w:rPr>
          <w:bCs/>
        </w:rPr>
      </w:pPr>
      <w:r w:rsidRPr="00811A26">
        <w:rPr>
          <w:bCs/>
        </w:rPr>
        <w:t>штраф от 5 000 до 10 000 руб.;</w:t>
      </w:r>
    </w:p>
    <w:p w14:paraId="0361FC06" w14:textId="77777777" w:rsidR="00811A26" w:rsidRPr="00811A26" w:rsidRDefault="00811A26" w:rsidP="00715D46">
      <w:pPr>
        <w:numPr>
          <w:ilvl w:val="0"/>
          <w:numId w:val="64"/>
        </w:numPr>
        <w:autoSpaceDE w:val="0"/>
        <w:autoSpaceDN w:val="0"/>
        <w:adjustRightInd w:val="0"/>
        <w:jc w:val="both"/>
        <w:rPr>
          <w:bCs/>
        </w:rPr>
      </w:pPr>
      <w:r w:rsidRPr="00811A26">
        <w:rPr>
          <w:bCs/>
        </w:rPr>
        <w:t>штраф от 10 000 до 20 000 руб. или дисквалификация на срок от одного года до двух лет - если правонарушение совершено повторно.</w:t>
      </w:r>
    </w:p>
    <w:p w14:paraId="610E364A" w14:textId="77777777" w:rsidR="00811A26" w:rsidRPr="00811A26" w:rsidRDefault="00811A26" w:rsidP="00811A26">
      <w:pPr>
        <w:autoSpaceDE w:val="0"/>
        <w:autoSpaceDN w:val="0"/>
        <w:adjustRightInd w:val="0"/>
        <w:ind w:firstLine="709"/>
        <w:jc w:val="both"/>
        <w:rPr>
          <w:bCs/>
        </w:rPr>
      </w:pPr>
      <w:r w:rsidRPr="00811A26">
        <w:rPr>
          <w:b/>
          <w:bCs/>
        </w:rPr>
        <w:t>К ответственности могут привлечь</w:t>
      </w:r>
      <w:r w:rsidRPr="00811A26">
        <w:rPr>
          <w:bCs/>
        </w:rPr>
        <w:t xml:space="preserve"> директора, главного бухгалтера или иное должностное лицо организации. Это зависит от того, кто был ответственным за ведение бухучета и отражение операции, данные которой оказались искажены.</w:t>
      </w:r>
    </w:p>
    <w:p w14:paraId="794592FD" w14:textId="77777777" w:rsidR="00811A26" w:rsidRPr="00811A26" w:rsidRDefault="00811A26" w:rsidP="00811A26">
      <w:pPr>
        <w:autoSpaceDE w:val="0"/>
        <w:autoSpaceDN w:val="0"/>
        <w:adjustRightInd w:val="0"/>
        <w:ind w:firstLine="709"/>
        <w:jc w:val="both"/>
        <w:rPr>
          <w:bCs/>
        </w:rPr>
      </w:pPr>
      <w:r w:rsidRPr="00811A26">
        <w:rPr>
          <w:bCs/>
        </w:rPr>
        <w:t>Не привлекут к ответственности лицо, которое обязано вести бухучет, и лицо, с которым заключен договор об оказании услуг по его ведению, если показатели бухгалтерской отчетности исказились из-за того, что третьи лица (примечание 1.1 к ст. 15.11 КоАП РФ):</w:t>
      </w:r>
    </w:p>
    <w:p w14:paraId="7D24F981" w14:textId="77777777" w:rsidR="00811A26" w:rsidRPr="00811A26" w:rsidRDefault="00811A26" w:rsidP="00715D46">
      <w:pPr>
        <w:numPr>
          <w:ilvl w:val="0"/>
          <w:numId w:val="65"/>
        </w:numPr>
        <w:autoSpaceDE w:val="0"/>
        <w:autoSpaceDN w:val="0"/>
        <w:adjustRightInd w:val="0"/>
        <w:jc w:val="both"/>
        <w:rPr>
          <w:bCs/>
        </w:rPr>
      </w:pPr>
      <w:r w:rsidRPr="00811A26">
        <w:rPr>
          <w:bCs/>
        </w:rPr>
        <w:t>составили первичные учетные документы, не соответствующие фактам хозяйственной жизни;</w:t>
      </w:r>
    </w:p>
    <w:p w14:paraId="0E84C4F9" w14:textId="77777777" w:rsidR="00811A26" w:rsidRPr="00811A26" w:rsidRDefault="00811A26" w:rsidP="00715D46">
      <w:pPr>
        <w:numPr>
          <w:ilvl w:val="0"/>
          <w:numId w:val="65"/>
        </w:numPr>
        <w:autoSpaceDE w:val="0"/>
        <w:autoSpaceDN w:val="0"/>
        <w:adjustRightInd w:val="0"/>
        <w:jc w:val="both"/>
        <w:rPr>
          <w:bCs/>
        </w:rPr>
      </w:pPr>
      <w:r w:rsidRPr="00811A26">
        <w:rPr>
          <w:bCs/>
        </w:rPr>
        <w:t>не передали или несвоевременно передали первичные документы.</w:t>
      </w:r>
    </w:p>
    <w:p w14:paraId="168548B8" w14:textId="77777777" w:rsidR="00811A26" w:rsidRPr="00811A26" w:rsidRDefault="00811A26" w:rsidP="00811A26">
      <w:pPr>
        <w:autoSpaceDE w:val="0"/>
        <w:autoSpaceDN w:val="0"/>
        <w:adjustRightInd w:val="0"/>
        <w:ind w:firstLine="709"/>
        <w:jc w:val="both"/>
        <w:rPr>
          <w:bCs/>
        </w:rPr>
      </w:pPr>
    </w:p>
    <w:p w14:paraId="74D9AB4C" w14:textId="77777777" w:rsidR="00811A26" w:rsidRPr="00811A26" w:rsidRDefault="00811A26" w:rsidP="00516E05">
      <w:pPr>
        <w:autoSpaceDE w:val="0"/>
        <w:autoSpaceDN w:val="0"/>
        <w:adjustRightInd w:val="0"/>
        <w:ind w:firstLine="709"/>
        <w:jc w:val="center"/>
        <w:rPr>
          <w:bCs/>
          <w:sz w:val="28"/>
          <w:szCs w:val="28"/>
        </w:rPr>
      </w:pPr>
      <w:r w:rsidRPr="00811A26">
        <w:rPr>
          <w:b/>
          <w:bCs/>
          <w:sz w:val="28"/>
          <w:szCs w:val="28"/>
        </w:rPr>
        <w:t>Как хранить бухгалтерские документы с учетом требований ФСБУ 27/2021</w:t>
      </w:r>
    </w:p>
    <w:p w14:paraId="5D8D6BF5" w14:textId="77777777" w:rsidR="00811A26" w:rsidRPr="00811A26" w:rsidRDefault="00811A26" w:rsidP="00811A26">
      <w:pPr>
        <w:autoSpaceDE w:val="0"/>
        <w:autoSpaceDN w:val="0"/>
        <w:adjustRightInd w:val="0"/>
        <w:ind w:firstLine="709"/>
        <w:jc w:val="both"/>
        <w:rPr>
          <w:bCs/>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4150"/>
        <w:gridCol w:w="180"/>
      </w:tblGrid>
      <w:tr w:rsidR="00811A26" w:rsidRPr="00811A26" w14:paraId="7266933A" w14:textId="77777777" w:rsidTr="004A3AA7">
        <w:tc>
          <w:tcPr>
            <w:tcW w:w="60" w:type="dxa"/>
            <w:tcBorders>
              <w:top w:val="nil"/>
              <w:left w:val="nil"/>
              <w:bottom w:val="nil"/>
              <w:right w:val="nil"/>
            </w:tcBorders>
            <w:shd w:val="clear" w:color="auto" w:fill="FE9500"/>
            <w:tcMar>
              <w:top w:w="0" w:type="dxa"/>
              <w:left w:w="0" w:type="dxa"/>
              <w:bottom w:w="0" w:type="dxa"/>
              <w:right w:w="0" w:type="dxa"/>
            </w:tcMar>
          </w:tcPr>
          <w:p w14:paraId="15737ED5" w14:textId="77777777" w:rsidR="00811A26" w:rsidRPr="00811A26" w:rsidRDefault="00811A26" w:rsidP="00811A26">
            <w:pPr>
              <w:autoSpaceDE w:val="0"/>
              <w:autoSpaceDN w:val="0"/>
              <w:adjustRightInd w:val="0"/>
              <w:ind w:firstLine="709"/>
              <w:jc w:val="both"/>
              <w:rPr>
                <w:bCs/>
              </w:rPr>
            </w:pPr>
          </w:p>
        </w:tc>
        <w:tc>
          <w:tcPr>
            <w:tcW w:w="180" w:type="dxa"/>
            <w:tcBorders>
              <w:top w:val="nil"/>
              <w:left w:val="nil"/>
              <w:bottom w:val="nil"/>
              <w:right w:val="nil"/>
            </w:tcBorders>
            <w:shd w:val="clear" w:color="auto" w:fill="F2F4E6"/>
            <w:tcMar>
              <w:top w:w="0" w:type="dxa"/>
              <w:left w:w="0" w:type="dxa"/>
              <w:bottom w:w="0" w:type="dxa"/>
              <w:right w:w="0" w:type="dxa"/>
            </w:tcMar>
          </w:tcPr>
          <w:p w14:paraId="0AD56947" w14:textId="77777777" w:rsidR="00811A26" w:rsidRPr="00811A26" w:rsidRDefault="00811A26" w:rsidP="00811A26">
            <w:pPr>
              <w:autoSpaceDE w:val="0"/>
              <w:autoSpaceDN w:val="0"/>
              <w:adjustRightInd w:val="0"/>
              <w:ind w:firstLine="709"/>
              <w:jc w:val="both"/>
              <w:rPr>
                <w:bCs/>
              </w:rPr>
            </w:pPr>
          </w:p>
        </w:tc>
        <w:tc>
          <w:tcPr>
            <w:tcW w:w="0" w:type="auto"/>
            <w:tcBorders>
              <w:top w:val="nil"/>
              <w:left w:val="nil"/>
              <w:bottom w:val="nil"/>
              <w:right w:val="nil"/>
            </w:tcBorders>
            <w:shd w:val="clear" w:color="auto" w:fill="F2F4E6"/>
            <w:tcMar>
              <w:top w:w="180" w:type="dxa"/>
              <w:left w:w="0" w:type="dxa"/>
              <w:bottom w:w="180" w:type="dxa"/>
              <w:right w:w="0" w:type="dxa"/>
            </w:tcMar>
          </w:tcPr>
          <w:p w14:paraId="38348F9A" w14:textId="77777777" w:rsidR="00811A26" w:rsidRPr="00811A26" w:rsidRDefault="00811A26" w:rsidP="00811A26">
            <w:pPr>
              <w:autoSpaceDE w:val="0"/>
              <w:autoSpaceDN w:val="0"/>
              <w:adjustRightInd w:val="0"/>
              <w:ind w:firstLine="709"/>
              <w:jc w:val="both"/>
              <w:rPr>
                <w:bCs/>
              </w:rPr>
            </w:pPr>
            <w:r w:rsidRPr="00811A26">
              <w:rPr>
                <w:bCs/>
              </w:rPr>
              <w:t>Храните подлинники документов бухгалтерского учета. Это следует в том числе из ФСБУ 27/2021 "Документы и документооборот в бухгалтерском учете".</w:t>
            </w:r>
          </w:p>
          <w:p w14:paraId="5375D35F" w14:textId="77777777" w:rsidR="00811A26" w:rsidRPr="00811A26" w:rsidRDefault="00811A26" w:rsidP="00811A26">
            <w:pPr>
              <w:autoSpaceDE w:val="0"/>
              <w:autoSpaceDN w:val="0"/>
              <w:adjustRightInd w:val="0"/>
              <w:ind w:firstLine="709"/>
              <w:jc w:val="both"/>
              <w:rPr>
                <w:bCs/>
              </w:rPr>
            </w:pPr>
            <w:r w:rsidRPr="00811A26">
              <w:rPr>
                <w:bCs/>
              </w:rPr>
              <w:t>Применение Стандарта обязательно с 2022 г., но по решению организации он может использоваться и раньше.</w:t>
            </w:r>
          </w:p>
          <w:p w14:paraId="6A3AC7D7" w14:textId="77777777" w:rsidR="00811A26" w:rsidRPr="00811A26" w:rsidRDefault="00811A26" w:rsidP="00811A26">
            <w:pPr>
              <w:autoSpaceDE w:val="0"/>
              <w:autoSpaceDN w:val="0"/>
              <w:adjustRightInd w:val="0"/>
              <w:ind w:firstLine="709"/>
              <w:jc w:val="both"/>
              <w:rPr>
                <w:bCs/>
              </w:rPr>
            </w:pPr>
            <w:r w:rsidRPr="00811A26">
              <w:rPr>
                <w:bCs/>
              </w:rPr>
              <w:lastRenderedPageBreak/>
              <w:t>Сроки хранения установлены законодательством в зависимости от вида документа, они составляют не менее пяти лет после отчетного года. Их нарушение влечет административную ответственность.</w:t>
            </w:r>
          </w:p>
        </w:tc>
        <w:tc>
          <w:tcPr>
            <w:tcW w:w="180" w:type="dxa"/>
            <w:tcBorders>
              <w:top w:val="nil"/>
              <w:left w:val="nil"/>
              <w:bottom w:val="nil"/>
              <w:right w:val="nil"/>
            </w:tcBorders>
            <w:shd w:val="clear" w:color="auto" w:fill="F2F4E6"/>
            <w:tcMar>
              <w:top w:w="0" w:type="dxa"/>
              <w:left w:w="0" w:type="dxa"/>
              <w:bottom w:w="0" w:type="dxa"/>
              <w:right w:w="0" w:type="dxa"/>
            </w:tcMar>
          </w:tcPr>
          <w:p w14:paraId="6C116542" w14:textId="77777777" w:rsidR="00811A26" w:rsidRPr="00811A26" w:rsidRDefault="00811A26" w:rsidP="00811A26">
            <w:pPr>
              <w:autoSpaceDE w:val="0"/>
              <w:autoSpaceDN w:val="0"/>
              <w:adjustRightInd w:val="0"/>
              <w:ind w:firstLine="709"/>
              <w:jc w:val="both"/>
              <w:rPr>
                <w:bCs/>
              </w:rPr>
            </w:pPr>
          </w:p>
        </w:tc>
      </w:tr>
    </w:tbl>
    <w:p w14:paraId="642B1AD1" w14:textId="77777777" w:rsidR="00811A26" w:rsidRPr="00811A26" w:rsidRDefault="00811A26" w:rsidP="00811A26">
      <w:pPr>
        <w:autoSpaceDE w:val="0"/>
        <w:autoSpaceDN w:val="0"/>
        <w:adjustRightInd w:val="0"/>
        <w:ind w:firstLine="709"/>
        <w:jc w:val="both"/>
        <w:rPr>
          <w:bCs/>
        </w:rPr>
      </w:pPr>
    </w:p>
    <w:p w14:paraId="28E16FDF" w14:textId="77777777" w:rsidR="00811A26" w:rsidRPr="00811A26" w:rsidRDefault="00811A26" w:rsidP="00811A26">
      <w:pPr>
        <w:autoSpaceDE w:val="0"/>
        <w:autoSpaceDN w:val="0"/>
        <w:adjustRightInd w:val="0"/>
        <w:ind w:firstLine="709"/>
        <w:jc w:val="both"/>
        <w:rPr>
          <w:bCs/>
        </w:rPr>
      </w:pPr>
    </w:p>
    <w:p w14:paraId="6B8D7921" w14:textId="77777777" w:rsidR="00811A26" w:rsidRPr="00811A26" w:rsidRDefault="00811A26" w:rsidP="00811A26">
      <w:pPr>
        <w:autoSpaceDE w:val="0"/>
        <w:autoSpaceDN w:val="0"/>
        <w:adjustRightInd w:val="0"/>
        <w:ind w:firstLine="709"/>
        <w:jc w:val="both"/>
        <w:rPr>
          <w:bCs/>
        </w:rPr>
      </w:pPr>
      <w:r w:rsidRPr="00811A26">
        <w:rPr>
          <w:b/>
          <w:bCs/>
        </w:rPr>
        <w:t>1. Каков порядок хранения документов бухучета</w:t>
      </w:r>
    </w:p>
    <w:p w14:paraId="2D6CCCE4" w14:textId="77777777" w:rsidR="00811A26" w:rsidRPr="00811A26" w:rsidRDefault="00811A26" w:rsidP="00811A26">
      <w:pPr>
        <w:autoSpaceDE w:val="0"/>
        <w:autoSpaceDN w:val="0"/>
        <w:adjustRightInd w:val="0"/>
        <w:ind w:firstLine="709"/>
        <w:jc w:val="both"/>
        <w:rPr>
          <w:bCs/>
        </w:rPr>
      </w:pPr>
      <w:r w:rsidRPr="00811A26">
        <w:rPr>
          <w:bCs/>
        </w:rPr>
        <w:t xml:space="preserve">Храните документы бухучета в порядке, установленном п. п. </w:t>
      </w:r>
      <w:proofErr w:type="gramStart"/>
      <w:r w:rsidRPr="00811A26">
        <w:rPr>
          <w:bCs/>
        </w:rPr>
        <w:t>23 - 27</w:t>
      </w:r>
      <w:proofErr w:type="gramEnd"/>
      <w:r w:rsidRPr="00811A26">
        <w:rPr>
          <w:bCs/>
        </w:rPr>
        <w:t xml:space="preserve"> ФСБУ 27/2021.</w:t>
      </w:r>
    </w:p>
    <w:p w14:paraId="41FD21DE" w14:textId="77777777" w:rsidR="00811A26" w:rsidRPr="00811A26" w:rsidRDefault="00811A26" w:rsidP="00811A26">
      <w:pPr>
        <w:autoSpaceDE w:val="0"/>
        <w:autoSpaceDN w:val="0"/>
        <w:adjustRightInd w:val="0"/>
        <w:ind w:firstLine="709"/>
        <w:jc w:val="both"/>
        <w:rPr>
          <w:bCs/>
        </w:rPr>
      </w:pPr>
      <w:r w:rsidRPr="00811A26">
        <w:rPr>
          <w:bCs/>
        </w:rPr>
        <w:t>Для этого храните подлинники документов бухучета в том виде, в котором они были составлены. Запрещено переводить документы, составленные на бумажном носителе, в электронный вид для последующего хранения.</w:t>
      </w:r>
    </w:p>
    <w:p w14:paraId="27090FBA" w14:textId="77777777" w:rsidR="00811A26" w:rsidRPr="00811A26" w:rsidRDefault="00811A26" w:rsidP="00811A26">
      <w:pPr>
        <w:autoSpaceDE w:val="0"/>
        <w:autoSpaceDN w:val="0"/>
        <w:adjustRightInd w:val="0"/>
        <w:ind w:firstLine="709"/>
        <w:jc w:val="both"/>
        <w:rPr>
          <w:bCs/>
        </w:rPr>
      </w:pPr>
      <w:r w:rsidRPr="00811A26">
        <w:rPr>
          <w:bCs/>
        </w:rPr>
        <w:t>Документы бухучета, а также данные, содержащиеся в них, храните в РФ. Также в России размещайте базы указанных данных. Исключение составляют случаи, когда организация ведет деятельность за пределами РФ и законодательство или правила страны, в которой осуществляется деятельность, требуют хранения документов бухучета на ее территории. Тогда обеспечьте хранение в этой стране. Вы можете хранить документы и данные параллельно в РФ и за пределами РФ, если требование о хранении предусмотрено законодательством страны - места ведения деятельности за пределами РФ (</w:t>
      </w:r>
      <w:proofErr w:type="spellStart"/>
      <w:r w:rsidRPr="00811A26">
        <w:rPr>
          <w:bCs/>
        </w:rPr>
        <w:t>пп</w:t>
      </w:r>
      <w:proofErr w:type="spellEnd"/>
      <w:r w:rsidRPr="00811A26">
        <w:rPr>
          <w:bCs/>
        </w:rPr>
        <w:t>. "в" п. 9 Информационного сообщения Минфина России от 10.06.2021 N ИС-учет-33).</w:t>
      </w:r>
    </w:p>
    <w:p w14:paraId="21AD1063" w14:textId="77777777" w:rsidR="00811A26" w:rsidRPr="00811A26" w:rsidRDefault="00811A26" w:rsidP="00811A26">
      <w:pPr>
        <w:autoSpaceDE w:val="0"/>
        <w:autoSpaceDN w:val="0"/>
        <w:adjustRightInd w:val="0"/>
        <w:ind w:firstLine="709"/>
        <w:jc w:val="both"/>
        <w:rPr>
          <w:bCs/>
        </w:rPr>
      </w:pPr>
      <w:r w:rsidRPr="00811A26">
        <w:rPr>
          <w:bCs/>
        </w:rPr>
        <w:t>Предоставьте доступ к документам бухучета в порядке, установленном вами с учетом требований законодательства РФ. Например, вы обязаны обеспечить доступ к таким документам акционеру, владеющему не менее чем 25% голосующих акций, по его требованию (п. 5 ст. 91 Закона об АО). При предоставлении доступа информируйте главного бухгалтера или иное должностное лицо организации, которое ведет бухучет.</w:t>
      </w:r>
    </w:p>
    <w:p w14:paraId="075A7A30" w14:textId="77777777" w:rsidR="00811A26" w:rsidRPr="00811A26" w:rsidRDefault="00811A26" w:rsidP="00811A26">
      <w:pPr>
        <w:autoSpaceDE w:val="0"/>
        <w:autoSpaceDN w:val="0"/>
        <w:adjustRightInd w:val="0"/>
        <w:ind w:firstLine="709"/>
        <w:jc w:val="both"/>
        <w:rPr>
          <w:bCs/>
        </w:rPr>
      </w:pPr>
      <w:r w:rsidRPr="00811A26">
        <w:rPr>
          <w:bCs/>
        </w:rPr>
        <w:t>Обеспечьте безопасные условия хранения документов и их защиту от изменений (ч. 3 ст. 29 Закона о бухгалтерском учете).</w:t>
      </w:r>
    </w:p>
    <w:p w14:paraId="350E3D35" w14:textId="77777777" w:rsidR="00811A26" w:rsidRPr="00811A26" w:rsidRDefault="00811A26" w:rsidP="00811A26">
      <w:pPr>
        <w:autoSpaceDE w:val="0"/>
        <w:autoSpaceDN w:val="0"/>
        <w:adjustRightInd w:val="0"/>
        <w:ind w:firstLine="709"/>
        <w:jc w:val="both"/>
        <w:rPr>
          <w:bCs/>
        </w:rPr>
      </w:pPr>
      <w:r w:rsidRPr="00811A26">
        <w:rPr>
          <w:bCs/>
        </w:rPr>
        <w:t>Если документы бухучета утрачены или испорчены, в результате чего их невозможно использовать, примите все возможные меры по их восстановлению.</w:t>
      </w:r>
    </w:p>
    <w:p w14:paraId="7E4EF5D0" w14:textId="77777777" w:rsidR="00811A26" w:rsidRPr="00811A26" w:rsidRDefault="00811A26" w:rsidP="00811A26">
      <w:pPr>
        <w:autoSpaceDE w:val="0"/>
        <w:autoSpaceDN w:val="0"/>
        <w:adjustRightInd w:val="0"/>
        <w:ind w:firstLine="709"/>
        <w:jc w:val="both"/>
        <w:rPr>
          <w:bCs/>
        </w:rPr>
      </w:pPr>
      <w:r w:rsidRPr="00811A26">
        <w:rPr>
          <w:bCs/>
        </w:rPr>
        <w:t xml:space="preserve">АО хранят документы в специальном порядке, утвержденном Постановлением ФКЦБ России от 16.07.2003 N </w:t>
      </w:r>
      <w:proofErr w:type="gramStart"/>
      <w:r w:rsidRPr="00811A26">
        <w:rPr>
          <w:bCs/>
        </w:rPr>
        <w:t>03-33</w:t>
      </w:r>
      <w:proofErr w:type="gramEnd"/>
      <w:r w:rsidRPr="00811A26">
        <w:rPr>
          <w:bCs/>
        </w:rPr>
        <w:t>/</w:t>
      </w:r>
      <w:proofErr w:type="spellStart"/>
      <w:r w:rsidRPr="00811A26">
        <w:rPr>
          <w:bCs/>
        </w:rPr>
        <w:t>пс</w:t>
      </w:r>
      <w:proofErr w:type="spellEnd"/>
      <w:r w:rsidRPr="00811A26">
        <w:rPr>
          <w:bCs/>
        </w:rPr>
        <w:t>. При утрате или повреждении подлинника документа храните его копию, заверенную в установленном порядке. В каждом случае утраты или повреждения подлинника составьте соответствующий акт. Укажите в нем причины утраты или повреждения. Акт подписывает руководитель структурного подразделения и утверждают единоличный исполнительный орган и главный бухгалтер организации. Акт храните вместе с копией документа (п. 3.4 Порядка). Рекомендуем и организациям, не являющимся АО, действовать так же при утрате или повреждении бухгалтерских документов, если их нельзя восстановить.</w:t>
      </w:r>
    </w:p>
    <w:p w14:paraId="36392B6B" w14:textId="77777777" w:rsidR="00811A26" w:rsidRPr="00811A26" w:rsidRDefault="00811A26" w:rsidP="00811A26">
      <w:pPr>
        <w:autoSpaceDE w:val="0"/>
        <w:autoSpaceDN w:val="0"/>
        <w:adjustRightInd w:val="0"/>
        <w:ind w:firstLine="709"/>
        <w:jc w:val="both"/>
        <w:rPr>
          <w:bCs/>
        </w:rPr>
      </w:pPr>
    </w:p>
    <w:p w14:paraId="4A436F47" w14:textId="77777777" w:rsidR="00811A26" w:rsidRPr="00811A26" w:rsidRDefault="00811A26" w:rsidP="00811A26">
      <w:pPr>
        <w:autoSpaceDE w:val="0"/>
        <w:autoSpaceDN w:val="0"/>
        <w:adjustRightInd w:val="0"/>
        <w:ind w:firstLine="709"/>
        <w:jc w:val="both"/>
        <w:rPr>
          <w:bCs/>
        </w:rPr>
      </w:pPr>
      <w:bookmarkStart w:id="157" w:name="P22"/>
      <w:bookmarkEnd w:id="157"/>
      <w:r w:rsidRPr="00811A26">
        <w:rPr>
          <w:b/>
          <w:bCs/>
        </w:rPr>
        <w:t>2. Какие сроки установлены для хранения документов бухучета</w:t>
      </w:r>
    </w:p>
    <w:p w14:paraId="1810D49B" w14:textId="77777777" w:rsidR="00811A26" w:rsidRPr="00811A26" w:rsidRDefault="00811A26" w:rsidP="00811A26">
      <w:pPr>
        <w:autoSpaceDE w:val="0"/>
        <w:autoSpaceDN w:val="0"/>
        <w:adjustRightInd w:val="0"/>
        <w:ind w:firstLine="709"/>
        <w:jc w:val="both"/>
        <w:rPr>
          <w:bCs/>
        </w:rPr>
      </w:pPr>
      <w:r w:rsidRPr="00811A26">
        <w:rPr>
          <w:bCs/>
        </w:rPr>
        <w:t xml:space="preserve">Документы бухучета, бухгалтерскую (финансовую) отчетность храните не менее пяти лет после отчетного года (ч. 1 ст. 29 Закона о бухгалтерском учете). Конкретные сроки хранения установите на основании Налогового кодекса РФ, Закона об архивном деле и Перечня, утвержденного Приказом </w:t>
      </w:r>
      <w:proofErr w:type="spellStart"/>
      <w:r w:rsidRPr="00811A26">
        <w:rPr>
          <w:bCs/>
        </w:rPr>
        <w:t>Росархива</w:t>
      </w:r>
      <w:proofErr w:type="spellEnd"/>
      <w:r w:rsidRPr="00811A26">
        <w:rPr>
          <w:bCs/>
        </w:rPr>
        <w:t xml:space="preserve"> от 20.12.2019 N 236. Не используйте Перечень в отношении документов, которые до 17.02.2020 </w:t>
      </w:r>
      <w:r w:rsidRPr="00811A26">
        <w:rPr>
          <w:bCs/>
        </w:rPr>
        <w:lastRenderedPageBreak/>
        <w:t xml:space="preserve">включительно были внесены в описи дел постоянного хранения и в акты о выделении документов к уничтожению (Письмо </w:t>
      </w:r>
      <w:proofErr w:type="spellStart"/>
      <w:r w:rsidRPr="00811A26">
        <w:rPr>
          <w:bCs/>
        </w:rPr>
        <w:t>Росархива</w:t>
      </w:r>
      <w:proofErr w:type="spellEnd"/>
      <w:r w:rsidRPr="00811A26">
        <w:rPr>
          <w:bCs/>
        </w:rPr>
        <w:t xml:space="preserve"> от 13.03.2020 N Р/М-479).</w:t>
      </w:r>
    </w:p>
    <w:p w14:paraId="58B901AB" w14:textId="77777777" w:rsidR="00811A26" w:rsidRPr="00811A26" w:rsidRDefault="00811A26" w:rsidP="00811A26">
      <w:pPr>
        <w:autoSpaceDE w:val="0"/>
        <w:autoSpaceDN w:val="0"/>
        <w:adjustRightInd w:val="0"/>
        <w:ind w:firstLine="709"/>
        <w:jc w:val="both"/>
        <w:rPr>
          <w:bCs/>
        </w:rPr>
      </w:pPr>
      <w:r w:rsidRPr="00811A26">
        <w:rPr>
          <w:bCs/>
        </w:rPr>
        <w:t>Если в отношении одного и того же документа несколькими нормативными актами предусмотрен разный срок, руководствуйтесь тем актом, в котором указан наибольший срок хранения.</w:t>
      </w:r>
    </w:p>
    <w:p w14:paraId="4C81E246" w14:textId="77777777" w:rsidR="00811A26" w:rsidRPr="00811A26" w:rsidRDefault="00811A26" w:rsidP="00811A26">
      <w:pPr>
        <w:autoSpaceDE w:val="0"/>
        <w:autoSpaceDN w:val="0"/>
        <w:adjustRightInd w:val="0"/>
        <w:ind w:firstLine="709"/>
        <w:jc w:val="both"/>
        <w:rPr>
          <w:bCs/>
        </w:rPr>
      </w:pPr>
      <w:r w:rsidRPr="00811A26">
        <w:rPr>
          <w:bCs/>
        </w:rPr>
        <w:t>Для наиболее распространенных на практике видов документов установлены такие сроки хранения:</w:t>
      </w:r>
    </w:p>
    <w:p w14:paraId="2DD27983" w14:textId="77777777" w:rsidR="00811A26" w:rsidRPr="00811A26" w:rsidRDefault="00811A26" w:rsidP="00715D46">
      <w:pPr>
        <w:numPr>
          <w:ilvl w:val="0"/>
          <w:numId w:val="66"/>
        </w:numPr>
        <w:autoSpaceDE w:val="0"/>
        <w:autoSpaceDN w:val="0"/>
        <w:adjustRightInd w:val="0"/>
        <w:jc w:val="both"/>
        <w:rPr>
          <w:bCs/>
        </w:rPr>
      </w:pPr>
      <w:r w:rsidRPr="00811A26">
        <w:rPr>
          <w:bCs/>
        </w:rPr>
        <w:t>первичные учетные документы и регистры бухгалтерского учета, используемые для целей налогообложения, - пять лет после окончания налогового периода, в котором этот документ в последний раз использовался для исчисления налога и составления налоговой отчетности (</w:t>
      </w:r>
      <w:proofErr w:type="spellStart"/>
      <w:r w:rsidRPr="00811A26">
        <w:rPr>
          <w:bCs/>
        </w:rPr>
        <w:t>пп</w:t>
      </w:r>
      <w:proofErr w:type="spellEnd"/>
      <w:r w:rsidRPr="00811A26">
        <w:rPr>
          <w:bCs/>
        </w:rPr>
        <w:t xml:space="preserve">. 8 п. 1 ст. 23, </w:t>
      </w:r>
      <w:proofErr w:type="spellStart"/>
      <w:r w:rsidRPr="00811A26">
        <w:rPr>
          <w:bCs/>
        </w:rPr>
        <w:t>пп</w:t>
      </w:r>
      <w:proofErr w:type="spellEnd"/>
      <w:r w:rsidRPr="00811A26">
        <w:rPr>
          <w:bCs/>
        </w:rPr>
        <w:t>. 5 п. 3 ст. 24 НК РФ). Например, при продаже ОС с убытком документы бухучета, подтверждающие этот убыток, должны храниться в течение пяти лет, следующих за годом, в котором в налоговом учете в расходах полностью признан убыток;</w:t>
      </w:r>
    </w:p>
    <w:p w14:paraId="7E8C6782" w14:textId="77777777" w:rsidR="00811A26" w:rsidRPr="00811A26" w:rsidRDefault="00811A26" w:rsidP="00715D46">
      <w:pPr>
        <w:numPr>
          <w:ilvl w:val="0"/>
          <w:numId w:val="66"/>
        </w:numPr>
        <w:autoSpaceDE w:val="0"/>
        <w:autoSpaceDN w:val="0"/>
        <w:adjustRightInd w:val="0"/>
        <w:jc w:val="both"/>
        <w:rPr>
          <w:bCs/>
        </w:rPr>
      </w:pPr>
      <w:r w:rsidRPr="00811A26">
        <w:rPr>
          <w:bCs/>
        </w:rPr>
        <w:t>документы, используемые для начисления и уплаты страховых взносов (например, расчетно-платежные ведомости (Т-49), расчетные ведомости (Т-51), платежные поручения на уплату страховых взносов, больничные) - шесть лет после окончания года, в котором документ использовался для исчисления или уплаты страховых взносов (</w:t>
      </w:r>
      <w:proofErr w:type="spellStart"/>
      <w:r w:rsidRPr="00811A26">
        <w:rPr>
          <w:bCs/>
        </w:rPr>
        <w:t>пп</w:t>
      </w:r>
      <w:proofErr w:type="spellEnd"/>
      <w:r w:rsidRPr="00811A26">
        <w:rPr>
          <w:bCs/>
        </w:rPr>
        <w:t>. 6 п. 3.4 ст. 23 НК РФ);</w:t>
      </w:r>
    </w:p>
    <w:p w14:paraId="6B6BED05" w14:textId="77777777" w:rsidR="00811A26" w:rsidRPr="00811A26" w:rsidRDefault="00811A26" w:rsidP="00715D46">
      <w:pPr>
        <w:numPr>
          <w:ilvl w:val="0"/>
          <w:numId w:val="66"/>
        </w:numPr>
        <w:autoSpaceDE w:val="0"/>
        <w:autoSpaceDN w:val="0"/>
        <w:adjustRightInd w:val="0"/>
        <w:jc w:val="both"/>
        <w:rPr>
          <w:bCs/>
        </w:rPr>
      </w:pPr>
      <w:r w:rsidRPr="00811A26">
        <w:rPr>
          <w:bCs/>
        </w:rPr>
        <w:t>документы о получении зарплаты и других выплат (сводные расчетные (расчетно-платежные), платежные ведомости и документы к ним, расчетные листки на выдачу зарплаты, пособий, гонораров, материальной помощи и других выплат) при наличии лицевых счетов - шесть лет (ст. 295 Перечня). При отсутствии лицевых счетов - 75 лет, если документы созданы до 2003 г., и 50 лет, если они созданы в 2003 г. и позже. Эти сроки отсчитываются со дня создания документа (п. 3 ст. 3, ч. 1, 2 ст. 22.1 Закона об архивном деле, ст. 295 Перечня);</w:t>
      </w:r>
    </w:p>
    <w:p w14:paraId="2670D054" w14:textId="77777777" w:rsidR="00811A26" w:rsidRPr="00811A26" w:rsidRDefault="00811A26" w:rsidP="00715D46">
      <w:pPr>
        <w:numPr>
          <w:ilvl w:val="0"/>
          <w:numId w:val="66"/>
        </w:numPr>
        <w:autoSpaceDE w:val="0"/>
        <w:autoSpaceDN w:val="0"/>
        <w:adjustRightInd w:val="0"/>
        <w:jc w:val="both"/>
        <w:rPr>
          <w:bCs/>
        </w:rPr>
      </w:pPr>
      <w:r w:rsidRPr="00811A26">
        <w:rPr>
          <w:bCs/>
        </w:rPr>
        <w:t>документы, связанные с ликвидацией (реорганизацией) организации (передаточные акты, разделительные, ликвидационные балансы; пояснительные записки к ним, инвентаризационные описи ликвидационных комиссий) - постоянно (ст. ст. 278, 322 Перечня);</w:t>
      </w:r>
    </w:p>
    <w:p w14:paraId="50F4F590" w14:textId="77777777" w:rsidR="00811A26" w:rsidRPr="00811A26" w:rsidRDefault="00811A26" w:rsidP="00715D46">
      <w:pPr>
        <w:numPr>
          <w:ilvl w:val="0"/>
          <w:numId w:val="66"/>
        </w:numPr>
        <w:autoSpaceDE w:val="0"/>
        <w:autoSpaceDN w:val="0"/>
        <w:adjustRightInd w:val="0"/>
        <w:jc w:val="both"/>
        <w:rPr>
          <w:bCs/>
        </w:rPr>
      </w:pPr>
      <w:r w:rsidRPr="00811A26">
        <w:rPr>
          <w:bCs/>
        </w:rPr>
        <w:t>годовая бухгалтерская (финансовая) отчетность - постоянно (ст. 268 Перечня).</w:t>
      </w:r>
    </w:p>
    <w:p w14:paraId="607D875A" w14:textId="77777777" w:rsidR="00811A26" w:rsidRPr="00811A26" w:rsidRDefault="00811A26" w:rsidP="00811A26">
      <w:pPr>
        <w:autoSpaceDE w:val="0"/>
        <w:autoSpaceDN w:val="0"/>
        <w:adjustRightInd w:val="0"/>
        <w:ind w:firstLine="709"/>
        <w:jc w:val="both"/>
        <w:rPr>
          <w:bCs/>
        </w:rPr>
      </w:pPr>
    </w:p>
    <w:p w14:paraId="4ABE7311" w14:textId="77777777" w:rsidR="00811A26" w:rsidRPr="00811A26" w:rsidRDefault="00811A26" w:rsidP="00811A26">
      <w:pPr>
        <w:autoSpaceDE w:val="0"/>
        <w:autoSpaceDN w:val="0"/>
        <w:adjustRightInd w:val="0"/>
        <w:ind w:firstLine="709"/>
        <w:jc w:val="both"/>
        <w:rPr>
          <w:bCs/>
        </w:rPr>
      </w:pPr>
      <w:r w:rsidRPr="00811A26">
        <w:rPr>
          <w:b/>
          <w:bCs/>
        </w:rPr>
        <w:t>3. Какие штрафы предусмотрены за нарушение сроков хранения документов бухучета</w:t>
      </w:r>
    </w:p>
    <w:p w14:paraId="0751382F" w14:textId="77777777" w:rsidR="00811A26" w:rsidRPr="00811A26" w:rsidRDefault="00811A26" w:rsidP="00811A26">
      <w:pPr>
        <w:autoSpaceDE w:val="0"/>
        <w:autoSpaceDN w:val="0"/>
        <w:adjustRightInd w:val="0"/>
        <w:ind w:firstLine="709"/>
        <w:jc w:val="both"/>
        <w:rPr>
          <w:bCs/>
        </w:rPr>
      </w:pPr>
      <w:r w:rsidRPr="00811A26">
        <w:rPr>
          <w:bCs/>
        </w:rPr>
        <w:t>За нарушение сроков хранения бухгалтерских документов для должностных лиц организации предусмотрен административный штраф от 5 000 до 10 000 руб. Повторное нарушение влечет штраф от 10 000 до 20 000 руб. или дисквалификацию должностного лица на срок от года до двух лет (ч. 1, 2 ст. 15.11, примечание 1 к ст. 15.11 КоАП РФ).</w:t>
      </w:r>
    </w:p>
    <w:p w14:paraId="637AE4C0" w14:textId="77777777" w:rsidR="00A3352C" w:rsidRDefault="00A3352C" w:rsidP="00A3352C">
      <w:pPr>
        <w:autoSpaceDE w:val="0"/>
        <w:autoSpaceDN w:val="0"/>
        <w:adjustRightInd w:val="0"/>
        <w:ind w:firstLine="709"/>
        <w:jc w:val="both"/>
        <w:rPr>
          <w:b/>
          <w:bCs/>
        </w:rPr>
      </w:pPr>
    </w:p>
    <w:p w14:paraId="46F40ECF" w14:textId="157FD0D3" w:rsidR="00A3352C" w:rsidRPr="00A3352C" w:rsidRDefault="00A3352C" w:rsidP="00A3352C">
      <w:pPr>
        <w:autoSpaceDE w:val="0"/>
        <w:autoSpaceDN w:val="0"/>
        <w:adjustRightInd w:val="0"/>
        <w:ind w:firstLine="709"/>
        <w:jc w:val="center"/>
        <w:rPr>
          <w:bCs/>
          <w:sz w:val="28"/>
          <w:szCs w:val="28"/>
        </w:rPr>
      </w:pPr>
      <w:r w:rsidRPr="00A3352C">
        <w:rPr>
          <w:b/>
          <w:bCs/>
          <w:sz w:val="28"/>
          <w:szCs w:val="28"/>
        </w:rPr>
        <w:t>Новый стандарт бухучета избавит от споров из‑за первички</w:t>
      </w:r>
    </w:p>
    <w:p w14:paraId="1BE8F93D" w14:textId="28DF6558" w:rsidR="00A3352C" w:rsidRPr="00A3352C" w:rsidRDefault="00A3352C" w:rsidP="00A3352C">
      <w:pPr>
        <w:autoSpaceDE w:val="0"/>
        <w:autoSpaceDN w:val="0"/>
        <w:adjustRightInd w:val="0"/>
        <w:ind w:firstLine="709"/>
        <w:jc w:val="both"/>
        <w:rPr>
          <w:bCs/>
        </w:rPr>
      </w:pPr>
      <w:bookmarkStart w:id="158" w:name="1"/>
      <w:bookmarkEnd w:id="158"/>
      <w:r w:rsidRPr="00A3352C">
        <w:rPr>
          <w:bCs/>
        </w:rPr>
        <w:t xml:space="preserve">У главбухов появятся аргументы, чтобы сразу пресечь вопросы контролеров по оформлению бумаг. Минфин подготовил для вашей работы новый стандарт о первичке и документообороте. </w:t>
      </w:r>
    </w:p>
    <w:p w14:paraId="53AE4B10" w14:textId="7CA67921" w:rsidR="00A3352C" w:rsidRPr="00A3352C" w:rsidRDefault="00A3352C" w:rsidP="00A3352C">
      <w:pPr>
        <w:autoSpaceDE w:val="0"/>
        <w:autoSpaceDN w:val="0"/>
        <w:adjustRightInd w:val="0"/>
        <w:ind w:firstLine="709"/>
        <w:jc w:val="both"/>
        <w:rPr>
          <w:bCs/>
        </w:rPr>
      </w:pPr>
      <w:r w:rsidRPr="00A3352C">
        <w:rPr>
          <w:bCs/>
        </w:rPr>
        <w:br/>
      </w:r>
    </w:p>
    <w:p w14:paraId="2D8A7E87"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1. Решаете сами, что использовать в качестве первички </w:t>
      </w:r>
    </w:p>
    <w:p w14:paraId="3524CA06" w14:textId="77777777" w:rsidR="00A3352C" w:rsidRPr="00A3352C" w:rsidRDefault="00A3352C" w:rsidP="00A3352C">
      <w:pPr>
        <w:autoSpaceDE w:val="0"/>
        <w:autoSpaceDN w:val="0"/>
        <w:adjustRightInd w:val="0"/>
        <w:ind w:firstLine="709"/>
        <w:jc w:val="both"/>
        <w:rPr>
          <w:bCs/>
        </w:rPr>
      </w:pPr>
      <w:r w:rsidRPr="00A3352C">
        <w:rPr>
          <w:bCs/>
        </w:rPr>
        <w:lastRenderedPageBreak/>
        <w:t>С момента, когда начнете применять ФСБУ 27/2021, не понадобится спрашивать у чиновников, что можно считать первичкой, а что — нет. Стандарт позволяет считать первичными любые документы, которые компания создала или получила в хозяйственной деятельности. Это могут быть договоры, решения суда, квитанции об оплате, торговые счета, кассовые чеки и пр. (подп. «г» п. 8 ФСБУ 27/2021). Но в документах должны быть обязательные реквизиты по </w:t>
      </w:r>
      <w:r w:rsidRPr="00A3352C">
        <w:rPr>
          <w:bCs/>
          <w:u w:val="single"/>
        </w:rPr>
        <w:t>Федеральному закону от 06.12.2011 № 402-ФЗ</w:t>
      </w:r>
      <w:r w:rsidRPr="00A3352C">
        <w:rPr>
          <w:bCs/>
        </w:rPr>
        <w:t xml:space="preserve">. </w:t>
      </w:r>
    </w:p>
    <w:p w14:paraId="5F671EDF" w14:textId="77777777" w:rsidR="00A3352C" w:rsidRPr="00A3352C" w:rsidRDefault="00A3352C" w:rsidP="00A3352C">
      <w:pPr>
        <w:autoSpaceDE w:val="0"/>
        <w:autoSpaceDN w:val="0"/>
        <w:adjustRightInd w:val="0"/>
        <w:ind w:firstLine="709"/>
        <w:jc w:val="both"/>
        <w:rPr>
          <w:bCs/>
        </w:rPr>
      </w:pPr>
      <w:r w:rsidRPr="00A3352C">
        <w:rPr>
          <w:bCs/>
        </w:rPr>
        <w:t>Ранее приходилось подтверждать в Минфине, что чек ККТ с обязательными реквизитами подходит и для бухгалтерского учета, и для налогового (</w:t>
      </w:r>
      <w:r w:rsidRPr="00A3352C">
        <w:rPr>
          <w:bCs/>
          <w:u w:val="single"/>
        </w:rPr>
        <w:t>письмо от 23.09.2019 № 03-03-06/1/72905</w:t>
      </w:r>
      <w:r w:rsidRPr="00A3352C">
        <w:rPr>
          <w:bCs/>
        </w:rPr>
        <w:t xml:space="preserve">). Теперь достаточно ссылки на бухгалтерский стандарт. </w:t>
      </w:r>
    </w:p>
    <w:p w14:paraId="121830EC"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2. Документы получится составлять реже </w:t>
      </w:r>
    </w:p>
    <w:p w14:paraId="45199464" w14:textId="77777777" w:rsidR="00A3352C" w:rsidRPr="00A3352C" w:rsidRDefault="00A3352C" w:rsidP="00A3352C">
      <w:pPr>
        <w:autoSpaceDE w:val="0"/>
        <w:autoSpaceDN w:val="0"/>
        <w:adjustRightInd w:val="0"/>
        <w:ind w:firstLine="709"/>
        <w:jc w:val="both"/>
        <w:rPr>
          <w:bCs/>
        </w:rPr>
      </w:pPr>
      <w:r w:rsidRPr="00A3352C">
        <w:rPr>
          <w:bCs/>
        </w:rPr>
        <w:t xml:space="preserve">В новом стандарте прописали, когда сможете сами решить, как часто составлять первичку: раз в неделю, месяц, квартал или год. Это применимо к длящимся или повторяющимся фактам хозяйственной жизни (подп. «б» п. 8 ФСБУ 27/2021). </w:t>
      </w:r>
    </w:p>
    <w:p w14:paraId="015EA530" w14:textId="77777777" w:rsidR="00A3352C" w:rsidRPr="00A3352C" w:rsidRDefault="00A3352C" w:rsidP="00A3352C">
      <w:pPr>
        <w:autoSpaceDE w:val="0"/>
        <w:autoSpaceDN w:val="0"/>
        <w:adjustRightInd w:val="0"/>
        <w:ind w:firstLine="709"/>
        <w:jc w:val="both"/>
        <w:rPr>
          <w:bCs/>
        </w:rPr>
      </w:pPr>
      <w:r w:rsidRPr="00A3352C">
        <w:rPr>
          <w:bCs/>
        </w:rPr>
        <w:t xml:space="preserve">В стандарте привели примеры. Длящимися фактами считают начисление процентов, изменение стоимости активов и обязательств. Поставка товара партиями в разные даты, но по одному долгосрочному договору — это повторяющийся факт. Сколько раз за период оформить первичку, решайте из принципа рациональности (п. </w:t>
      </w:r>
      <w:r w:rsidRPr="00A3352C">
        <w:rPr>
          <w:bCs/>
          <w:u w:val="single"/>
        </w:rPr>
        <w:t>6</w:t>
      </w:r>
      <w:r w:rsidRPr="00A3352C">
        <w:rPr>
          <w:bCs/>
        </w:rPr>
        <w:t xml:space="preserve">, </w:t>
      </w:r>
      <w:r w:rsidRPr="00A3352C">
        <w:rPr>
          <w:bCs/>
          <w:u w:val="single"/>
        </w:rPr>
        <w:t>7.2</w:t>
      </w:r>
      <w:r w:rsidRPr="00A3352C">
        <w:rPr>
          <w:bCs/>
        </w:rPr>
        <w:t xml:space="preserve">, </w:t>
      </w:r>
      <w:r w:rsidRPr="00A3352C">
        <w:rPr>
          <w:bCs/>
          <w:u w:val="single"/>
        </w:rPr>
        <w:t>7.4</w:t>
      </w:r>
      <w:r w:rsidRPr="00A3352C">
        <w:rPr>
          <w:bCs/>
        </w:rPr>
        <w:t xml:space="preserve"> ПБУ 1/2008). Суть факта как длящегося, так и повторяющегося — достаточное обоснование. Главное — составить документы на отчетную дату (рекомендация НРБУ «БМЦ» от 23.06.2020 Р-115/2020-КпР). </w:t>
      </w:r>
    </w:p>
    <w:p w14:paraId="26F3C249" w14:textId="77777777" w:rsidR="00A3352C" w:rsidRPr="00A3352C" w:rsidRDefault="00A3352C" w:rsidP="00A3352C">
      <w:pPr>
        <w:autoSpaceDE w:val="0"/>
        <w:autoSpaceDN w:val="0"/>
        <w:adjustRightInd w:val="0"/>
        <w:ind w:firstLine="709"/>
        <w:jc w:val="both"/>
        <w:rPr>
          <w:bCs/>
        </w:rPr>
      </w:pPr>
      <w:r w:rsidRPr="00A3352C">
        <w:rPr>
          <w:bCs/>
        </w:rPr>
        <w:t xml:space="preserve">В новых правилах допускают еще способ снизить количество бумаг. Можно оформить один документ на несколько связанных фактов. Какие из них попадут в сводный документ — решать вам в каждом конкретном случае. Например, можете объединить факты передачи объекта и его списания. Но это не обязанность, а право компании. Если считаете, что вам невыгодно признавать какие-либо факты связанными, оформляйте отдельный документ на каждый из них. </w:t>
      </w:r>
    </w:p>
    <w:p w14:paraId="70712590"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3. Чтобы подписать первичку, не обязательно участвовать в хозяйственной операции </w:t>
      </w:r>
    </w:p>
    <w:p w14:paraId="3FBAEFC0" w14:textId="77777777" w:rsidR="00A3352C" w:rsidRPr="00A3352C" w:rsidRDefault="00A3352C" w:rsidP="00A3352C">
      <w:pPr>
        <w:autoSpaceDE w:val="0"/>
        <w:autoSpaceDN w:val="0"/>
        <w:adjustRightInd w:val="0"/>
        <w:ind w:firstLine="709"/>
        <w:jc w:val="both"/>
        <w:rPr>
          <w:bCs/>
        </w:rPr>
      </w:pPr>
      <w:r w:rsidRPr="00A3352C">
        <w:rPr>
          <w:bCs/>
        </w:rPr>
        <w:t xml:space="preserve">Составлять и подписывать документы могут не только непосредственные участники операции. Компания вправе поручить это иному сотруднику (подп. «а» п. 7 ФСБУ 27/2021). </w:t>
      </w:r>
    </w:p>
    <w:p w14:paraId="018C6050" w14:textId="77777777" w:rsidR="00A3352C" w:rsidRPr="00A3352C" w:rsidRDefault="00A3352C" w:rsidP="00A3352C">
      <w:pPr>
        <w:autoSpaceDE w:val="0"/>
        <w:autoSpaceDN w:val="0"/>
        <w:adjustRightInd w:val="0"/>
        <w:ind w:firstLine="709"/>
        <w:jc w:val="both"/>
        <w:rPr>
          <w:bCs/>
        </w:rPr>
      </w:pPr>
      <w:r w:rsidRPr="00A3352C">
        <w:rPr>
          <w:bCs/>
        </w:rPr>
        <w:t xml:space="preserve">Учетный документ можно составить на основании иных бумаг — только впишите их реквизиты (подп. «в» п. 7 ФСБУ 27/2021). Используйте способ, чтобы ускорить обработку данных и отразить их в учете, если приходится долго ждать оригиналы. </w:t>
      </w:r>
    </w:p>
    <w:p w14:paraId="01577C16" w14:textId="77777777" w:rsidR="00A3352C" w:rsidRPr="00A3352C" w:rsidRDefault="00A3352C" w:rsidP="00A3352C">
      <w:pPr>
        <w:autoSpaceDE w:val="0"/>
        <w:autoSpaceDN w:val="0"/>
        <w:adjustRightInd w:val="0"/>
        <w:ind w:firstLine="709"/>
        <w:jc w:val="both"/>
        <w:rPr>
          <w:bCs/>
        </w:rPr>
      </w:pPr>
      <w:r w:rsidRPr="00A3352C">
        <w:rPr>
          <w:bCs/>
        </w:rPr>
        <w:t xml:space="preserve">На основании сведений, полученных через электронные каналы связи, бухгалтер вправе сам составить первичку. Его подписи достаточно, чтобы подтвердить достоверность источников о фактах и отразить их в учете. При этом оригиналы, на основании которых составили документ, не обязательно даже привозить в бухгалтерию. Их можно хранить по месту подразделений. Сейчас обосновать такой подход позволяет рекомендация НРБУ «БМЦ» от 06.04.2020 Р-113/2020-КпР. Когда начнет действовать новый стандарт бухучета, сможете ссылаться на подпункты «а» и «в» пункта 7 ФСБУ 27/2021. </w:t>
      </w:r>
    </w:p>
    <w:p w14:paraId="1440131D"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4. Из первички ясно, к какому периоду относится событие </w:t>
      </w:r>
    </w:p>
    <w:p w14:paraId="792A0A92" w14:textId="77777777" w:rsidR="00A3352C" w:rsidRPr="00A3352C" w:rsidRDefault="00A3352C" w:rsidP="00A3352C">
      <w:pPr>
        <w:autoSpaceDE w:val="0"/>
        <w:autoSpaceDN w:val="0"/>
        <w:adjustRightInd w:val="0"/>
        <w:ind w:firstLine="709"/>
        <w:jc w:val="both"/>
        <w:rPr>
          <w:bCs/>
        </w:rPr>
      </w:pPr>
      <w:r w:rsidRPr="00A3352C">
        <w:rPr>
          <w:bCs/>
        </w:rPr>
        <w:t xml:space="preserve">Дата факта хозяйственной жизни может отличаться от даты документа. В таком случае день события надо отдельно прописать в первичке (подп. «б» п. 7 ФСБУ 27/2021). Если этого не сделали, считайте, что операцию провели на дату документа. </w:t>
      </w:r>
    </w:p>
    <w:p w14:paraId="5CE47C16" w14:textId="77777777" w:rsidR="00A3352C" w:rsidRPr="00A3352C" w:rsidRDefault="00A3352C" w:rsidP="00A3352C">
      <w:pPr>
        <w:autoSpaceDE w:val="0"/>
        <w:autoSpaceDN w:val="0"/>
        <w:adjustRightInd w:val="0"/>
        <w:ind w:firstLine="709"/>
        <w:jc w:val="both"/>
        <w:rPr>
          <w:bCs/>
        </w:rPr>
      </w:pPr>
      <w:r w:rsidRPr="00A3352C">
        <w:rPr>
          <w:bCs/>
        </w:rPr>
        <w:t xml:space="preserve">Дата документа — это день, когда подписали первичку (подп. «а» п. 7 ФСБУ 27/2021). Например, датой акта приема-передачи считается день, в который документ подписал заказчик работ или услуг. При необходимости любая из сторон вправе добавить дату в реквизит «подпись». </w:t>
      </w:r>
    </w:p>
    <w:p w14:paraId="44792F95" w14:textId="77777777" w:rsidR="00A3352C" w:rsidRPr="00A3352C" w:rsidRDefault="00A3352C" w:rsidP="00A3352C">
      <w:pPr>
        <w:autoSpaceDE w:val="0"/>
        <w:autoSpaceDN w:val="0"/>
        <w:adjustRightInd w:val="0"/>
        <w:ind w:firstLine="709"/>
        <w:jc w:val="both"/>
        <w:rPr>
          <w:bCs/>
        </w:rPr>
      </w:pPr>
      <w:r w:rsidRPr="00A3352C">
        <w:rPr>
          <w:bCs/>
        </w:rPr>
        <w:lastRenderedPageBreak/>
        <w:t xml:space="preserve">В бухучете отражать операции надо за тот период, в котором она произошла. То есть дата факта важнее даты, когда составили документ или получили его. Это следует из правил бухучета и обосновано еще в рекомендации НРБУ «БМЦ» от 22.05.2015 Р-62/2015-КпР. </w:t>
      </w:r>
    </w:p>
    <w:p w14:paraId="78234DED" w14:textId="77777777" w:rsidR="00A3352C" w:rsidRPr="00A3352C" w:rsidRDefault="00672844" w:rsidP="00A3352C">
      <w:pPr>
        <w:autoSpaceDE w:val="0"/>
        <w:autoSpaceDN w:val="0"/>
        <w:adjustRightInd w:val="0"/>
        <w:ind w:firstLine="709"/>
        <w:jc w:val="both"/>
        <w:rPr>
          <w:bCs/>
        </w:rPr>
      </w:pPr>
      <w:r>
        <w:rPr>
          <w:bCs/>
        </w:rPr>
        <w:pict w14:anchorId="5221469F">
          <v:rect id="_x0000_i1025" style="width:6in;height:.75pt" o:hralign="center" o:hrstd="t" o:hrnoshade="t" o:hr="t" fillcolor="black" stroked="f">
            <v:path strokeok="f"/>
          </v:rect>
        </w:pict>
      </w:r>
    </w:p>
    <w:p w14:paraId="7D718564" w14:textId="77777777" w:rsidR="00A3352C" w:rsidRPr="00A3352C" w:rsidRDefault="00A3352C" w:rsidP="00A3352C">
      <w:pPr>
        <w:autoSpaceDE w:val="0"/>
        <w:autoSpaceDN w:val="0"/>
        <w:adjustRightInd w:val="0"/>
        <w:ind w:firstLine="709"/>
        <w:jc w:val="both"/>
        <w:rPr>
          <w:bCs/>
        </w:rPr>
      </w:pPr>
      <w:r w:rsidRPr="00A3352C">
        <w:rPr>
          <w:bCs/>
        </w:rPr>
        <w:t xml:space="preserve">Решайте сами, сколько раз за период составлять первичку на повторяющийся факт </w:t>
      </w:r>
    </w:p>
    <w:p w14:paraId="071736C2" w14:textId="77777777" w:rsidR="00A3352C" w:rsidRPr="00A3352C" w:rsidRDefault="00672844" w:rsidP="00A3352C">
      <w:pPr>
        <w:autoSpaceDE w:val="0"/>
        <w:autoSpaceDN w:val="0"/>
        <w:adjustRightInd w:val="0"/>
        <w:ind w:firstLine="709"/>
        <w:jc w:val="both"/>
        <w:rPr>
          <w:bCs/>
        </w:rPr>
      </w:pPr>
      <w:r>
        <w:rPr>
          <w:bCs/>
        </w:rPr>
        <w:pict w14:anchorId="619F2BB5">
          <v:rect id="_x0000_i1026" style="width:6in;height:.75pt" o:hralign="center" o:hrstd="t" o:hrnoshade="t" o:hr="t" fillcolor="black" stroked="f">
            <v:path strokeok="f"/>
          </v:rect>
        </w:pict>
      </w:r>
    </w:p>
    <w:p w14:paraId="209C5378" w14:textId="77777777" w:rsidR="00A3352C" w:rsidRPr="00A3352C" w:rsidRDefault="00A3352C" w:rsidP="00A3352C">
      <w:pPr>
        <w:autoSpaceDE w:val="0"/>
        <w:autoSpaceDN w:val="0"/>
        <w:adjustRightInd w:val="0"/>
        <w:ind w:firstLine="709"/>
        <w:jc w:val="both"/>
        <w:rPr>
          <w:bCs/>
        </w:rPr>
      </w:pPr>
    </w:p>
    <w:p w14:paraId="283AF5C4"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5. На достоверность отчетности влияют все, кто подписывает первичку </w:t>
      </w:r>
    </w:p>
    <w:p w14:paraId="78F32B81" w14:textId="77777777" w:rsidR="00A3352C" w:rsidRPr="00A3352C" w:rsidRDefault="00A3352C" w:rsidP="00A3352C">
      <w:pPr>
        <w:autoSpaceDE w:val="0"/>
        <w:autoSpaceDN w:val="0"/>
        <w:adjustRightInd w:val="0"/>
        <w:ind w:firstLine="709"/>
        <w:jc w:val="both"/>
        <w:rPr>
          <w:bCs/>
        </w:rPr>
      </w:pPr>
      <w:r w:rsidRPr="00A3352C">
        <w:rPr>
          <w:bCs/>
        </w:rPr>
        <w:t xml:space="preserve">Тот, кто составляет первичный документ и подписывает его, ручается, что сведения в бумагах правильные. Именно эти люди обеспечивают верное отражение сведений в регистрах бухучета (п. 10 ФСБУ 27/2021). В компании должен быть список сотрудников, которые вправе подписывать бухгалтерские документы (п. 15 ФСБУ 27/2021). </w:t>
      </w:r>
    </w:p>
    <w:p w14:paraId="23D8E2C2" w14:textId="77777777" w:rsidR="00A3352C" w:rsidRPr="00A3352C" w:rsidRDefault="00A3352C" w:rsidP="00A3352C">
      <w:pPr>
        <w:autoSpaceDE w:val="0"/>
        <w:autoSpaceDN w:val="0"/>
        <w:adjustRightInd w:val="0"/>
        <w:ind w:firstLine="709"/>
        <w:jc w:val="both"/>
        <w:rPr>
          <w:bCs/>
        </w:rPr>
      </w:pPr>
      <w:r w:rsidRPr="00A3352C">
        <w:rPr>
          <w:bCs/>
        </w:rPr>
        <w:t xml:space="preserve">Формулировки нового стандарта предписывают утвердить не перечень должностей, а именно список конкретных людей. Но если в компании высокая текучка, список придется постоянно переделывать. Аудиторы пояснили, что в данном случае не обязательно дословно выполнять стандарт. Можно записать, что наделяете правом «лиц, занимающих должности по перечню». </w:t>
      </w:r>
    </w:p>
    <w:p w14:paraId="527FFFB9" w14:textId="77777777" w:rsidR="00A3352C" w:rsidRPr="00A3352C" w:rsidRDefault="00A3352C" w:rsidP="00A3352C">
      <w:pPr>
        <w:autoSpaceDE w:val="0"/>
        <w:autoSpaceDN w:val="0"/>
        <w:adjustRightInd w:val="0"/>
        <w:ind w:firstLine="709"/>
        <w:jc w:val="both"/>
        <w:rPr>
          <w:bCs/>
        </w:rPr>
      </w:pPr>
      <w:r w:rsidRPr="00A3352C">
        <w:rPr>
          <w:bCs/>
        </w:rPr>
        <w:t>Бухгалтеру такой список пригодится. Он поможет определить тех, кто причастен к искажению данных в отчетности. Например, если возникнет необходимость доказывать, что главбух не должен платить штраф по </w:t>
      </w:r>
      <w:r w:rsidRPr="00A3352C">
        <w:rPr>
          <w:bCs/>
          <w:u w:val="single"/>
        </w:rPr>
        <w:t>статье 15.11</w:t>
      </w:r>
      <w:r w:rsidRPr="00A3352C">
        <w:rPr>
          <w:bCs/>
        </w:rPr>
        <w:t xml:space="preserve"> КоАП. </w:t>
      </w:r>
    </w:p>
    <w:p w14:paraId="13822E7B"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6. Переводить всю заграничную первичку не обязательно </w:t>
      </w:r>
    </w:p>
    <w:p w14:paraId="043DE919" w14:textId="77777777" w:rsidR="00A3352C" w:rsidRPr="00A3352C" w:rsidRDefault="00A3352C" w:rsidP="00A3352C">
      <w:pPr>
        <w:autoSpaceDE w:val="0"/>
        <w:autoSpaceDN w:val="0"/>
        <w:adjustRightInd w:val="0"/>
        <w:ind w:firstLine="709"/>
        <w:jc w:val="both"/>
        <w:rPr>
          <w:bCs/>
        </w:rPr>
      </w:pPr>
      <w:r w:rsidRPr="00A3352C">
        <w:rPr>
          <w:bCs/>
        </w:rPr>
        <w:t xml:space="preserve">Получится оставить первичку на иностранном языке, но только в одном случае — когда так надо составлять документ по законам страны, где компания ведет деятельность (п. 5 ФСБУ 27/2021). </w:t>
      </w:r>
    </w:p>
    <w:p w14:paraId="56241156" w14:textId="77777777" w:rsidR="00A3352C" w:rsidRPr="00A3352C" w:rsidRDefault="00A3352C" w:rsidP="00A3352C">
      <w:pPr>
        <w:autoSpaceDE w:val="0"/>
        <w:autoSpaceDN w:val="0"/>
        <w:adjustRightInd w:val="0"/>
        <w:ind w:firstLine="709"/>
        <w:jc w:val="both"/>
        <w:rPr>
          <w:bCs/>
        </w:rPr>
      </w:pPr>
      <w:r w:rsidRPr="00A3352C">
        <w:rPr>
          <w:bCs/>
        </w:rPr>
        <w:t>В иных ситуациях новый стандарт требует переводить документ целиком. Продублировать содержание документа по-русски понадобится и для налогового учета — на этом снова настаивает Минфин (</w:t>
      </w:r>
      <w:r w:rsidRPr="00A3352C">
        <w:rPr>
          <w:bCs/>
          <w:u w:val="single"/>
        </w:rPr>
        <w:t>письмо от 20.01.2021 № 03-03-06/1/2476</w:t>
      </w:r>
      <w:r w:rsidRPr="00A3352C">
        <w:rPr>
          <w:bCs/>
        </w:rPr>
        <w:t xml:space="preserve">). В отличие от первички регистр бухучета в любом случае понадобится построчно перевести на русский язык. </w:t>
      </w:r>
    </w:p>
    <w:p w14:paraId="40BA055B"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7. Регистры доказывают расчет курсовых разниц </w:t>
      </w:r>
    </w:p>
    <w:p w14:paraId="3B6C4A3A" w14:textId="77777777" w:rsidR="00A3352C" w:rsidRPr="00A3352C" w:rsidRDefault="00A3352C" w:rsidP="00A3352C">
      <w:pPr>
        <w:autoSpaceDE w:val="0"/>
        <w:autoSpaceDN w:val="0"/>
        <w:adjustRightInd w:val="0"/>
        <w:ind w:firstLine="709"/>
        <w:jc w:val="both"/>
        <w:rPr>
          <w:bCs/>
        </w:rPr>
      </w:pPr>
      <w:r w:rsidRPr="00A3352C">
        <w:rPr>
          <w:bCs/>
        </w:rPr>
        <w:t>С 2022 года понадобится усложнить регистры бухучета, если заключаете валютные сделки. Объекты бухучета, стоимость которых выражена в валюте, потребуется отражать одновременно в этой валюте и в рублях (п. 6 ФСБУ 27/2021). Это касается обязательств, активов, доходов, фактов хозяйственной жизни и пр. (</w:t>
      </w:r>
      <w:r w:rsidRPr="00A3352C">
        <w:rPr>
          <w:bCs/>
          <w:u w:val="single"/>
        </w:rPr>
        <w:t>ст. 5 Закона № 402-ФЗ</w:t>
      </w:r>
      <w:r w:rsidRPr="00A3352C">
        <w:rPr>
          <w:bCs/>
        </w:rPr>
        <w:t xml:space="preserve">). Так, понадобится дополнить регистр, если взяли валютный заем либо отгружаете товар, стоимость которого определили в валюте, и получилась </w:t>
      </w:r>
      <w:proofErr w:type="spellStart"/>
      <w:r w:rsidRPr="00A3352C">
        <w:rPr>
          <w:bCs/>
        </w:rPr>
        <w:t>дебиторка</w:t>
      </w:r>
      <w:proofErr w:type="spellEnd"/>
      <w:r w:rsidRPr="00A3352C">
        <w:rPr>
          <w:bCs/>
        </w:rPr>
        <w:t xml:space="preserve">. </w:t>
      </w:r>
    </w:p>
    <w:p w14:paraId="44686890" w14:textId="77777777" w:rsidR="00A3352C" w:rsidRPr="00A3352C" w:rsidRDefault="00A3352C" w:rsidP="00A3352C">
      <w:pPr>
        <w:autoSpaceDE w:val="0"/>
        <w:autoSpaceDN w:val="0"/>
        <w:adjustRightInd w:val="0"/>
        <w:ind w:firstLine="709"/>
        <w:jc w:val="both"/>
        <w:rPr>
          <w:bCs/>
        </w:rPr>
      </w:pPr>
      <w:r w:rsidRPr="00A3352C">
        <w:rPr>
          <w:bCs/>
        </w:rPr>
        <w:t>В требовании вести регистр в разных валютах есть плюс. Организация обязана учитывать курсовые разницы (</w:t>
      </w:r>
      <w:r w:rsidRPr="00A3352C">
        <w:rPr>
          <w:bCs/>
          <w:u w:val="single"/>
        </w:rPr>
        <w:t>ПБУ 3/2006</w:t>
      </w:r>
      <w:r w:rsidRPr="00A3352C">
        <w:rPr>
          <w:bCs/>
        </w:rPr>
        <w:t xml:space="preserve">). Получится точнее рассчитать их, если бухгалтерские записи ведете не только в рублях. </w:t>
      </w:r>
    </w:p>
    <w:p w14:paraId="74803FD0"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8. Главбухи сами смогут оценить свой учет </w:t>
      </w:r>
    </w:p>
    <w:p w14:paraId="771D1727" w14:textId="77777777" w:rsidR="00A3352C" w:rsidRPr="00A3352C" w:rsidRDefault="00A3352C" w:rsidP="00A3352C">
      <w:pPr>
        <w:autoSpaceDE w:val="0"/>
        <w:autoSpaceDN w:val="0"/>
        <w:adjustRightInd w:val="0"/>
        <w:ind w:firstLine="709"/>
        <w:jc w:val="both"/>
        <w:rPr>
          <w:bCs/>
        </w:rPr>
      </w:pPr>
      <w:r w:rsidRPr="00A3352C">
        <w:rPr>
          <w:bCs/>
        </w:rPr>
        <w:t xml:space="preserve">Требования к системе регистров бухучета сформировали в единый перечень (п. 9 ФСБУ 27/2021). Его можете использовать, чтобы самостоятельно проверить, насколько ваш бухучет соответствует закону. Всего восемь требований, причем с расшифровкой. </w:t>
      </w:r>
    </w:p>
    <w:p w14:paraId="320E3877" w14:textId="77777777" w:rsidR="00A3352C" w:rsidRPr="00A3352C" w:rsidRDefault="00A3352C" w:rsidP="00A3352C">
      <w:pPr>
        <w:autoSpaceDE w:val="0"/>
        <w:autoSpaceDN w:val="0"/>
        <w:adjustRightInd w:val="0"/>
        <w:ind w:firstLine="709"/>
        <w:jc w:val="both"/>
        <w:rPr>
          <w:bCs/>
        </w:rPr>
      </w:pPr>
      <w:r w:rsidRPr="00A3352C">
        <w:rPr>
          <w:bCs/>
        </w:rPr>
        <w:t xml:space="preserve">Например, своевременность информации означает, что данные об объектах учета сформировали тогда, когда информация нужна ее пользователям (подп. «ж» п. 9 ФСБУ 27/2021). Другое требование — записи в регистрах должны быть юридически значимыми. Такими </w:t>
      </w:r>
      <w:r w:rsidRPr="00A3352C">
        <w:rPr>
          <w:bCs/>
        </w:rPr>
        <w:lastRenderedPageBreak/>
        <w:t>их посчитают, если записи подтвердят объекты бухучета и факты (подп. «з» п. 9 ФСБУ 27/2021). Из буквального прочтения этого требования к системе учета может сложиться мнение, что регистр сам по себе получится использовать как доказательство факта. Но это не так — аудиторы пояснили, что это правило надо понимать как запрет на регистрацию мнимых или притворных фактов. Первичные документы необходимо хранить. Подробнее об этом читайте в статье «</w:t>
      </w:r>
      <w:r w:rsidRPr="00A3352C">
        <w:rPr>
          <w:bCs/>
          <w:u w:val="single"/>
        </w:rPr>
        <w:t>Бухгалтерский архив по ФСБУ 27/2021</w:t>
      </w:r>
      <w:r w:rsidRPr="00A3352C">
        <w:rPr>
          <w:bCs/>
        </w:rPr>
        <w:t xml:space="preserve">». </w:t>
      </w:r>
    </w:p>
    <w:p w14:paraId="66990C76"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9. Дополнять учетную политику не потребуется </w:t>
      </w:r>
    </w:p>
    <w:p w14:paraId="188005E7" w14:textId="77777777" w:rsidR="00A3352C" w:rsidRPr="00A3352C" w:rsidRDefault="00A3352C" w:rsidP="00A3352C">
      <w:pPr>
        <w:autoSpaceDE w:val="0"/>
        <w:autoSpaceDN w:val="0"/>
        <w:adjustRightInd w:val="0"/>
        <w:ind w:firstLine="709"/>
        <w:jc w:val="both"/>
        <w:rPr>
          <w:bCs/>
        </w:rPr>
      </w:pPr>
      <w:r w:rsidRPr="00A3352C">
        <w:rPr>
          <w:bCs/>
        </w:rPr>
        <w:t xml:space="preserve">Сам по себе ФСБУ 27/2021 не обязывает выбрать какой-либо способ бухучета. В тексте стандарта нет требования отразить в учетной политике методику работы с документами. Необходимости в этом нет — такое мнение высказали аудиторы, к которым обратилась УНП. </w:t>
      </w:r>
    </w:p>
    <w:p w14:paraId="026F2C23" w14:textId="77777777" w:rsidR="00A3352C" w:rsidRPr="00A3352C" w:rsidRDefault="00A3352C" w:rsidP="00A3352C">
      <w:pPr>
        <w:autoSpaceDE w:val="0"/>
        <w:autoSpaceDN w:val="0"/>
        <w:adjustRightInd w:val="0"/>
        <w:ind w:firstLine="709"/>
        <w:jc w:val="both"/>
        <w:rPr>
          <w:bCs/>
        </w:rPr>
      </w:pPr>
      <w:r w:rsidRPr="00A3352C">
        <w:rPr>
          <w:bCs/>
        </w:rPr>
        <w:t xml:space="preserve">Так, перечень работников с правом подписи первички не обязательно прикладывать к учетной политике. Нет необходимости разграничивать, какие именно документы могут подписывать работники, совершившие сделку, а какие — ответственные только за оформление бумаг. Но в компании могут ввести и такие правила. </w:t>
      </w:r>
    </w:p>
    <w:p w14:paraId="7DFCFD8C" w14:textId="77777777" w:rsidR="00A3352C" w:rsidRPr="00A3352C" w:rsidRDefault="00A3352C" w:rsidP="00A3352C">
      <w:pPr>
        <w:autoSpaceDE w:val="0"/>
        <w:autoSpaceDN w:val="0"/>
        <w:adjustRightInd w:val="0"/>
        <w:ind w:firstLine="709"/>
        <w:jc w:val="both"/>
        <w:rPr>
          <w:b/>
          <w:bCs/>
        </w:rPr>
      </w:pPr>
      <w:r w:rsidRPr="00A3352C">
        <w:rPr>
          <w:b/>
          <w:bCs/>
        </w:rPr>
        <w:t xml:space="preserve">Правило 10. Можно применять знакомые правила </w:t>
      </w:r>
    </w:p>
    <w:p w14:paraId="6D97E4F6" w14:textId="77777777" w:rsidR="00A3352C" w:rsidRPr="00A3352C" w:rsidRDefault="00A3352C" w:rsidP="00A3352C">
      <w:pPr>
        <w:autoSpaceDE w:val="0"/>
        <w:autoSpaceDN w:val="0"/>
        <w:adjustRightInd w:val="0"/>
        <w:ind w:firstLine="709"/>
        <w:jc w:val="both"/>
        <w:rPr>
          <w:bCs/>
        </w:rPr>
      </w:pPr>
      <w:r w:rsidRPr="00A3352C">
        <w:rPr>
          <w:bCs/>
        </w:rPr>
        <w:t>Из проекта стало понятно, что новый ФСБУ 27/2021 не состоит целиком из новаторских идей. В нем отражены требования, уже хорошо знакомые по </w:t>
      </w:r>
      <w:r w:rsidRPr="00A3352C">
        <w:rPr>
          <w:bCs/>
          <w:u w:val="single"/>
        </w:rPr>
        <w:t>Закону № 402-ФЗ</w:t>
      </w:r>
      <w:r w:rsidRPr="00A3352C">
        <w:rPr>
          <w:bCs/>
        </w:rPr>
        <w:t xml:space="preserve">. Более того, часть их можно назвать репликой советского Положения о документах и документообороте в бухгалтерском учете (утв. Минфином СССР 29.07.1983 № 105). </w:t>
      </w:r>
    </w:p>
    <w:p w14:paraId="7737A0EF" w14:textId="77777777" w:rsidR="00A3352C" w:rsidRPr="00A3352C" w:rsidRDefault="00A3352C" w:rsidP="00A3352C">
      <w:pPr>
        <w:autoSpaceDE w:val="0"/>
        <w:autoSpaceDN w:val="0"/>
        <w:adjustRightInd w:val="0"/>
        <w:ind w:firstLine="709"/>
        <w:jc w:val="both"/>
        <w:rPr>
          <w:bCs/>
        </w:rPr>
      </w:pPr>
      <w:r w:rsidRPr="00A3352C">
        <w:rPr>
          <w:bCs/>
        </w:rPr>
        <w:t xml:space="preserve">Например, правила ФСБУ 27/2021 о том, какими средствами делать записи в бумажной первичке, отличаются лишь тем, что не упоминается химический карандаш. В остальном требования те же — использовать шариковую ручку, краску и пр., чтобы получилось прочесть написанное до окончания срока хранения. Правда, прочеркивать свободные строки бухгалтерских форм ФСБУ 27/2021 не требует. Но можете оставить и это правило — современному законодательству о бухучете оно не противоречит. </w:t>
      </w:r>
    </w:p>
    <w:p w14:paraId="2C25DC7F" w14:textId="77777777" w:rsidR="00A3352C" w:rsidRPr="00A3352C" w:rsidRDefault="00A3352C" w:rsidP="00A3352C">
      <w:pPr>
        <w:autoSpaceDE w:val="0"/>
        <w:autoSpaceDN w:val="0"/>
        <w:adjustRightInd w:val="0"/>
        <w:ind w:firstLine="709"/>
        <w:jc w:val="both"/>
        <w:rPr>
          <w:bCs/>
        </w:rPr>
      </w:pPr>
      <w:r w:rsidRPr="00A3352C">
        <w:rPr>
          <w:bCs/>
        </w:rPr>
        <w:t>Положение о бухгалтерских документах от 1983 года станет недействительным 1 января 2022 года (</w:t>
      </w:r>
      <w:r w:rsidRPr="00A3352C">
        <w:rPr>
          <w:bCs/>
          <w:u w:val="single"/>
        </w:rPr>
        <w:t>п. 14 приказа Минфина от 30.04.2020 № 184</w:t>
      </w:r>
      <w:r w:rsidRPr="00A3352C">
        <w:rPr>
          <w:bCs/>
        </w:rPr>
        <w:t>). В этот же день должен стать обязательным для всех ФСБУ 27/2021 о документах и документообороте (</w:t>
      </w:r>
      <w:r w:rsidRPr="00A3352C">
        <w:rPr>
          <w:bCs/>
          <w:u w:val="single"/>
        </w:rPr>
        <w:t>п. 2</w:t>
      </w:r>
      <w:r w:rsidRPr="00A3352C">
        <w:rPr>
          <w:bCs/>
        </w:rPr>
        <w:t xml:space="preserve"> проекта приказа Минфина). Очевидно, чиновники не намерены откладывать переход на новый стандарт. Но можете применять ФСБУ 27/2021 сразу, как только его утвердят, — проект приказа Минфина это предусматривает. </w:t>
      </w:r>
    </w:p>
    <w:p w14:paraId="4388CEBA" w14:textId="77777777" w:rsidR="00A3352C" w:rsidRPr="00A3352C" w:rsidRDefault="00A3352C" w:rsidP="00A3352C">
      <w:pPr>
        <w:autoSpaceDE w:val="0"/>
        <w:autoSpaceDN w:val="0"/>
        <w:adjustRightInd w:val="0"/>
        <w:ind w:firstLine="709"/>
        <w:jc w:val="both"/>
        <w:rPr>
          <w:b/>
          <w:bCs/>
        </w:rPr>
      </w:pPr>
      <w:r w:rsidRPr="00A3352C">
        <w:rPr>
          <w:b/>
          <w:bCs/>
        </w:rPr>
        <w:t>Памятка для бухгалтеров</w:t>
      </w:r>
    </w:p>
    <w:tbl>
      <w:tblPr>
        <w:tblW w:w="5000" w:type="pct"/>
        <w:tblInd w:w="330" w:type="dxa"/>
        <w:tblCellMar>
          <w:left w:w="0" w:type="dxa"/>
          <w:right w:w="0" w:type="dxa"/>
        </w:tblCellMar>
        <w:tblLook w:val="04A0" w:firstRow="1" w:lastRow="0" w:firstColumn="1" w:lastColumn="0" w:noHBand="0" w:noVBand="1"/>
      </w:tblPr>
      <w:tblGrid>
        <w:gridCol w:w="14554"/>
      </w:tblGrid>
      <w:tr w:rsidR="00A3352C" w:rsidRPr="00A3352C" w14:paraId="72D07B9C" w14:textId="77777777" w:rsidTr="004A3AA7">
        <w:tc>
          <w:tcPr>
            <w:tcW w:w="0" w:type="auto"/>
            <w:tcBorders>
              <w:top w:val="single" w:sz="6" w:space="0" w:color="808080"/>
              <w:left w:val="single" w:sz="6" w:space="0" w:color="808080"/>
              <w:bottom w:val="single" w:sz="6" w:space="0" w:color="808080"/>
              <w:right w:val="single" w:sz="6" w:space="0" w:color="808080"/>
            </w:tcBorders>
            <w:tcMar>
              <w:top w:w="150" w:type="dxa"/>
              <w:left w:w="330" w:type="dxa"/>
              <w:bottom w:w="150" w:type="dxa"/>
              <w:right w:w="330" w:type="dxa"/>
            </w:tcMar>
            <w:vAlign w:val="center"/>
          </w:tcPr>
          <w:p w14:paraId="726F8032" w14:textId="77777777" w:rsidR="00A3352C" w:rsidRPr="00A3352C" w:rsidRDefault="00A3352C" w:rsidP="00A3352C">
            <w:pPr>
              <w:autoSpaceDE w:val="0"/>
              <w:autoSpaceDN w:val="0"/>
              <w:adjustRightInd w:val="0"/>
              <w:ind w:firstLine="709"/>
              <w:jc w:val="both"/>
              <w:rPr>
                <w:b/>
                <w:bCs/>
              </w:rPr>
            </w:pPr>
            <w:r w:rsidRPr="00A3352C">
              <w:rPr>
                <w:b/>
                <w:bCs/>
              </w:rPr>
              <w:t>документы и сроки</w:t>
            </w:r>
          </w:p>
          <w:p w14:paraId="3A95FB12" w14:textId="77777777" w:rsidR="00A3352C" w:rsidRPr="00A3352C" w:rsidRDefault="00A3352C" w:rsidP="00A3352C">
            <w:pPr>
              <w:autoSpaceDE w:val="0"/>
              <w:autoSpaceDN w:val="0"/>
              <w:adjustRightInd w:val="0"/>
              <w:ind w:firstLine="709"/>
              <w:jc w:val="both"/>
              <w:rPr>
                <w:bCs/>
                <w:i/>
                <w:iCs/>
              </w:rPr>
            </w:pPr>
            <w:r w:rsidRPr="00A3352C">
              <w:rPr>
                <w:bCs/>
                <w:i/>
                <w:iCs/>
              </w:rPr>
              <w:t>Кто ответит за документооборот по ФСБУ 27/2021</w:t>
            </w:r>
          </w:p>
          <w:p w14:paraId="26CDB396" w14:textId="77777777" w:rsidR="00A3352C" w:rsidRPr="00A3352C" w:rsidRDefault="00A3352C" w:rsidP="00A3352C">
            <w:pPr>
              <w:autoSpaceDE w:val="0"/>
              <w:autoSpaceDN w:val="0"/>
              <w:adjustRightInd w:val="0"/>
              <w:ind w:firstLine="709"/>
              <w:jc w:val="both"/>
              <w:rPr>
                <w:bCs/>
              </w:rPr>
            </w:pPr>
            <w:r w:rsidRPr="00A3352C">
              <w:rPr>
                <w:bCs/>
              </w:rPr>
              <w:t>Требования к документообороту определяет Федеральный стандарт бухучета и учетная политика компании (</w:t>
            </w:r>
            <w:r w:rsidRPr="00A3352C">
              <w:rPr>
                <w:bCs/>
                <w:u w:val="single"/>
              </w:rPr>
              <w:t>подп. 4 ч. 4 ст. 21 Закона № 402-ФЗ</w:t>
            </w:r>
            <w:r w:rsidRPr="00A3352C">
              <w:rPr>
                <w:bCs/>
              </w:rPr>
              <w:t>). ФСБУ 27/2021 не вменяет главбуху обязанностей по контролю за перемещением документов в компании. Документооборот обязан организовать директор (</w:t>
            </w:r>
            <w:r w:rsidRPr="00A3352C">
              <w:rPr>
                <w:bCs/>
                <w:u w:val="single"/>
              </w:rPr>
              <w:t>п. 27</w:t>
            </w:r>
            <w:r w:rsidRPr="00A3352C">
              <w:rPr>
                <w:bCs/>
              </w:rPr>
              <w:t xml:space="preserve"> ФСБУ 27/2021, </w:t>
            </w:r>
            <w:r w:rsidRPr="00A3352C">
              <w:rPr>
                <w:bCs/>
                <w:u w:val="single"/>
              </w:rPr>
              <w:t>п. 1</w:t>
            </w:r>
            <w:r w:rsidRPr="00A3352C">
              <w:rPr>
                <w:bCs/>
              </w:rPr>
              <w:t xml:space="preserve"> ч. 7 Закона № 402-ФЗ). </w:t>
            </w:r>
          </w:p>
          <w:p w14:paraId="3C6F575C" w14:textId="77777777" w:rsidR="00A3352C" w:rsidRPr="00A3352C" w:rsidRDefault="00A3352C" w:rsidP="00A3352C">
            <w:pPr>
              <w:autoSpaceDE w:val="0"/>
              <w:autoSpaceDN w:val="0"/>
              <w:adjustRightInd w:val="0"/>
              <w:ind w:firstLine="709"/>
              <w:jc w:val="both"/>
              <w:rPr>
                <w:bCs/>
              </w:rPr>
            </w:pPr>
            <w:r w:rsidRPr="00A3352C">
              <w:rPr>
                <w:bCs/>
              </w:rPr>
              <w:t xml:space="preserve">Документооборотом по ФСБУ 27/2021 будут считать движение документа в организации с момента его создания до исполнения. То есть до дня, когда используете информацию для составления бухгалтерской отчетности либо отправите первичку и регистры в архив (п. 2 ФСБУ 27/2021). Отвечать за то, чтобы документы вовремя попали в бухгалтерию на обработку, будет тот, кто оформил первичку. </w:t>
            </w:r>
            <w:r w:rsidRPr="00A3352C">
              <w:rPr>
                <w:bCs/>
              </w:rPr>
              <w:lastRenderedPageBreak/>
              <w:t xml:space="preserve">Тот же человек гарантирует, что сведения в первичке достоверные. И именно он обязан оформить документ качественно (п. 29 ФСБУ 27/2021). </w:t>
            </w:r>
          </w:p>
          <w:p w14:paraId="16774468" w14:textId="77777777" w:rsidR="00A3352C" w:rsidRPr="00A3352C" w:rsidRDefault="00A3352C" w:rsidP="00A3352C">
            <w:pPr>
              <w:autoSpaceDE w:val="0"/>
              <w:autoSpaceDN w:val="0"/>
              <w:adjustRightInd w:val="0"/>
              <w:ind w:firstLine="709"/>
              <w:jc w:val="both"/>
              <w:rPr>
                <w:bCs/>
              </w:rPr>
            </w:pPr>
            <w:r w:rsidRPr="00A3352C">
              <w:rPr>
                <w:bCs/>
              </w:rPr>
              <w:t xml:space="preserve">Правила из нового стандарта согласуются с обязанностью любого сотрудника подчиниться письменному требованию главбуха выполнить правила компании о документах и документообороте. То есть главбух вправе напомнить работникам об их обязанностях по оформлению первички и сроках представления в бухгалтерию. Но утверждать эти правила и обеспечивать должен руководитель. Если работник их не выполняет, только директор вправе назначить дисциплинарное взыскание. Руководитель может утвердить виды и размеры поощрений за то, что сотрудники выполняют правила о передаче первички. Главбух такими полномочиями не обладает. </w:t>
            </w:r>
          </w:p>
          <w:p w14:paraId="78881767" w14:textId="77777777" w:rsidR="00A3352C" w:rsidRPr="00A3352C" w:rsidRDefault="00A3352C" w:rsidP="00A3352C">
            <w:pPr>
              <w:autoSpaceDE w:val="0"/>
              <w:autoSpaceDN w:val="0"/>
              <w:adjustRightInd w:val="0"/>
              <w:ind w:firstLine="709"/>
              <w:jc w:val="both"/>
              <w:rPr>
                <w:bCs/>
              </w:rPr>
            </w:pPr>
            <w:r w:rsidRPr="00A3352C">
              <w:rPr>
                <w:bCs/>
              </w:rPr>
              <w:t xml:space="preserve">Новый стандарт требует исключить несанкционированный доступ к первичке и бухгалтерским регистрам. Решить, как обеспечить конфиденциальность, тоже обязан руководитель (п. 27, подп. «б» п. 28 ФСБУ 27/2021). Это касается оборота документов до момента, когда их отправят в архив компании. </w:t>
            </w:r>
          </w:p>
          <w:p w14:paraId="17F6D184" w14:textId="77777777" w:rsidR="00A3352C" w:rsidRPr="00A3352C" w:rsidRDefault="00A3352C" w:rsidP="00A3352C">
            <w:pPr>
              <w:autoSpaceDE w:val="0"/>
              <w:autoSpaceDN w:val="0"/>
              <w:adjustRightInd w:val="0"/>
              <w:ind w:firstLine="709"/>
              <w:jc w:val="both"/>
              <w:rPr>
                <w:bCs/>
              </w:rPr>
            </w:pPr>
            <w:r w:rsidRPr="00A3352C">
              <w:rPr>
                <w:bCs/>
              </w:rPr>
              <w:t xml:space="preserve">По закону и по стандартам обязанностью главбуха станет только бухучет и отчетность по тем данным, которые ему представили. Причем за недостоверность сведений в первичке или отсутствие документа к сроку для формирования отчетности главбух не отвечает. </w:t>
            </w:r>
          </w:p>
        </w:tc>
      </w:tr>
    </w:tbl>
    <w:p w14:paraId="48C3845B" w14:textId="77777777" w:rsidR="00DF0B78" w:rsidRDefault="00DF0B78" w:rsidP="00DF0B78">
      <w:pPr>
        <w:autoSpaceDE w:val="0"/>
        <w:autoSpaceDN w:val="0"/>
        <w:adjustRightInd w:val="0"/>
        <w:ind w:firstLine="709"/>
        <w:jc w:val="both"/>
        <w:rPr>
          <w:b/>
          <w:bCs/>
        </w:rPr>
      </w:pPr>
    </w:p>
    <w:p w14:paraId="091B8D76" w14:textId="7D9142FB" w:rsidR="00DF0B78" w:rsidRPr="00DF0B78" w:rsidRDefault="00DF0B78" w:rsidP="00DF0B78">
      <w:pPr>
        <w:autoSpaceDE w:val="0"/>
        <w:autoSpaceDN w:val="0"/>
        <w:adjustRightInd w:val="0"/>
        <w:ind w:firstLine="709"/>
        <w:jc w:val="center"/>
        <w:rPr>
          <w:bCs/>
          <w:sz w:val="28"/>
          <w:szCs w:val="28"/>
        </w:rPr>
      </w:pPr>
      <w:r w:rsidRPr="00DF0B78">
        <w:rPr>
          <w:b/>
          <w:bCs/>
          <w:sz w:val="28"/>
          <w:szCs w:val="28"/>
        </w:rPr>
        <w:t>Способы исправить ошибки в бухгалтерских документах по новому стандарту</w:t>
      </w:r>
    </w:p>
    <w:p w14:paraId="562D503F" w14:textId="77777777" w:rsidR="00DF0B78" w:rsidRDefault="00DF0B78" w:rsidP="00DF0B78">
      <w:pPr>
        <w:autoSpaceDE w:val="0"/>
        <w:autoSpaceDN w:val="0"/>
        <w:adjustRightInd w:val="0"/>
        <w:ind w:firstLine="709"/>
        <w:jc w:val="both"/>
        <w:rPr>
          <w:bCs/>
        </w:rPr>
      </w:pPr>
    </w:p>
    <w:p w14:paraId="0BEFD0C8" w14:textId="0FB96390" w:rsidR="00DF0B78" w:rsidRPr="00DF0B78" w:rsidRDefault="00DF0B78" w:rsidP="00DF0B78">
      <w:pPr>
        <w:autoSpaceDE w:val="0"/>
        <w:autoSpaceDN w:val="0"/>
        <w:adjustRightInd w:val="0"/>
        <w:ind w:firstLine="709"/>
        <w:jc w:val="both"/>
        <w:rPr>
          <w:bCs/>
        </w:rPr>
      </w:pPr>
      <w:r w:rsidRPr="00DF0B78">
        <w:rPr>
          <w:bCs/>
        </w:rPr>
        <w:t xml:space="preserve">Документ с ошибками можно провести в учете, если их исправили. Сейчас коллеги ориентируются на обычаи делового оборота. В ФСБУ 27/2021 прописали требования к исправлению бухгалтерских документов. </w:t>
      </w:r>
    </w:p>
    <w:p w14:paraId="0A2939ED" w14:textId="77777777" w:rsidR="00DF0B78" w:rsidRPr="00DF0B78" w:rsidRDefault="00DF0B78" w:rsidP="00DF0B78">
      <w:pPr>
        <w:autoSpaceDE w:val="0"/>
        <w:autoSpaceDN w:val="0"/>
        <w:adjustRightInd w:val="0"/>
        <w:ind w:firstLine="709"/>
        <w:jc w:val="both"/>
        <w:rPr>
          <w:b/>
          <w:bCs/>
        </w:rPr>
      </w:pPr>
      <w:r w:rsidRPr="00DF0B78">
        <w:rPr>
          <w:b/>
          <w:bCs/>
        </w:rPr>
        <w:t>Кто все исправит</w:t>
      </w:r>
    </w:p>
    <w:p w14:paraId="6A9FE9D6" w14:textId="77777777" w:rsidR="00DF0B78" w:rsidRPr="00DF0B78" w:rsidRDefault="00DF0B78" w:rsidP="00DF0B78">
      <w:pPr>
        <w:autoSpaceDE w:val="0"/>
        <w:autoSpaceDN w:val="0"/>
        <w:adjustRightInd w:val="0"/>
        <w:ind w:firstLine="709"/>
        <w:jc w:val="both"/>
        <w:rPr>
          <w:bCs/>
        </w:rPr>
      </w:pPr>
      <w:r w:rsidRPr="00DF0B78">
        <w:rPr>
          <w:bCs/>
        </w:rPr>
        <w:t>Исправить можно любую первичку, кроме банковских и кассовых документов. Сделать это вправе тот, кто ошибся (</w:t>
      </w:r>
      <w:r w:rsidRPr="00DF0B78">
        <w:rPr>
          <w:bCs/>
          <w:u w:val="single"/>
        </w:rPr>
        <w:t>ч. 7 ст. 9 Федерального закона от 06.12.2011 № 402-ФЗ</w:t>
      </w:r>
      <w:r w:rsidRPr="00DF0B78">
        <w:rPr>
          <w:bCs/>
        </w:rPr>
        <w:t xml:space="preserve">). В ФСБУ 27/2021 отразили это правило, но не конкретизировали, как быть, если сотрудник уже не работает в организации. </w:t>
      </w:r>
    </w:p>
    <w:p w14:paraId="13DAA9CC" w14:textId="77777777" w:rsidR="00DF0B78" w:rsidRPr="00DF0B78" w:rsidRDefault="00672844" w:rsidP="00DF0B78">
      <w:pPr>
        <w:autoSpaceDE w:val="0"/>
        <w:autoSpaceDN w:val="0"/>
        <w:adjustRightInd w:val="0"/>
        <w:ind w:firstLine="709"/>
        <w:jc w:val="both"/>
        <w:rPr>
          <w:bCs/>
        </w:rPr>
      </w:pPr>
      <w:r>
        <w:rPr>
          <w:bCs/>
        </w:rPr>
        <w:pict w14:anchorId="4DBE59F5">
          <v:rect id="_x0000_i1027" style="width:6in;height:.75pt" o:hralign="center" o:hrstd="t" o:hrnoshade="t" o:hr="t" fillcolor="black" stroked="f">
            <v:path strokeok="f"/>
          </v:rect>
        </w:pict>
      </w:r>
    </w:p>
    <w:p w14:paraId="46B0BA3F" w14:textId="77777777" w:rsidR="00DF0B78" w:rsidRPr="00DF0B78" w:rsidRDefault="00DF0B78" w:rsidP="00DF0B78">
      <w:pPr>
        <w:autoSpaceDE w:val="0"/>
        <w:autoSpaceDN w:val="0"/>
        <w:adjustRightInd w:val="0"/>
        <w:ind w:firstLine="709"/>
        <w:jc w:val="both"/>
        <w:rPr>
          <w:bCs/>
        </w:rPr>
      </w:pPr>
      <w:r w:rsidRPr="00DF0B78">
        <w:rPr>
          <w:bCs/>
        </w:rPr>
        <w:t xml:space="preserve">Красного </w:t>
      </w:r>
      <w:proofErr w:type="spellStart"/>
      <w:r w:rsidRPr="00DF0B78">
        <w:rPr>
          <w:bCs/>
        </w:rPr>
        <w:t>сторно</w:t>
      </w:r>
      <w:proofErr w:type="spellEnd"/>
      <w:r w:rsidRPr="00DF0B78">
        <w:rPr>
          <w:bCs/>
        </w:rPr>
        <w:t xml:space="preserve"> нет в ФСБУ 27/2021 </w:t>
      </w:r>
    </w:p>
    <w:p w14:paraId="04E5D324" w14:textId="77777777" w:rsidR="00DF0B78" w:rsidRPr="00DF0B78" w:rsidRDefault="00672844" w:rsidP="00DF0B78">
      <w:pPr>
        <w:autoSpaceDE w:val="0"/>
        <w:autoSpaceDN w:val="0"/>
        <w:adjustRightInd w:val="0"/>
        <w:ind w:firstLine="709"/>
        <w:jc w:val="both"/>
        <w:rPr>
          <w:bCs/>
        </w:rPr>
      </w:pPr>
      <w:r>
        <w:rPr>
          <w:bCs/>
        </w:rPr>
        <w:pict w14:anchorId="1A8DE8B1">
          <v:rect id="_x0000_i1028" style="width:6in;height:.75pt" o:hralign="center" o:hrstd="t" o:hrnoshade="t" o:hr="t" fillcolor="black" stroked="f">
            <v:path strokeok="f"/>
          </v:rect>
        </w:pict>
      </w:r>
    </w:p>
    <w:p w14:paraId="7FE1ADCB" w14:textId="77777777" w:rsidR="00DF0B78" w:rsidRPr="00DF0B78" w:rsidRDefault="00DF0B78" w:rsidP="00DF0B78">
      <w:pPr>
        <w:autoSpaceDE w:val="0"/>
        <w:autoSpaceDN w:val="0"/>
        <w:adjustRightInd w:val="0"/>
        <w:ind w:firstLine="709"/>
        <w:jc w:val="both"/>
        <w:rPr>
          <w:bCs/>
        </w:rPr>
      </w:pPr>
    </w:p>
    <w:p w14:paraId="0FD53AE9" w14:textId="77777777" w:rsidR="00DF0B78" w:rsidRPr="00DF0B78" w:rsidRDefault="00DF0B78" w:rsidP="00DF0B78">
      <w:pPr>
        <w:autoSpaceDE w:val="0"/>
        <w:autoSpaceDN w:val="0"/>
        <w:adjustRightInd w:val="0"/>
        <w:ind w:firstLine="709"/>
        <w:jc w:val="both"/>
        <w:rPr>
          <w:bCs/>
        </w:rPr>
      </w:pPr>
      <w:r w:rsidRPr="00DF0B78">
        <w:rPr>
          <w:bCs/>
        </w:rPr>
        <w:t xml:space="preserve">Проблема может возникнуть именно с первичкой. Регистр вправе скорректировать тот, кто за него отвечает на момент обнаружения неточности. С первичкой так поступить не получится, если следовать формулировкам </w:t>
      </w:r>
      <w:r w:rsidRPr="00DF0B78">
        <w:rPr>
          <w:bCs/>
          <w:u w:val="single"/>
        </w:rPr>
        <w:t>закона</w:t>
      </w:r>
      <w:r w:rsidRPr="00DF0B78">
        <w:rPr>
          <w:bCs/>
        </w:rPr>
        <w:t xml:space="preserve"> о бухучете и ФСБУ 27/2021. </w:t>
      </w:r>
    </w:p>
    <w:p w14:paraId="0241C15C" w14:textId="77777777" w:rsidR="00DF0B78" w:rsidRPr="00DF0B78" w:rsidRDefault="00DF0B78" w:rsidP="00DF0B78">
      <w:pPr>
        <w:autoSpaceDE w:val="0"/>
        <w:autoSpaceDN w:val="0"/>
        <w:adjustRightInd w:val="0"/>
        <w:ind w:firstLine="709"/>
        <w:jc w:val="both"/>
        <w:rPr>
          <w:bCs/>
        </w:rPr>
      </w:pPr>
      <w:r w:rsidRPr="00DF0B78">
        <w:rPr>
          <w:bCs/>
        </w:rPr>
        <w:t xml:space="preserve">В ситуации, когда работник уже уволился из компании, аудиторы предлагают действовать по правилам делового оборота. За организацию работы с документами отвечает директор. Он вправе проставить подпись вместо любого работника. </w:t>
      </w:r>
    </w:p>
    <w:p w14:paraId="2FA38931" w14:textId="77777777" w:rsidR="00DF0B78" w:rsidRPr="00DF0B78" w:rsidRDefault="00DF0B78" w:rsidP="00DF0B78">
      <w:pPr>
        <w:autoSpaceDE w:val="0"/>
        <w:autoSpaceDN w:val="0"/>
        <w:adjustRightInd w:val="0"/>
        <w:ind w:firstLine="709"/>
        <w:jc w:val="both"/>
        <w:rPr>
          <w:b/>
          <w:bCs/>
        </w:rPr>
      </w:pPr>
      <w:r w:rsidRPr="00DF0B78">
        <w:rPr>
          <w:b/>
          <w:bCs/>
        </w:rPr>
        <w:t>Способ исправления зависит от вида документа</w:t>
      </w:r>
    </w:p>
    <w:p w14:paraId="2FD2DB12" w14:textId="77777777" w:rsidR="00DF0B78" w:rsidRPr="00DF0B78" w:rsidRDefault="00DF0B78" w:rsidP="00DF0B78">
      <w:pPr>
        <w:autoSpaceDE w:val="0"/>
        <w:autoSpaceDN w:val="0"/>
        <w:adjustRightInd w:val="0"/>
        <w:ind w:firstLine="709"/>
        <w:jc w:val="both"/>
        <w:rPr>
          <w:bCs/>
        </w:rPr>
      </w:pPr>
      <w:r w:rsidRPr="00DF0B78">
        <w:rPr>
          <w:bCs/>
        </w:rPr>
        <w:t xml:space="preserve">Принципиально новых способов исправлений ФСБУ 27/2021 не предлагает. Но прописали отдельно варианты корректировки для электронных и бумажных документов. </w:t>
      </w:r>
    </w:p>
    <w:p w14:paraId="472B09D8" w14:textId="77777777" w:rsidR="00DF0B78" w:rsidRPr="00DF0B78" w:rsidRDefault="00DF0B78" w:rsidP="00DF0B78">
      <w:pPr>
        <w:autoSpaceDE w:val="0"/>
        <w:autoSpaceDN w:val="0"/>
        <w:adjustRightInd w:val="0"/>
        <w:ind w:firstLine="709"/>
        <w:jc w:val="both"/>
        <w:rPr>
          <w:bCs/>
        </w:rPr>
      </w:pPr>
      <w:r w:rsidRPr="00DF0B78">
        <w:rPr>
          <w:b/>
          <w:bCs/>
        </w:rPr>
        <w:lastRenderedPageBreak/>
        <w:t>Бумажный документ.</w:t>
      </w:r>
      <w:r w:rsidRPr="00DF0B78">
        <w:rPr>
          <w:bCs/>
        </w:rPr>
        <w:t xml:space="preserve"> Ошибочные данные надо зачеркнуть так, чтобы получилось их прочесть. Над зачеркнутым текстом и цифрами запишите правильные сведения. Добавьте слово «Исправлено», дату и подпись тех, кто вправе скорректировать данные. Если документ подписывали два человека, то правку должны заверить оба. </w:t>
      </w:r>
    </w:p>
    <w:p w14:paraId="5925882C" w14:textId="77777777" w:rsidR="00DF0B78" w:rsidRPr="00DF0B78" w:rsidRDefault="00DF0B78" w:rsidP="00DF0B78">
      <w:pPr>
        <w:autoSpaceDE w:val="0"/>
        <w:autoSpaceDN w:val="0"/>
        <w:adjustRightInd w:val="0"/>
        <w:ind w:firstLine="709"/>
        <w:jc w:val="both"/>
        <w:rPr>
          <w:bCs/>
        </w:rPr>
      </w:pPr>
      <w:r w:rsidRPr="00DF0B78">
        <w:rPr>
          <w:b/>
          <w:bCs/>
        </w:rPr>
        <w:t>Электронный документ.</w:t>
      </w:r>
      <w:r w:rsidRPr="00DF0B78">
        <w:rPr>
          <w:bCs/>
        </w:rPr>
        <w:t xml:space="preserve"> Изменить содержание электронного документа не получится, если его заверили электронной подписью. Чтобы исправить недочеты, понадобится новый документ. Отразите, что его составили взамен ошибочного, дату исправления и те же электронные подписи, что были в неправильном экземпляре. К новому обязательно надо прикрепить документ с ошибкой. </w:t>
      </w:r>
    </w:p>
    <w:p w14:paraId="0FE5DE9F" w14:textId="77777777" w:rsidR="00DF0B78" w:rsidRPr="00DF0B78" w:rsidRDefault="00DF0B78" w:rsidP="00DF0B78">
      <w:pPr>
        <w:autoSpaceDE w:val="0"/>
        <w:autoSpaceDN w:val="0"/>
        <w:adjustRightInd w:val="0"/>
        <w:ind w:firstLine="709"/>
        <w:jc w:val="both"/>
        <w:rPr>
          <w:bCs/>
        </w:rPr>
      </w:pPr>
      <w:r w:rsidRPr="00DF0B78">
        <w:rPr>
          <w:bCs/>
        </w:rPr>
        <w:t>Ранее контролеры были не против, чтобы к документу на бумаге составляли новый исправительный экземпляр. Разрешали править первичку в порядке, предусмотренном для счетов-фактур (</w:t>
      </w:r>
      <w:r w:rsidRPr="00DF0B78">
        <w:rPr>
          <w:bCs/>
          <w:u w:val="single"/>
        </w:rPr>
        <w:t>письмо ФНС от 05.03.2018 № СД-4-3/4226@</w:t>
      </w:r>
      <w:r w:rsidRPr="00DF0B78">
        <w:rPr>
          <w:bCs/>
        </w:rPr>
        <w:t xml:space="preserve">). Но это было до специального стандарта бухучета. Когда он начнет действовать, могут не соглашаться с правками в бумажной первичке через отдельный документ. </w:t>
      </w:r>
    </w:p>
    <w:p w14:paraId="009A3D0D" w14:textId="77777777" w:rsidR="00DF0B78" w:rsidRPr="00DF0B78" w:rsidRDefault="00DF0B78" w:rsidP="00DF0B78">
      <w:pPr>
        <w:autoSpaceDE w:val="0"/>
        <w:autoSpaceDN w:val="0"/>
        <w:adjustRightInd w:val="0"/>
        <w:ind w:firstLine="709"/>
        <w:jc w:val="both"/>
        <w:rPr>
          <w:bCs/>
        </w:rPr>
      </w:pPr>
      <w:r w:rsidRPr="00DF0B78">
        <w:rPr>
          <w:bCs/>
        </w:rPr>
        <w:t xml:space="preserve">Стандартные способы исправлений — это ориентиры. Не запрещено устанавливать свои варианты исправления ошибок. Главное — учитывать требования стандарта (п. 17 ФСБУ 27/2021). </w:t>
      </w:r>
    </w:p>
    <w:p w14:paraId="3824D38C" w14:textId="77777777" w:rsidR="00DF0B78" w:rsidRPr="00DF0B78" w:rsidRDefault="00DF0B78" w:rsidP="00DF0B78">
      <w:pPr>
        <w:autoSpaceDE w:val="0"/>
        <w:autoSpaceDN w:val="0"/>
        <w:adjustRightInd w:val="0"/>
        <w:ind w:firstLine="709"/>
        <w:jc w:val="both"/>
        <w:rPr>
          <w:b/>
          <w:bCs/>
        </w:rPr>
      </w:pPr>
      <w:r w:rsidRPr="00DF0B78">
        <w:rPr>
          <w:b/>
          <w:bCs/>
        </w:rPr>
        <w:t>Корректировка проводок</w:t>
      </w:r>
    </w:p>
    <w:p w14:paraId="77D461B2" w14:textId="77777777" w:rsidR="00DF0B78" w:rsidRPr="00DF0B78" w:rsidRDefault="00DF0B78" w:rsidP="00DF0B78">
      <w:pPr>
        <w:autoSpaceDE w:val="0"/>
        <w:autoSpaceDN w:val="0"/>
        <w:adjustRightInd w:val="0"/>
        <w:ind w:firstLine="709"/>
        <w:jc w:val="both"/>
        <w:rPr>
          <w:bCs/>
        </w:rPr>
      </w:pPr>
      <w:r w:rsidRPr="00DF0B78">
        <w:rPr>
          <w:bCs/>
        </w:rPr>
        <w:t xml:space="preserve">Для исправления неточностей в регистрах предусмотрели еще два специальных способа. Определили, для каких ошибок они подходят и как оформить правки (п. 21 ФСБУ 27/2021). Используйте их, чтобы обойтись без зачеркиваний. </w:t>
      </w:r>
    </w:p>
    <w:p w14:paraId="29B4EC0A" w14:textId="77777777" w:rsidR="00DF0B78" w:rsidRPr="00DF0B78" w:rsidRDefault="00DF0B78" w:rsidP="00DF0B78">
      <w:pPr>
        <w:autoSpaceDE w:val="0"/>
        <w:autoSpaceDN w:val="0"/>
        <w:adjustRightInd w:val="0"/>
        <w:ind w:firstLine="709"/>
        <w:jc w:val="both"/>
        <w:rPr>
          <w:bCs/>
        </w:rPr>
      </w:pPr>
      <w:proofErr w:type="spellStart"/>
      <w:r w:rsidRPr="00DF0B78">
        <w:rPr>
          <w:b/>
          <w:bCs/>
        </w:rPr>
        <w:t>Сторно</w:t>
      </w:r>
      <w:proofErr w:type="spellEnd"/>
      <w:r w:rsidRPr="00DF0B78">
        <w:rPr>
          <w:b/>
          <w:bCs/>
        </w:rPr>
        <w:t>.</w:t>
      </w:r>
      <w:r w:rsidRPr="00DF0B78">
        <w:rPr>
          <w:bCs/>
        </w:rPr>
        <w:t xml:space="preserve"> Этот способ примените, если надо снизить сумму проводки. Сделайте запись на сумму ошибки, но со знаком минус. Вариант подойдет, чтобы обнулить всю сумму ошибочной записи или ее часть. </w:t>
      </w:r>
    </w:p>
    <w:p w14:paraId="1CD01793" w14:textId="77777777" w:rsidR="00DF0B78" w:rsidRPr="00DF0B78" w:rsidRDefault="00DF0B78" w:rsidP="00DF0B78">
      <w:pPr>
        <w:autoSpaceDE w:val="0"/>
        <w:autoSpaceDN w:val="0"/>
        <w:adjustRightInd w:val="0"/>
        <w:ind w:firstLine="709"/>
        <w:jc w:val="both"/>
        <w:rPr>
          <w:bCs/>
        </w:rPr>
      </w:pPr>
      <w:r w:rsidRPr="00DF0B78">
        <w:rPr>
          <w:bCs/>
        </w:rPr>
        <w:t xml:space="preserve">ФСБУ 27/2021 не предусматривает метод красного </w:t>
      </w:r>
      <w:proofErr w:type="spellStart"/>
      <w:r w:rsidRPr="00DF0B78">
        <w:rPr>
          <w:bCs/>
        </w:rPr>
        <w:t>сторно</w:t>
      </w:r>
      <w:proofErr w:type="spellEnd"/>
      <w:r w:rsidRPr="00DF0B78">
        <w:rPr>
          <w:bCs/>
        </w:rPr>
        <w:t xml:space="preserve">. Красные чернила сами по себе показывают, что сумму надо вычесть. Когда начнет действовать новый стандарт, запись красного цвета в скобках или без минуса перед цифрами по умолчанию не будет считаться </w:t>
      </w:r>
      <w:proofErr w:type="spellStart"/>
      <w:r w:rsidRPr="00DF0B78">
        <w:rPr>
          <w:bCs/>
        </w:rPr>
        <w:t>сторнировочной</w:t>
      </w:r>
      <w:proofErr w:type="spellEnd"/>
      <w:r w:rsidRPr="00DF0B78">
        <w:rPr>
          <w:bCs/>
        </w:rPr>
        <w:t xml:space="preserve">. </w:t>
      </w:r>
    </w:p>
    <w:p w14:paraId="76251101" w14:textId="77777777" w:rsidR="00DF0B78" w:rsidRPr="00DF0B78" w:rsidRDefault="00DF0B78" w:rsidP="00DF0B78">
      <w:pPr>
        <w:autoSpaceDE w:val="0"/>
        <w:autoSpaceDN w:val="0"/>
        <w:adjustRightInd w:val="0"/>
        <w:ind w:firstLine="709"/>
        <w:jc w:val="both"/>
        <w:rPr>
          <w:bCs/>
        </w:rPr>
      </w:pPr>
      <w:r w:rsidRPr="00DF0B78">
        <w:rPr>
          <w:b/>
          <w:bCs/>
        </w:rPr>
        <w:t>Дополнительная запись.</w:t>
      </w:r>
      <w:r w:rsidRPr="00DF0B78">
        <w:rPr>
          <w:bCs/>
        </w:rPr>
        <w:t xml:space="preserve"> Вариант подойдет, когда потребуется увеличить показатели до верного значения. В таком случае просто допишите проводку на недостающую сумму. </w:t>
      </w:r>
    </w:p>
    <w:p w14:paraId="070A52D2" w14:textId="77777777" w:rsidR="00DF0B78" w:rsidRPr="00DF0B78" w:rsidRDefault="00DF0B78" w:rsidP="00DF0B78">
      <w:pPr>
        <w:autoSpaceDE w:val="0"/>
        <w:autoSpaceDN w:val="0"/>
        <w:adjustRightInd w:val="0"/>
        <w:ind w:firstLine="709"/>
        <w:jc w:val="both"/>
        <w:rPr>
          <w:bCs/>
        </w:rPr>
      </w:pPr>
      <w:r w:rsidRPr="00DF0B78">
        <w:rPr>
          <w:bCs/>
        </w:rPr>
        <w:t xml:space="preserve">Некоторые методы, которые используют коллеги, точно окажутся вне закона. Обратная проводка с целью отменить ошибочную запись не предусмотрена стандартом. Ее не оправдает даже бухгалтерская справка. Обратная запись необоснованно увеличивает обороты по счетам и только усугубит недостоверность в учете. Применяйте </w:t>
      </w:r>
      <w:proofErr w:type="spellStart"/>
      <w:r w:rsidRPr="00DF0B78">
        <w:rPr>
          <w:bCs/>
        </w:rPr>
        <w:t>сторнировку</w:t>
      </w:r>
      <w:proofErr w:type="spellEnd"/>
      <w:r w:rsidRPr="00DF0B78">
        <w:rPr>
          <w:bCs/>
        </w:rPr>
        <w:t xml:space="preserve">. </w:t>
      </w:r>
    </w:p>
    <w:p w14:paraId="4BD24F77" w14:textId="77777777" w:rsidR="009119F6" w:rsidRDefault="009119F6" w:rsidP="009119F6">
      <w:pPr>
        <w:autoSpaceDE w:val="0"/>
        <w:autoSpaceDN w:val="0"/>
        <w:adjustRightInd w:val="0"/>
        <w:ind w:firstLine="709"/>
        <w:jc w:val="both"/>
        <w:rPr>
          <w:b/>
          <w:bCs/>
        </w:rPr>
      </w:pPr>
    </w:p>
    <w:p w14:paraId="0334ABAE" w14:textId="7071763F" w:rsidR="009119F6" w:rsidRPr="009119F6" w:rsidRDefault="009119F6" w:rsidP="009119F6">
      <w:pPr>
        <w:autoSpaceDE w:val="0"/>
        <w:autoSpaceDN w:val="0"/>
        <w:adjustRightInd w:val="0"/>
        <w:ind w:firstLine="709"/>
        <w:jc w:val="center"/>
        <w:rPr>
          <w:bCs/>
          <w:sz w:val="28"/>
          <w:szCs w:val="28"/>
        </w:rPr>
      </w:pPr>
      <w:r w:rsidRPr="009119F6">
        <w:rPr>
          <w:b/>
          <w:bCs/>
          <w:sz w:val="28"/>
          <w:szCs w:val="28"/>
        </w:rPr>
        <w:t>ФСБУ 27/2021 по первичке не так прост, как кажется. Не угодите в налоговые ловушки</w:t>
      </w:r>
    </w:p>
    <w:p w14:paraId="3EE1B263" w14:textId="77777777" w:rsidR="009119F6" w:rsidRDefault="009119F6" w:rsidP="009119F6">
      <w:pPr>
        <w:autoSpaceDE w:val="0"/>
        <w:autoSpaceDN w:val="0"/>
        <w:adjustRightInd w:val="0"/>
        <w:ind w:firstLine="709"/>
        <w:jc w:val="both"/>
        <w:rPr>
          <w:bCs/>
        </w:rPr>
      </w:pPr>
    </w:p>
    <w:p w14:paraId="2C85DFB3" w14:textId="7385500F" w:rsidR="009119F6" w:rsidRPr="009119F6" w:rsidRDefault="009119F6" w:rsidP="009119F6">
      <w:pPr>
        <w:autoSpaceDE w:val="0"/>
        <w:autoSpaceDN w:val="0"/>
        <w:adjustRightInd w:val="0"/>
        <w:ind w:firstLine="709"/>
        <w:jc w:val="both"/>
        <w:rPr>
          <w:bCs/>
        </w:rPr>
      </w:pPr>
      <w:r w:rsidRPr="009119F6">
        <w:rPr>
          <w:bCs/>
        </w:rPr>
        <w:t>На конкретных примерах смотрите, какие налоговые риски таит в себе новый бухгалтерский стандарт по первичке. Не все его положения однозначны, и Минфин уже выпустил подробную инструкцию, как применять ФСБУ 27/2021. Воспользуйтесь подсказками чиновников и ведущих экспертов по бухучету. Они помогут вам перестроить работу с первичкой уже сейчас, чтобы переход на новые правила не стал для вас проблемой.</w:t>
      </w:r>
      <w:r w:rsidRPr="009119F6">
        <w:rPr>
          <w:bCs/>
        </w:rPr>
        <w:br/>
      </w:r>
      <w:r w:rsidRPr="009119F6">
        <w:rPr>
          <w:bCs/>
        </w:rPr>
        <w:br/>
      </w:r>
    </w:p>
    <w:p w14:paraId="26E393A6" w14:textId="77777777" w:rsidR="009119F6" w:rsidRPr="009119F6" w:rsidRDefault="009119F6" w:rsidP="009119F6">
      <w:pPr>
        <w:autoSpaceDE w:val="0"/>
        <w:autoSpaceDN w:val="0"/>
        <w:adjustRightInd w:val="0"/>
        <w:ind w:firstLine="709"/>
        <w:jc w:val="both"/>
        <w:rPr>
          <w:b/>
        </w:rPr>
      </w:pPr>
      <w:r w:rsidRPr="009119F6">
        <w:rPr>
          <w:b/>
        </w:rPr>
        <w:lastRenderedPageBreak/>
        <w:t>Переворот в учете первички или все не так страшно?</w:t>
      </w:r>
    </w:p>
    <w:p w14:paraId="03A40E0A" w14:textId="77777777" w:rsidR="009119F6" w:rsidRPr="009119F6" w:rsidRDefault="009119F6" w:rsidP="009119F6">
      <w:pPr>
        <w:autoSpaceDE w:val="0"/>
        <w:autoSpaceDN w:val="0"/>
        <w:adjustRightInd w:val="0"/>
        <w:ind w:firstLine="709"/>
        <w:jc w:val="both"/>
        <w:rPr>
          <w:bCs/>
        </w:rPr>
      </w:pPr>
      <w:r w:rsidRPr="009119F6">
        <w:rPr>
          <w:bCs/>
        </w:rPr>
        <w:t xml:space="preserve">С 19 июня вступил в силу ФСБУ 27/2021 «Документы и документооборот в бухгалтерском учете», утвержденный </w:t>
      </w:r>
      <w:r w:rsidRPr="009119F6">
        <w:rPr>
          <w:bCs/>
          <w:u w:val="single"/>
        </w:rPr>
        <w:t>приказом Минфина от 16.04.2021 № 62н</w:t>
      </w:r>
      <w:r w:rsidRPr="009119F6">
        <w:rPr>
          <w:bCs/>
        </w:rPr>
        <w:t>. По факту новый стандарт не меняет правила из статей </w:t>
      </w:r>
      <w:r w:rsidRPr="009119F6">
        <w:rPr>
          <w:bCs/>
          <w:u w:val="single"/>
        </w:rPr>
        <w:t>9</w:t>
      </w:r>
      <w:r w:rsidRPr="009119F6">
        <w:rPr>
          <w:bCs/>
        </w:rPr>
        <w:t xml:space="preserve"> и </w:t>
      </w:r>
      <w:r w:rsidRPr="009119F6">
        <w:rPr>
          <w:bCs/>
          <w:u w:val="single"/>
        </w:rPr>
        <w:t>10</w:t>
      </w:r>
      <w:r w:rsidRPr="009119F6">
        <w:rPr>
          <w:bCs/>
        </w:rPr>
        <w:t xml:space="preserve"> Федерального закона от 06.12.2011 № 402-ФЗ «О бухгалтерском учете», но расширяет и дополняет их. Это важный момент, поскольку налоговые расходы подтверждают только документы, которые составили в соответствии с законодательством о бухучете (</w:t>
      </w:r>
      <w:r w:rsidRPr="009119F6">
        <w:rPr>
          <w:bCs/>
          <w:u w:val="single"/>
        </w:rPr>
        <w:t>письмо Минфина от 15.03.2021 № 07-01-09/17846</w:t>
      </w:r>
      <w:r w:rsidRPr="009119F6">
        <w:rPr>
          <w:bCs/>
        </w:rPr>
        <w:t xml:space="preserve">). </w:t>
      </w:r>
    </w:p>
    <w:p w14:paraId="47BB5B17" w14:textId="77777777" w:rsidR="009119F6" w:rsidRPr="009119F6" w:rsidRDefault="009119F6" w:rsidP="009119F6">
      <w:pPr>
        <w:autoSpaceDE w:val="0"/>
        <w:autoSpaceDN w:val="0"/>
        <w:adjustRightInd w:val="0"/>
        <w:ind w:firstLine="709"/>
        <w:jc w:val="both"/>
        <w:rPr>
          <w:bCs/>
        </w:rPr>
      </w:pPr>
      <w:r w:rsidRPr="009119F6">
        <w:rPr>
          <w:bCs/>
        </w:rPr>
        <w:t xml:space="preserve">Во многих случаях новый стандарт закрепляет сложившуюся бухгалтерскую практику и обычаи делового оборота, а также разрешает вопросы, по которым у ФНС и Минфина до сих пор не было единого мнения. ФСБУ 27/2021 вы обязаны будете применять с 1 января 2022 года, но есть соблазн перейти на ФСБУ 27/2021 уже сейчас, чтобы избежать споров с налоговиками. Тогда вам придется учитывать все новые правила, а не только выгодные (см. комментарий). Однако из-за неоднозначных формулировок есть риск запутаться и угодить в налоговые ловушки. Далее на примерах рассмотрим самые проблемные моменты и покажем, как их решить. Вам будет проще определиться, стоит ли спешить переходить на новый стандарт. </w:t>
      </w: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174"/>
        <w:gridCol w:w="3024"/>
        <w:gridCol w:w="11372"/>
      </w:tblGrid>
      <w:tr w:rsidR="009119F6" w:rsidRPr="009119F6" w14:paraId="12F20AFD" w14:textId="77777777" w:rsidTr="004A3AA7">
        <w:trPr>
          <w:tblCellSpacing w:w="30" w:type="dxa"/>
        </w:trPr>
        <w:tc>
          <w:tcPr>
            <w:tcW w:w="0" w:type="auto"/>
            <w:vAlign w:val="center"/>
          </w:tcPr>
          <w:p w14:paraId="79A269CD" w14:textId="5C5D5652" w:rsidR="009119F6" w:rsidRPr="009119F6" w:rsidRDefault="009119F6" w:rsidP="009119F6">
            <w:pPr>
              <w:autoSpaceDE w:val="0"/>
              <w:autoSpaceDN w:val="0"/>
              <w:adjustRightInd w:val="0"/>
              <w:ind w:firstLine="709"/>
              <w:jc w:val="both"/>
              <w:rPr>
                <w:bCs/>
              </w:rPr>
            </w:pPr>
          </w:p>
        </w:tc>
        <w:tc>
          <w:tcPr>
            <w:tcW w:w="0" w:type="auto"/>
            <w:vAlign w:val="center"/>
          </w:tcPr>
          <w:p w14:paraId="66C1E59E" w14:textId="77777777" w:rsidR="009119F6" w:rsidRPr="009119F6" w:rsidRDefault="009119F6" w:rsidP="009119F6">
            <w:pPr>
              <w:autoSpaceDE w:val="0"/>
              <w:autoSpaceDN w:val="0"/>
              <w:adjustRightInd w:val="0"/>
              <w:ind w:firstLine="709"/>
              <w:jc w:val="both"/>
              <w:rPr>
                <w:b/>
                <w:bCs/>
              </w:rPr>
            </w:pPr>
            <w:proofErr w:type="spellStart"/>
            <w:r w:rsidRPr="009119F6">
              <w:rPr>
                <w:b/>
                <w:bCs/>
              </w:rPr>
              <w:t>Альмин</w:t>
            </w:r>
            <w:proofErr w:type="spellEnd"/>
            <w:r w:rsidRPr="009119F6">
              <w:rPr>
                <w:b/>
                <w:bCs/>
              </w:rPr>
              <w:t xml:space="preserve"> Рабинович,</w:t>
            </w:r>
          </w:p>
        </w:tc>
        <w:tc>
          <w:tcPr>
            <w:tcW w:w="0" w:type="auto"/>
            <w:vAlign w:val="center"/>
          </w:tcPr>
          <w:p w14:paraId="3792B9E3" w14:textId="77777777" w:rsidR="009119F6" w:rsidRPr="009119F6" w:rsidRDefault="009119F6" w:rsidP="009119F6">
            <w:pPr>
              <w:autoSpaceDE w:val="0"/>
              <w:autoSpaceDN w:val="0"/>
              <w:adjustRightInd w:val="0"/>
              <w:ind w:firstLine="709"/>
              <w:jc w:val="both"/>
              <w:rPr>
                <w:bCs/>
              </w:rPr>
            </w:pPr>
            <w:r w:rsidRPr="009119F6">
              <w:rPr>
                <w:bCs/>
              </w:rPr>
              <w:t xml:space="preserve">руководитель управления бухгалтерского и налогового консалтинга Международной аудиторско-консалтинговой сети </w:t>
            </w:r>
            <w:proofErr w:type="spellStart"/>
            <w:r w:rsidRPr="009119F6">
              <w:rPr>
                <w:bCs/>
              </w:rPr>
              <w:t>Finexpertiza</w:t>
            </w:r>
            <w:proofErr w:type="spellEnd"/>
            <w:r w:rsidRPr="009119F6">
              <w:rPr>
                <w:bCs/>
              </w:rPr>
              <w:t xml:space="preserve">, к. и. н.: </w:t>
            </w:r>
          </w:p>
        </w:tc>
      </w:tr>
      <w:tr w:rsidR="009119F6" w:rsidRPr="009119F6" w14:paraId="772FC59D" w14:textId="77777777" w:rsidTr="004A3AA7">
        <w:trPr>
          <w:tblCellSpacing w:w="30" w:type="dxa"/>
        </w:trPr>
        <w:tc>
          <w:tcPr>
            <w:tcW w:w="0" w:type="auto"/>
            <w:gridSpan w:val="3"/>
            <w:vAlign w:val="center"/>
          </w:tcPr>
          <w:p w14:paraId="6A9C575C" w14:textId="77777777" w:rsidR="009119F6" w:rsidRPr="009119F6" w:rsidRDefault="009119F6" w:rsidP="009119F6">
            <w:pPr>
              <w:autoSpaceDE w:val="0"/>
              <w:autoSpaceDN w:val="0"/>
              <w:adjustRightInd w:val="0"/>
              <w:ind w:firstLine="709"/>
              <w:jc w:val="both"/>
              <w:rPr>
                <w:bCs/>
              </w:rPr>
            </w:pPr>
            <w:r w:rsidRPr="009119F6">
              <w:rPr>
                <w:bCs/>
              </w:rPr>
              <w:t>Можно ли досрочно использовать только часть положений нового стандарта?</w:t>
            </w:r>
          </w:p>
          <w:p w14:paraId="0AD06142" w14:textId="77777777" w:rsidR="009119F6" w:rsidRPr="009119F6" w:rsidRDefault="009119F6" w:rsidP="009119F6">
            <w:pPr>
              <w:autoSpaceDE w:val="0"/>
              <w:autoSpaceDN w:val="0"/>
              <w:adjustRightInd w:val="0"/>
              <w:ind w:firstLine="709"/>
              <w:jc w:val="both"/>
              <w:rPr>
                <w:bCs/>
              </w:rPr>
            </w:pPr>
            <w:r w:rsidRPr="009119F6">
              <w:rPr>
                <w:bCs/>
              </w:rPr>
              <w:t xml:space="preserve">«В общем случае организация не может начать применять досрочно какой-то из предлагаемых ФСБУ 27/2021 новых способов составления первичных учетных документов </w:t>
            </w:r>
            <w:proofErr w:type="gramStart"/>
            <w:r w:rsidRPr="009119F6">
              <w:rPr>
                <w:bCs/>
              </w:rPr>
              <w:t>в качестве</w:t>
            </w:r>
            <w:proofErr w:type="gramEnd"/>
            <w:r w:rsidRPr="009119F6">
              <w:rPr>
                <w:bCs/>
              </w:rPr>
              <w:t xml:space="preserve"> самостоятельно разработанного на основе пункта 4 статьи 8 Закона № 402-ФЗ и пункта 7.1 ПБУ 1/2008. Поскольку вряд ли можно обосновать со ссылкой на подпункт 2 пункта 6, пункт 7 статьи 8 Закона № 402-ФЗ и пункты 10, 12 ПБУ 1/2008, что новые способы повышают качество бухгалтерской информации, полноту и достоверность бухгалтерской (финансовой) отчетности» </w:t>
            </w:r>
          </w:p>
        </w:tc>
      </w:tr>
    </w:tbl>
    <w:p w14:paraId="7EBD116A" w14:textId="77777777" w:rsidR="009119F6" w:rsidRPr="009119F6" w:rsidRDefault="009119F6" w:rsidP="009119F6">
      <w:pPr>
        <w:autoSpaceDE w:val="0"/>
        <w:autoSpaceDN w:val="0"/>
        <w:adjustRightInd w:val="0"/>
        <w:ind w:firstLine="709"/>
        <w:jc w:val="both"/>
        <w:rPr>
          <w:bCs/>
        </w:rPr>
      </w:pPr>
      <w:r w:rsidRPr="009119F6">
        <w:rPr>
          <w:bCs/>
        </w:rPr>
        <w:t>Когда в первичке потребуется две даты</w:t>
      </w:r>
    </w:p>
    <w:p w14:paraId="3652199A" w14:textId="77777777" w:rsidR="009119F6" w:rsidRPr="009119F6" w:rsidRDefault="009119F6" w:rsidP="009119F6">
      <w:pPr>
        <w:autoSpaceDE w:val="0"/>
        <w:autoSpaceDN w:val="0"/>
        <w:adjustRightInd w:val="0"/>
        <w:ind w:firstLine="709"/>
        <w:jc w:val="both"/>
        <w:rPr>
          <w:bCs/>
        </w:rPr>
      </w:pPr>
      <w:r w:rsidRPr="009119F6">
        <w:rPr>
          <w:bCs/>
        </w:rPr>
        <w:t xml:space="preserve">Дата составления документа — обязательный реквизит первички. В новом стандарте чиновники уточнили, что она может не совпадать с датой, когда была совершена хозяйственная операция (п. 8 ФСБУ 27/2021). </w:t>
      </w:r>
    </w:p>
    <w:p w14:paraId="1EAF7ED0" w14:textId="77777777" w:rsidR="009119F6" w:rsidRPr="009119F6" w:rsidRDefault="00672844" w:rsidP="009119F6">
      <w:pPr>
        <w:autoSpaceDE w:val="0"/>
        <w:autoSpaceDN w:val="0"/>
        <w:adjustRightInd w:val="0"/>
        <w:ind w:firstLine="709"/>
        <w:jc w:val="both"/>
        <w:rPr>
          <w:bCs/>
        </w:rPr>
      </w:pPr>
      <w:r>
        <w:rPr>
          <w:bCs/>
        </w:rPr>
        <w:pict w14:anchorId="472DE924">
          <v:rect id="_x0000_i1029" style="width:6in;height:.75pt" o:hralign="center" o:hrstd="t" o:hrnoshade="t" o:hr="t" fillcolor="black" stroked="f">
            <v:path strokeok="f"/>
          </v:rect>
        </w:pict>
      </w:r>
    </w:p>
    <w:p w14:paraId="4DA0B932" w14:textId="77777777" w:rsidR="009119F6" w:rsidRPr="009119F6" w:rsidRDefault="009119F6" w:rsidP="009119F6">
      <w:pPr>
        <w:autoSpaceDE w:val="0"/>
        <w:autoSpaceDN w:val="0"/>
        <w:adjustRightInd w:val="0"/>
        <w:ind w:firstLine="709"/>
        <w:jc w:val="both"/>
        <w:rPr>
          <w:bCs/>
        </w:rPr>
      </w:pPr>
    </w:p>
    <w:tbl>
      <w:tblPr>
        <w:tblW w:w="5000" w:type="pct"/>
        <w:tblCellMar>
          <w:top w:w="45" w:type="dxa"/>
          <w:left w:w="45" w:type="dxa"/>
          <w:bottom w:w="45" w:type="dxa"/>
          <w:right w:w="45" w:type="dxa"/>
        </w:tblCellMar>
        <w:tblLook w:val="04A0" w:firstRow="1" w:lastRow="0" w:firstColumn="1" w:lastColumn="0" w:noHBand="0" w:noVBand="1"/>
      </w:tblPr>
      <w:tblGrid>
        <w:gridCol w:w="14554"/>
      </w:tblGrid>
      <w:tr w:rsidR="009119F6" w:rsidRPr="009119F6" w14:paraId="1741C851" w14:textId="77777777" w:rsidTr="004A3AA7">
        <w:tc>
          <w:tcPr>
            <w:tcW w:w="0" w:type="auto"/>
            <w:tcBorders>
              <w:top w:val="single" w:sz="6" w:space="0" w:color="000000"/>
              <w:left w:val="single" w:sz="6" w:space="0" w:color="000000"/>
              <w:bottom w:val="single" w:sz="6" w:space="0" w:color="000000"/>
              <w:right w:val="single" w:sz="6" w:space="0" w:color="000000"/>
            </w:tcBorders>
            <w:vAlign w:val="center"/>
          </w:tcPr>
          <w:p w14:paraId="29ED7F85" w14:textId="77777777" w:rsidR="009119F6" w:rsidRPr="009119F6" w:rsidRDefault="009119F6" w:rsidP="009119F6">
            <w:pPr>
              <w:autoSpaceDE w:val="0"/>
              <w:autoSpaceDN w:val="0"/>
              <w:adjustRightInd w:val="0"/>
              <w:ind w:firstLine="709"/>
              <w:jc w:val="both"/>
              <w:rPr>
                <w:bCs/>
              </w:rPr>
            </w:pPr>
            <w:r w:rsidRPr="009119F6">
              <w:rPr>
                <w:b/>
                <w:bCs/>
                <w:i/>
                <w:iCs/>
              </w:rPr>
              <w:t>«…В качестве даты составления первичного учетного документа указывается дата его подписания лицом (лицами), совершившим (совершившими) сделку, операцию и ответственным (ответственными) за ее оформление, либо лицом (лицами), ответственным (ответственными) за оформление совершившегося события; …в случае отличия даты составления первичного учетного документа от даты совершения факта хозяйственной жизни, оформляемого этим первичным учетным документом, указывается также информация о дате совершения факта хозяйственной жизни…»</w:t>
            </w:r>
          </w:p>
        </w:tc>
      </w:tr>
    </w:tbl>
    <w:p w14:paraId="51AE8B57" w14:textId="77777777" w:rsidR="009119F6" w:rsidRPr="009119F6" w:rsidRDefault="009119F6" w:rsidP="009119F6">
      <w:pPr>
        <w:autoSpaceDE w:val="0"/>
        <w:autoSpaceDN w:val="0"/>
        <w:adjustRightInd w:val="0"/>
        <w:ind w:firstLine="709"/>
        <w:jc w:val="both"/>
        <w:rPr>
          <w:bCs/>
        </w:rPr>
      </w:pPr>
    </w:p>
    <w:p w14:paraId="3024601F" w14:textId="77777777" w:rsidR="009119F6" w:rsidRPr="009119F6" w:rsidRDefault="009119F6" w:rsidP="009119F6">
      <w:pPr>
        <w:autoSpaceDE w:val="0"/>
        <w:autoSpaceDN w:val="0"/>
        <w:adjustRightInd w:val="0"/>
        <w:ind w:firstLine="709"/>
        <w:jc w:val="both"/>
        <w:rPr>
          <w:bCs/>
        </w:rPr>
      </w:pPr>
      <w:r w:rsidRPr="009119F6">
        <w:rPr>
          <w:b/>
          <w:bCs/>
        </w:rPr>
        <w:lastRenderedPageBreak/>
        <w:t>Налоговая ловушка.</w:t>
      </w:r>
      <w:r w:rsidRPr="009119F6">
        <w:rPr>
          <w:bCs/>
        </w:rPr>
        <w:t xml:space="preserve"> Из-за нестыковок в датах инспекторы по итогам проверки доначисляют налоги. Претензий две — учли доходы/расходы не в том периоде или сделка вовсе нереальна. </w:t>
      </w:r>
    </w:p>
    <w:p w14:paraId="7E886517" w14:textId="77777777" w:rsidR="009119F6" w:rsidRPr="009119F6" w:rsidRDefault="009119F6" w:rsidP="009119F6">
      <w:pPr>
        <w:autoSpaceDE w:val="0"/>
        <w:autoSpaceDN w:val="0"/>
        <w:adjustRightInd w:val="0"/>
        <w:ind w:firstLine="709"/>
        <w:jc w:val="both"/>
        <w:rPr>
          <w:bCs/>
        </w:rPr>
      </w:pPr>
      <w:r w:rsidRPr="009119F6">
        <w:rPr>
          <w:b/>
          <w:bCs/>
        </w:rPr>
        <w:t>Решение.</w:t>
      </w:r>
      <w:r w:rsidRPr="009119F6">
        <w:rPr>
          <w:bCs/>
        </w:rPr>
        <w:t xml:space="preserve"> Следите, чтобы в первичке стояла дата, когда ее подписали. Если она отличается от той, когда совершили операцию, указывайте обе даты. </w:t>
      </w:r>
    </w:p>
    <w:p w14:paraId="519B2FC5" w14:textId="77777777" w:rsidR="009119F6" w:rsidRPr="009119F6" w:rsidRDefault="009119F6" w:rsidP="009119F6">
      <w:pPr>
        <w:autoSpaceDE w:val="0"/>
        <w:autoSpaceDN w:val="0"/>
        <w:adjustRightInd w:val="0"/>
        <w:ind w:firstLine="709"/>
        <w:jc w:val="both"/>
        <w:rPr>
          <w:bCs/>
        </w:rPr>
      </w:pPr>
      <w:r w:rsidRPr="009119F6">
        <w:rPr>
          <w:bCs/>
        </w:rPr>
        <w:t>Если речь идет об услугах, пропишите период, за который их предоставляли. Как правило, тогда вы должны показать и выручку, даже если заказчик завизировал акт позже (</w:t>
      </w:r>
      <w:r w:rsidRPr="009119F6">
        <w:rPr>
          <w:bCs/>
          <w:u w:val="single"/>
        </w:rPr>
        <w:t>письмо Минфина от 26.05.2020 № 03-07-11/44391</w:t>
      </w:r>
      <w:r w:rsidRPr="009119F6">
        <w:rPr>
          <w:bCs/>
        </w:rPr>
        <w:t xml:space="preserve">). </w:t>
      </w:r>
    </w:p>
    <w:p w14:paraId="498481B1" w14:textId="77777777" w:rsidR="009119F6" w:rsidRPr="009119F6" w:rsidRDefault="009119F6" w:rsidP="009119F6">
      <w:pPr>
        <w:autoSpaceDE w:val="0"/>
        <w:autoSpaceDN w:val="0"/>
        <w:adjustRightInd w:val="0"/>
        <w:ind w:firstLine="709"/>
        <w:jc w:val="both"/>
        <w:rPr>
          <w:bCs/>
        </w:rPr>
      </w:pPr>
      <w:r w:rsidRPr="009119F6">
        <w:rPr>
          <w:bCs/>
        </w:rPr>
        <w:t>Что касается приемки работ, вы сможете отразить выручку позже — в тот день, когда их принял заказчик (</w:t>
      </w:r>
      <w:r w:rsidRPr="009119F6">
        <w:rPr>
          <w:bCs/>
          <w:u w:val="single"/>
        </w:rPr>
        <w:t>письмо Минфина от 19.11.2019 № 03-07-11/89224</w:t>
      </w:r>
      <w:r w:rsidRPr="009119F6">
        <w:rPr>
          <w:bCs/>
        </w:rPr>
        <w:t xml:space="preserve">). Но только в том случае, если он укажет дату подписания документа. Покажем на примере. </w:t>
      </w:r>
    </w:p>
    <w:p w14:paraId="7B703711" w14:textId="77777777" w:rsidR="009119F6" w:rsidRPr="009119F6" w:rsidRDefault="00672844" w:rsidP="009119F6">
      <w:pPr>
        <w:autoSpaceDE w:val="0"/>
        <w:autoSpaceDN w:val="0"/>
        <w:adjustRightInd w:val="0"/>
        <w:ind w:firstLine="709"/>
        <w:jc w:val="both"/>
        <w:rPr>
          <w:bCs/>
        </w:rPr>
      </w:pPr>
      <w:r>
        <w:rPr>
          <w:bCs/>
        </w:rPr>
        <w:pict w14:anchorId="4755E2A5">
          <v:rect id="_x0000_i1030" style="width:6in;height:.75pt" o:hralign="center" o:hrstd="t" o:hrnoshade="t" o:hr="t" fillcolor="black" stroked="f">
            <v:path strokeok="f"/>
          </v:rect>
        </w:pict>
      </w:r>
    </w:p>
    <w:p w14:paraId="1AFD8A3A" w14:textId="45FA3244" w:rsidR="009119F6" w:rsidRPr="009119F6" w:rsidRDefault="009119F6" w:rsidP="009119F6">
      <w:pPr>
        <w:autoSpaceDE w:val="0"/>
        <w:autoSpaceDN w:val="0"/>
        <w:adjustRightInd w:val="0"/>
        <w:ind w:firstLine="709"/>
        <w:jc w:val="both"/>
        <w:rPr>
          <w:bCs/>
        </w:rPr>
      </w:pPr>
      <w:r w:rsidRPr="009119F6">
        <w:rPr>
          <w:b/>
          <w:bCs/>
        </w:rPr>
        <w:t xml:space="preserve">Образец 1. Как отразить в первичке две даты </w:t>
      </w:r>
    </w:p>
    <w:p w14:paraId="0BACA113" w14:textId="7DCBD37D" w:rsidR="009119F6" w:rsidRPr="009119F6" w:rsidRDefault="009119F6" w:rsidP="009119F6">
      <w:pPr>
        <w:autoSpaceDE w:val="0"/>
        <w:autoSpaceDN w:val="0"/>
        <w:adjustRightInd w:val="0"/>
        <w:ind w:firstLine="709"/>
        <w:jc w:val="both"/>
        <w:rPr>
          <w:bCs/>
        </w:rPr>
      </w:pPr>
      <w:r w:rsidRPr="009119F6">
        <w:rPr>
          <w:bCs/>
          <w:noProof/>
          <w:u w:val="single"/>
        </w:rPr>
        <w:drawing>
          <wp:inline distT="0" distB="0" distL="0" distR="0" wp14:anchorId="44E4A23E" wp14:editId="41E44CDA">
            <wp:extent cx="2813050" cy="2242286"/>
            <wp:effectExtent l="0" t="0" r="6350" b="5715"/>
            <wp:docPr id="276" name="Рисунок 276"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Рисунок 276" descr="Изображение выглядит как стол&#10;&#10;Автоматически созданное описание"/>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14267" cy="2243256"/>
                    </a:xfrm>
                    <a:prstGeom prst="rect">
                      <a:avLst/>
                    </a:prstGeom>
                    <a:noFill/>
                    <a:ln>
                      <a:noFill/>
                    </a:ln>
                  </pic:spPr>
                </pic:pic>
              </a:graphicData>
            </a:graphic>
          </wp:inline>
        </w:drawing>
      </w:r>
    </w:p>
    <w:p w14:paraId="78AC0CBF" w14:textId="77777777" w:rsidR="009119F6" w:rsidRPr="009119F6" w:rsidRDefault="00672844" w:rsidP="009119F6">
      <w:pPr>
        <w:autoSpaceDE w:val="0"/>
        <w:autoSpaceDN w:val="0"/>
        <w:adjustRightInd w:val="0"/>
        <w:ind w:firstLine="709"/>
        <w:jc w:val="both"/>
        <w:rPr>
          <w:bCs/>
        </w:rPr>
      </w:pPr>
      <w:r>
        <w:rPr>
          <w:bCs/>
        </w:rPr>
        <w:pict w14:anchorId="1230F73F">
          <v:rect id="_x0000_i1031" style="width:6in;height:.75pt" o:hralign="center" o:hrstd="t" o:hrnoshade="t" o:hr="t" fillcolor="black" stroked="f">
            <v:path strokeok="f"/>
          </v:rect>
        </w:pict>
      </w:r>
    </w:p>
    <w:p w14:paraId="7B71FA16" w14:textId="77777777" w:rsidR="009119F6" w:rsidRPr="009119F6" w:rsidRDefault="009119F6" w:rsidP="009119F6">
      <w:pPr>
        <w:autoSpaceDE w:val="0"/>
        <w:autoSpaceDN w:val="0"/>
        <w:adjustRightInd w:val="0"/>
        <w:ind w:firstLine="709"/>
        <w:jc w:val="both"/>
        <w:rPr>
          <w:bCs/>
        </w:rPr>
      </w:pPr>
    </w:p>
    <w:tbl>
      <w:tblPr>
        <w:tblW w:w="5000" w:type="pct"/>
        <w:tblCellMar>
          <w:left w:w="0" w:type="dxa"/>
          <w:right w:w="0" w:type="dxa"/>
        </w:tblCellMar>
        <w:tblLook w:val="04A0" w:firstRow="1" w:lastRow="0" w:firstColumn="1" w:lastColumn="0" w:noHBand="0" w:noVBand="1"/>
      </w:tblPr>
      <w:tblGrid>
        <w:gridCol w:w="14554"/>
      </w:tblGrid>
      <w:tr w:rsidR="009119F6" w:rsidRPr="009119F6" w14:paraId="17FE5CD7" w14:textId="77777777" w:rsidTr="004A3AA7">
        <w:tc>
          <w:tcPr>
            <w:tcW w:w="0" w:type="auto"/>
            <w:tcBorders>
              <w:top w:val="single" w:sz="6" w:space="0" w:color="808080"/>
              <w:left w:val="single" w:sz="6" w:space="0" w:color="FFFFFF"/>
              <w:bottom w:val="single" w:sz="6" w:space="0" w:color="808080"/>
              <w:right w:val="single" w:sz="6" w:space="0" w:color="FFFFFF"/>
            </w:tcBorders>
            <w:tcMar>
              <w:top w:w="180" w:type="dxa"/>
              <w:left w:w="0" w:type="dxa"/>
              <w:bottom w:w="240" w:type="dxa"/>
            </w:tcMar>
            <w:vAlign w:val="center"/>
          </w:tcPr>
          <w:p w14:paraId="5E942430" w14:textId="77777777" w:rsidR="009119F6" w:rsidRPr="009119F6" w:rsidRDefault="009119F6" w:rsidP="009119F6">
            <w:pPr>
              <w:autoSpaceDE w:val="0"/>
              <w:autoSpaceDN w:val="0"/>
              <w:adjustRightInd w:val="0"/>
              <w:ind w:firstLine="709"/>
              <w:jc w:val="both"/>
              <w:rPr>
                <w:bCs/>
              </w:rPr>
            </w:pPr>
            <w:r w:rsidRPr="009119F6">
              <w:rPr>
                <w:bCs/>
              </w:rPr>
              <w:t>Пример 1</w:t>
            </w:r>
          </w:p>
          <w:p w14:paraId="743D2B90" w14:textId="77777777" w:rsidR="009119F6" w:rsidRPr="009119F6" w:rsidRDefault="009119F6" w:rsidP="009119F6">
            <w:pPr>
              <w:autoSpaceDE w:val="0"/>
              <w:autoSpaceDN w:val="0"/>
              <w:adjustRightInd w:val="0"/>
              <w:ind w:firstLine="709"/>
              <w:jc w:val="both"/>
              <w:rPr>
                <w:bCs/>
              </w:rPr>
            </w:pPr>
            <w:r w:rsidRPr="009119F6">
              <w:rPr>
                <w:bCs/>
              </w:rPr>
              <w:t xml:space="preserve">Компания-исполнитель выполняла работы по ремонту помещения с 10 по 30 сентября. По условиям договора заказчик вправе принять их в течение нескольких дней после завершения, поэтому акт подписали только в октябре (см. образец 1). </w:t>
            </w:r>
          </w:p>
          <w:p w14:paraId="69BD2341" w14:textId="77777777" w:rsidR="009119F6" w:rsidRPr="009119F6" w:rsidRDefault="009119F6" w:rsidP="009119F6">
            <w:pPr>
              <w:autoSpaceDE w:val="0"/>
              <w:autoSpaceDN w:val="0"/>
              <w:adjustRightInd w:val="0"/>
              <w:ind w:firstLine="709"/>
              <w:jc w:val="both"/>
              <w:rPr>
                <w:bCs/>
              </w:rPr>
            </w:pPr>
            <w:r w:rsidRPr="009119F6">
              <w:rPr>
                <w:bCs/>
              </w:rPr>
              <w:t xml:space="preserve">Если укажете только период, когда выполняли работы, инспекторы потребуют отразить выручку в III квартале. В таком случае вам придется доказывать, что их заказчик принял позже. </w:t>
            </w:r>
          </w:p>
        </w:tc>
      </w:tr>
    </w:tbl>
    <w:p w14:paraId="143C70FC" w14:textId="77777777" w:rsidR="009119F6" w:rsidRPr="009119F6" w:rsidRDefault="009119F6" w:rsidP="009119F6">
      <w:pPr>
        <w:autoSpaceDE w:val="0"/>
        <w:autoSpaceDN w:val="0"/>
        <w:adjustRightInd w:val="0"/>
        <w:ind w:firstLine="709"/>
        <w:jc w:val="both"/>
        <w:rPr>
          <w:bCs/>
        </w:rPr>
      </w:pPr>
    </w:p>
    <w:p w14:paraId="6DC734F5" w14:textId="77777777" w:rsidR="009119F6" w:rsidRPr="009119F6" w:rsidRDefault="009119F6" w:rsidP="009119F6">
      <w:pPr>
        <w:autoSpaceDE w:val="0"/>
        <w:autoSpaceDN w:val="0"/>
        <w:adjustRightInd w:val="0"/>
        <w:ind w:firstLine="709"/>
        <w:jc w:val="both"/>
        <w:rPr>
          <w:bCs/>
        </w:rPr>
      </w:pPr>
      <w:r w:rsidRPr="009119F6">
        <w:rPr>
          <w:bCs/>
        </w:rPr>
        <w:lastRenderedPageBreak/>
        <w:t xml:space="preserve">Чтобы к вашей компании не возникало претензий, предусмотрите в договорах с контрагентами условие, по которому они будут указывать дату подписания акта. Добавьте, например, такой пункт: </w:t>
      </w:r>
    </w:p>
    <w:p w14:paraId="0E478ACD" w14:textId="77777777" w:rsidR="009119F6" w:rsidRPr="009119F6" w:rsidRDefault="009119F6" w:rsidP="009119F6">
      <w:pPr>
        <w:autoSpaceDE w:val="0"/>
        <w:autoSpaceDN w:val="0"/>
        <w:adjustRightInd w:val="0"/>
        <w:ind w:firstLine="709"/>
        <w:jc w:val="both"/>
        <w:rPr>
          <w:bCs/>
        </w:rPr>
      </w:pPr>
      <w:r w:rsidRPr="009119F6">
        <w:rPr>
          <w:bCs/>
          <w:i/>
          <w:iCs/>
        </w:rPr>
        <w:t>«Заказчик обязуется указать в акте выполненных работ дату его подписания. Работы, выполненные Исполнителем по договору, считаются принятыми Заказчиком на дату подписания».</w:t>
      </w:r>
    </w:p>
    <w:p w14:paraId="69A48E3F" w14:textId="77777777" w:rsidR="009119F6" w:rsidRPr="009119F6" w:rsidRDefault="009119F6" w:rsidP="009119F6">
      <w:pPr>
        <w:autoSpaceDE w:val="0"/>
        <w:autoSpaceDN w:val="0"/>
        <w:adjustRightInd w:val="0"/>
        <w:ind w:firstLine="709"/>
        <w:jc w:val="both"/>
        <w:rPr>
          <w:bCs/>
        </w:rPr>
      </w:pPr>
      <w:r w:rsidRPr="009119F6">
        <w:rPr>
          <w:b/>
          <w:bCs/>
        </w:rPr>
        <w:t>Делайте ссылки на оправдательные документы</w:t>
      </w:r>
    </w:p>
    <w:p w14:paraId="68F1F46E" w14:textId="77777777" w:rsidR="009119F6" w:rsidRPr="009119F6" w:rsidRDefault="009119F6" w:rsidP="009119F6">
      <w:pPr>
        <w:autoSpaceDE w:val="0"/>
        <w:autoSpaceDN w:val="0"/>
        <w:adjustRightInd w:val="0"/>
        <w:ind w:firstLine="709"/>
        <w:jc w:val="both"/>
        <w:rPr>
          <w:bCs/>
        </w:rPr>
      </w:pPr>
      <w:r w:rsidRPr="009119F6">
        <w:rPr>
          <w:bCs/>
        </w:rPr>
        <w:t xml:space="preserve">До сих пор понятие «оправдательные документы» мы использовали только в налоговом учете. Теперь оно есть и в бухгалтерском. Более того, есть вариант превратить оправдательный документ в первичный (п. 9 ФСБУ 27/2021). </w:t>
      </w:r>
    </w:p>
    <w:p w14:paraId="253B0F3B" w14:textId="77777777" w:rsidR="009119F6" w:rsidRPr="009119F6" w:rsidRDefault="00672844" w:rsidP="009119F6">
      <w:pPr>
        <w:autoSpaceDE w:val="0"/>
        <w:autoSpaceDN w:val="0"/>
        <w:adjustRightInd w:val="0"/>
        <w:ind w:firstLine="709"/>
        <w:jc w:val="both"/>
        <w:rPr>
          <w:bCs/>
        </w:rPr>
      </w:pPr>
      <w:r>
        <w:rPr>
          <w:bCs/>
        </w:rPr>
        <w:pict w14:anchorId="7B89F3BD">
          <v:rect id="_x0000_i1032" style="width:6in;height:.75pt" o:hralign="center" o:hrstd="t" o:hrnoshade="t" o:hr="t" fillcolor="black" stroked="f">
            <v:path strokeok="f"/>
          </v:rect>
        </w:pict>
      </w:r>
    </w:p>
    <w:p w14:paraId="52B4DE98" w14:textId="77777777" w:rsidR="009119F6" w:rsidRPr="009119F6" w:rsidRDefault="009119F6" w:rsidP="009119F6">
      <w:pPr>
        <w:autoSpaceDE w:val="0"/>
        <w:autoSpaceDN w:val="0"/>
        <w:adjustRightInd w:val="0"/>
        <w:ind w:firstLine="709"/>
        <w:jc w:val="both"/>
        <w:rPr>
          <w:bCs/>
        </w:rPr>
      </w:pPr>
    </w:p>
    <w:tbl>
      <w:tblPr>
        <w:tblW w:w="5000" w:type="pct"/>
        <w:tblCellMar>
          <w:top w:w="45" w:type="dxa"/>
          <w:left w:w="45" w:type="dxa"/>
          <w:bottom w:w="45" w:type="dxa"/>
          <w:right w:w="45" w:type="dxa"/>
        </w:tblCellMar>
        <w:tblLook w:val="04A0" w:firstRow="1" w:lastRow="0" w:firstColumn="1" w:lastColumn="0" w:noHBand="0" w:noVBand="1"/>
      </w:tblPr>
      <w:tblGrid>
        <w:gridCol w:w="14554"/>
      </w:tblGrid>
      <w:tr w:rsidR="009119F6" w:rsidRPr="009119F6" w14:paraId="5CFC8308" w14:textId="77777777" w:rsidTr="004A3AA7">
        <w:tc>
          <w:tcPr>
            <w:tcW w:w="0" w:type="auto"/>
            <w:tcBorders>
              <w:top w:val="single" w:sz="6" w:space="0" w:color="000000"/>
              <w:left w:val="single" w:sz="6" w:space="0" w:color="000000"/>
              <w:bottom w:val="single" w:sz="6" w:space="0" w:color="000000"/>
              <w:right w:val="single" w:sz="6" w:space="0" w:color="000000"/>
            </w:tcBorders>
            <w:vAlign w:val="center"/>
          </w:tcPr>
          <w:p w14:paraId="7FCC5597" w14:textId="77777777" w:rsidR="009119F6" w:rsidRPr="009119F6" w:rsidRDefault="009119F6" w:rsidP="009119F6">
            <w:pPr>
              <w:autoSpaceDE w:val="0"/>
              <w:autoSpaceDN w:val="0"/>
              <w:adjustRightInd w:val="0"/>
              <w:ind w:firstLine="709"/>
              <w:jc w:val="both"/>
              <w:rPr>
                <w:bCs/>
              </w:rPr>
            </w:pPr>
            <w:r w:rsidRPr="009119F6">
              <w:rPr>
                <w:b/>
                <w:bCs/>
                <w:i/>
                <w:iCs/>
              </w:rPr>
              <w:t>«…использовать в качестве первичных учетных документов документы, составленные или полученные в процессе деятельности экономического субъекта, в частности, для оформления его гражданско-правовых отношений с контрагентами &lt;...&gt; (в частности, договор, кассовый чек &lt;...&gt;) при условии, что указанные документы содержат все установленные частью 2 статьи 9 Федерального закона «О бухгалтерском учете» обязательные реквизиты первичного учетного документа»</w:t>
            </w:r>
          </w:p>
        </w:tc>
      </w:tr>
    </w:tbl>
    <w:p w14:paraId="5E3BA970" w14:textId="77777777" w:rsidR="009119F6" w:rsidRPr="009119F6" w:rsidRDefault="009119F6" w:rsidP="009119F6">
      <w:pPr>
        <w:autoSpaceDE w:val="0"/>
        <w:autoSpaceDN w:val="0"/>
        <w:adjustRightInd w:val="0"/>
        <w:ind w:firstLine="709"/>
        <w:jc w:val="both"/>
        <w:rPr>
          <w:bCs/>
        </w:rPr>
      </w:pPr>
    </w:p>
    <w:p w14:paraId="31E01E3B" w14:textId="77777777" w:rsidR="009119F6" w:rsidRPr="009119F6" w:rsidRDefault="009119F6" w:rsidP="009119F6">
      <w:pPr>
        <w:autoSpaceDE w:val="0"/>
        <w:autoSpaceDN w:val="0"/>
        <w:adjustRightInd w:val="0"/>
        <w:ind w:firstLine="709"/>
        <w:jc w:val="both"/>
        <w:rPr>
          <w:bCs/>
        </w:rPr>
      </w:pPr>
      <w:r w:rsidRPr="009119F6">
        <w:rPr>
          <w:b/>
          <w:bCs/>
        </w:rPr>
        <w:t>Налоговая ловушка.</w:t>
      </w:r>
      <w:r w:rsidRPr="009119F6">
        <w:rPr>
          <w:bCs/>
        </w:rPr>
        <w:t xml:space="preserve"> Не всегда реально докрутить оправдательный документ, чтобы он стал первичным. Одно дело — когда его составляете вы сами, другое — если получаете его от контрагента. </w:t>
      </w:r>
    </w:p>
    <w:p w14:paraId="7DF49087" w14:textId="77777777" w:rsidR="009119F6" w:rsidRPr="009119F6" w:rsidRDefault="009119F6" w:rsidP="009119F6">
      <w:pPr>
        <w:autoSpaceDE w:val="0"/>
        <w:autoSpaceDN w:val="0"/>
        <w:adjustRightInd w:val="0"/>
        <w:ind w:firstLine="709"/>
        <w:jc w:val="both"/>
        <w:rPr>
          <w:bCs/>
        </w:rPr>
      </w:pPr>
      <w:r w:rsidRPr="009119F6">
        <w:rPr>
          <w:b/>
          <w:bCs/>
        </w:rPr>
        <w:t>Решение.</w:t>
      </w:r>
      <w:r w:rsidRPr="009119F6">
        <w:rPr>
          <w:bCs/>
        </w:rPr>
        <w:t xml:space="preserve"> Данные из оправдательного документа прямо отразить в учете нельзя. Сначала надо составить первичный и уже в нем дать ссылку на оправдательный (п. 3 </w:t>
      </w:r>
      <w:proofErr w:type="spellStart"/>
      <w:r w:rsidRPr="009119F6">
        <w:rPr>
          <w:bCs/>
        </w:rPr>
        <w:t>Информсообщения</w:t>
      </w:r>
      <w:proofErr w:type="spellEnd"/>
      <w:r w:rsidRPr="009119F6">
        <w:rPr>
          <w:bCs/>
        </w:rPr>
        <w:t xml:space="preserve"> Минфина от 10.06.2021 № ИС-учет-33). Например, в кассовом чеке, как правило, не хватает такого обязательного реквизита, как подпись. Но если по нему понятно, что и когда купил </w:t>
      </w:r>
      <w:proofErr w:type="spellStart"/>
      <w:r w:rsidRPr="009119F6">
        <w:rPr>
          <w:bCs/>
        </w:rPr>
        <w:t>подотчетник</w:t>
      </w:r>
      <w:proofErr w:type="spellEnd"/>
      <w:r w:rsidRPr="009119F6">
        <w:rPr>
          <w:bCs/>
        </w:rPr>
        <w:t xml:space="preserve">, то это оправдательный документ. Первичным же будет авансовый отчет, к которому сотрудник приложит чек. </w:t>
      </w:r>
    </w:p>
    <w:p w14:paraId="2A5975BE" w14:textId="77777777" w:rsidR="009119F6" w:rsidRPr="009119F6" w:rsidRDefault="009119F6" w:rsidP="009119F6">
      <w:pPr>
        <w:autoSpaceDE w:val="0"/>
        <w:autoSpaceDN w:val="0"/>
        <w:adjustRightInd w:val="0"/>
        <w:ind w:firstLine="709"/>
        <w:jc w:val="both"/>
        <w:rPr>
          <w:bCs/>
        </w:rPr>
      </w:pPr>
      <w:r w:rsidRPr="009119F6">
        <w:rPr>
          <w:bCs/>
        </w:rPr>
        <w:t xml:space="preserve">Свои документы сразу составляйте с учетом новых требований. Допустим, вам нужно списать мебель, которая стала непригодной. Вам потребуется заключение комиссии о том, что шкафы-столы больше нельзя использовать. На его основании составьте приказ о списании и включите в него все обязательные реквизиты, в том числе отметку о списании, подпись ответственного за оформление и т. д. Тогда вам не понадобится бухгалтерская справка и акт (подп. «г» п. 9 ФСБУ 27/2021). </w:t>
      </w:r>
    </w:p>
    <w:p w14:paraId="4506C6AD" w14:textId="77777777" w:rsidR="009119F6" w:rsidRPr="009119F6" w:rsidRDefault="009119F6" w:rsidP="009119F6">
      <w:pPr>
        <w:autoSpaceDE w:val="0"/>
        <w:autoSpaceDN w:val="0"/>
        <w:adjustRightInd w:val="0"/>
        <w:ind w:firstLine="709"/>
        <w:jc w:val="both"/>
        <w:rPr>
          <w:bCs/>
        </w:rPr>
      </w:pPr>
      <w:r w:rsidRPr="009119F6">
        <w:rPr>
          <w:bCs/>
        </w:rPr>
        <w:t xml:space="preserve">Другой пример — договор. Его реквизиты указывайте в актах. При этом вы можете оптимизировать документооборот по сделке, но есть нюансы. Об этом — далее. </w:t>
      </w:r>
    </w:p>
    <w:p w14:paraId="3000ADB8" w14:textId="77777777" w:rsidR="009119F6" w:rsidRPr="009119F6" w:rsidRDefault="009119F6" w:rsidP="009119F6">
      <w:pPr>
        <w:autoSpaceDE w:val="0"/>
        <w:autoSpaceDN w:val="0"/>
        <w:adjustRightInd w:val="0"/>
        <w:ind w:firstLine="709"/>
        <w:jc w:val="both"/>
        <w:rPr>
          <w:bCs/>
        </w:rPr>
      </w:pPr>
      <w:r w:rsidRPr="009119F6">
        <w:rPr>
          <w:bCs/>
        </w:rPr>
        <w:t>Сократите количество первички</w:t>
      </w:r>
    </w:p>
    <w:p w14:paraId="251541A3" w14:textId="77777777" w:rsidR="009119F6" w:rsidRPr="009119F6" w:rsidRDefault="009119F6" w:rsidP="009119F6">
      <w:pPr>
        <w:autoSpaceDE w:val="0"/>
        <w:autoSpaceDN w:val="0"/>
        <w:adjustRightInd w:val="0"/>
        <w:ind w:firstLine="709"/>
        <w:jc w:val="both"/>
        <w:rPr>
          <w:bCs/>
        </w:rPr>
      </w:pPr>
      <w:r w:rsidRPr="009119F6">
        <w:rPr>
          <w:bCs/>
        </w:rPr>
        <w:t xml:space="preserve">Новый стандарт позволяет составлять один первичный документ сразу на несколько операций. Это возможно, если все они связаны между собой (подп. «а» п. 9 ФСБУ 27/2021). </w:t>
      </w:r>
    </w:p>
    <w:p w14:paraId="3B83E33B" w14:textId="77777777" w:rsidR="009119F6" w:rsidRPr="009119F6" w:rsidRDefault="00672844" w:rsidP="009119F6">
      <w:pPr>
        <w:autoSpaceDE w:val="0"/>
        <w:autoSpaceDN w:val="0"/>
        <w:adjustRightInd w:val="0"/>
        <w:ind w:firstLine="709"/>
        <w:jc w:val="both"/>
        <w:rPr>
          <w:bCs/>
        </w:rPr>
      </w:pPr>
      <w:r>
        <w:rPr>
          <w:bCs/>
        </w:rPr>
        <w:pict w14:anchorId="6D213762">
          <v:rect id="_x0000_i1033" style="width:6in;height:.75pt" o:hralign="center" o:hrstd="t" o:hrnoshade="t" o:hr="t" fillcolor="black" stroked="f">
            <v:path strokeok="f"/>
          </v:rect>
        </w:pict>
      </w:r>
    </w:p>
    <w:p w14:paraId="4DB1202E" w14:textId="0E702CEA" w:rsidR="009119F6" w:rsidRPr="009119F6" w:rsidRDefault="009119F6" w:rsidP="009119F6">
      <w:pPr>
        <w:autoSpaceDE w:val="0"/>
        <w:autoSpaceDN w:val="0"/>
        <w:adjustRightInd w:val="0"/>
        <w:ind w:firstLine="709"/>
        <w:jc w:val="both"/>
        <w:rPr>
          <w:bCs/>
        </w:rPr>
      </w:pPr>
    </w:p>
    <w:p w14:paraId="052E2DA6" w14:textId="77777777" w:rsidR="009119F6" w:rsidRPr="009119F6" w:rsidRDefault="009119F6" w:rsidP="009119F6">
      <w:pPr>
        <w:autoSpaceDE w:val="0"/>
        <w:autoSpaceDN w:val="0"/>
        <w:adjustRightInd w:val="0"/>
        <w:ind w:firstLine="709"/>
        <w:jc w:val="both"/>
        <w:rPr>
          <w:bCs/>
        </w:rPr>
      </w:pPr>
    </w:p>
    <w:tbl>
      <w:tblPr>
        <w:tblW w:w="5000" w:type="pct"/>
        <w:tblCellMar>
          <w:top w:w="45" w:type="dxa"/>
          <w:left w:w="45" w:type="dxa"/>
          <w:bottom w:w="45" w:type="dxa"/>
          <w:right w:w="45" w:type="dxa"/>
        </w:tblCellMar>
        <w:tblLook w:val="04A0" w:firstRow="1" w:lastRow="0" w:firstColumn="1" w:lastColumn="0" w:noHBand="0" w:noVBand="1"/>
      </w:tblPr>
      <w:tblGrid>
        <w:gridCol w:w="14554"/>
      </w:tblGrid>
      <w:tr w:rsidR="009119F6" w:rsidRPr="009119F6" w14:paraId="450F7DFF" w14:textId="77777777" w:rsidTr="004A3AA7">
        <w:tc>
          <w:tcPr>
            <w:tcW w:w="0" w:type="auto"/>
            <w:tcBorders>
              <w:top w:val="single" w:sz="6" w:space="0" w:color="000000"/>
              <w:left w:val="single" w:sz="6" w:space="0" w:color="000000"/>
              <w:bottom w:val="single" w:sz="6" w:space="0" w:color="000000"/>
              <w:right w:val="single" w:sz="6" w:space="0" w:color="000000"/>
            </w:tcBorders>
            <w:vAlign w:val="center"/>
          </w:tcPr>
          <w:p w14:paraId="5799DF11" w14:textId="77777777" w:rsidR="009119F6" w:rsidRPr="009119F6" w:rsidRDefault="009119F6" w:rsidP="009119F6">
            <w:pPr>
              <w:autoSpaceDE w:val="0"/>
              <w:autoSpaceDN w:val="0"/>
              <w:adjustRightInd w:val="0"/>
              <w:ind w:firstLine="709"/>
              <w:jc w:val="both"/>
              <w:rPr>
                <w:bCs/>
              </w:rPr>
            </w:pPr>
            <w:r w:rsidRPr="009119F6">
              <w:rPr>
                <w:b/>
                <w:bCs/>
                <w:i/>
                <w:iCs/>
              </w:rPr>
              <w:lastRenderedPageBreak/>
              <w:t>«При составлении экономическим субъектом первичных учетных документов допускается… оформлять несколько связанных фактов хозяйственной жизни одним первичным учетным документом…»</w:t>
            </w:r>
          </w:p>
        </w:tc>
      </w:tr>
    </w:tbl>
    <w:p w14:paraId="7E616BE9" w14:textId="77777777" w:rsidR="009119F6" w:rsidRPr="009119F6" w:rsidRDefault="009119F6" w:rsidP="009119F6">
      <w:pPr>
        <w:autoSpaceDE w:val="0"/>
        <w:autoSpaceDN w:val="0"/>
        <w:adjustRightInd w:val="0"/>
        <w:ind w:firstLine="709"/>
        <w:jc w:val="both"/>
        <w:rPr>
          <w:bCs/>
        </w:rPr>
      </w:pPr>
    </w:p>
    <w:p w14:paraId="7A75C666" w14:textId="77777777" w:rsidR="009119F6" w:rsidRPr="009119F6" w:rsidRDefault="009119F6" w:rsidP="009119F6">
      <w:pPr>
        <w:autoSpaceDE w:val="0"/>
        <w:autoSpaceDN w:val="0"/>
        <w:adjustRightInd w:val="0"/>
        <w:ind w:firstLine="709"/>
        <w:jc w:val="both"/>
        <w:rPr>
          <w:bCs/>
        </w:rPr>
      </w:pPr>
      <w:r w:rsidRPr="009119F6">
        <w:rPr>
          <w:b/>
          <w:bCs/>
        </w:rPr>
        <w:t>Налоговая ловушка.</w:t>
      </w:r>
      <w:r w:rsidRPr="009119F6">
        <w:rPr>
          <w:bCs/>
        </w:rPr>
        <w:t xml:space="preserve"> Стандарт не конкретизирует, какие факты хозяйственной жизни можно связать между собой (см. комментарий). Не исключено, что ваш подход не разделят инспекторы и это приведет к спорам. </w:t>
      </w: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174"/>
        <w:gridCol w:w="3024"/>
        <w:gridCol w:w="11372"/>
      </w:tblGrid>
      <w:tr w:rsidR="009119F6" w:rsidRPr="009119F6" w14:paraId="3F006EFA" w14:textId="77777777" w:rsidTr="004A3AA7">
        <w:trPr>
          <w:tblCellSpacing w:w="30" w:type="dxa"/>
        </w:trPr>
        <w:tc>
          <w:tcPr>
            <w:tcW w:w="0" w:type="auto"/>
            <w:vAlign w:val="center"/>
          </w:tcPr>
          <w:p w14:paraId="13492188" w14:textId="0BA1D7EC" w:rsidR="009119F6" w:rsidRPr="009119F6" w:rsidRDefault="009119F6" w:rsidP="009119F6">
            <w:pPr>
              <w:autoSpaceDE w:val="0"/>
              <w:autoSpaceDN w:val="0"/>
              <w:adjustRightInd w:val="0"/>
              <w:ind w:firstLine="709"/>
              <w:jc w:val="both"/>
              <w:rPr>
                <w:bCs/>
              </w:rPr>
            </w:pPr>
          </w:p>
        </w:tc>
        <w:tc>
          <w:tcPr>
            <w:tcW w:w="0" w:type="auto"/>
            <w:vAlign w:val="center"/>
          </w:tcPr>
          <w:p w14:paraId="7798163A" w14:textId="77777777" w:rsidR="009119F6" w:rsidRPr="009119F6" w:rsidRDefault="009119F6" w:rsidP="009119F6">
            <w:pPr>
              <w:autoSpaceDE w:val="0"/>
              <w:autoSpaceDN w:val="0"/>
              <w:adjustRightInd w:val="0"/>
              <w:ind w:firstLine="709"/>
              <w:jc w:val="both"/>
              <w:rPr>
                <w:b/>
                <w:bCs/>
              </w:rPr>
            </w:pPr>
            <w:proofErr w:type="spellStart"/>
            <w:r w:rsidRPr="009119F6">
              <w:rPr>
                <w:b/>
                <w:bCs/>
              </w:rPr>
              <w:t>Альмин</w:t>
            </w:r>
            <w:proofErr w:type="spellEnd"/>
            <w:r w:rsidRPr="009119F6">
              <w:rPr>
                <w:b/>
                <w:bCs/>
              </w:rPr>
              <w:t xml:space="preserve"> Рабинович,</w:t>
            </w:r>
          </w:p>
        </w:tc>
        <w:tc>
          <w:tcPr>
            <w:tcW w:w="0" w:type="auto"/>
            <w:vAlign w:val="center"/>
          </w:tcPr>
          <w:p w14:paraId="20999546" w14:textId="77777777" w:rsidR="009119F6" w:rsidRPr="009119F6" w:rsidRDefault="009119F6" w:rsidP="009119F6">
            <w:pPr>
              <w:autoSpaceDE w:val="0"/>
              <w:autoSpaceDN w:val="0"/>
              <w:adjustRightInd w:val="0"/>
              <w:ind w:firstLine="709"/>
              <w:jc w:val="both"/>
              <w:rPr>
                <w:bCs/>
              </w:rPr>
            </w:pPr>
            <w:r w:rsidRPr="009119F6">
              <w:rPr>
                <w:bCs/>
              </w:rPr>
              <w:t xml:space="preserve">руководитель управления бухгалтерского и налогового консалтинга Международной аудиторско-консалтинговой сети </w:t>
            </w:r>
            <w:proofErr w:type="spellStart"/>
            <w:r w:rsidRPr="009119F6">
              <w:rPr>
                <w:bCs/>
              </w:rPr>
              <w:t>Finexpertiza</w:t>
            </w:r>
            <w:proofErr w:type="spellEnd"/>
            <w:r w:rsidRPr="009119F6">
              <w:rPr>
                <w:bCs/>
              </w:rPr>
              <w:t xml:space="preserve">, к. и. н.: </w:t>
            </w:r>
          </w:p>
        </w:tc>
      </w:tr>
      <w:tr w:rsidR="009119F6" w:rsidRPr="009119F6" w14:paraId="3B7B907C" w14:textId="77777777" w:rsidTr="004A3AA7">
        <w:trPr>
          <w:tblCellSpacing w:w="30" w:type="dxa"/>
        </w:trPr>
        <w:tc>
          <w:tcPr>
            <w:tcW w:w="0" w:type="auto"/>
            <w:gridSpan w:val="3"/>
            <w:vAlign w:val="center"/>
          </w:tcPr>
          <w:p w14:paraId="0EAE50C7" w14:textId="77777777" w:rsidR="009119F6" w:rsidRPr="009119F6" w:rsidRDefault="009119F6" w:rsidP="009119F6">
            <w:pPr>
              <w:autoSpaceDE w:val="0"/>
              <w:autoSpaceDN w:val="0"/>
              <w:adjustRightInd w:val="0"/>
              <w:ind w:firstLine="709"/>
              <w:jc w:val="both"/>
              <w:rPr>
                <w:bCs/>
              </w:rPr>
            </w:pPr>
            <w:r w:rsidRPr="009119F6">
              <w:rPr>
                <w:bCs/>
              </w:rPr>
              <w:t>Что относится к связанным фактам хозяйственной жизни?</w:t>
            </w:r>
          </w:p>
          <w:p w14:paraId="505DA19B" w14:textId="77777777" w:rsidR="009119F6" w:rsidRPr="009119F6" w:rsidRDefault="009119F6" w:rsidP="009119F6">
            <w:pPr>
              <w:autoSpaceDE w:val="0"/>
              <w:autoSpaceDN w:val="0"/>
              <w:adjustRightInd w:val="0"/>
              <w:ind w:firstLine="709"/>
              <w:jc w:val="both"/>
              <w:rPr>
                <w:bCs/>
              </w:rPr>
            </w:pPr>
            <w:r w:rsidRPr="009119F6">
              <w:rPr>
                <w:bCs/>
              </w:rPr>
              <w:t>«Ни в самом ФСБУ 27/2021, ни в </w:t>
            </w:r>
            <w:r w:rsidRPr="009119F6">
              <w:rPr>
                <w:bCs/>
                <w:u w:val="single"/>
              </w:rPr>
              <w:t>Информационном сообщении Минфина от 10.06.2021 № ИС-учет-33</w:t>
            </w:r>
            <w:r w:rsidRPr="009119F6">
              <w:rPr>
                <w:bCs/>
              </w:rPr>
              <w:t xml:space="preserve"> не приводятся примеры связанных фактов хозяйственной жизни (далее — ФХЖ). Тем не менее всем известным примером первичного учетного документа, оформляющего связанные ФХЖ, является авансовый отчет по командировке, в котором отражаются разные связанные с ней факты хозяйственной жизни — расходы на проезд, на проживание и т. п. Каждый из них по отдельности — это самостоятельный ФХЖ. </w:t>
            </w:r>
          </w:p>
          <w:p w14:paraId="330DA3CE" w14:textId="77777777" w:rsidR="009119F6" w:rsidRPr="009119F6" w:rsidRDefault="009119F6" w:rsidP="009119F6">
            <w:pPr>
              <w:autoSpaceDE w:val="0"/>
              <w:autoSpaceDN w:val="0"/>
              <w:adjustRightInd w:val="0"/>
              <w:ind w:firstLine="709"/>
              <w:jc w:val="both"/>
              <w:rPr>
                <w:bCs/>
              </w:rPr>
            </w:pPr>
            <w:r w:rsidRPr="009119F6">
              <w:rPr>
                <w:bCs/>
              </w:rPr>
              <w:t xml:space="preserve">То же самое можно сказать об отчете о представительском или рекламном мероприятии или об отчете посредника (агента, комиссионера). Продолжая логику, одним сводным первичным учетным документом можно оформить разные ФХЖ, связанные с перевозкой, — на перевозку различными видами транспорта по отдельным договорам, погрузку-разгрузку, перевалку и т. д. </w:t>
            </w:r>
          </w:p>
          <w:p w14:paraId="2D51F047" w14:textId="77777777" w:rsidR="009119F6" w:rsidRPr="009119F6" w:rsidRDefault="009119F6" w:rsidP="009119F6">
            <w:pPr>
              <w:autoSpaceDE w:val="0"/>
              <w:autoSpaceDN w:val="0"/>
              <w:adjustRightInd w:val="0"/>
              <w:ind w:firstLine="709"/>
              <w:jc w:val="both"/>
              <w:rPr>
                <w:bCs/>
              </w:rPr>
            </w:pPr>
            <w:r w:rsidRPr="009119F6">
              <w:rPr>
                <w:bCs/>
              </w:rPr>
              <w:t xml:space="preserve">Ну и в конце концов, если у компании нет ясности в том, какие факты хозяйственной жизни считать связанными и соответственно оформлять единым первичным учетным документом, можно не пользоваться рассматриваемым положением ФСБУ 27/2020 — ведь оно не обязательное к применению» </w:t>
            </w:r>
          </w:p>
        </w:tc>
      </w:tr>
    </w:tbl>
    <w:p w14:paraId="0E62C3D6" w14:textId="77777777" w:rsidR="009119F6" w:rsidRPr="009119F6" w:rsidRDefault="009119F6" w:rsidP="009119F6">
      <w:pPr>
        <w:autoSpaceDE w:val="0"/>
        <w:autoSpaceDN w:val="0"/>
        <w:adjustRightInd w:val="0"/>
        <w:ind w:firstLine="709"/>
        <w:jc w:val="both"/>
        <w:rPr>
          <w:bCs/>
        </w:rPr>
      </w:pPr>
      <w:r w:rsidRPr="009119F6">
        <w:rPr>
          <w:b/>
          <w:bCs/>
        </w:rPr>
        <w:t>Решение.</w:t>
      </w:r>
      <w:r w:rsidRPr="009119F6">
        <w:rPr>
          <w:bCs/>
        </w:rPr>
        <w:t xml:space="preserve"> В одном первичном документе объединяйте только операции, которые точно связаны между собой и в этом у вас нет никаких сомнений. Иначе есть риск, что у налоговиков возникнут претензии. Рассмотрим ситуацию из практики. </w:t>
      </w:r>
    </w:p>
    <w:tbl>
      <w:tblPr>
        <w:tblW w:w="5000" w:type="pct"/>
        <w:tblCellMar>
          <w:left w:w="0" w:type="dxa"/>
          <w:right w:w="0" w:type="dxa"/>
        </w:tblCellMar>
        <w:tblLook w:val="04A0" w:firstRow="1" w:lastRow="0" w:firstColumn="1" w:lastColumn="0" w:noHBand="0" w:noVBand="1"/>
      </w:tblPr>
      <w:tblGrid>
        <w:gridCol w:w="14554"/>
      </w:tblGrid>
      <w:tr w:rsidR="009119F6" w:rsidRPr="009119F6" w14:paraId="1601FB7E" w14:textId="77777777" w:rsidTr="004A3AA7">
        <w:tc>
          <w:tcPr>
            <w:tcW w:w="0" w:type="auto"/>
            <w:tcBorders>
              <w:top w:val="single" w:sz="6" w:space="0" w:color="808080"/>
              <w:left w:val="single" w:sz="6" w:space="0" w:color="FFFFFF"/>
              <w:bottom w:val="single" w:sz="6" w:space="0" w:color="808080"/>
              <w:right w:val="single" w:sz="6" w:space="0" w:color="FFFFFF"/>
            </w:tcBorders>
            <w:tcMar>
              <w:top w:w="180" w:type="dxa"/>
              <w:left w:w="0" w:type="dxa"/>
              <w:bottom w:w="240" w:type="dxa"/>
            </w:tcMar>
            <w:vAlign w:val="center"/>
          </w:tcPr>
          <w:p w14:paraId="7DFF9399" w14:textId="77777777" w:rsidR="009119F6" w:rsidRPr="009119F6" w:rsidRDefault="009119F6" w:rsidP="009119F6">
            <w:pPr>
              <w:autoSpaceDE w:val="0"/>
              <w:autoSpaceDN w:val="0"/>
              <w:adjustRightInd w:val="0"/>
              <w:ind w:firstLine="709"/>
              <w:jc w:val="both"/>
              <w:rPr>
                <w:bCs/>
              </w:rPr>
            </w:pPr>
            <w:r w:rsidRPr="009119F6">
              <w:rPr>
                <w:bCs/>
              </w:rPr>
              <w:t>Пример 2</w:t>
            </w:r>
          </w:p>
          <w:p w14:paraId="50CE50E3" w14:textId="77777777" w:rsidR="009119F6" w:rsidRPr="009119F6" w:rsidRDefault="009119F6" w:rsidP="009119F6">
            <w:pPr>
              <w:autoSpaceDE w:val="0"/>
              <w:autoSpaceDN w:val="0"/>
              <w:adjustRightInd w:val="0"/>
              <w:ind w:firstLine="709"/>
              <w:jc w:val="both"/>
              <w:rPr>
                <w:bCs/>
              </w:rPr>
            </w:pPr>
            <w:r w:rsidRPr="009119F6">
              <w:rPr>
                <w:bCs/>
              </w:rPr>
              <w:t>Компания поставляет оборудование и производит его монтаж. В таком случае вы можете составить один УПД, в котором отразите сразу обе операции: и отгрузку, и монтаж (</w:t>
            </w:r>
            <w:r w:rsidRPr="009119F6">
              <w:rPr>
                <w:bCs/>
                <w:u w:val="single"/>
              </w:rPr>
              <w:t>скачать образец</w:t>
            </w:r>
            <w:r w:rsidRPr="009119F6">
              <w:rPr>
                <w:bCs/>
              </w:rPr>
              <w:t xml:space="preserve"> универсального документа для таких случаев с контрольными точками). </w:t>
            </w:r>
          </w:p>
        </w:tc>
      </w:tr>
    </w:tbl>
    <w:p w14:paraId="6519E13F" w14:textId="77777777" w:rsidR="009119F6" w:rsidRPr="009119F6" w:rsidRDefault="009119F6" w:rsidP="009119F6">
      <w:pPr>
        <w:autoSpaceDE w:val="0"/>
        <w:autoSpaceDN w:val="0"/>
        <w:adjustRightInd w:val="0"/>
        <w:ind w:firstLine="709"/>
        <w:jc w:val="both"/>
        <w:rPr>
          <w:bCs/>
        </w:rPr>
      </w:pPr>
    </w:p>
    <w:p w14:paraId="2CE30AE0" w14:textId="77777777" w:rsidR="009119F6" w:rsidRPr="009119F6" w:rsidRDefault="009119F6" w:rsidP="009119F6">
      <w:pPr>
        <w:autoSpaceDE w:val="0"/>
        <w:autoSpaceDN w:val="0"/>
        <w:adjustRightInd w:val="0"/>
        <w:ind w:firstLine="709"/>
        <w:jc w:val="both"/>
        <w:rPr>
          <w:bCs/>
        </w:rPr>
      </w:pPr>
      <w:r w:rsidRPr="009119F6">
        <w:rPr>
          <w:bCs/>
        </w:rPr>
        <w:t xml:space="preserve">Не переусердствуйте с оптимизацией. С одной стороны, чем меньше первичных документов по сделке, тем ниже риск, что инспекторы найдут критичные нестыковки. С другой — например, транспортную накладную нужно составлять по утвержденной форме. В таких случаях упростить документооборот не получится. </w:t>
      </w:r>
    </w:p>
    <w:p w14:paraId="1D24F6D0" w14:textId="77777777" w:rsidR="009119F6" w:rsidRPr="009119F6" w:rsidRDefault="009119F6" w:rsidP="009119F6">
      <w:pPr>
        <w:autoSpaceDE w:val="0"/>
        <w:autoSpaceDN w:val="0"/>
        <w:adjustRightInd w:val="0"/>
        <w:ind w:firstLine="709"/>
        <w:jc w:val="both"/>
        <w:rPr>
          <w:b/>
        </w:rPr>
      </w:pPr>
      <w:r w:rsidRPr="009119F6">
        <w:rPr>
          <w:b/>
        </w:rPr>
        <w:t>Определитесь, с какой периодичностью составлять первичку</w:t>
      </w:r>
    </w:p>
    <w:p w14:paraId="2E1D4F52" w14:textId="77777777" w:rsidR="009119F6" w:rsidRPr="009119F6" w:rsidRDefault="009119F6" w:rsidP="009119F6">
      <w:pPr>
        <w:autoSpaceDE w:val="0"/>
        <w:autoSpaceDN w:val="0"/>
        <w:adjustRightInd w:val="0"/>
        <w:ind w:firstLine="709"/>
        <w:jc w:val="both"/>
        <w:rPr>
          <w:bCs/>
        </w:rPr>
      </w:pPr>
      <w:r w:rsidRPr="009119F6">
        <w:rPr>
          <w:bCs/>
        </w:rPr>
        <w:t xml:space="preserve">На длящиеся операции теперь можно составить один первичный документ. Причем делать это нужно с той периодичностью, которую установите сами (подп. «б» п. 9 ФСБУ 27/2021). </w:t>
      </w:r>
    </w:p>
    <w:p w14:paraId="3578DAC0" w14:textId="77777777" w:rsidR="009119F6" w:rsidRPr="009119F6" w:rsidRDefault="00672844" w:rsidP="009119F6">
      <w:pPr>
        <w:autoSpaceDE w:val="0"/>
        <w:autoSpaceDN w:val="0"/>
        <w:adjustRightInd w:val="0"/>
        <w:ind w:firstLine="709"/>
        <w:jc w:val="both"/>
        <w:rPr>
          <w:bCs/>
        </w:rPr>
      </w:pPr>
      <w:r>
        <w:rPr>
          <w:bCs/>
        </w:rPr>
        <w:lastRenderedPageBreak/>
        <w:pict w14:anchorId="504F1F15">
          <v:rect id="_x0000_i1034" style="width:6in;height:.75pt" o:hralign="center" o:hrstd="t" o:hrnoshade="t" o:hr="t" fillcolor="black" stroked="f">
            <v:path strokeok="f"/>
          </v:rect>
        </w:pict>
      </w:r>
    </w:p>
    <w:p w14:paraId="714F6FE5" w14:textId="77777777" w:rsidR="009119F6" w:rsidRPr="009119F6" w:rsidRDefault="009119F6" w:rsidP="009119F6">
      <w:pPr>
        <w:autoSpaceDE w:val="0"/>
        <w:autoSpaceDN w:val="0"/>
        <w:adjustRightInd w:val="0"/>
        <w:ind w:firstLine="709"/>
        <w:jc w:val="both"/>
        <w:rPr>
          <w:bCs/>
        </w:rPr>
      </w:pPr>
    </w:p>
    <w:tbl>
      <w:tblPr>
        <w:tblW w:w="5000" w:type="pct"/>
        <w:tblCellMar>
          <w:top w:w="45" w:type="dxa"/>
          <w:left w:w="45" w:type="dxa"/>
          <w:bottom w:w="45" w:type="dxa"/>
          <w:right w:w="45" w:type="dxa"/>
        </w:tblCellMar>
        <w:tblLook w:val="04A0" w:firstRow="1" w:lastRow="0" w:firstColumn="1" w:lastColumn="0" w:noHBand="0" w:noVBand="1"/>
      </w:tblPr>
      <w:tblGrid>
        <w:gridCol w:w="14554"/>
      </w:tblGrid>
      <w:tr w:rsidR="009119F6" w:rsidRPr="009119F6" w14:paraId="6C3F524B" w14:textId="77777777" w:rsidTr="004A3AA7">
        <w:tc>
          <w:tcPr>
            <w:tcW w:w="0" w:type="auto"/>
            <w:tcBorders>
              <w:top w:val="single" w:sz="6" w:space="0" w:color="000000"/>
              <w:left w:val="single" w:sz="6" w:space="0" w:color="000000"/>
              <w:bottom w:val="single" w:sz="6" w:space="0" w:color="000000"/>
              <w:right w:val="single" w:sz="6" w:space="0" w:color="000000"/>
            </w:tcBorders>
            <w:vAlign w:val="center"/>
          </w:tcPr>
          <w:p w14:paraId="0F849470" w14:textId="77777777" w:rsidR="009119F6" w:rsidRPr="009119F6" w:rsidRDefault="009119F6" w:rsidP="009119F6">
            <w:pPr>
              <w:autoSpaceDE w:val="0"/>
              <w:autoSpaceDN w:val="0"/>
              <w:adjustRightInd w:val="0"/>
              <w:ind w:firstLine="709"/>
              <w:jc w:val="both"/>
              <w:rPr>
                <w:bCs/>
              </w:rPr>
            </w:pPr>
            <w:r w:rsidRPr="009119F6">
              <w:rPr>
                <w:b/>
                <w:bCs/>
                <w:i/>
                <w:iCs/>
              </w:rPr>
              <w:t>«…При составлении экономическим субъектом первичных учетных документов допускается… оформлять длящиеся факты хозяйственной жизни (в частности, начисление процентов, амортизация активов, изменение стоимости активов и обязательств), а также повторяющиеся факты хозяйственной жизни (в частности, поставка товара, продукции партиями в разные даты по одному долгосрочному договору) первичными учетными документами, составляемыми с периодичностью, определяемой экономическим субъектом исходя из существа факта хозяйственной жизни и требования рациональности…»</w:t>
            </w:r>
          </w:p>
        </w:tc>
      </w:tr>
    </w:tbl>
    <w:p w14:paraId="5444FDA2" w14:textId="77777777" w:rsidR="009119F6" w:rsidRPr="009119F6" w:rsidRDefault="009119F6" w:rsidP="009119F6">
      <w:pPr>
        <w:autoSpaceDE w:val="0"/>
        <w:autoSpaceDN w:val="0"/>
        <w:adjustRightInd w:val="0"/>
        <w:ind w:firstLine="709"/>
        <w:jc w:val="both"/>
        <w:rPr>
          <w:bCs/>
        </w:rPr>
      </w:pPr>
    </w:p>
    <w:p w14:paraId="75C30963" w14:textId="77777777" w:rsidR="009119F6" w:rsidRPr="009119F6" w:rsidRDefault="009119F6" w:rsidP="009119F6">
      <w:pPr>
        <w:autoSpaceDE w:val="0"/>
        <w:autoSpaceDN w:val="0"/>
        <w:adjustRightInd w:val="0"/>
        <w:ind w:firstLine="709"/>
        <w:jc w:val="both"/>
        <w:rPr>
          <w:bCs/>
        </w:rPr>
      </w:pPr>
      <w:r w:rsidRPr="009119F6">
        <w:rPr>
          <w:b/>
          <w:bCs/>
        </w:rPr>
        <w:t>Налоговая ловушка.</w:t>
      </w:r>
      <w:r w:rsidRPr="009119F6">
        <w:rPr>
          <w:bCs/>
        </w:rPr>
        <w:t xml:space="preserve"> Первичные документы нужны не только для бухгалтерского учета, но и для налогового. Без первички вы не сможете учесть расходы (см. комментарий). </w:t>
      </w: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233"/>
        <w:gridCol w:w="4664"/>
        <w:gridCol w:w="9673"/>
      </w:tblGrid>
      <w:tr w:rsidR="009119F6" w:rsidRPr="009119F6" w14:paraId="261EE582" w14:textId="77777777" w:rsidTr="004A3AA7">
        <w:trPr>
          <w:tblCellSpacing w:w="30" w:type="dxa"/>
        </w:trPr>
        <w:tc>
          <w:tcPr>
            <w:tcW w:w="0" w:type="auto"/>
            <w:vAlign w:val="center"/>
          </w:tcPr>
          <w:p w14:paraId="564C1D7D" w14:textId="2E33B00B" w:rsidR="009119F6" w:rsidRPr="009119F6" w:rsidRDefault="009119F6" w:rsidP="009119F6">
            <w:pPr>
              <w:autoSpaceDE w:val="0"/>
              <w:autoSpaceDN w:val="0"/>
              <w:adjustRightInd w:val="0"/>
              <w:ind w:firstLine="709"/>
              <w:jc w:val="both"/>
              <w:rPr>
                <w:bCs/>
              </w:rPr>
            </w:pPr>
          </w:p>
        </w:tc>
        <w:tc>
          <w:tcPr>
            <w:tcW w:w="0" w:type="auto"/>
            <w:vAlign w:val="center"/>
          </w:tcPr>
          <w:p w14:paraId="41142E6F" w14:textId="77777777" w:rsidR="009119F6" w:rsidRPr="009119F6" w:rsidRDefault="009119F6" w:rsidP="009119F6">
            <w:pPr>
              <w:autoSpaceDE w:val="0"/>
              <w:autoSpaceDN w:val="0"/>
              <w:adjustRightInd w:val="0"/>
              <w:ind w:firstLine="709"/>
              <w:jc w:val="both"/>
              <w:rPr>
                <w:b/>
                <w:bCs/>
              </w:rPr>
            </w:pPr>
            <w:r w:rsidRPr="009119F6">
              <w:rPr>
                <w:b/>
                <w:bCs/>
              </w:rPr>
              <w:t>Олег Хороший,</w:t>
            </w:r>
          </w:p>
        </w:tc>
        <w:tc>
          <w:tcPr>
            <w:tcW w:w="0" w:type="auto"/>
            <w:vAlign w:val="center"/>
          </w:tcPr>
          <w:p w14:paraId="3E4632FD" w14:textId="77777777" w:rsidR="009119F6" w:rsidRPr="009119F6" w:rsidRDefault="009119F6" w:rsidP="009119F6">
            <w:pPr>
              <w:autoSpaceDE w:val="0"/>
              <w:autoSpaceDN w:val="0"/>
              <w:adjustRightInd w:val="0"/>
              <w:ind w:firstLine="709"/>
              <w:jc w:val="both"/>
              <w:rPr>
                <w:bCs/>
              </w:rPr>
            </w:pPr>
            <w:r w:rsidRPr="009119F6">
              <w:rPr>
                <w:bCs/>
              </w:rPr>
              <w:t>государственный советник РФ 2-го класса:</w:t>
            </w:r>
          </w:p>
        </w:tc>
      </w:tr>
      <w:tr w:rsidR="009119F6" w:rsidRPr="009119F6" w14:paraId="48FB6A0C" w14:textId="77777777" w:rsidTr="004A3AA7">
        <w:trPr>
          <w:tblCellSpacing w:w="30" w:type="dxa"/>
        </w:trPr>
        <w:tc>
          <w:tcPr>
            <w:tcW w:w="0" w:type="auto"/>
            <w:gridSpan w:val="3"/>
            <w:vAlign w:val="center"/>
          </w:tcPr>
          <w:p w14:paraId="0A577EA7" w14:textId="77777777" w:rsidR="009119F6" w:rsidRPr="009119F6" w:rsidRDefault="009119F6" w:rsidP="009119F6">
            <w:pPr>
              <w:autoSpaceDE w:val="0"/>
              <w:autoSpaceDN w:val="0"/>
              <w:adjustRightInd w:val="0"/>
              <w:ind w:firstLine="709"/>
              <w:jc w:val="both"/>
              <w:rPr>
                <w:bCs/>
              </w:rPr>
            </w:pPr>
            <w:r w:rsidRPr="009119F6">
              <w:rPr>
                <w:bCs/>
              </w:rPr>
              <w:t>Кому можно составлять первичку раз в год?</w:t>
            </w:r>
          </w:p>
          <w:p w14:paraId="59A278A6" w14:textId="77777777" w:rsidR="009119F6" w:rsidRPr="009119F6" w:rsidRDefault="009119F6" w:rsidP="009119F6">
            <w:pPr>
              <w:autoSpaceDE w:val="0"/>
              <w:autoSpaceDN w:val="0"/>
              <w:adjustRightInd w:val="0"/>
              <w:ind w:firstLine="709"/>
              <w:jc w:val="both"/>
              <w:rPr>
                <w:bCs/>
              </w:rPr>
            </w:pPr>
            <w:r w:rsidRPr="009119F6">
              <w:rPr>
                <w:bCs/>
              </w:rPr>
              <w:t xml:space="preserve">«ФСБУ 27/2021 позволяет организациям составлять один первичный документ по длящимся фактам </w:t>
            </w:r>
            <w:proofErr w:type="spellStart"/>
            <w:r w:rsidRPr="009119F6">
              <w:rPr>
                <w:bCs/>
              </w:rPr>
              <w:t>хоздеятельности</w:t>
            </w:r>
            <w:proofErr w:type="spellEnd"/>
            <w:r w:rsidRPr="009119F6">
              <w:rPr>
                <w:bCs/>
              </w:rPr>
              <w:t xml:space="preserve"> и повторяющимся операциям исходя из принципа рациональности. Учитывайте, что первичные документы необходимы и для налогового учета. Если организация, допустим, отчитывается по прибыли ежемесячно, то и первичку придется оформлять по таким операциям как минимум раз в месяц. Без первичных документов учесть расходы нельзя» </w:t>
            </w:r>
          </w:p>
        </w:tc>
      </w:tr>
    </w:tbl>
    <w:p w14:paraId="70201DDB" w14:textId="77777777" w:rsidR="009119F6" w:rsidRPr="009119F6" w:rsidRDefault="009119F6" w:rsidP="009119F6">
      <w:pPr>
        <w:autoSpaceDE w:val="0"/>
        <w:autoSpaceDN w:val="0"/>
        <w:adjustRightInd w:val="0"/>
        <w:ind w:firstLine="709"/>
        <w:jc w:val="both"/>
        <w:rPr>
          <w:bCs/>
        </w:rPr>
      </w:pPr>
      <w:r w:rsidRPr="009119F6">
        <w:rPr>
          <w:b/>
          <w:bCs/>
        </w:rPr>
        <w:t>Решение.</w:t>
      </w:r>
      <w:r w:rsidRPr="009119F6">
        <w:rPr>
          <w:bCs/>
        </w:rPr>
        <w:t xml:space="preserve"> Исходите из правил делового оборота. Вам важно не только получить документы к отчетной дате, но и не запутаться, например, в поставках. Иначе у вас будет неразбериха как в бухгалтерском, так и в налоговом учете. </w:t>
      </w:r>
    </w:p>
    <w:tbl>
      <w:tblPr>
        <w:tblW w:w="5000" w:type="pct"/>
        <w:tblCellMar>
          <w:left w:w="0" w:type="dxa"/>
          <w:right w:w="0" w:type="dxa"/>
        </w:tblCellMar>
        <w:tblLook w:val="04A0" w:firstRow="1" w:lastRow="0" w:firstColumn="1" w:lastColumn="0" w:noHBand="0" w:noVBand="1"/>
      </w:tblPr>
      <w:tblGrid>
        <w:gridCol w:w="14554"/>
      </w:tblGrid>
      <w:tr w:rsidR="009119F6" w:rsidRPr="009119F6" w14:paraId="6FED8C69" w14:textId="77777777" w:rsidTr="004A3AA7">
        <w:tc>
          <w:tcPr>
            <w:tcW w:w="0" w:type="auto"/>
            <w:tcBorders>
              <w:top w:val="single" w:sz="6" w:space="0" w:color="808080"/>
              <w:left w:val="single" w:sz="6" w:space="0" w:color="FFFFFF"/>
              <w:bottom w:val="single" w:sz="6" w:space="0" w:color="808080"/>
              <w:right w:val="single" w:sz="6" w:space="0" w:color="FFFFFF"/>
            </w:tcBorders>
            <w:tcMar>
              <w:top w:w="180" w:type="dxa"/>
              <w:left w:w="0" w:type="dxa"/>
              <w:bottom w:w="240" w:type="dxa"/>
            </w:tcMar>
            <w:vAlign w:val="center"/>
          </w:tcPr>
          <w:p w14:paraId="1B26500C" w14:textId="77777777" w:rsidR="009119F6" w:rsidRPr="009119F6" w:rsidRDefault="009119F6" w:rsidP="009119F6">
            <w:pPr>
              <w:autoSpaceDE w:val="0"/>
              <w:autoSpaceDN w:val="0"/>
              <w:adjustRightInd w:val="0"/>
              <w:ind w:firstLine="709"/>
              <w:jc w:val="both"/>
              <w:rPr>
                <w:bCs/>
              </w:rPr>
            </w:pPr>
            <w:r w:rsidRPr="009119F6">
              <w:rPr>
                <w:bCs/>
              </w:rPr>
              <w:t>Пример 3</w:t>
            </w:r>
          </w:p>
          <w:p w14:paraId="27D9AF02" w14:textId="77777777" w:rsidR="009119F6" w:rsidRPr="009119F6" w:rsidRDefault="009119F6" w:rsidP="009119F6">
            <w:pPr>
              <w:autoSpaceDE w:val="0"/>
              <w:autoSpaceDN w:val="0"/>
              <w:adjustRightInd w:val="0"/>
              <w:ind w:firstLine="709"/>
              <w:jc w:val="both"/>
              <w:rPr>
                <w:bCs/>
              </w:rPr>
            </w:pPr>
            <w:r w:rsidRPr="009119F6">
              <w:rPr>
                <w:bCs/>
              </w:rPr>
              <w:t xml:space="preserve">Компания поставляет партии товаров по договору, который заключила с покупателем на год. Отчетные периоды в обществе — I квартал, первое полугодие, 9 месяцев и год. </w:t>
            </w:r>
          </w:p>
          <w:p w14:paraId="651BA09D" w14:textId="77777777" w:rsidR="009119F6" w:rsidRPr="009119F6" w:rsidRDefault="009119F6" w:rsidP="009119F6">
            <w:pPr>
              <w:autoSpaceDE w:val="0"/>
              <w:autoSpaceDN w:val="0"/>
              <w:adjustRightInd w:val="0"/>
              <w:ind w:firstLine="709"/>
              <w:jc w:val="both"/>
              <w:rPr>
                <w:bCs/>
              </w:rPr>
            </w:pPr>
            <w:r w:rsidRPr="009119F6">
              <w:rPr>
                <w:bCs/>
              </w:rPr>
              <w:t xml:space="preserve">В июле стоимость поставленных товаров составила 26 400 руб., в августе — 14 390 руб., в сентябре — 31 230 руб. На 30 сентября 2021 года организации следует составить ТОРГ-12 или иной первичный документ на сумму 72 020 руб. </w:t>
            </w:r>
          </w:p>
        </w:tc>
      </w:tr>
    </w:tbl>
    <w:p w14:paraId="07308F22" w14:textId="77777777" w:rsidR="009119F6" w:rsidRPr="009119F6" w:rsidRDefault="009119F6" w:rsidP="009119F6">
      <w:pPr>
        <w:autoSpaceDE w:val="0"/>
        <w:autoSpaceDN w:val="0"/>
        <w:adjustRightInd w:val="0"/>
        <w:ind w:firstLine="709"/>
        <w:jc w:val="both"/>
        <w:rPr>
          <w:bCs/>
        </w:rPr>
      </w:pPr>
    </w:p>
    <w:p w14:paraId="6CEFCFE9" w14:textId="77777777" w:rsidR="009119F6" w:rsidRPr="009119F6" w:rsidRDefault="009119F6" w:rsidP="009119F6">
      <w:pPr>
        <w:autoSpaceDE w:val="0"/>
        <w:autoSpaceDN w:val="0"/>
        <w:adjustRightInd w:val="0"/>
        <w:ind w:firstLine="709"/>
        <w:jc w:val="both"/>
        <w:rPr>
          <w:bCs/>
        </w:rPr>
      </w:pPr>
      <w:r w:rsidRPr="009119F6">
        <w:rPr>
          <w:bCs/>
        </w:rPr>
        <w:t>По-новому исправляйте ошибки в первичке</w:t>
      </w:r>
    </w:p>
    <w:p w14:paraId="4707FF33" w14:textId="77777777" w:rsidR="009119F6" w:rsidRPr="009119F6" w:rsidRDefault="009119F6" w:rsidP="009119F6">
      <w:pPr>
        <w:autoSpaceDE w:val="0"/>
        <w:autoSpaceDN w:val="0"/>
        <w:adjustRightInd w:val="0"/>
        <w:ind w:firstLine="709"/>
        <w:jc w:val="both"/>
        <w:rPr>
          <w:bCs/>
        </w:rPr>
      </w:pPr>
      <w:r w:rsidRPr="009119F6">
        <w:rPr>
          <w:bCs/>
        </w:rPr>
        <w:t>До сих пор не было четких правил, как исправлять первичку. Минфин и ФНС давали противоречивые разъяснения. Финансисты не видели ничего криминального в замене ошибочного документа на верный (</w:t>
      </w:r>
      <w:r w:rsidRPr="009119F6">
        <w:rPr>
          <w:bCs/>
          <w:u w:val="single"/>
        </w:rPr>
        <w:t>письмо от 22.01.2016 № 07-01-09/2235</w:t>
      </w:r>
      <w:r w:rsidRPr="009119F6">
        <w:rPr>
          <w:bCs/>
        </w:rPr>
        <w:t>). Инспекторы же были против (</w:t>
      </w:r>
      <w:r w:rsidRPr="009119F6">
        <w:rPr>
          <w:bCs/>
          <w:u w:val="single"/>
        </w:rPr>
        <w:t>письмо ФНС от 12.01.2018 № СД-4-3/264</w:t>
      </w:r>
      <w:r w:rsidRPr="009119F6">
        <w:rPr>
          <w:bCs/>
        </w:rPr>
        <w:t xml:space="preserve">). Новый стандарт закрепил позицию налоговой службы (п. 18—22 ФСБУ 27/2021). </w:t>
      </w:r>
    </w:p>
    <w:p w14:paraId="18D6348D" w14:textId="77777777" w:rsidR="009119F6" w:rsidRPr="009119F6" w:rsidRDefault="00672844" w:rsidP="009119F6">
      <w:pPr>
        <w:autoSpaceDE w:val="0"/>
        <w:autoSpaceDN w:val="0"/>
        <w:adjustRightInd w:val="0"/>
        <w:ind w:firstLine="709"/>
        <w:jc w:val="both"/>
        <w:rPr>
          <w:bCs/>
        </w:rPr>
      </w:pPr>
      <w:r>
        <w:rPr>
          <w:bCs/>
        </w:rPr>
        <w:pict w14:anchorId="56589825">
          <v:rect id="_x0000_i1035" style="width:6in;height:.75pt" o:hralign="center" o:hrstd="t" o:hrnoshade="t" o:hr="t" fillcolor="black" stroked="f">
            <v:path strokeok="f"/>
          </v:rect>
        </w:pict>
      </w:r>
    </w:p>
    <w:p w14:paraId="6CAAC3B6" w14:textId="0FF56366" w:rsidR="009119F6" w:rsidRPr="009119F6" w:rsidRDefault="009119F6" w:rsidP="009119F6">
      <w:pPr>
        <w:autoSpaceDE w:val="0"/>
        <w:autoSpaceDN w:val="0"/>
        <w:adjustRightInd w:val="0"/>
        <w:ind w:firstLine="709"/>
        <w:jc w:val="both"/>
        <w:rPr>
          <w:bCs/>
        </w:rPr>
      </w:pPr>
    </w:p>
    <w:p w14:paraId="5137866B" w14:textId="77777777" w:rsidR="009119F6" w:rsidRPr="009119F6" w:rsidRDefault="009119F6" w:rsidP="009119F6">
      <w:pPr>
        <w:autoSpaceDE w:val="0"/>
        <w:autoSpaceDN w:val="0"/>
        <w:adjustRightInd w:val="0"/>
        <w:ind w:firstLine="709"/>
        <w:jc w:val="both"/>
        <w:rPr>
          <w:bCs/>
        </w:rPr>
      </w:pPr>
    </w:p>
    <w:tbl>
      <w:tblPr>
        <w:tblW w:w="5000" w:type="pct"/>
        <w:tblCellMar>
          <w:top w:w="45" w:type="dxa"/>
          <w:left w:w="45" w:type="dxa"/>
          <w:bottom w:w="45" w:type="dxa"/>
          <w:right w:w="45" w:type="dxa"/>
        </w:tblCellMar>
        <w:tblLook w:val="04A0" w:firstRow="1" w:lastRow="0" w:firstColumn="1" w:lastColumn="0" w:noHBand="0" w:noVBand="1"/>
      </w:tblPr>
      <w:tblGrid>
        <w:gridCol w:w="14554"/>
      </w:tblGrid>
      <w:tr w:rsidR="009119F6" w:rsidRPr="009119F6" w14:paraId="7C8A12D6" w14:textId="77777777" w:rsidTr="004A3AA7">
        <w:tc>
          <w:tcPr>
            <w:tcW w:w="0" w:type="auto"/>
            <w:tcBorders>
              <w:top w:val="single" w:sz="6" w:space="0" w:color="000000"/>
              <w:left w:val="single" w:sz="6" w:space="0" w:color="000000"/>
              <w:bottom w:val="single" w:sz="6" w:space="0" w:color="000000"/>
              <w:right w:val="single" w:sz="6" w:space="0" w:color="000000"/>
            </w:tcBorders>
            <w:vAlign w:val="center"/>
          </w:tcPr>
          <w:p w14:paraId="5A2C9CD9" w14:textId="77777777" w:rsidR="009119F6" w:rsidRPr="009119F6" w:rsidRDefault="009119F6" w:rsidP="009119F6">
            <w:pPr>
              <w:autoSpaceDE w:val="0"/>
              <w:autoSpaceDN w:val="0"/>
              <w:adjustRightInd w:val="0"/>
              <w:ind w:firstLine="709"/>
              <w:jc w:val="both"/>
              <w:rPr>
                <w:bCs/>
              </w:rPr>
            </w:pPr>
            <w:r w:rsidRPr="009119F6">
              <w:rPr>
                <w:b/>
                <w:bCs/>
                <w:i/>
                <w:iCs/>
              </w:rPr>
              <w:t>«Исправление в документе бухгалтерского учета производится таким образом, чтобы были ясны ошибочные и исправленные данные. Оно должно содержать дату исправления, а также подписи лиц, составивших первичный учетный документ (при исправлении первичного учетного документа) или ответственных за ведение регистра бухгалтерского учета (при исправлении регистра бухгалтерского учета), внесших это исправление, с указанием их должностей, фамилий и инициалов либо иных реквизитов, необходимых для идентификации этих лиц. Допускается исправление документа бухгалтерского учета, составленного в виде электронного документа, путем составления нового (исправленного) электронного документа…»</w:t>
            </w:r>
          </w:p>
        </w:tc>
      </w:tr>
    </w:tbl>
    <w:p w14:paraId="58018C0F" w14:textId="77777777" w:rsidR="009119F6" w:rsidRPr="009119F6" w:rsidRDefault="009119F6" w:rsidP="009119F6">
      <w:pPr>
        <w:autoSpaceDE w:val="0"/>
        <w:autoSpaceDN w:val="0"/>
        <w:adjustRightInd w:val="0"/>
        <w:ind w:firstLine="709"/>
        <w:jc w:val="both"/>
        <w:rPr>
          <w:bCs/>
        </w:rPr>
      </w:pPr>
    </w:p>
    <w:p w14:paraId="4E670014" w14:textId="77777777" w:rsidR="009119F6" w:rsidRPr="009119F6" w:rsidRDefault="009119F6" w:rsidP="009119F6">
      <w:pPr>
        <w:autoSpaceDE w:val="0"/>
        <w:autoSpaceDN w:val="0"/>
        <w:adjustRightInd w:val="0"/>
        <w:ind w:firstLine="709"/>
        <w:jc w:val="both"/>
        <w:rPr>
          <w:bCs/>
        </w:rPr>
      </w:pPr>
      <w:r w:rsidRPr="009119F6">
        <w:rPr>
          <w:b/>
          <w:bCs/>
        </w:rPr>
        <w:t>Налоговая ловушка.</w:t>
      </w:r>
      <w:r w:rsidRPr="009119F6">
        <w:rPr>
          <w:bCs/>
        </w:rPr>
        <w:t xml:space="preserve"> Инспекторы забракуют первичку, которую исправили не по новому стандарту. Так вы рискуете потерять расходы и вычеты. </w:t>
      </w:r>
    </w:p>
    <w:p w14:paraId="607AD6EE" w14:textId="77777777" w:rsidR="009119F6" w:rsidRPr="009119F6" w:rsidRDefault="00672844" w:rsidP="009119F6">
      <w:pPr>
        <w:autoSpaceDE w:val="0"/>
        <w:autoSpaceDN w:val="0"/>
        <w:adjustRightInd w:val="0"/>
        <w:ind w:firstLine="709"/>
        <w:jc w:val="both"/>
        <w:rPr>
          <w:bCs/>
        </w:rPr>
      </w:pPr>
      <w:r>
        <w:rPr>
          <w:bCs/>
        </w:rPr>
        <w:pict w14:anchorId="256FC61F">
          <v:rect id="_x0000_i1036" style="width:6in;height:.75pt" o:hralign="center" o:hrstd="t" o:hrnoshade="t" o:hr="t" fillcolor="black" stroked="f">
            <v:path strokeok="f"/>
          </v:rect>
        </w:pict>
      </w:r>
    </w:p>
    <w:p w14:paraId="6394563B" w14:textId="77777777" w:rsidR="009119F6" w:rsidRPr="009119F6" w:rsidRDefault="009119F6" w:rsidP="009119F6">
      <w:pPr>
        <w:autoSpaceDE w:val="0"/>
        <w:autoSpaceDN w:val="0"/>
        <w:adjustRightInd w:val="0"/>
        <w:ind w:firstLine="709"/>
        <w:jc w:val="both"/>
        <w:rPr>
          <w:bCs/>
        </w:rPr>
      </w:pPr>
      <w:r w:rsidRPr="009119F6">
        <w:rPr>
          <w:b/>
          <w:bCs/>
        </w:rPr>
        <w:t>Образец 2. Как исправлять ошибки в бумажной первичке</w:t>
      </w:r>
    </w:p>
    <w:p w14:paraId="4CBCF33E" w14:textId="22975748" w:rsidR="009119F6" w:rsidRPr="009119F6" w:rsidRDefault="009119F6" w:rsidP="009119F6">
      <w:pPr>
        <w:autoSpaceDE w:val="0"/>
        <w:autoSpaceDN w:val="0"/>
        <w:adjustRightInd w:val="0"/>
        <w:ind w:firstLine="709"/>
        <w:jc w:val="both"/>
        <w:rPr>
          <w:bCs/>
        </w:rPr>
      </w:pPr>
      <w:r w:rsidRPr="009119F6">
        <w:rPr>
          <w:bCs/>
          <w:noProof/>
          <w:u w:val="single"/>
        </w:rPr>
        <w:drawing>
          <wp:inline distT="0" distB="0" distL="0" distR="0" wp14:anchorId="4C10562C" wp14:editId="46A99701">
            <wp:extent cx="2904614" cy="2876550"/>
            <wp:effectExtent l="0" t="0" r="0" b="0"/>
            <wp:docPr id="269" name="Рисунок 269"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Рисунок 269" descr="Изображение выглядит как стол&#10;&#10;Автоматически созданное описание"/>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06112" cy="2878034"/>
                    </a:xfrm>
                    <a:prstGeom prst="rect">
                      <a:avLst/>
                    </a:prstGeom>
                    <a:noFill/>
                    <a:ln>
                      <a:noFill/>
                    </a:ln>
                  </pic:spPr>
                </pic:pic>
              </a:graphicData>
            </a:graphic>
          </wp:inline>
        </w:drawing>
      </w:r>
    </w:p>
    <w:p w14:paraId="07CC7B40" w14:textId="77777777" w:rsidR="009119F6" w:rsidRPr="009119F6" w:rsidRDefault="00672844" w:rsidP="009119F6">
      <w:pPr>
        <w:autoSpaceDE w:val="0"/>
        <w:autoSpaceDN w:val="0"/>
        <w:adjustRightInd w:val="0"/>
        <w:ind w:firstLine="709"/>
        <w:jc w:val="both"/>
        <w:rPr>
          <w:bCs/>
        </w:rPr>
      </w:pPr>
      <w:r>
        <w:rPr>
          <w:bCs/>
        </w:rPr>
        <w:pict w14:anchorId="29C6B7B1">
          <v:rect id="_x0000_i1037" style="width:6in;height:.75pt" o:hralign="center" o:hrstd="t" o:hrnoshade="t" o:hr="t" fillcolor="black" stroked="f">
            <v:path strokeok="f"/>
          </v:rect>
        </w:pict>
      </w:r>
    </w:p>
    <w:p w14:paraId="4AA1050A" w14:textId="77777777" w:rsidR="009119F6" w:rsidRPr="009119F6" w:rsidRDefault="009119F6" w:rsidP="009119F6">
      <w:pPr>
        <w:autoSpaceDE w:val="0"/>
        <w:autoSpaceDN w:val="0"/>
        <w:adjustRightInd w:val="0"/>
        <w:ind w:firstLine="709"/>
        <w:jc w:val="both"/>
        <w:rPr>
          <w:bCs/>
        </w:rPr>
      </w:pPr>
    </w:p>
    <w:p w14:paraId="1E4B32B7" w14:textId="77777777" w:rsidR="009119F6" w:rsidRPr="009119F6" w:rsidRDefault="009119F6" w:rsidP="009119F6">
      <w:pPr>
        <w:autoSpaceDE w:val="0"/>
        <w:autoSpaceDN w:val="0"/>
        <w:adjustRightInd w:val="0"/>
        <w:ind w:firstLine="709"/>
        <w:jc w:val="both"/>
        <w:rPr>
          <w:bCs/>
        </w:rPr>
      </w:pPr>
      <w:r w:rsidRPr="009119F6">
        <w:rPr>
          <w:b/>
          <w:bCs/>
        </w:rPr>
        <w:t>Решение.</w:t>
      </w:r>
      <w:r w:rsidRPr="009119F6">
        <w:rPr>
          <w:bCs/>
        </w:rPr>
        <w:t xml:space="preserve"> Не заменяйте первичку с ошибками. Исправляйте документы так, как до сих пор этого требовали налоговики. Должно быть видно и старые данные, и новые (см. образец 2). Стирать или замазывать недочет категорически нельзя. </w:t>
      </w:r>
    </w:p>
    <w:p w14:paraId="45E56767" w14:textId="77777777" w:rsidR="009119F6" w:rsidRPr="009119F6" w:rsidRDefault="009119F6" w:rsidP="009119F6">
      <w:pPr>
        <w:autoSpaceDE w:val="0"/>
        <w:autoSpaceDN w:val="0"/>
        <w:adjustRightInd w:val="0"/>
        <w:ind w:firstLine="709"/>
        <w:jc w:val="both"/>
        <w:rPr>
          <w:bCs/>
        </w:rPr>
      </w:pPr>
      <w:r w:rsidRPr="009119F6">
        <w:rPr>
          <w:bCs/>
        </w:rPr>
        <w:lastRenderedPageBreak/>
        <w:t xml:space="preserve">Электронную первичку с ошибкой вы вправе заменить. Но в новом документе обязательно сделайте ссылку на первоначальный вариант (п. 8 </w:t>
      </w:r>
      <w:proofErr w:type="spellStart"/>
      <w:r w:rsidRPr="009119F6">
        <w:rPr>
          <w:bCs/>
        </w:rPr>
        <w:t>Информсообщения</w:t>
      </w:r>
      <w:proofErr w:type="spellEnd"/>
      <w:r w:rsidRPr="009119F6">
        <w:rPr>
          <w:bCs/>
        </w:rPr>
        <w:t xml:space="preserve"> Минфина от 10.06.2021 № ИС-учет-33). Открываться они должны вместе. </w:t>
      </w:r>
    </w:p>
    <w:p w14:paraId="0CBCBADB" w14:textId="77777777" w:rsidR="009119F6" w:rsidRPr="009119F6" w:rsidRDefault="009119F6" w:rsidP="009119F6">
      <w:pPr>
        <w:autoSpaceDE w:val="0"/>
        <w:autoSpaceDN w:val="0"/>
        <w:adjustRightInd w:val="0"/>
        <w:ind w:firstLine="709"/>
        <w:jc w:val="both"/>
        <w:rPr>
          <w:bCs/>
        </w:rPr>
      </w:pPr>
      <w:r w:rsidRPr="009119F6">
        <w:rPr>
          <w:bCs/>
        </w:rPr>
        <w:t xml:space="preserve">Есть еще один нюанс. Внести исправления должно исключительно то лицо, которое составило первоначальный вариант документа. Что сделать, если этот человек уволился или заболел — в комментарии. </w:t>
      </w: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174"/>
        <w:gridCol w:w="3024"/>
        <w:gridCol w:w="11372"/>
      </w:tblGrid>
      <w:tr w:rsidR="009119F6" w:rsidRPr="009119F6" w14:paraId="13740F0E" w14:textId="77777777" w:rsidTr="004A3AA7">
        <w:trPr>
          <w:tblCellSpacing w:w="30" w:type="dxa"/>
        </w:trPr>
        <w:tc>
          <w:tcPr>
            <w:tcW w:w="0" w:type="auto"/>
            <w:vAlign w:val="center"/>
          </w:tcPr>
          <w:p w14:paraId="3F590E45" w14:textId="7312D641" w:rsidR="009119F6" w:rsidRPr="009119F6" w:rsidRDefault="009119F6" w:rsidP="009119F6">
            <w:pPr>
              <w:autoSpaceDE w:val="0"/>
              <w:autoSpaceDN w:val="0"/>
              <w:adjustRightInd w:val="0"/>
              <w:ind w:firstLine="709"/>
              <w:jc w:val="both"/>
              <w:rPr>
                <w:bCs/>
              </w:rPr>
            </w:pPr>
          </w:p>
        </w:tc>
        <w:tc>
          <w:tcPr>
            <w:tcW w:w="0" w:type="auto"/>
            <w:vAlign w:val="center"/>
          </w:tcPr>
          <w:p w14:paraId="56853512" w14:textId="77777777" w:rsidR="009119F6" w:rsidRPr="009119F6" w:rsidRDefault="009119F6" w:rsidP="009119F6">
            <w:pPr>
              <w:autoSpaceDE w:val="0"/>
              <w:autoSpaceDN w:val="0"/>
              <w:adjustRightInd w:val="0"/>
              <w:ind w:firstLine="709"/>
              <w:jc w:val="both"/>
              <w:rPr>
                <w:b/>
                <w:bCs/>
              </w:rPr>
            </w:pPr>
            <w:proofErr w:type="spellStart"/>
            <w:r w:rsidRPr="009119F6">
              <w:rPr>
                <w:b/>
                <w:bCs/>
              </w:rPr>
              <w:t>Альмин</w:t>
            </w:r>
            <w:proofErr w:type="spellEnd"/>
            <w:r w:rsidRPr="009119F6">
              <w:rPr>
                <w:b/>
                <w:bCs/>
              </w:rPr>
              <w:t xml:space="preserve"> Рабинович,</w:t>
            </w:r>
          </w:p>
        </w:tc>
        <w:tc>
          <w:tcPr>
            <w:tcW w:w="0" w:type="auto"/>
            <w:vAlign w:val="center"/>
          </w:tcPr>
          <w:p w14:paraId="4F51E2BB" w14:textId="77777777" w:rsidR="009119F6" w:rsidRPr="009119F6" w:rsidRDefault="009119F6" w:rsidP="009119F6">
            <w:pPr>
              <w:autoSpaceDE w:val="0"/>
              <w:autoSpaceDN w:val="0"/>
              <w:adjustRightInd w:val="0"/>
              <w:ind w:firstLine="709"/>
              <w:jc w:val="both"/>
              <w:rPr>
                <w:bCs/>
              </w:rPr>
            </w:pPr>
            <w:r w:rsidRPr="009119F6">
              <w:rPr>
                <w:bCs/>
              </w:rPr>
              <w:t xml:space="preserve">руководитель управления бухгалтерского и налогового консалтинга Международной аудиторско-консалтинговой сети </w:t>
            </w:r>
            <w:proofErr w:type="spellStart"/>
            <w:r w:rsidRPr="009119F6">
              <w:rPr>
                <w:bCs/>
              </w:rPr>
              <w:t>Finexpertiza</w:t>
            </w:r>
            <w:proofErr w:type="spellEnd"/>
            <w:r w:rsidRPr="009119F6">
              <w:rPr>
                <w:bCs/>
              </w:rPr>
              <w:t xml:space="preserve">, к. и. н.: </w:t>
            </w:r>
          </w:p>
        </w:tc>
      </w:tr>
      <w:tr w:rsidR="009119F6" w:rsidRPr="009119F6" w14:paraId="31B0D024" w14:textId="77777777" w:rsidTr="004A3AA7">
        <w:trPr>
          <w:tblCellSpacing w:w="30" w:type="dxa"/>
        </w:trPr>
        <w:tc>
          <w:tcPr>
            <w:tcW w:w="0" w:type="auto"/>
            <w:gridSpan w:val="3"/>
            <w:vAlign w:val="center"/>
          </w:tcPr>
          <w:p w14:paraId="66724DDF" w14:textId="77777777" w:rsidR="009119F6" w:rsidRPr="009119F6" w:rsidRDefault="009119F6" w:rsidP="009119F6">
            <w:pPr>
              <w:autoSpaceDE w:val="0"/>
              <w:autoSpaceDN w:val="0"/>
              <w:adjustRightInd w:val="0"/>
              <w:ind w:firstLine="709"/>
              <w:jc w:val="both"/>
              <w:rPr>
                <w:bCs/>
              </w:rPr>
            </w:pPr>
            <w:r w:rsidRPr="009119F6">
              <w:rPr>
                <w:bCs/>
              </w:rPr>
              <w:t>Как внести исправления в первичку, если подписант уволился?</w:t>
            </w:r>
          </w:p>
          <w:p w14:paraId="4A225048" w14:textId="77777777" w:rsidR="009119F6" w:rsidRPr="009119F6" w:rsidRDefault="009119F6" w:rsidP="009119F6">
            <w:pPr>
              <w:autoSpaceDE w:val="0"/>
              <w:autoSpaceDN w:val="0"/>
              <w:adjustRightInd w:val="0"/>
              <w:ind w:firstLine="709"/>
              <w:jc w:val="both"/>
              <w:rPr>
                <w:bCs/>
              </w:rPr>
            </w:pPr>
            <w:r w:rsidRPr="009119F6">
              <w:rPr>
                <w:bCs/>
              </w:rPr>
              <w:t>«И в </w:t>
            </w:r>
            <w:r w:rsidRPr="009119F6">
              <w:rPr>
                <w:bCs/>
                <w:u w:val="single"/>
              </w:rPr>
              <w:t>Законе 402-ФЗ</w:t>
            </w:r>
            <w:r w:rsidRPr="009119F6">
              <w:rPr>
                <w:bCs/>
              </w:rPr>
              <w:t xml:space="preserve">, и в ФСБУ 27/2021 описана идеальная ситуация, которая на практике далеко не всегда возможна. Если сотрудник, который составил первичный документ, уволился, то к исправленному варианту можно приложить бухгалтерскую справку. В ней укажите, что человек больше не трудится, в связи с чем исправление заверил работающий на месте Иванова Петров. Другой вариант — подписать исправление зам. главбуху, который был и при Иванове, что тоже можно указать в бухгалтерской справке. </w:t>
            </w:r>
          </w:p>
          <w:p w14:paraId="216EC60E" w14:textId="77777777" w:rsidR="009119F6" w:rsidRPr="009119F6" w:rsidRDefault="009119F6" w:rsidP="009119F6">
            <w:pPr>
              <w:autoSpaceDE w:val="0"/>
              <w:autoSpaceDN w:val="0"/>
              <w:adjustRightInd w:val="0"/>
              <w:ind w:firstLine="709"/>
              <w:jc w:val="both"/>
              <w:rPr>
                <w:bCs/>
              </w:rPr>
            </w:pPr>
            <w:r w:rsidRPr="009119F6">
              <w:rPr>
                <w:bCs/>
              </w:rPr>
              <w:t>На практике проблем с этими исправлениями не возникает, в том числе и для целей налога на прибыль. С учетом сказанного и следует воспринимать выражение “исключительно” в </w:t>
            </w:r>
            <w:r w:rsidRPr="009119F6">
              <w:rPr>
                <w:bCs/>
                <w:u w:val="single"/>
              </w:rPr>
              <w:t xml:space="preserve">письме </w:t>
            </w:r>
            <w:proofErr w:type="spellStart"/>
            <w:r w:rsidRPr="009119F6">
              <w:rPr>
                <w:bCs/>
                <w:u w:val="single"/>
              </w:rPr>
              <w:t>Мифина</w:t>
            </w:r>
            <w:proofErr w:type="spellEnd"/>
            <w:r w:rsidRPr="009119F6">
              <w:rPr>
                <w:bCs/>
                <w:u w:val="single"/>
              </w:rPr>
              <w:t xml:space="preserve"> № ИС-учет-33</w:t>
            </w:r>
            <w:r w:rsidRPr="009119F6">
              <w:rPr>
                <w:bCs/>
              </w:rPr>
              <w:t xml:space="preserve">. Если вы оформите все именно так, то риск того, что аудиторы или налоговые инспекторы не примут исправленные данные, представляется минимальным» </w:t>
            </w:r>
          </w:p>
        </w:tc>
      </w:tr>
    </w:tbl>
    <w:p w14:paraId="672DD2BD" w14:textId="77777777" w:rsidR="009119F6" w:rsidRPr="009119F6" w:rsidRDefault="009119F6" w:rsidP="009119F6">
      <w:pPr>
        <w:autoSpaceDE w:val="0"/>
        <w:autoSpaceDN w:val="0"/>
        <w:adjustRightInd w:val="0"/>
        <w:ind w:firstLine="709"/>
        <w:jc w:val="both"/>
        <w:rPr>
          <w:b/>
        </w:rPr>
      </w:pPr>
      <w:r w:rsidRPr="009119F6">
        <w:rPr>
          <w:b/>
        </w:rPr>
        <w:t>Как перейти на новый стандарт</w:t>
      </w:r>
    </w:p>
    <w:p w14:paraId="5B9ED888" w14:textId="510ACDBD" w:rsidR="009119F6" w:rsidRPr="009119F6" w:rsidRDefault="009119F6" w:rsidP="009119F6">
      <w:pPr>
        <w:autoSpaceDE w:val="0"/>
        <w:autoSpaceDN w:val="0"/>
        <w:adjustRightInd w:val="0"/>
        <w:ind w:firstLine="709"/>
        <w:jc w:val="both"/>
        <w:rPr>
          <w:bCs/>
        </w:rPr>
      </w:pPr>
    </w:p>
    <w:p w14:paraId="77E5B15E" w14:textId="77777777" w:rsidR="009119F6" w:rsidRPr="009119F6" w:rsidRDefault="00672844" w:rsidP="009119F6">
      <w:pPr>
        <w:autoSpaceDE w:val="0"/>
        <w:autoSpaceDN w:val="0"/>
        <w:adjustRightInd w:val="0"/>
        <w:ind w:firstLine="709"/>
        <w:jc w:val="both"/>
        <w:rPr>
          <w:bCs/>
        </w:rPr>
      </w:pPr>
      <w:r>
        <w:rPr>
          <w:bCs/>
        </w:rPr>
        <w:pict w14:anchorId="102014B5">
          <v:rect id="_x0000_i1038" style="width:6in;height:.75pt" o:hralign="center" o:hrstd="t" o:hrnoshade="t" o:hr="t" fillcolor="black" stroked="f">
            <v:path strokeok="f"/>
          </v:rect>
        </w:pict>
      </w:r>
    </w:p>
    <w:p w14:paraId="41D26CCB" w14:textId="77777777" w:rsidR="009119F6" w:rsidRPr="009119F6" w:rsidRDefault="009119F6" w:rsidP="009119F6">
      <w:pPr>
        <w:autoSpaceDE w:val="0"/>
        <w:autoSpaceDN w:val="0"/>
        <w:adjustRightInd w:val="0"/>
        <w:ind w:firstLine="709"/>
        <w:jc w:val="both"/>
        <w:rPr>
          <w:bCs/>
        </w:rPr>
      </w:pPr>
    </w:p>
    <w:p w14:paraId="40A47526" w14:textId="77777777" w:rsidR="009119F6" w:rsidRPr="009119F6" w:rsidRDefault="009119F6" w:rsidP="009119F6">
      <w:pPr>
        <w:autoSpaceDE w:val="0"/>
        <w:autoSpaceDN w:val="0"/>
        <w:adjustRightInd w:val="0"/>
        <w:ind w:firstLine="709"/>
        <w:jc w:val="both"/>
        <w:rPr>
          <w:bCs/>
        </w:rPr>
      </w:pPr>
      <w:r w:rsidRPr="009119F6">
        <w:rPr>
          <w:bCs/>
        </w:rPr>
        <w:t xml:space="preserve">Если вы решили досрочно перейти на новый стандарт, внесите изменения в учетную политику (см. комментарий). Для этого составьте приказ и завизируйте его подписью директора. Укажите дату, с которой компания начала его применять (см. образец 3). Но учтите, что вам тогда придется соблюдать и другие требования к первичке. </w:t>
      </w: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174"/>
        <w:gridCol w:w="3024"/>
        <w:gridCol w:w="11372"/>
      </w:tblGrid>
      <w:tr w:rsidR="009119F6" w:rsidRPr="009119F6" w14:paraId="5839DB4A" w14:textId="77777777" w:rsidTr="004A3AA7">
        <w:trPr>
          <w:tblCellSpacing w:w="30" w:type="dxa"/>
        </w:trPr>
        <w:tc>
          <w:tcPr>
            <w:tcW w:w="0" w:type="auto"/>
            <w:vAlign w:val="center"/>
          </w:tcPr>
          <w:p w14:paraId="002EFEA3" w14:textId="40C7E270" w:rsidR="009119F6" w:rsidRPr="009119F6" w:rsidRDefault="009119F6" w:rsidP="009119F6">
            <w:pPr>
              <w:autoSpaceDE w:val="0"/>
              <w:autoSpaceDN w:val="0"/>
              <w:adjustRightInd w:val="0"/>
              <w:ind w:firstLine="709"/>
              <w:jc w:val="both"/>
              <w:rPr>
                <w:bCs/>
              </w:rPr>
            </w:pPr>
          </w:p>
        </w:tc>
        <w:tc>
          <w:tcPr>
            <w:tcW w:w="0" w:type="auto"/>
            <w:vAlign w:val="center"/>
          </w:tcPr>
          <w:p w14:paraId="25EB5FCD" w14:textId="77777777" w:rsidR="009119F6" w:rsidRPr="009119F6" w:rsidRDefault="009119F6" w:rsidP="009119F6">
            <w:pPr>
              <w:autoSpaceDE w:val="0"/>
              <w:autoSpaceDN w:val="0"/>
              <w:adjustRightInd w:val="0"/>
              <w:ind w:firstLine="709"/>
              <w:jc w:val="both"/>
              <w:rPr>
                <w:b/>
                <w:bCs/>
              </w:rPr>
            </w:pPr>
            <w:proofErr w:type="spellStart"/>
            <w:r w:rsidRPr="009119F6">
              <w:rPr>
                <w:b/>
                <w:bCs/>
              </w:rPr>
              <w:t>Альмин</w:t>
            </w:r>
            <w:proofErr w:type="spellEnd"/>
            <w:r w:rsidRPr="009119F6">
              <w:rPr>
                <w:b/>
                <w:bCs/>
              </w:rPr>
              <w:t xml:space="preserve"> Рабинович,</w:t>
            </w:r>
          </w:p>
        </w:tc>
        <w:tc>
          <w:tcPr>
            <w:tcW w:w="0" w:type="auto"/>
            <w:vAlign w:val="center"/>
          </w:tcPr>
          <w:p w14:paraId="51C6F1DF" w14:textId="77777777" w:rsidR="009119F6" w:rsidRPr="009119F6" w:rsidRDefault="009119F6" w:rsidP="009119F6">
            <w:pPr>
              <w:autoSpaceDE w:val="0"/>
              <w:autoSpaceDN w:val="0"/>
              <w:adjustRightInd w:val="0"/>
              <w:ind w:firstLine="709"/>
              <w:jc w:val="both"/>
              <w:rPr>
                <w:bCs/>
              </w:rPr>
            </w:pPr>
            <w:r w:rsidRPr="009119F6">
              <w:rPr>
                <w:bCs/>
              </w:rPr>
              <w:t xml:space="preserve">руководитель управления бухгалтерского и налогового консалтинга Международной аудиторско-консалтинговой сети </w:t>
            </w:r>
            <w:proofErr w:type="spellStart"/>
            <w:r w:rsidRPr="009119F6">
              <w:rPr>
                <w:bCs/>
              </w:rPr>
              <w:t>Finexpertiza</w:t>
            </w:r>
            <w:proofErr w:type="spellEnd"/>
            <w:r w:rsidRPr="009119F6">
              <w:rPr>
                <w:bCs/>
              </w:rPr>
              <w:t xml:space="preserve">, к. и. н.: </w:t>
            </w:r>
          </w:p>
        </w:tc>
      </w:tr>
      <w:tr w:rsidR="009119F6" w:rsidRPr="009119F6" w14:paraId="4661582B" w14:textId="77777777" w:rsidTr="004A3AA7">
        <w:trPr>
          <w:tblCellSpacing w:w="30" w:type="dxa"/>
        </w:trPr>
        <w:tc>
          <w:tcPr>
            <w:tcW w:w="0" w:type="auto"/>
            <w:gridSpan w:val="3"/>
            <w:vAlign w:val="center"/>
          </w:tcPr>
          <w:p w14:paraId="3E9E9993" w14:textId="77777777" w:rsidR="009119F6" w:rsidRPr="009119F6" w:rsidRDefault="009119F6" w:rsidP="009119F6">
            <w:pPr>
              <w:autoSpaceDE w:val="0"/>
              <w:autoSpaceDN w:val="0"/>
              <w:adjustRightInd w:val="0"/>
              <w:ind w:firstLine="709"/>
              <w:jc w:val="both"/>
              <w:rPr>
                <w:bCs/>
              </w:rPr>
            </w:pPr>
            <w:r w:rsidRPr="009119F6">
              <w:rPr>
                <w:bCs/>
              </w:rPr>
              <w:t xml:space="preserve">Надо ли вносить изменения в учетную политику в связи с досрочным переходом на новый стандарт? </w:t>
            </w:r>
          </w:p>
          <w:p w14:paraId="65766142" w14:textId="77777777" w:rsidR="009119F6" w:rsidRPr="009119F6" w:rsidRDefault="009119F6" w:rsidP="009119F6">
            <w:pPr>
              <w:autoSpaceDE w:val="0"/>
              <w:autoSpaceDN w:val="0"/>
              <w:adjustRightInd w:val="0"/>
              <w:ind w:firstLine="709"/>
              <w:jc w:val="both"/>
              <w:rPr>
                <w:bCs/>
              </w:rPr>
            </w:pPr>
            <w:r w:rsidRPr="009119F6">
              <w:rPr>
                <w:bCs/>
              </w:rPr>
              <w:t xml:space="preserve">«Есть два варианта составления учетной политики. При первом — в нее переносятся все основные положения регулирующих бухучет документов, имеющих отношение к деятельности организации. Если компания придерживается этого варианта, от нее потребуется указать в учетной политике не только на досрочное применение ФСБУ 27/2021, но еще и внести в нее основные положения нового стандарта. </w:t>
            </w:r>
          </w:p>
          <w:p w14:paraId="097E1E69" w14:textId="77777777" w:rsidR="009119F6" w:rsidRPr="009119F6" w:rsidRDefault="009119F6" w:rsidP="009119F6">
            <w:pPr>
              <w:autoSpaceDE w:val="0"/>
              <w:autoSpaceDN w:val="0"/>
              <w:adjustRightInd w:val="0"/>
              <w:ind w:firstLine="709"/>
              <w:jc w:val="both"/>
              <w:rPr>
                <w:bCs/>
              </w:rPr>
            </w:pPr>
            <w:r w:rsidRPr="009119F6">
              <w:rPr>
                <w:bCs/>
              </w:rPr>
              <w:t xml:space="preserve">Второй вариант — организация указывает в учетной политике только выбранные ею способы учета, когда положения стандартов предоставляют выбор. Здесь все зависит от того, решите ли вы воспользоваться каким-то из предоставляемых ФСБУ 27/2021 выборов, например, оформлять связанные ФХЖ одним первичным учетным документом. Если же никаких конкретных изменений в порядок </w:t>
            </w:r>
            <w:r w:rsidRPr="009119F6">
              <w:rPr>
                <w:bCs/>
              </w:rPr>
              <w:lastRenderedPageBreak/>
              <w:t xml:space="preserve">оформления первичных учетных документов в связи с досрочным применением ФСБУ 27/2021 вносить не собираетесь, то можно ограничиться записью в учетной политике о досрочном применении данного стандарта» </w:t>
            </w:r>
          </w:p>
        </w:tc>
      </w:tr>
    </w:tbl>
    <w:p w14:paraId="1F80420A" w14:textId="77777777" w:rsidR="009119F6" w:rsidRPr="009119F6" w:rsidRDefault="009119F6" w:rsidP="009119F6">
      <w:pPr>
        <w:autoSpaceDE w:val="0"/>
        <w:autoSpaceDN w:val="0"/>
        <w:adjustRightInd w:val="0"/>
        <w:ind w:firstLine="709"/>
        <w:jc w:val="both"/>
        <w:rPr>
          <w:bCs/>
        </w:rPr>
      </w:pPr>
      <w:r w:rsidRPr="009119F6">
        <w:rPr>
          <w:b/>
          <w:bCs/>
        </w:rPr>
        <w:lastRenderedPageBreak/>
        <w:t>Как подписывать и хранить первичку.</w:t>
      </w:r>
      <w:r w:rsidRPr="009119F6">
        <w:rPr>
          <w:bCs/>
        </w:rPr>
        <w:t xml:space="preserve"> Новый стандарт запрещает хранить бумажные документы только в оцифрованном виде. В обязательном порядке вам необходимо сохранять оригиналы и на бумаге: </w:t>
      </w:r>
    </w:p>
    <w:p w14:paraId="16723A00" w14:textId="77777777" w:rsidR="009119F6" w:rsidRPr="009119F6" w:rsidRDefault="00672844" w:rsidP="009119F6">
      <w:pPr>
        <w:autoSpaceDE w:val="0"/>
        <w:autoSpaceDN w:val="0"/>
        <w:adjustRightInd w:val="0"/>
        <w:ind w:firstLine="709"/>
        <w:jc w:val="both"/>
        <w:rPr>
          <w:bCs/>
        </w:rPr>
      </w:pPr>
      <w:r>
        <w:rPr>
          <w:bCs/>
        </w:rPr>
        <w:pict w14:anchorId="27377412">
          <v:rect id="_x0000_i1039" style="width:6in;height:.75pt" o:hralign="center" o:hrstd="t" o:hrnoshade="t" o:hr="t" fillcolor="black" stroked="f">
            <v:path strokeok="f"/>
          </v:rect>
        </w:pict>
      </w:r>
    </w:p>
    <w:p w14:paraId="2EFFE006" w14:textId="77777777" w:rsidR="009119F6" w:rsidRPr="009119F6" w:rsidRDefault="009119F6" w:rsidP="009119F6">
      <w:pPr>
        <w:autoSpaceDE w:val="0"/>
        <w:autoSpaceDN w:val="0"/>
        <w:adjustRightInd w:val="0"/>
        <w:ind w:firstLine="709"/>
        <w:jc w:val="both"/>
        <w:rPr>
          <w:bCs/>
        </w:rPr>
      </w:pPr>
    </w:p>
    <w:tbl>
      <w:tblPr>
        <w:tblW w:w="5000" w:type="pct"/>
        <w:tblCellMar>
          <w:top w:w="45" w:type="dxa"/>
          <w:left w:w="45" w:type="dxa"/>
          <w:bottom w:w="45" w:type="dxa"/>
          <w:right w:w="45" w:type="dxa"/>
        </w:tblCellMar>
        <w:tblLook w:val="04A0" w:firstRow="1" w:lastRow="0" w:firstColumn="1" w:lastColumn="0" w:noHBand="0" w:noVBand="1"/>
      </w:tblPr>
      <w:tblGrid>
        <w:gridCol w:w="14554"/>
      </w:tblGrid>
      <w:tr w:rsidR="009119F6" w:rsidRPr="009119F6" w14:paraId="67ED3BD5" w14:textId="77777777" w:rsidTr="004A3AA7">
        <w:tc>
          <w:tcPr>
            <w:tcW w:w="0" w:type="auto"/>
            <w:tcBorders>
              <w:top w:val="single" w:sz="6" w:space="0" w:color="000000"/>
              <w:left w:val="single" w:sz="6" w:space="0" w:color="000000"/>
              <w:bottom w:val="single" w:sz="6" w:space="0" w:color="000000"/>
              <w:right w:val="single" w:sz="6" w:space="0" w:color="000000"/>
            </w:tcBorders>
            <w:vAlign w:val="center"/>
          </w:tcPr>
          <w:p w14:paraId="29421A07" w14:textId="77777777" w:rsidR="009119F6" w:rsidRPr="009119F6" w:rsidRDefault="009119F6" w:rsidP="009119F6">
            <w:pPr>
              <w:autoSpaceDE w:val="0"/>
              <w:autoSpaceDN w:val="0"/>
              <w:adjustRightInd w:val="0"/>
              <w:ind w:firstLine="709"/>
              <w:jc w:val="both"/>
              <w:rPr>
                <w:bCs/>
              </w:rPr>
            </w:pPr>
            <w:r w:rsidRPr="009119F6">
              <w:rPr>
                <w:b/>
                <w:bCs/>
                <w:i/>
                <w:iCs/>
              </w:rPr>
              <w:t>«Документы бухгалтерского учета должны храниться в том виде, в котором они были составлены. Перевод документов бухгалтерского учета, составленных на бумажном носителе, в электронный вид с целью последующего хранения не допускается».</w:t>
            </w:r>
          </w:p>
        </w:tc>
      </w:tr>
    </w:tbl>
    <w:p w14:paraId="131D4A8D" w14:textId="77777777" w:rsidR="009119F6" w:rsidRPr="009119F6" w:rsidRDefault="009119F6" w:rsidP="009119F6">
      <w:pPr>
        <w:autoSpaceDE w:val="0"/>
        <w:autoSpaceDN w:val="0"/>
        <w:adjustRightInd w:val="0"/>
        <w:ind w:firstLine="709"/>
        <w:jc w:val="both"/>
        <w:rPr>
          <w:bCs/>
        </w:rPr>
      </w:pPr>
    </w:p>
    <w:p w14:paraId="65C1B379" w14:textId="77777777" w:rsidR="009119F6" w:rsidRPr="009119F6" w:rsidRDefault="009119F6" w:rsidP="009119F6">
      <w:pPr>
        <w:autoSpaceDE w:val="0"/>
        <w:autoSpaceDN w:val="0"/>
        <w:adjustRightInd w:val="0"/>
        <w:ind w:firstLine="709"/>
        <w:jc w:val="both"/>
        <w:rPr>
          <w:bCs/>
        </w:rPr>
      </w:pPr>
      <w:r w:rsidRPr="009119F6">
        <w:rPr>
          <w:bCs/>
        </w:rPr>
        <w:t xml:space="preserve">Если вы оформляете документы на бумаге, подумайте над переходом на электронное взаимодействие с как можно большим числом контрагентов. Так вы избавитесь от лишних бумаг и подстрахуетесь от их порчи. </w:t>
      </w:r>
    </w:p>
    <w:p w14:paraId="530F2842" w14:textId="77777777" w:rsidR="009119F6" w:rsidRPr="009119F6" w:rsidRDefault="009119F6" w:rsidP="009119F6">
      <w:pPr>
        <w:autoSpaceDE w:val="0"/>
        <w:autoSpaceDN w:val="0"/>
        <w:adjustRightInd w:val="0"/>
        <w:ind w:firstLine="709"/>
        <w:jc w:val="both"/>
        <w:rPr>
          <w:bCs/>
        </w:rPr>
      </w:pPr>
      <w:r w:rsidRPr="009119F6">
        <w:rPr>
          <w:bCs/>
        </w:rPr>
        <w:t>Заранее позаботьтесь и об электронной подписи, которой будете визировать документы. В ФСБУ 27/2021 теперь прямо прописано, что подойдет любая, в том числе и простая электронная, но только если иное требование не установлено законом. ФНС придерживается аналогичного мнения (</w:t>
      </w:r>
      <w:r w:rsidRPr="009119F6">
        <w:rPr>
          <w:bCs/>
          <w:u w:val="single"/>
        </w:rPr>
        <w:t>письмо от 21.06.2021 № ЕА-3-26/4451@</w:t>
      </w:r>
      <w:r w:rsidRPr="009119F6">
        <w:rPr>
          <w:bCs/>
        </w:rPr>
        <w:t xml:space="preserve">). </w:t>
      </w:r>
    </w:p>
    <w:p w14:paraId="07885D1F" w14:textId="77777777" w:rsidR="009119F6" w:rsidRPr="009119F6" w:rsidRDefault="009119F6" w:rsidP="009119F6">
      <w:pPr>
        <w:autoSpaceDE w:val="0"/>
        <w:autoSpaceDN w:val="0"/>
        <w:adjustRightInd w:val="0"/>
        <w:ind w:firstLine="709"/>
        <w:jc w:val="both"/>
        <w:rPr>
          <w:bCs/>
        </w:rPr>
      </w:pPr>
      <w:r w:rsidRPr="009119F6">
        <w:rPr>
          <w:b/>
          <w:bCs/>
        </w:rPr>
        <w:t>Как быть с иностранной первичкой.</w:t>
      </w:r>
      <w:r w:rsidRPr="009119F6">
        <w:rPr>
          <w:bCs/>
        </w:rPr>
        <w:t xml:space="preserve"> Как и раньше, документ на иностранном языке нужно перевести на русский построчно. Исключение — компания составляет его на иностранном языке по законам страны, где ведет деятельность (п. 5 и п. 6 ФСБУ 27/2021). Продублировать содержание документа по-русски понадобится и для налогового учета — на этом настаивает Минфин (</w:t>
      </w:r>
      <w:r w:rsidRPr="009119F6">
        <w:rPr>
          <w:bCs/>
          <w:u w:val="single"/>
        </w:rPr>
        <w:t>письмо от 20.01.2021 № 03-03-06/1/2476</w:t>
      </w:r>
      <w:r w:rsidRPr="009119F6">
        <w:rPr>
          <w:bCs/>
        </w:rPr>
        <w:t xml:space="preserve">). </w:t>
      </w:r>
    </w:p>
    <w:p w14:paraId="15692C61" w14:textId="77777777" w:rsidR="009119F6" w:rsidRPr="009119F6" w:rsidRDefault="009119F6" w:rsidP="009119F6">
      <w:pPr>
        <w:autoSpaceDE w:val="0"/>
        <w:autoSpaceDN w:val="0"/>
        <w:adjustRightInd w:val="0"/>
        <w:ind w:firstLine="709"/>
        <w:jc w:val="both"/>
        <w:rPr>
          <w:bCs/>
        </w:rPr>
      </w:pPr>
      <w:r w:rsidRPr="009119F6">
        <w:rPr>
          <w:bCs/>
        </w:rPr>
        <w:t xml:space="preserve">Однако в ФСБУ 21/2027 теперь есть и новое требование — переводить на русский </w:t>
      </w:r>
      <w:proofErr w:type="spellStart"/>
      <w:r w:rsidRPr="009119F6">
        <w:rPr>
          <w:bCs/>
        </w:rPr>
        <w:t>бухрегистры</w:t>
      </w:r>
      <w:proofErr w:type="spellEnd"/>
      <w:r w:rsidRPr="009119F6">
        <w:rPr>
          <w:bCs/>
        </w:rPr>
        <w:t xml:space="preserve">. Причем здесь никаких исключений нет, равно как и ограничений. Перевод могут делать и работники организации. Заверять его у нотариуса не потребуется.  </w:t>
      </w:r>
    </w:p>
    <w:p w14:paraId="7ED84EF7" w14:textId="77777777" w:rsidR="009119F6" w:rsidRPr="009119F6" w:rsidRDefault="009119F6" w:rsidP="009119F6">
      <w:pPr>
        <w:autoSpaceDE w:val="0"/>
        <w:autoSpaceDN w:val="0"/>
        <w:adjustRightInd w:val="0"/>
        <w:ind w:firstLine="709"/>
        <w:jc w:val="both"/>
        <w:rPr>
          <w:bCs/>
        </w:rPr>
      </w:pPr>
      <w:r w:rsidRPr="009119F6">
        <w:rPr>
          <w:bCs/>
        </w:rPr>
        <w:t xml:space="preserve">  </w:t>
      </w:r>
    </w:p>
    <w:p w14:paraId="51E510DB" w14:textId="5E279523" w:rsidR="00811A26" w:rsidRPr="00811A26" w:rsidRDefault="00A3352C" w:rsidP="00811A26">
      <w:pPr>
        <w:autoSpaceDE w:val="0"/>
        <w:autoSpaceDN w:val="0"/>
        <w:adjustRightInd w:val="0"/>
        <w:ind w:firstLine="709"/>
        <w:jc w:val="both"/>
        <w:rPr>
          <w:bCs/>
        </w:rPr>
      </w:pPr>
      <w:r w:rsidRPr="00A3352C">
        <w:rPr>
          <w:bCs/>
        </w:rPr>
        <w:br/>
        <w:t> </w:t>
      </w:r>
    </w:p>
    <w:sectPr w:rsidR="00811A26" w:rsidRPr="00811A26" w:rsidSect="00516E05">
      <w:headerReference w:type="even" r:id="rId44"/>
      <w:headerReference w:type="default" r:id="rId45"/>
      <w:footerReference w:type="default" r:id="rId46"/>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A9763" w14:textId="77777777" w:rsidR="00672844" w:rsidRDefault="00672844">
      <w:r>
        <w:separator/>
      </w:r>
    </w:p>
  </w:endnote>
  <w:endnote w:type="continuationSeparator" w:id="0">
    <w:p w14:paraId="2DEADDD9" w14:textId="77777777" w:rsidR="00672844" w:rsidRDefault="00672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charset w:val="00"/>
    <w:family w:val="auto"/>
    <w:pitch w:val="variable"/>
    <w:sig w:usb0="00000203" w:usb1="00000000" w:usb2="00000000" w:usb3="00000000" w:csb0="00000005" w:csb1="00000000"/>
  </w:font>
  <w:font w:name="PetersburgCTT">
    <w:altName w:val="Times New Roman"/>
    <w:charset w:val="CC"/>
    <w:family w:val="roman"/>
    <w:pitch w:val="variable"/>
    <w:sig w:usb0="00000203" w:usb1="00000000" w:usb2="00000000" w:usb3="00000000" w:csb0="00000005" w:csb1="00000000"/>
  </w:font>
  <w:font w:name="MonoCondensed">
    <w:altName w:val="Times New Roman"/>
    <w:charset w:val="00"/>
    <w:family w:val="auto"/>
    <w:pitch w:val="variable"/>
    <w:sig w:usb0="00000003" w:usb1="00000000" w:usb2="00000000" w:usb3="00000000" w:csb0="00000001" w:csb1="00000000"/>
  </w:font>
  <w:font w:name="Pragmatica">
    <w:altName w:val="Times New Roman"/>
    <w:charset w:val="00"/>
    <w:family w:val="auto"/>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ourierCTT">
    <w:altName w:val="Courier New"/>
    <w:charset w:val="CC"/>
    <w:family w:val="modern"/>
    <w:pitch w:val="fixed"/>
    <w:sig w:usb0="00000203" w:usb1="00000000" w:usb2="00000000" w:usb3="00000000" w:csb0="00000005" w:csb1="00000000"/>
  </w:font>
  <w:font w:name="PragmaticaCTT">
    <w:panose1 w:val="00000000000000000000"/>
    <w:charset w:val="02"/>
    <w:family w:val="auto"/>
    <w:notTrueType/>
    <w:pitch w:val="variable"/>
  </w:font>
  <w:font w:name="NewtonC">
    <w:altName w:val="Courier New"/>
    <w:panose1 w:val="00000000000000000000"/>
    <w:charset w:val="00"/>
    <w:family w:val="decorative"/>
    <w:notTrueType/>
    <w:pitch w:val="variable"/>
    <w:sig w:usb0="00000203" w:usb1="00000000" w:usb2="00000000" w:usb3="00000000" w:csb0="00000005" w:csb1="00000000"/>
  </w:font>
  <w:font w:name="Wingdings (L$)">
    <w:altName w:val="Arial"/>
    <w:panose1 w:val="00000000000000000000"/>
    <w:charset w:val="00"/>
    <w:family w:val="swiss"/>
    <w:notTrueType/>
    <w:pitch w:val="variable"/>
    <w:sig w:usb0="00000003" w:usb1="00000000" w:usb2="00000000" w:usb3="00000000" w:csb0="00000001" w:csb1="00000000"/>
  </w:font>
  <w:font w:name="QuantAntiquaCTT">
    <w:altName w:val="Times New Roman"/>
    <w:charset w:val="00"/>
    <w:family w:val="auto"/>
    <w:pitch w:val="variable"/>
    <w:sig w:usb0="00000203" w:usb1="00000000" w:usb2="00000000" w:usb3="00000000" w:csb0="00000005" w:csb1="00000000"/>
  </w:font>
  <w:font w:name="Futuris">
    <w:altName w:val="Times New Roman"/>
    <w:charset w:val="00"/>
    <w:family w:val="auto"/>
    <w:pitch w:val="variable"/>
    <w:sig w:usb0="00000003" w:usb1="00000000" w:usb2="00000000" w:usb3="00000000" w:csb0="00000001" w:csb1="00000000"/>
  </w:font>
  <w:font w:name="FuturaPress">
    <w:altName w:val="Arial"/>
    <w:charset w:val="00"/>
    <w:family w:val="swiss"/>
    <w:pitch w:val="variable"/>
    <w:sig w:usb0="00000203" w:usb1="00000000" w:usb2="00000000" w:usb3="00000000" w:csb0="00000005" w:csb1="00000000"/>
  </w:font>
  <w:font w:name="OfficinaSansC">
    <w:altName w:val="Courier New"/>
    <w:panose1 w:val="00000000000000000000"/>
    <w:charset w:val="00"/>
    <w:family w:val="decorative"/>
    <w:notTrueType/>
    <w:pitch w:val="variable"/>
    <w:sig w:usb0="00000203" w:usb1="00000000" w:usb2="00000000" w:usb3="00000000" w:csb0="00000005" w:csb1="00000000"/>
  </w:font>
  <w:font w:name="SchoolBookC">
    <w:altName w:val="Algerian"/>
    <w:panose1 w:val="00000000000000000000"/>
    <w:charset w:val="00"/>
    <w:family w:val="decorative"/>
    <w:notTrueType/>
    <w:pitch w:val="variable"/>
    <w:sig w:usb0="00000003" w:usb1="00000000" w:usb2="00000000" w:usb3="00000000" w:csb0="00000001" w:csb1="00000000"/>
  </w:font>
  <w:font w:name="CourierC">
    <w:altName w:val="Courier New"/>
    <w:panose1 w:val="00000000000000000000"/>
    <w:charset w:val="00"/>
    <w:family w:val="decorative"/>
    <w:notTrueType/>
    <w:pitch w:val="fixed"/>
    <w:sig w:usb0="00000203" w:usb1="00000000" w:usb2="00000000" w:usb3="00000000" w:csb0="00000005" w:csb1="00000000"/>
  </w:font>
  <w:font w:name="Minion Pro Cond">
    <w:altName w:val="Times New Roman"/>
    <w:panose1 w:val="00000000000000000000"/>
    <w:charset w:val="00"/>
    <w:family w:val="roman"/>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HermesCTT">
    <w:altName w:val="Times New Roman"/>
    <w:charset w:val="00"/>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GothDemiCTT">
    <w:altName w:val="Times New Roman"/>
    <w:panose1 w:val="00000000000000000000"/>
    <w:charset w:val="00"/>
    <w:family w:val="auto"/>
    <w:notTrueType/>
    <w:pitch w:val="variable"/>
    <w:sig w:usb0="00000003" w:usb1="00000000" w:usb2="00000000" w:usb3="00000000" w:csb0="00000001" w:csb1="00000000"/>
  </w:font>
  <w:font w:name="BookmanCTT">
    <w:altName w:val="Times New Roman"/>
    <w:panose1 w:val="00000000000000000000"/>
    <w:charset w:val="00"/>
    <w:family w:val="auto"/>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3" w:usb1="00000000" w:usb2="00000000" w:usb3="00000000" w:csb0="00000001" w:csb1="00000000"/>
  </w:font>
  <w:font w:name="Franklin Gothic Demi Italic">
    <w:altName w:val="Times New Roman"/>
    <w:panose1 w:val="00000000000000000000"/>
    <w:charset w:val="00"/>
    <w:family w:val="auto"/>
    <w:notTrueType/>
    <w:pitch w:val="default"/>
    <w:sig w:usb0="00000003" w:usb1="00000000" w:usb2="00000000" w:usb3="00000000" w:csb0="00000001" w:csb1="00000000"/>
  </w:font>
  <w:font w:name="Franklin Gothic Book Italic">
    <w:altName w:val="Times New Roman"/>
    <w:panose1 w:val="00000000000000000000"/>
    <w:charset w:val="00"/>
    <w:family w:val="auto"/>
    <w:notTrueType/>
    <w:pitch w:val="default"/>
    <w:sig w:usb0="00000003" w:usb1="00000000" w:usb2="00000000" w:usb3="00000000" w:csb0="00000001" w:csb1="00000000"/>
  </w:font>
  <w:font w:name="HeliosCondBlackC">
    <w:altName w:val="Arial"/>
    <w:panose1 w:val="00000000000000000000"/>
    <w:charset w:val="CC"/>
    <w:family w:val="modern"/>
    <w:notTrueType/>
    <w:pitch w:val="variable"/>
    <w:sig w:usb0="00000203" w:usb1="00000000" w:usb2="00000000" w:usb3="00000000" w:csb0="00000005" w:csb1="00000000"/>
  </w:font>
  <w:font w:name="FranklinGothicBookC">
    <w:altName w:val="Arial"/>
    <w:panose1 w:val="00000000000000000000"/>
    <w:charset w:val="CC"/>
    <w:family w:val="modern"/>
    <w:notTrueType/>
    <w:pitch w:val="variable"/>
    <w:sig w:usb0="00000203" w:usb1="00000000" w:usb2="00000000" w:usb3="00000000" w:csb0="00000005" w:csb1="00000000"/>
  </w:font>
  <w:font w:name="FranklinGothicDemiC">
    <w:altName w:val="Arial"/>
    <w:panose1 w:val="00000000000000000000"/>
    <w:charset w:val="CC"/>
    <w:family w:val="modern"/>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1CCA" w14:textId="77777777" w:rsidR="00D31BB9" w:rsidRDefault="00D31BB9" w:rsidP="008B0CA2">
    <w:pPr>
      <w:pStyle w:val="a6"/>
      <w:ind w:left="-1134" w:right="-1134"/>
      <w:jc w:val="both"/>
    </w:pPr>
    <w:r>
      <w:rPr>
        <w:noProof/>
      </w:rPr>
      <w:drawing>
        <wp:anchor distT="0" distB="0" distL="114300" distR="114300" simplePos="0" relativeHeight="251653632" behindDoc="0" locked="0" layoutInCell="1" allowOverlap="1" wp14:anchorId="548E3E8D" wp14:editId="70027EE3">
          <wp:simplePos x="0" y="0"/>
          <wp:positionH relativeFrom="column">
            <wp:posOffset>178435</wp:posOffset>
          </wp:positionH>
          <wp:positionV relativeFrom="paragraph">
            <wp:posOffset>5996940</wp:posOffset>
          </wp:positionV>
          <wp:extent cx="10858500" cy="731520"/>
          <wp:effectExtent l="0" t="0" r="0" b="0"/>
          <wp:wrapNone/>
          <wp:docPr id="9" name="Рисунок 9" descr="Fon-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n-08"/>
                  <pic:cNvPicPr>
                    <a:picLocks noChangeAspect="1" noChangeArrowheads="1"/>
                  </pic:cNvPicPr>
                </pic:nvPicPr>
                <pic:blipFill>
                  <a:blip r:embed="rId1">
                    <a:extLst>
                      <a:ext uri="{28A0092B-C50C-407E-A947-70E740481C1C}">
                        <a14:useLocalDpi xmlns:a14="http://schemas.microsoft.com/office/drawing/2010/main" val="0"/>
                      </a:ext>
                    </a:extLst>
                  </a:blip>
                  <a:srcRect t="22110"/>
                  <a:stretch>
                    <a:fillRect/>
                  </a:stretch>
                </pic:blipFill>
                <pic:spPr bwMode="auto">
                  <a:xfrm>
                    <a:off x="0" y="0"/>
                    <a:ext cx="1085850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0" locked="0" layoutInCell="1" allowOverlap="1" wp14:anchorId="2ACAB83D" wp14:editId="3E0AB3AF">
          <wp:simplePos x="0" y="0"/>
          <wp:positionH relativeFrom="column">
            <wp:posOffset>-98425</wp:posOffset>
          </wp:positionH>
          <wp:positionV relativeFrom="paragraph">
            <wp:posOffset>6644640</wp:posOffset>
          </wp:positionV>
          <wp:extent cx="10858500" cy="939165"/>
          <wp:effectExtent l="0" t="0" r="0" b="0"/>
          <wp:wrapNone/>
          <wp:docPr id="8" name="Рисунок 8" descr="Fon-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n-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0" cy="9391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09D10" w14:textId="77777777" w:rsidR="00672844" w:rsidRDefault="00672844">
      <w:r>
        <w:separator/>
      </w:r>
    </w:p>
  </w:footnote>
  <w:footnote w:type="continuationSeparator" w:id="0">
    <w:p w14:paraId="331322AC" w14:textId="77777777" w:rsidR="00672844" w:rsidRDefault="00672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CC31" w14:textId="77777777" w:rsidR="00D31BB9" w:rsidRDefault="00D31BB9" w:rsidP="00B50BFB">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973567B" w14:textId="77777777" w:rsidR="00D31BB9" w:rsidRDefault="00D31BB9" w:rsidP="00A8495B">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65BD" w14:textId="77777777" w:rsidR="00D31BB9" w:rsidRDefault="00D31BB9" w:rsidP="00B50BFB">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14:paraId="2D6ED7BB" w14:textId="77777777" w:rsidR="00D31BB9" w:rsidRDefault="00D31BB9" w:rsidP="00A8495B">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00000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0000003"/>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3" w15:restartNumberingAfterBreak="0">
    <w:nsid w:val="00000004"/>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4" w15:restartNumberingAfterBreak="0">
    <w:nsid w:val="00000005"/>
    <w:multiLevelType w:val="multilevel"/>
    <w:tmpl w:val="6082EFDA"/>
    <w:lvl w:ilvl="0">
      <w:start w:val="1"/>
      <w:numFmt w:val="bullet"/>
      <w:lvlText w:val=""/>
      <w:lvlJc w:val="left"/>
      <w:pPr>
        <w:tabs>
          <w:tab w:val="num" w:pos="540"/>
        </w:tabs>
        <w:ind w:left="540" w:hanging="300"/>
      </w:pPr>
      <w:rPr>
        <w:rFonts w:ascii="Symbol" w:hAnsi="Symbol" w:hint="default"/>
      </w:rPr>
    </w:lvl>
    <w:lvl w:ilvl="1">
      <w:start w:val="1"/>
      <w:numFmt w:val="bullet"/>
      <w:lvlText w:val=""/>
      <w:lvlJc w:val="left"/>
      <w:pPr>
        <w:tabs>
          <w:tab w:val="num" w:pos="1080"/>
        </w:tabs>
        <w:ind w:left="1080" w:hanging="227"/>
      </w:pPr>
      <w:rPr>
        <w:rFonts w:ascii="Symbol" w:hAnsi="Symbol" w:cs="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6"/>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6" w15:restartNumberingAfterBreak="0">
    <w:nsid w:val="00000007"/>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7" w15:restartNumberingAfterBreak="0">
    <w:nsid w:val="00000008"/>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8" w15:restartNumberingAfterBreak="0">
    <w:nsid w:val="00000009"/>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9" w15:restartNumberingAfterBreak="0">
    <w:nsid w:val="0000000A"/>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0" w15:restartNumberingAfterBreak="0">
    <w:nsid w:val="0000000B"/>
    <w:multiLevelType w:val="singleLevel"/>
    <w:tmpl w:val="00000000"/>
    <w:lvl w:ilvl="0">
      <w:start w:val="1"/>
      <w:numFmt w:val="decimal"/>
      <w:lvlText w:val="%1)"/>
      <w:lvlJc w:val="left"/>
      <w:pPr>
        <w:tabs>
          <w:tab w:val="num" w:pos="540"/>
        </w:tabs>
        <w:ind w:left="540" w:hanging="300"/>
      </w:pPr>
    </w:lvl>
  </w:abstractNum>
  <w:abstractNum w:abstractNumId="11" w15:restartNumberingAfterBreak="0">
    <w:nsid w:val="0000000C"/>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2" w15:restartNumberingAfterBreak="0">
    <w:nsid w:val="0000000D"/>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3" w15:restartNumberingAfterBreak="0">
    <w:nsid w:val="0000000E"/>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4" w15:restartNumberingAfterBreak="0">
    <w:nsid w:val="0000000F"/>
    <w:multiLevelType w:val="singleLevel"/>
    <w:tmpl w:val="00000000"/>
    <w:lvl w:ilvl="0">
      <w:start w:val="1"/>
      <w:numFmt w:val="decimal"/>
      <w:lvlText w:val="%1)"/>
      <w:lvlJc w:val="left"/>
      <w:pPr>
        <w:tabs>
          <w:tab w:val="num" w:pos="540"/>
        </w:tabs>
        <w:ind w:left="540" w:hanging="300"/>
      </w:pPr>
    </w:lvl>
  </w:abstractNum>
  <w:abstractNum w:abstractNumId="15" w15:restartNumberingAfterBreak="0">
    <w:nsid w:val="00000010"/>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6" w15:restartNumberingAfterBreak="0">
    <w:nsid w:val="0000001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7" w15:restartNumberingAfterBreak="0">
    <w:nsid w:val="00000012"/>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8" w15:restartNumberingAfterBreak="0">
    <w:nsid w:val="00000013"/>
    <w:multiLevelType w:val="multilevel"/>
    <w:tmpl w:val="00000000"/>
    <w:lvl w:ilvl="0">
      <w:start w:val="1"/>
      <w:numFmt w:val="bullet"/>
      <w:lvlText w:val=""/>
      <w:lvlJc w:val="left"/>
      <w:pPr>
        <w:tabs>
          <w:tab w:val="num" w:pos="540"/>
        </w:tabs>
        <w:ind w:left="540" w:hanging="227"/>
      </w:pPr>
      <w:rPr>
        <w:rFonts w:ascii="Symbol" w:hAnsi="Symbol" w:cs="Symbol"/>
      </w:rPr>
    </w:lvl>
    <w:lvl w:ilvl="1">
      <w:start w:val="1"/>
      <w:numFmt w:val="bullet"/>
      <w:lvlText w:val="o"/>
      <w:lvlJc w:val="left"/>
      <w:pPr>
        <w:tabs>
          <w:tab w:val="num" w:pos="1080"/>
        </w:tabs>
        <w:ind w:left="1080" w:hanging="227"/>
      </w:pPr>
      <w:rPr>
        <w:rFonts w:ascii="Courier New" w:hAnsi="Courier New" w:cs="Courier New"/>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1C0572F"/>
    <w:multiLevelType w:val="multilevel"/>
    <w:tmpl w:val="E306D9B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6043E7"/>
    <w:multiLevelType w:val="multilevel"/>
    <w:tmpl w:val="58E6F35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8F260A"/>
    <w:multiLevelType w:val="multilevel"/>
    <w:tmpl w:val="2E3E55B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072EF6"/>
    <w:multiLevelType w:val="multilevel"/>
    <w:tmpl w:val="831A1EE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494579"/>
    <w:multiLevelType w:val="multilevel"/>
    <w:tmpl w:val="0144D6C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007BD6"/>
    <w:multiLevelType w:val="multilevel"/>
    <w:tmpl w:val="2586EE0A"/>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644B8F"/>
    <w:multiLevelType w:val="multilevel"/>
    <w:tmpl w:val="ECD8E15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853393"/>
    <w:multiLevelType w:val="multilevel"/>
    <w:tmpl w:val="B0C29EA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9C6742D"/>
    <w:multiLevelType w:val="multilevel"/>
    <w:tmpl w:val="7C20352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AED3F6B"/>
    <w:multiLevelType w:val="multilevel"/>
    <w:tmpl w:val="5458190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2635A20"/>
    <w:multiLevelType w:val="hybridMultilevel"/>
    <w:tmpl w:val="2A80B9F2"/>
    <w:lvl w:ilvl="0" w:tplc="03589246">
      <w:start w:val="1"/>
      <w:numFmt w:val="bullet"/>
      <w:pStyle w:val="a"/>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44B12E2"/>
    <w:multiLevelType w:val="multilevel"/>
    <w:tmpl w:val="454C05EE"/>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4B153F7"/>
    <w:multiLevelType w:val="multilevel"/>
    <w:tmpl w:val="EB02656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A2D363B"/>
    <w:multiLevelType w:val="multilevel"/>
    <w:tmpl w:val="8632A362"/>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A646F60"/>
    <w:multiLevelType w:val="multilevel"/>
    <w:tmpl w:val="2146BD5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ECD3254"/>
    <w:multiLevelType w:val="multilevel"/>
    <w:tmpl w:val="1558405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1E55E5C"/>
    <w:multiLevelType w:val="multilevel"/>
    <w:tmpl w:val="7D64D37C"/>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346336E"/>
    <w:multiLevelType w:val="multilevel"/>
    <w:tmpl w:val="94DEAE7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4142BD3"/>
    <w:multiLevelType w:val="multilevel"/>
    <w:tmpl w:val="0448A65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7F608D3"/>
    <w:multiLevelType w:val="multilevel"/>
    <w:tmpl w:val="4FCA7B9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A08171C"/>
    <w:multiLevelType w:val="multilevel"/>
    <w:tmpl w:val="9E083B8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AC263B6"/>
    <w:multiLevelType w:val="multilevel"/>
    <w:tmpl w:val="170A566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B112B2F"/>
    <w:multiLevelType w:val="multilevel"/>
    <w:tmpl w:val="BA283F18"/>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96508A"/>
    <w:multiLevelType w:val="multilevel"/>
    <w:tmpl w:val="028C1C2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CB861EE"/>
    <w:multiLevelType w:val="multilevel"/>
    <w:tmpl w:val="75A239D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DBF4F44"/>
    <w:multiLevelType w:val="multilevel"/>
    <w:tmpl w:val="4820422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5DD58B0"/>
    <w:multiLevelType w:val="multilevel"/>
    <w:tmpl w:val="4A0ABFF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8C83A03"/>
    <w:multiLevelType w:val="multilevel"/>
    <w:tmpl w:val="870A096E"/>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A012230"/>
    <w:multiLevelType w:val="multilevel"/>
    <w:tmpl w:val="7AD49ADC"/>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DFA7711"/>
    <w:multiLevelType w:val="multilevel"/>
    <w:tmpl w:val="1FFEAB7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69C3F34"/>
    <w:multiLevelType w:val="multilevel"/>
    <w:tmpl w:val="FFD4116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6B02AB9"/>
    <w:multiLevelType w:val="multilevel"/>
    <w:tmpl w:val="76DE884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B6710B8"/>
    <w:multiLevelType w:val="multilevel"/>
    <w:tmpl w:val="1234C8F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B7D74CD"/>
    <w:multiLevelType w:val="multilevel"/>
    <w:tmpl w:val="399442E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FAB449D"/>
    <w:multiLevelType w:val="multilevel"/>
    <w:tmpl w:val="E60CF92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3641BAA"/>
    <w:multiLevelType w:val="multilevel"/>
    <w:tmpl w:val="D89A3274"/>
    <w:lvl w:ilvl="0">
      <w:start w:val="1"/>
      <w:numFmt w:val="decimal"/>
      <w:lvlText w:val="%1)"/>
      <w:lvlJc w:val="left"/>
      <w:pPr>
        <w:tabs>
          <w:tab w:val="num" w:pos="540"/>
        </w:tabs>
        <w:ind w:left="540" w:hanging="300"/>
      </w:pPr>
    </w:lvl>
    <w:lvl w:ilvl="1">
      <w:start w:val="1"/>
      <w:numFmt w:val="bullet"/>
      <w:lvlText w:val=""/>
      <w:lvlJc w:val="left"/>
      <w:pPr>
        <w:tabs>
          <w:tab w:val="num" w:pos="1080"/>
        </w:tabs>
        <w:ind w:left="1080" w:hanging="227"/>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B504CC"/>
    <w:multiLevelType w:val="multilevel"/>
    <w:tmpl w:val="49ACC7F4"/>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57F67A6"/>
    <w:multiLevelType w:val="hybridMultilevel"/>
    <w:tmpl w:val="33046986"/>
    <w:lvl w:ilvl="0" w:tplc="04190001">
      <w:start w:val="1"/>
      <w:numFmt w:val="bullet"/>
      <w:lvlText w:val=""/>
      <w:lvlJc w:val="left"/>
      <w:pPr>
        <w:ind w:left="600" w:hanging="360"/>
      </w:pPr>
      <w:rPr>
        <w:rFonts w:ascii="Symbol" w:hAnsi="Symbol"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57" w15:restartNumberingAfterBreak="0">
    <w:nsid w:val="7645017E"/>
    <w:multiLevelType w:val="multilevel"/>
    <w:tmpl w:val="D402CE2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71A7F5A"/>
    <w:multiLevelType w:val="multilevel"/>
    <w:tmpl w:val="F1C8294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7293439"/>
    <w:multiLevelType w:val="multilevel"/>
    <w:tmpl w:val="675CA0D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A0862A2"/>
    <w:multiLevelType w:val="multilevel"/>
    <w:tmpl w:val="7C926EDE"/>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A090179"/>
    <w:multiLevelType w:val="multilevel"/>
    <w:tmpl w:val="47AC0E7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A5A13BD"/>
    <w:multiLevelType w:val="multilevel"/>
    <w:tmpl w:val="E7E27C7A"/>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D4B763D"/>
    <w:multiLevelType w:val="multilevel"/>
    <w:tmpl w:val="B66612E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EFB4607"/>
    <w:multiLevelType w:val="multilevel"/>
    <w:tmpl w:val="65804DDE"/>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F4B40FE"/>
    <w:multiLevelType w:val="multilevel"/>
    <w:tmpl w:val="3F1226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56"/>
  </w:num>
  <w:num w:numId="21">
    <w:abstractNumId w:val="18"/>
  </w:num>
  <w:num w:numId="22">
    <w:abstractNumId w:val="59"/>
    <w:lvlOverride w:ilvl="0">
      <w:startOverride w:val="1"/>
    </w:lvlOverride>
  </w:num>
  <w:num w:numId="23">
    <w:abstractNumId w:val="48"/>
    <w:lvlOverride w:ilvl="0">
      <w:startOverride w:val="1"/>
    </w:lvlOverride>
  </w:num>
  <w:num w:numId="24">
    <w:abstractNumId w:val="22"/>
    <w:lvlOverride w:ilvl="0">
      <w:startOverride w:val="1"/>
    </w:lvlOverride>
  </w:num>
  <w:num w:numId="25">
    <w:abstractNumId w:val="51"/>
    <w:lvlOverride w:ilvl="0">
      <w:startOverride w:val="1"/>
    </w:lvlOverride>
  </w:num>
  <w:num w:numId="26">
    <w:abstractNumId w:val="21"/>
    <w:lvlOverride w:ilvl="0">
      <w:startOverride w:val="1"/>
    </w:lvlOverride>
  </w:num>
  <w:num w:numId="27">
    <w:abstractNumId w:val="57"/>
    <w:lvlOverride w:ilvl="0">
      <w:startOverride w:val="1"/>
    </w:lvlOverride>
  </w:num>
  <w:num w:numId="28">
    <w:abstractNumId w:val="53"/>
    <w:lvlOverride w:ilvl="0">
      <w:startOverride w:val="1"/>
    </w:lvlOverride>
  </w:num>
  <w:num w:numId="29">
    <w:abstractNumId w:val="19"/>
    <w:lvlOverride w:ilvl="0">
      <w:startOverride w:val="1"/>
    </w:lvlOverride>
  </w:num>
  <w:num w:numId="30">
    <w:abstractNumId w:val="26"/>
    <w:lvlOverride w:ilvl="0">
      <w:startOverride w:val="1"/>
    </w:lvlOverride>
  </w:num>
  <w:num w:numId="31">
    <w:abstractNumId w:val="61"/>
    <w:lvlOverride w:ilvl="0">
      <w:startOverride w:val="1"/>
    </w:lvlOverride>
  </w:num>
  <w:num w:numId="32">
    <w:abstractNumId w:val="20"/>
    <w:lvlOverride w:ilvl="0">
      <w:startOverride w:val="1"/>
    </w:lvlOverride>
  </w:num>
  <w:num w:numId="33">
    <w:abstractNumId w:val="50"/>
    <w:lvlOverride w:ilvl="0">
      <w:startOverride w:val="1"/>
    </w:lvlOverride>
  </w:num>
  <w:num w:numId="34">
    <w:abstractNumId w:val="58"/>
    <w:lvlOverride w:ilvl="0">
      <w:startOverride w:val="1"/>
    </w:lvlOverride>
  </w:num>
  <w:num w:numId="35">
    <w:abstractNumId w:val="60"/>
    <w:lvlOverride w:ilvl="0">
      <w:startOverride w:val="1"/>
    </w:lvlOverride>
  </w:num>
  <w:num w:numId="36">
    <w:abstractNumId w:val="46"/>
    <w:lvlOverride w:ilvl="0">
      <w:startOverride w:val="1"/>
    </w:lvlOverride>
  </w:num>
  <w:num w:numId="37">
    <w:abstractNumId w:val="24"/>
    <w:lvlOverride w:ilvl="0">
      <w:startOverride w:val="1"/>
    </w:lvlOverride>
  </w:num>
  <w:num w:numId="38">
    <w:abstractNumId w:val="47"/>
    <w:lvlOverride w:ilvl="0">
      <w:startOverride w:val="1"/>
    </w:lvlOverride>
  </w:num>
  <w:num w:numId="39">
    <w:abstractNumId w:val="41"/>
    <w:lvlOverride w:ilvl="0">
      <w:startOverride w:val="1"/>
    </w:lvlOverride>
  </w:num>
  <w:num w:numId="40">
    <w:abstractNumId w:val="55"/>
    <w:lvlOverride w:ilvl="0">
      <w:startOverride w:val="1"/>
    </w:lvlOverride>
  </w:num>
  <w:num w:numId="41">
    <w:abstractNumId w:val="32"/>
    <w:lvlOverride w:ilvl="0">
      <w:startOverride w:val="1"/>
    </w:lvlOverride>
  </w:num>
  <w:num w:numId="42">
    <w:abstractNumId w:val="35"/>
    <w:lvlOverride w:ilvl="0">
      <w:startOverride w:val="1"/>
    </w:lvlOverride>
  </w:num>
  <w:num w:numId="43">
    <w:abstractNumId w:val="54"/>
    <w:lvlOverride w:ilvl="0">
      <w:startOverride w:val="1"/>
    </w:lvlOverride>
  </w:num>
  <w:num w:numId="44">
    <w:abstractNumId w:val="52"/>
    <w:lvlOverride w:ilvl="0">
      <w:startOverride w:val="1"/>
    </w:lvlOverride>
  </w:num>
  <w:num w:numId="45">
    <w:abstractNumId w:val="37"/>
    <w:lvlOverride w:ilvl="0">
      <w:startOverride w:val="1"/>
    </w:lvlOverride>
  </w:num>
  <w:num w:numId="46">
    <w:abstractNumId w:val="39"/>
    <w:lvlOverride w:ilvl="0">
      <w:startOverride w:val="1"/>
    </w:lvlOverride>
  </w:num>
  <w:num w:numId="47">
    <w:abstractNumId w:val="23"/>
    <w:lvlOverride w:ilvl="0">
      <w:startOverride w:val="1"/>
    </w:lvlOverride>
  </w:num>
  <w:num w:numId="48">
    <w:abstractNumId w:val="40"/>
    <w:lvlOverride w:ilvl="0">
      <w:startOverride w:val="1"/>
    </w:lvlOverride>
  </w:num>
  <w:num w:numId="49">
    <w:abstractNumId w:val="28"/>
    <w:lvlOverride w:ilvl="0">
      <w:startOverride w:val="1"/>
    </w:lvlOverride>
  </w:num>
  <w:num w:numId="50">
    <w:abstractNumId w:val="33"/>
    <w:lvlOverride w:ilvl="0">
      <w:startOverride w:val="1"/>
    </w:lvlOverride>
  </w:num>
  <w:num w:numId="51">
    <w:abstractNumId w:val="43"/>
    <w:lvlOverride w:ilvl="0">
      <w:startOverride w:val="1"/>
    </w:lvlOverride>
  </w:num>
  <w:num w:numId="52">
    <w:abstractNumId w:val="64"/>
    <w:lvlOverride w:ilvl="0">
      <w:startOverride w:val="1"/>
    </w:lvlOverride>
  </w:num>
  <w:num w:numId="53">
    <w:abstractNumId w:val="44"/>
    <w:lvlOverride w:ilvl="0">
      <w:startOverride w:val="1"/>
    </w:lvlOverride>
  </w:num>
  <w:num w:numId="54">
    <w:abstractNumId w:val="62"/>
    <w:lvlOverride w:ilvl="0">
      <w:startOverride w:val="1"/>
    </w:lvlOverride>
  </w:num>
  <w:num w:numId="55">
    <w:abstractNumId w:val="63"/>
    <w:lvlOverride w:ilvl="0">
      <w:startOverride w:val="1"/>
    </w:lvlOverride>
  </w:num>
  <w:num w:numId="56">
    <w:abstractNumId w:val="65"/>
    <w:lvlOverride w:ilvl="0">
      <w:startOverride w:val="1"/>
    </w:lvlOverride>
  </w:num>
  <w:num w:numId="57">
    <w:abstractNumId w:val="30"/>
    <w:lvlOverride w:ilvl="0">
      <w:startOverride w:val="1"/>
    </w:lvlOverride>
  </w:num>
  <w:num w:numId="58">
    <w:abstractNumId w:val="49"/>
    <w:lvlOverride w:ilvl="0">
      <w:startOverride w:val="1"/>
    </w:lvlOverride>
  </w:num>
  <w:num w:numId="59">
    <w:abstractNumId w:val="31"/>
    <w:lvlOverride w:ilvl="0">
      <w:startOverride w:val="1"/>
    </w:lvlOverride>
  </w:num>
  <w:num w:numId="60">
    <w:abstractNumId w:val="38"/>
    <w:lvlOverride w:ilvl="0">
      <w:startOverride w:val="1"/>
    </w:lvlOverride>
  </w:num>
  <w:num w:numId="61">
    <w:abstractNumId w:val="27"/>
    <w:lvlOverride w:ilvl="0">
      <w:startOverride w:val="1"/>
    </w:lvlOverride>
  </w:num>
  <w:num w:numId="62">
    <w:abstractNumId w:val="34"/>
    <w:lvlOverride w:ilvl="0">
      <w:startOverride w:val="1"/>
    </w:lvlOverride>
  </w:num>
  <w:num w:numId="63">
    <w:abstractNumId w:val="36"/>
    <w:lvlOverride w:ilvl="0">
      <w:startOverride w:val="1"/>
    </w:lvlOverride>
  </w:num>
  <w:num w:numId="64">
    <w:abstractNumId w:val="25"/>
    <w:lvlOverride w:ilvl="0">
      <w:startOverride w:val="1"/>
    </w:lvlOverride>
  </w:num>
  <w:num w:numId="65">
    <w:abstractNumId w:val="42"/>
    <w:lvlOverride w:ilvl="0">
      <w:startOverride w:val="1"/>
    </w:lvlOverride>
  </w:num>
  <w:num w:numId="66">
    <w:abstractNumId w:val="45"/>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E45"/>
    <w:rsid w:val="00007790"/>
    <w:rsid w:val="00012129"/>
    <w:rsid w:val="00020809"/>
    <w:rsid w:val="00022C1F"/>
    <w:rsid w:val="00024E16"/>
    <w:rsid w:val="00047401"/>
    <w:rsid w:val="00053E26"/>
    <w:rsid w:val="000607B7"/>
    <w:rsid w:val="000608AB"/>
    <w:rsid w:val="00066EF6"/>
    <w:rsid w:val="00073D99"/>
    <w:rsid w:val="00082B2A"/>
    <w:rsid w:val="000833C6"/>
    <w:rsid w:val="00084E33"/>
    <w:rsid w:val="000913BD"/>
    <w:rsid w:val="00092E7E"/>
    <w:rsid w:val="0009634F"/>
    <w:rsid w:val="000A10D8"/>
    <w:rsid w:val="000A37EA"/>
    <w:rsid w:val="000A5539"/>
    <w:rsid w:val="000A686F"/>
    <w:rsid w:val="000B2152"/>
    <w:rsid w:val="000B2FA2"/>
    <w:rsid w:val="000B6CAA"/>
    <w:rsid w:val="000B7EF6"/>
    <w:rsid w:val="000C05DB"/>
    <w:rsid w:val="000C4F3B"/>
    <w:rsid w:val="000C6217"/>
    <w:rsid w:val="000C66F8"/>
    <w:rsid w:val="000C68EA"/>
    <w:rsid w:val="000D2C8E"/>
    <w:rsid w:val="000E2D77"/>
    <w:rsid w:val="000E752C"/>
    <w:rsid w:val="00101DD2"/>
    <w:rsid w:val="0010406A"/>
    <w:rsid w:val="001047A6"/>
    <w:rsid w:val="00113F6B"/>
    <w:rsid w:val="0011414A"/>
    <w:rsid w:val="00115E37"/>
    <w:rsid w:val="00123916"/>
    <w:rsid w:val="00145EEF"/>
    <w:rsid w:val="00150282"/>
    <w:rsid w:val="00152D4D"/>
    <w:rsid w:val="001552DF"/>
    <w:rsid w:val="00156111"/>
    <w:rsid w:val="001634EA"/>
    <w:rsid w:val="00164D71"/>
    <w:rsid w:val="00170A90"/>
    <w:rsid w:val="001906BD"/>
    <w:rsid w:val="00193F2C"/>
    <w:rsid w:val="00194380"/>
    <w:rsid w:val="00195A59"/>
    <w:rsid w:val="00195F12"/>
    <w:rsid w:val="001A22F9"/>
    <w:rsid w:val="001A6C3E"/>
    <w:rsid w:val="001B1D8C"/>
    <w:rsid w:val="001B5BC2"/>
    <w:rsid w:val="001C1C1F"/>
    <w:rsid w:val="001C2470"/>
    <w:rsid w:val="001C2FE6"/>
    <w:rsid w:val="001D088D"/>
    <w:rsid w:val="001D5333"/>
    <w:rsid w:val="001E7564"/>
    <w:rsid w:val="00201E54"/>
    <w:rsid w:val="00202E64"/>
    <w:rsid w:val="00203B5B"/>
    <w:rsid w:val="00205E7F"/>
    <w:rsid w:val="002063FC"/>
    <w:rsid w:val="0020697A"/>
    <w:rsid w:val="00215E10"/>
    <w:rsid w:val="002167FD"/>
    <w:rsid w:val="002209B7"/>
    <w:rsid w:val="00220CFF"/>
    <w:rsid w:val="00235EDF"/>
    <w:rsid w:val="00241FB1"/>
    <w:rsid w:val="00241FF8"/>
    <w:rsid w:val="00244757"/>
    <w:rsid w:val="002514F5"/>
    <w:rsid w:val="00263B80"/>
    <w:rsid w:val="002848D0"/>
    <w:rsid w:val="002950E4"/>
    <w:rsid w:val="002969D1"/>
    <w:rsid w:val="002A297B"/>
    <w:rsid w:val="002A6487"/>
    <w:rsid w:val="002B3A42"/>
    <w:rsid w:val="002B5386"/>
    <w:rsid w:val="002B644D"/>
    <w:rsid w:val="002C1633"/>
    <w:rsid w:val="002C4FA6"/>
    <w:rsid w:val="002C69D9"/>
    <w:rsid w:val="002E5157"/>
    <w:rsid w:val="002F2F9C"/>
    <w:rsid w:val="002F6691"/>
    <w:rsid w:val="00301A6D"/>
    <w:rsid w:val="0031455B"/>
    <w:rsid w:val="00315152"/>
    <w:rsid w:val="00315457"/>
    <w:rsid w:val="003158A5"/>
    <w:rsid w:val="00320852"/>
    <w:rsid w:val="00327191"/>
    <w:rsid w:val="003429F4"/>
    <w:rsid w:val="003433FA"/>
    <w:rsid w:val="0034531E"/>
    <w:rsid w:val="00357BD8"/>
    <w:rsid w:val="00363EEA"/>
    <w:rsid w:val="00365DAC"/>
    <w:rsid w:val="00370683"/>
    <w:rsid w:val="00373526"/>
    <w:rsid w:val="003817E6"/>
    <w:rsid w:val="00382385"/>
    <w:rsid w:val="003850CB"/>
    <w:rsid w:val="0039670D"/>
    <w:rsid w:val="003A1A2C"/>
    <w:rsid w:val="003A3E2E"/>
    <w:rsid w:val="003A7876"/>
    <w:rsid w:val="003B5F4F"/>
    <w:rsid w:val="003C33F0"/>
    <w:rsid w:val="003D26BA"/>
    <w:rsid w:val="003D483E"/>
    <w:rsid w:val="003D785F"/>
    <w:rsid w:val="003E0CB7"/>
    <w:rsid w:val="003F64F7"/>
    <w:rsid w:val="00401C4B"/>
    <w:rsid w:val="00412903"/>
    <w:rsid w:val="00431476"/>
    <w:rsid w:val="004344CB"/>
    <w:rsid w:val="00440A0F"/>
    <w:rsid w:val="0044370C"/>
    <w:rsid w:val="00443D09"/>
    <w:rsid w:val="00443D12"/>
    <w:rsid w:val="00446534"/>
    <w:rsid w:val="00454476"/>
    <w:rsid w:val="00465C0A"/>
    <w:rsid w:val="00465EB6"/>
    <w:rsid w:val="00475316"/>
    <w:rsid w:val="004861ED"/>
    <w:rsid w:val="00491DB1"/>
    <w:rsid w:val="004A5DBD"/>
    <w:rsid w:val="004B205C"/>
    <w:rsid w:val="004B51A3"/>
    <w:rsid w:val="004C2398"/>
    <w:rsid w:val="004E4325"/>
    <w:rsid w:val="004E6FBD"/>
    <w:rsid w:val="004F4C6B"/>
    <w:rsid w:val="00500F9D"/>
    <w:rsid w:val="005160A3"/>
    <w:rsid w:val="00516E05"/>
    <w:rsid w:val="005306C0"/>
    <w:rsid w:val="005311A2"/>
    <w:rsid w:val="005346AE"/>
    <w:rsid w:val="0053563A"/>
    <w:rsid w:val="005472D4"/>
    <w:rsid w:val="00555B0B"/>
    <w:rsid w:val="00562418"/>
    <w:rsid w:val="005628E9"/>
    <w:rsid w:val="00580355"/>
    <w:rsid w:val="0058179C"/>
    <w:rsid w:val="00583C7E"/>
    <w:rsid w:val="0059108D"/>
    <w:rsid w:val="005A543D"/>
    <w:rsid w:val="005B005F"/>
    <w:rsid w:val="005C070D"/>
    <w:rsid w:val="005C3A69"/>
    <w:rsid w:val="005C4995"/>
    <w:rsid w:val="005C5ABE"/>
    <w:rsid w:val="005D1596"/>
    <w:rsid w:val="005D3957"/>
    <w:rsid w:val="005D3D86"/>
    <w:rsid w:val="005E3C33"/>
    <w:rsid w:val="005F2BC9"/>
    <w:rsid w:val="005F3E81"/>
    <w:rsid w:val="005F54B5"/>
    <w:rsid w:val="00601B7B"/>
    <w:rsid w:val="00616974"/>
    <w:rsid w:val="00617BED"/>
    <w:rsid w:val="00630F50"/>
    <w:rsid w:val="00650F58"/>
    <w:rsid w:val="0066291A"/>
    <w:rsid w:val="0066379E"/>
    <w:rsid w:val="00666B57"/>
    <w:rsid w:val="00670389"/>
    <w:rsid w:val="006704F4"/>
    <w:rsid w:val="00672844"/>
    <w:rsid w:val="006756CF"/>
    <w:rsid w:val="006757DA"/>
    <w:rsid w:val="0068371B"/>
    <w:rsid w:val="00690C44"/>
    <w:rsid w:val="0069721E"/>
    <w:rsid w:val="006977B9"/>
    <w:rsid w:val="006A4DDC"/>
    <w:rsid w:val="006B1A2C"/>
    <w:rsid w:val="006C1080"/>
    <w:rsid w:val="006C1133"/>
    <w:rsid w:val="006D0A6C"/>
    <w:rsid w:val="006E0392"/>
    <w:rsid w:val="006E5E3C"/>
    <w:rsid w:val="00703AAC"/>
    <w:rsid w:val="00714642"/>
    <w:rsid w:val="00715D46"/>
    <w:rsid w:val="00725AC9"/>
    <w:rsid w:val="00752D0D"/>
    <w:rsid w:val="00760167"/>
    <w:rsid w:val="00765268"/>
    <w:rsid w:val="00767069"/>
    <w:rsid w:val="007A26F0"/>
    <w:rsid w:val="007A36C3"/>
    <w:rsid w:val="007B03F0"/>
    <w:rsid w:val="007B7ADC"/>
    <w:rsid w:val="007C489D"/>
    <w:rsid w:val="007C6B69"/>
    <w:rsid w:val="007D1023"/>
    <w:rsid w:val="007E6F07"/>
    <w:rsid w:val="007F2297"/>
    <w:rsid w:val="007F7C5C"/>
    <w:rsid w:val="00811A26"/>
    <w:rsid w:val="00823A59"/>
    <w:rsid w:val="00826103"/>
    <w:rsid w:val="00826C1F"/>
    <w:rsid w:val="0084191F"/>
    <w:rsid w:val="00842E45"/>
    <w:rsid w:val="00846429"/>
    <w:rsid w:val="008533F0"/>
    <w:rsid w:val="00854587"/>
    <w:rsid w:val="008549B4"/>
    <w:rsid w:val="00857E51"/>
    <w:rsid w:val="00861683"/>
    <w:rsid w:val="008776A3"/>
    <w:rsid w:val="00880CDE"/>
    <w:rsid w:val="00885C11"/>
    <w:rsid w:val="008A67D3"/>
    <w:rsid w:val="008A7A45"/>
    <w:rsid w:val="008B0CA2"/>
    <w:rsid w:val="008C3EC7"/>
    <w:rsid w:val="008D56DF"/>
    <w:rsid w:val="008D79A0"/>
    <w:rsid w:val="008E164F"/>
    <w:rsid w:val="008E2293"/>
    <w:rsid w:val="008E3148"/>
    <w:rsid w:val="008F013D"/>
    <w:rsid w:val="008F4974"/>
    <w:rsid w:val="0090249D"/>
    <w:rsid w:val="00906655"/>
    <w:rsid w:val="009119F6"/>
    <w:rsid w:val="009140F7"/>
    <w:rsid w:val="00923198"/>
    <w:rsid w:val="00945334"/>
    <w:rsid w:val="00946252"/>
    <w:rsid w:val="00955D5A"/>
    <w:rsid w:val="00956C83"/>
    <w:rsid w:val="00962156"/>
    <w:rsid w:val="009738D1"/>
    <w:rsid w:val="00974A89"/>
    <w:rsid w:val="009843BE"/>
    <w:rsid w:val="009A1285"/>
    <w:rsid w:val="009A60B8"/>
    <w:rsid w:val="009C403E"/>
    <w:rsid w:val="009C75D6"/>
    <w:rsid w:val="009D11A1"/>
    <w:rsid w:val="009D284C"/>
    <w:rsid w:val="009D690B"/>
    <w:rsid w:val="009E2B3D"/>
    <w:rsid w:val="009F3A7C"/>
    <w:rsid w:val="009F6D88"/>
    <w:rsid w:val="00A03990"/>
    <w:rsid w:val="00A07C1F"/>
    <w:rsid w:val="00A12AD6"/>
    <w:rsid w:val="00A204E6"/>
    <w:rsid w:val="00A3008D"/>
    <w:rsid w:val="00A3352C"/>
    <w:rsid w:val="00A3391B"/>
    <w:rsid w:val="00A5135E"/>
    <w:rsid w:val="00A62006"/>
    <w:rsid w:val="00A623CF"/>
    <w:rsid w:val="00A70E94"/>
    <w:rsid w:val="00A72893"/>
    <w:rsid w:val="00A8495B"/>
    <w:rsid w:val="00A85250"/>
    <w:rsid w:val="00A90635"/>
    <w:rsid w:val="00A918C0"/>
    <w:rsid w:val="00A927DD"/>
    <w:rsid w:val="00AA5623"/>
    <w:rsid w:val="00AB2C61"/>
    <w:rsid w:val="00AB7A27"/>
    <w:rsid w:val="00AC06CE"/>
    <w:rsid w:val="00AD2BF7"/>
    <w:rsid w:val="00AF2F18"/>
    <w:rsid w:val="00B03BB8"/>
    <w:rsid w:val="00B06061"/>
    <w:rsid w:val="00B12B8A"/>
    <w:rsid w:val="00B141CD"/>
    <w:rsid w:val="00B14595"/>
    <w:rsid w:val="00B16276"/>
    <w:rsid w:val="00B17A9C"/>
    <w:rsid w:val="00B2406D"/>
    <w:rsid w:val="00B25420"/>
    <w:rsid w:val="00B4356E"/>
    <w:rsid w:val="00B50BFB"/>
    <w:rsid w:val="00B645F1"/>
    <w:rsid w:val="00B71C75"/>
    <w:rsid w:val="00B74536"/>
    <w:rsid w:val="00B7507E"/>
    <w:rsid w:val="00B8141E"/>
    <w:rsid w:val="00B870F3"/>
    <w:rsid w:val="00B8783F"/>
    <w:rsid w:val="00BA39FE"/>
    <w:rsid w:val="00BB7BA7"/>
    <w:rsid w:val="00BC3636"/>
    <w:rsid w:val="00BC61E3"/>
    <w:rsid w:val="00BC6530"/>
    <w:rsid w:val="00BE2E9C"/>
    <w:rsid w:val="00BE3972"/>
    <w:rsid w:val="00BE3AF9"/>
    <w:rsid w:val="00C0159F"/>
    <w:rsid w:val="00C01AD1"/>
    <w:rsid w:val="00C25F29"/>
    <w:rsid w:val="00C32243"/>
    <w:rsid w:val="00C3229B"/>
    <w:rsid w:val="00C36DDD"/>
    <w:rsid w:val="00C543AB"/>
    <w:rsid w:val="00C700B0"/>
    <w:rsid w:val="00C72D11"/>
    <w:rsid w:val="00C76BC0"/>
    <w:rsid w:val="00C83A49"/>
    <w:rsid w:val="00C914B8"/>
    <w:rsid w:val="00CA5732"/>
    <w:rsid w:val="00CB12BB"/>
    <w:rsid w:val="00CC2842"/>
    <w:rsid w:val="00CC2FEA"/>
    <w:rsid w:val="00CD10BA"/>
    <w:rsid w:val="00CD1694"/>
    <w:rsid w:val="00CD3E81"/>
    <w:rsid w:val="00CD6AEA"/>
    <w:rsid w:val="00CE5F1F"/>
    <w:rsid w:val="00CE70BE"/>
    <w:rsid w:val="00CF61B5"/>
    <w:rsid w:val="00CF760D"/>
    <w:rsid w:val="00D004B6"/>
    <w:rsid w:val="00D13BC6"/>
    <w:rsid w:val="00D31BB9"/>
    <w:rsid w:val="00D31D6E"/>
    <w:rsid w:val="00D33636"/>
    <w:rsid w:val="00D33CEF"/>
    <w:rsid w:val="00D64A1A"/>
    <w:rsid w:val="00D6630C"/>
    <w:rsid w:val="00D6707A"/>
    <w:rsid w:val="00D674E5"/>
    <w:rsid w:val="00D71341"/>
    <w:rsid w:val="00D827C7"/>
    <w:rsid w:val="00D86543"/>
    <w:rsid w:val="00D87BF2"/>
    <w:rsid w:val="00D9245E"/>
    <w:rsid w:val="00D92F86"/>
    <w:rsid w:val="00D96326"/>
    <w:rsid w:val="00DA27A9"/>
    <w:rsid w:val="00DA72A3"/>
    <w:rsid w:val="00DB21CF"/>
    <w:rsid w:val="00DB26B7"/>
    <w:rsid w:val="00DB576C"/>
    <w:rsid w:val="00DC08FF"/>
    <w:rsid w:val="00DC093D"/>
    <w:rsid w:val="00DC1FDE"/>
    <w:rsid w:val="00DC3E83"/>
    <w:rsid w:val="00DC64A8"/>
    <w:rsid w:val="00DC718E"/>
    <w:rsid w:val="00DE6FD9"/>
    <w:rsid w:val="00DE7727"/>
    <w:rsid w:val="00DF0321"/>
    <w:rsid w:val="00DF0B78"/>
    <w:rsid w:val="00DF1ED1"/>
    <w:rsid w:val="00DF772C"/>
    <w:rsid w:val="00E0290C"/>
    <w:rsid w:val="00E06A7F"/>
    <w:rsid w:val="00E2043E"/>
    <w:rsid w:val="00E23483"/>
    <w:rsid w:val="00E37A62"/>
    <w:rsid w:val="00E54B23"/>
    <w:rsid w:val="00E569B9"/>
    <w:rsid w:val="00E627C6"/>
    <w:rsid w:val="00E679CC"/>
    <w:rsid w:val="00E72DFB"/>
    <w:rsid w:val="00E76898"/>
    <w:rsid w:val="00E81A13"/>
    <w:rsid w:val="00E96614"/>
    <w:rsid w:val="00EA3903"/>
    <w:rsid w:val="00EA6A8F"/>
    <w:rsid w:val="00EB17C5"/>
    <w:rsid w:val="00EB1FA4"/>
    <w:rsid w:val="00EB3AD6"/>
    <w:rsid w:val="00EC0950"/>
    <w:rsid w:val="00EC4441"/>
    <w:rsid w:val="00EE2697"/>
    <w:rsid w:val="00EF799F"/>
    <w:rsid w:val="00F034B4"/>
    <w:rsid w:val="00F15008"/>
    <w:rsid w:val="00F154B4"/>
    <w:rsid w:val="00F21B48"/>
    <w:rsid w:val="00F44C15"/>
    <w:rsid w:val="00F45B47"/>
    <w:rsid w:val="00F46B80"/>
    <w:rsid w:val="00F63B39"/>
    <w:rsid w:val="00F76195"/>
    <w:rsid w:val="00F9074F"/>
    <w:rsid w:val="00F91845"/>
    <w:rsid w:val="00F9786F"/>
    <w:rsid w:val="00FA5ADF"/>
    <w:rsid w:val="00FA7A54"/>
    <w:rsid w:val="00FB566B"/>
    <w:rsid w:val="00FB78C4"/>
    <w:rsid w:val="00FF1065"/>
    <w:rsid w:val="00FF7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D891CE"/>
  <w15:docId w15:val="{55B7A376-FAD1-42EB-8B15-6594F732C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sz w:val="24"/>
      <w:szCs w:val="24"/>
    </w:rPr>
  </w:style>
  <w:style w:type="paragraph" w:styleId="1">
    <w:name w:val="heading 1"/>
    <w:aliases w:val="Заголовок 112"/>
    <w:basedOn w:val="a0"/>
    <w:next w:val="a0"/>
    <w:link w:val="10"/>
    <w:qFormat/>
    <w:rsid w:val="007C489D"/>
    <w:pPr>
      <w:keepNext/>
      <w:spacing w:before="240" w:after="60"/>
      <w:outlineLvl w:val="0"/>
    </w:pPr>
    <w:rPr>
      <w:rFonts w:ascii="Cambria" w:hAnsi="Cambria"/>
      <w:b/>
      <w:bCs/>
      <w:kern w:val="32"/>
      <w:sz w:val="32"/>
      <w:szCs w:val="32"/>
    </w:rPr>
  </w:style>
  <w:style w:type="paragraph" w:styleId="2">
    <w:name w:val="heading 2"/>
    <w:basedOn w:val="a0"/>
    <w:next w:val="a0"/>
    <w:link w:val="20"/>
    <w:qFormat/>
    <w:rsid w:val="00365DAC"/>
    <w:pPr>
      <w:keepNext/>
      <w:spacing w:before="240" w:after="60"/>
      <w:outlineLvl w:val="1"/>
    </w:pPr>
    <w:rPr>
      <w:rFonts w:ascii="Arial" w:hAnsi="Arial" w:cs="Arial"/>
      <w:b/>
      <w:bCs/>
      <w:i/>
      <w:iCs/>
      <w:sz w:val="28"/>
      <w:szCs w:val="28"/>
    </w:rPr>
  </w:style>
  <w:style w:type="paragraph" w:styleId="3">
    <w:name w:val="heading 3"/>
    <w:aliases w:val="стиль 3"/>
    <w:basedOn w:val="a0"/>
    <w:next w:val="Paragraph0"/>
    <w:link w:val="30"/>
    <w:qFormat/>
    <w:rsid w:val="002F6691"/>
    <w:pPr>
      <w:keepNext/>
      <w:keepLines/>
      <w:suppressAutoHyphens/>
      <w:spacing w:before="160" w:after="120"/>
      <w:ind w:left="284"/>
      <w:outlineLvl w:val="2"/>
    </w:pPr>
    <w:rPr>
      <w:rFonts w:ascii="Verdana" w:hAnsi="Verdana"/>
      <w:sz w:val="28"/>
      <w:szCs w:val="20"/>
    </w:rPr>
  </w:style>
  <w:style w:type="paragraph" w:styleId="4">
    <w:name w:val="heading 4"/>
    <w:basedOn w:val="3"/>
    <w:next w:val="Paragraph0"/>
    <w:link w:val="40"/>
    <w:qFormat/>
    <w:rsid w:val="002F6691"/>
    <w:pPr>
      <w:outlineLvl w:val="3"/>
    </w:pPr>
    <w:rPr>
      <w:sz w:val="24"/>
    </w:rPr>
  </w:style>
  <w:style w:type="paragraph" w:styleId="5">
    <w:name w:val="heading 5"/>
    <w:basedOn w:val="4"/>
    <w:next w:val="a0"/>
    <w:link w:val="50"/>
    <w:qFormat/>
    <w:rsid w:val="002F6691"/>
    <w:pPr>
      <w:ind w:left="360"/>
      <w:outlineLvl w:val="4"/>
    </w:pPr>
    <w:rPr>
      <w:sz w:val="22"/>
    </w:rPr>
  </w:style>
  <w:style w:type="paragraph" w:styleId="6">
    <w:name w:val="heading 6"/>
    <w:basedOn w:val="5"/>
    <w:next w:val="a0"/>
    <w:link w:val="60"/>
    <w:qFormat/>
    <w:rsid w:val="002F6691"/>
    <w:pPr>
      <w:spacing w:after="80"/>
      <w:ind w:left="357" w:firstLine="181"/>
      <w:outlineLvl w:val="5"/>
    </w:pPr>
    <w:rPr>
      <w:sz w:val="20"/>
    </w:rPr>
  </w:style>
  <w:style w:type="paragraph" w:styleId="7">
    <w:name w:val="heading 7"/>
    <w:basedOn w:val="5"/>
    <w:next w:val="a0"/>
    <w:link w:val="70"/>
    <w:qFormat/>
    <w:rsid w:val="002F6691"/>
    <w:pPr>
      <w:outlineLvl w:val="6"/>
    </w:pPr>
  </w:style>
  <w:style w:type="paragraph" w:styleId="8">
    <w:name w:val="heading 8"/>
    <w:basedOn w:val="5"/>
    <w:next w:val="a0"/>
    <w:link w:val="80"/>
    <w:qFormat/>
    <w:rsid w:val="002F6691"/>
    <w:pPr>
      <w:outlineLvl w:val="7"/>
    </w:pPr>
  </w:style>
  <w:style w:type="paragraph" w:styleId="9">
    <w:name w:val="heading 9"/>
    <w:basedOn w:val="5"/>
    <w:next w:val="a0"/>
    <w:link w:val="90"/>
    <w:qFormat/>
    <w:rsid w:val="002F6691"/>
    <w:p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842E45"/>
    <w:pPr>
      <w:tabs>
        <w:tab w:val="center" w:pos="4677"/>
        <w:tab w:val="right" w:pos="9355"/>
      </w:tabs>
    </w:pPr>
  </w:style>
  <w:style w:type="character" w:customStyle="1" w:styleId="a5">
    <w:name w:val="Верхний колонтитул Знак"/>
    <w:link w:val="a4"/>
    <w:locked/>
    <w:rsid w:val="005628E9"/>
    <w:rPr>
      <w:sz w:val="24"/>
      <w:szCs w:val="24"/>
      <w:lang w:val="ru-RU" w:eastAsia="ru-RU" w:bidi="ar-SA"/>
    </w:rPr>
  </w:style>
  <w:style w:type="paragraph" w:styleId="a6">
    <w:name w:val="footer"/>
    <w:basedOn w:val="a0"/>
    <w:link w:val="a7"/>
    <w:rsid w:val="00842E45"/>
    <w:pPr>
      <w:tabs>
        <w:tab w:val="center" w:pos="4677"/>
        <w:tab w:val="right" w:pos="9355"/>
      </w:tabs>
    </w:pPr>
  </w:style>
  <w:style w:type="paragraph" w:customStyle="1" w:styleId="ConsPlusNonformat">
    <w:name w:val="ConsPlusNonformat"/>
    <w:uiPriority w:val="99"/>
    <w:rsid w:val="005628E9"/>
    <w:pPr>
      <w:autoSpaceDE w:val="0"/>
      <w:autoSpaceDN w:val="0"/>
      <w:adjustRightInd w:val="0"/>
    </w:pPr>
    <w:rPr>
      <w:rFonts w:ascii="Courier New" w:hAnsi="Courier New" w:cs="Courier New"/>
    </w:rPr>
  </w:style>
  <w:style w:type="paragraph" w:customStyle="1" w:styleId="ConsPlusTitle">
    <w:name w:val="ConsPlusTitle"/>
    <w:rsid w:val="005628E9"/>
    <w:pPr>
      <w:autoSpaceDE w:val="0"/>
      <w:autoSpaceDN w:val="0"/>
      <w:adjustRightInd w:val="0"/>
    </w:pPr>
    <w:rPr>
      <w:b/>
      <w:bCs/>
      <w:sz w:val="24"/>
      <w:szCs w:val="24"/>
    </w:rPr>
  </w:style>
  <w:style w:type="character" w:styleId="a8">
    <w:name w:val="page number"/>
    <w:basedOn w:val="a1"/>
    <w:rsid w:val="00A8495B"/>
  </w:style>
  <w:style w:type="paragraph" w:styleId="a9">
    <w:name w:val="Normal (Web)"/>
    <w:basedOn w:val="a0"/>
    <w:rsid w:val="00C914B8"/>
    <w:pPr>
      <w:spacing w:before="100" w:beforeAutospacing="1" w:after="100" w:afterAutospacing="1"/>
    </w:pPr>
  </w:style>
  <w:style w:type="character" w:customStyle="1" w:styleId="green">
    <w:name w:val="green"/>
    <w:basedOn w:val="a1"/>
    <w:rsid w:val="00C914B8"/>
  </w:style>
  <w:style w:type="paragraph" w:styleId="aa">
    <w:name w:val="Document Map"/>
    <w:basedOn w:val="a0"/>
    <w:link w:val="ab"/>
    <w:semiHidden/>
    <w:rsid w:val="00C3229B"/>
    <w:pPr>
      <w:shd w:val="clear" w:color="auto" w:fill="000080"/>
    </w:pPr>
    <w:rPr>
      <w:rFonts w:ascii="Tahoma" w:hAnsi="Tahoma" w:cs="Tahoma"/>
      <w:sz w:val="20"/>
      <w:szCs w:val="20"/>
    </w:rPr>
  </w:style>
  <w:style w:type="paragraph" w:customStyle="1" w:styleId="ConsPlusNormal">
    <w:name w:val="ConsPlusNormal"/>
    <w:rsid w:val="008D79A0"/>
    <w:pPr>
      <w:widowControl w:val="0"/>
      <w:autoSpaceDE w:val="0"/>
      <w:autoSpaceDN w:val="0"/>
      <w:adjustRightInd w:val="0"/>
      <w:ind w:firstLine="720"/>
    </w:pPr>
  </w:style>
  <w:style w:type="paragraph" w:customStyle="1" w:styleId="ac">
    <w:name w:val="Содержимое таблицы"/>
    <w:basedOn w:val="a0"/>
    <w:rsid w:val="008D79A0"/>
    <w:pPr>
      <w:widowControl w:val="0"/>
      <w:suppressLineNumbers/>
      <w:suppressAutoHyphens/>
    </w:pPr>
    <w:rPr>
      <w:rFonts w:eastAsia="Lucida Sans Unicode"/>
      <w:kern w:val="1"/>
      <w:lang w:eastAsia="en-US"/>
    </w:rPr>
  </w:style>
  <w:style w:type="character" w:customStyle="1" w:styleId="10">
    <w:name w:val="Заголовок 1 Знак"/>
    <w:aliases w:val="Заголовок 112 Знак2"/>
    <w:link w:val="1"/>
    <w:rsid w:val="007C489D"/>
    <w:rPr>
      <w:rFonts w:ascii="Cambria" w:eastAsia="Times New Roman" w:hAnsi="Cambria" w:cs="Times New Roman"/>
      <w:b/>
      <w:bCs/>
      <w:kern w:val="32"/>
      <w:sz w:val="32"/>
      <w:szCs w:val="32"/>
    </w:rPr>
  </w:style>
  <w:style w:type="character" w:customStyle="1" w:styleId="30">
    <w:name w:val="Заголовок 3 Знак"/>
    <w:aliases w:val="стиль 3 Знак"/>
    <w:link w:val="3"/>
    <w:rsid w:val="002F6691"/>
    <w:rPr>
      <w:rFonts w:ascii="Verdana" w:hAnsi="Verdana"/>
      <w:sz w:val="28"/>
    </w:rPr>
  </w:style>
  <w:style w:type="character" w:customStyle="1" w:styleId="40">
    <w:name w:val="Заголовок 4 Знак"/>
    <w:link w:val="4"/>
    <w:rsid w:val="002F6691"/>
    <w:rPr>
      <w:rFonts w:ascii="Verdana" w:hAnsi="Verdana"/>
      <w:sz w:val="24"/>
    </w:rPr>
  </w:style>
  <w:style w:type="character" w:customStyle="1" w:styleId="50">
    <w:name w:val="Заголовок 5 Знак"/>
    <w:link w:val="5"/>
    <w:rsid w:val="002F6691"/>
    <w:rPr>
      <w:rFonts w:ascii="Verdana" w:hAnsi="Verdana"/>
      <w:sz w:val="22"/>
    </w:rPr>
  </w:style>
  <w:style w:type="character" w:customStyle="1" w:styleId="60">
    <w:name w:val="Заголовок 6 Знак"/>
    <w:link w:val="6"/>
    <w:rsid w:val="002F6691"/>
    <w:rPr>
      <w:rFonts w:ascii="Verdana" w:hAnsi="Verdana"/>
    </w:rPr>
  </w:style>
  <w:style w:type="character" w:customStyle="1" w:styleId="70">
    <w:name w:val="Заголовок 7 Знак"/>
    <w:link w:val="7"/>
    <w:rsid w:val="002F6691"/>
    <w:rPr>
      <w:rFonts w:ascii="Verdana" w:hAnsi="Verdana"/>
      <w:sz w:val="22"/>
    </w:rPr>
  </w:style>
  <w:style w:type="character" w:customStyle="1" w:styleId="80">
    <w:name w:val="Заголовок 8 Знак"/>
    <w:link w:val="8"/>
    <w:rsid w:val="002F6691"/>
    <w:rPr>
      <w:rFonts w:ascii="Verdana" w:hAnsi="Verdana"/>
      <w:sz w:val="22"/>
    </w:rPr>
  </w:style>
  <w:style w:type="character" w:customStyle="1" w:styleId="90">
    <w:name w:val="Заголовок 9 Знак"/>
    <w:link w:val="9"/>
    <w:rsid w:val="002F6691"/>
    <w:rPr>
      <w:rFonts w:ascii="Verdana" w:hAnsi="Verdana"/>
      <w:sz w:val="22"/>
    </w:rPr>
  </w:style>
  <w:style w:type="numbering" w:customStyle="1" w:styleId="11">
    <w:name w:val="Нет списка1"/>
    <w:next w:val="a3"/>
    <w:uiPriority w:val="99"/>
    <w:semiHidden/>
    <w:rsid w:val="002F6691"/>
  </w:style>
  <w:style w:type="paragraph" w:customStyle="1" w:styleId="Paragraph0">
    <w:name w:val="Paragraph 0"/>
    <w:basedOn w:val="a0"/>
    <w:link w:val="Paragraph01"/>
    <w:rsid w:val="002F6691"/>
    <w:pPr>
      <w:ind w:firstLine="284"/>
      <w:jc w:val="both"/>
    </w:pPr>
    <w:rPr>
      <w:sz w:val="20"/>
      <w:szCs w:val="20"/>
    </w:rPr>
  </w:style>
  <w:style w:type="character" w:customStyle="1" w:styleId="Paragraph01">
    <w:name w:val="Paragraph 0 Знак1"/>
    <w:link w:val="Paragraph0"/>
    <w:rsid w:val="002F6691"/>
  </w:style>
  <w:style w:type="character" w:customStyle="1" w:styleId="110">
    <w:name w:val="Заголовок 1 Знак1"/>
    <w:aliases w:val="Заголовок 112 Знак,Заголовок 1 Знак2"/>
    <w:rsid w:val="002F6691"/>
    <w:rPr>
      <w:rFonts w:ascii="Verdana" w:hAnsi="Verdana"/>
      <w:kern w:val="28"/>
      <w:sz w:val="40"/>
      <w:lang w:val="ru-RU" w:eastAsia="ru-RU" w:bidi="ar-SA"/>
    </w:rPr>
  </w:style>
  <w:style w:type="character" w:customStyle="1" w:styleId="20">
    <w:name w:val="Заголовок 2 Знак"/>
    <w:link w:val="2"/>
    <w:rsid w:val="002F6691"/>
    <w:rPr>
      <w:rFonts w:ascii="Arial" w:hAnsi="Arial" w:cs="Arial"/>
      <w:b/>
      <w:bCs/>
      <w:i/>
      <w:iCs/>
      <w:sz w:val="28"/>
      <w:szCs w:val="28"/>
    </w:rPr>
  </w:style>
  <w:style w:type="paragraph" w:customStyle="1" w:styleId="BigList">
    <w:name w:val="BigList"/>
    <w:basedOn w:val="Paragraph0"/>
    <w:rsid w:val="002F6691"/>
    <w:pPr>
      <w:tabs>
        <w:tab w:val="left" w:pos="964"/>
      </w:tabs>
      <w:spacing w:before="240"/>
      <w:ind w:left="1134" w:hanging="283"/>
    </w:pPr>
    <w:rPr>
      <w:rFonts w:ascii="Antiqua" w:hAnsi="Antiqua"/>
    </w:rPr>
  </w:style>
  <w:style w:type="paragraph" w:customStyle="1" w:styleId="Block0">
    <w:name w:val="Block 0"/>
    <w:basedOn w:val="a0"/>
    <w:rsid w:val="002F6691"/>
    <w:pPr>
      <w:tabs>
        <w:tab w:val="num" w:pos="1209"/>
      </w:tabs>
      <w:ind w:left="1209" w:hanging="360"/>
      <w:jc w:val="both"/>
    </w:pPr>
    <w:rPr>
      <w:rFonts w:ascii="PetersburgCTT" w:hAnsi="PetersburgCTT"/>
      <w:sz w:val="20"/>
      <w:szCs w:val="20"/>
    </w:rPr>
  </w:style>
  <w:style w:type="paragraph" w:customStyle="1" w:styleId="Block0withGap">
    <w:name w:val="Block 0 with Gap"/>
    <w:basedOn w:val="Block0"/>
    <w:next w:val="Block0"/>
    <w:rsid w:val="002F6691"/>
    <w:pPr>
      <w:tabs>
        <w:tab w:val="clear" w:pos="1209"/>
      </w:tabs>
      <w:spacing w:after="80"/>
      <w:ind w:left="0" w:firstLine="0"/>
    </w:pPr>
  </w:style>
  <w:style w:type="paragraph" w:customStyle="1" w:styleId="Block1">
    <w:name w:val="Block 1"/>
    <w:basedOn w:val="a0"/>
    <w:rsid w:val="002F6691"/>
    <w:pPr>
      <w:tabs>
        <w:tab w:val="num" w:pos="1211"/>
      </w:tabs>
      <w:ind w:left="1211" w:hanging="360"/>
      <w:jc w:val="both"/>
    </w:pPr>
    <w:rPr>
      <w:rFonts w:ascii="PetersburgCTT" w:hAnsi="PetersburgCTT"/>
      <w:sz w:val="20"/>
      <w:szCs w:val="20"/>
    </w:rPr>
  </w:style>
  <w:style w:type="paragraph" w:customStyle="1" w:styleId="Block10">
    <w:name w:val="Block 10"/>
    <w:basedOn w:val="a0"/>
    <w:rsid w:val="002F6691"/>
    <w:pPr>
      <w:ind w:left="2835"/>
      <w:jc w:val="both"/>
    </w:pPr>
    <w:rPr>
      <w:rFonts w:ascii="PetersburgCTT" w:hAnsi="PetersburgCTT"/>
      <w:sz w:val="20"/>
      <w:szCs w:val="20"/>
    </w:rPr>
  </w:style>
  <w:style w:type="paragraph" w:customStyle="1" w:styleId="Block11">
    <w:name w:val="Block 11"/>
    <w:basedOn w:val="a0"/>
    <w:rsid w:val="002F6691"/>
    <w:pPr>
      <w:ind w:left="3119"/>
      <w:jc w:val="both"/>
    </w:pPr>
    <w:rPr>
      <w:rFonts w:ascii="PetersburgCTT" w:hAnsi="PetersburgCTT"/>
      <w:sz w:val="20"/>
      <w:szCs w:val="20"/>
    </w:rPr>
  </w:style>
  <w:style w:type="paragraph" w:customStyle="1" w:styleId="Block12">
    <w:name w:val="Block 12"/>
    <w:basedOn w:val="a0"/>
    <w:rsid w:val="002F6691"/>
    <w:pPr>
      <w:ind w:left="284"/>
      <w:jc w:val="both"/>
    </w:pPr>
    <w:rPr>
      <w:rFonts w:ascii="PetersburgCTT" w:hAnsi="PetersburgCTT"/>
      <w:sz w:val="20"/>
      <w:szCs w:val="20"/>
    </w:rPr>
  </w:style>
  <w:style w:type="paragraph" w:customStyle="1" w:styleId="Block2">
    <w:name w:val="Block 2"/>
    <w:basedOn w:val="a0"/>
    <w:rsid w:val="002F6691"/>
    <w:pPr>
      <w:ind w:left="567"/>
      <w:jc w:val="both"/>
    </w:pPr>
    <w:rPr>
      <w:rFonts w:ascii="PetersburgCTT" w:hAnsi="PetersburgCTT"/>
      <w:sz w:val="20"/>
      <w:szCs w:val="20"/>
    </w:rPr>
  </w:style>
  <w:style w:type="paragraph" w:customStyle="1" w:styleId="Block3">
    <w:name w:val="Block 3"/>
    <w:basedOn w:val="a0"/>
    <w:rsid w:val="002F6691"/>
    <w:pPr>
      <w:ind w:left="851"/>
      <w:jc w:val="both"/>
    </w:pPr>
    <w:rPr>
      <w:rFonts w:ascii="PetersburgCTT" w:hAnsi="PetersburgCTT"/>
      <w:sz w:val="20"/>
      <w:szCs w:val="20"/>
    </w:rPr>
  </w:style>
  <w:style w:type="paragraph" w:customStyle="1" w:styleId="Block4">
    <w:name w:val="Block 4"/>
    <w:basedOn w:val="a0"/>
    <w:rsid w:val="002F6691"/>
    <w:pPr>
      <w:ind w:left="1134"/>
      <w:jc w:val="both"/>
    </w:pPr>
    <w:rPr>
      <w:rFonts w:ascii="PetersburgCTT" w:hAnsi="PetersburgCTT"/>
      <w:sz w:val="20"/>
      <w:szCs w:val="20"/>
    </w:rPr>
  </w:style>
  <w:style w:type="paragraph" w:customStyle="1" w:styleId="Block5">
    <w:name w:val="Block 5"/>
    <w:basedOn w:val="a0"/>
    <w:rsid w:val="002F6691"/>
    <w:pPr>
      <w:ind w:left="1418"/>
      <w:jc w:val="both"/>
    </w:pPr>
    <w:rPr>
      <w:rFonts w:ascii="PetersburgCTT" w:hAnsi="PetersburgCTT"/>
      <w:sz w:val="20"/>
      <w:szCs w:val="20"/>
    </w:rPr>
  </w:style>
  <w:style w:type="paragraph" w:customStyle="1" w:styleId="Block6">
    <w:name w:val="Block 6"/>
    <w:basedOn w:val="a0"/>
    <w:rsid w:val="002F6691"/>
    <w:pPr>
      <w:ind w:left="1701"/>
      <w:jc w:val="both"/>
    </w:pPr>
    <w:rPr>
      <w:rFonts w:ascii="PetersburgCTT" w:hAnsi="PetersburgCTT"/>
      <w:sz w:val="20"/>
      <w:szCs w:val="20"/>
    </w:rPr>
  </w:style>
  <w:style w:type="paragraph" w:customStyle="1" w:styleId="Block7">
    <w:name w:val="Block 7"/>
    <w:basedOn w:val="a0"/>
    <w:rsid w:val="002F6691"/>
    <w:pPr>
      <w:ind w:left="1985"/>
      <w:jc w:val="both"/>
    </w:pPr>
    <w:rPr>
      <w:rFonts w:ascii="PetersburgCTT" w:hAnsi="PetersburgCTT"/>
      <w:sz w:val="20"/>
      <w:szCs w:val="20"/>
    </w:rPr>
  </w:style>
  <w:style w:type="paragraph" w:customStyle="1" w:styleId="Block8">
    <w:name w:val="Block 8"/>
    <w:basedOn w:val="a0"/>
    <w:rsid w:val="002F6691"/>
    <w:pPr>
      <w:ind w:left="2268"/>
      <w:jc w:val="both"/>
    </w:pPr>
    <w:rPr>
      <w:rFonts w:ascii="PetersburgCTT" w:hAnsi="PetersburgCTT"/>
      <w:sz w:val="20"/>
      <w:szCs w:val="20"/>
    </w:rPr>
  </w:style>
  <w:style w:type="paragraph" w:customStyle="1" w:styleId="Block9">
    <w:name w:val="Block 9"/>
    <w:basedOn w:val="a0"/>
    <w:rsid w:val="002F6691"/>
    <w:pPr>
      <w:ind w:left="2552"/>
      <w:jc w:val="both"/>
    </w:pPr>
    <w:rPr>
      <w:rFonts w:ascii="PetersburgCTT" w:hAnsi="PetersburgCTT"/>
      <w:sz w:val="20"/>
      <w:szCs w:val="20"/>
    </w:rPr>
  </w:style>
  <w:style w:type="paragraph" w:customStyle="1" w:styleId="Bullet0">
    <w:name w:val="Bullet 0"/>
    <w:basedOn w:val="a0"/>
    <w:rsid w:val="002F6691"/>
    <w:pPr>
      <w:tabs>
        <w:tab w:val="left" w:pos="284"/>
      </w:tabs>
      <w:jc w:val="both"/>
    </w:pPr>
    <w:rPr>
      <w:rFonts w:ascii="PetersburgCTT" w:hAnsi="PetersburgCTT"/>
      <w:sz w:val="20"/>
      <w:szCs w:val="20"/>
    </w:rPr>
  </w:style>
  <w:style w:type="paragraph" w:customStyle="1" w:styleId="Bullet1">
    <w:name w:val="Bullet 1"/>
    <w:basedOn w:val="a0"/>
    <w:rsid w:val="002F6691"/>
    <w:pPr>
      <w:tabs>
        <w:tab w:val="num" w:pos="1004"/>
      </w:tabs>
      <w:ind w:left="1004" w:hanging="360"/>
      <w:jc w:val="both"/>
    </w:pPr>
    <w:rPr>
      <w:sz w:val="20"/>
      <w:szCs w:val="20"/>
    </w:rPr>
  </w:style>
  <w:style w:type="paragraph" w:customStyle="1" w:styleId="Bullet1withGap">
    <w:name w:val="Bullet 1 with Gap"/>
    <w:basedOn w:val="Bullet1"/>
    <w:next w:val="Paragraph0"/>
    <w:rsid w:val="002F6691"/>
    <w:pPr>
      <w:tabs>
        <w:tab w:val="clear" w:pos="1004"/>
        <w:tab w:val="num" w:pos="928"/>
      </w:tabs>
      <w:spacing w:after="240"/>
      <w:ind w:left="852" w:hanging="284"/>
    </w:pPr>
    <w:rPr>
      <w:rFonts w:ascii="PetersburgCTT" w:hAnsi="PetersburgCTT"/>
    </w:rPr>
  </w:style>
  <w:style w:type="paragraph" w:customStyle="1" w:styleId="Bullet2">
    <w:name w:val="Bullet 2"/>
    <w:basedOn w:val="a0"/>
    <w:link w:val="Bullet20"/>
    <w:rsid w:val="002F6691"/>
    <w:pPr>
      <w:tabs>
        <w:tab w:val="num" w:pos="1211"/>
      </w:tabs>
      <w:ind w:left="1135" w:hanging="284"/>
      <w:jc w:val="both"/>
    </w:pPr>
    <w:rPr>
      <w:rFonts w:ascii="PetersburgCTT" w:hAnsi="PetersburgCTT"/>
      <w:sz w:val="20"/>
      <w:szCs w:val="20"/>
    </w:rPr>
  </w:style>
  <w:style w:type="paragraph" w:customStyle="1" w:styleId="Bullet2withGap">
    <w:name w:val="Bullet 2 with Gap"/>
    <w:basedOn w:val="Bullet2"/>
    <w:next w:val="Bullet2"/>
    <w:link w:val="Bullet2withGap0"/>
    <w:rsid w:val="002F6691"/>
    <w:pPr>
      <w:tabs>
        <w:tab w:val="clear" w:pos="1211"/>
        <w:tab w:val="num" w:pos="1272"/>
      </w:tabs>
      <w:spacing w:after="240"/>
      <w:ind w:left="1196"/>
    </w:pPr>
  </w:style>
  <w:style w:type="paragraph" w:customStyle="1" w:styleId="Bullet3">
    <w:name w:val="Bullet 3"/>
    <w:basedOn w:val="a0"/>
    <w:rsid w:val="002F6691"/>
    <w:pPr>
      <w:ind w:left="1134" w:hanging="283"/>
      <w:jc w:val="both"/>
    </w:pPr>
    <w:rPr>
      <w:rFonts w:ascii="PetersburgCTT" w:hAnsi="PetersburgCTT"/>
      <w:sz w:val="20"/>
      <w:szCs w:val="20"/>
    </w:rPr>
  </w:style>
  <w:style w:type="paragraph" w:customStyle="1" w:styleId="Bullet4">
    <w:name w:val="Bullet 4"/>
    <w:basedOn w:val="a0"/>
    <w:rsid w:val="002F6691"/>
    <w:pPr>
      <w:ind w:left="1418" w:hanging="284"/>
      <w:jc w:val="both"/>
    </w:pPr>
    <w:rPr>
      <w:rFonts w:ascii="PetersburgCTT" w:hAnsi="PetersburgCTT"/>
      <w:sz w:val="20"/>
      <w:szCs w:val="20"/>
    </w:rPr>
  </w:style>
  <w:style w:type="paragraph" w:customStyle="1" w:styleId="Bullet1Gap">
    <w:name w:val="Bullet1 Gap"/>
    <w:basedOn w:val="Bullet1"/>
    <w:rsid w:val="002F6691"/>
    <w:pPr>
      <w:tabs>
        <w:tab w:val="clear" w:pos="1004"/>
        <w:tab w:val="left" w:pos="284"/>
      </w:tabs>
      <w:spacing w:after="80"/>
      <w:ind w:left="0" w:firstLine="0"/>
    </w:pPr>
    <w:rPr>
      <w:rFonts w:ascii="Antiqua" w:hAnsi="Antiqua"/>
    </w:rPr>
  </w:style>
  <w:style w:type="paragraph" w:customStyle="1" w:styleId="Center0">
    <w:name w:val="Center 0"/>
    <w:basedOn w:val="a0"/>
    <w:rsid w:val="002F6691"/>
    <w:pPr>
      <w:keepLines/>
      <w:spacing w:before="100" w:after="100"/>
      <w:jc w:val="center"/>
    </w:pPr>
    <w:rPr>
      <w:rFonts w:ascii="PetersburgCTT" w:hAnsi="PetersburgCTT"/>
      <w:sz w:val="20"/>
      <w:szCs w:val="20"/>
    </w:rPr>
  </w:style>
  <w:style w:type="paragraph" w:customStyle="1" w:styleId="Center1">
    <w:name w:val="Center 1"/>
    <w:basedOn w:val="Center0"/>
    <w:rsid w:val="002F6691"/>
    <w:pPr>
      <w:ind w:left="284"/>
    </w:pPr>
  </w:style>
  <w:style w:type="paragraph" w:customStyle="1" w:styleId="Center10">
    <w:name w:val="Center 10"/>
    <w:basedOn w:val="Center0"/>
    <w:rsid w:val="002F6691"/>
    <w:pPr>
      <w:ind w:left="2835"/>
    </w:pPr>
  </w:style>
  <w:style w:type="paragraph" w:customStyle="1" w:styleId="Center11">
    <w:name w:val="Center 11"/>
    <w:basedOn w:val="Center0"/>
    <w:rsid w:val="002F6691"/>
    <w:pPr>
      <w:ind w:left="3119"/>
    </w:pPr>
  </w:style>
  <w:style w:type="paragraph" w:customStyle="1" w:styleId="Center12">
    <w:name w:val="Center 12"/>
    <w:basedOn w:val="Center0"/>
    <w:rsid w:val="002F6691"/>
    <w:pPr>
      <w:ind w:left="284"/>
    </w:pPr>
  </w:style>
  <w:style w:type="paragraph" w:customStyle="1" w:styleId="Center2">
    <w:name w:val="Center 2"/>
    <w:basedOn w:val="Center0"/>
    <w:rsid w:val="002F6691"/>
    <w:pPr>
      <w:ind w:left="567"/>
    </w:pPr>
  </w:style>
  <w:style w:type="paragraph" w:customStyle="1" w:styleId="Center3">
    <w:name w:val="Center 3"/>
    <w:basedOn w:val="Center0"/>
    <w:rsid w:val="002F6691"/>
    <w:pPr>
      <w:ind w:left="851"/>
    </w:pPr>
  </w:style>
  <w:style w:type="paragraph" w:customStyle="1" w:styleId="Center4">
    <w:name w:val="Center 4"/>
    <w:basedOn w:val="Center0"/>
    <w:rsid w:val="002F6691"/>
    <w:pPr>
      <w:ind w:left="1134"/>
    </w:pPr>
  </w:style>
  <w:style w:type="paragraph" w:customStyle="1" w:styleId="Center5">
    <w:name w:val="Center 5"/>
    <w:basedOn w:val="Center0"/>
    <w:rsid w:val="002F6691"/>
    <w:pPr>
      <w:ind w:left="1418"/>
    </w:pPr>
  </w:style>
  <w:style w:type="paragraph" w:customStyle="1" w:styleId="Center6">
    <w:name w:val="Center 6"/>
    <w:basedOn w:val="Center0"/>
    <w:rsid w:val="002F6691"/>
    <w:pPr>
      <w:ind w:left="1701"/>
    </w:pPr>
  </w:style>
  <w:style w:type="paragraph" w:customStyle="1" w:styleId="Center7">
    <w:name w:val="Center 7"/>
    <w:basedOn w:val="Center0"/>
    <w:rsid w:val="002F6691"/>
    <w:pPr>
      <w:ind w:left="1985"/>
    </w:pPr>
  </w:style>
  <w:style w:type="paragraph" w:customStyle="1" w:styleId="Center8">
    <w:name w:val="Center 8"/>
    <w:basedOn w:val="Center0"/>
    <w:rsid w:val="002F6691"/>
    <w:pPr>
      <w:ind w:left="2268"/>
    </w:pPr>
  </w:style>
  <w:style w:type="paragraph" w:customStyle="1" w:styleId="Center9">
    <w:name w:val="Center 9"/>
    <w:basedOn w:val="Center0"/>
    <w:rsid w:val="002F6691"/>
    <w:pPr>
      <w:ind w:left="2552"/>
    </w:pPr>
  </w:style>
  <w:style w:type="paragraph" w:customStyle="1" w:styleId="Comment">
    <w:name w:val="Comment"/>
    <w:basedOn w:val="Paragraph0"/>
    <w:rsid w:val="002F6691"/>
    <w:pPr>
      <w:ind w:left="567" w:firstLine="0"/>
    </w:pPr>
    <w:rPr>
      <w:rFonts w:ascii="Antiqua" w:hAnsi="Antiqua"/>
      <w:sz w:val="16"/>
    </w:rPr>
  </w:style>
  <w:style w:type="paragraph" w:customStyle="1" w:styleId="CommentBullet">
    <w:name w:val="CommentBullet"/>
    <w:basedOn w:val="Comment"/>
    <w:rsid w:val="002F6691"/>
    <w:pPr>
      <w:tabs>
        <w:tab w:val="left" w:pos="851"/>
      </w:tabs>
      <w:ind w:left="1134" w:hanging="283"/>
    </w:pPr>
  </w:style>
  <w:style w:type="paragraph" w:customStyle="1" w:styleId="ad">
    <w:name w:val="Îáû÷íûé"/>
    <w:basedOn w:val="a0"/>
    <w:rsid w:val="002F6691"/>
    <w:pPr>
      <w:ind w:firstLine="709"/>
      <w:jc w:val="both"/>
    </w:pPr>
    <w:rPr>
      <w:i/>
      <w:color w:val="000000"/>
      <w:sz w:val="20"/>
      <w:szCs w:val="20"/>
    </w:rPr>
  </w:style>
  <w:style w:type="paragraph" w:customStyle="1" w:styleId="ae">
    <w:name w:val="Ðåêîìåíäóåìûé òåêñò"/>
    <w:basedOn w:val="ad"/>
    <w:rsid w:val="002F6691"/>
    <w:rPr>
      <w:rFonts w:ascii="Arial" w:hAnsi="Arial"/>
      <w:i w:val="0"/>
    </w:rPr>
  </w:style>
  <w:style w:type="paragraph" w:customStyle="1" w:styleId="Describe">
    <w:name w:val="Describe"/>
    <w:basedOn w:val="Paragraph0"/>
    <w:rsid w:val="002F6691"/>
    <w:pPr>
      <w:ind w:left="851" w:firstLine="0"/>
    </w:pPr>
    <w:rPr>
      <w:rFonts w:ascii="PetersburgCTT" w:hAnsi="PetersburgCTT"/>
    </w:rPr>
  </w:style>
  <w:style w:type="paragraph" w:customStyle="1" w:styleId="Example0">
    <w:name w:val="Example 0"/>
    <w:basedOn w:val="a0"/>
    <w:rsid w:val="002F6691"/>
    <w:pPr>
      <w:keepLines/>
      <w:jc w:val="both"/>
    </w:pPr>
    <w:rPr>
      <w:rFonts w:ascii="MonoCondensed" w:hAnsi="MonoCondensed"/>
      <w:sz w:val="20"/>
      <w:szCs w:val="20"/>
    </w:rPr>
  </w:style>
  <w:style w:type="paragraph" w:customStyle="1" w:styleId="Example1">
    <w:name w:val="Example 1"/>
    <w:basedOn w:val="Example0"/>
    <w:rsid w:val="002F6691"/>
    <w:pPr>
      <w:ind w:left="284"/>
    </w:pPr>
  </w:style>
  <w:style w:type="paragraph" w:customStyle="1" w:styleId="Example10">
    <w:name w:val="Example 10"/>
    <w:basedOn w:val="Example0"/>
    <w:rsid w:val="002F6691"/>
    <w:pPr>
      <w:tabs>
        <w:tab w:val="num" w:pos="993"/>
      </w:tabs>
      <w:ind w:left="993" w:hanging="360"/>
    </w:pPr>
  </w:style>
  <w:style w:type="paragraph" w:customStyle="1" w:styleId="Example11">
    <w:name w:val="Example 11"/>
    <w:basedOn w:val="Example0"/>
    <w:rsid w:val="002F6691"/>
    <w:pPr>
      <w:ind w:left="3124"/>
    </w:pPr>
  </w:style>
  <w:style w:type="paragraph" w:customStyle="1" w:styleId="Example12">
    <w:name w:val="Example 12"/>
    <w:basedOn w:val="Example0"/>
    <w:rsid w:val="002F6691"/>
    <w:pPr>
      <w:ind w:left="284"/>
    </w:pPr>
  </w:style>
  <w:style w:type="paragraph" w:customStyle="1" w:styleId="Example2">
    <w:name w:val="Example 2"/>
    <w:basedOn w:val="Example0"/>
    <w:rsid w:val="002F6691"/>
    <w:pPr>
      <w:ind w:left="568"/>
    </w:pPr>
  </w:style>
  <w:style w:type="paragraph" w:customStyle="1" w:styleId="Example3">
    <w:name w:val="Example 3"/>
    <w:basedOn w:val="Example0"/>
    <w:rsid w:val="002F6691"/>
    <w:pPr>
      <w:ind w:left="852"/>
    </w:pPr>
  </w:style>
  <w:style w:type="paragraph" w:customStyle="1" w:styleId="Example4">
    <w:name w:val="Example 4"/>
    <w:basedOn w:val="Example0"/>
    <w:rsid w:val="002F6691"/>
    <w:pPr>
      <w:ind w:left="1136"/>
    </w:pPr>
  </w:style>
  <w:style w:type="paragraph" w:customStyle="1" w:styleId="Example5">
    <w:name w:val="Example 5"/>
    <w:basedOn w:val="Example0"/>
    <w:rsid w:val="002F6691"/>
    <w:pPr>
      <w:ind w:left="1420"/>
    </w:pPr>
  </w:style>
  <w:style w:type="paragraph" w:customStyle="1" w:styleId="Example6">
    <w:name w:val="Example 6"/>
    <w:basedOn w:val="Example0"/>
    <w:rsid w:val="002F6691"/>
    <w:pPr>
      <w:ind w:left="1704"/>
    </w:pPr>
  </w:style>
  <w:style w:type="paragraph" w:customStyle="1" w:styleId="Example7">
    <w:name w:val="Example 7"/>
    <w:basedOn w:val="Example0"/>
    <w:rsid w:val="002F6691"/>
    <w:pPr>
      <w:ind w:left="1988"/>
    </w:pPr>
  </w:style>
  <w:style w:type="paragraph" w:customStyle="1" w:styleId="Example8">
    <w:name w:val="Example 8"/>
    <w:basedOn w:val="Example0"/>
    <w:rsid w:val="002F6691"/>
    <w:pPr>
      <w:ind w:left="2272"/>
    </w:pPr>
  </w:style>
  <w:style w:type="paragraph" w:customStyle="1" w:styleId="Example9">
    <w:name w:val="Example 9"/>
    <w:basedOn w:val="Example0"/>
    <w:rsid w:val="002F6691"/>
    <w:pPr>
      <w:ind w:left="2556"/>
    </w:pPr>
  </w:style>
  <w:style w:type="paragraph" w:customStyle="1" w:styleId="ExampleCentered">
    <w:name w:val="Example Centered"/>
    <w:basedOn w:val="a0"/>
    <w:next w:val="af"/>
    <w:rsid w:val="002F6691"/>
    <w:pPr>
      <w:keepLines/>
      <w:spacing w:line="156" w:lineRule="exact"/>
      <w:jc w:val="center"/>
    </w:pPr>
    <w:rPr>
      <w:rFonts w:ascii="MonoCondensed" w:hAnsi="MonoCondensed"/>
      <w:sz w:val="16"/>
      <w:szCs w:val="20"/>
    </w:rPr>
  </w:style>
  <w:style w:type="paragraph" w:styleId="af">
    <w:name w:val="caption"/>
    <w:basedOn w:val="a0"/>
    <w:next w:val="a0"/>
    <w:qFormat/>
    <w:rsid w:val="002F6691"/>
    <w:pPr>
      <w:keepNext/>
      <w:keepLines/>
      <w:suppressLineNumbers/>
      <w:suppressAutoHyphens/>
      <w:spacing w:before="100" w:after="100" w:line="156" w:lineRule="exact"/>
      <w:ind w:left="680" w:hanging="680"/>
    </w:pPr>
    <w:rPr>
      <w:rFonts w:ascii="Arial" w:hAnsi="Arial"/>
      <w:b/>
      <w:spacing w:val="20"/>
      <w:sz w:val="20"/>
      <w:szCs w:val="20"/>
    </w:rPr>
  </w:style>
  <w:style w:type="paragraph" w:customStyle="1" w:styleId="ExampleCentered1">
    <w:name w:val="Example Centered1"/>
    <w:basedOn w:val="a0"/>
    <w:next w:val="af"/>
    <w:rsid w:val="002F6691"/>
    <w:pPr>
      <w:keepLines/>
      <w:spacing w:line="156" w:lineRule="exact"/>
      <w:ind w:left="567" w:hanging="283"/>
      <w:jc w:val="center"/>
    </w:pPr>
    <w:rPr>
      <w:rFonts w:ascii="MonoCondensed" w:hAnsi="MonoCondensed"/>
      <w:sz w:val="16"/>
      <w:szCs w:val="20"/>
    </w:rPr>
  </w:style>
  <w:style w:type="paragraph" w:customStyle="1" w:styleId="NoticeTitle">
    <w:name w:val="Notice. Title"/>
    <w:basedOn w:val="Paragraph0"/>
    <w:rsid w:val="002F6691"/>
    <w:pPr>
      <w:keepNext/>
      <w:pBdr>
        <w:top w:val="single" w:sz="4" w:space="0" w:color="auto"/>
      </w:pBdr>
      <w:spacing w:before="240"/>
      <w:ind w:left="567" w:firstLine="0"/>
    </w:pPr>
    <w:rPr>
      <w:b/>
      <w:bCs/>
    </w:rPr>
  </w:style>
  <w:style w:type="paragraph" w:customStyle="1" w:styleId="ExampleFirstparagraph">
    <w:name w:val="Example. First paragraph"/>
    <w:basedOn w:val="NoticeTitle"/>
    <w:rsid w:val="002F6691"/>
    <w:pPr>
      <w:pBdr>
        <w:top w:val="none" w:sz="0" w:space="0" w:color="auto"/>
      </w:pBdr>
      <w:spacing w:before="0"/>
      <w:ind w:left="284"/>
    </w:pPr>
    <w:rPr>
      <w:b w:val="0"/>
      <w:bCs w:val="0"/>
      <w:i/>
      <w:iCs/>
    </w:rPr>
  </w:style>
  <w:style w:type="paragraph" w:customStyle="1" w:styleId="ExampleList">
    <w:name w:val="Example. List"/>
    <w:basedOn w:val="a0"/>
    <w:rsid w:val="002F6691"/>
    <w:pPr>
      <w:tabs>
        <w:tab w:val="num" w:pos="360"/>
      </w:tabs>
      <w:ind w:left="360" w:hanging="360"/>
      <w:jc w:val="both"/>
    </w:pPr>
    <w:rPr>
      <w:i/>
      <w:iCs/>
      <w:sz w:val="20"/>
      <w:szCs w:val="20"/>
    </w:rPr>
  </w:style>
  <w:style w:type="paragraph" w:customStyle="1" w:styleId="ExampleNon-firstparagraph">
    <w:name w:val="Example. Non-first paragraph"/>
    <w:basedOn w:val="ExampleFirstparagraph"/>
    <w:rsid w:val="002F6691"/>
    <w:pPr>
      <w:ind w:firstLine="284"/>
    </w:pPr>
  </w:style>
  <w:style w:type="paragraph" w:customStyle="1" w:styleId="Number1">
    <w:name w:val="Number 1"/>
    <w:basedOn w:val="a0"/>
    <w:rsid w:val="002F6691"/>
    <w:pPr>
      <w:tabs>
        <w:tab w:val="num" w:pos="0"/>
      </w:tabs>
      <w:ind w:left="567" w:hanging="283"/>
      <w:jc w:val="both"/>
    </w:pPr>
    <w:rPr>
      <w:sz w:val="20"/>
      <w:szCs w:val="20"/>
    </w:rPr>
  </w:style>
  <w:style w:type="paragraph" w:customStyle="1" w:styleId="ExampleNumber">
    <w:name w:val="Example. Number"/>
    <w:basedOn w:val="Number1"/>
    <w:rsid w:val="002F6691"/>
    <w:pPr>
      <w:tabs>
        <w:tab w:val="clear" w:pos="0"/>
        <w:tab w:val="num" w:pos="360"/>
      </w:tabs>
      <w:ind w:left="360" w:hanging="360"/>
    </w:pPr>
    <w:rPr>
      <w:i/>
      <w:iCs/>
    </w:rPr>
  </w:style>
  <w:style w:type="paragraph" w:customStyle="1" w:styleId="ExampleTitle">
    <w:name w:val="Example. Title"/>
    <w:basedOn w:val="Paragraph0"/>
    <w:rsid w:val="002F6691"/>
    <w:rPr>
      <w:b/>
      <w:bCs/>
      <w:iCs/>
    </w:rPr>
  </w:style>
  <w:style w:type="paragraph" w:customStyle="1" w:styleId="ExampleDescr">
    <w:name w:val="ExampleDescr"/>
    <w:basedOn w:val="Paragraph0"/>
    <w:rsid w:val="002F6691"/>
    <w:pPr>
      <w:tabs>
        <w:tab w:val="num" w:pos="360"/>
      </w:tabs>
      <w:spacing w:after="120"/>
      <w:ind w:left="360" w:hanging="360"/>
    </w:pPr>
    <w:rPr>
      <w:rFonts w:ascii="PetersburgCTT" w:hAnsi="PetersburgCTT"/>
    </w:rPr>
  </w:style>
  <w:style w:type="paragraph" w:customStyle="1" w:styleId="Examples">
    <w:name w:val="Examples"/>
    <w:basedOn w:val="a0"/>
    <w:next w:val="a0"/>
    <w:rsid w:val="002F6691"/>
    <w:pPr>
      <w:keepNext/>
      <w:spacing w:after="80"/>
      <w:ind w:firstLine="284"/>
      <w:jc w:val="both"/>
    </w:pPr>
    <w:rPr>
      <w:rFonts w:ascii="Pragmatica" w:hAnsi="Pragmatica"/>
      <w:i/>
      <w:sz w:val="18"/>
      <w:szCs w:val="20"/>
    </w:rPr>
  </w:style>
  <w:style w:type="paragraph" w:customStyle="1" w:styleId="FunctDescr">
    <w:name w:val="FunctDescr"/>
    <w:basedOn w:val="Paragraph0"/>
    <w:next w:val="a0"/>
    <w:rsid w:val="002F6691"/>
    <w:pPr>
      <w:keepNext/>
      <w:spacing w:before="60" w:after="60"/>
      <w:ind w:firstLine="0"/>
    </w:pPr>
    <w:rPr>
      <w:rFonts w:ascii="PetersburgCTT" w:hAnsi="PetersburgCTT"/>
      <w:b/>
    </w:rPr>
  </w:style>
  <w:style w:type="paragraph" w:customStyle="1" w:styleId="FunctName">
    <w:name w:val="FunctName"/>
    <w:basedOn w:val="Paragraph0"/>
    <w:next w:val="Describe"/>
    <w:rsid w:val="002F6691"/>
    <w:pPr>
      <w:keepNext/>
      <w:pBdr>
        <w:top w:val="single" w:sz="12" w:space="1" w:color="auto"/>
      </w:pBdr>
      <w:spacing w:before="360" w:after="120"/>
      <w:ind w:firstLine="0"/>
    </w:pPr>
    <w:rPr>
      <w:rFonts w:ascii="PetersburgCTT" w:hAnsi="PetersburgCTT"/>
      <w:b/>
      <w:noProof/>
      <w:sz w:val="28"/>
    </w:rPr>
  </w:style>
  <w:style w:type="paragraph" w:customStyle="1" w:styleId="Gap">
    <w:name w:val="Gap"/>
    <w:basedOn w:val="a0"/>
    <w:next w:val="a0"/>
    <w:rsid w:val="002F6691"/>
    <w:pPr>
      <w:spacing w:line="96" w:lineRule="auto"/>
      <w:jc w:val="both"/>
    </w:pPr>
    <w:rPr>
      <w:rFonts w:ascii="PetersburgCTT" w:hAnsi="PetersburgCTT"/>
      <w:sz w:val="20"/>
      <w:szCs w:val="20"/>
    </w:rPr>
  </w:style>
  <w:style w:type="paragraph" w:customStyle="1" w:styleId="HeadlineUnderEvenleftpage">
    <w:name w:val="Headline. Under Even (left) page"/>
    <w:basedOn w:val="Paragraph0"/>
    <w:rsid w:val="002F6691"/>
    <w:pPr>
      <w:pBdr>
        <w:top w:val="single" w:sz="4" w:space="1" w:color="auto"/>
      </w:pBdr>
      <w:ind w:firstLine="0"/>
    </w:pPr>
    <w:rPr>
      <w:i/>
      <w:iCs/>
      <w:lang w:val="en-US"/>
    </w:rPr>
  </w:style>
  <w:style w:type="paragraph" w:customStyle="1" w:styleId="HeadlineUnderOddrightpage">
    <w:name w:val="Headline. Under Odd (right) page"/>
    <w:basedOn w:val="HeadlineUnderEvenleftpage"/>
    <w:rsid w:val="002F6691"/>
    <w:pPr>
      <w:jc w:val="right"/>
    </w:pPr>
  </w:style>
  <w:style w:type="paragraph" w:customStyle="1" w:styleId="HeadlineUpperEvenleftpage">
    <w:name w:val="Headline. Upper Even (left) page"/>
    <w:basedOn w:val="a0"/>
    <w:rsid w:val="002F6691"/>
    <w:pPr>
      <w:pBdr>
        <w:bottom w:val="single" w:sz="6" w:space="2" w:color="auto"/>
      </w:pBdr>
      <w:tabs>
        <w:tab w:val="right" w:pos="6407"/>
      </w:tabs>
    </w:pPr>
    <w:rPr>
      <w:i/>
      <w:iCs/>
      <w:sz w:val="20"/>
      <w:szCs w:val="26"/>
    </w:rPr>
  </w:style>
  <w:style w:type="paragraph" w:customStyle="1" w:styleId="HeadlineUpperOddrightpage">
    <w:name w:val="Headline. Upper Odd (right) page"/>
    <w:basedOn w:val="a0"/>
    <w:rsid w:val="002F6691"/>
    <w:pPr>
      <w:pBdr>
        <w:bottom w:val="single" w:sz="6" w:space="2" w:color="auto"/>
      </w:pBdr>
      <w:tabs>
        <w:tab w:val="right" w:pos="6407"/>
      </w:tabs>
      <w:jc w:val="right"/>
    </w:pPr>
    <w:rPr>
      <w:i/>
      <w:iCs/>
      <w:sz w:val="20"/>
      <w:szCs w:val="26"/>
    </w:rPr>
  </w:style>
  <w:style w:type="character" w:customStyle="1" w:styleId="Key">
    <w:name w:val="Key"/>
    <w:rsid w:val="002F6691"/>
    <w:rPr>
      <w:rFonts w:ascii="Times New Roman" w:hAnsi="Times New Roman"/>
      <w:i/>
    </w:rPr>
  </w:style>
  <w:style w:type="character" w:customStyle="1" w:styleId="KeyWord">
    <w:name w:val="KeyWord"/>
    <w:rsid w:val="002F6691"/>
    <w:rPr>
      <w:rFonts w:ascii="Courier New" w:hAnsi="Courier New"/>
      <w:noProof/>
      <w:sz w:val="22"/>
    </w:rPr>
  </w:style>
  <w:style w:type="character" w:customStyle="1" w:styleId="KeyWordItalic">
    <w:name w:val="KeyWordItalic"/>
    <w:rsid w:val="002F6691"/>
    <w:rPr>
      <w:rFonts w:ascii="Courier New" w:hAnsi="Courier New"/>
      <w:i/>
      <w:noProof/>
      <w:sz w:val="22"/>
    </w:rPr>
  </w:style>
  <w:style w:type="character" w:customStyle="1" w:styleId="Keywords">
    <w:name w:val="Keywords"/>
    <w:rsid w:val="002F6691"/>
    <w:rPr>
      <w:rFonts w:ascii="MS Sans Serif" w:hAnsi="MS Sans Serif"/>
      <w:noProof/>
    </w:rPr>
  </w:style>
  <w:style w:type="character" w:customStyle="1" w:styleId="KeyWords0">
    <w:name w:val="KeyWords"/>
    <w:rsid w:val="002F6691"/>
    <w:rPr>
      <w:rFonts w:ascii="Courier New" w:hAnsi="Courier New"/>
    </w:rPr>
  </w:style>
  <w:style w:type="paragraph" w:customStyle="1" w:styleId="List0">
    <w:name w:val="List 0"/>
    <w:basedOn w:val="a0"/>
    <w:rsid w:val="002F6691"/>
    <w:pPr>
      <w:tabs>
        <w:tab w:val="left" w:pos="567"/>
      </w:tabs>
      <w:ind w:left="851" w:hanging="567"/>
      <w:jc w:val="both"/>
    </w:pPr>
    <w:rPr>
      <w:rFonts w:ascii="PetersburgCTT" w:hAnsi="PetersburgCTT"/>
      <w:sz w:val="20"/>
      <w:szCs w:val="20"/>
    </w:rPr>
  </w:style>
  <w:style w:type="paragraph" w:customStyle="1" w:styleId="List1">
    <w:name w:val="List 1"/>
    <w:basedOn w:val="Bullet1"/>
    <w:rsid w:val="002F6691"/>
    <w:pPr>
      <w:tabs>
        <w:tab w:val="clear" w:pos="1004"/>
        <w:tab w:val="num" w:pos="644"/>
        <w:tab w:val="left" w:pos="900"/>
      </w:tabs>
      <w:ind w:left="568" w:hanging="284"/>
    </w:pPr>
  </w:style>
  <w:style w:type="paragraph" w:customStyle="1" w:styleId="List1withGap">
    <w:name w:val="List 1 with Gap"/>
    <w:basedOn w:val="List1"/>
    <w:rsid w:val="002F6691"/>
    <w:pPr>
      <w:spacing w:after="120"/>
    </w:pPr>
  </w:style>
  <w:style w:type="paragraph" w:customStyle="1" w:styleId="List10">
    <w:name w:val="List 10"/>
    <w:basedOn w:val="a0"/>
    <w:rsid w:val="002F6691"/>
    <w:pPr>
      <w:tabs>
        <w:tab w:val="left" w:pos="3402"/>
      </w:tabs>
      <w:ind w:left="3686" w:hanging="3402"/>
      <w:jc w:val="both"/>
    </w:pPr>
    <w:rPr>
      <w:rFonts w:ascii="PetersburgCTT" w:hAnsi="PetersburgCTT"/>
      <w:sz w:val="20"/>
      <w:szCs w:val="20"/>
    </w:rPr>
  </w:style>
  <w:style w:type="paragraph" w:customStyle="1" w:styleId="List10withGap">
    <w:name w:val="List 10 with Gap"/>
    <w:basedOn w:val="List10"/>
    <w:rsid w:val="002F6691"/>
    <w:pPr>
      <w:tabs>
        <w:tab w:val="clear" w:pos="3402"/>
        <w:tab w:val="left" w:pos="3686"/>
      </w:tabs>
      <w:spacing w:after="80"/>
    </w:pPr>
  </w:style>
  <w:style w:type="paragraph" w:customStyle="1" w:styleId="List11">
    <w:name w:val="List 11"/>
    <w:basedOn w:val="a0"/>
    <w:rsid w:val="002F6691"/>
    <w:pPr>
      <w:tabs>
        <w:tab w:val="left" w:pos="3686"/>
      </w:tabs>
      <w:ind w:left="3970" w:hanging="3686"/>
      <w:jc w:val="both"/>
    </w:pPr>
    <w:rPr>
      <w:rFonts w:ascii="PetersburgCTT" w:hAnsi="PetersburgCTT"/>
      <w:sz w:val="20"/>
      <w:szCs w:val="20"/>
    </w:rPr>
  </w:style>
  <w:style w:type="paragraph" w:customStyle="1" w:styleId="List12">
    <w:name w:val="List 12"/>
    <w:basedOn w:val="a0"/>
    <w:rsid w:val="002F6691"/>
    <w:pPr>
      <w:tabs>
        <w:tab w:val="left" w:pos="851"/>
      </w:tabs>
      <w:ind w:left="1135" w:hanging="851"/>
      <w:jc w:val="both"/>
    </w:pPr>
    <w:rPr>
      <w:rFonts w:ascii="PetersburgCTT" w:hAnsi="PetersburgCTT"/>
      <w:sz w:val="20"/>
      <w:szCs w:val="20"/>
    </w:rPr>
  </w:style>
  <w:style w:type="paragraph" w:customStyle="1" w:styleId="List2withGap">
    <w:name w:val="List 2 with Gap"/>
    <w:basedOn w:val="21"/>
    <w:next w:val="a0"/>
    <w:rsid w:val="002F6691"/>
    <w:pPr>
      <w:spacing w:after="120"/>
      <w:ind w:left="1440" w:hanging="357"/>
    </w:pPr>
  </w:style>
  <w:style w:type="paragraph" w:customStyle="1" w:styleId="21">
    <w:name w:val="Список 21"/>
    <w:basedOn w:val="a0"/>
    <w:rsid w:val="002F6691"/>
    <w:pPr>
      <w:tabs>
        <w:tab w:val="left" w:pos="1134"/>
        <w:tab w:val="num" w:pos="1441"/>
      </w:tabs>
      <w:ind w:left="1441" w:hanging="360"/>
      <w:jc w:val="both"/>
    </w:pPr>
    <w:rPr>
      <w:rFonts w:ascii="PetersburgCTT" w:hAnsi="PetersburgCTT"/>
      <w:sz w:val="20"/>
      <w:szCs w:val="20"/>
    </w:rPr>
  </w:style>
  <w:style w:type="paragraph" w:customStyle="1" w:styleId="List21">
    <w:name w:val="List 21"/>
    <w:basedOn w:val="a0"/>
    <w:rsid w:val="002F6691"/>
    <w:pPr>
      <w:tabs>
        <w:tab w:val="left" w:pos="1134"/>
      </w:tabs>
      <w:ind w:left="850" w:hanging="283"/>
      <w:jc w:val="both"/>
    </w:pPr>
    <w:rPr>
      <w:sz w:val="20"/>
      <w:szCs w:val="20"/>
    </w:rPr>
  </w:style>
  <w:style w:type="paragraph" w:styleId="31">
    <w:name w:val="List 3"/>
    <w:basedOn w:val="a0"/>
    <w:rsid w:val="002F6691"/>
    <w:pPr>
      <w:tabs>
        <w:tab w:val="left" w:pos="1701"/>
        <w:tab w:val="left" w:pos="2268"/>
      </w:tabs>
      <w:ind w:left="1702" w:hanging="1418"/>
      <w:jc w:val="both"/>
    </w:pPr>
    <w:rPr>
      <w:rFonts w:ascii="PetersburgCTT" w:hAnsi="PetersburgCTT"/>
      <w:sz w:val="20"/>
      <w:szCs w:val="20"/>
    </w:rPr>
  </w:style>
  <w:style w:type="paragraph" w:customStyle="1" w:styleId="List3withGap">
    <w:name w:val="List 3 with Gap"/>
    <w:basedOn w:val="31"/>
    <w:rsid w:val="002F6691"/>
    <w:pPr>
      <w:spacing w:after="80"/>
    </w:pPr>
    <w:rPr>
      <w:rFonts w:ascii="Times New Roman" w:hAnsi="Times New Roman"/>
    </w:rPr>
  </w:style>
  <w:style w:type="paragraph" w:styleId="41">
    <w:name w:val="List 4"/>
    <w:basedOn w:val="a0"/>
    <w:rsid w:val="002F6691"/>
    <w:pPr>
      <w:tabs>
        <w:tab w:val="left" w:pos="2268"/>
        <w:tab w:val="left" w:pos="2835"/>
        <w:tab w:val="left" w:pos="3402"/>
      </w:tabs>
      <w:ind w:left="1985" w:hanging="1701"/>
      <w:jc w:val="both"/>
    </w:pPr>
    <w:rPr>
      <w:rFonts w:ascii="PetersburgCTT" w:hAnsi="PetersburgCTT"/>
      <w:sz w:val="20"/>
      <w:szCs w:val="20"/>
    </w:rPr>
  </w:style>
  <w:style w:type="paragraph" w:customStyle="1" w:styleId="List4withGap">
    <w:name w:val="List 4 with Gap"/>
    <w:basedOn w:val="41"/>
    <w:rsid w:val="002F6691"/>
    <w:pPr>
      <w:spacing w:after="80"/>
    </w:pPr>
    <w:rPr>
      <w:rFonts w:ascii="Times New Roman" w:hAnsi="Times New Roman"/>
    </w:rPr>
  </w:style>
  <w:style w:type="paragraph" w:customStyle="1" w:styleId="List4withGapIndent">
    <w:name w:val="List 4 with Gap Indent"/>
    <w:basedOn w:val="a0"/>
    <w:rsid w:val="002F6691"/>
    <w:pPr>
      <w:tabs>
        <w:tab w:val="left" w:pos="2268"/>
        <w:tab w:val="left" w:pos="2835"/>
        <w:tab w:val="left" w:pos="3402"/>
      </w:tabs>
      <w:spacing w:after="80"/>
      <w:ind w:left="2268" w:hanging="1701"/>
      <w:jc w:val="both"/>
    </w:pPr>
    <w:rPr>
      <w:rFonts w:ascii="PetersburgCTT" w:hAnsi="PetersburgCTT"/>
      <w:snapToGrid w:val="0"/>
      <w:sz w:val="20"/>
      <w:szCs w:val="20"/>
    </w:rPr>
  </w:style>
  <w:style w:type="paragraph" w:styleId="51">
    <w:name w:val="List 5"/>
    <w:basedOn w:val="a0"/>
    <w:rsid w:val="002F6691"/>
    <w:pPr>
      <w:ind w:left="1415" w:hanging="283"/>
      <w:jc w:val="both"/>
    </w:pPr>
    <w:rPr>
      <w:rFonts w:ascii="PetersburgCTT" w:hAnsi="PetersburgCTT"/>
      <w:sz w:val="20"/>
      <w:szCs w:val="20"/>
    </w:rPr>
  </w:style>
  <w:style w:type="paragraph" w:customStyle="1" w:styleId="List5withGap">
    <w:name w:val="List 5 with Gap"/>
    <w:basedOn w:val="51"/>
    <w:rsid w:val="002F6691"/>
    <w:pPr>
      <w:tabs>
        <w:tab w:val="left" w:pos="2268"/>
        <w:tab w:val="left" w:pos="2835"/>
        <w:tab w:val="left" w:pos="3402"/>
        <w:tab w:val="left" w:pos="3969"/>
      </w:tabs>
      <w:spacing w:after="80"/>
      <w:ind w:left="2269" w:hanging="1985"/>
    </w:pPr>
  </w:style>
  <w:style w:type="paragraph" w:customStyle="1" w:styleId="List51">
    <w:name w:val="List 51"/>
    <w:basedOn w:val="a0"/>
    <w:rsid w:val="002F6691"/>
    <w:pPr>
      <w:tabs>
        <w:tab w:val="left" w:pos="2268"/>
      </w:tabs>
      <w:ind w:left="2269" w:hanging="1985"/>
      <w:jc w:val="both"/>
    </w:pPr>
    <w:rPr>
      <w:rFonts w:ascii="PetersburgCTT" w:hAnsi="PetersburgCTT"/>
      <w:sz w:val="20"/>
      <w:szCs w:val="20"/>
    </w:rPr>
  </w:style>
  <w:style w:type="paragraph" w:customStyle="1" w:styleId="List6">
    <w:name w:val="List 6"/>
    <w:basedOn w:val="a0"/>
    <w:rsid w:val="002F6691"/>
    <w:pPr>
      <w:tabs>
        <w:tab w:val="left" w:pos="2552"/>
      </w:tabs>
      <w:ind w:left="2552" w:hanging="2268"/>
      <w:jc w:val="both"/>
    </w:pPr>
    <w:rPr>
      <w:rFonts w:ascii="PetersburgCTT" w:hAnsi="PetersburgCTT"/>
      <w:sz w:val="20"/>
      <w:szCs w:val="20"/>
    </w:rPr>
  </w:style>
  <w:style w:type="paragraph" w:customStyle="1" w:styleId="List6withGap">
    <w:name w:val="List 6 with Gap"/>
    <w:basedOn w:val="List6"/>
    <w:rsid w:val="002F6691"/>
    <w:pPr>
      <w:spacing w:after="80"/>
    </w:pPr>
  </w:style>
  <w:style w:type="paragraph" w:customStyle="1" w:styleId="List7">
    <w:name w:val="List 7"/>
    <w:basedOn w:val="a0"/>
    <w:rsid w:val="002F6691"/>
    <w:pPr>
      <w:tabs>
        <w:tab w:val="left" w:pos="2552"/>
      </w:tabs>
      <w:ind w:left="2836" w:hanging="2552"/>
      <w:jc w:val="both"/>
    </w:pPr>
    <w:rPr>
      <w:rFonts w:ascii="PetersburgCTT" w:hAnsi="PetersburgCTT"/>
      <w:sz w:val="20"/>
      <w:szCs w:val="20"/>
    </w:rPr>
  </w:style>
  <w:style w:type="paragraph" w:customStyle="1" w:styleId="List8">
    <w:name w:val="List 8"/>
    <w:basedOn w:val="a0"/>
    <w:rsid w:val="002F6691"/>
    <w:pPr>
      <w:tabs>
        <w:tab w:val="left" w:pos="2835"/>
      </w:tabs>
      <w:ind w:left="3119" w:hanging="2835"/>
      <w:jc w:val="both"/>
    </w:pPr>
    <w:rPr>
      <w:rFonts w:ascii="PetersburgCTT" w:hAnsi="PetersburgCTT"/>
      <w:sz w:val="20"/>
      <w:szCs w:val="20"/>
    </w:rPr>
  </w:style>
  <w:style w:type="paragraph" w:customStyle="1" w:styleId="List9">
    <w:name w:val="List 9"/>
    <w:basedOn w:val="a0"/>
    <w:rsid w:val="002F6691"/>
    <w:pPr>
      <w:tabs>
        <w:tab w:val="left" w:pos="3119"/>
      </w:tabs>
      <w:ind w:left="3403" w:hanging="3119"/>
      <w:jc w:val="both"/>
    </w:pPr>
    <w:rPr>
      <w:rFonts w:ascii="PetersburgCTT" w:hAnsi="PetersburgCTT"/>
      <w:sz w:val="20"/>
      <w:szCs w:val="20"/>
    </w:rPr>
  </w:style>
  <w:style w:type="paragraph" w:customStyle="1" w:styleId="ListOneStep">
    <w:name w:val="List OneStep"/>
    <w:basedOn w:val="a0"/>
    <w:rsid w:val="002F6691"/>
    <w:pPr>
      <w:tabs>
        <w:tab w:val="left" w:pos="397"/>
      </w:tabs>
      <w:spacing w:after="80" w:line="160" w:lineRule="atLeast"/>
      <w:ind w:left="397" w:hanging="284"/>
      <w:jc w:val="both"/>
    </w:pPr>
    <w:rPr>
      <w:rFonts w:ascii="MS Sans Serif" w:hAnsi="MS Sans Serif"/>
      <w:sz w:val="20"/>
      <w:szCs w:val="20"/>
    </w:rPr>
  </w:style>
  <w:style w:type="paragraph" w:customStyle="1" w:styleId="NormalFirst">
    <w:name w:val="Normal First"/>
    <w:basedOn w:val="a0"/>
    <w:next w:val="a0"/>
    <w:rsid w:val="002F6691"/>
    <w:pPr>
      <w:spacing w:before="120" w:after="80" w:line="160" w:lineRule="atLeast"/>
      <w:ind w:left="113"/>
      <w:jc w:val="both"/>
    </w:pPr>
    <w:rPr>
      <w:rFonts w:ascii="MS Sans Serif" w:hAnsi="MS Sans Serif"/>
      <w:sz w:val="20"/>
      <w:szCs w:val="20"/>
    </w:rPr>
  </w:style>
  <w:style w:type="paragraph" w:customStyle="1" w:styleId="Normal1">
    <w:name w:val="Normal1"/>
    <w:rsid w:val="002F6691"/>
    <w:pPr>
      <w:snapToGrid w:val="0"/>
    </w:pPr>
  </w:style>
  <w:style w:type="paragraph" w:customStyle="1" w:styleId="Note">
    <w:name w:val="Note"/>
    <w:basedOn w:val="a0"/>
    <w:rsid w:val="002F6691"/>
    <w:pPr>
      <w:pBdr>
        <w:top w:val="single" w:sz="6" w:space="4" w:color="auto"/>
        <w:bottom w:val="single" w:sz="6" w:space="4" w:color="auto"/>
      </w:pBdr>
      <w:spacing w:before="120" w:after="120" w:line="160" w:lineRule="atLeast"/>
      <w:ind w:left="113"/>
      <w:jc w:val="both"/>
    </w:pPr>
    <w:rPr>
      <w:rFonts w:ascii="MS Sans Serif" w:hAnsi="MS Sans Serif"/>
      <w:sz w:val="20"/>
      <w:szCs w:val="20"/>
    </w:rPr>
  </w:style>
  <w:style w:type="character" w:customStyle="1" w:styleId="NoteWord">
    <w:name w:val="Note Word"/>
    <w:rsid w:val="002F6691"/>
    <w:rPr>
      <w:b/>
      <w:noProof w:val="0"/>
      <w:color w:val="auto"/>
      <w:u w:val="none"/>
      <w:lang w:val="ru-RU"/>
    </w:rPr>
  </w:style>
  <w:style w:type="paragraph" w:customStyle="1" w:styleId="Notes">
    <w:name w:val="Notes"/>
    <w:basedOn w:val="a0"/>
    <w:next w:val="a0"/>
    <w:rsid w:val="002F6691"/>
    <w:pPr>
      <w:spacing w:before="120" w:after="120"/>
      <w:ind w:left="454" w:hanging="454"/>
      <w:jc w:val="both"/>
    </w:pPr>
    <w:rPr>
      <w:rFonts w:ascii="PetersburgCTT" w:hAnsi="PetersburgCTT"/>
      <w:sz w:val="20"/>
      <w:szCs w:val="20"/>
    </w:rPr>
  </w:style>
  <w:style w:type="paragraph" w:customStyle="1" w:styleId="NoticeLastline">
    <w:name w:val="Notice. Last line"/>
    <w:basedOn w:val="a0"/>
    <w:rsid w:val="002F6691"/>
    <w:pPr>
      <w:pBdr>
        <w:bottom w:val="single" w:sz="4" w:space="1" w:color="auto"/>
      </w:pBdr>
      <w:spacing w:after="240"/>
      <w:ind w:left="567"/>
      <w:jc w:val="both"/>
    </w:pPr>
    <w:rPr>
      <w:sz w:val="20"/>
      <w:szCs w:val="20"/>
    </w:rPr>
  </w:style>
  <w:style w:type="paragraph" w:customStyle="1" w:styleId="NoticeText">
    <w:name w:val="Notice. Text"/>
    <w:basedOn w:val="Paragraph0"/>
    <w:rsid w:val="002F6691"/>
    <w:pPr>
      <w:ind w:left="567" w:firstLine="0"/>
    </w:pPr>
  </w:style>
  <w:style w:type="character" w:customStyle="1" w:styleId="notprint">
    <w:name w:val="notprint"/>
    <w:rsid w:val="002F6691"/>
  </w:style>
  <w:style w:type="paragraph" w:customStyle="1" w:styleId="Number0">
    <w:name w:val="Number 0"/>
    <w:basedOn w:val="a0"/>
    <w:rsid w:val="002F6691"/>
    <w:pPr>
      <w:ind w:left="284" w:hanging="284"/>
      <w:jc w:val="both"/>
    </w:pPr>
    <w:rPr>
      <w:rFonts w:ascii="PetersburgCTT" w:hAnsi="PetersburgCTT"/>
      <w:sz w:val="20"/>
      <w:szCs w:val="20"/>
    </w:rPr>
  </w:style>
  <w:style w:type="paragraph" w:customStyle="1" w:styleId="Number1withGap">
    <w:name w:val="Number 1 with Gap"/>
    <w:basedOn w:val="Number1"/>
    <w:next w:val="Number1"/>
    <w:rsid w:val="002F6691"/>
    <w:pPr>
      <w:spacing w:after="120"/>
    </w:pPr>
  </w:style>
  <w:style w:type="paragraph" w:customStyle="1" w:styleId="Number2">
    <w:name w:val="Number 2"/>
    <w:basedOn w:val="Number1"/>
    <w:rsid w:val="002F6691"/>
    <w:pPr>
      <w:ind w:left="850"/>
    </w:pPr>
  </w:style>
  <w:style w:type="paragraph" w:customStyle="1" w:styleId="Number2withGap">
    <w:name w:val="Number 2 with Gap"/>
    <w:basedOn w:val="Number1withGap"/>
    <w:rsid w:val="002F6691"/>
    <w:pPr>
      <w:tabs>
        <w:tab w:val="clear" w:pos="0"/>
      </w:tabs>
      <w:ind w:left="283"/>
    </w:pPr>
  </w:style>
  <w:style w:type="paragraph" w:customStyle="1" w:styleId="Number3">
    <w:name w:val="Number 3"/>
    <w:basedOn w:val="a0"/>
    <w:rsid w:val="002F6691"/>
    <w:pPr>
      <w:ind w:left="1135" w:hanging="284"/>
      <w:jc w:val="both"/>
    </w:pPr>
    <w:rPr>
      <w:sz w:val="20"/>
      <w:szCs w:val="20"/>
    </w:rPr>
  </w:style>
  <w:style w:type="paragraph" w:customStyle="1" w:styleId="Number4">
    <w:name w:val="Number 4"/>
    <w:basedOn w:val="a0"/>
    <w:rsid w:val="002F6691"/>
    <w:pPr>
      <w:ind w:left="1418" w:hanging="284"/>
      <w:jc w:val="both"/>
    </w:pPr>
    <w:rPr>
      <w:sz w:val="20"/>
      <w:szCs w:val="20"/>
    </w:rPr>
  </w:style>
  <w:style w:type="paragraph" w:customStyle="1" w:styleId="Numeric">
    <w:name w:val="Numeric"/>
    <w:basedOn w:val="Paragraph0"/>
    <w:rsid w:val="002F6691"/>
    <w:pPr>
      <w:tabs>
        <w:tab w:val="num" w:pos="993"/>
      </w:tabs>
      <w:ind w:left="993" w:hanging="360"/>
    </w:pPr>
    <w:rPr>
      <w:rFonts w:ascii="Antiqua" w:hAnsi="Antiqua"/>
    </w:rPr>
  </w:style>
  <w:style w:type="paragraph" w:customStyle="1" w:styleId="Paragraph0AfterTable">
    <w:name w:val="Paragraph 0 After Table"/>
    <w:basedOn w:val="Paragraph0"/>
    <w:next w:val="Paragraph0"/>
    <w:rsid w:val="002F6691"/>
    <w:pPr>
      <w:spacing w:before="240"/>
    </w:pPr>
  </w:style>
  <w:style w:type="paragraph" w:customStyle="1" w:styleId="Paragraph0BeforePicture">
    <w:name w:val="Paragraph 0 Before Picture"/>
    <w:basedOn w:val="Paragraph0"/>
    <w:next w:val="a0"/>
    <w:link w:val="Paragraph0BeforePicture1"/>
    <w:rsid w:val="002F6691"/>
    <w:pPr>
      <w:spacing w:after="240"/>
    </w:pPr>
  </w:style>
  <w:style w:type="paragraph" w:customStyle="1" w:styleId="Paragraph0Single">
    <w:name w:val="Paragraph 0 Single"/>
    <w:basedOn w:val="a0"/>
    <w:rsid w:val="002F6691"/>
    <w:pPr>
      <w:ind w:firstLine="284"/>
      <w:jc w:val="both"/>
    </w:pPr>
    <w:rPr>
      <w:sz w:val="20"/>
      <w:szCs w:val="20"/>
    </w:rPr>
  </w:style>
  <w:style w:type="paragraph" w:customStyle="1" w:styleId="Paragraph0withGap">
    <w:name w:val="Paragraph 0 with Gap"/>
    <w:basedOn w:val="Paragraph0"/>
    <w:next w:val="Paragraph0"/>
    <w:link w:val="Paragraph0withGap0"/>
    <w:rsid w:val="002F6691"/>
    <w:pPr>
      <w:tabs>
        <w:tab w:val="left" w:pos="284"/>
        <w:tab w:val="left" w:pos="567"/>
        <w:tab w:val="left" w:pos="851"/>
        <w:tab w:val="left" w:pos="1134"/>
      </w:tabs>
      <w:spacing w:after="80"/>
    </w:pPr>
  </w:style>
  <w:style w:type="paragraph" w:customStyle="1" w:styleId="Paragraph0withGapafterTable">
    <w:name w:val="Paragraph 0 with Gap after Table"/>
    <w:basedOn w:val="Paragraph0withGap"/>
    <w:next w:val="Paragraph0"/>
    <w:rsid w:val="002F6691"/>
    <w:pPr>
      <w:spacing w:before="120"/>
    </w:pPr>
  </w:style>
  <w:style w:type="paragraph" w:customStyle="1" w:styleId="Paragraph0withGapIndent">
    <w:name w:val="Paragraph 0 with Gap Indent"/>
    <w:basedOn w:val="Paragraph0withGap"/>
    <w:next w:val="Number1withGap"/>
    <w:rsid w:val="002F6691"/>
    <w:pPr>
      <w:ind w:left="567" w:firstLine="0"/>
    </w:pPr>
  </w:style>
  <w:style w:type="paragraph" w:customStyle="1" w:styleId="Paragraph0withGapIndent2">
    <w:name w:val="Paragraph 0 with Gap Indent 2"/>
    <w:basedOn w:val="a0"/>
    <w:next w:val="Paragraph0"/>
    <w:rsid w:val="002F6691"/>
    <w:pPr>
      <w:tabs>
        <w:tab w:val="left" w:pos="284"/>
        <w:tab w:val="left" w:pos="567"/>
        <w:tab w:val="left" w:pos="851"/>
        <w:tab w:val="left" w:pos="1134"/>
      </w:tabs>
      <w:spacing w:after="80"/>
      <w:ind w:left="851"/>
      <w:jc w:val="both"/>
    </w:pPr>
    <w:rPr>
      <w:sz w:val="20"/>
      <w:szCs w:val="20"/>
    </w:rPr>
  </w:style>
  <w:style w:type="paragraph" w:customStyle="1" w:styleId="Paragraph0withGapwithNext">
    <w:name w:val="Paragraph 0 with Gap with Next"/>
    <w:basedOn w:val="Paragraph0withGap"/>
    <w:rsid w:val="002F6691"/>
    <w:pPr>
      <w:keepNext/>
      <w:spacing w:after="240"/>
    </w:pPr>
  </w:style>
  <w:style w:type="paragraph" w:customStyle="1" w:styleId="Paragraph0withNext">
    <w:name w:val="Paragraph 0 with Next"/>
    <w:basedOn w:val="Paragraph0"/>
    <w:next w:val="Paragraph0"/>
    <w:rsid w:val="002F6691"/>
    <w:pPr>
      <w:spacing w:after="240"/>
    </w:pPr>
    <w:rPr>
      <w:rFonts w:ascii="PetersburgCTT" w:hAnsi="PetersburgCTT"/>
    </w:rPr>
  </w:style>
  <w:style w:type="paragraph" w:customStyle="1" w:styleId="ParagraphwithGap">
    <w:name w:val="Paragraph with Gap"/>
    <w:basedOn w:val="Paragraph0"/>
    <w:next w:val="Paragraph0"/>
    <w:rsid w:val="002F6691"/>
    <w:pPr>
      <w:spacing w:after="240"/>
    </w:pPr>
  </w:style>
  <w:style w:type="paragraph" w:customStyle="1" w:styleId="ParagraphwithNext">
    <w:name w:val="Paragraph with Next"/>
    <w:basedOn w:val="Paragraph0"/>
    <w:rsid w:val="002F6691"/>
    <w:pPr>
      <w:keepNext/>
    </w:pPr>
  </w:style>
  <w:style w:type="character" w:customStyle="1" w:styleId="Parametr">
    <w:name w:val="Parametr"/>
    <w:rsid w:val="002F6691"/>
    <w:rPr>
      <w:rFonts w:ascii="Courier New" w:hAnsi="Courier New"/>
      <w:i/>
      <w:noProof/>
      <w:sz w:val="20"/>
    </w:rPr>
  </w:style>
  <w:style w:type="paragraph" w:customStyle="1" w:styleId="Picture">
    <w:name w:val="Picture"/>
    <w:basedOn w:val="a0"/>
    <w:next w:val="Paragraph0"/>
    <w:link w:val="Picture0"/>
    <w:rsid w:val="002F6691"/>
    <w:pPr>
      <w:keepNext/>
      <w:spacing w:before="240" w:after="120"/>
      <w:jc w:val="center"/>
    </w:pPr>
    <w:rPr>
      <w:sz w:val="20"/>
      <w:szCs w:val="20"/>
    </w:rPr>
  </w:style>
  <w:style w:type="paragraph" w:customStyle="1" w:styleId="PictureInFrame">
    <w:name w:val="Picture  In Frame"/>
    <w:rsid w:val="002F6691"/>
    <w:pPr>
      <w:framePr w:hSpace="181" w:vSpace="181" w:wrap="around" w:vAnchor="text" w:hAnchor="page" w:x="5903" w:y="353"/>
    </w:pPr>
    <w:rPr>
      <w:noProof/>
    </w:rPr>
  </w:style>
  <w:style w:type="paragraph" w:customStyle="1" w:styleId="PictureTitle">
    <w:name w:val="Picture. Title"/>
    <w:basedOn w:val="Paragraph0AfterTable"/>
    <w:rsid w:val="002F6691"/>
    <w:pPr>
      <w:spacing w:before="0" w:after="240"/>
      <w:ind w:firstLine="0"/>
      <w:jc w:val="center"/>
    </w:pPr>
  </w:style>
  <w:style w:type="paragraph" w:customStyle="1" w:styleId="Presentation">
    <w:name w:val="Presentation"/>
    <w:basedOn w:val="Paragraph0"/>
    <w:rsid w:val="002F6691"/>
    <w:pPr>
      <w:ind w:left="567" w:firstLine="0"/>
      <w:jc w:val="left"/>
    </w:pPr>
    <w:rPr>
      <w:i/>
      <w:iCs/>
    </w:rPr>
  </w:style>
  <w:style w:type="paragraph" w:customStyle="1" w:styleId="Programmoduletext">
    <w:name w:val="Program module text"/>
    <w:basedOn w:val="Paragraph0"/>
    <w:rsid w:val="002F6691"/>
    <w:pPr>
      <w:spacing w:before="240" w:after="240"/>
      <w:ind w:left="284" w:firstLine="0"/>
    </w:pPr>
    <w:rPr>
      <w:rFonts w:ascii="Courier New" w:hAnsi="Courier New"/>
    </w:rPr>
  </w:style>
  <w:style w:type="paragraph" w:customStyle="1" w:styleId="Programstyle">
    <w:name w:val="Program style"/>
    <w:basedOn w:val="a0"/>
    <w:rsid w:val="002F6691"/>
    <w:pPr>
      <w:tabs>
        <w:tab w:val="left" w:pos="284"/>
        <w:tab w:val="left" w:pos="567"/>
        <w:tab w:val="left" w:pos="851"/>
        <w:tab w:val="left" w:pos="1134"/>
        <w:tab w:val="left" w:pos="1418"/>
        <w:tab w:val="left" w:pos="1701"/>
      </w:tabs>
    </w:pPr>
    <w:rPr>
      <w:rFonts w:ascii="Courier New" w:hAnsi="Courier New"/>
      <w:spacing w:val="-20"/>
      <w:sz w:val="18"/>
      <w:szCs w:val="20"/>
    </w:rPr>
  </w:style>
  <w:style w:type="paragraph" w:customStyle="1" w:styleId="Sample">
    <w:name w:val="Sample"/>
    <w:basedOn w:val="Paragraph0"/>
    <w:rsid w:val="002F6691"/>
    <w:pPr>
      <w:ind w:left="284" w:firstLine="0"/>
    </w:pPr>
    <w:rPr>
      <w:rFonts w:ascii="Antiqua" w:hAnsi="Antiqua"/>
      <w:i/>
    </w:rPr>
  </w:style>
  <w:style w:type="paragraph" w:customStyle="1" w:styleId="SampleBullet">
    <w:name w:val="SampleBullet"/>
    <w:basedOn w:val="Sample"/>
    <w:rsid w:val="002F6691"/>
    <w:pPr>
      <w:tabs>
        <w:tab w:val="left" w:pos="851"/>
      </w:tabs>
      <w:ind w:left="1134" w:hanging="283"/>
    </w:pPr>
  </w:style>
  <w:style w:type="paragraph" w:customStyle="1" w:styleId="SampleHeader">
    <w:name w:val="SampleHeader"/>
    <w:basedOn w:val="Paragraph0"/>
    <w:rsid w:val="002F6691"/>
    <w:pPr>
      <w:keepNext/>
      <w:spacing w:before="120"/>
      <w:ind w:left="1134" w:hanging="283"/>
    </w:pPr>
    <w:rPr>
      <w:rFonts w:ascii="Antiqua" w:hAnsi="Antiqua"/>
      <w:b/>
    </w:rPr>
  </w:style>
  <w:style w:type="paragraph" w:customStyle="1" w:styleId="Source">
    <w:name w:val="Source"/>
    <w:basedOn w:val="a0"/>
    <w:rsid w:val="002F6691"/>
    <w:pPr>
      <w:tabs>
        <w:tab w:val="left" w:pos="284"/>
        <w:tab w:val="left" w:pos="567"/>
        <w:tab w:val="left" w:pos="851"/>
        <w:tab w:val="left" w:pos="1134"/>
        <w:tab w:val="left" w:pos="1418"/>
        <w:tab w:val="left" w:pos="1701"/>
      </w:tabs>
    </w:pPr>
    <w:rPr>
      <w:rFonts w:ascii="CourierCTT" w:hAnsi="CourierCTT"/>
      <w:noProof/>
      <w:sz w:val="16"/>
      <w:szCs w:val="20"/>
    </w:rPr>
  </w:style>
  <w:style w:type="paragraph" w:customStyle="1" w:styleId="SourceWithGap">
    <w:name w:val="Source With Gap"/>
    <w:basedOn w:val="Source"/>
    <w:rsid w:val="002F6691"/>
    <w:pPr>
      <w:suppressAutoHyphens/>
      <w:spacing w:after="120"/>
      <w:ind w:right="-57"/>
    </w:pPr>
  </w:style>
  <w:style w:type="character" w:customStyle="1" w:styleId="SrcFont">
    <w:name w:val="SrcFont"/>
    <w:rsid w:val="002F6691"/>
    <w:rPr>
      <w:rFonts w:ascii="Courier New" w:hAnsi="Courier New"/>
      <w:noProof/>
      <w:sz w:val="20"/>
    </w:rPr>
  </w:style>
  <w:style w:type="character" w:customStyle="1" w:styleId="Strong1">
    <w:name w:val="Strong1"/>
    <w:rsid w:val="002F6691"/>
    <w:rPr>
      <w:b/>
      <w:bCs/>
    </w:rPr>
  </w:style>
  <w:style w:type="paragraph" w:customStyle="1" w:styleId="Style1">
    <w:name w:val="Style1"/>
    <w:basedOn w:val="a0"/>
    <w:rsid w:val="002F6691"/>
    <w:pPr>
      <w:widowControl w:val="0"/>
    </w:pPr>
    <w:rPr>
      <w:rFonts w:ascii="Arial" w:hAnsi="Arial"/>
      <w:sz w:val="14"/>
      <w:szCs w:val="20"/>
    </w:rPr>
  </w:style>
  <w:style w:type="paragraph" w:customStyle="1" w:styleId="Style3">
    <w:name w:val="Style3"/>
    <w:basedOn w:val="a0"/>
    <w:rsid w:val="002F6691"/>
    <w:pPr>
      <w:jc w:val="both"/>
    </w:pPr>
    <w:rPr>
      <w:rFonts w:ascii="Arial" w:hAnsi="Arial"/>
      <w:sz w:val="16"/>
      <w:szCs w:val="20"/>
    </w:rPr>
  </w:style>
  <w:style w:type="paragraph" w:customStyle="1" w:styleId="SubBullet">
    <w:name w:val="SubBullet"/>
    <w:basedOn w:val="Bullet1"/>
    <w:rsid w:val="002F6691"/>
    <w:pPr>
      <w:tabs>
        <w:tab w:val="clear" w:pos="1004"/>
        <w:tab w:val="num" w:pos="360"/>
        <w:tab w:val="left" w:pos="851"/>
      </w:tabs>
      <w:ind w:left="432" w:hanging="283"/>
    </w:pPr>
    <w:rPr>
      <w:rFonts w:ascii="Antiqua" w:hAnsi="Antiqua"/>
    </w:rPr>
  </w:style>
  <w:style w:type="character" w:customStyle="1" w:styleId="SubHead">
    <w:name w:val="SubHead"/>
    <w:rsid w:val="002F6691"/>
    <w:rPr>
      <w:rFonts w:ascii="Times New Roman" w:hAnsi="Times New Roman"/>
      <w:i/>
    </w:rPr>
  </w:style>
  <w:style w:type="paragraph" w:customStyle="1" w:styleId="SubList0">
    <w:name w:val="SubList 0"/>
    <w:basedOn w:val="List0"/>
    <w:rsid w:val="002F6691"/>
    <w:pPr>
      <w:tabs>
        <w:tab w:val="clear" w:pos="567"/>
        <w:tab w:val="left" w:pos="851"/>
      </w:tabs>
      <w:ind w:left="1134"/>
    </w:pPr>
  </w:style>
  <w:style w:type="paragraph" w:customStyle="1" w:styleId="SubList1">
    <w:name w:val="SubList 1"/>
    <w:basedOn w:val="SubList0"/>
    <w:rsid w:val="002F6691"/>
    <w:pPr>
      <w:tabs>
        <w:tab w:val="clear" w:pos="851"/>
        <w:tab w:val="left" w:pos="1134"/>
      </w:tabs>
      <w:ind w:left="1418" w:hanging="851"/>
    </w:pPr>
  </w:style>
  <w:style w:type="paragraph" w:customStyle="1" w:styleId="SubList10">
    <w:name w:val="SubList 10"/>
    <w:basedOn w:val="SubList0"/>
    <w:rsid w:val="002F6691"/>
    <w:pPr>
      <w:tabs>
        <w:tab w:val="clear" w:pos="851"/>
        <w:tab w:val="left" w:pos="3686"/>
      </w:tabs>
      <w:ind w:left="3969" w:hanging="3402"/>
    </w:pPr>
  </w:style>
  <w:style w:type="paragraph" w:customStyle="1" w:styleId="SubList11">
    <w:name w:val="SubList 11"/>
    <w:basedOn w:val="SubList0"/>
    <w:rsid w:val="002F6691"/>
    <w:pPr>
      <w:tabs>
        <w:tab w:val="clear" w:pos="851"/>
        <w:tab w:val="left" w:pos="3969"/>
      </w:tabs>
      <w:ind w:left="4253" w:hanging="3686"/>
    </w:pPr>
  </w:style>
  <w:style w:type="paragraph" w:customStyle="1" w:styleId="SubList12">
    <w:name w:val="SubList 12"/>
    <w:basedOn w:val="SubList0"/>
    <w:rsid w:val="002F6691"/>
    <w:pPr>
      <w:tabs>
        <w:tab w:val="clear" w:pos="851"/>
        <w:tab w:val="left" w:pos="1134"/>
      </w:tabs>
      <w:ind w:left="1418" w:hanging="851"/>
    </w:pPr>
  </w:style>
  <w:style w:type="paragraph" w:customStyle="1" w:styleId="SubList2">
    <w:name w:val="SubList 2"/>
    <w:basedOn w:val="SubList0"/>
    <w:rsid w:val="002F6691"/>
    <w:pPr>
      <w:tabs>
        <w:tab w:val="clear" w:pos="851"/>
        <w:tab w:val="left" w:pos="1418"/>
      </w:tabs>
      <w:ind w:left="1701" w:hanging="1134"/>
    </w:pPr>
  </w:style>
  <w:style w:type="paragraph" w:customStyle="1" w:styleId="SubList3">
    <w:name w:val="SubList 3"/>
    <w:basedOn w:val="SubList0"/>
    <w:rsid w:val="002F6691"/>
    <w:pPr>
      <w:tabs>
        <w:tab w:val="clear" w:pos="851"/>
        <w:tab w:val="left" w:pos="1701"/>
      </w:tabs>
      <w:ind w:left="1985" w:hanging="1418"/>
    </w:pPr>
  </w:style>
  <w:style w:type="paragraph" w:customStyle="1" w:styleId="SubList4">
    <w:name w:val="SubList 4"/>
    <w:basedOn w:val="SubList0"/>
    <w:rsid w:val="002F6691"/>
    <w:pPr>
      <w:tabs>
        <w:tab w:val="clear" w:pos="851"/>
        <w:tab w:val="left" w:pos="1985"/>
      </w:tabs>
      <w:ind w:left="2268" w:hanging="1701"/>
    </w:pPr>
  </w:style>
  <w:style w:type="paragraph" w:customStyle="1" w:styleId="SubList5">
    <w:name w:val="SubList 5"/>
    <w:basedOn w:val="SubList0"/>
    <w:rsid w:val="002F6691"/>
    <w:pPr>
      <w:tabs>
        <w:tab w:val="clear" w:pos="851"/>
        <w:tab w:val="left" w:pos="2268"/>
      </w:tabs>
      <w:ind w:left="2552" w:hanging="1985"/>
    </w:pPr>
  </w:style>
  <w:style w:type="paragraph" w:customStyle="1" w:styleId="SubList6">
    <w:name w:val="SubList 6"/>
    <w:basedOn w:val="SubList0"/>
    <w:rsid w:val="002F6691"/>
    <w:pPr>
      <w:tabs>
        <w:tab w:val="clear" w:pos="851"/>
        <w:tab w:val="left" w:pos="2552"/>
      </w:tabs>
      <w:ind w:left="2835" w:hanging="2268"/>
    </w:pPr>
  </w:style>
  <w:style w:type="paragraph" w:customStyle="1" w:styleId="SubList7">
    <w:name w:val="SubList 7"/>
    <w:basedOn w:val="SubList0"/>
    <w:rsid w:val="002F6691"/>
    <w:pPr>
      <w:tabs>
        <w:tab w:val="clear" w:pos="851"/>
        <w:tab w:val="left" w:pos="2835"/>
      </w:tabs>
      <w:ind w:left="3119" w:hanging="2552"/>
    </w:pPr>
  </w:style>
  <w:style w:type="paragraph" w:customStyle="1" w:styleId="SubList8">
    <w:name w:val="SubList 8"/>
    <w:basedOn w:val="SubList0"/>
    <w:rsid w:val="002F6691"/>
    <w:pPr>
      <w:tabs>
        <w:tab w:val="clear" w:pos="851"/>
        <w:tab w:val="left" w:pos="3119"/>
      </w:tabs>
      <w:ind w:left="3402" w:hanging="2835"/>
    </w:pPr>
  </w:style>
  <w:style w:type="paragraph" w:customStyle="1" w:styleId="SubList9">
    <w:name w:val="SubList 9"/>
    <w:basedOn w:val="SubList0"/>
    <w:rsid w:val="002F6691"/>
    <w:pPr>
      <w:tabs>
        <w:tab w:val="clear" w:pos="851"/>
        <w:tab w:val="left" w:pos="3402"/>
      </w:tabs>
      <w:ind w:left="3686" w:hanging="3119"/>
    </w:pPr>
  </w:style>
  <w:style w:type="paragraph" w:customStyle="1" w:styleId="Syntax">
    <w:name w:val="Syntax"/>
    <w:basedOn w:val="Source"/>
    <w:rsid w:val="002F6691"/>
    <w:pPr>
      <w:keepNext/>
      <w:keepLines/>
      <w:suppressAutoHyphens/>
      <w:spacing w:after="80"/>
    </w:pPr>
    <w:rPr>
      <w:sz w:val="20"/>
    </w:rPr>
  </w:style>
  <w:style w:type="paragraph" w:customStyle="1" w:styleId="Synonim">
    <w:name w:val="Synonim"/>
    <w:basedOn w:val="Syntax"/>
    <w:rsid w:val="002F6691"/>
    <w:pPr>
      <w:spacing w:after="160"/>
    </w:pPr>
  </w:style>
  <w:style w:type="paragraph" w:customStyle="1" w:styleId="TableText">
    <w:name w:val="Table. Text"/>
    <w:basedOn w:val="Paragraph0"/>
    <w:rsid w:val="002F6691"/>
    <w:pPr>
      <w:keepLines/>
      <w:spacing w:before="40" w:after="40"/>
      <w:ind w:firstLine="0"/>
    </w:pPr>
    <w:rPr>
      <w:sz w:val="18"/>
    </w:rPr>
  </w:style>
  <w:style w:type="paragraph" w:customStyle="1" w:styleId="TableHead">
    <w:name w:val="Table. Head"/>
    <w:basedOn w:val="TableText"/>
    <w:next w:val="TableText"/>
    <w:rsid w:val="002F6691"/>
    <w:pPr>
      <w:jc w:val="center"/>
    </w:pPr>
  </w:style>
  <w:style w:type="paragraph" w:customStyle="1" w:styleId="TableSubHead">
    <w:name w:val="Table. SubHead"/>
    <w:basedOn w:val="TableHead"/>
    <w:rsid w:val="002F6691"/>
    <w:pPr>
      <w:jc w:val="left"/>
    </w:pPr>
    <w:rPr>
      <w:i/>
      <w:iCs/>
      <w:lang w:val="en-US"/>
    </w:rPr>
  </w:style>
  <w:style w:type="paragraph" w:customStyle="1" w:styleId="TableTextAlignLeft">
    <w:name w:val="Table. Text Align Left"/>
    <w:basedOn w:val="TableText"/>
    <w:rsid w:val="002F6691"/>
    <w:pPr>
      <w:jc w:val="left"/>
    </w:pPr>
  </w:style>
  <w:style w:type="paragraph" w:customStyle="1" w:styleId="TableTextAlignCentre">
    <w:name w:val="Table. Text Align Centre"/>
    <w:basedOn w:val="TableTextAlignLeft"/>
    <w:rsid w:val="002F6691"/>
    <w:pPr>
      <w:jc w:val="center"/>
    </w:pPr>
  </w:style>
  <w:style w:type="paragraph" w:customStyle="1" w:styleId="TableTextLast">
    <w:name w:val="Table. Text Last"/>
    <w:basedOn w:val="TableText"/>
    <w:rsid w:val="002F6691"/>
    <w:pPr>
      <w:spacing w:after="240"/>
    </w:pPr>
  </w:style>
  <w:style w:type="paragraph" w:customStyle="1" w:styleId="TableDescriber">
    <w:name w:val="TableDescriber"/>
    <w:basedOn w:val="Paragraph0withGap"/>
    <w:rsid w:val="002F6691"/>
    <w:pPr>
      <w:keepNext/>
      <w:spacing w:before="240" w:after="120"/>
    </w:pPr>
    <w:rPr>
      <w:rFonts w:ascii="Antiqua" w:hAnsi="Antiqua"/>
    </w:rPr>
  </w:style>
  <w:style w:type="paragraph" w:customStyle="1" w:styleId="TextinTable">
    <w:name w:val="Text in Table"/>
    <w:basedOn w:val="Paragraph0"/>
    <w:rsid w:val="002F6691"/>
    <w:pPr>
      <w:keepLines/>
      <w:spacing w:before="40" w:after="40"/>
      <w:ind w:firstLine="0"/>
    </w:pPr>
    <w:rPr>
      <w:rFonts w:ascii="PetersburgCTT" w:hAnsi="PetersburgCTT"/>
      <w:sz w:val="18"/>
    </w:rPr>
  </w:style>
  <w:style w:type="paragraph" w:customStyle="1" w:styleId="TableHeader">
    <w:name w:val="TableHeader"/>
    <w:basedOn w:val="TextinTable"/>
    <w:rsid w:val="002F6691"/>
    <w:pPr>
      <w:keepNext/>
      <w:jc w:val="center"/>
    </w:pPr>
    <w:rPr>
      <w:rFonts w:ascii="Pragmatica" w:hAnsi="Pragmatica"/>
      <w:b/>
      <w:sz w:val="16"/>
    </w:rPr>
  </w:style>
  <w:style w:type="paragraph" w:customStyle="1" w:styleId="Table-LikeGraphHeading">
    <w:name w:val="Table-Like Graph Heading"/>
    <w:next w:val="a0"/>
    <w:rsid w:val="002F6691"/>
    <w:pPr>
      <w:pBdr>
        <w:bottom w:val="single" w:sz="6" w:space="1" w:color="auto"/>
      </w:pBdr>
      <w:tabs>
        <w:tab w:val="left" w:pos="2948"/>
      </w:tabs>
      <w:spacing w:before="120" w:after="120"/>
      <w:ind w:left="113"/>
    </w:pPr>
    <w:rPr>
      <w:rFonts w:ascii="MS Sans Serif" w:hAnsi="MS Sans Serif"/>
      <w:b/>
      <w:noProof/>
    </w:rPr>
  </w:style>
  <w:style w:type="paragraph" w:customStyle="1" w:styleId="Table-LikeNormal">
    <w:name w:val="Table-Like Normal"/>
    <w:basedOn w:val="a0"/>
    <w:rsid w:val="002F6691"/>
    <w:pPr>
      <w:tabs>
        <w:tab w:val="left" w:pos="2835"/>
      </w:tabs>
      <w:spacing w:after="80" w:line="160" w:lineRule="atLeast"/>
      <w:ind w:left="2835" w:hanging="2835"/>
      <w:jc w:val="both"/>
    </w:pPr>
    <w:rPr>
      <w:rFonts w:ascii="MS Sans Serif" w:hAnsi="MS Sans Serif"/>
      <w:sz w:val="20"/>
      <w:szCs w:val="20"/>
    </w:rPr>
  </w:style>
  <w:style w:type="paragraph" w:customStyle="1" w:styleId="Table-LikeNormal1">
    <w:name w:val="Table-Like Normal 1"/>
    <w:basedOn w:val="a0"/>
    <w:rsid w:val="002F6691"/>
    <w:pPr>
      <w:tabs>
        <w:tab w:val="left" w:pos="1814"/>
      </w:tabs>
      <w:spacing w:after="80" w:line="160" w:lineRule="atLeast"/>
      <w:ind w:left="1814" w:hanging="1701"/>
      <w:jc w:val="both"/>
    </w:pPr>
    <w:rPr>
      <w:rFonts w:ascii="PetersburgCTT" w:hAnsi="PetersburgCTT"/>
      <w:sz w:val="20"/>
      <w:szCs w:val="20"/>
    </w:rPr>
  </w:style>
  <w:style w:type="paragraph" w:customStyle="1" w:styleId="Table-LikeNormal2">
    <w:name w:val="Table-Like Normal 2"/>
    <w:basedOn w:val="a0"/>
    <w:rsid w:val="002F6691"/>
    <w:pPr>
      <w:tabs>
        <w:tab w:val="left" w:pos="2381"/>
      </w:tabs>
      <w:spacing w:after="80" w:line="160" w:lineRule="atLeast"/>
      <w:ind w:left="2381" w:hanging="2268"/>
      <w:jc w:val="both"/>
    </w:pPr>
    <w:rPr>
      <w:rFonts w:ascii="PetersburgCTT" w:hAnsi="PetersburgCTT"/>
      <w:sz w:val="20"/>
      <w:szCs w:val="20"/>
    </w:rPr>
  </w:style>
  <w:style w:type="paragraph" w:customStyle="1" w:styleId="Table-LikeNormal3">
    <w:name w:val="Table-Like Normal 3"/>
    <w:basedOn w:val="a0"/>
    <w:rsid w:val="002F6691"/>
    <w:pPr>
      <w:tabs>
        <w:tab w:val="left" w:pos="2948"/>
      </w:tabs>
      <w:spacing w:after="80" w:line="160" w:lineRule="atLeast"/>
      <w:ind w:left="2948" w:hanging="2835"/>
      <w:jc w:val="both"/>
    </w:pPr>
    <w:rPr>
      <w:rFonts w:ascii="MS Sans Serif" w:hAnsi="MS Sans Serif"/>
      <w:sz w:val="20"/>
      <w:szCs w:val="20"/>
    </w:rPr>
  </w:style>
  <w:style w:type="character" w:customStyle="1" w:styleId="Terms">
    <w:name w:val="Terms"/>
    <w:rsid w:val="002F6691"/>
    <w:rPr>
      <w:i/>
    </w:rPr>
  </w:style>
  <w:style w:type="paragraph" w:customStyle="1" w:styleId="TextinTableAlignLeft">
    <w:name w:val="Text in Table Align Left"/>
    <w:basedOn w:val="TextinTable"/>
    <w:rsid w:val="002F6691"/>
    <w:pPr>
      <w:jc w:val="left"/>
    </w:pPr>
  </w:style>
  <w:style w:type="paragraph" w:customStyle="1" w:styleId="TextinTableAlignCentre">
    <w:name w:val="Text in Table Align Centre"/>
    <w:basedOn w:val="TextinTableAlignLeft"/>
    <w:rsid w:val="002F6691"/>
    <w:pPr>
      <w:jc w:val="center"/>
    </w:pPr>
  </w:style>
  <w:style w:type="paragraph" w:customStyle="1" w:styleId="TextinTableLast">
    <w:name w:val="Text in Table Last"/>
    <w:basedOn w:val="TextinTable"/>
    <w:rsid w:val="002F6691"/>
    <w:pPr>
      <w:spacing w:after="240"/>
      <w:ind w:left="283" w:hanging="283"/>
    </w:pPr>
  </w:style>
  <w:style w:type="paragraph" w:customStyle="1" w:styleId="Textmodule">
    <w:name w:val="Text module"/>
    <w:basedOn w:val="Paragraph0"/>
    <w:rsid w:val="002F6691"/>
    <w:pPr>
      <w:spacing w:before="240" w:after="240"/>
      <w:ind w:left="284" w:firstLine="0"/>
    </w:pPr>
    <w:rPr>
      <w:rFonts w:ascii="Courier New" w:hAnsi="Courier New"/>
    </w:rPr>
  </w:style>
  <w:style w:type="paragraph" w:styleId="af0">
    <w:name w:val="Title"/>
    <w:basedOn w:val="a0"/>
    <w:link w:val="af1"/>
    <w:qFormat/>
    <w:rsid w:val="002F6691"/>
    <w:pPr>
      <w:spacing w:before="240" w:after="60"/>
      <w:jc w:val="center"/>
      <w:outlineLvl w:val="0"/>
    </w:pPr>
    <w:rPr>
      <w:rFonts w:ascii="Arial" w:hAnsi="Arial" w:cs="Arial"/>
      <w:b/>
      <w:bCs/>
      <w:kern w:val="28"/>
      <w:sz w:val="32"/>
      <w:szCs w:val="32"/>
    </w:rPr>
  </w:style>
  <w:style w:type="character" w:customStyle="1" w:styleId="af1">
    <w:name w:val="Заголовок Знак"/>
    <w:link w:val="af0"/>
    <w:rsid w:val="002F6691"/>
    <w:rPr>
      <w:rFonts w:ascii="Arial" w:hAnsi="Arial" w:cs="Arial"/>
      <w:b/>
      <w:bCs/>
      <w:kern w:val="28"/>
      <w:sz w:val="32"/>
      <w:szCs w:val="32"/>
    </w:rPr>
  </w:style>
  <w:style w:type="paragraph" w:customStyle="1" w:styleId="TitleChapter">
    <w:name w:val="Title_Chapter"/>
    <w:basedOn w:val="af0"/>
    <w:rsid w:val="002F6691"/>
    <w:pPr>
      <w:keepNext/>
      <w:keepLines/>
      <w:pageBreakBefore/>
      <w:suppressAutoHyphens/>
      <w:spacing w:after="240"/>
      <w:outlineLvl w:val="9"/>
    </w:pPr>
    <w:rPr>
      <w:rFonts w:ascii="PragmaticaCTT" w:hAnsi="PragmaticaCTT" w:cs="Times New Roman"/>
      <w:bCs w:val="0"/>
      <w:sz w:val="36"/>
      <w:szCs w:val="20"/>
    </w:rPr>
  </w:style>
  <w:style w:type="paragraph" w:customStyle="1" w:styleId="TitleTOC">
    <w:name w:val="Title_TOC"/>
    <w:basedOn w:val="af0"/>
    <w:next w:val="a0"/>
    <w:rsid w:val="002F6691"/>
    <w:pPr>
      <w:keepNext/>
      <w:suppressAutoHyphens/>
      <w:spacing w:after="240"/>
      <w:outlineLvl w:val="9"/>
    </w:pPr>
    <w:rPr>
      <w:rFonts w:ascii="PragmaticaCTT" w:hAnsi="PragmaticaCTT" w:cs="Times New Roman"/>
      <w:bCs w:val="0"/>
      <w:sz w:val="36"/>
      <w:szCs w:val="20"/>
    </w:rPr>
  </w:style>
  <w:style w:type="character" w:customStyle="1" w:styleId="WarningWord">
    <w:name w:val="Warning Word"/>
    <w:rsid w:val="002F6691"/>
    <w:rPr>
      <w:rFonts w:ascii="Times New Roman" w:hAnsi="Times New Roman"/>
      <w:b/>
      <w:noProof w:val="0"/>
      <w:lang w:val="ru-RU"/>
    </w:rPr>
  </w:style>
  <w:style w:type="paragraph" w:customStyle="1" w:styleId="af2">
    <w:name w:val="АбзацОписания"/>
    <w:basedOn w:val="a0"/>
    <w:rsid w:val="002F6691"/>
    <w:pPr>
      <w:tabs>
        <w:tab w:val="left" w:pos="2835"/>
      </w:tabs>
      <w:spacing w:before="120" w:after="120"/>
      <w:ind w:left="2835" w:hanging="2835"/>
      <w:jc w:val="both"/>
    </w:pPr>
    <w:rPr>
      <w:rFonts w:ascii="PetersburgCTT" w:hAnsi="PetersburgCTT"/>
      <w:sz w:val="20"/>
      <w:szCs w:val="20"/>
    </w:rPr>
  </w:style>
  <w:style w:type="paragraph" w:customStyle="1" w:styleId="af3">
    <w:name w:val="База"/>
    <w:rsid w:val="002F6691"/>
    <w:pPr>
      <w:autoSpaceDE w:val="0"/>
      <w:autoSpaceDN w:val="0"/>
      <w:adjustRightInd w:val="0"/>
      <w:ind w:firstLine="283"/>
      <w:jc w:val="both"/>
    </w:pPr>
    <w:rPr>
      <w:rFonts w:ascii="NewtonC" w:hAnsi="NewtonC"/>
      <w:color w:val="000000"/>
    </w:rPr>
  </w:style>
  <w:style w:type="paragraph" w:customStyle="1" w:styleId="af4">
    <w:name w:val="ВерхКолонтитулНечетн"/>
    <w:basedOn w:val="a4"/>
    <w:rsid w:val="002F6691"/>
    <w:pPr>
      <w:pBdr>
        <w:bottom w:val="single" w:sz="6" w:space="1" w:color="auto"/>
      </w:pBdr>
      <w:tabs>
        <w:tab w:val="right" w:pos="6663"/>
      </w:tabs>
      <w:jc w:val="both"/>
    </w:pPr>
    <w:rPr>
      <w:rFonts w:ascii="PetersburgCTT" w:hAnsi="PetersburgCTT"/>
      <w:i/>
      <w:iCs/>
      <w:sz w:val="20"/>
      <w:szCs w:val="20"/>
    </w:rPr>
  </w:style>
  <w:style w:type="paragraph" w:customStyle="1" w:styleId="af5">
    <w:name w:val="Верхний колонтитул нечетной страницы"/>
    <w:basedOn w:val="a4"/>
    <w:rsid w:val="002F6691"/>
    <w:pPr>
      <w:jc w:val="both"/>
    </w:pPr>
    <w:rPr>
      <w:sz w:val="20"/>
      <w:szCs w:val="20"/>
    </w:rPr>
  </w:style>
  <w:style w:type="paragraph" w:customStyle="1" w:styleId="af6">
    <w:name w:val="Вехний колонтитул четной страницы"/>
    <w:basedOn w:val="a4"/>
    <w:rsid w:val="002F6691"/>
    <w:rPr>
      <w:sz w:val="20"/>
      <w:szCs w:val="20"/>
    </w:rPr>
  </w:style>
  <w:style w:type="paragraph" w:customStyle="1" w:styleId="af7">
    <w:name w:val="Внимание"/>
    <w:basedOn w:val="Paragraph0"/>
    <w:rsid w:val="002F6691"/>
    <w:rPr>
      <w:rFonts w:ascii="PetersburgCTT" w:hAnsi="PetersburgCTT"/>
    </w:rPr>
  </w:style>
  <w:style w:type="character" w:styleId="af8">
    <w:name w:val="Emphasis"/>
    <w:qFormat/>
    <w:rsid w:val="002F6691"/>
    <w:rPr>
      <w:rFonts w:ascii="Courier New" w:hAnsi="Courier New"/>
    </w:rPr>
  </w:style>
  <w:style w:type="character" w:customStyle="1" w:styleId="af9">
    <w:name w:val="ВыделенныйТекст"/>
    <w:rsid w:val="002F6691"/>
    <w:rPr>
      <w:i/>
    </w:rPr>
  </w:style>
  <w:style w:type="character" w:styleId="afa">
    <w:name w:val="Hyperlink"/>
    <w:rsid w:val="002F6691"/>
    <w:rPr>
      <w:color w:val="0000FF"/>
      <w:u w:val="single"/>
    </w:rPr>
  </w:style>
  <w:style w:type="paragraph" w:customStyle="1" w:styleId="afb">
    <w:name w:val="Голова"/>
    <w:rsid w:val="002F6691"/>
    <w:pPr>
      <w:autoSpaceDE w:val="0"/>
      <w:autoSpaceDN w:val="0"/>
      <w:adjustRightInd w:val="0"/>
      <w:spacing w:before="170" w:after="113"/>
      <w:ind w:left="283"/>
    </w:pPr>
    <w:rPr>
      <w:rFonts w:ascii="NewtonC" w:hAnsi="NewtonC"/>
      <w:b/>
      <w:bCs/>
      <w:color w:val="0000FF"/>
      <w:szCs w:val="24"/>
    </w:rPr>
  </w:style>
  <w:style w:type="paragraph" w:customStyle="1" w:styleId="afc">
    <w:name w:val="Действия при показе"/>
    <w:basedOn w:val="Paragraph0"/>
    <w:rsid w:val="002F6691"/>
    <w:pPr>
      <w:spacing w:before="120" w:after="120"/>
      <w:ind w:left="567" w:firstLine="0"/>
    </w:pPr>
    <w:rPr>
      <w:rFonts w:ascii="PetersburgCTT" w:hAnsi="PetersburgCTT"/>
      <w:i/>
    </w:rPr>
  </w:style>
  <w:style w:type="paragraph" w:customStyle="1" w:styleId="12">
    <w:name w:val="заголовок 1"/>
    <w:basedOn w:val="a0"/>
    <w:next w:val="a0"/>
    <w:rsid w:val="002F6691"/>
    <w:pPr>
      <w:keepNext/>
      <w:tabs>
        <w:tab w:val="num" w:pos="432"/>
        <w:tab w:val="num" w:pos="1211"/>
      </w:tabs>
      <w:suppressAutoHyphens/>
      <w:spacing w:before="360" w:after="120"/>
      <w:ind w:left="432" w:hanging="432"/>
      <w:outlineLvl w:val="0"/>
    </w:pPr>
    <w:rPr>
      <w:rFonts w:ascii="Arial" w:hAnsi="Arial"/>
      <w:b/>
      <w:kern w:val="28"/>
      <w:szCs w:val="20"/>
    </w:rPr>
  </w:style>
  <w:style w:type="paragraph" w:customStyle="1" w:styleId="61">
    <w:name w:val="заголовок 6"/>
    <w:basedOn w:val="a0"/>
    <w:next w:val="a0"/>
    <w:rsid w:val="002F6691"/>
    <w:pPr>
      <w:spacing w:before="240" w:after="60"/>
    </w:pPr>
    <w:rPr>
      <w:i/>
      <w:sz w:val="20"/>
      <w:szCs w:val="20"/>
    </w:rPr>
  </w:style>
  <w:style w:type="character" w:styleId="afd">
    <w:name w:val="annotation reference"/>
    <w:rsid w:val="002F6691"/>
    <w:rPr>
      <w:sz w:val="16"/>
    </w:rPr>
  </w:style>
  <w:style w:type="character" w:styleId="afe">
    <w:name w:val="footnote reference"/>
    <w:rsid w:val="002F6691"/>
    <w:rPr>
      <w:vertAlign w:val="superscript"/>
    </w:rPr>
  </w:style>
  <w:style w:type="paragraph" w:customStyle="1" w:styleId="aff">
    <w:name w:val="Картинка"/>
    <w:next w:val="a0"/>
    <w:rsid w:val="002F6691"/>
    <w:pPr>
      <w:keepNext/>
      <w:framePr w:hSpace="180" w:wrap="around" w:vAnchor="text" w:hAnchor="text" w:y="1"/>
      <w:spacing w:before="360" w:after="360"/>
      <w:jc w:val="center"/>
    </w:pPr>
    <w:rPr>
      <w:noProof/>
      <w:lang w:val="en-US" w:eastAsia="en-US"/>
    </w:rPr>
  </w:style>
  <w:style w:type="paragraph" w:styleId="aff0">
    <w:name w:val="List Bullet"/>
    <w:basedOn w:val="a0"/>
    <w:rsid w:val="002F6691"/>
    <w:pPr>
      <w:ind w:left="283" w:hanging="283"/>
      <w:jc w:val="both"/>
    </w:pPr>
    <w:rPr>
      <w:rFonts w:ascii="PetersburgCTT" w:hAnsi="PetersburgCTT"/>
      <w:sz w:val="20"/>
      <w:szCs w:val="20"/>
    </w:rPr>
  </w:style>
  <w:style w:type="paragraph" w:styleId="22">
    <w:name w:val="List Bullet 2"/>
    <w:basedOn w:val="a0"/>
    <w:autoRedefine/>
    <w:rsid w:val="002F6691"/>
    <w:pPr>
      <w:ind w:left="1134" w:hanging="283"/>
    </w:pPr>
    <w:rPr>
      <w:i/>
      <w:sz w:val="20"/>
      <w:szCs w:val="20"/>
      <w:lang w:eastAsia="en-US"/>
    </w:rPr>
  </w:style>
  <w:style w:type="paragraph" w:styleId="32">
    <w:name w:val="List Bullet 3"/>
    <w:basedOn w:val="a0"/>
    <w:autoRedefine/>
    <w:rsid w:val="002F6691"/>
    <w:pPr>
      <w:tabs>
        <w:tab w:val="num" w:pos="928"/>
      </w:tabs>
      <w:ind w:left="852" w:hanging="284"/>
    </w:pPr>
    <w:rPr>
      <w:i/>
      <w:sz w:val="20"/>
      <w:szCs w:val="20"/>
      <w:lang w:eastAsia="en-US"/>
    </w:rPr>
  </w:style>
  <w:style w:type="paragraph" w:customStyle="1" w:styleId="aff1">
    <w:name w:val="Нижний колонтитул нечетной страницы"/>
    <w:basedOn w:val="a0"/>
    <w:rsid w:val="002F6691"/>
    <w:pPr>
      <w:jc w:val="right"/>
    </w:pPr>
    <w:rPr>
      <w:sz w:val="20"/>
      <w:szCs w:val="20"/>
      <w:lang w:val="en-US"/>
    </w:rPr>
  </w:style>
  <w:style w:type="paragraph" w:customStyle="1" w:styleId="aff2">
    <w:name w:val="Нижний колонтитул четной страницы"/>
    <w:basedOn w:val="Paragraph0"/>
    <w:rsid w:val="002F6691"/>
    <w:pPr>
      <w:ind w:firstLine="0"/>
    </w:pPr>
    <w:rPr>
      <w:rFonts w:ascii="PetersburgCTT" w:hAnsi="PetersburgCTT"/>
      <w:lang w:val="en-US"/>
    </w:rPr>
  </w:style>
  <w:style w:type="character" w:customStyle="1" w:styleId="aff3">
    <w:name w:val="номер страницы"/>
    <w:rsid w:val="002F6691"/>
  </w:style>
  <w:style w:type="paragraph" w:customStyle="1" w:styleId="aff4">
    <w:name w:val="Обычный текст"/>
    <w:basedOn w:val="a0"/>
    <w:rsid w:val="002F6691"/>
    <w:pPr>
      <w:ind w:firstLine="567"/>
      <w:jc w:val="both"/>
    </w:pPr>
    <w:rPr>
      <w:color w:val="000000"/>
      <w:sz w:val="20"/>
      <w:szCs w:val="20"/>
      <w:lang w:eastAsia="en-US"/>
    </w:rPr>
  </w:style>
  <w:style w:type="paragraph" w:customStyle="1" w:styleId="13">
    <w:name w:val="Обычный.1"/>
    <w:rsid w:val="002F6691"/>
    <w:pPr>
      <w:spacing w:before="100" w:after="100"/>
      <w:ind w:firstLine="720"/>
      <w:jc w:val="both"/>
    </w:pPr>
    <w:rPr>
      <w:sz w:val="24"/>
    </w:rPr>
  </w:style>
  <w:style w:type="paragraph" w:styleId="14">
    <w:name w:val="toc 1"/>
    <w:basedOn w:val="a0"/>
    <w:uiPriority w:val="39"/>
    <w:rsid w:val="002F6691"/>
    <w:pPr>
      <w:spacing w:before="240" w:after="120"/>
    </w:pPr>
    <w:rPr>
      <w:b/>
      <w:bCs/>
      <w:sz w:val="20"/>
    </w:rPr>
  </w:style>
  <w:style w:type="paragraph" w:styleId="23">
    <w:name w:val="toc 2"/>
    <w:basedOn w:val="a0"/>
    <w:uiPriority w:val="39"/>
    <w:rsid w:val="002F6691"/>
    <w:pPr>
      <w:spacing w:before="120"/>
      <w:ind w:left="220"/>
    </w:pPr>
    <w:rPr>
      <w:i/>
      <w:iCs/>
      <w:sz w:val="20"/>
    </w:rPr>
  </w:style>
  <w:style w:type="paragraph" w:styleId="33">
    <w:name w:val="toc 3"/>
    <w:basedOn w:val="a0"/>
    <w:uiPriority w:val="39"/>
    <w:rsid w:val="002F6691"/>
    <w:pPr>
      <w:ind w:left="440"/>
    </w:pPr>
    <w:rPr>
      <w:sz w:val="20"/>
    </w:rPr>
  </w:style>
  <w:style w:type="paragraph" w:styleId="42">
    <w:name w:val="toc 4"/>
    <w:basedOn w:val="a0"/>
    <w:next w:val="a0"/>
    <w:uiPriority w:val="39"/>
    <w:rsid w:val="002F6691"/>
    <w:pPr>
      <w:tabs>
        <w:tab w:val="right" w:leader="dot" w:pos="6408"/>
      </w:tabs>
      <w:ind w:left="600"/>
    </w:pPr>
    <w:rPr>
      <w:sz w:val="18"/>
      <w:szCs w:val="20"/>
    </w:rPr>
  </w:style>
  <w:style w:type="paragraph" w:styleId="52">
    <w:name w:val="toc 5"/>
    <w:basedOn w:val="a0"/>
    <w:next w:val="a0"/>
    <w:uiPriority w:val="39"/>
    <w:rsid w:val="002F6691"/>
    <w:pPr>
      <w:tabs>
        <w:tab w:val="right" w:leader="dot" w:pos="6408"/>
      </w:tabs>
      <w:ind w:left="800"/>
    </w:pPr>
    <w:rPr>
      <w:sz w:val="18"/>
      <w:szCs w:val="20"/>
    </w:rPr>
  </w:style>
  <w:style w:type="paragraph" w:styleId="62">
    <w:name w:val="toc 6"/>
    <w:basedOn w:val="a0"/>
    <w:next w:val="a0"/>
    <w:uiPriority w:val="39"/>
    <w:rsid w:val="002F6691"/>
    <w:pPr>
      <w:tabs>
        <w:tab w:val="right" w:leader="dot" w:pos="6408"/>
      </w:tabs>
      <w:ind w:left="1000"/>
    </w:pPr>
    <w:rPr>
      <w:sz w:val="18"/>
      <w:szCs w:val="20"/>
    </w:rPr>
  </w:style>
  <w:style w:type="paragraph" w:styleId="71">
    <w:name w:val="toc 7"/>
    <w:basedOn w:val="a0"/>
    <w:next w:val="a0"/>
    <w:uiPriority w:val="39"/>
    <w:rsid w:val="002F6691"/>
    <w:pPr>
      <w:tabs>
        <w:tab w:val="right" w:leader="dot" w:pos="6408"/>
      </w:tabs>
      <w:ind w:left="1200"/>
    </w:pPr>
    <w:rPr>
      <w:sz w:val="18"/>
      <w:szCs w:val="20"/>
    </w:rPr>
  </w:style>
  <w:style w:type="paragraph" w:styleId="81">
    <w:name w:val="toc 8"/>
    <w:basedOn w:val="a0"/>
    <w:next w:val="a0"/>
    <w:uiPriority w:val="39"/>
    <w:rsid w:val="002F6691"/>
    <w:pPr>
      <w:tabs>
        <w:tab w:val="right" w:leader="dot" w:pos="6408"/>
      </w:tabs>
      <w:ind w:left="1400"/>
    </w:pPr>
    <w:rPr>
      <w:sz w:val="18"/>
      <w:szCs w:val="20"/>
    </w:rPr>
  </w:style>
  <w:style w:type="paragraph" w:styleId="91">
    <w:name w:val="toc 9"/>
    <w:basedOn w:val="a0"/>
    <w:next w:val="a0"/>
    <w:uiPriority w:val="39"/>
    <w:rsid w:val="002F6691"/>
    <w:pPr>
      <w:tabs>
        <w:tab w:val="right" w:leader="dot" w:pos="6408"/>
      </w:tabs>
      <w:ind w:left="1600"/>
    </w:pPr>
    <w:rPr>
      <w:sz w:val="18"/>
      <w:szCs w:val="20"/>
    </w:rPr>
  </w:style>
  <w:style w:type="paragraph" w:styleId="aff5">
    <w:name w:val="Body Text"/>
    <w:basedOn w:val="a0"/>
    <w:link w:val="aff6"/>
    <w:rsid w:val="002F6691"/>
    <w:pPr>
      <w:spacing w:after="120"/>
    </w:pPr>
    <w:rPr>
      <w:sz w:val="20"/>
      <w:szCs w:val="20"/>
      <w:lang w:val="en-US"/>
    </w:rPr>
  </w:style>
  <w:style w:type="character" w:customStyle="1" w:styleId="aff6">
    <w:name w:val="Основной текст Знак"/>
    <w:link w:val="aff5"/>
    <w:rsid w:val="002F6691"/>
    <w:rPr>
      <w:lang w:val="en-US"/>
    </w:rPr>
  </w:style>
  <w:style w:type="paragraph" w:customStyle="1" w:styleId="aff7">
    <w:name w:val="ОснНумСписок"/>
    <w:basedOn w:val="aff5"/>
    <w:rsid w:val="002F6691"/>
    <w:pPr>
      <w:spacing w:after="0"/>
      <w:jc w:val="both"/>
    </w:pPr>
    <w:rPr>
      <w:rFonts w:ascii="Arial" w:hAnsi="Arial"/>
      <w:lang w:val="ru-RU"/>
    </w:rPr>
  </w:style>
  <w:style w:type="paragraph" w:customStyle="1" w:styleId="34">
    <w:name w:val="ОснНумСписок 3"/>
    <w:basedOn w:val="aff7"/>
    <w:rsid w:val="002F6691"/>
    <w:pPr>
      <w:tabs>
        <w:tab w:val="num" w:pos="0"/>
      </w:tabs>
      <w:ind w:left="567" w:hanging="283"/>
    </w:pPr>
  </w:style>
  <w:style w:type="paragraph" w:customStyle="1" w:styleId="35">
    <w:name w:val="ОснНумСписок 3 последний"/>
    <w:basedOn w:val="34"/>
    <w:next w:val="aff5"/>
    <w:rsid w:val="002F6691"/>
    <w:pPr>
      <w:tabs>
        <w:tab w:val="clear" w:pos="0"/>
        <w:tab w:val="num" w:pos="360"/>
        <w:tab w:val="num" w:pos="643"/>
        <w:tab w:val="num" w:pos="926"/>
      </w:tabs>
      <w:spacing w:after="80"/>
      <w:ind w:left="926" w:hanging="360"/>
    </w:pPr>
  </w:style>
  <w:style w:type="paragraph" w:customStyle="1" w:styleId="aff8">
    <w:name w:val="Основной маркированный список"/>
    <w:basedOn w:val="aff5"/>
    <w:rsid w:val="002F6691"/>
    <w:pPr>
      <w:spacing w:after="0"/>
      <w:ind w:left="283" w:hanging="283"/>
      <w:jc w:val="both"/>
    </w:pPr>
    <w:rPr>
      <w:rFonts w:ascii="Arial" w:hAnsi="Arial"/>
      <w:lang w:val="ru-RU"/>
    </w:rPr>
  </w:style>
  <w:style w:type="paragraph" w:customStyle="1" w:styleId="24">
    <w:name w:val="Основной маркированный список 2"/>
    <w:basedOn w:val="aff8"/>
    <w:rsid w:val="002F6691"/>
    <w:pPr>
      <w:tabs>
        <w:tab w:val="num" w:pos="1211"/>
      </w:tabs>
      <w:ind w:left="568" w:right="284" w:hanging="284"/>
    </w:pPr>
  </w:style>
  <w:style w:type="paragraph" w:customStyle="1" w:styleId="36">
    <w:name w:val="Основной маркированный список 3"/>
    <w:basedOn w:val="aff8"/>
    <w:rsid w:val="002F6691"/>
    <w:pPr>
      <w:ind w:left="0" w:firstLine="0"/>
    </w:pPr>
  </w:style>
  <w:style w:type="paragraph" w:customStyle="1" w:styleId="37">
    <w:name w:val="Основной маркированный список 3 последний"/>
    <w:basedOn w:val="36"/>
    <w:rsid w:val="002F6691"/>
    <w:pPr>
      <w:tabs>
        <w:tab w:val="num" w:pos="643"/>
        <w:tab w:val="left" w:pos="851"/>
      </w:tabs>
      <w:spacing w:after="80"/>
    </w:pPr>
  </w:style>
  <w:style w:type="paragraph" w:styleId="38">
    <w:name w:val="Body Text 3"/>
    <w:basedOn w:val="a0"/>
    <w:link w:val="39"/>
    <w:rsid w:val="002F6691"/>
    <w:pPr>
      <w:spacing w:after="120"/>
      <w:jc w:val="both"/>
    </w:pPr>
    <w:rPr>
      <w:sz w:val="16"/>
      <w:szCs w:val="16"/>
    </w:rPr>
  </w:style>
  <w:style w:type="character" w:customStyle="1" w:styleId="39">
    <w:name w:val="Основной текст 3 Знак"/>
    <w:link w:val="38"/>
    <w:rsid w:val="002F6691"/>
    <w:rPr>
      <w:sz w:val="16"/>
      <w:szCs w:val="16"/>
    </w:rPr>
  </w:style>
  <w:style w:type="paragraph" w:customStyle="1" w:styleId="aff9">
    <w:name w:val="Основной текст маркированный"/>
    <w:basedOn w:val="aff5"/>
    <w:rsid w:val="002F6691"/>
    <w:pPr>
      <w:spacing w:after="0"/>
      <w:ind w:left="1134" w:hanging="283"/>
      <w:jc w:val="both"/>
    </w:pPr>
    <w:rPr>
      <w:rFonts w:ascii="Arial" w:hAnsi="Arial"/>
      <w:lang w:val="ru-RU"/>
    </w:rPr>
  </w:style>
  <w:style w:type="paragraph" w:customStyle="1" w:styleId="affa">
    <w:name w:val="Основной текст мелкий нумерованный"/>
    <w:basedOn w:val="aff5"/>
    <w:rsid w:val="002F6691"/>
    <w:pPr>
      <w:spacing w:after="0"/>
      <w:ind w:left="1134" w:hanging="283"/>
      <w:jc w:val="both"/>
    </w:pPr>
    <w:rPr>
      <w:rFonts w:ascii="Arial" w:hAnsi="Arial"/>
      <w:sz w:val="18"/>
      <w:lang w:val="ru-RU"/>
    </w:rPr>
  </w:style>
  <w:style w:type="paragraph" w:customStyle="1" w:styleId="affb">
    <w:name w:val="Основной текст нумерованный"/>
    <w:basedOn w:val="aff5"/>
    <w:rsid w:val="002F6691"/>
    <w:pPr>
      <w:spacing w:after="0"/>
      <w:ind w:left="567" w:hanging="283"/>
      <w:jc w:val="both"/>
    </w:pPr>
    <w:rPr>
      <w:rFonts w:ascii="Arial" w:hAnsi="Arial"/>
      <w:lang w:val="ru-RU"/>
    </w:rPr>
  </w:style>
  <w:style w:type="paragraph" w:styleId="affc">
    <w:name w:val="Body Text Indent"/>
    <w:aliases w:val="Стиль_1"/>
    <w:basedOn w:val="a0"/>
    <w:link w:val="affd"/>
    <w:rsid w:val="002F6691"/>
    <w:pPr>
      <w:spacing w:after="120"/>
      <w:ind w:left="283"/>
      <w:jc w:val="both"/>
    </w:pPr>
    <w:rPr>
      <w:rFonts w:ascii="PetersburgCTT" w:hAnsi="PetersburgCTT"/>
      <w:sz w:val="20"/>
      <w:szCs w:val="20"/>
    </w:rPr>
  </w:style>
  <w:style w:type="character" w:customStyle="1" w:styleId="affd">
    <w:name w:val="Основной текст с отступом Знак"/>
    <w:aliases w:val="Стиль_1 Знак"/>
    <w:link w:val="affc"/>
    <w:rsid w:val="002F6691"/>
    <w:rPr>
      <w:rFonts w:ascii="PetersburgCTT" w:hAnsi="PetersburgCTT"/>
    </w:rPr>
  </w:style>
  <w:style w:type="paragraph" w:styleId="25">
    <w:name w:val="Body Text Indent 2"/>
    <w:basedOn w:val="a0"/>
    <w:link w:val="26"/>
    <w:rsid w:val="002F6691"/>
    <w:pPr>
      <w:ind w:firstLine="720"/>
    </w:pPr>
    <w:rPr>
      <w:sz w:val="16"/>
      <w:szCs w:val="20"/>
      <w:lang w:eastAsia="en-US"/>
    </w:rPr>
  </w:style>
  <w:style w:type="character" w:customStyle="1" w:styleId="26">
    <w:name w:val="Основной текст с отступом 2 Знак"/>
    <w:link w:val="25"/>
    <w:rsid w:val="002F6691"/>
    <w:rPr>
      <w:sz w:val="16"/>
      <w:lang w:eastAsia="en-US"/>
    </w:rPr>
  </w:style>
  <w:style w:type="paragraph" w:styleId="3a">
    <w:name w:val="Body Text Indent 3"/>
    <w:basedOn w:val="a0"/>
    <w:link w:val="3b"/>
    <w:rsid w:val="002F6691"/>
    <w:pPr>
      <w:autoSpaceDE w:val="0"/>
      <w:autoSpaceDN w:val="0"/>
      <w:ind w:firstLine="567"/>
    </w:pPr>
    <w:rPr>
      <w:sz w:val="20"/>
      <w:szCs w:val="20"/>
    </w:rPr>
  </w:style>
  <w:style w:type="character" w:customStyle="1" w:styleId="3b">
    <w:name w:val="Основной текст с отступом 3 Знак"/>
    <w:basedOn w:val="a1"/>
    <w:link w:val="3a"/>
    <w:rsid w:val="002F6691"/>
  </w:style>
  <w:style w:type="paragraph" w:customStyle="1" w:styleId="affe">
    <w:name w:val="Основной_ант"/>
    <w:basedOn w:val="aff5"/>
    <w:rsid w:val="002F6691"/>
    <w:pPr>
      <w:spacing w:after="0"/>
      <w:ind w:firstLine="454"/>
      <w:jc w:val="both"/>
    </w:pPr>
    <w:rPr>
      <w:lang w:val="ru-RU"/>
    </w:rPr>
  </w:style>
  <w:style w:type="paragraph" w:customStyle="1" w:styleId="afff">
    <w:name w:val="Отступ"/>
    <w:basedOn w:val="a0"/>
    <w:next w:val="a0"/>
    <w:rsid w:val="002F6691"/>
    <w:pPr>
      <w:tabs>
        <w:tab w:val="left" w:pos="283"/>
      </w:tabs>
      <w:autoSpaceDE w:val="0"/>
      <w:autoSpaceDN w:val="0"/>
      <w:adjustRightInd w:val="0"/>
      <w:ind w:left="283" w:hanging="283"/>
      <w:jc w:val="both"/>
    </w:pPr>
    <w:rPr>
      <w:rFonts w:ascii="NewtonC" w:hAnsi="NewtonC"/>
      <w:color w:val="000000"/>
      <w:sz w:val="20"/>
      <w:szCs w:val="20"/>
    </w:rPr>
  </w:style>
  <w:style w:type="paragraph" w:styleId="afff0">
    <w:name w:val="annotation text"/>
    <w:basedOn w:val="a0"/>
    <w:link w:val="afff1"/>
    <w:rsid w:val="002F6691"/>
    <w:pPr>
      <w:jc w:val="both"/>
    </w:pPr>
    <w:rPr>
      <w:rFonts w:ascii="PetersburgCTT" w:hAnsi="PetersburgCTT"/>
      <w:sz w:val="20"/>
      <w:szCs w:val="20"/>
    </w:rPr>
  </w:style>
  <w:style w:type="character" w:customStyle="1" w:styleId="afff1">
    <w:name w:val="Текст примечания Знак"/>
    <w:link w:val="afff0"/>
    <w:rsid w:val="002F6691"/>
    <w:rPr>
      <w:rFonts w:ascii="PetersburgCTT" w:hAnsi="PetersburgCTT"/>
    </w:rPr>
  </w:style>
  <w:style w:type="paragraph" w:customStyle="1" w:styleId="afff2">
    <w:name w:val="Последняя строчка примечания"/>
    <w:basedOn w:val="afff0"/>
    <w:rsid w:val="002F6691"/>
    <w:pPr>
      <w:pBdr>
        <w:bottom w:val="single" w:sz="4" w:space="1" w:color="auto"/>
      </w:pBdr>
      <w:spacing w:after="240"/>
      <w:ind w:left="567"/>
    </w:pPr>
    <w:rPr>
      <w:rFonts w:ascii="Times New Roman" w:hAnsi="Times New Roman"/>
      <w:noProof/>
    </w:rPr>
  </w:style>
  <w:style w:type="paragraph" w:customStyle="1" w:styleId="afff3">
    <w:name w:val="Пример. Заголовок"/>
    <w:basedOn w:val="Paragraph0"/>
    <w:rsid w:val="002F6691"/>
    <w:rPr>
      <w:rFonts w:ascii="PetersburgCTT" w:hAnsi="PetersburgCTT"/>
      <w:b/>
      <w:bCs/>
      <w:iCs/>
    </w:rPr>
  </w:style>
  <w:style w:type="paragraph" w:customStyle="1" w:styleId="afff4">
    <w:name w:val="Пример. Маркированный список"/>
    <w:basedOn w:val="Bullet1"/>
    <w:rsid w:val="002F6691"/>
    <w:pPr>
      <w:tabs>
        <w:tab w:val="clear" w:pos="1004"/>
        <w:tab w:val="num" w:pos="851"/>
      </w:tabs>
      <w:ind w:left="851" w:hanging="284"/>
    </w:pPr>
    <w:rPr>
      <w:rFonts w:ascii="PetersburgCTT" w:hAnsi="PetersburgCTT"/>
      <w:i/>
      <w:iCs/>
    </w:rPr>
  </w:style>
  <w:style w:type="paragraph" w:customStyle="1" w:styleId="afff5">
    <w:name w:val="Примечание. Заголовок"/>
    <w:basedOn w:val="Paragraph0"/>
    <w:rsid w:val="002F6691"/>
    <w:pPr>
      <w:keepNext/>
      <w:pBdr>
        <w:top w:val="single" w:sz="4" w:space="0" w:color="auto"/>
      </w:pBdr>
      <w:spacing w:before="240"/>
      <w:ind w:left="567" w:firstLine="0"/>
    </w:pPr>
    <w:rPr>
      <w:rFonts w:ascii="PetersburgCTT" w:hAnsi="PetersburgCTT"/>
      <w:b/>
      <w:bCs/>
    </w:rPr>
  </w:style>
  <w:style w:type="paragraph" w:customStyle="1" w:styleId="afff6">
    <w:name w:val="Пример. Первый абзац"/>
    <w:basedOn w:val="afff5"/>
    <w:rsid w:val="002F6691"/>
    <w:pPr>
      <w:pBdr>
        <w:top w:val="none" w:sz="0" w:space="0" w:color="auto"/>
      </w:pBdr>
      <w:spacing w:before="0"/>
      <w:ind w:left="284"/>
    </w:pPr>
    <w:rPr>
      <w:b w:val="0"/>
      <w:bCs w:val="0"/>
      <w:i/>
      <w:iCs/>
    </w:rPr>
  </w:style>
  <w:style w:type="paragraph" w:customStyle="1" w:styleId="afff7">
    <w:name w:val="Пример. Непервый абзац"/>
    <w:basedOn w:val="afff6"/>
    <w:rsid w:val="002F6691"/>
    <w:pPr>
      <w:ind w:firstLine="284"/>
    </w:pPr>
  </w:style>
  <w:style w:type="paragraph" w:customStyle="1" w:styleId="afff8">
    <w:name w:val="Пример. Нумерованный список"/>
    <w:basedOn w:val="Number1"/>
    <w:rsid w:val="002F6691"/>
    <w:pPr>
      <w:tabs>
        <w:tab w:val="clear" w:pos="0"/>
      </w:tabs>
      <w:ind w:left="851" w:hanging="284"/>
    </w:pPr>
    <w:rPr>
      <w:rFonts w:ascii="PetersburgCTT" w:hAnsi="PetersburgCTT"/>
      <w:i/>
      <w:iCs/>
    </w:rPr>
  </w:style>
  <w:style w:type="paragraph" w:customStyle="1" w:styleId="afff9">
    <w:name w:val="Примечание. Текст"/>
    <w:basedOn w:val="Paragraph0"/>
    <w:rsid w:val="002F6691"/>
    <w:pPr>
      <w:ind w:left="567" w:firstLine="0"/>
    </w:pPr>
    <w:rPr>
      <w:rFonts w:ascii="PetersburgCTT" w:hAnsi="PetersburgCTT"/>
    </w:rPr>
  </w:style>
  <w:style w:type="paragraph" w:customStyle="1" w:styleId="afffa">
    <w:name w:val="Программа"/>
    <w:basedOn w:val="a0"/>
    <w:rsid w:val="002F6691"/>
    <w:pPr>
      <w:tabs>
        <w:tab w:val="left" w:pos="142"/>
        <w:tab w:val="left" w:pos="284"/>
        <w:tab w:val="left" w:pos="425"/>
        <w:tab w:val="left" w:pos="567"/>
        <w:tab w:val="left" w:pos="709"/>
        <w:tab w:val="left" w:pos="851"/>
        <w:tab w:val="left" w:pos="1701"/>
        <w:tab w:val="left" w:pos="2835"/>
        <w:tab w:val="right" w:pos="3402"/>
      </w:tabs>
      <w:suppressAutoHyphens/>
      <w:jc w:val="both"/>
    </w:pPr>
    <w:rPr>
      <w:rFonts w:ascii="MonoCondensed" w:hAnsi="MonoCondensed"/>
      <w:noProof/>
      <w:color w:val="000080"/>
      <w:sz w:val="20"/>
      <w:szCs w:val="20"/>
    </w:rPr>
  </w:style>
  <w:style w:type="paragraph" w:customStyle="1" w:styleId="afffb">
    <w:name w:val="Рекомендуемый текст"/>
    <w:basedOn w:val="aff4"/>
    <w:rsid w:val="002F6691"/>
    <w:rPr>
      <w:rFonts w:ascii="Arial" w:hAnsi="Arial"/>
      <w:i/>
    </w:rPr>
  </w:style>
  <w:style w:type="character" w:customStyle="1" w:styleId="afffc">
    <w:name w:val="Сообщение"/>
    <w:rsid w:val="002F6691"/>
    <w:rPr>
      <w:rFonts w:ascii="Pragmatica" w:hAnsi="Pragmatica"/>
      <w:sz w:val="18"/>
    </w:rPr>
  </w:style>
  <w:style w:type="paragraph" w:customStyle="1" w:styleId="15">
    <w:name w:val="Список 1"/>
    <w:basedOn w:val="aff4"/>
    <w:rsid w:val="002F6691"/>
    <w:pPr>
      <w:tabs>
        <w:tab w:val="num" w:pos="360"/>
      </w:tabs>
      <w:ind w:left="360" w:right="709" w:hanging="360"/>
    </w:pPr>
    <w:rPr>
      <w:i/>
    </w:rPr>
  </w:style>
  <w:style w:type="paragraph" w:customStyle="1" w:styleId="16">
    <w:name w:val="Списко 1 последний"/>
    <w:basedOn w:val="15"/>
    <w:rsid w:val="002F6691"/>
    <w:pPr>
      <w:tabs>
        <w:tab w:val="clear" w:pos="360"/>
        <w:tab w:val="num" w:pos="794"/>
        <w:tab w:val="num" w:pos="851"/>
      </w:tabs>
      <w:spacing w:after="80"/>
      <w:ind w:left="851" w:hanging="284"/>
    </w:pPr>
  </w:style>
  <w:style w:type="paragraph" w:styleId="afffd">
    <w:name w:val="List"/>
    <w:basedOn w:val="a0"/>
    <w:rsid w:val="002F6691"/>
    <w:pPr>
      <w:ind w:left="283" w:hanging="283"/>
      <w:jc w:val="both"/>
    </w:pPr>
    <w:rPr>
      <w:sz w:val="20"/>
      <w:szCs w:val="20"/>
    </w:rPr>
  </w:style>
  <w:style w:type="paragraph" w:styleId="27">
    <w:name w:val="List 2"/>
    <w:basedOn w:val="a0"/>
    <w:rsid w:val="002F6691"/>
    <w:pPr>
      <w:ind w:left="566" w:hanging="283"/>
      <w:jc w:val="both"/>
    </w:pPr>
    <w:rPr>
      <w:sz w:val="20"/>
      <w:szCs w:val="20"/>
    </w:rPr>
  </w:style>
  <w:style w:type="paragraph" w:customStyle="1" w:styleId="28">
    <w:name w:val="Список 2 последний"/>
    <w:basedOn w:val="27"/>
    <w:next w:val="afffb"/>
    <w:rsid w:val="002F6691"/>
    <w:pPr>
      <w:tabs>
        <w:tab w:val="num" w:pos="360"/>
      </w:tabs>
      <w:spacing w:after="80"/>
      <w:ind w:left="360" w:hanging="360"/>
      <w:jc w:val="left"/>
    </w:pPr>
    <w:rPr>
      <w:rFonts w:ascii="Arial" w:hAnsi="Arial"/>
    </w:rPr>
  </w:style>
  <w:style w:type="paragraph" w:customStyle="1" w:styleId="29">
    <w:name w:val="Список2"/>
    <w:basedOn w:val="afffb"/>
    <w:rsid w:val="002F6691"/>
    <w:pPr>
      <w:ind w:left="993" w:right="454" w:hanging="284"/>
    </w:pPr>
    <w:rPr>
      <w:i w:val="0"/>
    </w:rPr>
  </w:style>
  <w:style w:type="paragraph" w:customStyle="1" w:styleId="2a">
    <w:name w:val="Список2 последний"/>
    <w:basedOn w:val="29"/>
    <w:rsid w:val="002F6691"/>
    <w:pPr>
      <w:tabs>
        <w:tab w:val="num" w:pos="360"/>
      </w:tabs>
      <w:spacing w:after="120"/>
    </w:pPr>
  </w:style>
  <w:style w:type="paragraph" w:styleId="HTML">
    <w:name w:val="HTML Preformatted"/>
    <w:basedOn w:val="a0"/>
    <w:link w:val="HTML0"/>
    <w:rsid w:val="002F6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HTML0">
    <w:name w:val="Стандартный HTML Знак"/>
    <w:link w:val="HTML"/>
    <w:rsid w:val="002F6691"/>
    <w:rPr>
      <w:rFonts w:ascii="Courier New" w:eastAsia="Courier New" w:hAnsi="Courier New" w:cs="Courier New"/>
      <w:color w:val="000000"/>
    </w:rPr>
  </w:style>
  <w:style w:type="paragraph" w:customStyle="1" w:styleId="afffe">
    <w:name w:val="Статья"/>
    <w:basedOn w:val="aff5"/>
    <w:rsid w:val="002F6691"/>
    <w:pPr>
      <w:spacing w:after="0"/>
      <w:ind w:firstLine="567"/>
      <w:jc w:val="both"/>
    </w:pPr>
    <w:rPr>
      <w:sz w:val="24"/>
      <w:lang w:val="ru-RU"/>
    </w:rPr>
  </w:style>
  <w:style w:type="paragraph" w:customStyle="1" w:styleId="affff">
    <w:name w:val="СтатьяЗаголовок"/>
    <w:basedOn w:val="2"/>
    <w:next w:val="afffe"/>
    <w:autoRedefine/>
    <w:rsid w:val="002F6691"/>
    <w:pPr>
      <w:ind w:firstLine="567"/>
      <w:jc w:val="both"/>
    </w:pPr>
    <w:rPr>
      <w:rFonts w:ascii="Times New Roman" w:hAnsi="Times New Roman" w:cs="Times New Roman"/>
      <w:bCs w:val="0"/>
      <w:sz w:val="24"/>
      <w:szCs w:val="20"/>
    </w:rPr>
  </w:style>
  <w:style w:type="paragraph" w:customStyle="1" w:styleId="affff0">
    <w:name w:val="Таблица. Заголовок"/>
    <w:basedOn w:val="TextinTable"/>
    <w:next w:val="TextinTable"/>
    <w:rsid w:val="002F6691"/>
    <w:pPr>
      <w:jc w:val="center"/>
    </w:pPr>
  </w:style>
  <w:style w:type="paragraph" w:customStyle="1" w:styleId="17">
    <w:name w:val="Стиль1"/>
    <w:basedOn w:val="affff0"/>
    <w:rsid w:val="002F6691"/>
    <w:pPr>
      <w:jc w:val="left"/>
    </w:pPr>
  </w:style>
  <w:style w:type="paragraph" w:customStyle="1" w:styleId="53">
    <w:name w:val="Стиль5"/>
    <w:basedOn w:val="13"/>
    <w:rsid w:val="002F6691"/>
    <w:pPr>
      <w:ind w:firstLine="0"/>
      <w:jc w:val="left"/>
    </w:pPr>
    <w:rPr>
      <w:rFonts w:ascii="Arial" w:hAnsi="Arial"/>
      <w:sz w:val="22"/>
    </w:rPr>
  </w:style>
  <w:style w:type="paragraph" w:customStyle="1" w:styleId="2b">
    <w:name w:val="Таблица. Заголовок 2"/>
    <w:basedOn w:val="affff0"/>
    <w:rsid w:val="002F6691"/>
    <w:pPr>
      <w:jc w:val="left"/>
    </w:pPr>
    <w:rPr>
      <w:i/>
      <w:iCs/>
      <w:lang w:val="en-US"/>
    </w:rPr>
  </w:style>
  <w:style w:type="paragraph" w:styleId="affff1">
    <w:name w:val="Plain Text"/>
    <w:basedOn w:val="a0"/>
    <w:link w:val="affff2"/>
    <w:rsid w:val="002F6691"/>
    <w:rPr>
      <w:rFonts w:ascii="Wingdings (L$)" w:hAnsi="Wingdings (L$)"/>
    </w:rPr>
  </w:style>
  <w:style w:type="character" w:customStyle="1" w:styleId="affff2">
    <w:name w:val="Текст Знак"/>
    <w:link w:val="affff1"/>
    <w:rsid w:val="002F6691"/>
    <w:rPr>
      <w:rFonts w:ascii="Wingdings (L$)" w:hAnsi="Wingdings (L$)"/>
      <w:sz w:val="24"/>
      <w:szCs w:val="24"/>
    </w:rPr>
  </w:style>
  <w:style w:type="paragraph" w:styleId="affff3">
    <w:name w:val="Balloon Text"/>
    <w:basedOn w:val="a0"/>
    <w:link w:val="affff4"/>
    <w:rsid w:val="002F6691"/>
    <w:pPr>
      <w:jc w:val="both"/>
    </w:pPr>
    <w:rPr>
      <w:rFonts w:ascii="Tahoma" w:hAnsi="Tahoma" w:cs="Tahoma"/>
      <w:sz w:val="16"/>
      <w:szCs w:val="16"/>
    </w:rPr>
  </w:style>
  <w:style w:type="character" w:customStyle="1" w:styleId="affff4">
    <w:name w:val="Текст выноски Знак"/>
    <w:link w:val="affff3"/>
    <w:rsid w:val="002F6691"/>
    <w:rPr>
      <w:rFonts w:ascii="Tahoma" w:hAnsi="Tahoma" w:cs="Tahoma"/>
      <w:sz w:val="16"/>
      <w:szCs w:val="16"/>
    </w:rPr>
  </w:style>
  <w:style w:type="paragraph" w:styleId="affff5">
    <w:name w:val="footnote text"/>
    <w:basedOn w:val="a0"/>
    <w:link w:val="affff6"/>
    <w:rsid w:val="002F6691"/>
    <w:pPr>
      <w:ind w:firstLine="284"/>
      <w:jc w:val="both"/>
    </w:pPr>
    <w:rPr>
      <w:rFonts w:ascii="PetersburgCTT" w:hAnsi="PetersburgCTT"/>
      <w:sz w:val="16"/>
      <w:szCs w:val="20"/>
    </w:rPr>
  </w:style>
  <w:style w:type="character" w:customStyle="1" w:styleId="affff6">
    <w:name w:val="Текст сноски Знак"/>
    <w:link w:val="affff5"/>
    <w:rsid w:val="002F6691"/>
    <w:rPr>
      <w:rFonts w:ascii="PetersburgCTT" w:hAnsi="PetersburgCTT"/>
      <w:sz w:val="16"/>
    </w:rPr>
  </w:style>
  <w:style w:type="paragraph" w:styleId="affff7">
    <w:name w:val="annotation subject"/>
    <w:basedOn w:val="afff0"/>
    <w:next w:val="afff0"/>
    <w:link w:val="affff8"/>
    <w:rsid w:val="002F6691"/>
    <w:rPr>
      <w:rFonts w:ascii="Times New Roman" w:hAnsi="Times New Roman"/>
      <w:b/>
      <w:bCs/>
    </w:rPr>
  </w:style>
  <w:style w:type="character" w:customStyle="1" w:styleId="affff8">
    <w:name w:val="Тема примечания Знак"/>
    <w:link w:val="affff7"/>
    <w:rsid w:val="002F6691"/>
    <w:rPr>
      <w:rFonts w:ascii="PetersburgCTT" w:hAnsi="PetersburgCTT"/>
      <w:b/>
      <w:bCs/>
    </w:rPr>
  </w:style>
  <w:style w:type="paragraph" w:styleId="18">
    <w:name w:val="index 1"/>
    <w:basedOn w:val="a0"/>
    <w:next w:val="a0"/>
    <w:rsid w:val="002F6691"/>
    <w:pPr>
      <w:tabs>
        <w:tab w:val="right" w:leader="dot" w:pos="6408"/>
      </w:tabs>
      <w:ind w:left="200" w:hanging="200"/>
      <w:jc w:val="both"/>
    </w:pPr>
    <w:rPr>
      <w:rFonts w:ascii="PetersburgCTT" w:hAnsi="PetersburgCTT"/>
      <w:sz w:val="20"/>
      <w:szCs w:val="20"/>
    </w:rPr>
  </w:style>
  <w:style w:type="paragraph" w:styleId="affff9">
    <w:name w:val="index heading"/>
    <w:basedOn w:val="a0"/>
    <w:next w:val="a0"/>
    <w:rsid w:val="002F6691"/>
    <w:pPr>
      <w:keepNext/>
      <w:spacing w:before="80" w:after="80"/>
      <w:jc w:val="both"/>
    </w:pPr>
    <w:rPr>
      <w:rFonts w:ascii="Pragmatica" w:hAnsi="Pragmatica"/>
      <w:b/>
      <w:caps/>
      <w:spacing w:val="60"/>
      <w:sz w:val="32"/>
      <w:szCs w:val="20"/>
    </w:rPr>
  </w:style>
  <w:style w:type="character" w:customStyle="1" w:styleId="Paragraph00">
    <w:name w:val="Paragraph 0 Знак"/>
    <w:rsid w:val="002F6691"/>
    <w:rPr>
      <w:lang w:val="ru-RU" w:eastAsia="ru-RU" w:bidi="ar-SA"/>
    </w:rPr>
  </w:style>
  <w:style w:type="character" w:styleId="affffa">
    <w:name w:val="FollowedHyperlink"/>
    <w:rsid w:val="002F6691"/>
    <w:rPr>
      <w:color w:val="800080"/>
      <w:u w:val="single"/>
    </w:rPr>
  </w:style>
  <w:style w:type="paragraph" w:customStyle="1" w:styleId="-">
    <w:name w:val="Таблица - заголовок"/>
    <w:basedOn w:val="aff5"/>
    <w:rsid w:val="002F6691"/>
    <w:pPr>
      <w:ind w:left="57" w:right="57"/>
      <w:jc w:val="center"/>
    </w:pPr>
    <w:rPr>
      <w:rFonts w:ascii="QuantAntiquaCTT" w:hAnsi="QuantAntiquaCTT"/>
      <w:lang w:val="ru-RU"/>
    </w:rPr>
  </w:style>
  <w:style w:type="paragraph" w:customStyle="1" w:styleId="-0">
    <w:name w:val="Таблица - ячейка"/>
    <w:basedOn w:val="a0"/>
    <w:rsid w:val="002F6691"/>
    <w:pPr>
      <w:spacing w:after="80"/>
      <w:ind w:left="57" w:right="57"/>
    </w:pPr>
    <w:rPr>
      <w:rFonts w:ascii="QuantAntiquaCTT" w:hAnsi="QuantAntiquaCTT"/>
      <w:sz w:val="20"/>
      <w:szCs w:val="20"/>
    </w:rPr>
  </w:style>
  <w:style w:type="paragraph" w:customStyle="1" w:styleId="63">
    <w:name w:val="Осн.текст + 6 пт перед"/>
    <w:basedOn w:val="aff5"/>
    <w:rsid w:val="002F6691"/>
    <w:pPr>
      <w:spacing w:before="120" w:after="0"/>
      <w:ind w:firstLine="567"/>
      <w:jc w:val="both"/>
    </w:pPr>
    <w:rPr>
      <w:rFonts w:ascii="QuantAntiquaCTT" w:hAnsi="QuantAntiquaCTT"/>
      <w:lang w:val="ru-RU"/>
    </w:rPr>
  </w:style>
  <w:style w:type="character" w:customStyle="1" w:styleId="Normative">
    <w:name w:val="Normative"/>
    <w:rsid w:val="002F6691"/>
    <w:rPr>
      <w:rFonts w:ascii="Pragmatica" w:hAnsi="Pragmatica"/>
      <w:noProof w:val="0"/>
      <w:sz w:val="16"/>
      <w:lang w:val="ru-RU"/>
    </w:rPr>
  </w:style>
  <w:style w:type="paragraph" w:styleId="2c">
    <w:name w:val="Body Text 2"/>
    <w:basedOn w:val="a0"/>
    <w:link w:val="2d"/>
    <w:rsid w:val="002F6691"/>
    <w:rPr>
      <w:sz w:val="18"/>
      <w:szCs w:val="20"/>
    </w:rPr>
  </w:style>
  <w:style w:type="character" w:customStyle="1" w:styleId="2d">
    <w:name w:val="Основной текст 2 Знак"/>
    <w:link w:val="2c"/>
    <w:rsid w:val="002F6691"/>
    <w:rPr>
      <w:sz w:val="18"/>
    </w:rPr>
  </w:style>
  <w:style w:type="paragraph" w:styleId="affffb">
    <w:name w:val="Block Text"/>
    <w:basedOn w:val="a0"/>
    <w:rsid w:val="002F6691"/>
    <w:pPr>
      <w:ind w:left="851" w:right="1134"/>
      <w:jc w:val="both"/>
    </w:pPr>
    <w:rPr>
      <w:b/>
      <w:i/>
      <w:sz w:val="16"/>
      <w:szCs w:val="20"/>
    </w:rPr>
  </w:style>
  <w:style w:type="paragraph" w:customStyle="1" w:styleId="affffc">
    <w:name w:val="Автонумерация основной текст"/>
    <w:basedOn w:val="affffd"/>
    <w:rsid w:val="002F6691"/>
    <w:pPr>
      <w:tabs>
        <w:tab w:val="num" w:pos="643"/>
      </w:tabs>
      <w:ind w:left="643" w:hanging="360"/>
    </w:pPr>
    <w:rPr>
      <w:rFonts w:ascii="Antiqua" w:hAnsi="Antiqua"/>
    </w:rPr>
  </w:style>
  <w:style w:type="paragraph" w:customStyle="1" w:styleId="affffd">
    <w:name w:val="Основной текст без отступа"/>
    <w:basedOn w:val="aff5"/>
    <w:rsid w:val="002F6691"/>
    <w:pPr>
      <w:spacing w:after="0"/>
      <w:jc w:val="both"/>
    </w:pPr>
    <w:rPr>
      <w:rFonts w:ascii="QuantAntiquaCTT" w:hAnsi="QuantAntiquaCTT"/>
      <w:lang w:val="ru-RU"/>
    </w:rPr>
  </w:style>
  <w:style w:type="paragraph" w:customStyle="1" w:styleId="43">
    <w:name w:val="Автонумерация осн.текст+4 пт после"/>
    <w:basedOn w:val="affffc"/>
    <w:next w:val="aff5"/>
    <w:rsid w:val="002F6691"/>
    <w:pPr>
      <w:tabs>
        <w:tab w:val="clear" w:pos="643"/>
        <w:tab w:val="num" w:pos="720"/>
      </w:tabs>
      <w:spacing w:after="80"/>
      <w:ind w:left="0"/>
    </w:pPr>
  </w:style>
  <w:style w:type="paragraph" w:customStyle="1" w:styleId="affffe">
    <w:name w:val="Первый элемент перечисления"/>
    <w:basedOn w:val="0"/>
    <w:rsid w:val="002F6691"/>
    <w:pPr>
      <w:tabs>
        <w:tab w:val="num" w:pos="360"/>
        <w:tab w:val="num" w:pos="851"/>
      </w:tabs>
      <w:ind w:left="851" w:hanging="360"/>
    </w:pPr>
    <w:rPr>
      <w:rFonts w:ascii="PetersburgCTT" w:hAnsi="PetersburgCTT"/>
    </w:rPr>
  </w:style>
  <w:style w:type="paragraph" w:customStyle="1" w:styleId="0">
    <w:name w:val="Осн.текст+отступ 0"/>
    <w:basedOn w:val="aff5"/>
    <w:rsid w:val="002F6691"/>
    <w:pPr>
      <w:spacing w:after="0"/>
      <w:jc w:val="both"/>
    </w:pPr>
    <w:rPr>
      <w:rFonts w:ascii="QuantAntiquaCTT" w:hAnsi="QuantAntiquaCTT"/>
      <w:lang w:val="ru-RU"/>
    </w:rPr>
  </w:style>
  <w:style w:type="paragraph" w:customStyle="1" w:styleId="afffff">
    <w:name w:val="Последний элемент перечисления"/>
    <w:basedOn w:val="affffe"/>
    <w:rsid w:val="002F6691"/>
    <w:pPr>
      <w:spacing w:after="80"/>
    </w:pPr>
  </w:style>
  <w:style w:type="character" w:customStyle="1" w:styleId="afffff0">
    <w:name w:val="Основной шрифт"/>
    <w:rsid w:val="002F6691"/>
  </w:style>
  <w:style w:type="paragraph" w:customStyle="1" w:styleId="SamplewithGap">
    <w:name w:val="Sample with Gap"/>
    <w:basedOn w:val="Sample"/>
    <w:rsid w:val="002F6691"/>
    <w:pPr>
      <w:spacing w:after="120"/>
    </w:pPr>
  </w:style>
  <w:style w:type="character" w:customStyle="1" w:styleId="afffff1">
    <w:name w:val="Основной+курсив"/>
    <w:rsid w:val="002F6691"/>
    <w:rPr>
      <w:i/>
    </w:rPr>
  </w:style>
  <w:style w:type="paragraph" w:customStyle="1" w:styleId="afffff2">
    <w:name w:val="Рисунок"/>
    <w:rsid w:val="002F6691"/>
    <w:pPr>
      <w:spacing w:before="120" w:after="240"/>
      <w:jc w:val="center"/>
    </w:pPr>
    <w:rPr>
      <w:rFonts w:ascii="Arial" w:hAnsi="Arial"/>
      <w:noProof/>
    </w:rPr>
  </w:style>
  <w:style w:type="paragraph" w:customStyle="1" w:styleId="19">
    <w:name w:val="Название уровень 1"/>
    <w:basedOn w:val="af0"/>
    <w:next w:val="aff5"/>
    <w:rsid w:val="002F6691"/>
    <w:pPr>
      <w:keepNext/>
      <w:keepLines/>
      <w:pageBreakBefore/>
      <w:suppressAutoHyphens/>
      <w:spacing w:before="0" w:after="240"/>
      <w:jc w:val="right"/>
    </w:pPr>
    <w:rPr>
      <w:rFonts w:cs="Times New Roman"/>
      <w:bCs w:val="0"/>
      <w:sz w:val="48"/>
      <w:szCs w:val="20"/>
    </w:rPr>
  </w:style>
  <w:style w:type="paragraph" w:customStyle="1" w:styleId="iaeaaeaiea1">
    <w:name w:val="iaeaaeaiea 1"/>
    <w:basedOn w:val="a0"/>
    <w:next w:val="a0"/>
    <w:rsid w:val="002F6691"/>
    <w:pPr>
      <w:widowControl w:val="0"/>
      <w:autoSpaceDE w:val="0"/>
      <w:autoSpaceDN w:val="0"/>
      <w:spacing w:line="360" w:lineRule="auto"/>
      <w:ind w:firstLine="720"/>
      <w:jc w:val="both"/>
    </w:pPr>
    <w:rPr>
      <w:sz w:val="28"/>
      <w:szCs w:val="28"/>
    </w:rPr>
  </w:style>
  <w:style w:type="paragraph" w:customStyle="1" w:styleId="BodyTextIndent31">
    <w:name w:val="Body Text Indent 31"/>
    <w:basedOn w:val="a0"/>
    <w:rsid w:val="002F6691"/>
    <w:pPr>
      <w:widowControl w:val="0"/>
      <w:autoSpaceDE w:val="0"/>
      <w:autoSpaceDN w:val="0"/>
      <w:spacing w:line="360" w:lineRule="auto"/>
      <w:ind w:right="-1043" w:firstLine="709"/>
      <w:jc w:val="both"/>
    </w:pPr>
    <w:rPr>
      <w:sz w:val="28"/>
      <w:szCs w:val="28"/>
    </w:rPr>
  </w:style>
  <w:style w:type="paragraph" w:customStyle="1" w:styleId="Iauiue1">
    <w:name w:val="Iau?iue1"/>
    <w:rsid w:val="002F6691"/>
    <w:pPr>
      <w:widowControl w:val="0"/>
      <w:autoSpaceDE w:val="0"/>
      <w:autoSpaceDN w:val="0"/>
    </w:pPr>
  </w:style>
  <w:style w:type="paragraph" w:customStyle="1" w:styleId="BodyText21">
    <w:name w:val="Body Text 21"/>
    <w:basedOn w:val="a0"/>
    <w:rsid w:val="002F6691"/>
    <w:pPr>
      <w:widowControl w:val="0"/>
      <w:autoSpaceDE w:val="0"/>
      <w:autoSpaceDN w:val="0"/>
      <w:ind w:right="-1004"/>
      <w:jc w:val="center"/>
    </w:pPr>
    <w:rPr>
      <w:b/>
      <w:bCs/>
      <w:sz w:val="26"/>
      <w:szCs w:val="26"/>
    </w:rPr>
  </w:style>
  <w:style w:type="paragraph" w:customStyle="1" w:styleId="BodyText31">
    <w:name w:val="Body Text 31"/>
    <w:basedOn w:val="a0"/>
    <w:rsid w:val="002F6691"/>
    <w:pPr>
      <w:widowControl w:val="0"/>
      <w:autoSpaceDE w:val="0"/>
      <w:autoSpaceDN w:val="0"/>
      <w:jc w:val="both"/>
    </w:pPr>
    <w:rPr>
      <w:sz w:val="20"/>
    </w:rPr>
  </w:style>
  <w:style w:type="paragraph" w:customStyle="1" w:styleId="BodyTextIndent21">
    <w:name w:val="Body Text Indent 21"/>
    <w:basedOn w:val="a0"/>
    <w:rsid w:val="002F6691"/>
    <w:pPr>
      <w:widowControl w:val="0"/>
      <w:autoSpaceDE w:val="0"/>
      <w:autoSpaceDN w:val="0"/>
      <w:ind w:right="-1043" w:firstLine="851"/>
      <w:jc w:val="both"/>
    </w:pPr>
    <w:rPr>
      <w:sz w:val="20"/>
    </w:rPr>
  </w:style>
  <w:style w:type="paragraph" w:customStyle="1" w:styleId="1a">
    <w:name w:val="Табличный1"/>
    <w:basedOn w:val="a0"/>
    <w:rsid w:val="002F6691"/>
    <w:rPr>
      <w:sz w:val="20"/>
      <w:szCs w:val="20"/>
    </w:rPr>
  </w:style>
  <w:style w:type="paragraph" w:customStyle="1" w:styleId="2e">
    <w:name w:val="заголовок 2"/>
    <w:basedOn w:val="a0"/>
    <w:next w:val="a0"/>
    <w:rsid w:val="002F6691"/>
    <w:pPr>
      <w:keepNext/>
      <w:widowControl w:val="0"/>
      <w:jc w:val="center"/>
    </w:pPr>
    <w:rPr>
      <w:snapToGrid w:val="0"/>
      <w:szCs w:val="20"/>
    </w:rPr>
  </w:style>
  <w:style w:type="paragraph" w:customStyle="1" w:styleId="ConsNormal">
    <w:name w:val="ConsNormal"/>
    <w:rsid w:val="002F6691"/>
    <w:pPr>
      <w:ind w:firstLine="720"/>
    </w:pPr>
    <w:rPr>
      <w:rFonts w:ascii="Arial" w:hAnsi="Arial"/>
      <w:snapToGrid w:val="0"/>
    </w:rPr>
  </w:style>
  <w:style w:type="paragraph" w:customStyle="1" w:styleId="BodyText22">
    <w:name w:val="Body Text 22"/>
    <w:basedOn w:val="a0"/>
    <w:rsid w:val="002F6691"/>
    <w:rPr>
      <w:color w:val="00FFFF"/>
      <w:sz w:val="20"/>
      <w:szCs w:val="20"/>
    </w:rPr>
  </w:style>
  <w:style w:type="paragraph" w:customStyle="1" w:styleId="510">
    <w:name w:val="Список 51"/>
    <w:basedOn w:val="a0"/>
    <w:rsid w:val="002F6691"/>
    <w:pPr>
      <w:tabs>
        <w:tab w:val="left" w:pos="2268"/>
      </w:tabs>
      <w:ind w:left="2269" w:hanging="1985"/>
      <w:jc w:val="both"/>
    </w:pPr>
    <w:rPr>
      <w:rFonts w:ascii="PetersburgCTT" w:hAnsi="PetersburgCTT"/>
      <w:sz w:val="20"/>
      <w:szCs w:val="20"/>
    </w:rPr>
  </w:style>
  <w:style w:type="paragraph" w:customStyle="1" w:styleId="1b">
    <w:name w:val="Обычный1"/>
    <w:rsid w:val="002F6691"/>
    <w:pPr>
      <w:snapToGrid w:val="0"/>
    </w:pPr>
  </w:style>
  <w:style w:type="paragraph" w:customStyle="1" w:styleId="44">
    <w:name w:val="ОснМаркСписок 4"/>
    <w:basedOn w:val="afffff3"/>
    <w:rsid w:val="002F6691"/>
    <w:pPr>
      <w:ind w:left="283" w:hanging="283"/>
    </w:pPr>
  </w:style>
  <w:style w:type="paragraph" w:customStyle="1" w:styleId="afffff3">
    <w:name w:val="ОснМаркСписок"/>
    <w:basedOn w:val="aff5"/>
    <w:rsid w:val="002F6691"/>
    <w:pPr>
      <w:spacing w:after="0"/>
      <w:jc w:val="both"/>
    </w:pPr>
    <w:rPr>
      <w:rFonts w:ascii="Arial" w:hAnsi="Arial"/>
      <w:lang w:val="ru-RU"/>
    </w:rPr>
  </w:style>
  <w:style w:type="character" w:customStyle="1" w:styleId="NoticeLastline0">
    <w:name w:val="Notice. Last line Знак"/>
    <w:rsid w:val="002F6691"/>
    <w:rPr>
      <w:lang w:val="ru-RU" w:eastAsia="ru-RU" w:bidi="ar-SA"/>
    </w:rPr>
  </w:style>
  <w:style w:type="paragraph" w:customStyle="1" w:styleId="afffff4">
    <w:name w:val="Подпись к рисунку"/>
    <w:basedOn w:val="Paragraph0"/>
    <w:rsid w:val="002F6691"/>
    <w:pPr>
      <w:spacing w:before="120" w:after="240"/>
      <w:jc w:val="center"/>
    </w:pPr>
    <w:rPr>
      <w:rFonts w:ascii="Tahoma" w:hAnsi="Tahoma" w:cs="Tahoma"/>
    </w:rPr>
  </w:style>
  <w:style w:type="paragraph" w:customStyle="1" w:styleId="1c">
    <w:name w:val="1"/>
    <w:basedOn w:val="a0"/>
    <w:next w:val="a9"/>
    <w:rsid w:val="002F6691"/>
    <w:pPr>
      <w:spacing w:before="100" w:after="100"/>
    </w:pPr>
    <w:rPr>
      <w:szCs w:val="20"/>
    </w:rPr>
  </w:style>
  <w:style w:type="paragraph" w:customStyle="1" w:styleId="Aeaieoi">
    <w:name w:val="Aeai?eoi"/>
    <w:rsid w:val="002F6691"/>
    <w:rPr>
      <w:rFonts w:ascii="Arial" w:hAnsi="Arial"/>
      <w:noProof/>
      <w:spacing w:val="-10"/>
      <w:kern w:val="16"/>
      <w:sz w:val="16"/>
    </w:rPr>
  </w:style>
  <w:style w:type="paragraph" w:customStyle="1" w:styleId="caaieiaie8">
    <w:name w:val="caaieiaie 8"/>
    <w:basedOn w:val="a0"/>
    <w:next w:val="a0"/>
    <w:rsid w:val="002F6691"/>
    <w:pPr>
      <w:keepNext/>
      <w:widowControl w:val="0"/>
      <w:autoSpaceDE w:val="0"/>
      <w:autoSpaceDN w:val="0"/>
      <w:ind w:firstLine="720"/>
      <w:jc w:val="both"/>
    </w:pPr>
    <w:rPr>
      <w:b/>
      <w:bCs/>
      <w:sz w:val="28"/>
      <w:szCs w:val="28"/>
    </w:rPr>
  </w:style>
  <w:style w:type="paragraph" w:customStyle="1" w:styleId="caaieiaie5">
    <w:name w:val="caaieiaie 5"/>
    <w:basedOn w:val="a0"/>
    <w:next w:val="a0"/>
    <w:rsid w:val="002F6691"/>
    <w:pPr>
      <w:keepNext/>
      <w:widowControl w:val="0"/>
      <w:autoSpaceDE w:val="0"/>
      <w:autoSpaceDN w:val="0"/>
      <w:ind w:firstLine="720"/>
      <w:jc w:val="both"/>
    </w:pPr>
    <w:rPr>
      <w:b/>
      <w:bCs/>
      <w:sz w:val="20"/>
    </w:rPr>
  </w:style>
  <w:style w:type="paragraph" w:customStyle="1" w:styleId="caaieiaie1">
    <w:name w:val="caaieiaie 1"/>
    <w:basedOn w:val="a0"/>
    <w:next w:val="a0"/>
    <w:rsid w:val="002F6691"/>
    <w:pPr>
      <w:keepNext/>
      <w:widowControl w:val="0"/>
      <w:autoSpaceDE w:val="0"/>
      <w:autoSpaceDN w:val="0"/>
      <w:ind w:right="84" w:firstLine="709"/>
      <w:jc w:val="both"/>
    </w:pPr>
    <w:rPr>
      <w:sz w:val="20"/>
    </w:rPr>
  </w:style>
  <w:style w:type="paragraph" w:customStyle="1" w:styleId="caUe3ieiaie3">
    <w:name w:val="caUe3ieiaie 3"/>
    <w:basedOn w:val="Iauiue1"/>
    <w:next w:val="Iauiue1"/>
    <w:rsid w:val="002F6691"/>
    <w:pPr>
      <w:keepNext/>
      <w:ind w:right="651"/>
      <w:jc w:val="center"/>
    </w:pPr>
    <w:rPr>
      <w:b/>
      <w:bCs/>
      <w:szCs w:val="24"/>
    </w:rPr>
  </w:style>
  <w:style w:type="paragraph" w:customStyle="1" w:styleId="caaieiaie4">
    <w:name w:val="caaieiaie 4"/>
    <w:basedOn w:val="a0"/>
    <w:next w:val="a0"/>
    <w:rsid w:val="002F6691"/>
    <w:pPr>
      <w:keepNext/>
      <w:widowControl w:val="0"/>
      <w:autoSpaceDE w:val="0"/>
      <w:autoSpaceDN w:val="0"/>
      <w:ind w:right="651" w:firstLine="709"/>
      <w:jc w:val="both"/>
    </w:pPr>
    <w:rPr>
      <w:b/>
      <w:bCs/>
      <w:sz w:val="20"/>
    </w:rPr>
  </w:style>
  <w:style w:type="paragraph" w:customStyle="1" w:styleId="1d">
    <w:name w:val="Âåðòèêàëüíûé îòñòóï 1"/>
    <w:basedOn w:val="a0"/>
    <w:rsid w:val="002F6691"/>
    <w:pPr>
      <w:autoSpaceDE w:val="0"/>
      <w:autoSpaceDN w:val="0"/>
      <w:jc w:val="center"/>
    </w:pPr>
    <w:rPr>
      <w:sz w:val="28"/>
      <w:szCs w:val="28"/>
      <w:lang w:val="en-US"/>
    </w:rPr>
  </w:style>
  <w:style w:type="paragraph" w:customStyle="1" w:styleId="2f">
    <w:name w:val="çàãîëîâîê 2"/>
    <w:basedOn w:val="a0"/>
    <w:next w:val="a0"/>
    <w:rsid w:val="002F6691"/>
    <w:pPr>
      <w:keepNext/>
      <w:widowControl w:val="0"/>
      <w:jc w:val="center"/>
    </w:pPr>
    <w:rPr>
      <w:szCs w:val="20"/>
    </w:rPr>
  </w:style>
  <w:style w:type="paragraph" w:customStyle="1" w:styleId="-1">
    <w:name w:val="Обычный-1"/>
    <w:basedOn w:val="a0"/>
    <w:rsid w:val="002F6691"/>
    <w:pPr>
      <w:jc w:val="both"/>
    </w:pPr>
    <w:rPr>
      <w:sz w:val="20"/>
      <w:szCs w:val="20"/>
    </w:rPr>
  </w:style>
  <w:style w:type="paragraph" w:customStyle="1" w:styleId="Iniiaiieoaenonionooiii21">
    <w:name w:val="Iniiaiie oaeno n ionooiii 21"/>
    <w:basedOn w:val="a0"/>
    <w:rsid w:val="002F6691"/>
    <w:pPr>
      <w:suppressAutoHyphens/>
      <w:ind w:firstLine="709"/>
      <w:jc w:val="both"/>
    </w:pPr>
    <w:rPr>
      <w:sz w:val="22"/>
      <w:szCs w:val="20"/>
    </w:rPr>
  </w:style>
  <w:style w:type="paragraph" w:styleId="afffff5">
    <w:name w:val="Subtitle"/>
    <w:basedOn w:val="a0"/>
    <w:link w:val="afffff6"/>
    <w:qFormat/>
    <w:rsid w:val="002F6691"/>
    <w:pPr>
      <w:spacing w:before="120" w:after="120"/>
    </w:pPr>
    <w:rPr>
      <w:rFonts w:ascii="Arial" w:hAnsi="Arial" w:cs="Arial"/>
      <w:b/>
      <w:bCs/>
      <w:color w:val="000000"/>
      <w:kern w:val="28"/>
      <w:szCs w:val="20"/>
    </w:rPr>
  </w:style>
  <w:style w:type="character" w:customStyle="1" w:styleId="afffff6">
    <w:name w:val="Подзаголовок Знак"/>
    <w:link w:val="afffff5"/>
    <w:rsid w:val="002F6691"/>
    <w:rPr>
      <w:rFonts w:ascii="Arial" w:hAnsi="Arial" w:cs="Arial"/>
      <w:b/>
      <w:bCs/>
      <w:color w:val="000000"/>
      <w:kern w:val="28"/>
      <w:sz w:val="24"/>
    </w:rPr>
  </w:style>
  <w:style w:type="paragraph" w:customStyle="1" w:styleId="210">
    <w:name w:val="Основной текст 21"/>
    <w:basedOn w:val="a0"/>
    <w:rsid w:val="002F6691"/>
    <w:pPr>
      <w:spacing w:after="120"/>
      <w:ind w:left="283"/>
      <w:jc w:val="both"/>
    </w:pPr>
    <w:rPr>
      <w:rFonts w:ascii="PetersburgCTT" w:hAnsi="PetersburgCTT"/>
      <w:sz w:val="20"/>
      <w:szCs w:val="20"/>
    </w:rPr>
  </w:style>
  <w:style w:type="paragraph" w:customStyle="1" w:styleId="1e">
    <w:name w:val="Схема документа1"/>
    <w:basedOn w:val="a0"/>
    <w:rsid w:val="002F6691"/>
    <w:pPr>
      <w:shd w:val="clear" w:color="auto" w:fill="000080"/>
      <w:jc w:val="both"/>
    </w:pPr>
    <w:rPr>
      <w:rFonts w:ascii="Tahoma" w:hAnsi="Tahoma"/>
      <w:sz w:val="20"/>
      <w:szCs w:val="20"/>
    </w:rPr>
  </w:style>
  <w:style w:type="paragraph" w:customStyle="1" w:styleId="1f">
    <w:name w:val="Перечень 1"/>
    <w:basedOn w:val="a0"/>
    <w:rsid w:val="002F6691"/>
    <w:pPr>
      <w:spacing w:after="80"/>
      <w:ind w:left="822" w:right="397" w:hanging="283"/>
    </w:pPr>
    <w:rPr>
      <w:rFonts w:ascii="Futuris" w:hAnsi="Futuris"/>
      <w:i/>
      <w:sz w:val="20"/>
      <w:szCs w:val="20"/>
    </w:rPr>
  </w:style>
  <w:style w:type="paragraph" w:customStyle="1" w:styleId="afffff7">
    <w:name w:val="Первый абзац"/>
    <w:basedOn w:val="a0"/>
    <w:next w:val="a0"/>
    <w:rsid w:val="002F6691"/>
    <w:pPr>
      <w:tabs>
        <w:tab w:val="left" w:pos="1701"/>
        <w:tab w:val="left" w:pos="2835"/>
        <w:tab w:val="right" w:pos="3402"/>
      </w:tabs>
      <w:spacing w:after="80"/>
      <w:jc w:val="both"/>
    </w:pPr>
    <w:rPr>
      <w:rFonts w:ascii="Futuris" w:hAnsi="Futuris"/>
      <w:sz w:val="20"/>
      <w:szCs w:val="20"/>
    </w:rPr>
  </w:style>
  <w:style w:type="paragraph" w:customStyle="1" w:styleId="afffff8">
    <w:name w:val="Таблица"/>
    <w:rsid w:val="002F6691"/>
    <w:pPr>
      <w:widowControl w:val="0"/>
      <w:spacing w:before="20" w:after="20"/>
    </w:pPr>
    <w:rPr>
      <w:rFonts w:ascii="MonoCondensed" w:hAnsi="MonoCondensed"/>
    </w:rPr>
  </w:style>
  <w:style w:type="character" w:customStyle="1" w:styleId="afffff9">
    <w:name w:val="Макроимена"/>
    <w:rsid w:val="002F6691"/>
    <w:rPr>
      <w:rFonts w:ascii="MonoCondensed" w:hAnsi="MonoCondensed"/>
      <w:color w:val="000080"/>
      <w:spacing w:val="-4"/>
      <w:sz w:val="20"/>
    </w:rPr>
  </w:style>
  <w:style w:type="paragraph" w:customStyle="1" w:styleId="Style2">
    <w:name w:val="Style2"/>
    <w:basedOn w:val="a0"/>
    <w:rsid w:val="002F6691"/>
    <w:pPr>
      <w:widowControl w:val="0"/>
    </w:pPr>
    <w:rPr>
      <w:rFonts w:ascii="Arial" w:hAnsi="Arial"/>
      <w:sz w:val="10"/>
      <w:szCs w:val="20"/>
    </w:rPr>
  </w:style>
  <w:style w:type="paragraph" w:customStyle="1" w:styleId="211">
    <w:name w:val="Основной текст с отступом 21"/>
    <w:basedOn w:val="a0"/>
    <w:rsid w:val="002F6691"/>
    <w:pPr>
      <w:ind w:firstLine="567"/>
      <w:jc w:val="both"/>
    </w:pPr>
    <w:rPr>
      <w:rFonts w:ascii="PetersburgCTT" w:hAnsi="PetersburgCTT"/>
      <w:sz w:val="20"/>
      <w:szCs w:val="20"/>
    </w:rPr>
  </w:style>
  <w:style w:type="paragraph" w:customStyle="1" w:styleId="310">
    <w:name w:val="Список 31"/>
    <w:basedOn w:val="a0"/>
    <w:rsid w:val="002F6691"/>
    <w:pPr>
      <w:tabs>
        <w:tab w:val="left" w:pos="1701"/>
        <w:tab w:val="left" w:pos="2268"/>
      </w:tabs>
      <w:ind w:left="1702" w:hanging="1418"/>
      <w:jc w:val="both"/>
    </w:pPr>
    <w:rPr>
      <w:rFonts w:ascii="PetersburgCTT" w:hAnsi="PetersburgCTT"/>
      <w:snapToGrid w:val="0"/>
      <w:sz w:val="20"/>
      <w:szCs w:val="20"/>
    </w:rPr>
  </w:style>
  <w:style w:type="paragraph" w:customStyle="1" w:styleId="afffffa">
    <w:name w:val="Редакция текст"/>
    <w:basedOn w:val="a0"/>
    <w:rsid w:val="002F6691"/>
    <w:pPr>
      <w:keepLines/>
      <w:tabs>
        <w:tab w:val="left" w:pos="1418"/>
      </w:tabs>
      <w:suppressAutoHyphens/>
    </w:pPr>
    <w:rPr>
      <w:rFonts w:ascii="PetersburgCTT" w:hAnsi="PetersburgCTT"/>
      <w:sz w:val="18"/>
      <w:szCs w:val="20"/>
    </w:rPr>
  </w:style>
  <w:style w:type="paragraph" w:customStyle="1" w:styleId="afffffb">
    <w:name w:val="Редация заголовок"/>
    <w:basedOn w:val="a0"/>
    <w:rsid w:val="002F6691"/>
    <w:pPr>
      <w:keepLines/>
      <w:suppressLineNumbers/>
      <w:jc w:val="right"/>
    </w:pPr>
    <w:rPr>
      <w:rFonts w:ascii="PetersburgCTT" w:hAnsi="PetersburgCTT"/>
      <w:sz w:val="18"/>
      <w:szCs w:val="20"/>
    </w:rPr>
  </w:style>
  <w:style w:type="paragraph" w:customStyle="1" w:styleId="Oaeno">
    <w:name w:val="Oaeno"/>
    <w:basedOn w:val="a0"/>
    <w:rsid w:val="002F6691"/>
    <w:pPr>
      <w:widowControl w:val="0"/>
    </w:pPr>
    <w:rPr>
      <w:rFonts w:ascii="Courier New" w:hAnsi="Courier New"/>
      <w:sz w:val="20"/>
      <w:szCs w:val="20"/>
    </w:rPr>
  </w:style>
  <w:style w:type="paragraph" w:customStyle="1" w:styleId="afffffc">
    <w:name w:val="Описание"/>
    <w:next w:val="affff1"/>
    <w:autoRedefine/>
    <w:rsid w:val="002F6691"/>
    <w:pPr>
      <w:ind w:right="1304"/>
    </w:pPr>
    <w:rPr>
      <w:rFonts w:ascii="Arial" w:hAnsi="Arial" w:cs="Arial"/>
    </w:rPr>
  </w:style>
  <w:style w:type="character" w:customStyle="1" w:styleId="afffffd">
    <w:name w:val="Личный стиль сообщения"/>
    <w:rsid w:val="002F6691"/>
    <w:rPr>
      <w:rFonts w:ascii="Arial" w:hAnsi="Arial" w:cs="Arial"/>
      <w:color w:val="auto"/>
      <w:sz w:val="20"/>
    </w:rPr>
  </w:style>
  <w:style w:type="paragraph" w:customStyle="1" w:styleId="Bulet2">
    <w:name w:val="Bulet 2"/>
    <w:basedOn w:val="Bullet2"/>
    <w:rsid w:val="002F6691"/>
    <w:pPr>
      <w:tabs>
        <w:tab w:val="clear" w:pos="1211"/>
        <w:tab w:val="num" w:pos="567"/>
      </w:tabs>
      <w:spacing w:after="120"/>
      <w:ind w:left="0" w:firstLine="284"/>
    </w:pPr>
    <w:rPr>
      <w:noProof/>
    </w:rPr>
  </w:style>
  <w:style w:type="paragraph" w:customStyle="1" w:styleId="Bulet2withGap">
    <w:name w:val="Bulet 2 with Gap"/>
    <w:basedOn w:val="Bullet2"/>
    <w:rsid w:val="002F6691"/>
    <w:pPr>
      <w:tabs>
        <w:tab w:val="clear" w:pos="1211"/>
        <w:tab w:val="num" w:pos="567"/>
      </w:tabs>
      <w:spacing w:after="120"/>
      <w:ind w:left="0" w:firstLine="284"/>
    </w:pPr>
    <w:rPr>
      <w:noProof/>
    </w:rPr>
  </w:style>
  <w:style w:type="paragraph" w:customStyle="1" w:styleId="FR1">
    <w:name w:val="FR1"/>
    <w:rsid w:val="002F6691"/>
    <w:pPr>
      <w:widowControl w:val="0"/>
      <w:autoSpaceDE w:val="0"/>
      <w:autoSpaceDN w:val="0"/>
      <w:adjustRightInd w:val="0"/>
    </w:pPr>
    <w:rPr>
      <w:rFonts w:ascii="Arial" w:hAnsi="Arial" w:cs="Arial"/>
      <w:sz w:val="24"/>
      <w:szCs w:val="24"/>
    </w:rPr>
  </w:style>
  <w:style w:type="paragraph" w:customStyle="1" w:styleId="ConsNonformat">
    <w:name w:val="ConsNonformat"/>
    <w:rsid w:val="002F6691"/>
    <w:pPr>
      <w:autoSpaceDE w:val="0"/>
      <w:autoSpaceDN w:val="0"/>
      <w:adjustRightInd w:val="0"/>
    </w:pPr>
    <w:rPr>
      <w:rFonts w:ascii="Courier New" w:hAnsi="Courier New" w:cs="Courier New"/>
    </w:rPr>
  </w:style>
  <w:style w:type="paragraph" w:customStyle="1" w:styleId="ConsTitle">
    <w:name w:val="ConsTitle"/>
    <w:rsid w:val="002F6691"/>
    <w:pPr>
      <w:widowControl w:val="0"/>
      <w:autoSpaceDE w:val="0"/>
      <w:autoSpaceDN w:val="0"/>
      <w:adjustRightInd w:val="0"/>
    </w:pPr>
    <w:rPr>
      <w:rFonts w:ascii="Arial" w:hAnsi="Arial" w:cs="Arial"/>
      <w:b/>
      <w:bCs/>
      <w:sz w:val="16"/>
      <w:szCs w:val="16"/>
    </w:rPr>
  </w:style>
  <w:style w:type="paragraph" w:customStyle="1" w:styleId="afffffe">
    <w:name w:val="осн_абзац"/>
    <w:basedOn w:val="a9"/>
    <w:rsid w:val="002F6691"/>
    <w:pPr>
      <w:widowControl w:val="0"/>
      <w:spacing w:before="20" w:beforeAutospacing="0" w:after="20" w:afterAutospacing="0"/>
      <w:ind w:firstLine="432"/>
      <w:jc w:val="both"/>
    </w:pPr>
    <w:rPr>
      <w:sz w:val="20"/>
      <w:szCs w:val="20"/>
    </w:rPr>
  </w:style>
  <w:style w:type="paragraph" w:customStyle="1" w:styleId="Blockquote">
    <w:name w:val="Blockquote"/>
    <w:basedOn w:val="1b"/>
    <w:rsid w:val="002F6691"/>
    <w:pPr>
      <w:snapToGrid/>
      <w:spacing w:before="100" w:after="100"/>
      <w:ind w:left="360" w:right="360"/>
    </w:pPr>
    <w:rPr>
      <w:snapToGrid w:val="0"/>
      <w:sz w:val="24"/>
    </w:rPr>
  </w:style>
  <w:style w:type="character" w:customStyle="1" w:styleId="1f0">
    <w:name w:val="Гиперссылка1"/>
    <w:rsid w:val="002F6691"/>
    <w:rPr>
      <w:color w:val="0000FF"/>
      <w:u w:val="single"/>
    </w:rPr>
  </w:style>
  <w:style w:type="character" w:styleId="affffff">
    <w:name w:val="Strong"/>
    <w:qFormat/>
    <w:rsid w:val="002F6691"/>
    <w:rPr>
      <w:b/>
      <w:bCs/>
    </w:rPr>
  </w:style>
  <w:style w:type="paragraph" w:customStyle="1" w:styleId="affffff0">
    <w:name w:val="список_точка"/>
    <w:basedOn w:val="a0"/>
    <w:rsid w:val="002F6691"/>
    <w:pPr>
      <w:tabs>
        <w:tab w:val="num" w:pos="792"/>
      </w:tabs>
      <w:ind w:left="792" w:hanging="360"/>
      <w:jc w:val="both"/>
    </w:pPr>
    <w:rPr>
      <w:sz w:val="20"/>
      <w:szCs w:val="20"/>
    </w:rPr>
  </w:style>
  <w:style w:type="paragraph" w:customStyle="1" w:styleId="312-01">
    <w:name w:val="Стиль Основной текст с отступом 3 + 12 пт По ширине Справа:  -01..."/>
    <w:basedOn w:val="3a"/>
    <w:autoRedefine/>
    <w:rsid w:val="002F6691"/>
    <w:pPr>
      <w:spacing w:before="120" w:after="120"/>
      <w:ind w:right="-55"/>
      <w:jc w:val="both"/>
    </w:pPr>
    <w:rPr>
      <w:sz w:val="22"/>
      <w:szCs w:val="22"/>
    </w:rPr>
  </w:style>
  <w:style w:type="paragraph" w:styleId="affffff1">
    <w:name w:val="endnote text"/>
    <w:basedOn w:val="a0"/>
    <w:link w:val="affffff2"/>
    <w:rsid w:val="002F6691"/>
    <w:pPr>
      <w:jc w:val="both"/>
    </w:pPr>
    <w:rPr>
      <w:sz w:val="20"/>
      <w:szCs w:val="20"/>
    </w:rPr>
  </w:style>
  <w:style w:type="character" w:customStyle="1" w:styleId="affffff2">
    <w:name w:val="Текст концевой сноски Знак"/>
    <w:basedOn w:val="a1"/>
    <w:link w:val="affffff1"/>
    <w:rsid w:val="002F6691"/>
  </w:style>
  <w:style w:type="character" w:styleId="affffff3">
    <w:name w:val="endnote reference"/>
    <w:rsid w:val="002F6691"/>
    <w:rPr>
      <w:vertAlign w:val="superscript"/>
    </w:rPr>
  </w:style>
  <w:style w:type="paragraph" w:customStyle="1" w:styleId="ConsCell">
    <w:name w:val="ConsCell"/>
    <w:rsid w:val="002F6691"/>
    <w:pPr>
      <w:autoSpaceDE w:val="0"/>
      <w:autoSpaceDN w:val="0"/>
      <w:adjustRightInd w:val="0"/>
      <w:ind w:right="19772"/>
    </w:pPr>
    <w:rPr>
      <w:rFonts w:ascii="Arial" w:hAnsi="Arial" w:cs="Arial"/>
    </w:rPr>
  </w:style>
  <w:style w:type="paragraph" w:customStyle="1" w:styleId="xl19">
    <w:name w:val="xl19"/>
    <w:basedOn w:val="a0"/>
    <w:rsid w:val="002F6691"/>
    <w:pPr>
      <w:spacing w:before="100" w:beforeAutospacing="1" w:after="100" w:afterAutospacing="1"/>
      <w:textAlignment w:val="center"/>
    </w:pPr>
    <w:rPr>
      <w:b/>
      <w:bCs/>
      <w:sz w:val="20"/>
      <w:szCs w:val="20"/>
    </w:rPr>
  </w:style>
  <w:style w:type="paragraph" w:customStyle="1" w:styleId="xl20">
    <w:name w:val="xl20"/>
    <w:basedOn w:val="a0"/>
    <w:rsid w:val="002F6691"/>
    <w:pPr>
      <w:spacing w:before="100" w:beforeAutospacing="1" w:after="100" w:afterAutospacing="1"/>
      <w:textAlignment w:val="center"/>
    </w:pPr>
  </w:style>
  <w:style w:type="paragraph" w:customStyle="1" w:styleId="xl17">
    <w:name w:val="xl17"/>
    <w:basedOn w:val="a0"/>
    <w:rsid w:val="002F6691"/>
    <w:pPr>
      <w:spacing w:before="100" w:beforeAutospacing="1" w:after="100" w:afterAutospacing="1"/>
    </w:pPr>
    <w:rPr>
      <w:b/>
      <w:bCs/>
    </w:rPr>
  </w:style>
  <w:style w:type="paragraph" w:customStyle="1" w:styleId="xl21">
    <w:name w:val="xl21"/>
    <w:basedOn w:val="a0"/>
    <w:rsid w:val="002F6691"/>
    <w:pPr>
      <w:spacing w:before="100" w:beforeAutospacing="1" w:after="100" w:afterAutospacing="1"/>
      <w:textAlignment w:val="center"/>
    </w:pPr>
    <w:rPr>
      <w:b/>
      <w:bCs/>
    </w:rPr>
  </w:style>
  <w:style w:type="paragraph" w:customStyle="1" w:styleId="xl22">
    <w:name w:val="xl22"/>
    <w:basedOn w:val="a0"/>
    <w:rsid w:val="002F6691"/>
    <w:pPr>
      <w:pBdr>
        <w:top w:val="single" w:sz="8" w:space="0" w:color="auto"/>
        <w:left w:val="single" w:sz="8" w:space="0" w:color="auto"/>
        <w:bottom w:val="single" w:sz="4" w:space="0" w:color="auto"/>
      </w:pBdr>
      <w:spacing w:before="100" w:beforeAutospacing="1" w:after="100" w:afterAutospacing="1"/>
    </w:pPr>
  </w:style>
  <w:style w:type="paragraph" w:customStyle="1" w:styleId="xl23">
    <w:name w:val="xl23"/>
    <w:basedOn w:val="a0"/>
    <w:rsid w:val="002F6691"/>
    <w:pPr>
      <w:pBdr>
        <w:top w:val="single" w:sz="8" w:space="0" w:color="auto"/>
        <w:bottom w:val="single" w:sz="4" w:space="0" w:color="auto"/>
        <w:right w:val="single" w:sz="4" w:space="0" w:color="auto"/>
      </w:pBdr>
      <w:spacing w:before="100" w:beforeAutospacing="1" w:after="100" w:afterAutospacing="1"/>
    </w:pPr>
  </w:style>
  <w:style w:type="paragraph" w:customStyle="1" w:styleId="xl24">
    <w:name w:val="xl24"/>
    <w:basedOn w:val="a0"/>
    <w:rsid w:val="002F6691"/>
    <w:pPr>
      <w:pBdr>
        <w:top w:val="single" w:sz="8" w:space="0" w:color="auto"/>
        <w:bottom w:val="single" w:sz="4" w:space="0" w:color="auto"/>
      </w:pBdr>
      <w:spacing w:before="100" w:beforeAutospacing="1" w:after="100" w:afterAutospacing="1"/>
    </w:pPr>
  </w:style>
  <w:style w:type="paragraph" w:customStyle="1" w:styleId="xl25">
    <w:name w:val="xl25"/>
    <w:basedOn w:val="a0"/>
    <w:rsid w:val="002F6691"/>
    <w:pPr>
      <w:pBdr>
        <w:top w:val="single" w:sz="8" w:space="0" w:color="auto"/>
        <w:bottom w:val="single" w:sz="4" w:space="0" w:color="auto"/>
        <w:right w:val="single" w:sz="8" w:space="0" w:color="auto"/>
      </w:pBdr>
      <w:spacing w:before="100" w:beforeAutospacing="1" w:after="100" w:afterAutospacing="1"/>
    </w:pPr>
  </w:style>
  <w:style w:type="paragraph" w:customStyle="1" w:styleId="xl26">
    <w:name w:val="xl26"/>
    <w:basedOn w:val="a0"/>
    <w:rsid w:val="002F6691"/>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27">
    <w:name w:val="xl27"/>
    <w:basedOn w:val="a0"/>
    <w:rsid w:val="002F6691"/>
    <w:pPr>
      <w:pBdr>
        <w:bottom w:val="single" w:sz="8" w:space="0" w:color="auto"/>
        <w:right w:val="single" w:sz="4" w:space="0" w:color="auto"/>
      </w:pBdr>
      <w:spacing w:before="100" w:beforeAutospacing="1" w:after="100" w:afterAutospacing="1"/>
      <w:jc w:val="center"/>
    </w:pPr>
  </w:style>
  <w:style w:type="paragraph" w:customStyle="1" w:styleId="xl28">
    <w:name w:val="xl28"/>
    <w:basedOn w:val="a0"/>
    <w:rsid w:val="002F6691"/>
    <w:pPr>
      <w:pBdr>
        <w:left w:val="single" w:sz="4" w:space="0" w:color="auto"/>
        <w:bottom w:val="single" w:sz="8" w:space="0" w:color="auto"/>
      </w:pBdr>
      <w:spacing w:before="100" w:beforeAutospacing="1" w:after="100" w:afterAutospacing="1"/>
      <w:jc w:val="center"/>
    </w:pPr>
  </w:style>
  <w:style w:type="paragraph" w:customStyle="1" w:styleId="xl29">
    <w:name w:val="xl29"/>
    <w:basedOn w:val="a0"/>
    <w:rsid w:val="002F6691"/>
    <w:pPr>
      <w:pBdr>
        <w:left w:val="single" w:sz="4" w:space="0" w:color="auto"/>
        <w:bottom w:val="single" w:sz="8" w:space="0" w:color="auto"/>
        <w:right w:val="single" w:sz="8" w:space="0" w:color="auto"/>
      </w:pBdr>
      <w:spacing w:before="100" w:beforeAutospacing="1" w:after="100" w:afterAutospacing="1"/>
      <w:jc w:val="center"/>
    </w:pPr>
  </w:style>
  <w:style w:type="paragraph" w:customStyle="1" w:styleId="xl30">
    <w:name w:val="xl30"/>
    <w:basedOn w:val="a0"/>
    <w:rsid w:val="002F6691"/>
    <w:pPr>
      <w:pBdr>
        <w:top w:val="single" w:sz="4" w:space="0" w:color="auto"/>
        <w:left w:val="single" w:sz="8" w:space="0" w:color="auto"/>
        <w:right w:val="single" w:sz="4" w:space="0" w:color="auto"/>
      </w:pBdr>
      <w:spacing w:before="100" w:beforeAutospacing="1" w:after="100" w:afterAutospacing="1"/>
    </w:pPr>
    <w:rPr>
      <w:b/>
      <w:bCs/>
    </w:rPr>
  </w:style>
  <w:style w:type="paragraph" w:customStyle="1" w:styleId="xl31">
    <w:name w:val="xl31"/>
    <w:basedOn w:val="a0"/>
    <w:rsid w:val="002F6691"/>
    <w:pPr>
      <w:pBdr>
        <w:top w:val="single" w:sz="4" w:space="0" w:color="auto"/>
        <w:right w:val="single" w:sz="4" w:space="0" w:color="auto"/>
      </w:pBdr>
      <w:spacing w:before="100" w:beforeAutospacing="1" w:after="100" w:afterAutospacing="1"/>
    </w:pPr>
    <w:rPr>
      <w:b/>
      <w:bCs/>
    </w:rPr>
  </w:style>
  <w:style w:type="paragraph" w:customStyle="1" w:styleId="xl32">
    <w:name w:val="xl32"/>
    <w:basedOn w:val="a0"/>
    <w:rsid w:val="002F6691"/>
    <w:pPr>
      <w:pBdr>
        <w:top w:val="single" w:sz="4" w:space="0" w:color="auto"/>
        <w:right w:val="single" w:sz="4" w:space="0" w:color="auto"/>
      </w:pBdr>
      <w:spacing w:before="100" w:beforeAutospacing="1" w:after="100" w:afterAutospacing="1"/>
      <w:jc w:val="right"/>
    </w:pPr>
    <w:rPr>
      <w:b/>
      <w:bCs/>
    </w:rPr>
  </w:style>
  <w:style w:type="paragraph" w:customStyle="1" w:styleId="xl33">
    <w:name w:val="xl33"/>
    <w:basedOn w:val="a0"/>
    <w:rsid w:val="002F6691"/>
    <w:pPr>
      <w:pBdr>
        <w:top w:val="single" w:sz="4" w:space="0" w:color="auto"/>
        <w:right w:val="single" w:sz="4" w:space="0" w:color="auto"/>
      </w:pBdr>
      <w:spacing w:before="100" w:beforeAutospacing="1" w:after="100" w:afterAutospacing="1"/>
      <w:jc w:val="right"/>
    </w:pPr>
    <w:rPr>
      <w:b/>
      <w:bCs/>
    </w:rPr>
  </w:style>
  <w:style w:type="paragraph" w:customStyle="1" w:styleId="xl34">
    <w:name w:val="xl34"/>
    <w:basedOn w:val="a0"/>
    <w:rsid w:val="002F6691"/>
    <w:pPr>
      <w:pBdr>
        <w:top w:val="single" w:sz="4" w:space="0" w:color="auto"/>
        <w:right w:val="single" w:sz="8" w:space="0" w:color="auto"/>
      </w:pBdr>
      <w:spacing w:before="100" w:beforeAutospacing="1" w:after="100" w:afterAutospacing="1"/>
      <w:jc w:val="right"/>
    </w:pPr>
    <w:rPr>
      <w:b/>
      <w:bCs/>
    </w:rPr>
  </w:style>
  <w:style w:type="paragraph" w:customStyle="1" w:styleId="xl35">
    <w:name w:val="xl35"/>
    <w:basedOn w:val="a0"/>
    <w:rsid w:val="002F6691"/>
    <w:pPr>
      <w:pBdr>
        <w:top w:val="single" w:sz="4" w:space="0" w:color="auto"/>
        <w:left w:val="single" w:sz="8" w:space="0" w:color="auto"/>
        <w:right w:val="single" w:sz="4" w:space="0" w:color="auto"/>
      </w:pBdr>
      <w:spacing w:before="100" w:beforeAutospacing="1" w:after="100" w:afterAutospacing="1"/>
    </w:pPr>
  </w:style>
  <w:style w:type="paragraph" w:customStyle="1" w:styleId="xl36">
    <w:name w:val="xl36"/>
    <w:basedOn w:val="a0"/>
    <w:rsid w:val="002F6691"/>
    <w:pPr>
      <w:pBdr>
        <w:top w:val="single" w:sz="4" w:space="0" w:color="auto"/>
        <w:right w:val="single" w:sz="4" w:space="0" w:color="auto"/>
      </w:pBdr>
      <w:spacing w:before="100" w:beforeAutospacing="1" w:after="100" w:afterAutospacing="1"/>
    </w:pPr>
  </w:style>
  <w:style w:type="paragraph" w:customStyle="1" w:styleId="xl37">
    <w:name w:val="xl37"/>
    <w:basedOn w:val="a0"/>
    <w:rsid w:val="002F6691"/>
    <w:pPr>
      <w:pBdr>
        <w:top w:val="single" w:sz="4" w:space="0" w:color="auto"/>
        <w:right w:val="single" w:sz="4" w:space="0" w:color="auto"/>
      </w:pBdr>
      <w:spacing w:before="100" w:beforeAutospacing="1" w:after="100" w:afterAutospacing="1"/>
      <w:jc w:val="right"/>
    </w:pPr>
  </w:style>
  <w:style w:type="paragraph" w:customStyle="1" w:styleId="xl38">
    <w:name w:val="xl38"/>
    <w:basedOn w:val="a0"/>
    <w:rsid w:val="002F6691"/>
    <w:pPr>
      <w:pBdr>
        <w:top w:val="single" w:sz="4" w:space="0" w:color="auto"/>
        <w:right w:val="single" w:sz="4" w:space="0" w:color="auto"/>
      </w:pBdr>
      <w:spacing w:before="100" w:beforeAutospacing="1" w:after="100" w:afterAutospacing="1"/>
      <w:jc w:val="right"/>
    </w:pPr>
  </w:style>
  <w:style w:type="paragraph" w:customStyle="1" w:styleId="xl39">
    <w:name w:val="xl39"/>
    <w:basedOn w:val="a0"/>
    <w:rsid w:val="002F6691"/>
    <w:pPr>
      <w:pBdr>
        <w:top w:val="single" w:sz="4" w:space="0" w:color="auto"/>
        <w:right w:val="single" w:sz="8" w:space="0" w:color="auto"/>
      </w:pBdr>
      <w:spacing w:before="100" w:beforeAutospacing="1" w:after="100" w:afterAutospacing="1"/>
      <w:jc w:val="right"/>
    </w:pPr>
  </w:style>
  <w:style w:type="paragraph" w:customStyle="1" w:styleId="xl40">
    <w:name w:val="xl40"/>
    <w:basedOn w:val="a0"/>
    <w:rsid w:val="002F6691"/>
    <w:pPr>
      <w:pBdr>
        <w:top w:val="single" w:sz="4" w:space="0" w:color="auto"/>
        <w:right w:val="single" w:sz="8" w:space="0" w:color="auto"/>
      </w:pBdr>
      <w:spacing w:before="100" w:beforeAutospacing="1" w:after="100" w:afterAutospacing="1"/>
      <w:jc w:val="right"/>
    </w:pPr>
    <w:rPr>
      <w:b/>
      <w:bCs/>
    </w:rPr>
  </w:style>
  <w:style w:type="paragraph" w:customStyle="1" w:styleId="xl41">
    <w:name w:val="xl41"/>
    <w:basedOn w:val="a0"/>
    <w:rsid w:val="002F6691"/>
    <w:pPr>
      <w:pBdr>
        <w:top w:val="single" w:sz="4" w:space="0" w:color="auto"/>
        <w:right w:val="single" w:sz="8" w:space="0" w:color="auto"/>
      </w:pBdr>
      <w:spacing w:before="100" w:beforeAutospacing="1" w:after="100" w:afterAutospacing="1"/>
      <w:jc w:val="right"/>
    </w:pPr>
  </w:style>
  <w:style w:type="paragraph" w:customStyle="1" w:styleId="xl42">
    <w:name w:val="xl42"/>
    <w:basedOn w:val="a0"/>
    <w:rsid w:val="002F6691"/>
    <w:pPr>
      <w:pBdr>
        <w:top w:val="single" w:sz="8" w:space="0" w:color="auto"/>
        <w:left w:val="single" w:sz="8" w:space="0" w:color="auto"/>
        <w:bottom w:val="single" w:sz="8" w:space="0" w:color="auto"/>
      </w:pBdr>
      <w:spacing w:before="100" w:beforeAutospacing="1" w:after="100" w:afterAutospacing="1"/>
    </w:pPr>
  </w:style>
  <w:style w:type="paragraph" w:customStyle="1" w:styleId="xl43">
    <w:name w:val="xl43"/>
    <w:basedOn w:val="a0"/>
    <w:rsid w:val="002F6691"/>
    <w:pPr>
      <w:pBdr>
        <w:top w:val="single" w:sz="8" w:space="0" w:color="auto"/>
        <w:bottom w:val="single" w:sz="8" w:space="0" w:color="auto"/>
        <w:right w:val="single" w:sz="4" w:space="0" w:color="auto"/>
      </w:pBdr>
      <w:spacing w:before="100" w:beforeAutospacing="1" w:after="100" w:afterAutospacing="1"/>
    </w:pPr>
  </w:style>
  <w:style w:type="paragraph" w:customStyle="1" w:styleId="xl44">
    <w:name w:val="xl44"/>
    <w:basedOn w:val="a0"/>
    <w:rsid w:val="002F6691"/>
    <w:pPr>
      <w:pBdr>
        <w:top w:val="single" w:sz="8" w:space="0" w:color="auto"/>
        <w:bottom w:val="single" w:sz="8" w:space="0" w:color="auto"/>
        <w:right w:val="single" w:sz="4" w:space="0" w:color="auto"/>
      </w:pBdr>
      <w:spacing w:before="100" w:beforeAutospacing="1" w:after="100" w:afterAutospacing="1"/>
      <w:jc w:val="right"/>
    </w:pPr>
  </w:style>
  <w:style w:type="paragraph" w:customStyle="1" w:styleId="xl45">
    <w:name w:val="xl45"/>
    <w:basedOn w:val="a0"/>
    <w:rsid w:val="002F6691"/>
    <w:pPr>
      <w:pBdr>
        <w:top w:val="single" w:sz="8" w:space="0" w:color="auto"/>
        <w:bottom w:val="single" w:sz="8" w:space="0" w:color="auto"/>
        <w:right w:val="single" w:sz="4" w:space="0" w:color="auto"/>
      </w:pBdr>
      <w:spacing w:before="100" w:beforeAutospacing="1" w:after="100" w:afterAutospacing="1"/>
      <w:jc w:val="right"/>
    </w:pPr>
  </w:style>
  <w:style w:type="paragraph" w:customStyle="1" w:styleId="xl46">
    <w:name w:val="xl46"/>
    <w:basedOn w:val="a0"/>
    <w:rsid w:val="002F6691"/>
    <w:pPr>
      <w:pBdr>
        <w:top w:val="single" w:sz="8" w:space="0" w:color="auto"/>
        <w:bottom w:val="single" w:sz="8" w:space="0" w:color="auto"/>
        <w:right w:val="single" w:sz="8" w:space="0" w:color="auto"/>
      </w:pBdr>
      <w:spacing w:before="100" w:beforeAutospacing="1" w:after="100" w:afterAutospacing="1"/>
      <w:jc w:val="right"/>
    </w:pPr>
  </w:style>
  <w:style w:type="paragraph" w:customStyle="1" w:styleId="xl47">
    <w:name w:val="xl47"/>
    <w:basedOn w:val="a0"/>
    <w:rsid w:val="002F6691"/>
    <w:pPr>
      <w:pBdr>
        <w:top w:val="single" w:sz="8" w:space="0" w:color="auto"/>
        <w:bottom w:val="single" w:sz="8" w:space="0" w:color="auto"/>
        <w:right w:val="single" w:sz="4" w:space="0" w:color="auto"/>
      </w:pBdr>
      <w:spacing w:before="100" w:beforeAutospacing="1" w:after="100" w:afterAutospacing="1"/>
      <w:jc w:val="right"/>
    </w:pPr>
  </w:style>
  <w:style w:type="paragraph" w:customStyle="1" w:styleId="xl48">
    <w:name w:val="xl48"/>
    <w:basedOn w:val="a0"/>
    <w:rsid w:val="002F6691"/>
    <w:pPr>
      <w:pBdr>
        <w:top w:val="single" w:sz="8" w:space="0" w:color="auto"/>
        <w:bottom w:val="single" w:sz="8" w:space="0" w:color="auto"/>
        <w:right w:val="single" w:sz="8" w:space="0" w:color="auto"/>
      </w:pBdr>
      <w:spacing w:before="100" w:beforeAutospacing="1" w:after="100" w:afterAutospacing="1"/>
      <w:jc w:val="right"/>
    </w:pPr>
  </w:style>
  <w:style w:type="paragraph" w:customStyle="1" w:styleId="xl18">
    <w:name w:val="xl18"/>
    <w:basedOn w:val="a0"/>
    <w:rsid w:val="002F6691"/>
    <w:pPr>
      <w:pBdr>
        <w:top w:val="single" w:sz="4" w:space="0" w:color="auto"/>
      </w:pBdr>
      <w:spacing w:before="100" w:beforeAutospacing="1" w:after="100" w:afterAutospacing="1"/>
      <w:textAlignment w:val="center"/>
    </w:pPr>
    <w:rPr>
      <w:b/>
      <w:bCs/>
      <w:sz w:val="20"/>
      <w:szCs w:val="20"/>
    </w:rPr>
  </w:style>
  <w:style w:type="table" w:styleId="affffff4">
    <w:name w:val="Table Grid"/>
    <w:basedOn w:val="a2"/>
    <w:rsid w:val="002F66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Обычный (Web)"/>
    <w:basedOn w:val="a0"/>
    <w:rsid w:val="002F6691"/>
    <w:pPr>
      <w:spacing w:before="100" w:beforeAutospacing="1" w:after="100" w:afterAutospacing="1"/>
    </w:pPr>
  </w:style>
  <w:style w:type="paragraph" w:customStyle="1" w:styleId="affffff5">
    <w:name w:val="Номер ревизии"/>
    <w:basedOn w:val="a0"/>
    <w:rsid w:val="002F6691"/>
    <w:pPr>
      <w:keepLines/>
      <w:tabs>
        <w:tab w:val="left" w:pos="1418"/>
      </w:tabs>
      <w:suppressAutoHyphens/>
      <w:ind w:left="1418" w:hanging="1418"/>
    </w:pPr>
    <w:rPr>
      <w:rFonts w:ascii="PetersburgCTT" w:hAnsi="PetersburgCTT"/>
      <w:sz w:val="18"/>
      <w:szCs w:val="20"/>
    </w:rPr>
  </w:style>
  <w:style w:type="paragraph" w:customStyle="1" w:styleId="affffff6">
    <w:name w:val="Заголовок части"/>
    <w:basedOn w:val="a0"/>
    <w:next w:val="1"/>
    <w:rsid w:val="002F6691"/>
    <w:pPr>
      <w:keepLines/>
      <w:pageBreakBefore/>
      <w:suppressAutoHyphens/>
      <w:jc w:val="center"/>
      <w:outlineLvl w:val="0"/>
    </w:pPr>
    <w:rPr>
      <w:rFonts w:ascii="FuturaPress" w:hAnsi="FuturaPress"/>
      <w:spacing w:val="30"/>
      <w:sz w:val="56"/>
      <w:szCs w:val="20"/>
    </w:rPr>
  </w:style>
  <w:style w:type="character" w:customStyle="1" w:styleId="Paragraph02">
    <w:name w:val="Paragraph 0 Знак Знак Знак Знак Знак Знак Знак"/>
    <w:rsid w:val="002F6691"/>
    <w:rPr>
      <w:rFonts w:ascii="PetersburgCTT" w:hAnsi="PetersburgCTT"/>
      <w:lang w:val="ru-RU" w:eastAsia="ru-RU" w:bidi="ar-SA"/>
    </w:rPr>
  </w:style>
  <w:style w:type="paragraph" w:customStyle="1" w:styleId="311">
    <w:name w:val="Основной текст с отступом 31"/>
    <w:basedOn w:val="a0"/>
    <w:rsid w:val="002F6691"/>
    <w:pPr>
      <w:overflowPunct w:val="0"/>
      <w:autoSpaceDE w:val="0"/>
      <w:autoSpaceDN w:val="0"/>
      <w:adjustRightInd w:val="0"/>
      <w:ind w:firstLine="567"/>
      <w:jc w:val="both"/>
      <w:textAlignment w:val="baseline"/>
    </w:pPr>
    <w:rPr>
      <w:i/>
      <w:sz w:val="22"/>
      <w:szCs w:val="20"/>
    </w:rPr>
  </w:style>
  <w:style w:type="paragraph" w:customStyle="1" w:styleId="affffff7">
    <w:name w:val="Таблицы (моноширинный)"/>
    <w:basedOn w:val="a0"/>
    <w:next w:val="a0"/>
    <w:rsid w:val="002F6691"/>
    <w:pPr>
      <w:autoSpaceDE w:val="0"/>
      <w:autoSpaceDN w:val="0"/>
      <w:adjustRightInd w:val="0"/>
      <w:jc w:val="both"/>
    </w:pPr>
    <w:rPr>
      <w:rFonts w:ascii="Courier New" w:hAnsi="Courier New" w:cs="Courier New"/>
      <w:sz w:val="20"/>
      <w:szCs w:val="20"/>
    </w:rPr>
  </w:style>
  <w:style w:type="paragraph" w:customStyle="1" w:styleId="affffff8">
    <w:name w:val="Комментарий"/>
    <w:basedOn w:val="a0"/>
    <w:next w:val="a0"/>
    <w:rsid w:val="002F6691"/>
    <w:pPr>
      <w:autoSpaceDE w:val="0"/>
      <w:autoSpaceDN w:val="0"/>
      <w:adjustRightInd w:val="0"/>
      <w:ind w:left="170"/>
      <w:jc w:val="both"/>
    </w:pPr>
    <w:rPr>
      <w:rFonts w:ascii="Arial" w:hAnsi="Arial"/>
      <w:i/>
      <w:iCs/>
      <w:color w:val="800080"/>
      <w:sz w:val="20"/>
      <w:szCs w:val="20"/>
    </w:rPr>
  </w:style>
  <w:style w:type="character" w:customStyle="1" w:styleId="affffff9">
    <w:name w:val="Гипертекстовая ссылка"/>
    <w:rsid w:val="002F6691"/>
    <w:rPr>
      <w:color w:val="008000"/>
      <w:u w:val="single"/>
    </w:rPr>
  </w:style>
  <w:style w:type="paragraph" w:customStyle="1" w:styleId="affffffa">
    <w:name w:val="Текст (лев. подпись)"/>
    <w:basedOn w:val="a0"/>
    <w:next w:val="a0"/>
    <w:rsid w:val="002F6691"/>
    <w:pPr>
      <w:autoSpaceDE w:val="0"/>
      <w:autoSpaceDN w:val="0"/>
      <w:adjustRightInd w:val="0"/>
    </w:pPr>
    <w:rPr>
      <w:rFonts w:ascii="Arial" w:hAnsi="Arial"/>
      <w:sz w:val="20"/>
      <w:szCs w:val="20"/>
    </w:rPr>
  </w:style>
  <w:style w:type="paragraph" w:customStyle="1" w:styleId="affffffb">
    <w:name w:val="Текст (прав. подпись)"/>
    <w:basedOn w:val="a0"/>
    <w:next w:val="a0"/>
    <w:rsid w:val="002F6691"/>
    <w:pPr>
      <w:autoSpaceDE w:val="0"/>
      <w:autoSpaceDN w:val="0"/>
      <w:adjustRightInd w:val="0"/>
      <w:jc w:val="right"/>
    </w:pPr>
    <w:rPr>
      <w:rFonts w:ascii="Arial" w:hAnsi="Arial"/>
      <w:sz w:val="20"/>
      <w:szCs w:val="20"/>
    </w:rPr>
  </w:style>
  <w:style w:type="paragraph" w:customStyle="1" w:styleId="affffffc">
    <w:name w:val="Пример"/>
    <w:basedOn w:val="aff5"/>
    <w:next w:val="aff5"/>
    <w:rsid w:val="002F6691"/>
    <w:pPr>
      <w:spacing w:after="0" w:line="240" w:lineRule="atLeast"/>
      <w:ind w:firstLine="283"/>
      <w:jc w:val="both"/>
    </w:pPr>
    <w:rPr>
      <w:rFonts w:ascii="OfficinaSansC" w:hAnsi="OfficinaSansC"/>
      <w:i/>
      <w:snapToGrid w:val="0"/>
      <w:sz w:val="18"/>
      <w:lang w:val="ru-RU"/>
    </w:rPr>
  </w:style>
  <w:style w:type="paragraph" w:customStyle="1" w:styleId="1f1">
    <w:name w:val="Обычный1"/>
    <w:rsid w:val="002F6691"/>
    <w:pPr>
      <w:widowControl w:val="0"/>
    </w:pPr>
  </w:style>
  <w:style w:type="character" w:customStyle="1" w:styleId="sZamNoBreakSpace">
    <w:name w:val="sZamNoBreakSpace"/>
    <w:rsid w:val="002F6691"/>
  </w:style>
  <w:style w:type="paragraph" w:customStyle="1" w:styleId="042">
    <w:name w:val="042 Т_ОСН_ТЕКСТ"/>
    <w:basedOn w:val="a0"/>
    <w:rsid w:val="002F6691"/>
    <w:pPr>
      <w:autoSpaceDE w:val="0"/>
      <w:autoSpaceDN w:val="0"/>
      <w:adjustRightInd w:val="0"/>
      <w:spacing w:line="220" w:lineRule="atLeast"/>
      <w:textAlignment w:val="baseline"/>
    </w:pPr>
    <w:rPr>
      <w:rFonts w:ascii="SchoolBookC" w:hAnsi="SchoolBookC" w:cs="SchoolBookC"/>
      <w:color w:val="000000"/>
      <w:sz w:val="20"/>
      <w:szCs w:val="20"/>
    </w:rPr>
  </w:style>
  <w:style w:type="paragraph" w:customStyle="1" w:styleId="041">
    <w:name w:val="041 Т_ЗАГОЛОВОК"/>
    <w:basedOn w:val="a0"/>
    <w:rsid w:val="002F6691"/>
    <w:pPr>
      <w:autoSpaceDE w:val="0"/>
      <w:autoSpaceDN w:val="0"/>
      <w:adjustRightInd w:val="0"/>
      <w:spacing w:line="220" w:lineRule="atLeast"/>
      <w:jc w:val="center"/>
      <w:textAlignment w:val="baseline"/>
    </w:pPr>
    <w:rPr>
      <w:rFonts w:ascii="SchoolBookC" w:hAnsi="SchoolBookC" w:cs="SchoolBookC"/>
      <w:b/>
      <w:bCs/>
      <w:color w:val="000000"/>
      <w:sz w:val="20"/>
      <w:szCs w:val="20"/>
    </w:rPr>
  </w:style>
  <w:style w:type="paragraph" w:customStyle="1" w:styleId="affffffd">
    <w:name w:val="Пробелы"/>
    <w:basedOn w:val="a0"/>
    <w:rsid w:val="002F6691"/>
    <w:pPr>
      <w:autoSpaceDE w:val="0"/>
      <w:autoSpaceDN w:val="0"/>
      <w:adjustRightInd w:val="0"/>
      <w:spacing w:line="320" w:lineRule="atLeast"/>
      <w:jc w:val="center"/>
      <w:textAlignment w:val="baseline"/>
    </w:pPr>
    <w:rPr>
      <w:rFonts w:ascii="CourierC" w:hAnsi="CourierC" w:cs="CourierC"/>
      <w:b/>
      <w:bCs/>
      <w:color w:val="000000"/>
    </w:rPr>
  </w:style>
  <w:style w:type="paragraph" w:customStyle="1" w:styleId="035">
    <w:name w:val="035 К_ТЕКСТ ОСН"/>
    <w:basedOn w:val="a0"/>
    <w:next w:val="affffffd"/>
    <w:rsid w:val="002F6691"/>
    <w:pPr>
      <w:autoSpaceDE w:val="0"/>
      <w:autoSpaceDN w:val="0"/>
      <w:adjustRightInd w:val="0"/>
      <w:spacing w:after="85" w:line="280" w:lineRule="atLeast"/>
      <w:ind w:firstLine="283"/>
      <w:jc w:val="both"/>
      <w:textAlignment w:val="baseline"/>
    </w:pPr>
    <w:rPr>
      <w:rFonts w:ascii="SchoolBookC" w:hAnsi="SchoolBookC" w:cs="SchoolBookC"/>
      <w:color w:val="000000"/>
      <w:sz w:val="23"/>
      <w:szCs w:val="23"/>
    </w:rPr>
  </w:style>
  <w:style w:type="paragraph" w:customStyle="1" w:styleId="0361">
    <w:name w:val="036 К_1й_БУЛЛ"/>
    <w:basedOn w:val="a0"/>
    <w:rsid w:val="002F6691"/>
    <w:pPr>
      <w:autoSpaceDE w:val="0"/>
      <w:autoSpaceDN w:val="0"/>
      <w:adjustRightInd w:val="0"/>
      <w:spacing w:after="113" w:line="280" w:lineRule="atLeast"/>
      <w:ind w:left="567" w:hanging="283"/>
      <w:jc w:val="both"/>
      <w:textAlignment w:val="baseline"/>
    </w:pPr>
    <w:rPr>
      <w:rFonts w:ascii="SchoolBookC" w:hAnsi="SchoolBookC" w:cs="SchoolBookC"/>
      <w:color w:val="000000"/>
      <w:sz w:val="23"/>
      <w:szCs w:val="23"/>
    </w:rPr>
  </w:style>
  <w:style w:type="paragraph" w:customStyle="1" w:styleId="affffffe">
    <w:name w:val="[Без стиля]"/>
    <w:rsid w:val="002F6691"/>
    <w:pPr>
      <w:autoSpaceDE w:val="0"/>
      <w:autoSpaceDN w:val="0"/>
      <w:adjustRightInd w:val="0"/>
      <w:spacing w:line="288" w:lineRule="auto"/>
      <w:textAlignment w:val="center"/>
    </w:pPr>
    <w:rPr>
      <w:color w:val="000000"/>
      <w:sz w:val="24"/>
      <w:szCs w:val="24"/>
      <w:lang w:val="en-US"/>
    </w:rPr>
  </w:style>
  <w:style w:type="paragraph" w:customStyle="1" w:styleId="034">
    <w:name w:val="034 К_ТЕКСТ_ПЕРВ"/>
    <w:basedOn w:val="affffffe"/>
    <w:next w:val="affffffd"/>
    <w:rsid w:val="002F6691"/>
    <w:pPr>
      <w:spacing w:before="170" w:after="85" w:line="280" w:lineRule="atLeast"/>
      <w:ind w:firstLine="283"/>
      <w:jc w:val="both"/>
      <w:textAlignment w:val="baseline"/>
    </w:pPr>
    <w:rPr>
      <w:rFonts w:ascii="SchoolBookC" w:hAnsi="SchoolBookC" w:cs="SchoolBookC"/>
      <w:sz w:val="23"/>
      <w:szCs w:val="23"/>
      <w:lang w:val="ru-RU"/>
    </w:rPr>
  </w:style>
  <w:style w:type="paragraph" w:customStyle="1" w:styleId="212">
    <w:name w:val="21 Норм Док ОСНОВНОЙ"/>
    <w:basedOn w:val="a0"/>
    <w:rsid w:val="002F6691"/>
    <w:pPr>
      <w:autoSpaceDE w:val="0"/>
      <w:autoSpaceDN w:val="0"/>
      <w:adjustRightInd w:val="0"/>
      <w:spacing w:before="170" w:after="227" w:line="260" w:lineRule="atLeast"/>
      <w:ind w:left="1020"/>
      <w:jc w:val="both"/>
      <w:textAlignment w:val="center"/>
    </w:pPr>
    <w:rPr>
      <w:rFonts w:ascii="Minion Pro Cond" w:hAnsi="Minion Pro Cond" w:cs="Minion Pro Cond"/>
      <w:color w:val="000000"/>
      <w:sz w:val="22"/>
      <w:szCs w:val="22"/>
    </w:rPr>
  </w:style>
  <w:style w:type="paragraph" w:customStyle="1" w:styleId="111">
    <w:name w:val="11 Осн ТЕКСТ"/>
    <w:basedOn w:val="a0"/>
    <w:rsid w:val="002F6691"/>
    <w:pPr>
      <w:autoSpaceDE w:val="0"/>
      <w:autoSpaceDN w:val="0"/>
      <w:adjustRightInd w:val="0"/>
      <w:spacing w:after="113" w:line="260" w:lineRule="atLeast"/>
      <w:jc w:val="both"/>
      <w:textAlignment w:val="center"/>
    </w:pPr>
    <w:rPr>
      <w:rFonts w:ascii="Franklin Gothic Book" w:hAnsi="Franklin Gothic Book" w:cs="Franklin Gothic Book"/>
      <w:color w:val="000000"/>
      <w:sz w:val="20"/>
      <w:szCs w:val="20"/>
    </w:rPr>
  </w:style>
  <w:style w:type="paragraph" w:customStyle="1" w:styleId="320">
    <w:name w:val="32 Обр Внимание ПЕРВЫЙ"/>
    <w:basedOn w:val="a0"/>
    <w:rsid w:val="002F6691"/>
    <w:pPr>
      <w:autoSpaceDE w:val="0"/>
      <w:autoSpaceDN w:val="0"/>
      <w:adjustRightInd w:val="0"/>
      <w:spacing w:before="170" w:after="113" w:line="240" w:lineRule="atLeast"/>
      <w:ind w:left="1020"/>
      <w:jc w:val="both"/>
      <w:textAlignment w:val="center"/>
    </w:pPr>
    <w:rPr>
      <w:rFonts w:ascii="Franklin Gothic Demi" w:hAnsi="Franklin Gothic Demi" w:cs="Franklin Gothic Demi"/>
      <w:color w:val="000000"/>
      <w:sz w:val="20"/>
      <w:szCs w:val="20"/>
    </w:rPr>
  </w:style>
  <w:style w:type="paragraph" w:customStyle="1" w:styleId="330">
    <w:name w:val="33 Обр Внимание МЕЖДУ"/>
    <w:basedOn w:val="a0"/>
    <w:rsid w:val="002F6691"/>
    <w:pPr>
      <w:autoSpaceDE w:val="0"/>
      <w:autoSpaceDN w:val="0"/>
      <w:adjustRightInd w:val="0"/>
      <w:spacing w:after="113" w:line="240" w:lineRule="atLeast"/>
      <w:ind w:left="1020"/>
      <w:jc w:val="both"/>
      <w:textAlignment w:val="center"/>
    </w:pPr>
    <w:rPr>
      <w:rFonts w:ascii="Franklin Gothic Demi" w:hAnsi="Franklin Gothic Demi" w:cs="Franklin Gothic Demi"/>
      <w:color w:val="000000"/>
      <w:sz w:val="20"/>
      <w:szCs w:val="20"/>
    </w:rPr>
  </w:style>
  <w:style w:type="paragraph" w:customStyle="1" w:styleId="340">
    <w:name w:val="34 Обр Внимание ПОСЛ"/>
    <w:basedOn w:val="a0"/>
    <w:rsid w:val="002F6691"/>
    <w:pPr>
      <w:autoSpaceDE w:val="0"/>
      <w:autoSpaceDN w:val="0"/>
      <w:adjustRightInd w:val="0"/>
      <w:spacing w:after="227" w:line="240" w:lineRule="atLeast"/>
      <w:ind w:left="1020"/>
      <w:jc w:val="both"/>
      <w:textAlignment w:val="center"/>
    </w:pPr>
    <w:rPr>
      <w:rFonts w:ascii="Franklin Gothic Demi" w:hAnsi="Franklin Gothic Demi" w:cs="Franklin Gothic Demi"/>
      <w:color w:val="000000"/>
      <w:sz w:val="20"/>
      <w:szCs w:val="20"/>
    </w:rPr>
  </w:style>
  <w:style w:type="paragraph" w:customStyle="1" w:styleId="120">
    <w:name w:val="12 Буллит (текст)"/>
    <w:basedOn w:val="111"/>
    <w:rsid w:val="002F6691"/>
    <w:pPr>
      <w:ind w:left="340" w:hanging="170"/>
    </w:pPr>
  </w:style>
  <w:style w:type="paragraph" w:customStyle="1" w:styleId="2Arial1401">
    <w:name w:val="Стиль Заголовок 2 + Arial 14 пт Слева:  0 см Первая строка:  1 см"/>
    <w:basedOn w:val="2"/>
    <w:rsid w:val="002F6691"/>
    <w:pPr>
      <w:keepLines/>
      <w:suppressAutoHyphens/>
      <w:spacing w:before="360" w:after="160"/>
    </w:pPr>
    <w:rPr>
      <w:rFonts w:cs="Times New Roman"/>
      <w:i w:val="0"/>
      <w:iCs w:val="0"/>
      <w:szCs w:val="20"/>
    </w:rPr>
  </w:style>
  <w:style w:type="paragraph" w:customStyle="1" w:styleId="4Arial">
    <w:name w:val="Стиль Заголовок 4 + Arial полужирный"/>
    <w:basedOn w:val="4"/>
    <w:rsid w:val="002F6691"/>
    <w:pPr>
      <w:ind w:left="0"/>
    </w:pPr>
    <w:rPr>
      <w:rFonts w:ascii="Arial" w:hAnsi="Arial"/>
      <w:b/>
      <w:bCs/>
    </w:rPr>
  </w:style>
  <w:style w:type="paragraph" w:customStyle="1" w:styleId="ConsPlusCell">
    <w:name w:val="ConsPlusCell"/>
    <w:rsid w:val="002F6691"/>
    <w:pPr>
      <w:autoSpaceDE w:val="0"/>
      <w:autoSpaceDN w:val="0"/>
      <w:adjustRightInd w:val="0"/>
    </w:pPr>
    <w:rPr>
      <w:rFonts w:ascii="Arial" w:hAnsi="Arial" w:cs="Arial"/>
    </w:rPr>
  </w:style>
  <w:style w:type="paragraph" w:customStyle="1" w:styleId="4Arial0">
    <w:name w:val="Стиль Заголовок 4 + Arial полужирный Слева:  0 см Первая строка:..."/>
    <w:basedOn w:val="4"/>
    <w:rsid w:val="002F6691"/>
    <w:pPr>
      <w:ind w:left="0"/>
    </w:pPr>
    <w:rPr>
      <w:rFonts w:ascii="Arial" w:hAnsi="Arial"/>
      <w:b/>
      <w:bCs/>
    </w:rPr>
  </w:style>
  <w:style w:type="paragraph" w:customStyle="1" w:styleId="CharCharCharChar">
    <w:name w:val="Char Char Char Char"/>
    <w:basedOn w:val="a0"/>
    <w:next w:val="a0"/>
    <w:semiHidden/>
    <w:rsid w:val="002F6691"/>
    <w:pPr>
      <w:spacing w:after="160" w:line="240" w:lineRule="exact"/>
    </w:pPr>
    <w:rPr>
      <w:rFonts w:ascii="Arial" w:hAnsi="Arial" w:cs="Arial"/>
      <w:sz w:val="20"/>
      <w:szCs w:val="20"/>
      <w:lang w:val="en-US" w:eastAsia="en-US"/>
    </w:rPr>
  </w:style>
  <w:style w:type="paragraph" w:customStyle="1" w:styleId="newsdate">
    <w:name w:val="news_date"/>
    <w:basedOn w:val="a0"/>
    <w:rsid w:val="002F6691"/>
    <w:pPr>
      <w:spacing w:before="100" w:beforeAutospacing="1" w:after="100" w:afterAutospacing="1"/>
    </w:pPr>
  </w:style>
  <w:style w:type="paragraph" w:customStyle="1" w:styleId="02-2">
    <w:name w:val="02 ЗАГ-2 (ПОДРАЗДЕЛ)"/>
    <w:basedOn w:val="a0"/>
    <w:rsid w:val="002F6691"/>
    <w:pPr>
      <w:widowControl w:val="0"/>
      <w:autoSpaceDE w:val="0"/>
      <w:autoSpaceDN w:val="0"/>
      <w:adjustRightInd w:val="0"/>
      <w:spacing w:before="340" w:after="227" w:line="340" w:lineRule="atLeast"/>
      <w:textAlignment w:val="center"/>
    </w:pPr>
    <w:rPr>
      <w:rFonts w:ascii="Franklin Gothic Demi" w:hAnsi="Franklin Gothic Demi" w:cs="Franklin Gothic Demi"/>
      <w:color w:val="000000"/>
      <w:sz w:val="30"/>
      <w:szCs w:val="30"/>
      <w:lang w:val="en-GB"/>
    </w:rPr>
  </w:style>
  <w:style w:type="paragraph" w:styleId="afffffff">
    <w:name w:val="Normal Indent"/>
    <w:basedOn w:val="a0"/>
    <w:rsid w:val="002F6691"/>
    <w:pPr>
      <w:spacing w:line="360" w:lineRule="auto"/>
      <w:ind w:firstLine="624"/>
      <w:jc w:val="both"/>
    </w:pPr>
    <w:rPr>
      <w:sz w:val="26"/>
      <w:szCs w:val="20"/>
    </w:rPr>
  </w:style>
  <w:style w:type="character" w:customStyle="1" w:styleId="afffffff0">
    <w:name w:val="Знак Знак"/>
    <w:rsid w:val="002F6691"/>
    <w:rPr>
      <w:b/>
      <w:bCs/>
      <w:sz w:val="36"/>
      <w:lang w:val="ru-RU" w:eastAsia="ru-RU" w:bidi="ar-SA"/>
    </w:rPr>
  </w:style>
  <w:style w:type="paragraph" w:customStyle="1" w:styleId="afffffff1">
    <w:name w:val="Подстр"/>
    <w:basedOn w:val="a0"/>
    <w:autoRedefine/>
    <w:rsid w:val="002F6691"/>
    <w:pPr>
      <w:tabs>
        <w:tab w:val="left" w:pos="14892"/>
      </w:tabs>
      <w:autoSpaceDE w:val="0"/>
      <w:autoSpaceDN w:val="0"/>
      <w:jc w:val="center"/>
    </w:pPr>
    <w:rPr>
      <w:sz w:val="16"/>
      <w:szCs w:val="16"/>
    </w:rPr>
  </w:style>
  <w:style w:type="paragraph" w:customStyle="1" w:styleId="afffffff2">
    <w:name w:val="ПоЛевому"/>
    <w:basedOn w:val="a0"/>
    <w:rsid w:val="002F6691"/>
    <w:pPr>
      <w:tabs>
        <w:tab w:val="right" w:pos="10631"/>
      </w:tabs>
      <w:autoSpaceDE w:val="0"/>
      <w:autoSpaceDN w:val="0"/>
      <w:jc w:val="both"/>
    </w:pPr>
    <w:rPr>
      <w:rFonts w:ascii="Courier New" w:hAnsi="Courier New" w:cs="Courier New"/>
      <w:sz w:val="20"/>
    </w:rPr>
  </w:style>
  <w:style w:type="paragraph" w:customStyle="1" w:styleId="100">
    <w:name w:val="СтатьяП10"/>
    <w:basedOn w:val="a0"/>
    <w:rsid w:val="002F6691"/>
    <w:pPr>
      <w:autoSpaceDE w:val="0"/>
      <w:autoSpaceDN w:val="0"/>
      <w:ind w:left="2325" w:hanging="1588"/>
    </w:pPr>
    <w:rPr>
      <w:rFonts w:ascii="Courier New" w:hAnsi="Courier New" w:cs="Courier New"/>
      <w:sz w:val="20"/>
    </w:rPr>
  </w:style>
  <w:style w:type="paragraph" w:customStyle="1" w:styleId="92">
    <w:name w:val="СтатьяД9"/>
    <w:basedOn w:val="a0"/>
    <w:rsid w:val="002F6691"/>
    <w:pPr>
      <w:autoSpaceDE w:val="0"/>
      <w:autoSpaceDN w:val="0"/>
      <w:ind w:left="2211" w:hanging="1474"/>
      <w:jc w:val="both"/>
    </w:pPr>
    <w:rPr>
      <w:rFonts w:ascii="Courier New" w:hAnsi="Courier New" w:cs="Courier New"/>
      <w:sz w:val="20"/>
    </w:rPr>
  </w:style>
  <w:style w:type="paragraph" w:customStyle="1" w:styleId="afffffff3">
    <w:name w:val="Прижатый влево"/>
    <w:rsid w:val="002F6691"/>
    <w:pPr>
      <w:widowControl w:val="0"/>
      <w:autoSpaceDE w:val="0"/>
      <w:autoSpaceDN w:val="0"/>
    </w:pPr>
    <w:rPr>
      <w:rFonts w:ascii="Arial" w:hAnsi="Arial" w:cs="Arial"/>
      <w:szCs w:val="24"/>
    </w:rPr>
  </w:style>
  <w:style w:type="paragraph" w:customStyle="1" w:styleId="1f2">
    <w:name w:val="Текст1"/>
    <w:basedOn w:val="a0"/>
    <w:rsid w:val="002F6691"/>
    <w:pPr>
      <w:overflowPunct w:val="0"/>
      <w:autoSpaceDE w:val="0"/>
      <w:autoSpaceDN w:val="0"/>
      <w:adjustRightInd w:val="0"/>
      <w:textAlignment w:val="baseline"/>
    </w:pPr>
    <w:rPr>
      <w:rFonts w:ascii="Courier New" w:hAnsi="Courier New"/>
      <w:sz w:val="20"/>
      <w:szCs w:val="20"/>
    </w:rPr>
  </w:style>
  <w:style w:type="paragraph" w:customStyle="1" w:styleId="312">
    <w:name w:val="Основной текст 31"/>
    <w:basedOn w:val="a0"/>
    <w:rsid w:val="002F6691"/>
    <w:pPr>
      <w:widowControl w:val="0"/>
      <w:overflowPunct w:val="0"/>
      <w:autoSpaceDE w:val="0"/>
      <w:autoSpaceDN w:val="0"/>
      <w:adjustRightInd w:val="0"/>
      <w:jc w:val="both"/>
      <w:textAlignment w:val="baseline"/>
    </w:pPr>
    <w:rPr>
      <w:sz w:val="26"/>
      <w:szCs w:val="20"/>
    </w:rPr>
  </w:style>
  <w:style w:type="paragraph" w:customStyle="1" w:styleId="1f3">
    <w:name w:val="Обычный (веб)1"/>
    <w:basedOn w:val="a0"/>
    <w:rsid w:val="002F6691"/>
    <w:pPr>
      <w:overflowPunct w:val="0"/>
      <w:autoSpaceDE w:val="0"/>
      <w:autoSpaceDN w:val="0"/>
      <w:adjustRightInd w:val="0"/>
      <w:spacing w:before="100" w:after="100"/>
      <w:textAlignment w:val="baseline"/>
    </w:pPr>
    <w:rPr>
      <w:color w:val="000000"/>
      <w:szCs w:val="20"/>
    </w:rPr>
  </w:style>
  <w:style w:type="paragraph" w:customStyle="1" w:styleId="allbold">
    <w:name w:val="allbold"/>
    <w:basedOn w:val="a0"/>
    <w:rsid w:val="002F6691"/>
    <w:pPr>
      <w:overflowPunct w:val="0"/>
      <w:autoSpaceDE w:val="0"/>
      <w:autoSpaceDN w:val="0"/>
      <w:adjustRightInd w:val="0"/>
      <w:spacing w:before="100" w:after="100"/>
      <w:jc w:val="center"/>
      <w:textAlignment w:val="baseline"/>
    </w:pPr>
    <w:rPr>
      <w:b/>
      <w:color w:val="000000"/>
      <w:sz w:val="27"/>
      <w:szCs w:val="20"/>
    </w:rPr>
  </w:style>
  <w:style w:type="paragraph" w:customStyle="1" w:styleId="afffffff4">
    <w:name w:val="???????"/>
    <w:rsid w:val="002F6691"/>
    <w:pPr>
      <w:overflowPunct w:val="0"/>
      <w:autoSpaceDE w:val="0"/>
      <w:autoSpaceDN w:val="0"/>
      <w:adjustRightInd w:val="0"/>
      <w:textAlignment w:val="baseline"/>
    </w:pPr>
  </w:style>
  <w:style w:type="paragraph" w:customStyle="1" w:styleId="afffffff5">
    <w:name w:val="Глава"/>
    <w:basedOn w:val="afffe"/>
    <w:rsid w:val="002F6691"/>
    <w:pPr>
      <w:spacing w:before="113" w:line="480" w:lineRule="atLeast"/>
      <w:ind w:firstLine="0"/>
      <w:jc w:val="left"/>
    </w:pPr>
    <w:rPr>
      <w:rFonts w:ascii="HermesCTT" w:hAnsi="HermesCTT"/>
      <w:b/>
      <w:snapToGrid w:val="0"/>
      <w:sz w:val="40"/>
    </w:rPr>
  </w:style>
  <w:style w:type="paragraph" w:customStyle="1" w:styleId="1f4">
    <w:name w:val="Заголовок1"/>
    <w:qFormat/>
    <w:rsid w:val="002F6691"/>
    <w:pPr>
      <w:spacing w:line="400" w:lineRule="atLeast"/>
    </w:pPr>
    <w:rPr>
      <w:rFonts w:ascii="HermesCTT" w:hAnsi="HermesCTT"/>
      <w:b/>
      <w:snapToGrid w:val="0"/>
      <w:color w:val="000000"/>
      <w:sz w:val="40"/>
    </w:rPr>
  </w:style>
  <w:style w:type="paragraph" w:customStyle="1" w:styleId="1f5">
    <w:name w:val="Подзаголовок 1"/>
    <w:basedOn w:val="1f4"/>
    <w:rsid w:val="002F6691"/>
    <w:pPr>
      <w:spacing w:before="113" w:after="113" w:line="320" w:lineRule="atLeast"/>
    </w:pPr>
    <w:rPr>
      <w:color w:val="auto"/>
      <w:sz w:val="32"/>
    </w:rPr>
  </w:style>
  <w:style w:type="paragraph" w:customStyle="1" w:styleId="2f0">
    <w:name w:val="Подзаголовок 2"/>
    <w:basedOn w:val="1f5"/>
    <w:rsid w:val="002F6691"/>
    <w:pPr>
      <w:spacing w:line="240" w:lineRule="auto"/>
    </w:pPr>
    <w:rPr>
      <w:sz w:val="24"/>
    </w:rPr>
  </w:style>
  <w:style w:type="paragraph" w:customStyle="1" w:styleId="xl49">
    <w:name w:val="xl49"/>
    <w:basedOn w:val="a0"/>
    <w:rsid w:val="002F6691"/>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0">
    <w:name w:val="xl50"/>
    <w:basedOn w:val="a0"/>
    <w:rsid w:val="002F6691"/>
    <w:pPr>
      <w:pBdr>
        <w:top w:val="single" w:sz="4" w:space="0" w:color="auto"/>
        <w:bottom w:val="single" w:sz="4" w:space="0" w:color="auto"/>
      </w:pBdr>
      <w:spacing w:before="100" w:beforeAutospacing="1" w:after="100" w:afterAutospacing="1"/>
    </w:pPr>
  </w:style>
  <w:style w:type="paragraph" w:customStyle="1" w:styleId="xl51">
    <w:name w:val="xl51"/>
    <w:basedOn w:val="a0"/>
    <w:rsid w:val="002F66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2">
    <w:name w:val="xl52"/>
    <w:basedOn w:val="a0"/>
    <w:rsid w:val="002F6691"/>
    <w:pPr>
      <w:spacing w:before="100" w:beforeAutospacing="1" w:after="100" w:afterAutospacing="1"/>
      <w:textAlignment w:val="center"/>
    </w:pPr>
    <w:rPr>
      <w:sz w:val="16"/>
      <w:szCs w:val="16"/>
    </w:rPr>
  </w:style>
  <w:style w:type="paragraph" w:customStyle="1" w:styleId="xl53">
    <w:name w:val="xl53"/>
    <w:basedOn w:val="a0"/>
    <w:rsid w:val="002F6691"/>
    <w:pPr>
      <w:spacing w:before="100" w:beforeAutospacing="1" w:after="100" w:afterAutospacing="1"/>
      <w:textAlignment w:val="center"/>
    </w:pPr>
    <w:rPr>
      <w:sz w:val="16"/>
      <w:szCs w:val="16"/>
    </w:rPr>
  </w:style>
  <w:style w:type="paragraph" w:customStyle="1" w:styleId="xl54">
    <w:name w:val="xl54"/>
    <w:basedOn w:val="a0"/>
    <w:rsid w:val="002F6691"/>
    <w:pPr>
      <w:spacing w:before="100" w:beforeAutospacing="1" w:after="100" w:afterAutospacing="1"/>
    </w:pPr>
    <w:rPr>
      <w:sz w:val="16"/>
      <w:szCs w:val="16"/>
    </w:rPr>
  </w:style>
  <w:style w:type="paragraph" w:customStyle="1" w:styleId="xl55">
    <w:name w:val="xl55"/>
    <w:basedOn w:val="a0"/>
    <w:rsid w:val="002F6691"/>
    <w:pPr>
      <w:spacing w:before="100" w:beforeAutospacing="1" w:after="100" w:afterAutospacing="1"/>
    </w:pPr>
    <w:rPr>
      <w:sz w:val="16"/>
      <w:szCs w:val="16"/>
    </w:rPr>
  </w:style>
  <w:style w:type="paragraph" w:customStyle="1" w:styleId="xl56">
    <w:name w:val="xl56"/>
    <w:basedOn w:val="a0"/>
    <w:rsid w:val="002F6691"/>
    <w:pPr>
      <w:spacing w:before="100" w:beforeAutospacing="1" w:after="100" w:afterAutospacing="1"/>
    </w:pPr>
    <w:rPr>
      <w:sz w:val="16"/>
      <w:szCs w:val="16"/>
    </w:rPr>
  </w:style>
  <w:style w:type="paragraph" w:customStyle="1" w:styleId="xl57">
    <w:name w:val="xl57"/>
    <w:basedOn w:val="a0"/>
    <w:rsid w:val="002F6691"/>
    <w:pPr>
      <w:spacing w:before="100" w:beforeAutospacing="1" w:after="100" w:afterAutospacing="1"/>
    </w:pPr>
    <w:rPr>
      <w:sz w:val="16"/>
      <w:szCs w:val="16"/>
    </w:rPr>
  </w:style>
  <w:style w:type="paragraph" w:customStyle="1" w:styleId="xl58">
    <w:name w:val="xl58"/>
    <w:basedOn w:val="a0"/>
    <w:rsid w:val="002F6691"/>
    <w:pPr>
      <w:spacing w:before="100" w:beforeAutospacing="1" w:after="100" w:afterAutospacing="1"/>
    </w:pPr>
    <w:rPr>
      <w:i/>
      <w:iCs/>
      <w:sz w:val="16"/>
      <w:szCs w:val="16"/>
    </w:rPr>
  </w:style>
  <w:style w:type="paragraph" w:customStyle="1" w:styleId="1f6">
    <w:name w:val="Обычный (веб)1"/>
    <w:basedOn w:val="a0"/>
    <w:rsid w:val="002F6691"/>
    <w:pPr>
      <w:spacing w:before="100" w:beforeAutospacing="1" w:after="100" w:afterAutospacing="1"/>
      <w:jc w:val="both"/>
    </w:pPr>
    <w:rPr>
      <w:color w:val="000000"/>
    </w:rPr>
  </w:style>
  <w:style w:type="paragraph" w:customStyle="1" w:styleId="afffffff6">
    <w:name w:val="Нормальный"/>
    <w:basedOn w:val="a0"/>
    <w:rsid w:val="002F6691"/>
    <w:pPr>
      <w:ind w:firstLine="567"/>
      <w:jc w:val="both"/>
    </w:pPr>
    <w:rPr>
      <w:rFonts w:ascii="TimesET" w:hAnsi="TimesET"/>
      <w:sz w:val="18"/>
      <w:szCs w:val="20"/>
    </w:rPr>
  </w:style>
  <w:style w:type="paragraph" w:customStyle="1" w:styleId="1f7">
    <w:name w:val="Название1"/>
    <w:basedOn w:val="a0"/>
    <w:rsid w:val="002F6691"/>
    <w:pPr>
      <w:spacing w:before="45" w:after="45"/>
    </w:pPr>
    <w:rPr>
      <w:rFonts w:ascii="Times" w:hAnsi="Times" w:cs="Times"/>
      <w:color w:val="000000"/>
      <w:sz w:val="33"/>
      <w:szCs w:val="33"/>
    </w:rPr>
  </w:style>
  <w:style w:type="paragraph" w:customStyle="1" w:styleId="bigauthor">
    <w:name w:val="bigauthor"/>
    <w:basedOn w:val="a0"/>
    <w:rsid w:val="002F6691"/>
    <w:pPr>
      <w:spacing w:before="100" w:beforeAutospacing="1" w:after="100" w:afterAutospacing="1"/>
    </w:pPr>
    <w:rPr>
      <w:rFonts w:ascii="Arial" w:hAnsi="Arial" w:cs="Arial"/>
      <w:i/>
      <w:iCs/>
      <w:sz w:val="21"/>
      <w:szCs w:val="21"/>
    </w:rPr>
  </w:style>
  <w:style w:type="paragraph" w:customStyle="1" w:styleId="text">
    <w:name w:val="text"/>
    <w:basedOn w:val="a0"/>
    <w:rsid w:val="002F6691"/>
    <w:pPr>
      <w:spacing w:before="105" w:after="105"/>
      <w:jc w:val="both"/>
    </w:pPr>
    <w:rPr>
      <w:rFonts w:ascii="Arial" w:hAnsi="Arial" w:cs="Arial"/>
      <w:sz w:val="18"/>
      <w:szCs w:val="18"/>
    </w:rPr>
  </w:style>
  <w:style w:type="paragraph" w:customStyle="1" w:styleId="anno">
    <w:name w:val="anno"/>
    <w:basedOn w:val="a0"/>
    <w:rsid w:val="002F6691"/>
    <w:pPr>
      <w:spacing w:before="100" w:beforeAutospacing="1" w:after="100" w:afterAutospacing="1"/>
      <w:jc w:val="center"/>
    </w:pPr>
    <w:rPr>
      <w:rFonts w:ascii="Arial" w:hAnsi="Arial" w:cs="Arial"/>
      <w:b/>
      <w:bCs/>
      <w:sz w:val="18"/>
      <w:szCs w:val="18"/>
    </w:rPr>
  </w:style>
  <w:style w:type="paragraph" w:customStyle="1" w:styleId="ConsDocList">
    <w:name w:val="ConsDocList"/>
    <w:rsid w:val="002F6691"/>
    <w:pPr>
      <w:widowControl w:val="0"/>
      <w:autoSpaceDE w:val="0"/>
      <w:autoSpaceDN w:val="0"/>
      <w:adjustRightInd w:val="0"/>
      <w:ind w:right="19772"/>
    </w:pPr>
    <w:rPr>
      <w:rFonts w:ascii="Tahoma" w:hAnsi="Tahoma" w:cs="Tahoma"/>
      <w:sz w:val="18"/>
      <w:szCs w:val="18"/>
    </w:rPr>
  </w:style>
  <w:style w:type="paragraph" w:customStyle="1" w:styleId="blocktext1">
    <w:name w:val="blocktext1"/>
    <w:basedOn w:val="a0"/>
    <w:rsid w:val="002F6691"/>
    <w:pPr>
      <w:spacing w:before="120" w:after="15"/>
    </w:pPr>
  </w:style>
  <w:style w:type="paragraph" w:customStyle="1" w:styleId="ConsPlusDocList">
    <w:name w:val="ConsPlusDocList"/>
    <w:rsid w:val="002F6691"/>
    <w:pPr>
      <w:widowControl w:val="0"/>
      <w:autoSpaceDE w:val="0"/>
      <w:autoSpaceDN w:val="0"/>
      <w:adjustRightInd w:val="0"/>
    </w:pPr>
    <w:rPr>
      <w:rFonts w:ascii="Tahoma" w:hAnsi="Tahoma" w:cs="Tahoma"/>
      <w:sz w:val="18"/>
      <w:szCs w:val="18"/>
    </w:rPr>
  </w:style>
  <w:style w:type="paragraph" w:customStyle="1" w:styleId="2f1">
    <w:name w:val="Стиль2"/>
    <w:basedOn w:val="a0"/>
    <w:next w:val="a0"/>
    <w:autoRedefine/>
    <w:rsid w:val="002F6691"/>
    <w:pPr>
      <w:spacing w:before="240" w:after="240"/>
      <w:jc w:val="center"/>
    </w:pPr>
    <w:rPr>
      <w:b/>
      <w:bCs/>
    </w:rPr>
  </w:style>
  <w:style w:type="paragraph" w:customStyle="1" w:styleId="r">
    <w:name w:val="r"/>
    <w:basedOn w:val="a0"/>
    <w:rsid w:val="002F6691"/>
    <w:pPr>
      <w:ind w:firstLine="390"/>
      <w:jc w:val="right"/>
    </w:pPr>
    <w:rPr>
      <w:color w:val="000000"/>
    </w:rPr>
  </w:style>
  <w:style w:type="paragraph" w:customStyle="1" w:styleId="u">
    <w:name w:val="u"/>
    <w:basedOn w:val="a0"/>
    <w:rsid w:val="002F6691"/>
    <w:pPr>
      <w:ind w:firstLine="390"/>
      <w:jc w:val="both"/>
    </w:pPr>
    <w:rPr>
      <w:color w:val="000000"/>
    </w:rPr>
  </w:style>
  <w:style w:type="paragraph" w:customStyle="1" w:styleId="consplusnormal0">
    <w:name w:val="consplusnormal"/>
    <w:basedOn w:val="a0"/>
    <w:rsid w:val="002F6691"/>
    <w:pPr>
      <w:autoSpaceDE w:val="0"/>
      <w:autoSpaceDN w:val="0"/>
      <w:ind w:firstLine="720"/>
    </w:pPr>
    <w:rPr>
      <w:rFonts w:ascii="Arial" w:eastAsia="Calibri" w:hAnsi="Arial" w:cs="Arial"/>
      <w:sz w:val="20"/>
      <w:szCs w:val="20"/>
    </w:rPr>
  </w:style>
  <w:style w:type="paragraph" w:customStyle="1" w:styleId="consplustitle0">
    <w:name w:val="consplustitle"/>
    <w:basedOn w:val="a0"/>
    <w:rsid w:val="002F6691"/>
    <w:pPr>
      <w:autoSpaceDE w:val="0"/>
      <w:autoSpaceDN w:val="0"/>
    </w:pPr>
    <w:rPr>
      <w:rFonts w:ascii="Arial" w:eastAsia="Calibri" w:hAnsi="Arial" w:cs="Arial"/>
      <w:b/>
      <w:bCs/>
      <w:sz w:val="20"/>
      <w:szCs w:val="20"/>
    </w:rPr>
  </w:style>
  <w:style w:type="paragraph" w:customStyle="1" w:styleId="afffffff7">
    <w:name w:val="Стандарт"/>
    <w:basedOn w:val="aff5"/>
    <w:link w:val="1f8"/>
    <w:rsid w:val="002F6691"/>
    <w:pPr>
      <w:spacing w:after="0"/>
      <w:ind w:firstLine="720"/>
      <w:jc w:val="both"/>
    </w:pPr>
    <w:rPr>
      <w:sz w:val="28"/>
      <w:szCs w:val="24"/>
      <w:lang w:val="ru-RU"/>
    </w:rPr>
  </w:style>
  <w:style w:type="character" w:customStyle="1" w:styleId="1f8">
    <w:name w:val="Стандарт Знак1"/>
    <w:link w:val="afffffff7"/>
    <w:rsid w:val="002F6691"/>
    <w:rPr>
      <w:sz w:val="28"/>
      <w:szCs w:val="24"/>
    </w:rPr>
  </w:style>
  <w:style w:type="paragraph" w:customStyle="1" w:styleId="afffffff8">
    <w:name w:val="Стандарт Знак Знак"/>
    <w:basedOn w:val="aff5"/>
    <w:link w:val="afffffff9"/>
    <w:rsid w:val="002F6691"/>
    <w:pPr>
      <w:spacing w:after="0"/>
      <w:ind w:firstLine="720"/>
      <w:jc w:val="both"/>
    </w:pPr>
    <w:rPr>
      <w:sz w:val="28"/>
      <w:szCs w:val="24"/>
      <w:lang w:val="ru-RU"/>
    </w:rPr>
  </w:style>
  <w:style w:type="character" w:customStyle="1" w:styleId="afffffff9">
    <w:name w:val="Стандарт Знак Знак Знак"/>
    <w:link w:val="afffffff8"/>
    <w:rsid w:val="002F6691"/>
    <w:rPr>
      <w:sz w:val="28"/>
      <w:szCs w:val="24"/>
    </w:rPr>
  </w:style>
  <w:style w:type="paragraph" w:customStyle="1" w:styleId="consplusnormal1">
    <w:name w:val="&quot;consplusnormal&quot;"/>
    <w:basedOn w:val="a0"/>
    <w:rsid w:val="002F6691"/>
    <w:pPr>
      <w:spacing w:before="100" w:beforeAutospacing="1" w:after="100" w:afterAutospacing="1"/>
    </w:pPr>
  </w:style>
  <w:style w:type="paragraph" w:customStyle="1" w:styleId="201-">
    <w:name w:val="2.0. Подзаголовок 1-го уровня"/>
    <w:rsid w:val="002F6691"/>
    <w:pPr>
      <w:keepNext/>
      <w:keepLines/>
      <w:autoSpaceDE w:val="0"/>
      <w:autoSpaceDN w:val="0"/>
      <w:spacing w:before="142" w:after="85" w:line="230" w:lineRule="atLeast"/>
      <w:ind w:left="283" w:right="283"/>
      <w:jc w:val="center"/>
    </w:pPr>
    <w:rPr>
      <w:rFonts w:ascii="FranklinGothDemiCTT" w:hAnsi="FranklinGothDemiCTT"/>
      <w:spacing w:val="-15"/>
      <w:sz w:val="23"/>
      <w:szCs w:val="23"/>
    </w:rPr>
  </w:style>
  <w:style w:type="paragraph" w:customStyle="1" w:styleId="112">
    <w:name w:val="1.1. Автор"/>
    <w:rsid w:val="002F6691"/>
    <w:pPr>
      <w:keepNext/>
      <w:autoSpaceDE w:val="0"/>
      <w:autoSpaceDN w:val="0"/>
      <w:spacing w:line="230" w:lineRule="atLeast"/>
      <w:jc w:val="right"/>
    </w:pPr>
    <w:rPr>
      <w:rFonts w:ascii="BookmanCTT" w:hAnsi="BookmanCTT"/>
      <w:b/>
      <w:bCs/>
      <w:i/>
      <w:iCs/>
      <w:sz w:val="19"/>
      <w:szCs w:val="19"/>
    </w:rPr>
  </w:style>
  <w:style w:type="paragraph" w:customStyle="1" w:styleId="121">
    <w:name w:val="1.2. Должность"/>
    <w:rsid w:val="002F6691"/>
    <w:pPr>
      <w:keepNext/>
      <w:keepLines/>
      <w:pBdr>
        <w:bottom w:val="single" w:sz="6" w:space="0" w:color="auto"/>
        <w:between w:val="single" w:sz="6" w:space="1" w:color="auto"/>
      </w:pBdr>
      <w:autoSpaceDE w:val="0"/>
      <w:autoSpaceDN w:val="0"/>
      <w:spacing w:after="227" w:line="170" w:lineRule="atLeast"/>
      <w:jc w:val="right"/>
    </w:pPr>
    <w:rPr>
      <w:rFonts w:ascii="PragmaticaCTT" w:hAnsi="PragmaticaCTT"/>
      <w:i/>
      <w:iCs/>
      <w:sz w:val="16"/>
      <w:szCs w:val="16"/>
    </w:rPr>
  </w:style>
  <w:style w:type="paragraph" w:customStyle="1" w:styleId="10-">
    <w:name w:val="1.0. Заголовок мат-ла"/>
    <w:rsid w:val="002F6691"/>
    <w:pPr>
      <w:keepNext/>
      <w:keepLines/>
      <w:autoSpaceDE w:val="0"/>
      <w:autoSpaceDN w:val="0"/>
      <w:spacing w:after="113" w:line="340" w:lineRule="atLeast"/>
      <w:jc w:val="center"/>
    </w:pPr>
    <w:rPr>
      <w:rFonts w:ascii="BookmanCTT" w:hAnsi="BookmanCTT"/>
      <w:b/>
      <w:bCs/>
      <w:sz w:val="31"/>
      <w:szCs w:val="31"/>
    </w:rPr>
  </w:style>
  <w:style w:type="paragraph" w:customStyle="1" w:styleId="213">
    <w:name w:val="2.1. Осн. текст"/>
    <w:rsid w:val="002F6691"/>
    <w:pPr>
      <w:autoSpaceDE w:val="0"/>
      <w:autoSpaceDN w:val="0"/>
      <w:ind w:firstLine="283"/>
      <w:jc w:val="both"/>
    </w:pPr>
    <w:rPr>
      <w:rFonts w:ascii="PragmaticaCTT" w:hAnsi="PragmaticaCTT"/>
      <w:color w:val="000000"/>
      <w:sz w:val="19"/>
      <w:szCs w:val="19"/>
    </w:rPr>
  </w:style>
  <w:style w:type="paragraph" w:styleId="z-">
    <w:name w:val="HTML Top of Form"/>
    <w:basedOn w:val="a0"/>
    <w:next w:val="a0"/>
    <w:link w:val="z-0"/>
    <w:hidden/>
    <w:rsid w:val="002F6691"/>
    <w:pPr>
      <w:pBdr>
        <w:bottom w:val="single" w:sz="6" w:space="1" w:color="auto"/>
      </w:pBdr>
      <w:jc w:val="center"/>
    </w:pPr>
    <w:rPr>
      <w:rFonts w:ascii="Arial" w:hAnsi="Arial" w:cs="Arial"/>
      <w:vanish/>
      <w:color w:val="000000"/>
      <w:sz w:val="16"/>
      <w:szCs w:val="16"/>
    </w:rPr>
  </w:style>
  <w:style w:type="character" w:customStyle="1" w:styleId="z-0">
    <w:name w:val="z-Начало формы Знак"/>
    <w:link w:val="z-"/>
    <w:rsid w:val="002F6691"/>
    <w:rPr>
      <w:rFonts w:ascii="Arial" w:hAnsi="Arial" w:cs="Arial"/>
      <w:vanish/>
      <w:color w:val="000000"/>
      <w:sz w:val="16"/>
      <w:szCs w:val="16"/>
    </w:rPr>
  </w:style>
  <w:style w:type="character" w:customStyle="1" w:styleId="afffffffa">
    <w:name w:val="Не вступил в силу"/>
    <w:rsid w:val="002F6691"/>
    <w:rPr>
      <w:color w:val="008080"/>
      <w:sz w:val="20"/>
      <w:szCs w:val="20"/>
    </w:rPr>
  </w:style>
  <w:style w:type="character" w:customStyle="1" w:styleId="afffffffb">
    <w:name w:val="Цветовое выделение"/>
    <w:rsid w:val="002F6691"/>
    <w:rPr>
      <w:b/>
      <w:bCs/>
      <w:color w:val="000080"/>
      <w:sz w:val="20"/>
      <w:szCs w:val="20"/>
    </w:rPr>
  </w:style>
  <w:style w:type="character" w:customStyle="1" w:styleId="rvts7">
    <w:name w:val="rvts7"/>
    <w:rsid w:val="002F6691"/>
  </w:style>
  <w:style w:type="paragraph" w:customStyle="1" w:styleId="03041704100413-3041104150417041D0423041C041504200410042604180418">
    <w:name w:val="03 &lt;0417&gt;&lt;0410&gt;&lt;0413&gt;-3 (&lt;0411&gt;&lt;0415&gt;&lt;0417&gt; &lt;041D&gt;&lt;0423&gt;&lt;041C&gt;&lt;0415&gt;&lt;0420&gt;&lt;0410&gt;&lt;0426&gt;&lt;0418&gt;&lt;0418&gt;)"/>
    <w:basedOn w:val="a0"/>
    <w:rsid w:val="002F6691"/>
    <w:pPr>
      <w:autoSpaceDE w:val="0"/>
      <w:autoSpaceDN w:val="0"/>
      <w:adjustRightInd w:val="0"/>
      <w:spacing w:before="340" w:after="227" w:line="300" w:lineRule="atLeast"/>
      <w:textAlignment w:val="center"/>
    </w:pPr>
    <w:rPr>
      <w:rFonts w:ascii="Franklin Gothic Demi" w:hAnsi="Franklin Gothic Demi" w:cs="Franklin Gothic Demi"/>
      <w:color w:val="000000"/>
      <w:sz w:val="25"/>
      <w:szCs w:val="25"/>
      <w:lang w:val="en-GB"/>
    </w:rPr>
  </w:style>
  <w:style w:type="paragraph" w:customStyle="1" w:styleId="11041E0441043D04220415041A04210422">
    <w:name w:val="11 &lt;041E&gt;&lt;0441&gt;&lt;043D&gt; &lt;0422&gt;&lt;0415&gt;&lt;041A&gt;&lt;0421&gt;&lt;0422&gt;"/>
    <w:basedOn w:val="Noparagraphstyle"/>
    <w:rsid w:val="002F6691"/>
    <w:pPr>
      <w:spacing w:after="113" w:line="260" w:lineRule="atLeast"/>
      <w:jc w:val="both"/>
    </w:pPr>
    <w:rPr>
      <w:rFonts w:ascii="Franklin Gothic Book" w:hAnsi="Franklin Gothic Book" w:cs="Franklin Gothic Book"/>
      <w:sz w:val="20"/>
      <w:szCs w:val="20"/>
      <w:lang w:val="ru-RU"/>
    </w:rPr>
  </w:style>
  <w:style w:type="paragraph" w:customStyle="1" w:styleId="Noparagraphstyle">
    <w:name w:val="[No paragraph style]"/>
    <w:rsid w:val="002F6691"/>
    <w:pPr>
      <w:autoSpaceDE w:val="0"/>
      <w:autoSpaceDN w:val="0"/>
      <w:adjustRightInd w:val="0"/>
      <w:spacing w:line="288" w:lineRule="auto"/>
      <w:textAlignment w:val="center"/>
    </w:pPr>
    <w:rPr>
      <w:color w:val="000000"/>
      <w:sz w:val="24"/>
      <w:szCs w:val="24"/>
      <w:lang w:val="en-US"/>
    </w:rPr>
  </w:style>
  <w:style w:type="paragraph" w:customStyle="1" w:styleId="41041F04200418041C04150420041704100413">
    <w:name w:val="41 &lt;041F&gt;&lt;0420&gt;&lt;0418&gt;&lt;041C&gt;&lt;0415&gt;&lt;0420&gt; &lt;0417&gt;&lt;0410&gt;&lt;0413&gt;"/>
    <w:basedOn w:val="31041E043104400412043D0438043C0430043D04380435041E0421041D041E0412041D041E0419"/>
    <w:rsid w:val="002F6691"/>
    <w:pPr>
      <w:spacing w:after="113"/>
      <w:jc w:val="left"/>
    </w:pPr>
    <w:rPr>
      <w:i/>
      <w:iCs/>
    </w:rPr>
  </w:style>
  <w:style w:type="paragraph" w:customStyle="1" w:styleId="31041E043104400412043D0438043C0430043D04380435041E0421041D041E0412041D041E0419">
    <w:name w:val="31 &lt;041E&gt;&lt;0431&gt;&lt;0440&gt; &lt;0412&gt;&lt;043D&gt;&lt;0438&gt;&lt;043C&gt;&lt;0430&gt;&lt;043D&gt;&lt;0438&gt;&lt;0435&gt; &lt;041E&gt;&lt;0421&gt;&lt;041D&gt;&lt;041E&gt;&lt;0412&gt;&lt;041D&gt;&lt;041E&gt;&lt;0419&gt;"/>
    <w:basedOn w:val="Noparagraphstyle"/>
    <w:rsid w:val="002F6691"/>
    <w:pPr>
      <w:spacing w:before="170" w:after="227" w:line="240" w:lineRule="atLeast"/>
      <w:ind w:left="1020"/>
      <w:jc w:val="both"/>
    </w:pPr>
    <w:rPr>
      <w:rFonts w:ascii="Franklin Gothic Demi" w:hAnsi="Franklin Gothic Demi" w:cs="Franklin Gothic Demi"/>
      <w:sz w:val="20"/>
      <w:szCs w:val="20"/>
      <w:lang w:val="ru-RU"/>
    </w:rPr>
  </w:style>
  <w:style w:type="paragraph" w:customStyle="1" w:styleId="42041F04200418041C0415042004220415041A04210422041F041504200412">
    <w:name w:val="42 &lt;041F&gt;&lt;0420&gt;&lt;0418&gt;&lt;041C&gt;&lt;0415&gt;&lt;0420&gt; &lt;0422&gt;&lt;0415&gt;&lt;041A&gt;&lt;0421&gt;&lt;0422&gt; &lt;041F&gt;&lt;0415&gt;&lt;0420&gt;&lt;0412&gt;"/>
    <w:basedOn w:val="31041E043104400412043D0438043C0430043D04380435041E0421041D041E0412041D041E0419"/>
    <w:rsid w:val="002F6691"/>
    <w:pPr>
      <w:spacing w:before="0" w:after="57"/>
    </w:pPr>
    <w:rPr>
      <w:rFonts w:ascii="Franklin Gothic Book" w:hAnsi="Franklin Gothic Book" w:cs="Franklin Gothic Book"/>
      <w:i/>
      <w:iCs/>
    </w:rPr>
  </w:style>
  <w:style w:type="paragraph" w:customStyle="1" w:styleId="46041F04200418041C0415042004220415041A04210422041F041E0421041B">
    <w:name w:val="46 &lt;041F&gt;&lt;0420&gt;&lt;0418&gt;&lt;041C&gt;&lt;0415&gt;&lt;0420&gt; &lt;0422&gt;&lt;0415&gt;&lt;041A&gt;&lt;0421&gt;&lt;0422&gt; &lt;041F&gt;&lt;041E&gt;&lt;0421&gt;&lt;041B&gt;"/>
    <w:basedOn w:val="31041E043104400412043D0438043C0430043D04380435041E0421041D041E0412041D041E0419"/>
    <w:rsid w:val="002F6691"/>
    <w:pPr>
      <w:spacing w:before="0"/>
    </w:pPr>
    <w:rPr>
      <w:rFonts w:ascii="Franklin Gothic Book" w:hAnsi="Franklin Gothic Book" w:cs="Franklin Gothic Book"/>
      <w:i/>
      <w:iCs/>
    </w:rPr>
  </w:style>
  <w:style w:type="paragraph" w:customStyle="1" w:styleId="1204110443043B043B0438044204420435043A04410442">
    <w:name w:val="12 &lt;0411&gt;&lt;0443&gt;&lt;043B&gt;&lt;043B&gt;&lt;0438&gt;&lt;0442&gt; (&lt;0442&gt;&lt;0435&gt;&lt;043A&gt;&lt;0441&gt;&lt;0442&gt;)"/>
    <w:basedOn w:val="11041E0441043D04220415041A04210422"/>
    <w:rsid w:val="002F6691"/>
    <w:pPr>
      <w:ind w:left="340" w:hanging="170"/>
    </w:pPr>
  </w:style>
  <w:style w:type="paragraph" w:customStyle="1" w:styleId="44041F04400438043C0435044004320442044F0436043A0430">
    <w:name w:val="44 &lt;041F&gt;&lt;0440&gt;&lt;0438&gt;&lt;043C&gt;&lt;0435&gt;&lt;0440&gt; &lt;0432&gt;&lt;0442&gt;&lt;044F&gt;&lt;0436&gt;&lt;043A&gt;&lt;0430&gt;"/>
    <w:basedOn w:val="31041E043104400412043D0438043C0430043D04380435041E0421041D041E0412041D041E0419"/>
    <w:rsid w:val="002F6691"/>
    <w:pPr>
      <w:spacing w:before="0" w:after="57"/>
      <w:ind w:left="1417"/>
    </w:pPr>
    <w:rPr>
      <w:rFonts w:ascii="Franklin Gothic Book" w:hAnsi="Franklin Gothic Book" w:cs="Franklin Gothic Book"/>
      <w:i/>
      <w:iCs/>
    </w:rPr>
  </w:style>
  <w:style w:type="paragraph" w:customStyle="1" w:styleId="45041F04400438043C0435044004320442044F0436043A0430041F041E0421041B">
    <w:name w:val="45 &lt;041F&gt;&lt;0440&gt;&lt;0438&gt;&lt;043C&gt;&lt;0435&gt;&lt;0440&gt; &lt;0432&gt;&lt;0442&gt;&lt;044F&gt;&lt;0436&gt;&lt;043A&gt;&lt;0430&gt; &lt;041F&gt;&lt;041E&gt;&lt;0421&gt;&lt;041B&gt;"/>
    <w:basedOn w:val="31041E043104400412043D0438043C0430043D04380435041E0421041D041E0412041D041E0419"/>
    <w:rsid w:val="002F6691"/>
    <w:pPr>
      <w:spacing w:before="0"/>
      <w:ind w:left="1417"/>
    </w:pPr>
    <w:rPr>
      <w:rFonts w:ascii="Franklin Gothic Book" w:hAnsi="Franklin Gothic Book" w:cs="Franklin Gothic Book"/>
      <w:i/>
      <w:iCs/>
    </w:rPr>
  </w:style>
  <w:style w:type="paragraph" w:customStyle="1" w:styleId="1304110443043B043B043804422043904430440043E04320435043D044C04420435043A04410442">
    <w:name w:val="13 &lt;0411&gt;&lt;0443&gt;&lt;043B&gt;&lt;043B&gt;&lt;0438&gt;&lt;0442&gt; 2&lt;0439&gt; &lt;0443&gt;&lt;0440&gt;&lt;043E&gt;&lt;0432&gt;&lt;0435&gt;&lt;043D&gt;&lt;044C&gt; (&lt;0442&gt;&lt;0435&gt;&lt;043A&gt;&lt;0441&gt;&lt;0442&gt;)"/>
    <w:basedOn w:val="11041E0441043D04220415041A04210422"/>
    <w:rsid w:val="002F6691"/>
    <w:pPr>
      <w:tabs>
        <w:tab w:val="left" w:pos="737"/>
      </w:tabs>
      <w:ind w:left="737" w:hanging="170"/>
    </w:pPr>
  </w:style>
  <w:style w:type="paragraph" w:customStyle="1" w:styleId="21041D043E0440043C0414043E043A041E0421041D041E0412041D041E0419">
    <w:name w:val="21 &lt;041D&gt;&lt;043E&gt;&lt;0440&gt;&lt;043C&gt; &lt;0414&gt;&lt;043E&gt;&lt;043A&gt; &lt;041E&gt;&lt;0421&gt;&lt;041D&gt;&lt;041E&gt;&lt;0412&gt;&lt;041D&gt;&lt;041E&gt;&lt;0419&gt;"/>
    <w:basedOn w:val="11041E0441043D04220415041A04210422"/>
    <w:rsid w:val="002F6691"/>
    <w:pPr>
      <w:spacing w:before="170" w:after="227"/>
      <w:ind w:left="1020"/>
    </w:pPr>
    <w:rPr>
      <w:rFonts w:ascii="Minion Pro Cond" w:hAnsi="Minion Pro Cond" w:cs="Minion Pro Cond"/>
      <w:sz w:val="22"/>
      <w:szCs w:val="22"/>
    </w:rPr>
  </w:style>
  <w:style w:type="character" w:customStyle="1" w:styleId="alfavitkabi">
    <w:name w:val="alfavitka b/i"/>
    <w:rsid w:val="002F6691"/>
    <w:rPr>
      <w:rFonts w:ascii="Franklin Gothic Demi" w:hAnsi="Franklin Gothic Demi" w:cs="Franklin Gothic Demi"/>
      <w:i/>
      <w:iCs/>
    </w:rPr>
  </w:style>
  <w:style w:type="paragraph" w:customStyle="1" w:styleId="afffffffc">
    <w:name w:val="Стандарт Знак"/>
    <w:basedOn w:val="aff5"/>
    <w:rsid w:val="002F6691"/>
    <w:pPr>
      <w:spacing w:after="0"/>
      <w:ind w:firstLine="720"/>
      <w:jc w:val="both"/>
    </w:pPr>
    <w:rPr>
      <w:sz w:val="28"/>
      <w:szCs w:val="24"/>
      <w:lang w:val="ru-RU"/>
    </w:rPr>
  </w:style>
  <w:style w:type="paragraph" w:customStyle="1" w:styleId="date2">
    <w:name w:val="date2"/>
    <w:basedOn w:val="a0"/>
    <w:rsid w:val="002F6691"/>
    <w:pPr>
      <w:spacing w:before="75" w:after="165"/>
    </w:pPr>
    <w:rPr>
      <w:color w:val="000000"/>
      <w:sz w:val="22"/>
      <w:szCs w:val="22"/>
    </w:rPr>
  </w:style>
  <w:style w:type="character" w:customStyle="1" w:styleId="1f9">
    <w:name w:val="Стиль_1 Знак Знак"/>
    <w:rsid w:val="002F6691"/>
    <w:rPr>
      <w:sz w:val="26"/>
      <w:szCs w:val="24"/>
    </w:rPr>
  </w:style>
  <w:style w:type="character" w:customStyle="1" w:styleId="Paragraph03">
    <w:name w:val="Paragraph 0 Знак3"/>
    <w:rsid w:val="002F6691"/>
    <w:rPr>
      <w:lang w:val="ru-RU" w:eastAsia="ru-RU" w:bidi="ar-SA"/>
    </w:rPr>
  </w:style>
  <w:style w:type="paragraph" w:customStyle="1" w:styleId="orange">
    <w:name w:val="orange"/>
    <w:basedOn w:val="a0"/>
    <w:rsid w:val="002F6691"/>
    <w:pPr>
      <w:spacing w:after="300" w:line="336" w:lineRule="atLeast"/>
    </w:pPr>
    <w:rPr>
      <w:rFonts w:ascii="inherit" w:hAnsi="inherit"/>
    </w:rPr>
  </w:style>
  <w:style w:type="paragraph" w:customStyle="1" w:styleId="formula">
    <w:name w:val="formula"/>
    <w:basedOn w:val="a0"/>
    <w:rsid w:val="002F6691"/>
    <w:pPr>
      <w:spacing w:before="100" w:beforeAutospacing="1" w:after="100" w:afterAutospacing="1"/>
    </w:pPr>
  </w:style>
  <w:style w:type="character" w:customStyle="1" w:styleId="apple-style-span">
    <w:name w:val="apple-style-span"/>
    <w:rsid w:val="002F6691"/>
  </w:style>
  <w:style w:type="character" w:customStyle="1" w:styleId="apple-converted-space">
    <w:name w:val="apple-converted-space"/>
    <w:rsid w:val="002F6691"/>
  </w:style>
  <w:style w:type="character" w:customStyle="1" w:styleId="afffffffd">
    <w:name w:val="Знак Знак Знак Знак"/>
    <w:aliases w:val=" Знак Знак Знак Знак1, Знак Знак Знак Знак"/>
    <w:rsid w:val="002F6691"/>
    <w:rPr>
      <w:b/>
      <w:bCs/>
      <w:sz w:val="36"/>
      <w:lang w:val="ru-RU" w:eastAsia="ru-RU" w:bidi="ar-SA"/>
    </w:rPr>
  </w:style>
  <w:style w:type="paragraph" w:customStyle="1" w:styleId="132">
    <w:name w:val="13 Буллит 2й уровень (текст)"/>
    <w:basedOn w:val="111"/>
    <w:rsid w:val="002F6691"/>
    <w:pPr>
      <w:widowControl w:val="0"/>
      <w:tabs>
        <w:tab w:val="left" w:pos="737"/>
      </w:tabs>
      <w:ind w:left="737" w:hanging="170"/>
    </w:pPr>
  </w:style>
  <w:style w:type="paragraph" w:customStyle="1" w:styleId="313">
    <w:name w:val="31 Обр Внимание ОСНОВНОЙ"/>
    <w:basedOn w:val="affffffe"/>
    <w:rsid w:val="002F6691"/>
    <w:pPr>
      <w:widowControl w:val="0"/>
      <w:spacing w:before="170" w:after="227" w:line="240" w:lineRule="atLeast"/>
      <w:ind w:left="1020"/>
      <w:jc w:val="both"/>
    </w:pPr>
    <w:rPr>
      <w:rFonts w:ascii="Franklin Gothic Demi" w:hAnsi="Franklin Gothic Demi" w:cs="Franklin Gothic Demi"/>
      <w:sz w:val="20"/>
      <w:szCs w:val="20"/>
      <w:lang w:val="ru-RU"/>
    </w:rPr>
  </w:style>
  <w:style w:type="paragraph" w:customStyle="1" w:styleId="410">
    <w:name w:val="41 ПРИМЕР ЗАГ"/>
    <w:basedOn w:val="313"/>
    <w:rsid w:val="002F6691"/>
    <w:pPr>
      <w:spacing w:after="113"/>
      <w:jc w:val="left"/>
    </w:pPr>
    <w:rPr>
      <w:rFonts w:ascii="Franklin Gothic Demi Italic" w:hAnsi="Franklin Gothic Demi Italic" w:cs="Franklin Gothic Demi Italic"/>
      <w:i/>
      <w:iCs/>
    </w:rPr>
  </w:style>
  <w:style w:type="paragraph" w:customStyle="1" w:styleId="420">
    <w:name w:val="42 ПРИМЕР ТЕКСТ ПЕРВ"/>
    <w:basedOn w:val="313"/>
    <w:rsid w:val="002F6691"/>
    <w:pPr>
      <w:spacing w:before="0" w:after="57"/>
    </w:pPr>
    <w:rPr>
      <w:rFonts w:ascii="Franklin Gothic Book Italic" w:hAnsi="Franklin Gothic Book Italic" w:cs="Franklin Gothic Book Italic"/>
      <w:i/>
      <w:iCs/>
    </w:rPr>
  </w:style>
  <w:style w:type="paragraph" w:customStyle="1" w:styleId="440">
    <w:name w:val="44 Пример втяжка"/>
    <w:basedOn w:val="313"/>
    <w:rsid w:val="002F6691"/>
    <w:pPr>
      <w:spacing w:before="0" w:after="57"/>
      <w:ind w:left="1417"/>
    </w:pPr>
    <w:rPr>
      <w:rFonts w:ascii="Franklin Gothic Book Italic" w:hAnsi="Franklin Gothic Book Italic" w:cs="Franklin Gothic Book Italic"/>
      <w:i/>
      <w:iCs/>
    </w:rPr>
  </w:style>
  <w:style w:type="paragraph" w:customStyle="1" w:styleId="46">
    <w:name w:val="46 ПРИМЕР ТЕКСТ ПОСЛ"/>
    <w:basedOn w:val="313"/>
    <w:rsid w:val="002F6691"/>
    <w:pPr>
      <w:spacing w:before="0"/>
    </w:pPr>
    <w:rPr>
      <w:rFonts w:ascii="Franklin Gothic Book Italic" w:hAnsi="Franklin Gothic Book Italic" w:cs="Franklin Gothic Book Italic"/>
      <w:i/>
      <w:iCs/>
    </w:rPr>
  </w:style>
  <w:style w:type="paragraph" w:customStyle="1" w:styleId="4422">
    <w:name w:val="44(2) Пример втяжка2"/>
    <w:basedOn w:val="313"/>
    <w:rsid w:val="002F6691"/>
    <w:pPr>
      <w:spacing w:before="0" w:after="57"/>
      <w:ind w:left="1984" w:hanging="170"/>
    </w:pPr>
    <w:rPr>
      <w:rFonts w:ascii="Franklin Gothic Book Italic" w:hAnsi="Franklin Gothic Book Italic" w:cs="Franklin Gothic Book Italic"/>
      <w:i/>
      <w:iCs/>
    </w:rPr>
  </w:style>
  <w:style w:type="paragraph" w:customStyle="1" w:styleId="03-3">
    <w:name w:val="03 ЗАГ-3 (БЕЗ НУМЕРАЦИИ)"/>
    <w:basedOn w:val="02-2"/>
    <w:rsid w:val="002F6691"/>
    <w:pPr>
      <w:spacing w:line="300" w:lineRule="atLeast"/>
    </w:pPr>
    <w:rPr>
      <w:sz w:val="25"/>
      <w:szCs w:val="25"/>
    </w:rPr>
  </w:style>
  <w:style w:type="paragraph" w:customStyle="1" w:styleId="afffffffe">
    <w:name w:val="[Основной абзац]"/>
    <w:basedOn w:val="affffffe"/>
    <w:rsid w:val="002F6691"/>
    <w:pPr>
      <w:widowControl w:val="0"/>
    </w:pPr>
    <w:rPr>
      <w:rFonts w:ascii="Times" w:hAnsi="Times" w:cs="Times"/>
    </w:rPr>
  </w:style>
  <w:style w:type="paragraph" w:customStyle="1" w:styleId="011">
    <w:name w:val="01 ЗАГОЛОВОК 1 (РАЗДЕЛ)"/>
    <w:basedOn w:val="afffffffe"/>
    <w:rsid w:val="002F6691"/>
    <w:pPr>
      <w:spacing w:before="680" w:after="510" w:line="480" w:lineRule="atLeast"/>
    </w:pPr>
    <w:rPr>
      <w:rFonts w:ascii="HeliosCondBlackC" w:hAnsi="HeliosCondBlackC" w:cs="HeliosCondBlackC"/>
      <w:sz w:val="46"/>
      <w:szCs w:val="46"/>
      <w:lang w:val="en-GB"/>
    </w:rPr>
  </w:style>
  <w:style w:type="paragraph" w:customStyle="1" w:styleId="220">
    <w:name w:val="22 Норм Док ПЕРВ"/>
    <w:basedOn w:val="111"/>
    <w:rsid w:val="002F6691"/>
    <w:pPr>
      <w:widowControl w:val="0"/>
      <w:spacing w:before="170"/>
      <w:ind w:left="1020"/>
    </w:pPr>
    <w:rPr>
      <w:rFonts w:ascii="Minion Pro Cond" w:hAnsi="Minion Pro Cond" w:cs="Minion Pro Cond"/>
      <w:w w:val="97"/>
      <w:sz w:val="22"/>
      <w:szCs w:val="22"/>
    </w:rPr>
  </w:style>
  <w:style w:type="paragraph" w:customStyle="1" w:styleId="240">
    <w:name w:val="24 Норм Док ПОСЛ"/>
    <w:basedOn w:val="111"/>
    <w:rsid w:val="002F6691"/>
    <w:pPr>
      <w:widowControl w:val="0"/>
      <w:spacing w:after="227"/>
      <w:ind w:left="1020"/>
    </w:pPr>
    <w:rPr>
      <w:rFonts w:ascii="Minion Pro Cond" w:hAnsi="Minion Pro Cond" w:cs="Minion Pro Cond"/>
      <w:w w:val="97"/>
      <w:sz w:val="22"/>
      <w:szCs w:val="22"/>
    </w:rPr>
  </w:style>
  <w:style w:type="character" w:customStyle="1" w:styleId="2f2">
    <w:name w:val="Маркеры и нумерация2 (Маркеры и нумерация)"/>
    <w:rsid w:val="002F6691"/>
    <w:rPr>
      <w:rFonts w:ascii="Symbol" w:hAnsi="Symbol"/>
      <w:sz w:val="19"/>
    </w:rPr>
  </w:style>
  <w:style w:type="character" w:customStyle="1" w:styleId="3c">
    <w:name w:val="Маркеры и нумерация3 (Маркеры и нумерация)"/>
    <w:rsid w:val="002F6691"/>
    <w:rPr>
      <w:sz w:val="19"/>
    </w:rPr>
  </w:style>
  <w:style w:type="character" w:customStyle="1" w:styleId="affffffff">
    <w:name w:val="Ссылка СЕРАЯ П/Ж"/>
    <w:rsid w:val="002F6691"/>
    <w:rPr>
      <w:rFonts w:ascii="Franklin Gothic Demi" w:hAnsi="Franklin Gothic Demi"/>
      <w:color w:val="000000"/>
    </w:rPr>
  </w:style>
  <w:style w:type="paragraph" w:customStyle="1" w:styleId="230">
    <w:name w:val="23 Норм Док МЕЖДУ"/>
    <w:basedOn w:val="111"/>
    <w:rsid w:val="002F6691"/>
    <w:pPr>
      <w:ind w:left="1020"/>
    </w:pPr>
    <w:rPr>
      <w:rFonts w:ascii="Minion Pro Cond" w:hAnsi="Minion Pro Cond" w:cs="Minion Pro Cond"/>
      <w:w w:val="97"/>
      <w:sz w:val="22"/>
      <w:szCs w:val="22"/>
    </w:rPr>
  </w:style>
  <w:style w:type="paragraph" w:customStyle="1" w:styleId="45">
    <w:name w:val="45 Пример втяжка ПОСЛ"/>
    <w:basedOn w:val="313"/>
    <w:rsid w:val="002F6691"/>
    <w:pPr>
      <w:widowControl/>
      <w:spacing w:before="0"/>
      <w:ind w:left="1417"/>
    </w:pPr>
    <w:rPr>
      <w:rFonts w:ascii="FranklinGothicBookC" w:hAnsi="FranklinGothicBookC" w:cs="FranklinGothicBookC"/>
      <w:i/>
      <w:iCs/>
      <w:w w:val="97"/>
    </w:rPr>
  </w:style>
  <w:style w:type="paragraph" w:customStyle="1" w:styleId="250">
    <w:name w:val="25 Норм Док БУЛЛИТ"/>
    <w:basedOn w:val="111"/>
    <w:rsid w:val="002F6691"/>
    <w:pPr>
      <w:ind w:left="1361" w:hanging="170"/>
    </w:pPr>
    <w:rPr>
      <w:rFonts w:ascii="Minion Pro Cond" w:hAnsi="Minion Pro Cond" w:cs="Minion Pro Cond"/>
      <w:w w:val="97"/>
      <w:sz w:val="22"/>
      <w:szCs w:val="22"/>
    </w:rPr>
  </w:style>
  <w:style w:type="paragraph" w:customStyle="1" w:styleId="260">
    <w:name w:val="26 Норм Док БУЛЛ ПОСЛЕД"/>
    <w:basedOn w:val="111"/>
    <w:rsid w:val="002F6691"/>
    <w:pPr>
      <w:spacing w:after="227"/>
      <w:ind w:left="1361" w:hanging="170"/>
    </w:pPr>
    <w:rPr>
      <w:rFonts w:ascii="Minion Pro Cond" w:hAnsi="Minion Pro Cond" w:cs="Minion Pro Cond"/>
      <w:w w:val="97"/>
      <w:sz w:val="22"/>
      <w:szCs w:val="22"/>
    </w:rPr>
  </w:style>
  <w:style w:type="paragraph" w:customStyle="1" w:styleId="133">
    <w:name w:val="13 Буллит 3й уровень (текст)"/>
    <w:basedOn w:val="111"/>
    <w:rsid w:val="002F6691"/>
    <w:pPr>
      <w:tabs>
        <w:tab w:val="left" w:pos="737"/>
      </w:tabs>
      <w:ind w:left="1134" w:hanging="170"/>
    </w:pPr>
    <w:rPr>
      <w:rFonts w:ascii="FranklinGothicBookC" w:hAnsi="FranklinGothicBookC" w:cs="FranklinGothicBookC"/>
      <w:w w:val="97"/>
    </w:rPr>
  </w:style>
  <w:style w:type="paragraph" w:customStyle="1" w:styleId="350">
    <w:name w:val="35 обр Внимание Буллит"/>
    <w:basedOn w:val="330"/>
    <w:rsid w:val="002F6691"/>
    <w:pPr>
      <w:ind w:left="1191" w:hanging="170"/>
    </w:pPr>
    <w:rPr>
      <w:rFonts w:ascii="FranklinGothicDemiC" w:hAnsi="FranklinGothicDemiC" w:cs="FranklinGothicDemiC"/>
      <w:w w:val="97"/>
    </w:rPr>
  </w:style>
  <w:style w:type="paragraph" w:customStyle="1" w:styleId="Snoska">
    <w:name w:val="Snoska"/>
    <w:basedOn w:val="affffffe"/>
    <w:rsid w:val="002F6691"/>
    <w:pPr>
      <w:pBdr>
        <w:top w:val="single" w:sz="4" w:space="10" w:color="auto"/>
      </w:pBdr>
      <w:tabs>
        <w:tab w:val="right" w:pos="170"/>
        <w:tab w:val="left" w:pos="283"/>
      </w:tabs>
      <w:spacing w:before="227"/>
      <w:jc w:val="both"/>
    </w:pPr>
    <w:rPr>
      <w:rFonts w:ascii="FranklinGothicBookC" w:hAnsi="FranklinGothicBookC" w:cs="FranklinGothicBookC"/>
      <w:sz w:val="15"/>
      <w:szCs w:val="15"/>
      <w:lang w:val="ru-RU"/>
    </w:rPr>
  </w:style>
  <w:style w:type="paragraph" w:customStyle="1" w:styleId="150">
    <w:name w:val="15 Сноска"/>
    <w:basedOn w:val="Snoska"/>
    <w:rsid w:val="002F6691"/>
    <w:pPr>
      <w:pBdr>
        <w:top w:val="none" w:sz="0" w:space="0" w:color="auto"/>
      </w:pBdr>
      <w:spacing w:before="57"/>
    </w:pPr>
  </w:style>
  <w:style w:type="paragraph" w:customStyle="1" w:styleId="530">
    <w:name w:val="53 Табл ЗАГ Внутренний"/>
    <w:basedOn w:val="111"/>
    <w:rsid w:val="002F6691"/>
    <w:pPr>
      <w:spacing w:line="210" w:lineRule="atLeast"/>
      <w:jc w:val="center"/>
    </w:pPr>
    <w:rPr>
      <w:rFonts w:ascii="FranklinGothicDemiC" w:hAnsi="FranklinGothicDemiC" w:cs="FranklinGothicDemiC"/>
      <w:w w:val="97"/>
      <w:sz w:val="17"/>
      <w:szCs w:val="17"/>
    </w:rPr>
  </w:style>
  <w:style w:type="paragraph" w:customStyle="1" w:styleId="54">
    <w:name w:val="54 Таблица осн текст"/>
    <w:basedOn w:val="111"/>
    <w:rsid w:val="002F6691"/>
    <w:pPr>
      <w:spacing w:line="210" w:lineRule="atLeast"/>
      <w:jc w:val="left"/>
    </w:pPr>
    <w:rPr>
      <w:rFonts w:ascii="FranklinGothicBookC" w:hAnsi="FranklinGothicBookC" w:cs="FranklinGothicBookC"/>
      <w:w w:val="97"/>
      <w:sz w:val="17"/>
      <w:szCs w:val="17"/>
    </w:rPr>
  </w:style>
  <w:style w:type="character" w:customStyle="1" w:styleId="1fa">
    <w:name w:val="Маркеры и нумерация1 (Маркеры и нумерация)"/>
    <w:rsid w:val="002F6691"/>
    <w:rPr>
      <w:sz w:val="24"/>
    </w:rPr>
  </w:style>
  <w:style w:type="character" w:customStyle="1" w:styleId="snoskaindex">
    <w:name w:val="snoska index"/>
    <w:rsid w:val="002F6691"/>
    <w:rPr>
      <w:position w:val="4"/>
      <w:sz w:val="12"/>
    </w:rPr>
  </w:style>
  <w:style w:type="character" w:customStyle="1" w:styleId="72">
    <w:name w:val="Знак Знак7"/>
    <w:rsid w:val="002F6691"/>
    <w:rPr>
      <w:rFonts w:ascii="Verdana" w:hAnsi="Verdana"/>
      <w:sz w:val="24"/>
      <w:lang w:val="ru-RU" w:eastAsia="ru-RU" w:bidi="ar-SA"/>
    </w:rPr>
  </w:style>
  <w:style w:type="character" w:customStyle="1" w:styleId="blk">
    <w:name w:val="blk"/>
    <w:rsid w:val="002F6691"/>
    <w:rPr>
      <w:rFonts w:cs="Times New Roman"/>
    </w:rPr>
  </w:style>
  <w:style w:type="paragraph" w:customStyle="1" w:styleId="affffffff0">
    <w:name w:val="Знак Знак Знак"/>
    <w:basedOn w:val="a0"/>
    <w:rsid w:val="002F6691"/>
    <w:pPr>
      <w:spacing w:after="160" w:line="240" w:lineRule="exact"/>
      <w:jc w:val="both"/>
    </w:pPr>
    <w:rPr>
      <w:szCs w:val="20"/>
      <w:lang w:val="en-US" w:eastAsia="en-US"/>
    </w:rPr>
  </w:style>
  <w:style w:type="character" w:customStyle="1" w:styleId="FootnoteTextChar">
    <w:name w:val="Footnote Text Char"/>
    <w:semiHidden/>
    <w:locked/>
    <w:rsid w:val="002F6691"/>
    <w:rPr>
      <w:snapToGrid w:val="0"/>
    </w:rPr>
  </w:style>
  <w:style w:type="numbering" w:customStyle="1" w:styleId="113">
    <w:name w:val="Нет списка11"/>
    <w:next w:val="a3"/>
    <w:uiPriority w:val="99"/>
    <w:semiHidden/>
    <w:unhideWhenUsed/>
    <w:rsid w:val="002F6691"/>
  </w:style>
  <w:style w:type="character" w:customStyle="1" w:styleId="130">
    <w:name w:val="Заголовок 1 Знак3"/>
    <w:aliases w:val="Заголовок 112 Знак1"/>
    <w:rsid w:val="002F6691"/>
    <w:rPr>
      <w:rFonts w:ascii="Verdana" w:hAnsi="Verdana"/>
      <w:kern w:val="28"/>
      <w:sz w:val="40"/>
      <w:lang w:val="ru-RU" w:eastAsia="ru-RU" w:bidi="ar-SA"/>
    </w:rPr>
  </w:style>
  <w:style w:type="character" w:customStyle="1" w:styleId="314">
    <w:name w:val="Заголовок 3 Знак1"/>
    <w:aliases w:val="стиль 3 Знак1"/>
    <w:rsid w:val="002F6691"/>
    <w:rPr>
      <w:rFonts w:ascii="Verdana" w:hAnsi="Verdana"/>
      <w:sz w:val="28"/>
    </w:rPr>
  </w:style>
  <w:style w:type="character" w:customStyle="1" w:styleId="411">
    <w:name w:val="Заголовок 4 Знак1"/>
    <w:rsid w:val="002F6691"/>
    <w:rPr>
      <w:rFonts w:ascii="Verdana" w:hAnsi="Verdana"/>
      <w:sz w:val="24"/>
      <w:lang w:val="ru-RU" w:eastAsia="ru-RU" w:bidi="ar-SA"/>
    </w:rPr>
  </w:style>
  <w:style w:type="character" w:customStyle="1" w:styleId="Bullet20">
    <w:name w:val="Bullet 2 Знак"/>
    <w:link w:val="Bullet2"/>
    <w:rsid w:val="002F6691"/>
    <w:rPr>
      <w:rFonts w:ascii="PetersburgCTT" w:hAnsi="PetersburgCTT"/>
    </w:rPr>
  </w:style>
  <w:style w:type="character" w:customStyle="1" w:styleId="Bullet2withGap0">
    <w:name w:val="Bullet 2 with Gap Знак"/>
    <w:link w:val="Bullet2withGap"/>
    <w:rsid w:val="002F6691"/>
    <w:rPr>
      <w:rFonts w:ascii="PetersburgCTT" w:hAnsi="PetersburgCTT"/>
    </w:rPr>
  </w:style>
  <w:style w:type="character" w:customStyle="1" w:styleId="Paragraph0BeforePicture1">
    <w:name w:val="Paragraph 0 Before Picture Знак1"/>
    <w:link w:val="Paragraph0BeforePicture"/>
    <w:rsid w:val="002F6691"/>
  </w:style>
  <w:style w:type="character" w:customStyle="1" w:styleId="Paragraph0withGap0">
    <w:name w:val="Paragraph 0 with Gap Знак"/>
    <w:link w:val="Paragraph0withGap"/>
    <w:rsid w:val="002F6691"/>
  </w:style>
  <w:style w:type="character" w:customStyle="1" w:styleId="Picture0">
    <w:name w:val="Picture Знак"/>
    <w:link w:val="Picture"/>
    <w:rsid w:val="002F6691"/>
  </w:style>
  <w:style w:type="character" w:customStyle="1" w:styleId="a7">
    <w:name w:val="Нижний колонтитул Знак"/>
    <w:link w:val="a6"/>
    <w:rsid w:val="002F6691"/>
    <w:rPr>
      <w:sz w:val="24"/>
      <w:szCs w:val="24"/>
    </w:rPr>
  </w:style>
  <w:style w:type="character" w:customStyle="1" w:styleId="spelle">
    <w:name w:val="spelle"/>
    <w:rsid w:val="002F6691"/>
  </w:style>
  <w:style w:type="paragraph" w:customStyle="1" w:styleId="CharChar">
    <w:name w:val="Знак Знак Char Char"/>
    <w:basedOn w:val="a0"/>
    <w:rsid w:val="002F6691"/>
    <w:pPr>
      <w:spacing w:after="160" w:line="240" w:lineRule="exact"/>
    </w:pPr>
    <w:rPr>
      <w:rFonts w:ascii="Tahoma" w:hAnsi="Tahoma"/>
      <w:sz w:val="20"/>
      <w:szCs w:val="20"/>
      <w:lang w:val="en-US" w:eastAsia="en-US"/>
    </w:rPr>
  </w:style>
  <w:style w:type="character" w:customStyle="1" w:styleId="postbody1">
    <w:name w:val="postbody1"/>
    <w:rsid w:val="002F6691"/>
    <w:rPr>
      <w:rFonts w:ascii="Times New Roman" w:hAnsi="Times New Roman" w:cs="Times New Roman" w:hint="default"/>
      <w:sz w:val="18"/>
      <w:szCs w:val="18"/>
    </w:rPr>
  </w:style>
  <w:style w:type="paragraph" w:styleId="affffffff1">
    <w:name w:val="List Paragraph"/>
    <w:basedOn w:val="a0"/>
    <w:qFormat/>
    <w:rsid w:val="002F6691"/>
    <w:pPr>
      <w:ind w:left="708"/>
      <w:jc w:val="both"/>
    </w:pPr>
    <w:rPr>
      <w:sz w:val="20"/>
      <w:szCs w:val="20"/>
    </w:rPr>
  </w:style>
  <w:style w:type="character" w:customStyle="1" w:styleId="47">
    <w:name w:val="Знак Знак4"/>
    <w:rsid w:val="002F6691"/>
    <w:rPr>
      <w:rFonts w:ascii="Verdana" w:eastAsia="Times New Roman" w:hAnsi="Verdana" w:cs="Times New Roman"/>
      <w:b/>
      <w:sz w:val="32"/>
      <w:szCs w:val="20"/>
      <w:lang w:eastAsia="ru-RU"/>
    </w:rPr>
  </w:style>
  <w:style w:type="paragraph" w:customStyle="1" w:styleId="m5">
    <w:name w:val="m5"/>
    <w:basedOn w:val="a0"/>
    <w:rsid w:val="002F6691"/>
    <w:pPr>
      <w:spacing w:before="26" w:after="26"/>
    </w:pPr>
  </w:style>
  <w:style w:type="paragraph" w:customStyle="1" w:styleId="m7">
    <w:name w:val="m7"/>
    <w:basedOn w:val="a0"/>
    <w:rsid w:val="002F6691"/>
    <w:pPr>
      <w:spacing w:before="26" w:after="26"/>
    </w:pPr>
  </w:style>
  <w:style w:type="character" w:customStyle="1" w:styleId="93">
    <w:name w:val="Знак Знак9"/>
    <w:rsid w:val="002F6691"/>
    <w:rPr>
      <w:rFonts w:ascii="Cambria" w:eastAsia="Times New Roman" w:hAnsi="Cambria" w:cs="Times New Roman"/>
      <w:b/>
      <w:bCs/>
      <w:sz w:val="26"/>
      <w:szCs w:val="26"/>
      <w:lang w:eastAsia="ru-RU"/>
    </w:rPr>
  </w:style>
  <w:style w:type="character" w:customStyle="1" w:styleId="82">
    <w:name w:val="Знак Знак8"/>
    <w:rsid w:val="002F6691"/>
    <w:rPr>
      <w:rFonts w:ascii="Calibri" w:eastAsia="Times New Roman" w:hAnsi="Calibri" w:cs="Times New Roman"/>
      <w:b/>
      <w:bCs/>
      <w:sz w:val="28"/>
      <w:szCs w:val="28"/>
      <w:lang w:eastAsia="ru-RU"/>
    </w:rPr>
  </w:style>
  <w:style w:type="character" w:customStyle="1" w:styleId="114">
    <w:name w:val="Знак Знак11"/>
    <w:rsid w:val="002F6691"/>
    <w:rPr>
      <w:rFonts w:ascii="Cambria" w:eastAsia="Times New Roman" w:hAnsi="Cambria" w:cs="Times New Roman"/>
      <w:b/>
      <w:bCs/>
      <w:kern w:val="32"/>
      <w:sz w:val="32"/>
      <w:szCs w:val="32"/>
      <w:lang w:eastAsia="en-US"/>
    </w:rPr>
  </w:style>
  <w:style w:type="character" w:customStyle="1" w:styleId="101">
    <w:name w:val="Знак Знак10"/>
    <w:rsid w:val="002F6691"/>
    <w:rPr>
      <w:rFonts w:ascii="Cambria" w:eastAsia="Times New Roman" w:hAnsi="Cambria" w:cs="Times New Roman"/>
      <w:b/>
      <w:bCs/>
      <w:i/>
      <w:iCs/>
      <w:sz w:val="28"/>
      <w:szCs w:val="28"/>
      <w:lang w:eastAsia="en-US"/>
    </w:rPr>
  </w:style>
  <w:style w:type="paragraph" w:customStyle="1" w:styleId="usual">
    <w:name w:val="usual"/>
    <w:basedOn w:val="a0"/>
    <w:rsid w:val="002F6691"/>
    <w:pPr>
      <w:spacing w:before="100" w:beforeAutospacing="1" w:after="100" w:afterAutospacing="1"/>
    </w:pPr>
  </w:style>
  <w:style w:type="paragraph" w:styleId="affffffff2">
    <w:name w:val="Revision"/>
    <w:hidden/>
    <w:semiHidden/>
    <w:rsid w:val="002F6691"/>
    <w:rPr>
      <w:rFonts w:eastAsia="Calibri"/>
      <w:sz w:val="22"/>
      <w:szCs w:val="22"/>
      <w:lang w:eastAsia="en-US"/>
    </w:rPr>
  </w:style>
  <w:style w:type="character" w:customStyle="1" w:styleId="241">
    <w:name w:val="Знак Знак24"/>
    <w:rsid w:val="002F6691"/>
    <w:rPr>
      <w:rFonts w:ascii="Verdana" w:hAnsi="Verdana"/>
      <w:b/>
      <w:sz w:val="32"/>
      <w:lang w:val="ru-RU" w:eastAsia="ru-RU" w:bidi="ar-SA"/>
    </w:rPr>
  </w:style>
  <w:style w:type="character" w:customStyle="1" w:styleId="231">
    <w:name w:val="Знак Знак23"/>
    <w:rsid w:val="002F6691"/>
    <w:rPr>
      <w:rFonts w:ascii="Verdana" w:hAnsi="Verdana"/>
      <w:sz w:val="24"/>
      <w:lang w:val="ru-RU" w:eastAsia="ru-RU" w:bidi="ar-SA"/>
    </w:rPr>
  </w:style>
  <w:style w:type="character" w:customStyle="1" w:styleId="221">
    <w:name w:val="Знак Знак22"/>
    <w:rsid w:val="002F6691"/>
    <w:rPr>
      <w:rFonts w:ascii="Verdana" w:hAnsi="Verdana"/>
      <w:sz w:val="22"/>
      <w:lang w:val="ru-RU" w:eastAsia="ru-RU" w:bidi="ar-SA"/>
    </w:rPr>
  </w:style>
  <w:style w:type="character" w:customStyle="1" w:styleId="160">
    <w:name w:val="Знак Знак16"/>
    <w:rsid w:val="002F6691"/>
    <w:rPr>
      <w:lang w:val="ru-RU" w:eastAsia="ru-RU" w:bidi="ar-SA"/>
    </w:rPr>
  </w:style>
  <w:style w:type="character" w:customStyle="1" w:styleId="151">
    <w:name w:val="Знак Знак15"/>
    <w:rsid w:val="002F6691"/>
    <w:rPr>
      <w:lang w:val="ru-RU" w:eastAsia="ru-RU" w:bidi="ar-SA"/>
    </w:rPr>
  </w:style>
  <w:style w:type="paragraph" w:customStyle="1" w:styleId="style10">
    <w:name w:val="style1"/>
    <w:basedOn w:val="a0"/>
    <w:rsid w:val="002F6691"/>
    <w:pPr>
      <w:spacing w:before="100" w:beforeAutospacing="1" w:after="100" w:afterAutospacing="1"/>
    </w:pPr>
  </w:style>
  <w:style w:type="paragraph" w:customStyle="1" w:styleId="style7">
    <w:name w:val="style7"/>
    <w:basedOn w:val="a0"/>
    <w:rsid w:val="002F6691"/>
    <w:pPr>
      <w:spacing w:before="100" w:beforeAutospacing="1" w:after="100" w:afterAutospacing="1"/>
    </w:pPr>
  </w:style>
  <w:style w:type="paragraph" w:customStyle="1" w:styleId="a">
    <w:name w:val="СписочныйБюллетень"/>
    <w:basedOn w:val="a0"/>
    <w:rsid w:val="002F6691"/>
    <w:pPr>
      <w:numPr>
        <w:numId w:val="1"/>
      </w:numPr>
      <w:spacing w:line="264" w:lineRule="auto"/>
      <w:jc w:val="both"/>
    </w:pPr>
    <w:rPr>
      <w:sz w:val="20"/>
      <w:szCs w:val="19"/>
    </w:rPr>
  </w:style>
  <w:style w:type="paragraph" w:customStyle="1" w:styleId="1CStyle52">
    <w:name w:val="1CStyle52"/>
    <w:rsid w:val="002F6691"/>
    <w:pPr>
      <w:spacing w:after="200" w:line="276" w:lineRule="auto"/>
      <w:jc w:val="center"/>
    </w:pPr>
    <w:rPr>
      <w:rFonts w:ascii="Verdana" w:hAnsi="Verdana"/>
      <w:szCs w:val="22"/>
    </w:rPr>
  </w:style>
  <w:style w:type="paragraph" w:customStyle="1" w:styleId="1CStyle69">
    <w:name w:val="1CStyle69"/>
    <w:rsid w:val="002F6691"/>
    <w:pPr>
      <w:spacing w:after="200" w:line="276" w:lineRule="auto"/>
      <w:jc w:val="center"/>
    </w:pPr>
    <w:rPr>
      <w:rFonts w:ascii="Verdana" w:hAnsi="Verdana"/>
      <w:szCs w:val="22"/>
    </w:rPr>
  </w:style>
  <w:style w:type="paragraph" w:customStyle="1" w:styleId="1CStyle68">
    <w:name w:val="1CStyle68"/>
    <w:rsid w:val="002F6691"/>
    <w:pPr>
      <w:spacing w:after="200" w:line="276" w:lineRule="auto"/>
      <w:jc w:val="center"/>
    </w:pPr>
    <w:rPr>
      <w:rFonts w:ascii="Verdana" w:hAnsi="Verdana"/>
      <w:szCs w:val="22"/>
    </w:rPr>
  </w:style>
  <w:style w:type="paragraph" w:customStyle="1" w:styleId="1CStyle1">
    <w:name w:val="1CStyle1"/>
    <w:rsid w:val="002F6691"/>
    <w:pPr>
      <w:spacing w:after="200" w:line="276" w:lineRule="auto"/>
      <w:jc w:val="center"/>
    </w:pPr>
    <w:rPr>
      <w:rFonts w:ascii="Verdana" w:hAnsi="Verdana"/>
      <w:szCs w:val="22"/>
    </w:rPr>
  </w:style>
  <w:style w:type="paragraph" w:customStyle="1" w:styleId="1CStyle9">
    <w:name w:val="1CStyle9"/>
    <w:rsid w:val="002F6691"/>
    <w:pPr>
      <w:spacing w:after="200" w:line="276" w:lineRule="auto"/>
      <w:jc w:val="center"/>
    </w:pPr>
    <w:rPr>
      <w:rFonts w:ascii="Verdana" w:hAnsi="Verdana"/>
      <w:b/>
      <w:szCs w:val="22"/>
    </w:rPr>
  </w:style>
  <w:style w:type="paragraph" w:customStyle="1" w:styleId="1CStyle72">
    <w:name w:val="1CStyle72"/>
    <w:rsid w:val="002F6691"/>
    <w:pPr>
      <w:spacing w:after="200" w:line="276" w:lineRule="auto"/>
      <w:jc w:val="center"/>
    </w:pPr>
    <w:rPr>
      <w:rFonts w:ascii="Verdana" w:hAnsi="Verdana"/>
      <w:szCs w:val="22"/>
    </w:rPr>
  </w:style>
  <w:style w:type="paragraph" w:customStyle="1" w:styleId="1CStyle76">
    <w:name w:val="1CStyle76"/>
    <w:rsid w:val="002F6691"/>
    <w:pPr>
      <w:spacing w:after="200" w:line="276" w:lineRule="auto"/>
      <w:jc w:val="center"/>
    </w:pPr>
    <w:rPr>
      <w:rFonts w:ascii="Verdana" w:hAnsi="Verdana"/>
      <w:szCs w:val="22"/>
    </w:rPr>
  </w:style>
  <w:style w:type="paragraph" w:customStyle="1" w:styleId="1CStyle39">
    <w:name w:val="1CStyle39"/>
    <w:rsid w:val="002F6691"/>
    <w:pPr>
      <w:spacing w:after="200" w:line="276" w:lineRule="auto"/>
      <w:jc w:val="center"/>
    </w:pPr>
    <w:rPr>
      <w:rFonts w:ascii="Verdana" w:hAnsi="Verdana"/>
      <w:szCs w:val="22"/>
    </w:rPr>
  </w:style>
  <w:style w:type="paragraph" w:customStyle="1" w:styleId="1CStyle75">
    <w:name w:val="1CStyle75"/>
    <w:rsid w:val="002F6691"/>
    <w:pPr>
      <w:spacing w:after="200" w:line="276" w:lineRule="auto"/>
      <w:jc w:val="center"/>
    </w:pPr>
    <w:rPr>
      <w:rFonts w:ascii="Verdana" w:hAnsi="Verdana"/>
      <w:szCs w:val="22"/>
    </w:rPr>
  </w:style>
  <w:style w:type="paragraph" w:customStyle="1" w:styleId="1CStyle74">
    <w:name w:val="1CStyle74"/>
    <w:rsid w:val="002F6691"/>
    <w:pPr>
      <w:spacing w:after="200" w:line="276" w:lineRule="auto"/>
      <w:jc w:val="center"/>
    </w:pPr>
    <w:rPr>
      <w:rFonts w:ascii="Verdana" w:hAnsi="Verdana"/>
      <w:szCs w:val="22"/>
    </w:rPr>
  </w:style>
  <w:style w:type="paragraph" w:customStyle="1" w:styleId="1CStyle73">
    <w:name w:val="1CStyle73"/>
    <w:rsid w:val="002F6691"/>
    <w:pPr>
      <w:spacing w:after="200" w:line="276" w:lineRule="auto"/>
      <w:jc w:val="center"/>
    </w:pPr>
    <w:rPr>
      <w:rFonts w:ascii="Verdana" w:hAnsi="Verdana"/>
      <w:b/>
      <w:szCs w:val="22"/>
    </w:rPr>
  </w:style>
  <w:style w:type="paragraph" w:customStyle="1" w:styleId="1CStyle2">
    <w:name w:val="1CStyle2"/>
    <w:rsid w:val="002F6691"/>
    <w:pPr>
      <w:spacing w:after="200" w:line="276" w:lineRule="auto"/>
      <w:jc w:val="center"/>
    </w:pPr>
    <w:rPr>
      <w:rFonts w:ascii="Verdana" w:hAnsi="Verdana"/>
      <w:szCs w:val="22"/>
    </w:rPr>
  </w:style>
  <w:style w:type="paragraph" w:customStyle="1" w:styleId="1CStyle7">
    <w:name w:val="1CStyle7"/>
    <w:rsid w:val="002F6691"/>
    <w:pPr>
      <w:spacing w:after="200" w:line="276" w:lineRule="auto"/>
      <w:jc w:val="center"/>
    </w:pPr>
    <w:rPr>
      <w:rFonts w:ascii="Verdana" w:hAnsi="Verdana"/>
      <w:szCs w:val="22"/>
    </w:rPr>
  </w:style>
  <w:style w:type="paragraph" w:customStyle="1" w:styleId="1CStyle4">
    <w:name w:val="1CStyle4"/>
    <w:rsid w:val="002F6691"/>
    <w:pPr>
      <w:spacing w:after="200" w:line="276" w:lineRule="auto"/>
      <w:jc w:val="center"/>
    </w:pPr>
    <w:rPr>
      <w:rFonts w:ascii="Verdana" w:hAnsi="Verdana"/>
      <w:szCs w:val="22"/>
    </w:rPr>
  </w:style>
  <w:style w:type="paragraph" w:customStyle="1" w:styleId="1CStyle6">
    <w:name w:val="1CStyle6"/>
    <w:rsid w:val="002F6691"/>
    <w:pPr>
      <w:spacing w:after="200" w:line="276" w:lineRule="auto"/>
      <w:jc w:val="center"/>
    </w:pPr>
    <w:rPr>
      <w:rFonts w:ascii="Verdana" w:hAnsi="Verdana"/>
      <w:szCs w:val="22"/>
    </w:rPr>
  </w:style>
  <w:style w:type="paragraph" w:customStyle="1" w:styleId="1CStyle5">
    <w:name w:val="1CStyle5"/>
    <w:rsid w:val="002F6691"/>
    <w:pPr>
      <w:spacing w:after="200" w:line="276" w:lineRule="auto"/>
      <w:jc w:val="center"/>
    </w:pPr>
    <w:rPr>
      <w:rFonts w:ascii="Verdana" w:hAnsi="Verdana"/>
      <w:szCs w:val="22"/>
    </w:rPr>
  </w:style>
  <w:style w:type="paragraph" w:customStyle="1" w:styleId="1CStyle3">
    <w:name w:val="1CStyle3"/>
    <w:rsid w:val="002F6691"/>
    <w:pPr>
      <w:spacing w:after="200" w:line="276" w:lineRule="auto"/>
      <w:jc w:val="center"/>
    </w:pPr>
    <w:rPr>
      <w:rFonts w:ascii="Verdana" w:hAnsi="Verdana"/>
      <w:b/>
      <w:szCs w:val="22"/>
    </w:rPr>
  </w:style>
  <w:style w:type="paragraph" w:customStyle="1" w:styleId="1CStyle10">
    <w:name w:val="1CStyle10"/>
    <w:rsid w:val="002F6691"/>
    <w:pPr>
      <w:spacing w:after="200" w:line="276" w:lineRule="auto"/>
      <w:jc w:val="center"/>
    </w:pPr>
    <w:rPr>
      <w:rFonts w:ascii="Verdana" w:hAnsi="Verdana"/>
      <w:szCs w:val="22"/>
    </w:rPr>
  </w:style>
  <w:style w:type="paragraph" w:customStyle="1" w:styleId="1CStyle15">
    <w:name w:val="1CStyle15"/>
    <w:rsid w:val="002F6691"/>
    <w:pPr>
      <w:spacing w:after="200" w:line="276" w:lineRule="auto"/>
      <w:jc w:val="center"/>
    </w:pPr>
    <w:rPr>
      <w:rFonts w:ascii="Verdana" w:hAnsi="Verdana"/>
      <w:szCs w:val="22"/>
    </w:rPr>
  </w:style>
  <w:style w:type="paragraph" w:customStyle="1" w:styleId="1CStyle12">
    <w:name w:val="1CStyle12"/>
    <w:rsid w:val="002F6691"/>
    <w:pPr>
      <w:spacing w:after="200" w:line="276" w:lineRule="auto"/>
      <w:jc w:val="center"/>
    </w:pPr>
    <w:rPr>
      <w:rFonts w:ascii="Verdana" w:hAnsi="Verdana"/>
      <w:szCs w:val="22"/>
    </w:rPr>
  </w:style>
  <w:style w:type="paragraph" w:customStyle="1" w:styleId="1CStyle14">
    <w:name w:val="1CStyle14"/>
    <w:rsid w:val="002F6691"/>
    <w:pPr>
      <w:spacing w:after="200" w:line="276" w:lineRule="auto"/>
      <w:jc w:val="center"/>
    </w:pPr>
    <w:rPr>
      <w:rFonts w:ascii="Verdana" w:hAnsi="Verdana"/>
      <w:szCs w:val="22"/>
    </w:rPr>
  </w:style>
  <w:style w:type="paragraph" w:customStyle="1" w:styleId="1CStyle13">
    <w:name w:val="1CStyle13"/>
    <w:rsid w:val="002F6691"/>
    <w:pPr>
      <w:spacing w:after="200" w:line="276" w:lineRule="auto"/>
      <w:jc w:val="center"/>
    </w:pPr>
    <w:rPr>
      <w:rFonts w:ascii="Verdana" w:hAnsi="Verdana"/>
      <w:szCs w:val="22"/>
    </w:rPr>
  </w:style>
  <w:style w:type="paragraph" w:customStyle="1" w:styleId="1CStyle53">
    <w:name w:val="1CStyle53"/>
    <w:rsid w:val="002F6691"/>
    <w:pPr>
      <w:spacing w:after="200" w:line="276" w:lineRule="auto"/>
      <w:jc w:val="center"/>
    </w:pPr>
    <w:rPr>
      <w:rFonts w:ascii="Verdana" w:hAnsi="Verdana"/>
      <w:szCs w:val="22"/>
    </w:rPr>
  </w:style>
  <w:style w:type="paragraph" w:customStyle="1" w:styleId="1CStyle11">
    <w:name w:val="1CStyle11"/>
    <w:rsid w:val="002F6691"/>
    <w:pPr>
      <w:spacing w:after="200" w:line="276" w:lineRule="auto"/>
      <w:jc w:val="center"/>
    </w:pPr>
    <w:rPr>
      <w:rFonts w:ascii="Verdana" w:hAnsi="Verdana"/>
      <w:b/>
      <w:szCs w:val="22"/>
    </w:rPr>
  </w:style>
  <w:style w:type="paragraph" w:customStyle="1" w:styleId="1CStyle46">
    <w:name w:val="1CStyle46"/>
    <w:rsid w:val="002F6691"/>
    <w:pPr>
      <w:spacing w:after="200" w:line="276" w:lineRule="auto"/>
      <w:jc w:val="center"/>
    </w:pPr>
    <w:rPr>
      <w:rFonts w:ascii="Verdana" w:hAnsi="Verdana"/>
      <w:szCs w:val="22"/>
    </w:rPr>
  </w:style>
  <w:style w:type="paragraph" w:customStyle="1" w:styleId="1CStyle18">
    <w:name w:val="1CStyle18"/>
    <w:rsid w:val="002F6691"/>
    <w:pPr>
      <w:spacing w:after="200" w:line="276" w:lineRule="auto"/>
      <w:jc w:val="center"/>
    </w:pPr>
    <w:rPr>
      <w:rFonts w:ascii="Verdana" w:hAnsi="Verdana"/>
      <w:szCs w:val="22"/>
    </w:rPr>
  </w:style>
  <w:style w:type="paragraph" w:customStyle="1" w:styleId="1CStyle24">
    <w:name w:val="1CStyle24"/>
    <w:rsid w:val="002F6691"/>
    <w:pPr>
      <w:spacing w:after="200" w:line="276" w:lineRule="auto"/>
      <w:jc w:val="center"/>
    </w:pPr>
    <w:rPr>
      <w:rFonts w:ascii="Verdana" w:hAnsi="Verdana"/>
      <w:szCs w:val="22"/>
    </w:rPr>
  </w:style>
  <w:style w:type="paragraph" w:customStyle="1" w:styleId="1CStyle26">
    <w:name w:val="1CStyle26"/>
    <w:rsid w:val="002F6691"/>
    <w:pPr>
      <w:spacing w:after="200" w:line="276" w:lineRule="auto"/>
      <w:jc w:val="center"/>
    </w:pPr>
    <w:rPr>
      <w:rFonts w:ascii="Verdana" w:hAnsi="Verdana"/>
      <w:szCs w:val="22"/>
    </w:rPr>
  </w:style>
  <w:style w:type="paragraph" w:customStyle="1" w:styleId="1CStyle81">
    <w:name w:val="1CStyle81"/>
    <w:rsid w:val="002F6691"/>
    <w:pPr>
      <w:spacing w:after="200" w:line="276" w:lineRule="auto"/>
      <w:jc w:val="center"/>
    </w:pPr>
    <w:rPr>
      <w:rFonts w:ascii="Verdana" w:hAnsi="Verdana"/>
      <w:szCs w:val="22"/>
    </w:rPr>
  </w:style>
  <w:style w:type="paragraph" w:customStyle="1" w:styleId="1CStyle84">
    <w:name w:val="1CStyle84"/>
    <w:rsid w:val="002F6691"/>
    <w:pPr>
      <w:spacing w:after="200" w:line="276" w:lineRule="auto"/>
      <w:jc w:val="center"/>
    </w:pPr>
    <w:rPr>
      <w:rFonts w:ascii="Verdana" w:hAnsi="Verdana"/>
      <w:szCs w:val="22"/>
    </w:rPr>
  </w:style>
  <w:style w:type="paragraph" w:customStyle="1" w:styleId="1CStyle85">
    <w:name w:val="1CStyle85"/>
    <w:rsid w:val="002F6691"/>
    <w:pPr>
      <w:spacing w:after="200" w:line="276" w:lineRule="auto"/>
      <w:jc w:val="center"/>
    </w:pPr>
    <w:rPr>
      <w:rFonts w:ascii="Verdana" w:hAnsi="Verdana"/>
      <w:szCs w:val="22"/>
    </w:rPr>
  </w:style>
  <w:style w:type="paragraph" w:customStyle="1" w:styleId="1CStyle86">
    <w:name w:val="1CStyle86"/>
    <w:rsid w:val="002F6691"/>
    <w:pPr>
      <w:spacing w:after="200" w:line="276" w:lineRule="auto"/>
      <w:jc w:val="center"/>
    </w:pPr>
    <w:rPr>
      <w:rFonts w:ascii="Verdana" w:hAnsi="Verdana"/>
      <w:szCs w:val="22"/>
    </w:rPr>
  </w:style>
  <w:style w:type="paragraph" w:customStyle="1" w:styleId="1CStyle61">
    <w:name w:val="1CStyle61"/>
    <w:rsid w:val="002F6691"/>
    <w:pPr>
      <w:spacing w:after="200" w:line="276" w:lineRule="auto"/>
      <w:jc w:val="center"/>
    </w:pPr>
    <w:rPr>
      <w:rFonts w:ascii="Verdana" w:hAnsi="Verdana"/>
      <w:szCs w:val="22"/>
    </w:rPr>
  </w:style>
  <w:style w:type="paragraph" w:customStyle="1" w:styleId="1CStyle47">
    <w:name w:val="1CStyle47"/>
    <w:rsid w:val="002F6691"/>
    <w:pPr>
      <w:spacing w:after="200" w:line="276" w:lineRule="auto"/>
      <w:jc w:val="right"/>
    </w:pPr>
    <w:rPr>
      <w:rFonts w:ascii="Verdana" w:hAnsi="Verdana"/>
      <w:szCs w:val="22"/>
    </w:rPr>
  </w:style>
  <w:style w:type="paragraph" w:customStyle="1" w:styleId="1CStyle83">
    <w:name w:val="1CStyle83"/>
    <w:rsid w:val="002F6691"/>
    <w:pPr>
      <w:wordWrap w:val="0"/>
      <w:spacing w:after="200" w:line="276" w:lineRule="auto"/>
      <w:jc w:val="center"/>
    </w:pPr>
    <w:rPr>
      <w:rFonts w:ascii="Verdana" w:hAnsi="Verdana"/>
      <w:szCs w:val="22"/>
    </w:rPr>
  </w:style>
  <w:style w:type="paragraph" w:customStyle="1" w:styleId="1CStyle48">
    <w:name w:val="1CStyle48"/>
    <w:rsid w:val="002F6691"/>
    <w:pPr>
      <w:spacing w:after="200" w:line="276" w:lineRule="auto"/>
      <w:jc w:val="right"/>
    </w:pPr>
    <w:rPr>
      <w:rFonts w:ascii="Verdana" w:hAnsi="Verdana"/>
      <w:szCs w:val="22"/>
    </w:rPr>
  </w:style>
  <w:style w:type="paragraph" w:customStyle="1" w:styleId="1CStyle49">
    <w:name w:val="1CStyle49"/>
    <w:rsid w:val="002F6691"/>
    <w:pPr>
      <w:spacing w:after="200" w:line="276" w:lineRule="auto"/>
      <w:jc w:val="right"/>
    </w:pPr>
    <w:rPr>
      <w:rFonts w:ascii="Verdana" w:hAnsi="Verdana"/>
      <w:szCs w:val="22"/>
    </w:rPr>
  </w:style>
  <w:style w:type="paragraph" w:customStyle="1" w:styleId="1CStyle79">
    <w:name w:val="1CStyle79"/>
    <w:rsid w:val="002F6691"/>
    <w:pPr>
      <w:wordWrap w:val="0"/>
      <w:spacing w:after="200" w:line="276" w:lineRule="auto"/>
      <w:jc w:val="center"/>
    </w:pPr>
    <w:rPr>
      <w:rFonts w:ascii="Verdana" w:hAnsi="Verdana"/>
      <w:szCs w:val="22"/>
    </w:rPr>
  </w:style>
  <w:style w:type="paragraph" w:customStyle="1" w:styleId="1CStyle80">
    <w:name w:val="1CStyle80"/>
    <w:rsid w:val="002F6691"/>
    <w:pPr>
      <w:wordWrap w:val="0"/>
      <w:spacing w:after="200" w:line="276" w:lineRule="auto"/>
      <w:jc w:val="center"/>
    </w:pPr>
    <w:rPr>
      <w:rFonts w:ascii="Verdana" w:hAnsi="Verdana"/>
      <w:szCs w:val="22"/>
    </w:rPr>
  </w:style>
  <w:style w:type="paragraph" w:customStyle="1" w:styleId="1CStyle57">
    <w:name w:val="1CStyle57"/>
    <w:rsid w:val="002F6691"/>
    <w:pPr>
      <w:spacing w:after="200" w:line="276" w:lineRule="auto"/>
      <w:jc w:val="center"/>
    </w:pPr>
    <w:rPr>
      <w:rFonts w:ascii="Verdana" w:hAnsi="Verdana"/>
      <w:b/>
      <w:sz w:val="16"/>
      <w:szCs w:val="22"/>
    </w:rPr>
  </w:style>
  <w:style w:type="paragraph" w:customStyle="1" w:styleId="1CStyle23">
    <w:name w:val="1CStyle23"/>
    <w:rsid w:val="002F6691"/>
    <w:pPr>
      <w:spacing w:after="200" w:line="276" w:lineRule="auto"/>
      <w:jc w:val="center"/>
    </w:pPr>
    <w:rPr>
      <w:rFonts w:ascii="Verdana" w:hAnsi="Verdana"/>
      <w:szCs w:val="22"/>
    </w:rPr>
  </w:style>
  <w:style w:type="paragraph" w:customStyle="1" w:styleId="1CStyle36">
    <w:name w:val="1CStyle36"/>
    <w:rsid w:val="002F6691"/>
    <w:pPr>
      <w:spacing w:after="200" w:line="276" w:lineRule="auto"/>
      <w:jc w:val="center"/>
    </w:pPr>
    <w:rPr>
      <w:rFonts w:ascii="Verdana" w:hAnsi="Verdana"/>
      <w:b/>
      <w:sz w:val="16"/>
      <w:szCs w:val="22"/>
    </w:rPr>
  </w:style>
  <w:style w:type="paragraph" w:customStyle="1" w:styleId="1CStyle20">
    <w:name w:val="1CStyle20"/>
    <w:rsid w:val="002F6691"/>
    <w:pPr>
      <w:spacing w:after="200" w:line="276" w:lineRule="auto"/>
      <w:jc w:val="center"/>
    </w:pPr>
    <w:rPr>
      <w:rFonts w:ascii="Verdana" w:hAnsi="Verdana"/>
      <w:szCs w:val="22"/>
    </w:rPr>
  </w:style>
  <w:style w:type="paragraph" w:customStyle="1" w:styleId="1CStyle55">
    <w:name w:val="1CStyle55"/>
    <w:rsid w:val="002F6691"/>
    <w:pPr>
      <w:spacing w:after="200" w:line="276" w:lineRule="auto"/>
      <w:jc w:val="center"/>
    </w:pPr>
    <w:rPr>
      <w:rFonts w:ascii="Verdana" w:hAnsi="Verdana"/>
      <w:b/>
      <w:sz w:val="16"/>
      <w:szCs w:val="22"/>
    </w:rPr>
  </w:style>
  <w:style w:type="paragraph" w:customStyle="1" w:styleId="1CStyle22">
    <w:name w:val="1CStyle22"/>
    <w:rsid w:val="002F6691"/>
    <w:pPr>
      <w:spacing w:after="200" w:line="276" w:lineRule="auto"/>
      <w:jc w:val="center"/>
    </w:pPr>
    <w:rPr>
      <w:rFonts w:ascii="Verdana" w:hAnsi="Verdana"/>
      <w:szCs w:val="22"/>
    </w:rPr>
  </w:style>
  <w:style w:type="paragraph" w:customStyle="1" w:styleId="1CStyle21">
    <w:name w:val="1CStyle21"/>
    <w:rsid w:val="002F6691"/>
    <w:pPr>
      <w:spacing w:after="200" w:line="276" w:lineRule="auto"/>
      <w:jc w:val="center"/>
    </w:pPr>
    <w:rPr>
      <w:rFonts w:ascii="Verdana" w:hAnsi="Verdana"/>
      <w:szCs w:val="22"/>
    </w:rPr>
  </w:style>
  <w:style w:type="paragraph" w:customStyle="1" w:styleId="1CStyle35">
    <w:name w:val="1CStyle35"/>
    <w:rsid w:val="002F6691"/>
    <w:pPr>
      <w:spacing w:after="200" w:line="276" w:lineRule="auto"/>
      <w:jc w:val="center"/>
    </w:pPr>
    <w:rPr>
      <w:rFonts w:ascii="Verdana" w:hAnsi="Verdana"/>
      <w:b/>
      <w:sz w:val="16"/>
      <w:szCs w:val="22"/>
    </w:rPr>
  </w:style>
  <w:style w:type="paragraph" w:customStyle="1" w:styleId="1CStyle38">
    <w:name w:val="1CStyle38"/>
    <w:rsid w:val="002F6691"/>
    <w:pPr>
      <w:spacing w:after="200" w:line="276" w:lineRule="auto"/>
      <w:jc w:val="center"/>
    </w:pPr>
    <w:rPr>
      <w:rFonts w:ascii="Verdana" w:hAnsi="Verdana"/>
      <w:b/>
      <w:sz w:val="16"/>
      <w:szCs w:val="22"/>
    </w:rPr>
  </w:style>
  <w:style w:type="paragraph" w:customStyle="1" w:styleId="1CStyle31">
    <w:name w:val="1CStyle31"/>
    <w:rsid w:val="002F6691"/>
    <w:pPr>
      <w:spacing w:after="200" w:line="276" w:lineRule="auto"/>
      <w:jc w:val="center"/>
    </w:pPr>
    <w:rPr>
      <w:rFonts w:ascii="Verdana" w:hAnsi="Verdana"/>
      <w:szCs w:val="22"/>
    </w:rPr>
  </w:style>
  <w:style w:type="paragraph" w:customStyle="1" w:styleId="1CStyle32">
    <w:name w:val="1CStyle32"/>
    <w:rsid w:val="002F6691"/>
    <w:pPr>
      <w:spacing w:after="200" w:line="276" w:lineRule="auto"/>
      <w:jc w:val="center"/>
    </w:pPr>
    <w:rPr>
      <w:rFonts w:ascii="Verdana" w:hAnsi="Verdana"/>
      <w:szCs w:val="22"/>
    </w:rPr>
  </w:style>
  <w:style w:type="paragraph" w:customStyle="1" w:styleId="1CStyle28">
    <w:name w:val="1CStyle28"/>
    <w:rsid w:val="002F6691"/>
    <w:pPr>
      <w:spacing w:after="200" w:line="276" w:lineRule="auto"/>
      <w:jc w:val="center"/>
    </w:pPr>
    <w:rPr>
      <w:rFonts w:ascii="Verdana" w:hAnsi="Verdana"/>
      <w:szCs w:val="22"/>
    </w:rPr>
  </w:style>
  <w:style w:type="paragraph" w:customStyle="1" w:styleId="1CStyle30">
    <w:name w:val="1CStyle30"/>
    <w:rsid w:val="002F6691"/>
    <w:pPr>
      <w:spacing w:after="200" w:line="276" w:lineRule="auto"/>
      <w:jc w:val="center"/>
    </w:pPr>
    <w:rPr>
      <w:rFonts w:ascii="Verdana" w:hAnsi="Verdana"/>
      <w:szCs w:val="22"/>
    </w:rPr>
  </w:style>
  <w:style w:type="paragraph" w:customStyle="1" w:styleId="1CStyle29">
    <w:name w:val="1CStyle29"/>
    <w:rsid w:val="002F6691"/>
    <w:pPr>
      <w:spacing w:after="200" w:line="276" w:lineRule="auto"/>
      <w:jc w:val="center"/>
    </w:pPr>
    <w:rPr>
      <w:rFonts w:ascii="Verdana" w:hAnsi="Verdana"/>
      <w:szCs w:val="22"/>
    </w:rPr>
  </w:style>
  <w:style w:type="paragraph" w:customStyle="1" w:styleId="1CStyle27">
    <w:name w:val="1CStyle27"/>
    <w:rsid w:val="002F6691"/>
    <w:pPr>
      <w:spacing w:after="200" w:line="276" w:lineRule="auto"/>
      <w:jc w:val="center"/>
    </w:pPr>
    <w:rPr>
      <w:rFonts w:ascii="Verdana" w:hAnsi="Verdana"/>
      <w:szCs w:val="22"/>
    </w:rPr>
  </w:style>
  <w:style w:type="paragraph" w:customStyle="1" w:styleId="1CStyle82">
    <w:name w:val="1CStyle82"/>
    <w:rsid w:val="002F6691"/>
    <w:pPr>
      <w:spacing w:after="200" w:line="276" w:lineRule="auto"/>
      <w:jc w:val="right"/>
    </w:pPr>
    <w:rPr>
      <w:rFonts w:ascii="Verdana" w:hAnsi="Verdana"/>
      <w:szCs w:val="22"/>
    </w:rPr>
  </w:style>
  <w:style w:type="paragraph" w:customStyle="1" w:styleId="1CStyle0">
    <w:name w:val="1CStyle0"/>
    <w:rsid w:val="002F6691"/>
    <w:pPr>
      <w:spacing w:after="200" w:line="276" w:lineRule="auto"/>
      <w:jc w:val="center"/>
    </w:pPr>
    <w:rPr>
      <w:rFonts w:ascii="Verdana" w:hAnsi="Verdana"/>
      <w:szCs w:val="22"/>
    </w:rPr>
  </w:style>
  <w:style w:type="paragraph" w:customStyle="1" w:styleId="1CStyle67">
    <w:name w:val="1CStyle67"/>
    <w:rsid w:val="002F6691"/>
    <w:pPr>
      <w:spacing w:after="200" w:line="276" w:lineRule="auto"/>
      <w:jc w:val="center"/>
    </w:pPr>
    <w:rPr>
      <w:rFonts w:ascii="Verdana" w:hAnsi="Verdana"/>
      <w:szCs w:val="22"/>
    </w:rPr>
  </w:style>
  <w:style w:type="paragraph" w:customStyle="1" w:styleId="1CStyle17">
    <w:name w:val="1CStyle17"/>
    <w:rsid w:val="002F6691"/>
    <w:pPr>
      <w:spacing w:after="200" w:line="276" w:lineRule="auto"/>
      <w:jc w:val="center"/>
    </w:pPr>
    <w:rPr>
      <w:rFonts w:ascii="Verdana" w:hAnsi="Verdana"/>
      <w:b/>
      <w:szCs w:val="22"/>
    </w:rPr>
  </w:style>
  <w:style w:type="paragraph" w:customStyle="1" w:styleId="1CStyle78">
    <w:name w:val="1CStyle78"/>
    <w:rsid w:val="002F6691"/>
    <w:pPr>
      <w:spacing w:after="200" w:line="276" w:lineRule="auto"/>
      <w:jc w:val="center"/>
    </w:pPr>
    <w:rPr>
      <w:rFonts w:ascii="Verdana" w:hAnsi="Verdana"/>
      <w:szCs w:val="22"/>
    </w:rPr>
  </w:style>
  <w:style w:type="paragraph" w:customStyle="1" w:styleId="1CStyle33">
    <w:name w:val="1CStyle33"/>
    <w:rsid w:val="002F6691"/>
    <w:pPr>
      <w:spacing w:after="200" w:line="276" w:lineRule="auto"/>
      <w:jc w:val="center"/>
    </w:pPr>
    <w:rPr>
      <w:rFonts w:ascii="Verdana" w:hAnsi="Verdana"/>
      <w:szCs w:val="22"/>
    </w:rPr>
  </w:style>
  <w:style w:type="paragraph" w:customStyle="1" w:styleId="1CStyle77">
    <w:name w:val="1CStyle77"/>
    <w:rsid w:val="002F6691"/>
    <w:pPr>
      <w:spacing w:after="200" w:line="276" w:lineRule="auto"/>
      <w:jc w:val="center"/>
    </w:pPr>
    <w:rPr>
      <w:rFonts w:ascii="Verdana" w:hAnsi="Verdana"/>
      <w:b/>
      <w:szCs w:val="22"/>
    </w:rPr>
  </w:style>
  <w:style w:type="paragraph" w:customStyle="1" w:styleId="1CStyle40">
    <w:name w:val="1CStyle40"/>
    <w:rsid w:val="002F6691"/>
    <w:pPr>
      <w:spacing w:after="200" w:line="276" w:lineRule="auto"/>
      <w:jc w:val="center"/>
    </w:pPr>
    <w:rPr>
      <w:rFonts w:ascii="Verdana" w:hAnsi="Verdana"/>
      <w:szCs w:val="22"/>
    </w:rPr>
  </w:style>
  <w:style w:type="paragraph" w:customStyle="1" w:styleId="1CStyle60">
    <w:name w:val="1CStyle60"/>
    <w:rsid w:val="002F6691"/>
    <w:pPr>
      <w:spacing w:after="200" w:line="276" w:lineRule="auto"/>
      <w:jc w:val="center"/>
    </w:pPr>
    <w:rPr>
      <w:rFonts w:ascii="Verdana" w:hAnsi="Verdana"/>
      <w:szCs w:val="22"/>
    </w:rPr>
  </w:style>
  <w:style w:type="paragraph" w:customStyle="1" w:styleId="1CStyle-1">
    <w:name w:val="1CStyle-1"/>
    <w:rsid w:val="002F6691"/>
    <w:pPr>
      <w:spacing w:after="200" w:line="276" w:lineRule="auto"/>
      <w:jc w:val="center"/>
    </w:pPr>
    <w:rPr>
      <w:rFonts w:ascii="Verdana" w:hAnsi="Verdana"/>
      <w:b/>
      <w:sz w:val="24"/>
      <w:szCs w:val="22"/>
    </w:rPr>
  </w:style>
  <w:style w:type="paragraph" w:customStyle="1" w:styleId="1CStyle70">
    <w:name w:val="1CStyle70"/>
    <w:rsid w:val="002F6691"/>
    <w:pPr>
      <w:spacing w:after="200" w:line="276" w:lineRule="auto"/>
      <w:jc w:val="right"/>
    </w:pPr>
    <w:rPr>
      <w:rFonts w:ascii="Verdana" w:hAnsi="Verdana"/>
      <w:szCs w:val="22"/>
    </w:rPr>
  </w:style>
  <w:style w:type="paragraph" w:customStyle="1" w:styleId="1CStyle54">
    <w:name w:val="1CStyle54"/>
    <w:rsid w:val="002F6691"/>
    <w:pPr>
      <w:spacing w:after="200" w:line="276" w:lineRule="auto"/>
      <w:jc w:val="center"/>
    </w:pPr>
    <w:rPr>
      <w:rFonts w:ascii="Verdana" w:hAnsi="Verdana"/>
      <w:szCs w:val="22"/>
    </w:rPr>
  </w:style>
  <w:style w:type="paragraph" w:customStyle="1" w:styleId="1CStyle58">
    <w:name w:val="1CStyle58"/>
    <w:rsid w:val="002F6691"/>
    <w:pPr>
      <w:spacing w:after="200" w:line="276" w:lineRule="auto"/>
      <w:jc w:val="center"/>
    </w:pPr>
    <w:rPr>
      <w:rFonts w:ascii="Verdana" w:hAnsi="Verdana"/>
      <w:b/>
      <w:sz w:val="16"/>
      <w:szCs w:val="22"/>
    </w:rPr>
  </w:style>
  <w:style w:type="paragraph" w:customStyle="1" w:styleId="1CStyle56">
    <w:name w:val="1CStyle56"/>
    <w:rsid w:val="002F6691"/>
    <w:pPr>
      <w:spacing w:after="200" w:line="276" w:lineRule="auto"/>
      <w:jc w:val="center"/>
    </w:pPr>
    <w:rPr>
      <w:rFonts w:ascii="Verdana" w:hAnsi="Verdana"/>
      <w:b/>
      <w:sz w:val="16"/>
      <w:szCs w:val="22"/>
    </w:rPr>
  </w:style>
  <w:style w:type="paragraph" w:customStyle="1" w:styleId="1CStyle34">
    <w:name w:val="1CStyle34"/>
    <w:rsid w:val="002F6691"/>
    <w:pPr>
      <w:spacing w:after="200" w:line="276" w:lineRule="auto"/>
      <w:jc w:val="center"/>
    </w:pPr>
    <w:rPr>
      <w:rFonts w:ascii="Verdana" w:hAnsi="Verdana"/>
      <w:b/>
      <w:sz w:val="16"/>
      <w:szCs w:val="22"/>
    </w:rPr>
  </w:style>
  <w:style w:type="paragraph" w:customStyle="1" w:styleId="1CStyle59">
    <w:name w:val="1CStyle59"/>
    <w:rsid w:val="002F6691"/>
    <w:pPr>
      <w:spacing w:after="200" w:line="276" w:lineRule="auto"/>
      <w:jc w:val="center"/>
    </w:pPr>
    <w:rPr>
      <w:rFonts w:ascii="Verdana" w:hAnsi="Verdana"/>
      <w:b/>
      <w:sz w:val="16"/>
      <w:szCs w:val="22"/>
    </w:rPr>
  </w:style>
  <w:style w:type="paragraph" w:customStyle="1" w:styleId="1CStyle37">
    <w:name w:val="1CStyle37"/>
    <w:rsid w:val="002F6691"/>
    <w:pPr>
      <w:spacing w:after="200" w:line="276" w:lineRule="auto"/>
      <w:jc w:val="center"/>
    </w:pPr>
    <w:rPr>
      <w:rFonts w:ascii="Verdana" w:hAnsi="Verdana"/>
      <w:b/>
      <w:sz w:val="16"/>
      <w:szCs w:val="22"/>
    </w:rPr>
  </w:style>
  <w:style w:type="paragraph" w:customStyle="1" w:styleId="1CStyle16">
    <w:name w:val="1CStyle16"/>
    <w:rsid w:val="002F6691"/>
    <w:pPr>
      <w:spacing w:after="200" w:line="276" w:lineRule="auto"/>
      <w:jc w:val="center"/>
    </w:pPr>
    <w:rPr>
      <w:rFonts w:ascii="Verdana" w:hAnsi="Verdana"/>
      <w:b/>
      <w:szCs w:val="22"/>
    </w:rPr>
  </w:style>
  <w:style w:type="paragraph" w:customStyle="1" w:styleId="1CStyle41">
    <w:name w:val="1CStyle41"/>
    <w:rsid w:val="002F6691"/>
    <w:pPr>
      <w:spacing w:after="200" w:line="276" w:lineRule="auto"/>
      <w:jc w:val="center"/>
    </w:pPr>
    <w:rPr>
      <w:rFonts w:ascii="Verdana" w:hAnsi="Verdana"/>
      <w:szCs w:val="22"/>
    </w:rPr>
  </w:style>
  <w:style w:type="paragraph" w:customStyle="1" w:styleId="1CStyle19">
    <w:name w:val="1CStyle19"/>
    <w:rsid w:val="002F6691"/>
    <w:pPr>
      <w:spacing w:after="200" w:line="276" w:lineRule="auto"/>
      <w:jc w:val="center"/>
    </w:pPr>
    <w:rPr>
      <w:rFonts w:ascii="Verdana" w:hAnsi="Verdana"/>
      <w:szCs w:val="22"/>
    </w:rPr>
  </w:style>
  <w:style w:type="paragraph" w:customStyle="1" w:styleId="1CStyle25">
    <w:name w:val="1CStyle25"/>
    <w:rsid w:val="002F6691"/>
    <w:pPr>
      <w:spacing w:after="200" w:line="276" w:lineRule="auto"/>
      <w:jc w:val="center"/>
    </w:pPr>
    <w:rPr>
      <w:rFonts w:ascii="Verdana" w:hAnsi="Verdana"/>
      <w:szCs w:val="22"/>
    </w:rPr>
  </w:style>
  <w:style w:type="paragraph" w:customStyle="1" w:styleId="1CStyle62">
    <w:name w:val="1CStyle62"/>
    <w:rsid w:val="002F6691"/>
    <w:pPr>
      <w:spacing w:after="200" w:line="276" w:lineRule="auto"/>
      <w:jc w:val="center"/>
    </w:pPr>
    <w:rPr>
      <w:rFonts w:ascii="Verdana" w:hAnsi="Verdana"/>
      <w:szCs w:val="22"/>
    </w:rPr>
  </w:style>
  <w:style w:type="paragraph" w:customStyle="1" w:styleId="1CStyle71">
    <w:name w:val="1CStyle71"/>
    <w:rsid w:val="002F6691"/>
    <w:pPr>
      <w:spacing w:after="200" w:line="276" w:lineRule="auto"/>
      <w:jc w:val="right"/>
    </w:pPr>
    <w:rPr>
      <w:rFonts w:ascii="Verdana" w:hAnsi="Verdana"/>
      <w:szCs w:val="22"/>
    </w:rPr>
  </w:style>
  <w:style w:type="paragraph" w:customStyle="1" w:styleId="1CStyle51">
    <w:name w:val="1CStyle51"/>
    <w:rsid w:val="002F6691"/>
    <w:pPr>
      <w:spacing w:after="200" w:line="276" w:lineRule="auto"/>
      <w:jc w:val="right"/>
    </w:pPr>
    <w:rPr>
      <w:rFonts w:ascii="Verdana" w:hAnsi="Verdana"/>
      <w:szCs w:val="22"/>
    </w:rPr>
  </w:style>
  <w:style w:type="paragraph" w:customStyle="1" w:styleId="1CStyle66">
    <w:name w:val="1CStyle66"/>
    <w:rsid w:val="002F6691"/>
    <w:pPr>
      <w:spacing w:after="200" w:line="276" w:lineRule="auto"/>
      <w:jc w:val="right"/>
    </w:pPr>
    <w:rPr>
      <w:rFonts w:ascii="Verdana" w:hAnsi="Verdana"/>
      <w:szCs w:val="22"/>
    </w:rPr>
  </w:style>
  <w:style w:type="paragraph" w:customStyle="1" w:styleId="1CStyle45">
    <w:name w:val="1CStyle45"/>
    <w:rsid w:val="002F6691"/>
    <w:pPr>
      <w:spacing w:after="200" w:line="276" w:lineRule="auto"/>
      <w:jc w:val="right"/>
    </w:pPr>
    <w:rPr>
      <w:rFonts w:ascii="Verdana" w:hAnsi="Verdana"/>
      <w:szCs w:val="22"/>
    </w:rPr>
  </w:style>
  <w:style w:type="paragraph" w:customStyle="1" w:styleId="1CStyle63">
    <w:name w:val="1CStyle63"/>
    <w:rsid w:val="002F6691"/>
    <w:pPr>
      <w:spacing w:after="200" w:line="276" w:lineRule="auto"/>
      <w:jc w:val="right"/>
    </w:pPr>
    <w:rPr>
      <w:rFonts w:ascii="Verdana" w:hAnsi="Verdana"/>
      <w:szCs w:val="22"/>
    </w:rPr>
  </w:style>
  <w:style w:type="paragraph" w:customStyle="1" w:styleId="1CStyle43">
    <w:name w:val="1CStyle43"/>
    <w:rsid w:val="002F6691"/>
    <w:pPr>
      <w:spacing w:after="200" w:line="276" w:lineRule="auto"/>
      <w:jc w:val="right"/>
    </w:pPr>
    <w:rPr>
      <w:rFonts w:ascii="Verdana" w:hAnsi="Verdana"/>
      <w:szCs w:val="22"/>
    </w:rPr>
  </w:style>
  <w:style w:type="paragraph" w:customStyle="1" w:styleId="1CStyle42">
    <w:name w:val="1CStyle42"/>
    <w:rsid w:val="002F6691"/>
    <w:pPr>
      <w:spacing w:after="200" w:line="276" w:lineRule="auto"/>
      <w:jc w:val="right"/>
    </w:pPr>
    <w:rPr>
      <w:rFonts w:ascii="Verdana" w:hAnsi="Verdana"/>
      <w:szCs w:val="22"/>
    </w:rPr>
  </w:style>
  <w:style w:type="paragraph" w:customStyle="1" w:styleId="1CStyle65">
    <w:name w:val="1CStyle65"/>
    <w:rsid w:val="002F6691"/>
    <w:pPr>
      <w:spacing w:after="200" w:line="276" w:lineRule="auto"/>
      <w:jc w:val="right"/>
    </w:pPr>
    <w:rPr>
      <w:rFonts w:ascii="Verdana" w:hAnsi="Verdana"/>
      <w:szCs w:val="22"/>
    </w:rPr>
  </w:style>
  <w:style w:type="paragraph" w:customStyle="1" w:styleId="1CStyle64">
    <w:name w:val="1CStyle64"/>
    <w:rsid w:val="002F6691"/>
    <w:pPr>
      <w:spacing w:after="200" w:line="276" w:lineRule="auto"/>
      <w:jc w:val="right"/>
    </w:pPr>
    <w:rPr>
      <w:rFonts w:ascii="Verdana" w:hAnsi="Verdana"/>
      <w:szCs w:val="22"/>
    </w:rPr>
  </w:style>
  <w:style w:type="paragraph" w:customStyle="1" w:styleId="1CStyle50">
    <w:name w:val="1CStyle50"/>
    <w:rsid w:val="002F6691"/>
    <w:pPr>
      <w:spacing w:after="200" w:line="276" w:lineRule="auto"/>
      <w:jc w:val="right"/>
    </w:pPr>
    <w:rPr>
      <w:rFonts w:ascii="Verdana" w:hAnsi="Verdana"/>
      <w:szCs w:val="22"/>
    </w:rPr>
  </w:style>
  <w:style w:type="paragraph" w:customStyle="1" w:styleId="1CStyle44">
    <w:name w:val="1CStyle44"/>
    <w:rsid w:val="002F6691"/>
    <w:pPr>
      <w:spacing w:after="200" w:line="276" w:lineRule="auto"/>
      <w:jc w:val="right"/>
    </w:pPr>
    <w:rPr>
      <w:rFonts w:ascii="Verdana" w:hAnsi="Verdana"/>
      <w:szCs w:val="22"/>
    </w:rPr>
  </w:style>
  <w:style w:type="paragraph" w:customStyle="1" w:styleId="1CStyle8">
    <w:name w:val="1CStyle8"/>
    <w:rsid w:val="002F6691"/>
    <w:pPr>
      <w:spacing w:after="200" w:line="276" w:lineRule="auto"/>
      <w:jc w:val="center"/>
    </w:pPr>
    <w:rPr>
      <w:rFonts w:ascii="Verdana" w:hAnsi="Verdana"/>
      <w:b/>
      <w:szCs w:val="22"/>
    </w:rPr>
  </w:style>
  <w:style w:type="paragraph" w:customStyle="1" w:styleId="1CStyle118">
    <w:name w:val="1CStyle118"/>
    <w:rsid w:val="002F6691"/>
    <w:pPr>
      <w:spacing w:after="200" w:line="276" w:lineRule="auto"/>
      <w:jc w:val="center"/>
    </w:pPr>
    <w:rPr>
      <w:rFonts w:ascii="Verdana" w:hAnsi="Verdana"/>
      <w:szCs w:val="22"/>
    </w:rPr>
  </w:style>
  <w:style w:type="paragraph" w:customStyle="1" w:styleId="1CStyle192">
    <w:name w:val="1CStyle192"/>
    <w:rsid w:val="002F6691"/>
    <w:pPr>
      <w:spacing w:after="200" w:line="276" w:lineRule="auto"/>
      <w:jc w:val="center"/>
    </w:pPr>
    <w:rPr>
      <w:rFonts w:ascii="Verdana" w:hAnsi="Verdana"/>
      <w:szCs w:val="22"/>
    </w:rPr>
  </w:style>
  <w:style w:type="paragraph" w:customStyle="1" w:styleId="1CStyle207">
    <w:name w:val="1CStyle207"/>
    <w:rsid w:val="002F6691"/>
    <w:pPr>
      <w:spacing w:after="200" w:line="276" w:lineRule="auto"/>
      <w:jc w:val="center"/>
    </w:pPr>
    <w:rPr>
      <w:rFonts w:ascii="Verdana" w:hAnsi="Verdana"/>
      <w:szCs w:val="22"/>
    </w:rPr>
  </w:style>
  <w:style w:type="paragraph" w:customStyle="1" w:styleId="1CStyle124">
    <w:name w:val="1CStyle124"/>
    <w:rsid w:val="002F6691"/>
    <w:pPr>
      <w:spacing w:after="200" w:line="276" w:lineRule="auto"/>
      <w:jc w:val="center"/>
    </w:pPr>
    <w:rPr>
      <w:rFonts w:ascii="Verdana" w:hAnsi="Verdana"/>
      <w:szCs w:val="22"/>
    </w:rPr>
  </w:style>
  <w:style w:type="paragraph" w:customStyle="1" w:styleId="1CStyle208">
    <w:name w:val="1CStyle208"/>
    <w:rsid w:val="002F6691"/>
    <w:pPr>
      <w:spacing w:after="200" w:line="276" w:lineRule="auto"/>
      <w:jc w:val="center"/>
    </w:pPr>
    <w:rPr>
      <w:rFonts w:ascii="Verdana" w:hAnsi="Verdana"/>
      <w:szCs w:val="22"/>
    </w:rPr>
  </w:style>
  <w:style w:type="paragraph" w:customStyle="1" w:styleId="1CStyle193">
    <w:name w:val="1CStyle193"/>
    <w:rsid w:val="002F6691"/>
    <w:pPr>
      <w:spacing w:after="200" w:line="276" w:lineRule="auto"/>
      <w:jc w:val="center"/>
    </w:pPr>
    <w:rPr>
      <w:rFonts w:ascii="Verdana" w:hAnsi="Verdana"/>
      <w:szCs w:val="22"/>
    </w:rPr>
  </w:style>
  <w:style w:type="paragraph" w:customStyle="1" w:styleId="1CStyle123">
    <w:name w:val="1CStyle123"/>
    <w:rsid w:val="002F6691"/>
    <w:pPr>
      <w:spacing w:after="200" w:line="276" w:lineRule="auto"/>
      <w:jc w:val="center"/>
    </w:pPr>
    <w:rPr>
      <w:rFonts w:ascii="Verdana" w:hAnsi="Verdana"/>
      <w:szCs w:val="22"/>
    </w:rPr>
  </w:style>
  <w:style w:type="paragraph" w:customStyle="1" w:styleId="1CStyle122">
    <w:name w:val="1CStyle122"/>
    <w:rsid w:val="002F6691"/>
    <w:pPr>
      <w:spacing w:after="200" w:line="276" w:lineRule="auto"/>
      <w:jc w:val="center"/>
    </w:pPr>
    <w:rPr>
      <w:rFonts w:ascii="Verdana" w:hAnsi="Verdana"/>
      <w:szCs w:val="22"/>
    </w:rPr>
  </w:style>
  <w:style w:type="paragraph" w:customStyle="1" w:styleId="1CStyle206">
    <w:name w:val="1CStyle206"/>
    <w:rsid w:val="002F6691"/>
    <w:pPr>
      <w:spacing w:after="200" w:line="276" w:lineRule="auto"/>
      <w:jc w:val="center"/>
    </w:pPr>
    <w:rPr>
      <w:rFonts w:ascii="Verdana" w:hAnsi="Verdana"/>
      <w:szCs w:val="22"/>
    </w:rPr>
  </w:style>
  <w:style w:type="paragraph" w:customStyle="1" w:styleId="1CStyle97">
    <w:name w:val="1CStyle97"/>
    <w:rsid w:val="002F6691"/>
    <w:pPr>
      <w:spacing w:after="200" w:line="276" w:lineRule="auto"/>
      <w:jc w:val="center"/>
    </w:pPr>
    <w:rPr>
      <w:rFonts w:ascii="Verdana" w:hAnsi="Verdana"/>
      <w:b/>
      <w:szCs w:val="22"/>
    </w:rPr>
  </w:style>
  <w:style w:type="paragraph" w:customStyle="1" w:styleId="1CStyle96">
    <w:name w:val="1CStyle96"/>
    <w:rsid w:val="002F6691"/>
    <w:pPr>
      <w:spacing w:after="200" w:line="276" w:lineRule="auto"/>
      <w:jc w:val="center"/>
    </w:pPr>
    <w:rPr>
      <w:rFonts w:ascii="Verdana" w:hAnsi="Verdana"/>
      <w:szCs w:val="22"/>
    </w:rPr>
  </w:style>
  <w:style w:type="paragraph" w:customStyle="1" w:styleId="1CStyle188">
    <w:name w:val="1CStyle188"/>
    <w:rsid w:val="002F6691"/>
    <w:pPr>
      <w:spacing w:after="200" w:line="276" w:lineRule="auto"/>
      <w:jc w:val="center"/>
    </w:pPr>
    <w:rPr>
      <w:rFonts w:ascii="Verdana" w:hAnsi="Verdana"/>
      <w:szCs w:val="22"/>
    </w:rPr>
  </w:style>
  <w:style w:type="paragraph" w:customStyle="1" w:styleId="1CStyle98">
    <w:name w:val="1CStyle98"/>
    <w:rsid w:val="002F6691"/>
    <w:pPr>
      <w:spacing w:after="200" w:line="276" w:lineRule="auto"/>
      <w:jc w:val="center"/>
    </w:pPr>
    <w:rPr>
      <w:rFonts w:ascii="Verdana" w:hAnsi="Verdana"/>
      <w:b/>
      <w:szCs w:val="22"/>
    </w:rPr>
  </w:style>
  <w:style w:type="paragraph" w:customStyle="1" w:styleId="1CStyle146">
    <w:name w:val="1CStyle146"/>
    <w:rsid w:val="002F6691"/>
    <w:pPr>
      <w:spacing w:after="200" w:line="276" w:lineRule="auto"/>
      <w:jc w:val="center"/>
    </w:pPr>
    <w:rPr>
      <w:rFonts w:ascii="Verdana" w:hAnsi="Verdana"/>
      <w:szCs w:val="22"/>
    </w:rPr>
  </w:style>
  <w:style w:type="paragraph" w:customStyle="1" w:styleId="1CStyle149">
    <w:name w:val="1CStyle149"/>
    <w:rsid w:val="002F6691"/>
    <w:pPr>
      <w:spacing w:after="200" w:line="276" w:lineRule="auto"/>
      <w:jc w:val="center"/>
    </w:pPr>
    <w:rPr>
      <w:rFonts w:ascii="Verdana" w:hAnsi="Verdana"/>
      <w:szCs w:val="22"/>
    </w:rPr>
  </w:style>
  <w:style w:type="paragraph" w:customStyle="1" w:styleId="1CStyle152">
    <w:name w:val="1CStyle152"/>
    <w:rsid w:val="002F6691"/>
    <w:pPr>
      <w:spacing w:after="200" w:line="276" w:lineRule="auto"/>
      <w:jc w:val="center"/>
    </w:pPr>
    <w:rPr>
      <w:rFonts w:ascii="Verdana" w:hAnsi="Verdana"/>
      <w:szCs w:val="22"/>
    </w:rPr>
  </w:style>
  <w:style w:type="paragraph" w:customStyle="1" w:styleId="1CStyle147">
    <w:name w:val="1CStyle147"/>
    <w:rsid w:val="002F6691"/>
    <w:pPr>
      <w:spacing w:after="200" w:line="276" w:lineRule="auto"/>
      <w:jc w:val="center"/>
    </w:pPr>
    <w:rPr>
      <w:rFonts w:ascii="Verdana" w:hAnsi="Verdana"/>
      <w:szCs w:val="22"/>
    </w:rPr>
  </w:style>
  <w:style w:type="paragraph" w:customStyle="1" w:styleId="1CStyle151">
    <w:name w:val="1CStyle151"/>
    <w:rsid w:val="002F6691"/>
    <w:pPr>
      <w:spacing w:after="200" w:line="276" w:lineRule="auto"/>
      <w:jc w:val="center"/>
    </w:pPr>
    <w:rPr>
      <w:rFonts w:ascii="Verdana" w:hAnsi="Verdana"/>
      <w:szCs w:val="22"/>
    </w:rPr>
  </w:style>
  <w:style w:type="paragraph" w:customStyle="1" w:styleId="1CStyle153">
    <w:name w:val="1CStyle153"/>
    <w:rsid w:val="002F6691"/>
    <w:pPr>
      <w:spacing w:after="200" w:line="276" w:lineRule="auto"/>
      <w:jc w:val="center"/>
    </w:pPr>
    <w:rPr>
      <w:rFonts w:ascii="Verdana" w:hAnsi="Verdana"/>
      <w:szCs w:val="22"/>
    </w:rPr>
  </w:style>
  <w:style w:type="paragraph" w:customStyle="1" w:styleId="1CStyle155">
    <w:name w:val="1CStyle155"/>
    <w:rsid w:val="002F6691"/>
    <w:pPr>
      <w:spacing w:after="200" w:line="276" w:lineRule="auto"/>
      <w:jc w:val="center"/>
    </w:pPr>
    <w:rPr>
      <w:rFonts w:ascii="Verdana" w:hAnsi="Verdana"/>
      <w:szCs w:val="22"/>
    </w:rPr>
  </w:style>
  <w:style w:type="paragraph" w:customStyle="1" w:styleId="1CStyle154">
    <w:name w:val="1CStyle154"/>
    <w:rsid w:val="002F6691"/>
    <w:pPr>
      <w:spacing w:after="200" w:line="276" w:lineRule="auto"/>
      <w:jc w:val="center"/>
    </w:pPr>
    <w:rPr>
      <w:rFonts w:ascii="Verdana" w:hAnsi="Verdana"/>
      <w:szCs w:val="22"/>
    </w:rPr>
  </w:style>
  <w:style w:type="paragraph" w:customStyle="1" w:styleId="1CStyle148">
    <w:name w:val="1CStyle148"/>
    <w:rsid w:val="002F6691"/>
    <w:pPr>
      <w:spacing w:after="200" w:line="276" w:lineRule="auto"/>
      <w:jc w:val="center"/>
    </w:pPr>
    <w:rPr>
      <w:rFonts w:ascii="Verdana" w:hAnsi="Verdana"/>
      <w:szCs w:val="22"/>
    </w:rPr>
  </w:style>
  <w:style w:type="paragraph" w:customStyle="1" w:styleId="1CStyle150">
    <w:name w:val="1CStyle150"/>
    <w:rsid w:val="002F6691"/>
    <w:pPr>
      <w:spacing w:after="200" w:line="276" w:lineRule="auto"/>
      <w:jc w:val="center"/>
    </w:pPr>
    <w:rPr>
      <w:rFonts w:ascii="Verdana" w:hAnsi="Verdana"/>
      <w:szCs w:val="22"/>
    </w:rPr>
  </w:style>
  <w:style w:type="paragraph" w:customStyle="1" w:styleId="1CStyle186">
    <w:name w:val="1CStyle186"/>
    <w:rsid w:val="002F6691"/>
    <w:pPr>
      <w:spacing w:after="200" w:line="276" w:lineRule="auto"/>
      <w:jc w:val="center"/>
    </w:pPr>
    <w:rPr>
      <w:rFonts w:ascii="Verdana" w:hAnsi="Verdana"/>
      <w:szCs w:val="22"/>
    </w:rPr>
  </w:style>
  <w:style w:type="paragraph" w:customStyle="1" w:styleId="1CStyle101">
    <w:name w:val="1CStyle101"/>
    <w:rsid w:val="002F6691"/>
    <w:pPr>
      <w:spacing w:after="200" w:line="276" w:lineRule="auto"/>
      <w:jc w:val="center"/>
    </w:pPr>
    <w:rPr>
      <w:rFonts w:ascii="Verdana" w:hAnsi="Verdana"/>
      <w:szCs w:val="22"/>
    </w:rPr>
  </w:style>
  <w:style w:type="paragraph" w:customStyle="1" w:styleId="1CStyle107">
    <w:name w:val="1CStyle107"/>
    <w:rsid w:val="002F6691"/>
    <w:pPr>
      <w:spacing w:after="200" w:line="276" w:lineRule="auto"/>
      <w:jc w:val="center"/>
    </w:pPr>
    <w:rPr>
      <w:rFonts w:ascii="Verdana" w:hAnsi="Verdana"/>
      <w:szCs w:val="22"/>
    </w:rPr>
  </w:style>
  <w:style w:type="paragraph" w:customStyle="1" w:styleId="1CStyle106">
    <w:name w:val="1CStyle106"/>
    <w:rsid w:val="002F6691"/>
    <w:pPr>
      <w:spacing w:after="200" w:line="276" w:lineRule="auto"/>
      <w:jc w:val="center"/>
    </w:pPr>
    <w:rPr>
      <w:rFonts w:ascii="Verdana" w:hAnsi="Verdana"/>
      <w:szCs w:val="22"/>
    </w:rPr>
  </w:style>
  <w:style w:type="paragraph" w:customStyle="1" w:styleId="1CStyle105">
    <w:name w:val="1CStyle105"/>
    <w:rsid w:val="002F6691"/>
    <w:pPr>
      <w:spacing w:after="200" w:line="276" w:lineRule="auto"/>
      <w:jc w:val="center"/>
    </w:pPr>
    <w:rPr>
      <w:rFonts w:ascii="Verdana" w:hAnsi="Verdana"/>
      <w:szCs w:val="22"/>
    </w:rPr>
  </w:style>
  <w:style w:type="paragraph" w:customStyle="1" w:styleId="1CStyle104">
    <w:name w:val="1CStyle104"/>
    <w:rsid w:val="002F6691"/>
    <w:pPr>
      <w:spacing w:after="200" w:line="276" w:lineRule="auto"/>
      <w:jc w:val="center"/>
    </w:pPr>
    <w:rPr>
      <w:rFonts w:ascii="Verdana" w:hAnsi="Verdana"/>
      <w:szCs w:val="22"/>
    </w:rPr>
  </w:style>
  <w:style w:type="paragraph" w:customStyle="1" w:styleId="1CStyle103">
    <w:name w:val="1CStyle103"/>
    <w:rsid w:val="002F6691"/>
    <w:pPr>
      <w:spacing w:after="200" w:line="276" w:lineRule="auto"/>
      <w:jc w:val="center"/>
    </w:pPr>
    <w:rPr>
      <w:rFonts w:ascii="Verdana" w:hAnsi="Verdana"/>
      <w:szCs w:val="22"/>
    </w:rPr>
  </w:style>
  <w:style w:type="paragraph" w:customStyle="1" w:styleId="1CStyle102">
    <w:name w:val="1CStyle102"/>
    <w:rsid w:val="002F6691"/>
    <w:pPr>
      <w:spacing w:after="200" w:line="276" w:lineRule="auto"/>
      <w:jc w:val="center"/>
    </w:pPr>
    <w:rPr>
      <w:rFonts w:ascii="Verdana" w:hAnsi="Verdana"/>
      <w:b/>
      <w:szCs w:val="22"/>
    </w:rPr>
  </w:style>
  <w:style w:type="paragraph" w:customStyle="1" w:styleId="1CStyle159">
    <w:name w:val="1CStyle159"/>
    <w:rsid w:val="002F6691"/>
    <w:pPr>
      <w:spacing w:after="200" w:line="276" w:lineRule="auto"/>
      <w:jc w:val="center"/>
    </w:pPr>
    <w:rPr>
      <w:rFonts w:ascii="Verdana" w:hAnsi="Verdana"/>
      <w:szCs w:val="22"/>
    </w:rPr>
  </w:style>
  <w:style w:type="paragraph" w:customStyle="1" w:styleId="1CStyle125">
    <w:name w:val="1CStyle125"/>
    <w:rsid w:val="002F6691"/>
    <w:pPr>
      <w:spacing w:after="200" w:line="276" w:lineRule="auto"/>
      <w:jc w:val="center"/>
    </w:pPr>
    <w:rPr>
      <w:rFonts w:ascii="Verdana" w:hAnsi="Verdana"/>
      <w:szCs w:val="22"/>
    </w:rPr>
  </w:style>
  <w:style w:type="paragraph" w:customStyle="1" w:styleId="1CStyle160">
    <w:name w:val="1CStyle160"/>
    <w:rsid w:val="002F6691"/>
    <w:pPr>
      <w:spacing w:after="200" w:line="276" w:lineRule="auto"/>
      <w:jc w:val="center"/>
    </w:pPr>
    <w:rPr>
      <w:rFonts w:ascii="Verdana" w:hAnsi="Verdana"/>
      <w:szCs w:val="22"/>
    </w:rPr>
  </w:style>
  <w:style w:type="paragraph" w:customStyle="1" w:styleId="1CStyle163">
    <w:name w:val="1CStyle163"/>
    <w:rsid w:val="002F6691"/>
    <w:pPr>
      <w:spacing w:after="200" w:line="276" w:lineRule="auto"/>
      <w:jc w:val="center"/>
    </w:pPr>
    <w:rPr>
      <w:rFonts w:ascii="Verdana" w:hAnsi="Verdana"/>
      <w:szCs w:val="22"/>
    </w:rPr>
  </w:style>
  <w:style w:type="paragraph" w:customStyle="1" w:styleId="1CStyle161">
    <w:name w:val="1CStyle161"/>
    <w:rsid w:val="002F6691"/>
    <w:pPr>
      <w:spacing w:after="200" w:line="276" w:lineRule="auto"/>
      <w:jc w:val="center"/>
    </w:pPr>
    <w:rPr>
      <w:rFonts w:ascii="Verdana" w:hAnsi="Verdana"/>
      <w:szCs w:val="22"/>
    </w:rPr>
  </w:style>
  <w:style w:type="paragraph" w:customStyle="1" w:styleId="1CStyle165">
    <w:name w:val="1CStyle165"/>
    <w:rsid w:val="002F6691"/>
    <w:pPr>
      <w:spacing w:after="200" w:line="276" w:lineRule="auto"/>
      <w:jc w:val="center"/>
    </w:pPr>
    <w:rPr>
      <w:rFonts w:ascii="Verdana" w:hAnsi="Verdana"/>
      <w:szCs w:val="22"/>
    </w:rPr>
  </w:style>
  <w:style w:type="paragraph" w:customStyle="1" w:styleId="1CStyle166">
    <w:name w:val="1CStyle166"/>
    <w:rsid w:val="002F6691"/>
    <w:pPr>
      <w:spacing w:after="200" w:line="276" w:lineRule="auto"/>
      <w:jc w:val="center"/>
    </w:pPr>
    <w:rPr>
      <w:rFonts w:ascii="Verdana" w:hAnsi="Verdana"/>
      <w:szCs w:val="22"/>
    </w:rPr>
  </w:style>
  <w:style w:type="paragraph" w:customStyle="1" w:styleId="1CStyle162">
    <w:name w:val="1CStyle162"/>
    <w:rsid w:val="002F6691"/>
    <w:pPr>
      <w:spacing w:after="200" w:line="276" w:lineRule="auto"/>
      <w:jc w:val="center"/>
    </w:pPr>
    <w:rPr>
      <w:rFonts w:ascii="Verdana" w:hAnsi="Verdana"/>
      <w:szCs w:val="22"/>
    </w:rPr>
  </w:style>
  <w:style w:type="paragraph" w:customStyle="1" w:styleId="1CStyle131">
    <w:name w:val="1CStyle131"/>
    <w:rsid w:val="002F6691"/>
    <w:pPr>
      <w:spacing w:after="200" w:line="276" w:lineRule="auto"/>
      <w:jc w:val="center"/>
    </w:pPr>
    <w:rPr>
      <w:rFonts w:ascii="Verdana" w:hAnsi="Verdana"/>
      <w:szCs w:val="22"/>
    </w:rPr>
  </w:style>
  <w:style w:type="paragraph" w:customStyle="1" w:styleId="1CStyle164">
    <w:name w:val="1CStyle164"/>
    <w:rsid w:val="002F6691"/>
    <w:pPr>
      <w:spacing w:after="200" w:line="276" w:lineRule="auto"/>
      <w:jc w:val="center"/>
    </w:pPr>
    <w:rPr>
      <w:rFonts w:ascii="Verdana" w:hAnsi="Verdana"/>
      <w:szCs w:val="22"/>
    </w:rPr>
  </w:style>
  <w:style w:type="paragraph" w:customStyle="1" w:styleId="1CStyle130">
    <w:name w:val="1CStyle130"/>
    <w:rsid w:val="002F6691"/>
    <w:pPr>
      <w:spacing w:after="200" w:line="276" w:lineRule="auto"/>
      <w:jc w:val="center"/>
    </w:pPr>
    <w:rPr>
      <w:rFonts w:ascii="Verdana" w:hAnsi="Verdana"/>
      <w:szCs w:val="22"/>
    </w:rPr>
  </w:style>
  <w:style w:type="paragraph" w:customStyle="1" w:styleId="1CStyle129">
    <w:name w:val="1CStyle129"/>
    <w:rsid w:val="002F6691"/>
    <w:pPr>
      <w:spacing w:after="200" w:line="276" w:lineRule="auto"/>
      <w:jc w:val="center"/>
    </w:pPr>
    <w:rPr>
      <w:rFonts w:ascii="Verdana" w:hAnsi="Verdana"/>
      <w:szCs w:val="22"/>
    </w:rPr>
  </w:style>
  <w:style w:type="paragraph" w:customStyle="1" w:styleId="1CStyle128">
    <w:name w:val="1CStyle128"/>
    <w:rsid w:val="002F6691"/>
    <w:pPr>
      <w:spacing w:after="200" w:line="276" w:lineRule="auto"/>
      <w:jc w:val="center"/>
    </w:pPr>
    <w:rPr>
      <w:rFonts w:ascii="Verdana" w:hAnsi="Verdana"/>
      <w:szCs w:val="22"/>
    </w:rPr>
  </w:style>
  <w:style w:type="paragraph" w:customStyle="1" w:styleId="1CStyle134">
    <w:name w:val="1CStyle134"/>
    <w:rsid w:val="002F6691"/>
    <w:pPr>
      <w:spacing w:after="200" w:line="276" w:lineRule="auto"/>
      <w:jc w:val="center"/>
    </w:pPr>
    <w:rPr>
      <w:rFonts w:ascii="Verdana" w:hAnsi="Verdana"/>
      <w:szCs w:val="22"/>
    </w:rPr>
  </w:style>
  <w:style w:type="paragraph" w:customStyle="1" w:styleId="1CStyle140">
    <w:name w:val="1CStyle140"/>
    <w:rsid w:val="002F6691"/>
    <w:pPr>
      <w:spacing w:after="200" w:line="276" w:lineRule="auto"/>
      <w:jc w:val="center"/>
    </w:pPr>
    <w:rPr>
      <w:rFonts w:ascii="Verdana" w:hAnsi="Verdana"/>
      <w:szCs w:val="22"/>
    </w:rPr>
  </w:style>
  <w:style w:type="paragraph" w:customStyle="1" w:styleId="1CStyle139">
    <w:name w:val="1CStyle139"/>
    <w:rsid w:val="002F6691"/>
    <w:pPr>
      <w:spacing w:after="200" w:line="276" w:lineRule="auto"/>
      <w:jc w:val="center"/>
    </w:pPr>
    <w:rPr>
      <w:rFonts w:ascii="Verdana" w:hAnsi="Verdana"/>
      <w:szCs w:val="22"/>
    </w:rPr>
  </w:style>
  <w:style w:type="paragraph" w:customStyle="1" w:styleId="1CStyle138">
    <w:name w:val="1CStyle138"/>
    <w:rsid w:val="002F6691"/>
    <w:pPr>
      <w:spacing w:after="200" w:line="276" w:lineRule="auto"/>
      <w:jc w:val="center"/>
    </w:pPr>
    <w:rPr>
      <w:rFonts w:ascii="Verdana" w:hAnsi="Verdana"/>
      <w:szCs w:val="22"/>
    </w:rPr>
  </w:style>
  <w:style w:type="paragraph" w:customStyle="1" w:styleId="1CStyle137">
    <w:name w:val="1CStyle137"/>
    <w:rsid w:val="002F6691"/>
    <w:pPr>
      <w:spacing w:after="200" w:line="276" w:lineRule="auto"/>
      <w:jc w:val="center"/>
    </w:pPr>
    <w:rPr>
      <w:rFonts w:ascii="Verdana" w:hAnsi="Verdana"/>
      <w:szCs w:val="22"/>
    </w:rPr>
  </w:style>
  <w:style w:type="paragraph" w:customStyle="1" w:styleId="1CStyle136">
    <w:name w:val="1CStyle136"/>
    <w:rsid w:val="002F6691"/>
    <w:pPr>
      <w:spacing w:after="200" w:line="276" w:lineRule="auto"/>
      <w:jc w:val="center"/>
    </w:pPr>
    <w:rPr>
      <w:rFonts w:ascii="Verdana" w:hAnsi="Verdana"/>
      <w:szCs w:val="22"/>
    </w:rPr>
  </w:style>
  <w:style w:type="paragraph" w:customStyle="1" w:styleId="1CStyle135">
    <w:name w:val="1CStyle135"/>
    <w:rsid w:val="002F6691"/>
    <w:pPr>
      <w:spacing w:after="200" w:line="276" w:lineRule="auto"/>
      <w:jc w:val="center"/>
    </w:pPr>
    <w:rPr>
      <w:rFonts w:ascii="Verdana" w:hAnsi="Verdana"/>
      <w:szCs w:val="22"/>
    </w:rPr>
  </w:style>
  <w:style w:type="paragraph" w:customStyle="1" w:styleId="1CStyle196">
    <w:name w:val="1CStyle196"/>
    <w:rsid w:val="002F6691"/>
    <w:pPr>
      <w:spacing w:after="200" w:line="276" w:lineRule="auto"/>
      <w:jc w:val="center"/>
    </w:pPr>
    <w:rPr>
      <w:rFonts w:ascii="Verdana" w:hAnsi="Verdana"/>
      <w:szCs w:val="22"/>
    </w:rPr>
  </w:style>
  <w:style w:type="paragraph" w:customStyle="1" w:styleId="1CStyle199">
    <w:name w:val="1CStyle199"/>
    <w:rsid w:val="002F6691"/>
    <w:pPr>
      <w:spacing w:after="200" w:line="276" w:lineRule="auto"/>
      <w:jc w:val="center"/>
    </w:pPr>
    <w:rPr>
      <w:rFonts w:ascii="Verdana" w:hAnsi="Verdana"/>
      <w:szCs w:val="22"/>
    </w:rPr>
  </w:style>
  <w:style w:type="paragraph" w:customStyle="1" w:styleId="1CStyle202">
    <w:name w:val="1CStyle202"/>
    <w:rsid w:val="002F6691"/>
    <w:pPr>
      <w:spacing w:after="200" w:line="276" w:lineRule="auto"/>
      <w:jc w:val="center"/>
    </w:pPr>
    <w:rPr>
      <w:rFonts w:ascii="Verdana" w:hAnsi="Verdana"/>
      <w:szCs w:val="22"/>
    </w:rPr>
  </w:style>
  <w:style w:type="paragraph" w:customStyle="1" w:styleId="1CStyle197">
    <w:name w:val="1CStyle197"/>
    <w:rsid w:val="002F6691"/>
    <w:pPr>
      <w:spacing w:after="200" w:line="276" w:lineRule="auto"/>
      <w:jc w:val="center"/>
    </w:pPr>
    <w:rPr>
      <w:rFonts w:ascii="Verdana" w:hAnsi="Verdana"/>
      <w:szCs w:val="22"/>
    </w:rPr>
  </w:style>
  <w:style w:type="paragraph" w:customStyle="1" w:styleId="1CStyle201">
    <w:name w:val="1CStyle201"/>
    <w:rsid w:val="002F6691"/>
    <w:pPr>
      <w:spacing w:after="200" w:line="276" w:lineRule="auto"/>
      <w:jc w:val="center"/>
    </w:pPr>
    <w:rPr>
      <w:rFonts w:ascii="Verdana" w:hAnsi="Verdana"/>
      <w:szCs w:val="22"/>
    </w:rPr>
  </w:style>
  <w:style w:type="paragraph" w:customStyle="1" w:styleId="1CStyle203">
    <w:name w:val="1CStyle203"/>
    <w:rsid w:val="002F6691"/>
    <w:pPr>
      <w:spacing w:after="200" w:line="276" w:lineRule="auto"/>
      <w:jc w:val="center"/>
    </w:pPr>
    <w:rPr>
      <w:rFonts w:ascii="Verdana" w:hAnsi="Verdana"/>
      <w:szCs w:val="22"/>
    </w:rPr>
  </w:style>
  <w:style w:type="paragraph" w:customStyle="1" w:styleId="1CStyle205">
    <w:name w:val="1CStyle205"/>
    <w:rsid w:val="002F6691"/>
    <w:pPr>
      <w:spacing w:after="200" w:line="276" w:lineRule="auto"/>
      <w:jc w:val="center"/>
    </w:pPr>
    <w:rPr>
      <w:rFonts w:ascii="Verdana" w:hAnsi="Verdana"/>
      <w:szCs w:val="22"/>
    </w:rPr>
  </w:style>
  <w:style w:type="paragraph" w:customStyle="1" w:styleId="1CStyle204">
    <w:name w:val="1CStyle204"/>
    <w:rsid w:val="002F6691"/>
    <w:pPr>
      <w:spacing w:after="200" w:line="276" w:lineRule="auto"/>
      <w:jc w:val="center"/>
    </w:pPr>
    <w:rPr>
      <w:rFonts w:ascii="Verdana" w:hAnsi="Verdana"/>
      <w:szCs w:val="22"/>
    </w:rPr>
  </w:style>
  <w:style w:type="paragraph" w:customStyle="1" w:styleId="1CStyle198">
    <w:name w:val="1CStyle198"/>
    <w:rsid w:val="002F6691"/>
    <w:pPr>
      <w:spacing w:after="200" w:line="276" w:lineRule="auto"/>
      <w:jc w:val="center"/>
    </w:pPr>
    <w:rPr>
      <w:rFonts w:ascii="Verdana" w:hAnsi="Verdana"/>
      <w:szCs w:val="22"/>
    </w:rPr>
  </w:style>
  <w:style w:type="paragraph" w:customStyle="1" w:styleId="1CStyle200">
    <w:name w:val="1CStyle200"/>
    <w:rsid w:val="002F6691"/>
    <w:pPr>
      <w:spacing w:after="200" w:line="276" w:lineRule="auto"/>
      <w:jc w:val="center"/>
    </w:pPr>
    <w:rPr>
      <w:rFonts w:ascii="Verdana" w:hAnsi="Verdana"/>
      <w:szCs w:val="22"/>
    </w:rPr>
  </w:style>
  <w:style w:type="paragraph" w:customStyle="1" w:styleId="1CStyle156">
    <w:name w:val="1CStyle156"/>
    <w:rsid w:val="002F6691"/>
    <w:pPr>
      <w:spacing w:after="200" w:line="276" w:lineRule="auto"/>
      <w:jc w:val="center"/>
    </w:pPr>
    <w:rPr>
      <w:rFonts w:ascii="Verdana" w:hAnsi="Verdana"/>
      <w:szCs w:val="22"/>
    </w:rPr>
  </w:style>
  <w:style w:type="paragraph" w:customStyle="1" w:styleId="1CStyle158">
    <w:name w:val="1CStyle158"/>
    <w:rsid w:val="002F6691"/>
    <w:pPr>
      <w:spacing w:after="200" w:line="276" w:lineRule="auto"/>
      <w:jc w:val="center"/>
    </w:pPr>
    <w:rPr>
      <w:rFonts w:ascii="Verdana" w:hAnsi="Verdana"/>
      <w:szCs w:val="22"/>
    </w:rPr>
  </w:style>
  <w:style w:type="paragraph" w:customStyle="1" w:styleId="1CStyle157">
    <w:name w:val="1CStyle157"/>
    <w:rsid w:val="002F6691"/>
    <w:pPr>
      <w:spacing w:after="200" w:line="276" w:lineRule="auto"/>
      <w:jc w:val="center"/>
    </w:pPr>
    <w:rPr>
      <w:rFonts w:ascii="Verdana" w:hAnsi="Verdana"/>
      <w:szCs w:val="22"/>
    </w:rPr>
  </w:style>
  <w:style w:type="paragraph" w:customStyle="1" w:styleId="1CStyle89">
    <w:name w:val="1CStyle89"/>
    <w:rsid w:val="002F6691"/>
    <w:pPr>
      <w:spacing w:after="200" w:line="276" w:lineRule="auto"/>
      <w:jc w:val="center"/>
    </w:pPr>
    <w:rPr>
      <w:rFonts w:ascii="Verdana" w:hAnsi="Verdana"/>
      <w:szCs w:val="22"/>
    </w:rPr>
  </w:style>
  <w:style w:type="paragraph" w:customStyle="1" w:styleId="1CStyle92">
    <w:name w:val="1CStyle92"/>
    <w:rsid w:val="002F6691"/>
    <w:pPr>
      <w:spacing w:after="200" w:line="276" w:lineRule="auto"/>
      <w:jc w:val="center"/>
    </w:pPr>
    <w:rPr>
      <w:rFonts w:ascii="Verdana" w:hAnsi="Verdana"/>
      <w:szCs w:val="22"/>
    </w:rPr>
  </w:style>
  <w:style w:type="paragraph" w:customStyle="1" w:styleId="1CStyle87">
    <w:name w:val="1CStyle87"/>
    <w:rsid w:val="002F6691"/>
    <w:pPr>
      <w:spacing w:after="200" w:line="276" w:lineRule="auto"/>
      <w:jc w:val="center"/>
    </w:pPr>
    <w:rPr>
      <w:rFonts w:ascii="Verdana" w:hAnsi="Verdana"/>
      <w:szCs w:val="22"/>
    </w:rPr>
  </w:style>
  <w:style w:type="paragraph" w:customStyle="1" w:styleId="1CStyle91">
    <w:name w:val="1CStyle91"/>
    <w:rsid w:val="002F6691"/>
    <w:pPr>
      <w:spacing w:after="200" w:line="276" w:lineRule="auto"/>
      <w:jc w:val="center"/>
    </w:pPr>
    <w:rPr>
      <w:rFonts w:ascii="Verdana" w:hAnsi="Verdana"/>
      <w:szCs w:val="22"/>
    </w:rPr>
  </w:style>
  <w:style w:type="paragraph" w:customStyle="1" w:styleId="1CStyle93">
    <w:name w:val="1CStyle93"/>
    <w:rsid w:val="002F6691"/>
    <w:pPr>
      <w:spacing w:after="200" w:line="276" w:lineRule="auto"/>
      <w:jc w:val="center"/>
    </w:pPr>
    <w:rPr>
      <w:rFonts w:ascii="Verdana" w:hAnsi="Verdana"/>
      <w:szCs w:val="22"/>
    </w:rPr>
  </w:style>
  <w:style w:type="paragraph" w:customStyle="1" w:styleId="1CStyle95">
    <w:name w:val="1CStyle95"/>
    <w:rsid w:val="002F6691"/>
    <w:pPr>
      <w:spacing w:after="200" w:line="276" w:lineRule="auto"/>
      <w:jc w:val="center"/>
    </w:pPr>
    <w:rPr>
      <w:rFonts w:ascii="Verdana" w:hAnsi="Verdana"/>
      <w:szCs w:val="22"/>
    </w:rPr>
  </w:style>
  <w:style w:type="paragraph" w:customStyle="1" w:styleId="1CStyle94">
    <w:name w:val="1CStyle94"/>
    <w:rsid w:val="002F6691"/>
    <w:pPr>
      <w:spacing w:after="200" w:line="276" w:lineRule="auto"/>
      <w:jc w:val="center"/>
    </w:pPr>
    <w:rPr>
      <w:rFonts w:ascii="Verdana" w:hAnsi="Verdana"/>
      <w:szCs w:val="22"/>
    </w:rPr>
  </w:style>
  <w:style w:type="paragraph" w:customStyle="1" w:styleId="1CStyle88">
    <w:name w:val="1CStyle88"/>
    <w:rsid w:val="002F6691"/>
    <w:pPr>
      <w:spacing w:after="200" w:line="276" w:lineRule="auto"/>
      <w:jc w:val="center"/>
    </w:pPr>
    <w:rPr>
      <w:rFonts w:ascii="Verdana" w:hAnsi="Verdana"/>
      <w:szCs w:val="22"/>
    </w:rPr>
  </w:style>
  <w:style w:type="paragraph" w:customStyle="1" w:styleId="1CStyle90">
    <w:name w:val="1CStyle90"/>
    <w:rsid w:val="002F6691"/>
    <w:pPr>
      <w:spacing w:after="200" w:line="276" w:lineRule="auto"/>
      <w:jc w:val="center"/>
    </w:pPr>
    <w:rPr>
      <w:rFonts w:ascii="Verdana" w:hAnsi="Verdana"/>
      <w:szCs w:val="22"/>
    </w:rPr>
  </w:style>
  <w:style w:type="paragraph" w:customStyle="1" w:styleId="1CStyle121">
    <w:name w:val="1CStyle121"/>
    <w:rsid w:val="002F6691"/>
    <w:pPr>
      <w:spacing w:after="200" w:line="276" w:lineRule="auto"/>
      <w:jc w:val="right"/>
    </w:pPr>
    <w:rPr>
      <w:rFonts w:ascii="Verdana" w:hAnsi="Verdana"/>
      <w:szCs w:val="22"/>
    </w:rPr>
  </w:style>
  <w:style w:type="paragraph" w:customStyle="1" w:styleId="1CStyle167">
    <w:name w:val="1CStyle167"/>
    <w:rsid w:val="002F6691"/>
    <w:pPr>
      <w:spacing w:after="200" w:line="276" w:lineRule="auto"/>
      <w:jc w:val="center"/>
    </w:pPr>
    <w:rPr>
      <w:rFonts w:ascii="Verdana" w:hAnsi="Verdana"/>
      <w:szCs w:val="22"/>
    </w:rPr>
  </w:style>
  <w:style w:type="paragraph" w:customStyle="1" w:styleId="1CStyle176">
    <w:name w:val="1CStyle176"/>
    <w:rsid w:val="002F6691"/>
    <w:pPr>
      <w:spacing w:after="200" w:line="276" w:lineRule="auto"/>
      <w:jc w:val="center"/>
    </w:pPr>
    <w:rPr>
      <w:rFonts w:ascii="Verdana" w:hAnsi="Verdana"/>
      <w:szCs w:val="22"/>
    </w:rPr>
  </w:style>
  <w:style w:type="paragraph" w:customStyle="1" w:styleId="1CStyle189">
    <w:name w:val="1CStyle189"/>
    <w:rsid w:val="002F6691"/>
    <w:pPr>
      <w:spacing w:after="200" w:line="276" w:lineRule="auto"/>
      <w:jc w:val="center"/>
    </w:pPr>
    <w:rPr>
      <w:rFonts w:ascii="Verdana" w:hAnsi="Verdana"/>
      <w:szCs w:val="22"/>
    </w:rPr>
  </w:style>
  <w:style w:type="paragraph" w:customStyle="1" w:styleId="1CStyle187">
    <w:name w:val="1CStyle187"/>
    <w:rsid w:val="002F6691"/>
    <w:pPr>
      <w:spacing w:after="200" w:line="276" w:lineRule="auto"/>
      <w:jc w:val="center"/>
    </w:pPr>
    <w:rPr>
      <w:rFonts w:ascii="Verdana" w:hAnsi="Verdana"/>
      <w:szCs w:val="22"/>
    </w:rPr>
  </w:style>
  <w:style w:type="paragraph" w:customStyle="1" w:styleId="1CStyle185">
    <w:name w:val="1CStyle185"/>
    <w:rsid w:val="002F6691"/>
    <w:pPr>
      <w:spacing w:after="200" w:line="276" w:lineRule="auto"/>
      <w:jc w:val="center"/>
    </w:pPr>
    <w:rPr>
      <w:rFonts w:ascii="Verdana" w:hAnsi="Verdana"/>
      <w:szCs w:val="22"/>
    </w:rPr>
  </w:style>
  <w:style w:type="paragraph" w:customStyle="1" w:styleId="1CStyle184">
    <w:name w:val="1CStyle184"/>
    <w:rsid w:val="002F6691"/>
    <w:pPr>
      <w:spacing w:after="200" w:line="276" w:lineRule="auto"/>
      <w:jc w:val="center"/>
    </w:pPr>
    <w:rPr>
      <w:rFonts w:ascii="Verdana" w:hAnsi="Verdana"/>
      <w:szCs w:val="22"/>
    </w:rPr>
  </w:style>
  <w:style w:type="paragraph" w:customStyle="1" w:styleId="1CStyle194">
    <w:name w:val="1CStyle194"/>
    <w:rsid w:val="002F6691"/>
    <w:pPr>
      <w:spacing w:after="200" w:line="276" w:lineRule="auto"/>
      <w:jc w:val="center"/>
    </w:pPr>
    <w:rPr>
      <w:rFonts w:ascii="Verdana" w:hAnsi="Verdana"/>
      <w:sz w:val="12"/>
      <w:szCs w:val="22"/>
    </w:rPr>
  </w:style>
  <w:style w:type="paragraph" w:customStyle="1" w:styleId="1CStyle210">
    <w:name w:val="1CStyle210"/>
    <w:rsid w:val="002F6691"/>
    <w:pPr>
      <w:spacing w:after="200" w:line="276" w:lineRule="auto"/>
      <w:jc w:val="center"/>
    </w:pPr>
    <w:rPr>
      <w:rFonts w:ascii="Verdana" w:hAnsi="Verdana"/>
      <w:sz w:val="12"/>
      <w:szCs w:val="22"/>
    </w:rPr>
  </w:style>
  <w:style w:type="paragraph" w:customStyle="1" w:styleId="1CStyle209">
    <w:name w:val="1CStyle209"/>
    <w:rsid w:val="002F6691"/>
    <w:pPr>
      <w:spacing w:after="200" w:line="276" w:lineRule="auto"/>
      <w:jc w:val="center"/>
    </w:pPr>
    <w:rPr>
      <w:rFonts w:ascii="Verdana" w:hAnsi="Verdana"/>
      <w:sz w:val="12"/>
      <w:szCs w:val="22"/>
    </w:rPr>
  </w:style>
  <w:style w:type="paragraph" w:customStyle="1" w:styleId="1CStyle181">
    <w:name w:val="1CStyle181"/>
    <w:rsid w:val="002F6691"/>
    <w:pPr>
      <w:spacing w:after="200" w:line="276" w:lineRule="auto"/>
      <w:jc w:val="center"/>
    </w:pPr>
    <w:rPr>
      <w:rFonts w:ascii="Verdana" w:hAnsi="Verdana"/>
      <w:sz w:val="18"/>
      <w:szCs w:val="22"/>
    </w:rPr>
  </w:style>
  <w:style w:type="paragraph" w:customStyle="1" w:styleId="1CStyle179">
    <w:name w:val="1CStyle179"/>
    <w:rsid w:val="002F6691"/>
    <w:pPr>
      <w:spacing w:after="200" w:line="276" w:lineRule="auto"/>
      <w:jc w:val="center"/>
    </w:pPr>
    <w:rPr>
      <w:rFonts w:ascii="Verdana" w:hAnsi="Verdana"/>
      <w:sz w:val="18"/>
      <w:szCs w:val="22"/>
    </w:rPr>
  </w:style>
  <w:style w:type="paragraph" w:customStyle="1" w:styleId="1CStyle190">
    <w:name w:val="1CStyle190"/>
    <w:rsid w:val="002F6691"/>
    <w:pPr>
      <w:spacing w:after="200" w:line="276" w:lineRule="auto"/>
      <w:jc w:val="center"/>
    </w:pPr>
    <w:rPr>
      <w:rFonts w:ascii="Verdana" w:hAnsi="Verdana"/>
      <w:sz w:val="12"/>
      <w:szCs w:val="22"/>
    </w:rPr>
  </w:style>
  <w:style w:type="paragraph" w:customStyle="1" w:styleId="1CStyle126">
    <w:name w:val="1CStyle126"/>
    <w:rsid w:val="002F6691"/>
    <w:pPr>
      <w:wordWrap w:val="0"/>
      <w:spacing w:after="200" w:line="276" w:lineRule="auto"/>
      <w:jc w:val="center"/>
    </w:pPr>
    <w:rPr>
      <w:rFonts w:ascii="Verdana" w:hAnsi="Verdana"/>
      <w:szCs w:val="22"/>
    </w:rPr>
  </w:style>
  <w:style w:type="paragraph" w:customStyle="1" w:styleId="1CStyle119">
    <w:name w:val="1CStyle119"/>
    <w:rsid w:val="002F6691"/>
    <w:pPr>
      <w:spacing w:after="200" w:line="276" w:lineRule="auto"/>
      <w:jc w:val="right"/>
    </w:pPr>
    <w:rPr>
      <w:rFonts w:ascii="Verdana" w:hAnsi="Verdana"/>
      <w:szCs w:val="22"/>
    </w:rPr>
  </w:style>
  <w:style w:type="paragraph" w:customStyle="1" w:styleId="1CStyle111">
    <w:name w:val="1CStyle111"/>
    <w:rsid w:val="002F6691"/>
    <w:pPr>
      <w:spacing w:after="200" w:line="276" w:lineRule="auto"/>
      <w:jc w:val="center"/>
    </w:pPr>
    <w:rPr>
      <w:rFonts w:ascii="Verdana" w:hAnsi="Verdana"/>
      <w:b/>
      <w:sz w:val="16"/>
      <w:szCs w:val="22"/>
    </w:rPr>
  </w:style>
  <w:style w:type="paragraph" w:customStyle="1" w:styleId="1CStyle144">
    <w:name w:val="1CStyle144"/>
    <w:rsid w:val="002F6691"/>
    <w:pPr>
      <w:wordWrap w:val="0"/>
      <w:spacing w:after="200" w:line="276" w:lineRule="auto"/>
      <w:jc w:val="center"/>
    </w:pPr>
    <w:rPr>
      <w:rFonts w:ascii="Verdana" w:hAnsi="Verdana"/>
      <w:szCs w:val="22"/>
    </w:rPr>
  </w:style>
  <w:style w:type="paragraph" w:customStyle="1" w:styleId="1CStyle191">
    <w:name w:val="1CStyle191"/>
    <w:rsid w:val="002F6691"/>
    <w:pPr>
      <w:spacing w:after="200" w:line="276" w:lineRule="auto"/>
      <w:jc w:val="center"/>
    </w:pPr>
    <w:rPr>
      <w:rFonts w:ascii="Verdana" w:hAnsi="Verdana"/>
      <w:szCs w:val="22"/>
    </w:rPr>
  </w:style>
  <w:style w:type="paragraph" w:customStyle="1" w:styleId="1CStyle171">
    <w:name w:val="1CStyle171"/>
    <w:rsid w:val="002F6691"/>
    <w:pPr>
      <w:spacing w:after="200" w:line="276" w:lineRule="auto"/>
      <w:jc w:val="center"/>
    </w:pPr>
    <w:rPr>
      <w:rFonts w:ascii="Verdana" w:hAnsi="Verdana"/>
      <w:sz w:val="16"/>
      <w:szCs w:val="22"/>
    </w:rPr>
  </w:style>
  <w:style w:type="paragraph" w:customStyle="1" w:styleId="1CStyle169">
    <w:name w:val="1CStyle169"/>
    <w:rsid w:val="002F6691"/>
    <w:pPr>
      <w:spacing w:after="200" w:line="276" w:lineRule="auto"/>
      <w:jc w:val="center"/>
    </w:pPr>
    <w:rPr>
      <w:rFonts w:ascii="Verdana" w:hAnsi="Verdana"/>
      <w:sz w:val="16"/>
      <w:szCs w:val="22"/>
    </w:rPr>
  </w:style>
  <w:style w:type="paragraph" w:customStyle="1" w:styleId="1CStyle173">
    <w:name w:val="1CStyle173"/>
    <w:rsid w:val="002F6691"/>
    <w:pPr>
      <w:spacing w:after="200" w:line="276" w:lineRule="auto"/>
      <w:jc w:val="center"/>
    </w:pPr>
    <w:rPr>
      <w:rFonts w:ascii="Verdana" w:hAnsi="Verdana"/>
      <w:sz w:val="16"/>
      <w:szCs w:val="22"/>
    </w:rPr>
  </w:style>
  <w:style w:type="paragraph" w:customStyle="1" w:styleId="1CStyle174">
    <w:name w:val="1CStyle174"/>
    <w:rsid w:val="002F6691"/>
    <w:pPr>
      <w:spacing w:after="200" w:line="276" w:lineRule="auto"/>
      <w:jc w:val="center"/>
    </w:pPr>
    <w:rPr>
      <w:rFonts w:ascii="Verdana" w:hAnsi="Verdana"/>
      <w:sz w:val="16"/>
      <w:szCs w:val="22"/>
    </w:rPr>
  </w:style>
  <w:style w:type="paragraph" w:customStyle="1" w:styleId="1CStyle175">
    <w:name w:val="1CStyle175"/>
    <w:rsid w:val="002F6691"/>
    <w:pPr>
      <w:spacing w:after="200" w:line="276" w:lineRule="auto"/>
      <w:jc w:val="center"/>
    </w:pPr>
    <w:rPr>
      <w:rFonts w:ascii="Verdana" w:hAnsi="Verdana"/>
      <w:sz w:val="16"/>
      <w:szCs w:val="22"/>
    </w:rPr>
  </w:style>
  <w:style w:type="paragraph" w:customStyle="1" w:styleId="1CStyle172">
    <w:name w:val="1CStyle172"/>
    <w:rsid w:val="002F6691"/>
    <w:pPr>
      <w:spacing w:after="200" w:line="276" w:lineRule="auto"/>
      <w:jc w:val="center"/>
    </w:pPr>
    <w:rPr>
      <w:rFonts w:ascii="Verdana" w:hAnsi="Verdana"/>
      <w:sz w:val="16"/>
      <w:szCs w:val="22"/>
    </w:rPr>
  </w:style>
  <w:style w:type="paragraph" w:customStyle="1" w:styleId="1CStyle168">
    <w:name w:val="1CStyle168"/>
    <w:rsid w:val="002F6691"/>
    <w:pPr>
      <w:spacing w:after="200" w:line="276" w:lineRule="auto"/>
      <w:jc w:val="center"/>
    </w:pPr>
    <w:rPr>
      <w:rFonts w:ascii="Verdana" w:hAnsi="Verdana"/>
      <w:sz w:val="16"/>
      <w:szCs w:val="22"/>
    </w:rPr>
  </w:style>
  <w:style w:type="paragraph" w:customStyle="1" w:styleId="1CStyle110">
    <w:name w:val="1CStyle110"/>
    <w:rsid w:val="002F6691"/>
    <w:pPr>
      <w:spacing w:after="200" w:line="276" w:lineRule="auto"/>
      <w:jc w:val="center"/>
    </w:pPr>
    <w:rPr>
      <w:rFonts w:ascii="Verdana" w:hAnsi="Verdana"/>
      <w:b/>
      <w:sz w:val="16"/>
      <w:szCs w:val="22"/>
    </w:rPr>
  </w:style>
  <w:style w:type="paragraph" w:customStyle="1" w:styleId="1CStyle99">
    <w:name w:val="1CStyle99"/>
    <w:rsid w:val="002F6691"/>
    <w:pPr>
      <w:spacing w:after="200" w:line="276" w:lineRule="auto"/>
      <w:jc w:val="center"/>
    </w:pPr>
    <w:rPr>
      <w:rFonts w:ascii="Verdana" w:hAnsi="Verdana"/>
      <w:szCs w:val="22"/>
    </w:rPr>
  </w:style>
  <w:style w:type="paragraph" w:customStyle="1" w:styleId="1CStyle100">
    <w:name w:val="1CStyle100"/>
    <w:rsid w:val="002F6691"/>
    <w:pPr>
      <w:spacing w:after="200" w:line="276" w:lineRule="auto"/>
      <w:jc w:val="center"/>
    </w:pPr>
    <w:rPr>
      <w:rFonts w:ascii="Verdana" w:hAnsi="Verdana"/>
      <w:b/>
      <w:szCs w:val="22"/>
    </w:rPr>
  </w:style>
  <w:style w:type="paragraph" w:customStyle="1" w:styleId="1CStyle143">
    <w:name w:val="1CStyle143"/>
    <w:rsid w:val="002F6691"/>
    <w:pPr>
      <w:spacing w:after="200" w:line="276" w:lineRule="auto"/>
      <w:jc w:val="center"/>
    </w:pPr>
    <w:rPr>
      <w:rFonts w:ascii="Verdana" w:hAnsi="Verdana"/>
      <w:szCs w:val="22"/>
    </w:rPr>
  </w:style>
  <w:style w:type="paragraph" w:customStyle="1" w:styleId="1CStyle141">
    <w:name w:val="1CStyle141"/>
    <w:rsid w:val="002F6691"/>
    <w:pPr>
      <w:spacing w:after="200" w:line="276" w:lineRule="auto"/>
      <w:jc w:val="center"/>
    </w:pPr>
    <w:rPr>
      <w:rFonts w:ascii="Verdana" w:hAnsi="Verdana"/>
      <w:szCs w:val="22"/>
    </w:rPr>
  </w:style>
  <w:style w:type="paragraph" w:customStyle="1" w:styleId="1CStyle142">
    <w:name w:val="1CStyle142"/>
    <w:rsid w:val="002F6691"/>
    <w:pPr>
      <w:spacing w:after="200" w:line="276" w:lineRule="auto"/>
      <w:jc w:val="center"/>
    </w:pPr>
    <w:rPr>
      <w:rFonts w:ascii="Verdana" w:hAnsi="Verdana"/>
      <w:b/>
      <w:szCs w:val="22"/>
    </w:rPr>
  </w:style>
  <w:style w:type="paragraph" w:customStyle="1" w:styleId="1CStyle113">
    <w:name w:val="1CStyle113"/>
    <w:rsid w:val="002F6691"/>
    <w:pPr>
      <w:spacing w:after="200" w:line="276" w:lineRule="auto"/>
      <w:jc w:val="center"/>
    </w:pPr>
    <w:rPr>
      <w:rFonts w:ascii="Verdana" w:hAnsi="Verdana"/>
      <w:szCs w:val="22"/>
    </w:rPr>
  </w:style>
  <w:style w:type="paragraph" w:customStyle="1" w:styleId="1CStyle108">
    <w:name w:val="1CStyle108"/>
    <w:rsid w:val="002F6691"/>
    <w:pPr>
      <w:spacing w:after="200" w:line="276" w:lineRule="auto"/>
      <w:jc w:val="center"/>
    </w:pPr>
    <w:rPr>
      <w:rFonts w:ascii="Verdana" w:hAnsi="Verdana"/>
      <w:szCs w:val="22"/>
    </w:rPr>
  </w:style>
  <w:style w:type="paragraph" w:customStyle="1" w:styleId="1CStyle116">
    <w:name w:val="1CStyle116"/>
    <w:rsid w:val="002F6691"/>
    <w:pPr>
      <w:spacing w:after="200" w:line="276" w:lineRule="auto"/>
      <w:jc w:val="center"/>
    </w:pPr>
    <w:rPr>
      <w:rFonts w:ascii="Verdana" w:hAnsi="Verdana"/>
      <w:szCs w:val="22"/>
    </w:rPr>
  </w:style>
  <w:style w:type="paragraph" w:customStyle="1" w:styleId="1CStyle170">
    <w:name w:val="1CStyle170"/>
    <w:rsid w:val="002F6691"/>
    <w:pPr>
      <w:spacing w:after="200" w:line="276" w:lineRule="auto"/>
      <w:jc w:val="center"/>
    </w:pPr>
    <w:rPr>
      <w:rFonts w:ascii="Verdana" w:hAnsi="Verdana"/>
      <w:sz w:val="16"/>
      <w:szCs w:val="22"/>
    </w:rPr>
  </w:style>
  <w:style w:type="paragraph" w:customStyle="1" w:styleId="1CStyle109">
    <w:name w:val="1CStyle109"/>
    <w:rsid w:val="002F6691"/>
    <w:pPr>
      <w:spacing w:after="200" w:line="276" w:lineRule="auto"/>
      <w:jc w:val="center"/>
    </w:pPr>
    <w:rPr>
      <w:rFonts w:ascii="Verdana" w:hAnsi="Verdana"/>
      <w:b/>
      <w:sz w:val="16"/>
      <w:szCs w:val="22"/>
    </w:rPr>
  </w:style>
  <w:style w:type="paragraph" w:customStyle="1" w:styleId="1CStyle112">
    <w:name w:val="1CStyle112"/>
    <w:rsid w:val="002F6691"/>
    <w:pPr>
      <w:spacing w:after="200" w:line="276" w:lineRule="auto"/>
      <w:jc w:val="center"/>
    </w:pPr>
    <w:rPr>
      <w:rFonts w:ascii="Verdana" w:hAnsi="Verdana"/>
      <w:b/>
      <w:sz w:val="16"/>
      <w:szCs w:val="22"/>
    </w:rPr>
  </w:style>
  <w:style w:type="paragraph" w:customStyle="1" w:styleId="1CStyle145">
    <w:name w:val="1CStyle145"/>
    <w:rsid w:val="002F6691"/>
    <w:pPr>
      <w:spacing w:after="200" w:line="276" w:lineRule="auto"/>
      <w:jc w:val="center"/>
    </w:pPr>
    <w:rPr>
      <w:rFonts w:ascii="Verdana" w:hAnsi="Verdana"/>
      <w:szCs w:val="22"/>
    </w:rPr>
  </w:style>
  <w:style w:type="paragraph" w:customStyle="1" w:styleId="1CStyle195">
    <w:name w:val="1CStyle195"/>
    <w:rsid w:val="002F6691"/>
    <w:pPr>
      <w:spacing w:after="200" w:line="276" w:lineRule="auto"/>
      <w:jc w:val="center"/>
    </w:pPr>
    <w:rPr>
      <w:rFonts w:ascii="Verdana" w:hAnsi="Verdana"/>
      <w:szCs w:val="22"/>
    </w:rPr>
  </w:style>
  <w:style w:type="paragraph" w:customStyle="1" w:styleId="1CStyle114">
    <w:name w:val="1CStyle114"/>
    <w:rsid w:val="002F6691"/>
    <w:pPr>
      <w:spacing w:after="200" w:line="276" w:lineRule="auto"/>
      <w:jc w:val="center"/>
    </w:pPr>
    <w:rPr>
      <w:rFonts w:ascii="Verdana" w:hAnsi="Verdana"/>
      <w:szCs w:val="22"/>
    </w:rPr>
  </w:style>
  <w:style w:type="paragraph" w:customStyle="1" w:styleId="1CStyle115">
    <w:name w:val="1CStyle115"/>
    <w:rsid w:val="002F6691"/>
    <w:pPr>
      <w:spacing w:after="200" w:line="276" w:lineRule="auto"/>
      <w:jc w:val="right"/>
    </w:pPr>
    <w:rPr>
      <w:rFonts w:ascii="Verdana" w:hAnsi="Verdana"/>
      <w:szCs w:val="22"/>
    </w:rPr>
  </w:style>
  <w:style w:type="paragraph" w:customStyle="1" w:styleId="1CStyle178">
    <w:name w:val="1CStyle178"/>
    <w:rsid w:val="002F6691"/>
    <w:pPr>
      <w:spacing w:after="200" w:line="276" w:lineRule="auto"/>
      <w:jc w:val="center"/>
    </w:pPr>
    <w:rPr>
      <w:rFonts w:ascii="Verdana" w:hAnsi="Verdana"/>
      <w:sz w:val="18"/>
      <w:szCs w:val="22"/>
    </w:rPr>
  </w:style>
  <w:style w:type="paragraph" w:customStyle="1" w:styleId="1CStyle182">
    <w:name w:val="1CStyle182"/>
    <w:rsid w:val="002F6691"/>
    <w:pPr>
      <w:spacing w:after="200" w:line="276" w:lineRule="auto"/>
      <w:jc w:val="right"/>
    </w:pPr>
    <w:rPr>
      <w:rFonts w:ascii="Verdana" w:hAnsi="Verdana"/>
      <w:sz w:val="18"/>
      <w:szCs w:val="22"/>
    </w:rPr>
  </w:style>
  <w:style w:type="paragraph" w:customStyle="1" w:styleId="1CStyle183">
    <w:name w:val="1CStyle183"/>
    <w:rsid w:val="002F6691"/>
    <w:pPr>
      <w:spacing w:after="200" w:line="276" w:lineRule="auto"/>
      <w:jc w:val="right"/>
    </w:pPr>
    <w:rPr>
      <w:rFonts w:ascii="Verdana" w:hAnsi="Verdana"/>
      <w:sz w:val="18"/>
      <w:szCs w:val="22"/>
    </w:rPr>
  </w:style>
  <w:style w:type="paragraph" w:customStyle="1" w:styleId="1CStyle180">
    <w:name w:val="1CStyle180"/>
    <w:rsid w:val="002F6691"/>
    <w:pPr>
      <w:spacing w:after="200" w:line="276" w:lineRule="auto"/>
      <w:jc w:val="right"/>
    </w:pPr>
    <w:rPr>
      <w:rFonts w:ascii="Verdana" w:hAnsi="Verdana"/>
      <w:sz w:val="18"/>
      <w:szCs w:val="22"/>
    </w:rPr>
  </w:style>
  <w:style w:type="paragraph" w:customStyle="1" w:styleId="1CStyle177">
    <w:name w:val="1CStyle177"/>
    <w:rsid w:val="002F6691"/>
    <w:pPr>
      <w:spacing w:after="200" w:line="276" w:lineRule="auto"/>
      <w:jc w:val="center"/>
    </w:pPr>
    <w:rPr>
      <w:rFonts w:ascii="Verdana" w:hAnsi="Verdana"/>
      <w:sz w:val="18"/>
      <w:szCs w:val="22"/>
    </w:rPr>
  </w:style>
  <w:style w:type="paragraph" w:customStyle="1" w:styleId="1CStyle117">
    <w:name w:val="1CStyle117"/>
    <w:rsid w:val="002F6691"/>
    <w:pPr>
      <w:spacing w:after="200" w:line="276" w:lineRule="auto"/>
      <w:jc w:val="center"/>
    </w:pPr>
    <w:rPr>
      <w:rFonts w:ascii="Verdana" w:hAnsi="Verdana"/>
      <w:szCs w:val="22"/>
    </w:rPr>
  </w:style>
  <w:style w:type="paragraph" w:customStyle="1" w:styleId="1CStyle120">
    <w:name w:val="1CStyle120"/>
    <w:rsid w:val="002F6691"/>
    <w:pPr>
      <w:spacing w:after="200" w:line="276" w:lineRule="auto"/>
      <w:jc w:val="right"/>
    </w:pPr>
    <w:rPr>
      <w:rFonts w:ascii="Verdana" w:hAnsi="Verdana"/>
      <w:szCs w:val="22"/>
    </w:rPr>
  </w:style>
  <w:style w:type="paragraph" w:customStyle="1" w:styleId="1CStyle127">
    <w:name w:val="1CStyle127"/>
    <w:rsid w:val="002F6691"/>
    <w:pPr>
      <w:spacing w:after="200" w:line="276" w:lineRule="auto"/>
      <w:jc w:val="right"/>
    </w:pPr>
    <w:rPr>
      <w:rFonts w:ascii="Verdana" w:hAnsi="Verdana"/>
      <w:szCs w:val="22"/>
    </w:rPr>
  </w:style>
  <w:style w:type="character" w:customStyle="1" w:styleId="131">
    <w:name w:val="Знак Знак13"/>
    <w:rsid w:val="002F6691"/>
    <w:rPr>
      <w:rFonts w:ascii="Verdana" w:hAnsi="Verdana"/>
      <w:b/>
      <w:sz w:val="32"/>
      <w:lang w:val="ru-RU" w:eastAsia="ru-RU" w:bidi="ar-SA"/>
    </w:rPr>
  </w:style>
  <w:style w:type="character" w:customStyle="1" w:styleId="214">
    <w:name w:val="Знак Знак21"/>
    <w:rsid w:val="002F6691"/>
    <w:rPr>
      <w:lang w:val="ru-RU" w:eastAsia="ru-RU" w:bidi="ar-SA"/>
    </w:rPr>
  </w:style>
  <w:style w:type="character" w:customStyle="1" w:styleId="200">
    <w:name w:val="Знак Знак20"/>
    <w:rsid w:val="002F6691"/>
    <w:rPr>
      <w:lang w:val="ru-RU" w:eastAsia="ru-RU" w:bidi="ar-SA"/>
    </w:rPr>
  </w:style>
  <w:style w:type="character" w:customStyle="1" w:styleId="affffffff3">
    <w:name w:val="Знак Знак"/>
    <w:locked/>
    <w:rsid w:val="002F6691"/>
    <w:rPr>
      <w:lang w:val="en-US" w:eastAsia="ru-RU" w:bidi="ar-SA"/>
    </w:rPr>
  </w:style>
  <w:style w:type="character" w:customStyle="1" w:styleId="360">
    <w:name w:val="Знак Знак36"/>
    <w:rsid w:val="002F6691"/>
    <w:rPr>
      <w:rFonts w:ascii="Cambria" w:eastAsia="Times New Roman" w:hAnsi="Cambria" w:cs="Times New Roman"/>
      <w:b/>
      <w:bCs/>
      <w:color w:val="4F81BD"/>
      <w:sz w:val="26"/>
      <w:szCs w:val="26"/>
      <w:lang w:eastAsia="zh-CN"/>
    </w:rPr>
  </w:style>
  <w:style w:type="character" w:customStyle="1" w:styleId="351">
    <w:name w:val="Знак Знак35"/>
    <w:rsid w:val="002F6691"/>
    <w:rPr>
      <w:rFonts w:ascii="Verdana" w:eastAsia="Times New Roman" w:hAnsi="Verdana" w:cs="Times New Roman"/>
      <w:sz w:val="24"/>
      <w:szCs w:val="20"/>
      <w:lang w:eastAsia="ru-RU"/>
    </w:rPr>
  </w:style>
  <w:style w:type="character" w:customStyle="1" w:styleId="341">
    <w:name w:val="Знак Знак34"/>
    <w:rsid w:val="002F6691"/>
    <w:rPr>
      <w:rFonts w:ascii="Verdana" w:eastAsia="Times New Roman" w:hAnsi="Verdana" w:cs="Times New Roman"/>
      <w:szCs w:val="20"/>
      <w:lang w:eastAsia="ru-RU"/>
    </w:rPr>
  </w:style>
  <w:style w:type="paragraph" w:customStyle="1" w:styleId="1fb">
    <w:name w:val="Заголовок1"/>
    <w:basedOn w:val="1"/>
    <w:next w:val="2"/>
    <w:link w:val="1fc"/>
    <w:qFormat/>
    <w:rsid w:val="002F6691"/>
    <w:pPr>
      <w:pageBreakBefore/>
      <w:pBdr>
        <w:bottom w:val="single" w:sz="18" w:space="16" w:color="999999"/>
      </w:pBdr>
      <w:tabs>
        <w:tab w:val="num" w:pos="432"/>
        <w:tab w:val="num" w:pos="1211"/>
      </w:tabs>
      <w:suppressAutoHyphens/>
      <w:spacing w:before="360" w:after="360"/>
      <w:ind w:left="432" w:hanging="432"/>
      <w:jc w:val="right"/>
    </w:pPr>
    <w:rPr>
      <w:rFonts w:ascii="Verdana" w:hAnsi="Verdana"/>
      <w:b w:val="0"/>
      <w:kern w:val="28"/>
      <w:sz w:val="40"/>
      <w:szCs w:val="40"/>
    </w:rPr>
  </w:style>
  <w:style w:type="character" w:customStyle="1" w:styleId="1fc">
    <w:name w:val="Заголовок1 Знак"/>
    <w:link w:val="1fb"/>
    <w:rsid w:val="002F6691"/>
    <w:rPr>
      <w:rFonts w:ascii="Verdana" w:hAnsi="Verdana"/>
      <w:bCs/>
      <w:kern w:val="28"/>
      <w:sz w:val="40"/>
      <w:szCs w:val="40"/>
    </w:rPr>
  </w:style>
  <w:style w:type="character" w:customStyle="1" w:styleId="280">
    <w:name w:val="Знак Знак28"/>
    <w:rsid w:val="002F6691"/>
    <w:rPr>
      <w:rFonts w:ascii="Times New Roman" w:eastAsia="Times New Roman" w:hAnsi="Times New Roman" w:cs="Times New Roman"/>
      <w:sz w:val="20"/>
      <w:szCs w:val="20"/>
      <w:lang w:eastAsia="ru-RU"/>
    </w:rPr>
  </w:style>
  <w:style w:type="character" w:customStyle="1" w:styleId="270">
    <w:name w:val="Знак Знак27"/>
    <w:rsid w:val="002F6691"/>
    <w:rPr>
      <w:rFonts w:ascii="Times New Roman" w:eastAsia="Times New Roman" w:hAnsi="Times New Roman" w:cs="Times New Roman"/>
      <w:sz w:val="20"/>
      <w:szCs w:val="20"/>
      <w:lang w:eastAsia="ru-RU"/>
    </w:rPr>
  </w:style>
  <w:style w:type="character" w:customStyle="1" w:styleId="261">
    <w:name w:val="Знак Знак26"/>
    <w:rsid w:val="002F6691"/>
    <w:rPr>
      <w:rFonts w:ascii="Times New Roman" w:eastAsia="Times New Roman" w:hAnsi="Times New Roman" w:cs="Times New Roman"/>
      <w:sz w:val="20"/>
      <w:szCs w:val="20"/>
      <w:lang w:val="en-US" w:eastAsia="ru-RU"/>
    </w:rPr>
  </w:style>
  <w:style w:type="character" w:customStyle="1" w:styleId="ab">
    <w:name w:val="Схема документа Знак"/>
    <w:link w:val="aa"/>
    <w:semiHidden/>
    <w:rsid w:val="002F6691"/>
    <w:rPr>
      <w:rFonts w:ascii="Tahoma" w:hAnsi="Tahoma" w:cs="Tahoma"/>
      <w:shd w:val="clear" w:color="auto" w:fill="000080"/>
    </w:rPr>
  </w:style>
  <w:style w:type="character" w:customStyle="1" w:styleId="115">
    <w:name w:val="Стиль_1 Знак Знак1"/>
    <w:rsid w:val="002F6691"/>
    <w:rPr>
      <w:rFonts w:ascii="PetersburgCTT" w:hAnsi="PetersburgCTT"/>
      <w:lang w:val="ru-RU" w:eastAsia="ru-RU" w:bidi="ar-SA"/>
    </w:rPr>
  </w:style>
  <w:style w:type="table" w:customStyle="1" w:styleId="1fd">
    <w:name w:val="Сетка таблицы1"/>
    <w:basedOn w:val="a2"/>
    <w:next w:val="affffff4"/>
    <w:rsid w:val="002F6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basedOn w:val="a0"/>
    <w:next w:val="af0"/>
    <w:link w:val="affffffff5"/>
    <w:qFormat/>
    <w:rsid w:val="00F46B80"/>
    <w:pPr>
      <w:spacing w:before="240" w:after="60"/>
      <w:jc w:val="center"/>
      <w:outlineLvl w:val="0"/>
    </w:pPr>
    <w:rPr>
      <w:rFonts w:ascii="Arial" w:hAnsi="Arial" w:cs="Arial"/>
      <w:b/>
      <w:bCs/>
      <w:kern w:val="28"/>
      <w:sz w:val="32"/>
      <w:szCs w:val="32"/>
    </w:rPr>
  </w:style>
  <w:style w:type="paragraph" w:customStyle="1" w:styleId="222">
    <w:name w:val="Список 22"/>
    <w:basedOn w:val="a0"/>
    <w:rsid w:val="009A1285"/>
    <w:pPr>
      <w:tabs>
        <w:tab w:val="left" w:pos="1134"/>
        <w:tab w:val="num" w:pos="1441"/>
      </w:tabs>
      <w:ind w:left="1441" w:hanging="360"/>
      <w:jc w:val="both"/>
    </w:pPr>
    <w:rPr>
      <w:rFonts w:ascii="PetersburgCTT" w:hAnsi="PetersburgCTT"/>
      <w:sz w:val="20"/>
      <w:szCs w:val="20"/>
    </w:rPr>
  </w:style>
  <w:style w:type="character" w:customStyle="1" w:styleId="affffffff5">
    <w:name w:val="Название Знак"/>
    <w:link w:val="affffffff4"/>
    <w:rsid w:val="009A1285"/>
    <w:rPr>
      <w:rFonts w:ascii="Arial" w:hAnsi="Arial" w:cs="Arial"/>
      <w:b/>
      <w:bCs/>
      <w:kern w:val="28"/>
      <w:sz w:val="32"/>
      <w:szCs w:val="32"/>
    </w:rPr>
  </w:style>
  <w:style w:type="paragraph" w:customStyle="1" w:styleId="520">
    <w:name w:val="Список 52"/>
    <w:basedOn w:val="a0"/>
    <w:rsid w:val="009A1285"/>
    <w:pPr>
      <w:tabs>
        <w:tab w:val="left" w:pos="2268"/>
      </w:tabs>
      <w:ind w:left="2269" w:hanging="1985"/>
      <w:jc w:val="both"/>
    </w:pPr>
    <w:rPr>
      <w:rFonts w:ascii="PetersburgCTT" w:hAnsi="PetersburgCTT"/>
      <w:sz w:val="20"/>
      <w:szCs w:val="20"/>
    </w:rPr>
  </w:style>
  <w:style w:type="paragraph" w:customStyle="1" w:styleId="2f3">
    <w:name w:val="Обычный2"/>
    <w:rsid w:val="009A1285"/>
    <w:pPr>
      <w:snapToGrid w:val="0"/>
    </w:pPr>
  </w:style>
  <w:style w:type="paragraph" w:customStyle="1" w:styleId="223">
    <w:name w:val="Основной текст 22"/>
    <w:basedOn w:val="a0"/>
    <w:rsid w:val="009A1285"/>
    <w:pPr>
      <w:spacing w:after="120"/>
      <w:ind w:left="283"/>
      <w:jc w:val="both"/>
    </w:pPr>
    <w:rPr>
      <w:rFonts w:ascii="PetersburgCTT" w:hAnsi="PetersburgCTT"/>
      <w:sz w:val="20"/>
      <w:szCs w:val="20"/>
    </w:rPr>
  </w:style>
  <w:style w:type="paragraph" w:customStyle="1" w:styleId="2f4">
    <w:name w:val="Схема документа2"/>
    <w:basedOn w:val="a0"/>
    <w:rsid w:val="009A1285"/>
    <w:pPr>
      <w:shd w:val="clear" w:color="auto" w:fill="000080"/>
      <w:jc w:val="both"/>
    </w:pPr>
    <w:rPr>
      <w:rFonts w:ascii="Tahoma" w:hAnsi="Tahoma"/>
      <w:sz w:val="20"/>
      <w:szCs w:val="20"/>
    </w:rPr>
  </w:style>
  <w:style w:type="paragraph" w:customStyle="1" w:styleId="224">
    <w:name w:val="Основной текст с отступом 22"/>
    <w:basedOn w:val="a0"/>
    <w:rsid w:val="009A1285"/>
    <w:pPr>
      <w:ind w:firstLine="567"/>
      <w:jc w:val="both"/>
    </w:pPr>
    <w:rPr>
      <w:rFonts w:ascii="PetersburgCTT" w:hAnsi="PetersburgCTT"/>
      <w:sz w:val="20"/>
      <w:szCs w:val="20"/>
    </w:rPr>
  </w:style>
  <w:style w:type="paragraph" w:customStyle="1" w:styleId="321">
    <w:name w:val="Список 32"/>
    <w:basedOn w:val="a0"/>
    <w:rsid w:val="009A1285"/>
    <w:pPr>
      <w:tabs>
        <w:tab w:val="left" w:pos="1701"/>
        <w:tab w:val="left" w:pos="2268"/>
      </w:tabs>
      <w:ind w:left="1702" w:hanging="1418"/>
      <w:jc w:val="both"/>
    </w:pPr>
    <w:rPr>
      <w:rFonts w:ascii="PetersburgCTT" w:hAnsi="PetersburgCTT"/>
      <w:snapToGrid w:val="0"/>
      <w:sz w:val="20"/>
      <w:szCs w:val="20"/>
    </w:rPr>
  </w:style>
  <w:style w:type="character" w:customStyle="1" w:styleId="2f5">
    <w:name w:val="Гиперссылка2"/>
    <w:rsid w:val="009A1285"/>
    <w:rPr>
      <w:color w:val="0000FF"/>
      <w:u w:val="single"/>
    </w:rPr>
  </w:style>
  <w:style w:type="paragraph" w:customStyle="1" w:styleId="322">
    <w:name w:val="Основной текст с отступом 32"/>
    <w:basedOn w:val="a0"/>
    <w:rsid w:val="009A1285"/>
    <w:pPr>
      <w:overflowPunct w:val="0"/>
      <w:autoSpaceDE w:val="0"/>
      <w:autoSpaceDN w:val="0"/>
      <w:adjustRightInd w:val="0"/>
      <w:ind w:firstLine="567"/>
      <w:jc w:val="both"/>
      <w:textAlignment w:val="baseline"/>
    </w:pPr>
    <w:rPr>
      <w:i/>
      <w:sz w:val="22"/>
      <w:szCs w:val="20"/>
    </w:rPr>
  </w:style>
  <w:style w:type="character" w:customStyle="1" w:styleId="affffffff6">
    <w:name w:val="Знак Знак"/>
    <w:rsid w:val="009A1285"/>
    <w:rPr>
      <w:b/>
      <w:bCs/>
      <w:sz w:val="36"/>
      <w:lang w:val="ru-RU" w:eastAsia="ru-RU" w:bidi="ar-SA"/>
    </w:rPr>
  </w:style>
  <w:style w:type="paragraph" w:customStyle="1" w:styleId="2f6">
    <w:name w:val="Текст2"/>
    <w:basedOn w:val="a0"/>
    <w:rsid w:val="009A1285"/>
    <w:pPr>
      <w:overflowPunct w:val="0"/>
      <w:autoSpaceDE w:val="0"/>
      <w:autoSpaceDN w:val="0"/>
      <w:adjustRightInd w:val="0"/>
      <w:textAlignment w:val="baseline"/>
    </w:pPr>
    <w:rPr>
      <w:rFonts w:ascii="Courier New" w:hAnsi="Courier New"/>
      <w:sz w:val="20"/>
      <w:szCs w:val="20"/>
    </w:rPr>
  </w:style>
  <w:style w:type="paragraph" w:customStyle="1" w:styleId="323">
    <w:name w:val="Основной текст 32"/>
    <w:basedOn w:val="a0"/>
    <w:rsid w:val="009A1285"/>
    <w:pPr>
      <w:widowControl w:val="0"/>
      <w:overflowPunct w:val="0"/>
      <w:autoSpaceDE w:val="0"/>
      <w:autoSpaceDN w:val="0"/>
      <w:adjustRightInd w:val="0"/>
      <w:jc w:val="both"/>
      <w:textAlignment w:val="baseline"/>
    </w:pPr>
    <w:rPr>
      <w:sz w:val="26"/>
      <w:szCs w:val="20"/>
    </w:rPr>
  </w:style>
  <w:style w:type="paragraph" w:customStyle="1" w:styleId="1fe">
    <w:name w:val="Обычный (Интернет)1"/>
    <w:basedOn w:val="a0"/>
    <w:rsid w:val="009A1285"/>
    <w:pPr>
      <w:overflowPunct w:val="0"/>
      <w:autoSpaceDE w:val="0"/>
      <w:autoSpaceDN w:val="0"/>
      <w:adjustRightInd w:val="0"/>
      <w:spacing w:before="100" w:after="100"/>
      <w:textAlignment w:val="baseline"/>
    </w:pPr>
    <w:rPr>
      <w:color w:val="000000"/>
      <w:szCs w:val="20"/>
    </w:rPr>
  </w:style>
  <w:style w:type="paragraph" w:customStyle="1" w:styleId="2f7">
    <w:name w:val="Заголовок2"/>
    <w:basedOn w:val="a0"/>
    <w:rsid w:val="009A1285"/>
    <w:pPr>
      <w:spacing w:before="45" w:after="45"/>
    </w:pPr>
    <w:rPr>
      <w:rFonts w:ascii="Times" w:hAnsi="Times" w:cs="Times"/>
      <w:color w:val="000000"/>
      <w:sz w:val="33"/>
      <w:szCs w:val="33"/>
    </w:rPr>
  </w:style>
  <w:style w:type="character" w:customStyle="1" w:styleId="73">
    <w:name w:val="Знак Знак7"/>
    <w:rsid w:val="009A1285"/>
    <w:rPr>
      <w:rFonts w:ascii="Verdana" w:hAnsi="Verdana"/>
      <w:sz w:val="24"/>
      <w:lang w:val="ru-RU" w:eastAsia="ru-RU" w:bidi="ar-SA"/>
    </w:rPr>
  </w:style>
  <w:style w:type="paragraph" w:customStyle="1" w:styleId="CharChar0">
    <w:name w:val="Знак Знак Char Char"/>
    <w:basedOn w:val="a0"/>
    <w:rsid w:val="009A1285"/>
    <w:pPr>
      <w:spacing w:after="160" w:line="240" w:lineRule="exact"/>
    </w:pPr>
    <w:rPr>
      <w:rFonts w:ascii="Tahoma" w:hAnsi="Tahoma"/>
      <w:sz w:val="20"/>
      <w:szCs w:val="20"/>
      <w:lang w:val="en-US" w:eastAsia="en-US"/>
    </w:rPr>
  </w:style>
  <w:style w:type="character" w:customStyle="1" w:styleId="48">
    <w:name w:val="Знак Знак4"/>
    <w:rsid w:val="009A1285"/>
    <w:rPr>
      <w:rFonts w:ascii="Verdana" w:eastAsia="Times New Roman" w:hAnsi="Verdana" w:cs="Times New Roman"/>
      <w:b/>
      <w:sz w:val="32"/>
      <w:szCs w:val="20"/>
      <w:lang w:eastAsia="ru-RU"/>
    </w:rPr>
  </w:style>
  <w:style w:type="character" w:customStyle="1" w:styleId="94">
    <w:name w:val="Знак Знак9"/>
    <w:rsid w:val="009A1285"/>
    <w:rPr>
      <w:rFonts w:ascii="Cambria" w:eastAsia="Times New Roman" w:hAnsi="Cambria" w:cs="Times New Roman"/>
      <w:b/>
      <w:bCs/>
      <w:sz w:val="26"/>
      <w:szCs w:val="26"/>
      <w:lang w:eastAsia="ru-RU"/>
    </w:rPr>
  </w:style>
  <w:style w:type="character" w:customStyle="1" w:styleId="83">
    <w:name w:val="Знак Знак8"/>
    <w:rsid w:val="009A1285"/>
    <w:rPr>
      <w:rFonts w:ascii="Calibri" w:eastAsia="Times New Roman" w:hAnsi="Calibri" w:cs="Times New Roman"/>
      <w:b/>
      <w:bCs/>
      <w:sz w:val="28"/>
      <w:szCs w:val="28"/>
      <w:lang w:eastAsia="ru-RU"/>
    </w:rPr>
  </w:style>
  <w:style w:type="character" w:customStyle="1" w:styleId="116">
    <w:name w:val="Знак Знак11"/>
    <w:rsid w:val="009A1285"/>
    <w:rPr>
      <w:rFonts w:ascii="Cambria" w:eastAsia="Times New Roman" w:hAnsi="Cambria" w:cs="Times New Roman"/>
      <w:b/>
      <w:bCs/>
      <w:kern w:val="32"/>
      <w:sz w:val="32"/>
      <w:szCs w:val="32"/>
      <w:lang w:eastAsia="en-US"/>
    </w:rPr>
  </w:style>
  <w:style w:type="character" w:customStyle="1" w:styleId="102">
    <w:name w:val="Знак Знак10"/>
    <w:rsid w:val="009A1285"/>
    <w:rPr>
      <w:rFonts w:ascii="Cambria" w:eastAsia="Times New Roman" w:hAnsi="Cambria" w:cs="Times New Roman"/>
      <w:b/>
      <w:bCs/>
      <w:i/>
      <w:iCs/>
      <w:sz w:val="28"/>
      <w:szCs w:val="28"/>
      <w:lang w:eastAsia="en-US"/>
    </w:rPr>
  </w:style>
  <w:style w:type="character" w:customStyle="1" w:styleId="242">
    <w:name w:val="Знак Знак24"/>
    <w:rsid w:val="009A1285"/>
    <w:rPr>
      <w:rFonts w:ascii="Verdana" w:hAnsi="Verdana"/>
      <w:b/>
      <w:sz w:val="32"/>
      <w:lang w:val="ru-RU" w:eastAsia="ru-RU" w:bidi="ar-SA"/>
    </w:rPr>
  </w:style>
  <w:style w:type="character" w:customStyle="1" w:styleId="232">
    <w:name w:val="Знак Знак23"/>
    <w:rsid w:val="009A1285"/>
    <w:rPr>
      <w:rFonts w:ascii="Verdana" w:hAnsi="Verdana"/>
      <w:sz w:val="24"/>
      <w:lang w:val="ru-RU" w:eastAsia="ru-RU" w:bidi="ar-SA"/>
    </w:rPr>
  </w:style>
  <w:style w:type="character" w:customStyle="1" w:styleId="225">
    <w:name w:val="Знак Знак22"/>
    <w:rsid w:val="009A1285"/>
    <w:rPr>
      <w:rFonts w:ascii="Verdana" w:hAnsi="Verdana"/>
      <w:sz w:val="22"/>
      <w:lang w:val="ru-RU" w:eastAsia="ru-RU" w:bidi="ar-SA"/>
    </w:rPr>
  </w:style>
  <w:style w:type="character" w:customStyle="1" w:styleId="161">
    <w:name w:val="Знак Знак16"/>
    <w:rsid w:val="009A1285"/>
    <w:rPr>
      <w:lang w:val="ru-RU" w:eastAsia="ru-RU" w:bidi="ar-SA"/>
    </w:rPr>
  </w:style>
  <w:style w:type="character" w:customStyle="1" w:styleId="152">
    <w:name w:val="Знак Знак15"/>
    <w:rsid w:val="009A1285"/>
    <w:rPr>
      <w:lang w:val="ru-RU" w:eastAsia="ru-RU" w:bidi="ar-SA"/>
    </w:rPr>
  </w:style>
  <w:style w:type="character" w:customStyle="1" w:styleId="134">
    <w:name w:val="Знак Знак13"/>
    <w:rsid w:val="009A1285"/>
    <w:rPr>
      <w:rFonts w:ascii="Verdana" w:hAnsi="Verdana"/>
      <w:b/>
      <w:sz w:val="32"/>
      <w:lang w:val="ru-RU" w:eastAsia="ru-RU" w:bidi="ar-SA"/>
    </w:rPr>
  </w:style>
  <w:style w:type="character" w:customStyle="1" w:styleId="215">
    <w:name w:val="Знак Знак21"/>
    <w:rsid w:val="009A1285"/>
    <w:rPr>
      <w:lang w:val="ru-RU" w:eastAsia="ru-RU" w:bidi="ar-SA"/>
    </w:rPr>
  </w:style>
  <w:style w:type="character" w:customStyle="1" w:styleId="201">
    <w:name w:val="Знак Знак20"/>
    <w:rsid w:val="009A1285"/>
    <w:rPr>
      <w:lang w:val="ru-RU" w:eastAsia="ru-RU" w:bidi="ar-SA"/>
    </w:rPr>
  </w:style>
  <w:style w:type="character" w:customStyle="1" w:styleId="361">
    <w:name w:val="Знак Знак36"/>
    <w:rsid w:val="009A1285"/>
    <w:rPr>
      <w:rFonts w:ascii="Cambria" w:eastAsia="Times New Roman" w:hAnsi="Cambria" w:cs="Times New Roman"/>
      <w:b/>
      <w:bCs/>
      <w:color w:val="4F81BD"/>
      <w:sz w:val="26"/>
      <w:szCs w:val="26"/>
      <w:lang w:eastAsia="zh-CN"/>
    </w:rPr>
  </w:style>
  <w:style w:type="character" w:customStyle="1" w:styleId="352">
    <w:name w:val="Знак Знак35"/>
    <w:rsid w:val="009A1285"/>
    <w:rPr>
      <w:rFonts w:ascii="Verdana" w:eastAsia="Times New Roman" w:hAnsi="Verdana" w:cs="Times New Roman"/>
      <w:sz w:val="24"/>
      <w:szCs w:val="20"/>
      <w:lang w:eastAsia="ru-RU"/>
    </w:rPr>
  </w:style>
  <w:style w:type="character" w:customStyle="1" w:styleId="342">
    <w:name w:val="Знак Знак34"/>
    <w:rsid w:val="009A1285"/>
    <w:rPr>
      <w:rFonts w:ascii="Verdana" w:eastAsia="Times New Roman" w:hAnsi="Verdana" w:cs="Times New Roman"/>
      <w:szCs w:val="20"/>
      <w:lang w:eastAsia="ru-RU"/>
    </w:rPr>
  </w:style>
  <w:style w:type="character" w:customStyle="1" w:styleId="281">
    <w:name w:val="Знак Знак28"/>
    <w:rsid w:val="009A1285"/>
    <w:rPr>
      <w:rFonts w:ascii="Times New Roman" w:eastAsia="Times New Roman" w:hAnsi="Times New Roman" w:cs="Times New Roman"/>
      <w:sz w:val="20"/>
      <w:szCs w:val="20"/>
      <w:lang w:eastAsia="ru-RU"/>
    </w:rPr>
  </w:style>
  <w:style w:type="character" w:customStyle="1" w:styleId="271">
    <w:name w:val="Знак Знак27"/>
    <w:rsid w:val="009A1285"/>
    <w:rPr>
      <w:rFonts w:ascii="Times New Roman" w:eastAsia="Times New Roman" w:hAnsi="Times New Roman" w:cs="Times New Roman"/>
      <w:sz w:val="20"/>
      <w:szCs w:val="20"/>
      <w:lang w:eastAsia="ru-RU"/>
    </w:rPr>
  </w:style>
  <w:style w:type="character" w:customStyle="1" w:styleId="262">
    <w:name w:val="Знак Знак26"/>
    <w:rsid w:val="009A1285"/>
    <w:rPr>
      <w:rFonts w:ascii="Times New Roman" w:eastAsia="Times New Roman" w:hAnsi="Times New Roman" w:cs="Times New Roman"/>
      <w:sz w:val="20"/>
      <w:szCs w:val="20"/>
      <w:lang w:val="en-US" w:eastAsia="ru-RU"/>
    </w:rPr>
  </w:style>
  <w:style w:type="numbering" w:customStyle="1" w:styleId="2f8">
    <w:name w:val="Нет списка2"/>
    <w:next w:val="a3"/>
    <w:semiHidden/>
    <w:rsid w:val="009A1285"/>
  </w:style>
  <w:style w:type="table" w:customStyle="1" w:styleId="2f9">
    <w:name w:val="Сетка таблицы2"/>
    <w:basedOn w:val="a2"/>
    <w:next w:val="affffff4"/>
    <w:rsid w:val="009A1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
    <w:name w:val="Default Paragraph Font Para Char Char Знак Знак Знак Знак"/>
    <w:basedOn w:val="a0"/>
    <w:rsid w:val="009A1285"/>
    <w:pPr>
      <w:spacing w:after="160" w:line="240" w:lineRule="exact"/>
    </w:pPr>
    <w:rPr>
      <w:rFonts w:ascii="Verdana" w:hAnsi="Verdana"/>
      <w:sz w:val="20"/>
      <w:szCs w:val="20"/>
      <w:lang w:eastAsia="en-US"/>
    </w:rPr>
  </w:style>
  <w:style w:type="table" w:customStyle="1" w:styleId="117">
    <w:name w:val="Сетка таблицы11"/>
    <w:basedOn w:val="a2"/>
    <w:next w:val="affffff4"/>
    <w:uiPriority w:val="99"/>
    <w:locked/>
    <w:rsid w:val="009A128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2"/>
    <w:next w:val="affffff4"/>
    <w:rsid w:val="009A1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ffffff4"/>
    <w:locked/>
    <w:rsid w:val="009A128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name w:val="Стиль"/>
    <w:rsid w:val="009A1285"/>
    <w:pPr>
      <w:widowControl w:val="0"/>
      <w:autoSpaceDE w:val="0"/>
      <w:autoSpaceDN w:val="0"/>
      <w:adjustRightInd w:val="0"/>
    </w:pPr>
    <w:rPr>
      <w:rFonts w:ascii="Arial" w:hAnsi="Arial" w:cs="Arial"/>
      <w:sz w:val="24"/>
      <w:szCs w:val="24"/>
    </w:rPr>
  </w:style>
  <w:style w:type="table" w:customStyle="1" w:styleId="49">
    <w:name w:val="Сетка таблицы4"/>
    <w:basedOn w:val="a2"/>
    <w:next w:val="affffff4"/>
    <w:rsid w:val="009A1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Знак1 Знак Знак"/>
    <w:basedOn w:val="a0"/>
    <w:rsid w:val="009A1285"/>
    <w:pPr>
      <w:spacing w:after="160" w:line="240" w:lineRule="exact"/>
      <w:jc w:val="both"/>
    </w:pPr>
    <w:rPr>
      <w:rFonts w:ascii="Verdana" w:hAnsi="Verdana" w:cs="Verdana"/>
      <w:lang w:val="en-US" w:eastAsia="en-US"/>
    </w:rPr>
  </w:style>
  <w:style w:type="table" w:customStyle="1" w:styleId="55">
    <w:name w:val="Сетка таблицы5"/>
    <w:basedOn w:val="a2"/>
    <w:next w:val="affffff4"/>
    <w:rsid w:val="009A1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8">
    <w:name w:val="No Spacing"/>
    <w:uiPriority w:val="1"/>
    <w:qFormat/>
    <w:rsid w:val="009A1285"/>
    <w:rPr>
      <w:sz w:val="24"/>
      <w:szCs w:val="24"/>
    </w:rPr>
  </w:style>
  <w:style w:type="character" w:styleId="affffffff9">
    <w:name w:val="Unresolved Mention"/>
    <w:basedOn w:val="a1"/>
    <w:uiPriority w:val="99"/>
    <w:semiHidden/>
    <w:unhideWhenUsed/>
    <w:rsid w:val="00C0159F"/>
    <w:rPr>
      <w:color w:val="605E5C"/>
      <w:shd w:val="clear" w:color="auto" w:fill="E1DFDD"/>
    </w:rPr>
  </w:style>
  <w:style w:type="paragraph" w:customStyle="1" w:styleId="ConsPlusTitlePage">
    <w:name w:val="ConsPlusTitlePage"/>
    <w:rsid w:val="00811A26"/>
    <w:pPr>
      <w:widowControl w:val="0"/>
      <w:autoSpaceDE w:val="0"/>
      <w:autoSpaceDN w:val="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1268">
      <w:bodyDiv w:val="1"/>
      <w:marLeft w:val="0"/>
      <w:marRight w:val="0"/>
      <w:marTop w:val="0"/>
      <w:marBottom w:val="0"/>
      <w:divBdr>
        <w:top w:val="none" w:sz="0" w:space="0" w:color="auto"/>
        <w:left w:val="none" w:sz="0" w:space="0" w:color="auto"/>
        <w:bottom w:val="none" w:sz="0" w:space="0" w:color="auto"/>
        <w:right w:val="none" w:sz="0" w:space="0" w:color="auto"/>
      </w:divBdr>
    </w:div>
    <w:div w:id="35200686">
      <w:bodyDiv w:val="1"/>
      <w:marLeft w:val="0"/>
      <w:marRight w:val="0"/>
      <w:marTop w:val="0"/>
      <w:marBottom w:val="0"/>
      <w:divBdr>
        <w:top w:val="none" w:sz="0" w:space="0" w:color="auto"/>
        <w:left w:val="none" w:sz="0" w:space="0" w:color="auto"/>
        <w:bottom w:val="none" w:sz="0" w:space="0" w:color="auto"/>
        <w:right w:val="none" w:sz="0" w:space="0" w:color="auto"/>
      </w:divBdr>
      <w:divsChild>
        <w:div w:id="294406629">
          <w:marLeft w:val="0"/>
          <w:marRight w:val="0"/>
          <w:marTop w:val="0"/>
          <w:marBottom w:val="0"/>
          <w:divBdr>
            <w:top w:val="none" w:sz="0" w:space="0" w:color="auto"/>
            <w:left w:val="none" w:sz="0" w:space="0" w:color="auto"/>
            <w:bottom w:val="none" w:sz="0" w:space="0" w:color="auto"/>
            <w:right w:val="none" w:sz="0" w:space="0" w:color="auto"/>
          </w:divBdr>
          <w:divsChild>
            <w:div w:id="276252894">
              <w:marLeft w:val="0"/>
              <w:marRight w:val="0"/>
              <w:marTop w:val="0"/>
              <w:marBottom w:val="0"/>
              <w:divBdr>
                <w:top w:val="none" w:sz="0" w:space="0" w:color="auto"/>
                <w:left w:val="none" w:sz="0" w:space="0" w:color="auto"/>
                <w:bottom w:val="none" w:sz="0" w:space="0" w:color="auto"/>
                <w:right w:val="none" w:sz="0" w:space="0" w:color="auto"/>
              </w:divBdr>
            </w:div>
            <w:div w:id="390496136">
              <w:marLeft w:val="0"/>
              <w:marRight w:val="0"/>
              <w:marTop w:val="0"/>
              <w:marBottom w:val="0"/>
              <w:divBdr>
                <w:top w:val="none" w:sz="0" w:space="0" w:color="auto"/>
                <w:left w:val="none" w:sz="0" w:space="0" w:color="auto"/>
                <w:bottom w:val="none" w:sz="0" w:space="0" w:color="auto"/>
                <w:right w:val="none" w:sz="0" w:space="0" w:color="auto"/>
              </w:divBdr>
            </w:div>
            <w:div w:id="88102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5482">
      <w:bodyDiv w:val="1"/>
      <w:marLeft w:val="0"/>
      <w:marRight w:val="0"/>
      <w:marTop w:val="0"/>
      <w:marBottom w:val="0"/>
      <w:divBdr>
        <w:top w:val="none" w:sz="0" w:space="0" w:color="auto"/>
        <w:left w:val="none" w:sz="0" w:space="0" w:color="auto"/>
        <w:bottom w:val="none" w:sz="0" w:space="0" w:color="auto"/>
        <w:right w:val="none" w:sz="0" w:space="0" w:color="auto"/>
      </w:divBdr>
    </w:div>
    <w:div w:id="91049469">
      <w:bodyDiv w:val="1"/>
      <w:marLeft w:val="0"/>
      <w:marRight w:val="0"/>
      <w:marTop w:val="0"/>
      <w:marBottom w:val="0"/>
      <w:divBdr>
        <w:top w:val="none" w:sz="0" w:space="0" w:color="auto"/>
        <w:left w:val="none" w:sz="0" w:space="0" w:color="auto"/>
        <w:bottom w:val="none" w:sz="0" w:space="0" w:color="auto"/>
        <w:right w:val="none" w:sz="0" w:space="0" w:color="auto"/>
      </w:divBdr>
    </w:div>
    <w:div w:id="161239548">
      <w:bodyDiv w:val="1"/>
      <w:marLeft w:val="0"/>
      <w:marRight w:val="0"/>
      <w:marTop w:val="0"/>
      <w:marBottom w:val="0"/>
      <w:divBdr>
        <w:top w:val="none" w:sz="0" w:space="0" w:color="auto"/>
        <w:left w:val="none" w:sz="0" w:space="0" w:color="auto"/>
        <w:bottom w:val="none" w:sz="0" w:space="0" w:color="auto"/>
        <w:right w:val="none" w:sz="0" w:space="0" w:color="auto"/>
      </w:divBdr>
    </w:div>
    <w:div w:id="169608719">
      <w:bodyDiv w:val="1"/>
      <w:marLeft w:val="0"/>
      <w:marRight w:val="0"/>
      <w:marTop w:val="0"/>
      <w:marBottom w:val="0"/>
      <w:divBdr>
        <w:top w:val="none" w:sz="0" w:space="0" w:color="auto"/>
        <w:left w:val="none" w:sz="0" w:space="0" w:color="auto"/>
        <w:bottom w:val="none" w:sz="0" w:space="0" w:color="auto"/>
        <w:right w:val="none" w:sz="0" w:space="0" w:color="auto"/>
      </w:divBdr>
    </w:div>
    <w:div w:id="216936961">
      <w:bodyDiv w:val="1"/>
      <w:marLeft w:val="0"/>
      <w:marRight w:val="0"/>
      <w:marTop w:val="0"/>
      <w:marBottom w:val="0"/>
      <w:divBdr>
        <w:top w:val="none" w:sz="0" w:space="0" w:color="auto"/>
        <w:left w:val="none" w:sz="0" w:space="0" w:color="auto"/>
        <w:bottom w:val="none" w:sz="0" w:space="0" w:color="auto"/>
        <w:right w:val="none" w:sz="0" w:space="0" w:color="auto"/>
      </w:divBdr>
    </w:div>
    <w:div w:id="318533692">
      <w:bodyDiv w:val="1"/>
      <w:marLeft w:val="0"/>
      <w:marRight w:val="0"/>
      <w:marTop w:val="0"/>
      <w:marBottom w:val="0"/>
      <w:divBdr>
        <w:top w:val="none" w:sz="0" w:space="0" w:color="auto"/>
        <w:left w:val="none" w:sz="0" w:space="0" w:color="auto"/>
        <w:bottom w:val="none" w:sz="0" w:space="0" w:color="auto"/>
        <w:right w:val="none" w:sz="0" w:space="0" w:color="auto"/>
      </w:divBdr>
    </w:div>
    <w:div w:id="365059364">
      <w:bodyDiv w:val="1"/>
      <w:marLeft w:val="0"/>
      <w:marRight w:val="0"/>
      <w:marTop w:val="0"/>
      <w:marBottom w:val="0"/>
      <w:divBdr>
        <w:top w:val="none" w:sz="0" w:space="0" w:color="auto"/>
        <w:left w:val="none" w:sz="0" w:space="0" w:color="auto"/>
        <w:bottom w:val="none" w:sz="0" w:space="0" w:color="auto"/>
        <w:right w:val="none" w:sz="0" w:space="0" w:color="auto"/>
      </w:divBdr>
    </w:div>
    <w:div w:id="378944025">
      <w:bodyDiv w:val="1"/>
      <w:marLeft w:val="0"/>
      <w:marRight w:val="0"/>
      <w:marTop w:val="0"/>
      <w:marBottom w:val="0"/>
      <w:divBdr>
        <w:top w:val="none" w:sz="0" w:space="0" w:color="auto"/>
        <w:left w:val="none" w:sz="0" w:space="0" w:color="auto"/>
        <w:bottom w:val="none" w:sz="0" w:space="0" w:color="auto"/>
        <w:right w:val="none" w:sz="0" w:space="0" w:color="auto"/>
      </w:divBdr>
    </w:div>
    <w:div w:id="394469484">
      <w:bodyDiv w:val="1"/>
      <w:marLeft w:val="0"/>
      <w:marRight w:val="0"/>
      <w:marTop w:val="0"/>
      <w:marBottom w:val="0"/>
      <w:divBdr>
        <w:top w:val="none" w:sz="0" w:space="0" w:color="auto"/>
        <w:left w:val="none" w:sz="0" w:space="0" w:color="auto"/>
        <w:bottom w:val="none" w:sz="0" w:space="0" w:color="auto"/>
        <w:right w:val="none" w:sz="0" w:space="0" w:color="auto"/>
      </w:divBdr>
    </w:div>
    <w:div w:id="428547862">
      <w:bodyDiv w:val="1"/>
      <w:marLeft w:val="0"/>
      <w:marRight w:val="0"/>
      <w:marTop w:val="0"/>
      <w:marBottom w:val="0"/>
      <w:divBdr>
        <w:top w:val="none" w:sz="0" w:space="0" w:color="auto"/>
        <w:left w:val="none" w:sz="0" w:space="0" w:color="auto"/>
        <w:bottom w:val="none" w:sz="0" w:space="0" w:color="auto"/>
        <w:right w:val="none" w:sz="0" w:space="0" w:color="auto"/>
      </w:divBdr>
      <w:divsChild>
        <w:div w:id="691495577">
          <w:marLeft w:val="0"/>
          <w:marRight w:val="0"/>
          <w:marTop w:val="0"/>
          <w:marBottom w:val="0"/>
          <w:divBdr>
            <w:top w:val="none" w:sz="0" w:space="0" w:color="auto"/>
            <w:left w:val="none" w:sz="0" w:space="0" w:color="auto"/>
            <w:bottom w:val="none" w:sz="0" w:space="0" w:color="auto"/>
            <w:right w:val="none" w:sz="0" w:space="0" w:color="auto"/>
          </w:divBdr>
        </w:div>
        <w:div w:id="1049233005">
          <w:marLeft w:val="0"/>
          <w:marRight w:val="0"/>
          <w:marTop w:val="0"/>
          <w:marBottom w:val="0"/>
          <w:divBdr>
            <w:top w:val="none" w:sz="0" w:space="0" w:color="auto"/>
            <w:left w:val="none" w:sz="0" w:space="0" w:color="auto"/>
            <w:bottom w:val="none" w:sz="0" w:space="0" w:color="auto"/>
            <w:right w:val="none" w:sz="0" w:space="0" w:color="auto"/>
          </w:divBdr>
        </w:div>
        <w:div w:id="2093815704">
          <w:marLeft w:val="0"/>
          <w:marRight w:val="0"/>
          <w:marTop w:val="0"/>
          <w:marBottom w:val="0"/>
          <w:divBdr>
            <w:top w:val="none" w:sz="0" w:space="0" w:color="auto"/>
            <w:left w:val="none" w:sz="0" w:space="0" w:color="auto"/>
            <w:bottom w:val="none" w:sz="0" w:space="0" w:color="auto"/>
            <w:right w:val="none" w:sz="0" w:space="0" w:color="auto"/>
          </w:divBdr>
        </w:div>
      </w:divsChild>
    </w:div>
    <w:div w:id="430130502">
      <w:bodyDiv w:val="1"/>
      <w:marLeft w:val="0"/>
      <w:marRight w:val="0"/>
      <w:marTop w:val="0"/>
      <w:marBottom w:val="0"/>
      <w:divBdr>
        <w:top w:val="none" w:sz="0" w:space="0" w:color="auto"/>
        <w:left w:val="none" w:sz="0" w:space="0" w:color="auto"/>
        <w:bottom w:val="none" w:sz="0" w:space="0" w:color="auto"/>
        <w:right w:val="none" w:sz="0" w:space="0" w:color="auto"/>
      </w:divBdr>
      <w:divsChild>
        <w:div w:id="4288490">
          <w:marLeft w:val="0"/>
          <w:marRight w:val="0"/>
          <w:marTop w:val="0"/>
          <w:marBottom w:val="0"/>
          <w:divBdr>
            <w:top w:val="none" w:sz="0" w:space="0" w:color="auto"/>
            <w:left w:val="none" w:sz="0" w:space="0" w:color="auto"/>
            <w:bottom w:val="none" w:sz="0" w:space="0" w:color="auto"/>
            <w:right w:val="none" w:sz="0" w:space="0" w:color="auto"/>
          </w:divBdr>
        </w:div>
      </w:divsChild>
    </w:div>
    <w:div w:id="460072770">
      <w:bodyDiv w:val="1"/>
      <w:marLeft w:val="0"/>
      <w:marRight w:val="0"/>
      <w:marTop w:val="0"/>
      <w:marBottom w:val="0"/>
      <w:divBdr>
        <w:top w:val="none" w:sz="0" w:space="0" w:color="auto"/>
        <w:left w:val="none" w:sz="0" w:space="0" w:color="auto"/>
        <w:bottom w:val="none" w:sz="0" w:space="0" w:color="auto"/>
        <w:right w:val="none" w:sz="0" w:space="0" w:color="auto"/>
      </w:divBdr>
      <w:divsChild>
        <w:div w:id="1237545772">
          <w:marLeft w:val="0"/>
          <w:marRight w:val="0"/>
          <w:marTop w:val="0"/>
          <w:marBottom w:val="0"/>
          <w:divBdr>
            <w:top w:val="none" w:sz="0" w:space="0" w:color="auto"/>
            <w:left w:val="none" w:sz="0" w:space="0" w:color="auto"/>
            <w:bottom w:val="none" w:sz="0" w:space="0" w:color="auto"/>
            <w:right w:val="none" w:sz="0" w:space="0" w:color="auto"/>
          </w:divBdr>
        </w:div>
      </w:divsChild>
    </w:div>
    <w:div w:id="461651742">
      <w:bodyDiv w:val="1"/>
      <w:marLeft w:val="0"/>
      <w:marRight w:val="0"/>
      <w:marTop w:val="0"/>
      <w:marBottom w:val="0"/>
      <w:divBdr>
        <w:top w:val="none" w:sz="0" w:space="0" w:color="auto"/>
        <w:left w:val="none" w:sz="0" w:space="0" w:color="auto"/>
        <w:bottom w:val="none" w:sz="0" w:space="0" w:color="auto"/>
        <w:right w:val="none" w:sz="0" w:space="0" w:color="auto"/>
      </w:divBdr>
    </w:div>
    <w:div w:id="492376132">
      <w:bodyDiv w:val="1"/>
      <w:marLeft w:val="0"/>
      <w:marRight w:val="0"/>
      <w:marTop w:val="0"/>
      <w:marBottom w:val="0"/>
      <w:divBdr>
        <w:top w:val="none" w:sz="0" w:space="0" w:color="auto"/>
        <w:left w:val="none" w:sz="0" w:space="0" w:color="auto"/>
        <w:bottom w:val="none" w:sz="0" w:space="0" w:color="auto"/>
        <w:right w:val="none" w:sz="0" w:space="0" w:color="auto"/>
      </w:divBdr>
    </w:div>
    <w:div w:id="512377736">
      <w:bodyDiv w:val="1"/>
      <w:marLeft w:val="0"/>
      <w:marRight w:val="0"/>
      <w:marTop w:val="0"/>
      <w:marBottom w:val="0"/>
      <w:divBdr>
        <w:top w:val="none" w:sz="0" w:space="0" w:color="auto"/>
        <w:left w:val="none" w:sz="0" w:space="0" w:color="auto"/>
        <w:bottom w:val="none" w:sz="0" w:space="0" w:color="auto"/>
        <w:right w:val="none" w:sz="0" w:space="0" w:color="auto"/>
      </w:divBdr>
    </w:div>
    <w:div w:id="527258143">
      <w:bodyDiv w:val="1"/>
      <w:marLeft w:val="0"/>
      <w:marRight w:val="0"/>
      <w:marTop w:val="0"/>
      <w:marBottom w:val="0"/>
      <w:divBdr>
        <w:top w:val="none" w:sz="0" w:space="0" w:color="auto"/>
        <w:left w:val="none" w:sz="0" w:space="0" w:color="auto"/>
        <w:bottom w:val="none" w:sz="0" w:space="0" w:color="auto"/>
        <w:right w:val="none" w:sz="0" w:space="0" w:color="auto"/>
      </w:divBdr>
    </w:div>
    <w:div w:id="538512527">
      <w:bodyDiv w:val="1"/>
      <w:marLeft w:val="0"/>
      <w:marRight w:val="0"/>
      <w:marTop w:val="0"/>
      <w:marBottom w:val="0"/>
      <w:divBdr>
        <w:top w:val="none" w:sz="0" w:space="0" w:color="auto"/>
        <w:left w:val="none" w:sz="0" w:space="0" w:color="auto"/>
        <w:bottom w:val="none" w:sz="0" w:space="0" w:color="auto"/>
        <w:right w:val="none" w:sz="0" w:space="0" w:color="auto"/>
      </w:divBdr>
    </w:div>
    <w:div w:id="588661659">
      <w:bodyDiv w:val="1"/>
      <w:marLeft w:val="0"/>
      <w:marRight w:val="0"/>
      <w:marTop w:val="0"/>
      <w:marBottom w:val="0"/>
      <w:divBdr>
        <w:top w:val="none" w:sz="0" w:space="0" w:color="auto"/>
        <w:left w:val="none" w:sz="0" w:space="0" w:color="auto"/>
        <w:bottom w:val="none" w:sz="0" w:space="0" w:color="auto"/>
        <w:right w:val="none" w:sz="0" w:space="0" w:color="auto"/>
      </w:divBdr>
      <w:divsChild>
        <w:div w:id="1527061013">
          <w:marLeft w:val="0"/>
          <w:marRight w:val="0"/>
          <w:marTop w:val="0"/>
          <w:marBottom w:val="0"/>
          <w:divBdr>
            <w:top w:val="none" w:sz="0" w:space="0" w:color="auto"/>
            <w:left w:val="none" w:sz="0" w:space="0" w:color="auto"/>
            <w:bottom w:val="none" w:sz="0" w:space="0" w:color="auto"/>
            <w:right w:val="none" w:sz="0" w:space="0" w:color="auto"/>
          </w:divBdr>
        </w:div>
        <w:div w:id="1972443417">
          <w:marLeft w:val="0"/>
          <w:marRight w:val="0"/>
          <w:marTop w:val="0"/>
          <w:marBottom w:val="0"/>
          <w:divBdr>
            <w:top w:val="none" w:sz="0" w:space="0" w:color="auto"/>
            <w:left w:val="none" w:sz="0" w:space="0" w:color="auto"/>
            <w:bottom w:val="none" w:sz="0" w:space="0" w:color="auto"/>
            <w:right w:val="none" w:sz="0" w:space="0" w:color="auto"/>
          </w:divBdr>
        </w:div>
      </w:divsChild>
    </w:div>
    <w:div w:id="616109314">
      <w:bodyDiv w:val="1"/>
      <w:marLeft w:val="0"/>
      <w:marRight w:val="0"/>
      <w:marTop w:val="0"/>
      <w:marBottom w:val="0"/>
      <w:divBdr>
        <w:top w:val="none" w:sz="0" w:space="0" w:color="auto"/>
        <w:left w:val="none" w:sz="0" w:space="0" w:color="auto"/>
        <w:bottom w:val="none" w:sz="0" w:space="0" w:color="auto"/>
        <w:right w:val="none" w:sz="0" w:space="0" w:color="auto"/>
      </w:divBdr>
    </w:div>
    <w:div w:id="654140905">
      <w:bodyDiv w:val="1"/>
      <w:marLeft w:val="0"/>
      <w:marRight w:val="0"/>
      <w:marTop w:val="0"/>
      <w:marBottom w:val="0"/>
      <w:divBdr>
        <w:top w:val="none" w:sz="0" w:space="0" w:color="auto"/>
        <w:left w:val="none" w:sz="0" w:space="0" w:color="auto"/>
        <w:bottom w:val="none" w:sz="0" w:space="0" w:color="auto"/>
        <w:right w:val="none" w:sz="0" w:space="0" w:color="auto"/>
      </w:divBdr>
    </w:div>
    <w:div w:id="733965963">
      <w:bodyDiv w:val="1"/>
      <w:marLeft w:val="0"/>
      <w:marRight w:val="0"/>
      <w:marTop w:val="0"/>
      <w:marBottom w:val="0"/>
      <w:divBdr>
        <w:top w:val="none" w:sz="0" w:space="0" w:color="auto"/>
        <w:left w:val="none" w:sz="0" w:space="0" w:color="auto"/>
        <w:bottom w:val="none" w:sz="0" w:space="0" w:color="auto"/>
        <w:right w:val="none" w:sz="0" w:space="0" w:color="auto"/>
      </w:divBdr>
    </w:div>
    <w:div w:id="748773858">
      <w:bodyDiv w:val="1"/>
      <w:marLeft w:val="0"/>
      <w:marRight w:val="0"/>
      <w:marTop w:val="0"/>
      <w:marBottom w:val="0"/>
      <w:divBdr>
        <w:top w:val="none" w:sz="0" w:space="0" w:color="auto"/>
        <w:left w:val="none" w:sz="0" w:space="0" w:color="auto"/>
        <w:bottom w:val="none" w:sz="0" w:space="0" w:color="auto"/>
        <w:right w:val="none" w:sz="0" w:space="0" w:color="auto"/>
      </w:divBdr>
      <w:divsChild>
        <w:div w:id="261113308">
          <w:marLeft w:val="0"/>
          <w:marRight w:val="0"/>
          <w:marTop w:val="0"/>
          <w:marBottom w:val="0"/>
          <w:divBdr>
            <w:top w:val="none" w:sz="0" w:space="0" w:color="auto"/>
            <w:left w:val="none" w:sz="0" w:space="0" w:color="auto"/>
            <w:bottom w:val="none" w:sz="0" w:space="0" w:color="auto"/>
            <w:right w:val="none" w:sz="0" w:space="0" w:color="auto"/>
          </w:divBdr>
        </w:div>
        <w:div w:id="747073800">
          <w:marLeft w:val="0"/>
          <w:marRight w:val="0"/>
          <w:marTop w:val="0"/>
          <w:marBottom w:val="0"/>
          <w:divBdr>
            <w:top w:val="none" w:sz="0" w:space="0" w:color="auto"/>
            <w:left w:val="none" w:sz="0" w:space="0" w:color="auto"/>
            <w:bottom w:val="none" w:sz="0" w:space="0" w:color="auto"/>
            <w:right w:val="none" w:sz="0" w:space="0" w:color="auto"/>
          </w:divBdr>
        </w:div>
        <w:div w:id="1719234535">
          <w:marLeft w:val="0"/>
          <w:marRight w:val="0"/>
          <w:marTop w:val="0"/>
          <w:marBottom w:val="0"/>
          <w:divBdr>
            <w:top w:val="none" w:sz="0" w:space="0" w:color="auto"/>
            <w:left w:val="none" w:sz="0" w:space="0" w:color="auto"/>
            <w:bottom w:val="none" w:sz="0" w:space="0" w:color="auto"/>
            <w:right w:val="none" w:sz="0" w:space="0" w:color="auto"/>
          </w:divBdr>
        </w:div>
      </w:divsChild>
    </w:div>
    <w:div w:id="758796734">
      <w:bodyDiv w:val="1"/>
      <w:marLeft w:val="0"/>
      <w:marRight w:val="0"/>
      <w:marTop w:val="0"/>
      <w:marBottom w:val="0"/>
      <w:divBdr>
        <w:top w:val="none" w:sz="0" w:space="0" w:color="auto"/>
        <w:left w:val="none" w:sz="0" w:space="0" w:color="auto"/>
        <w:bottom w:val="none" w:sz="0" w:space="0" w:color="auto"/>
        <w:right w:val="none" w:sz="0" w:space="0" w:color="auto"/>
      </w:divBdr>
    </w:div>
    <w:div w:id="786775066">
      <w:bodyDiv w:val="1"/>
      <w:marLeft w:val="0"/>
      <w:marRight w:val="0"/>
      <w:marTop w:val="0"/>
      <w:marBottom w:val="0"/>
      <w:divBdr>
        <w:top w:val="none" w:sz="0" w:space="0" w:color="auto"/>
        <w:left w:val="none" w:sz="0" w:space="0" w:color="auto"/>
        <w:bottom w:val="none" w:sz="0" w:space="0" w:color="auto"/>
        <w:right w:val="none" w:sz="0" w:space="0" w:color="auto"/>
      </w:divBdr>
      <w:divsChild>
        <w:div w:id="443885949">
          <w:marLeft w:val="0"/>
          <w:marRight w:val="0"/>
          <w:marTop w:val="0"/>
          <w:marBottom w:val="0"/>
          <w:divBdr>
            <w:top w:val="none" w:sz="0" w:space="0" w:color="auto"/>
            <w:left w:val="none" w:sz="0" w:space="0" w:color="auto"/>
            <w:bottom w:val="none" w:sz="0" w:space="0" w:color="auto"/>
            <w:right w:val="none" w:sz="0" w:space="0" w:color="auto"/>
          </w:divBdr>
          <w:divsChild>
            <w:div w:id="4621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81161">
      <w:bodyDiv w:val="1"/>
      <w:marLeft w:val="0"/>
      <w:marRight w:val="0"/>
      <w:marTop w:val="0"/>
      <w:marBottom w:val="0"/>
      <w:divBdr>
        <w:top w:val="none" w:sz="0" w:space="0" w:color="auto"/>
        <w:left w:val="none" w:sz="0" w:space="0" w:color="auto"/>
        <w:bottom w:val="none" w:sz="0" w:space="0" w:color="auto"/>
        <w:right w:val="none" w:sz="0" w:space="0" w:color="auto"/>
      </w:divBdr>
    </w:div>
    <w:div w:id="813331589">
      <w:bodyDiv w:val="1"/>
      <w:marLeft w:val="0"/>
      <w:marRight w:val="0"/>
      <w:marTop w:val="0"/>
      <w:marBottom w:val="0"/>
      <w:divBdr>
        <w:top w:val="none" w:sz="0" w:space="0" w:color="auto"/>
        <w:left w:val="none" w:sz="0" w:space="0" w:color="auto"/>
        <w:bottom w:val="none" w:sz="0" w:space="0" w:color="auto"/>
        <w:right w:val="none" w:sz="0" w:space="0" w:color="auto"/>
      </w:divBdr>
    </w:div>
    <w:div w:id="933824186">
      <w:bodyDiv w:val="1"/>
      <w:marLeft w:val="0"/>
      <w:marRight w:val="0"/>
      <w:marTop w:val="0"/>
      <w:marBottom w:val="0"/>
      <w:divBdr>
        <w:top w:val="none" w:sz="0" w:space="0" w:color="auto"/>
        <w:left w:val="none" w:sz="0" w:space="0" w:color="auto"/>
        <w:bottom w:val="none" w:sz="0" w:space="0" w:color="auto"/>
        <w:right w:val="none" w:sz="0" w:space="0" w:color="auto"/>
      </w:divBdr>
    </w:div>
    <w:div w:id="956983026">
      <w:bodyDiv w:val="1"/>
      <w:marLeft w:val="0"/>
      <w:marRight w:val="0"/>
      <w:marTop w:val="0"/>
      <w:marBottom w:val="0"/>
      <w:divBdr>
        <w:top w:val="none" w:sz="0" w:space="0" w:color="auto"/>
        <w:left w:val="none" w:sz="0" w:space="0" w:color="auto"/>
        <w:bottom w:val="none" w:sz="0" w:space="0" w:color="auto"/>
        <w:right w:val="none" w:sz="0" w:space="0" w:color="auto"/>
      </w:divBdr>
      <w:divsChild>
        <w:div w:id="79107035">
          <w:marLeft w:val="0"/>
          <w:marRight w:val="0"/>
          <w:marTop w:val="0"/>
          <w:marBottom w:val="0"/>
          <w:divBdr>
            <w:top w:val="none" w:sz="0" w:space="0" w:color="auto"/>
            <w:left w:val="none" w:sz="0" w:space="0" w:color="auto"/>
            <w:bottom w:val="none" w:sz="0" w:space="0" w:color="auto"/>
            <w:right w:val="none" w:sz="0" w:space="0" w:color="auto"/>
          </w:divBdr>
        </w:div>
        <w:div w:id="697049505">
          <w:marLeft w:val="0"/>
          <w:marRight w:val="0"/>
          <w:marTop w:val="0"/>
          <w:marBottom w:val="0"/>
          <w:divBdr>
            <w:top w:val="none" w:sz="0" w:space="0" w:color="auto"/>
            <w:left w:val="none" w:sz="0" w:space="0" w:color="auto"/>
            <w:bottom w:val="none" w:sz="0" w:space="0" w:color="auto"/>
            <w:right w:val="none" w:sz="0" w:space="0" w:color="auto"/>
          </w:divBdr>
        </w:div>
        <w:div w:id="1079444522">
          <w:marLeft w:val="0"/>
          <w:marRight w:val="0"/>
          <w:marTop w:val="0"/>
          <w:marBottom w:val="0"/>
          <w:divBdr>
            <w:top w:val="none" w:sz="0" w:space="0" w:color="auto"/>
            <w:left w:val="none" w:sz="0" w:space="0" w:color="auto"/>
            <w:bottom w:val="none" w:sz="0" w:space="0" w:color="auto"/>
            <w:right w:val="none" w:sz="0" w:space="0" w:color="auto"/>
          </w:divBdr>
        </w:div>
        <w:div w:id="1480918808">
          <w:marLeft w:val="0"/>
          <w:marRight w:val="0"/>
          <w:marTop w:val="0"/>
          <w:marBottom w:val="0"/>
          <w:divBdr>
            <w:top w:val="none" w:sz="0" w:space="0" w:color="auto"/>
            <w:left w:val="none" w:sz="0" w:space="0" w:color="auto"/>
            <w:bottom w:val="none" w:sz="0" w:space="0" w:color="auto"/>
            <w:right w:val="none" w:sz="0" w:space="0" w:color="auto"/>
          </w:divBdr>
        </w:div>
      </w:divsChild>
    </w:div>
    <w:div w:id="1014309110">
      <w:bodyDiv w:val="1"/>
      <w:marLeft w:val="0"/>
      <w:marRight w:val="0"/>
      <w:marTop w:val="0"/>
      <w:marBottom w:val="0"/>
      <w:divBdr>
        <w:top w:val="none" w:sz="0" w:space="0" w:color="auto"/>
        <w:left w:val="none" w:sz="0" w:space="0" w:color="auto"/>
        <w:bottom w:val="none" w:sz="0" w:space="0" w:color="auto"/>
        <w:right w:val="none" w:sz="0" w:space="0" w:color="auto"/>
      </w:divBdr>
    </w:div>
    <w:div w:id="1108769057">
      <w:bodyDiv w:val="1"/>
      <w:marLeft w:val="0"/>
      <w:marRight w:val="0"/>
      <w:marTop w:val="0"/>
      <w:marBottom w:val="0"/>
      <w:divBdr>
        <w:top w:val="none" w:sz="0" w:space="0" w:color="auto"/>
        <w:left w:val="none" w:sz="0" w:space="0" w:color="auto"/>
        <w:bottom w:val="none" w:sz="0" w:space="0" w:color="auto"/>
        <w:right w:val="none" w:sz="0" w:space="0" w:color="auto"/>
      </w:divBdr>
      <w:divsChild>
        <w:div w:id="27461624">
          <w:marLeft w:val="0"/>
          <w:marRight w:val="0"/>
          <w:marTop w:val="0"/>
          <w:marBottom w:val="0"/>
          <w:divBdr>
            <w:top w:val="none" w:sz="0" w:space="0" w:color="auto"/>
            <w:left w:val="none" w:sz="0" w:space="0" w:color="auto"/>
            <w:bottom w:val="none" w:sz="0" w:space="0" w:color="auto"/>
            <w:right w:val="none" w:sz="0" w:space="0" w:color="auto"/>
          </w:divBdr>
        </w:div>
        <w:div w:id="166331802">
          <w:marLeft w:val="0"/>
          <w:marRight w:val="0"/>
          <w:marTop w:val="0"/>
          <w:marBottom w:val="0"/>
          <w:divBdr>
            <w:top w:val="none" w:sz="0" w:space="0" w:color="auto"/>
            <w:left w:val="none" w:sz="0" w:space="0" w:color="auto"/>
            <w:bottom w:val="none" w:sz="0" w:space="0" w:color="auto"/>
            <w:right w:val="none" w:sz="0" w:space="0" w:color="auto"/>
          </w:divBdr>
        </w:div>
        <w:div w:id="211426644">
          <w:marLeft w:val="0"/>
          <w:marRight w:val="0"/>
          <w:marTop w:val="0"/>
          <w:marBottom w:val="0"/>
          <w:divBdr>
            <w:top w:val="none" w:sz="0" w:space="0" w:color="auto"/>
            <w:left w:val="none" w:sz="0" w:space="0" w:color="auto"/>
            <w:bottom w:val="none" w:sz="0" w:space="0" w:color="auto"/>
            <w:right w:val="none" w:sz="0" w:space="0" w:color="auto"/>
          </w:divBdr>
        </w:div>
        <w:div w:id="494687221">
          <w:marLeft w:val="0"/>
          <w:marRight w:val="0"/>
          <w:marTop w:val="0"/>
          <w:marBottom w:val="0"/>
          <w:divBdr>
            <w:top w:val="none" w:sz="0" w:space="0" w:color="auto"/>
            <w:left w:val="none" w:sz="0" w:space="0" w:color="auto"/>
            <w:bottom w:val="none" w:sz="0" w:space="0" w:color="auto"/>
            <w:right w:val="none" w:sz="0" w:space="0" w:color="auto"/>
          </w:divBdr>
        </w:div>
      </w:divsChild>
    </w:div>
    <w:div w:id="1131439428">
      <w:bodyDiv w:val="1"/>
      <w:marLeft w:val="0"/>
      <w:marRight w:val="0"/>
      <w:marTop w:val="0"/>
      <w:marBottom w:val="0"/>
      <w:divBdr>
        <w:top w:val="none" w:sz="0" w:space="0" w:color="auto"/>
        <w:left w:val="none" w:sz="0" w:space="0" w:color="auto"/>
        <w:bottom w:val="none" w:sz="0" w:space="0" w:color="auto"/>
        <w:right w:val="none" w:sz="0" w:space="0" w:color="auto"/>
      </w:divBdr>
    </w:div>
    <w:div w:id="1131830023">
      <w:bodyDiv w:val="1"/>
      <w:marLeft w:val="0"/>
      <w:marRight w:val="0"/>
      <w:marTop w:val="0"/>
      <w:marBottom w:val="0"/>
      <w:divBdr>
        <w:top w:val="none" w:sz="0" w:space="0" w:color="auto"/>
        <w:left w:val="none" w:sz="0" w:space="0" w:color="auto"/>
        <w:bottom w:val="none" w:sz="0" w:space="0" w:color="auto"/>
        <w:right w:val="none" w:sz="0" w:space="0" w:color="auto"/>
      </w:divBdr>
      <w:divsChild>
        <w:div w:id="194657376">
          <w:marLeft w:val="0"/>
          <w:marRight w:val="0"/>
          <w:marTop w:val="0"/>
          <w:marBottom w:val="0"/>
          <w:divBdr>
            <w:top w:val="none" w:sz="0" w:space="0" w:color="auto"/>
            <w:left w:val="none" w:sz="0" w:space="0" w:color="auto"/>
            <w:bottom w:val="none" w:sz="0" w:space="0" w:color="auto"/>
            <w:right w:val="none" w:sz="0" w:space="0" w:color="auto"/>
          </w:divBdr>
        </w:div>
        <w:div w:id="829715114">
          <w:marLeft w:val="0"/>
          <w:marRight w:val="0"/>
          <w:marTop w:val="0"/>
          <w:marBottom w:val="0"/>
          <w:divBdr>
            <w:top w:val="none" w:sz="0" w:space="0" w:color="auto"/>
            <w:left w:val="none" w:sz="0" w:space="0" w:color="auto"/>
            <w:bottom w:val="none" w:sz="0" w:space="0" w:color="auto"/>
            <w:right w:val="none" w:sz="0" w:space="0" w:color="auto"/>
          </w:divBdr>
        </w:div>
      </w:divsChild>
    </w:div>
    <w:div w:id="1151293039">
      <w:bodyDiv w:val="1"/>
      <w:marLeft w:val="0"/>
      <w:marRight w:val="0"/>
      <w:marTop w:val="0"/>
      <w:marBottom w:val="0"/>
      <w:divBdr>
        <w:top w:val="none" w:sz="0" w:space="0" w:color="auto"/>
        <w:left w:val="none" w:sz="0" w:space="0" w:color="auto"/>
        <w:bottom w:val="none" w:sz="0" w:space="0" w:color="auto"/>
        <w:right w:val="none" w:sz="0" w:space="0" w:color="auto"/>
      </w:divBdr>
      <w:divsChild>
        <w:div w:id="673534959">
          <w:marLeft w:val="0"/>
          <w:marRight w:val="0"/>
          <w:marTop w:val="0"/>
          <w:marBottom w:val="0"/>
          <w:divBdr>
            <w:top w:val="none" w:sz="0" w:space="0" w:color="auto"/>
            <w:left w:val="none" w:sz="0" w:space="0" w:color="auto"/>
            <w:bottom w:val="none" w:sz="0" w:space="0" w:color="auto"/>
            <w:right w:val="none" w:sz="0" w:space="0" w:color="auto"/>
          </w:divBdr>
        </w:div>
        <w:div w:id="675767048">
          <w:marLeft w:val="0"/>
          <w:marRight w:val="0"/>
          <w:marTop w:val="0"/>
          <w:marBottom w:val="0"/>
          <w:divBdr>
            <w:top w:val="none" w:sz="0" w:space="0" w:color="auto"/>
            <w:left w:val="none" w:sz="0" w:space="0" w:color="auto"/>
            <w:bottom w:val="none" w:sz="0" w:space="0" w:color="auto"/>
            <w:right w:val="none" w:sz="0" w:space="0" w:color="auto"/>
          </w:divBdr>
        </w:div>
      </w:divsChild>
    </w:div>
    <w:div w:id="1153333535">
      <w:bodyDiv w:val="1"/>
      <w:marLeft w:val="0"/>
      <w:marRight w:val="0"/>
      <w:marTop w:val="0"/>
      <w:marBottom w:val="0"/>
      <w:divBdr>
        <w:top w:val="none" w:sz="0" w:space="0" w:color="auto"/>
        <w:left w:val="none" w:sz="0" w:space="0" w:color="auto"/>
        <w:bottom w:val="none" w:sz="0" w:space="0" w:color="auto"/>
        <w:right w:val="none" w:sz="0" w:space="0" w:color="auto"/>
      </w:divBdr>
    </w:div>
    <w:div w:id="1210873700">
      <w:bodyDiv w:val="1"/>
      <w:marLeft w:val="0"/>
      <w:marRight w:val="0"/>
      <w:marTop w:val="0"/>
      <w:marBottom w:val="0"/>
      <w:divBdr>
        <w:top w:val="none" w:sz="0" w:space="0" w:color="auto"/>
        <w:left w:val="none" w:sz="0" w:space="0" w:color="auto"/>
        <w:bottom w:val="none" w:sz="0" w:space="0" w:color="auto"/>
        <w:right w:val="none" w:sz="0" w:space="0" w:color="auto"/>
      </w:divBdr>
    </w:div>
    <w:div w:id="1244608958">
      <w:bodyDiv w:val="1"/>
      <w:marLeft w:val="0"/>
      <w:marRight w:val="0"/>
      <w:marTop w:val="0"/>
      <w:marBottom w:val="0"/>
      <w:divBdr>
        <w:top w:val="none" w:sz="0" w:space="0" w:color="auto"/>
        <w:left w:val="none" w:sz="0" w:space="0" w:color="auto"/>
        <w:bottom w:val="none" w:sz="0" w:space="0" w:color="auto"/>
        <w:right w:val="none" w:sz="0" w:space="0" w:color="auto"/>
      </w:divBdr>
    </w:div>
    <w:div w:id="1244797376">
      <w:bodyDiv w:val="1"/>
      <w:marLeft w:val="0"/>
      <w:marRight w:val="0"/>
      <w:marTop w:val="0"/>
      <w:marBottom w:val="0"/>
      <w:divBdr>
        <w:top w:val="none" w:sz="0" w:space="0" w:color="auto"/>
        <w:left w:val="none" w:sz="0" w:space="0" w:color="auto"/>
        <w:bottom w:val="none" w:sz="0" w:space="0" w:color="auto"/>
        <w:right w:val="none" w:sz="0" w:space="0" w:color="auto"/>
      </w:divBdr>
    </w:div>
    <w:div w:id="1263566533">
      <w:bodyDiv w:val="1"/>
      <w:marLeft w:val="0"/>
      <w:marRight w:val="0"/>
      <w:marTop w:val="0"/>
      <w:marBottom w:val="0"/>
      <w:divBdr>
        <w:top w:val="none" w:sz="0" w:space="0" w:color="auto"/>
        <w:left w:val="none" w:sz="0" w:space="0" w:color="auto"/>
        <w:bottom w:val="none" w:sz="0" w:space="0" w:color="auto"/>
        <w:right w:val="none" w:sz="0" w:space="0" w:color="auto"/>
      </w:divBdr>
    </w:div>
    <w:div w:id="1291673137">
      <w:bodyDiv w:val="1"/>
      <w:marLeft w:val="0"/>
      <w:marRight w:val="0"/>
      <w:marTop w:val="0"/>
      <w:marBottom w:val="0"/>
      <w:divBdr>
        <w:top w:val="none" w:sz="0" w:space="0" w:color="auto"/>
        <w:left w:val="none" w:sz="0" w:space="0" w:color="auto"/>
        <w:bottom w:val="none" w:sz="0" w:space="0" w:color="auto"/>
        <w:right w:val="none" w:sz="0" w:space="0" w:color="auto"/>
      </w:divBdr>
    </w:div>
    <w:div w:id="1324818860">
      <w:bodyDiv w:val="1"/>
      <w:marLeft w:val="0"/>
      <w:marRight w:val="0"/>
      <w:marTop w:val="0"/>
      <w:marBottom w:val="0"/>
      <w:divBdr>
        <w:top w:val="none" w:sz="0" w:space="0" w:color="auto"/>
        <w:left w:val="none" w:sz="0" w:space="0" w:color="auto"/>
        <w:bottom w:val="none" w:sz="0" w:space="0" w:color="auto"/>
        <w:right w:val="none" w:sz="0" w:space="0" w:color="auto"/>
      </w:divBdr>
    </w:div>
    <w:div w:id="1330478053">
      <w:bodyDiv w:val="1"/>
      <w:marLeft w:val="0"/>
      <w:marRight w:val="0"/>
      <w:marTop w:val="0"/>
      <w:marBottom w:val="0"/>
      <w:divBdr>
        <w:top w:val="none" w:sz="0" w:space="0" w:color="auto"/>
        <w:left w:val="none" w:sz="0" w:space="0" w:color="auto"/>
        <w:bottom w:val="none" w:sz="0" w:space="0" w:color="auto"/>
        <w:right w:val="none" w:sz="0" w:space="0" w:color="auto"/>
      </w:divBdr>
    </w:div>
    <w:div w:id="1336490667">
      <w:bodyDiv w:val="1"/>
      <w:marLeft w:val="0"/>
      <w:marRight w:val="0"/>
      <w:marTop w:val="0"/>
      <w:marBottom w:val="0"/>
      <w:divBdr>
        <w:top w:val="none" w:sz="0" w:space="0" w:color="auto"/>
        <w:left w:val="none" w:sz="0" w:space="0" w:color="auto"/>
        <w:bottom w:val="none" w:sz="0" w:space="0" w:color="auto"/>
        <w:right w:val="none" w:sz="0" w:space="0" w:color="auto"/>
      </w:divBdr>
    </w:div>
    <w:div w:id="1358775134">
      <w:bodyDiv w:val="1"/>
      <w:marLeft w:val="0"/>
      <w:marRight w:val="0"/>
      <w:marTop w:val="0"/>
      <w:marBottom w:val="0"/>
      <w:divBdr>
        <w:top w:val="none" w:sz="0" w:space="0" w:color="auto"/>
        <w:left w:val="none" w:sz="0" w:space="0" w:color="auto"/>
        <w:bottom w:val="none" w:sz="0" w:space="0" w:color="auto"/>
        <w:right w:val="none" w:sz="0" w:space="0" w:color="auto"/>
      </w:divBdr>
    </w:div>
    <w:div w:id="1381510618">
      <w:bodyDiv w:val="1"/>
      <w:marLeft w:val="0"/>
      <w:marRight w:val="0"/>
      <w:marTop w:val="0"/>
      <w:marBottom w:val="0"/>
      <w:divBdr>
        <w:top w:val="none" w:sz="0" w:space="0" w:color="auto"/>
        <w:left w:val="none" w:sz="0" w:space="0" w:color="auto"/>
        <w:bottom w:val="none" w:sz="0" w:space="0" w:color="auto"/>
        <w:right w:val="none" w:sz="0" w:space="0" w:color="auto"/>
      </w:divBdr>
    </w:div>
    <w:div w:id="1401515276">
      <w:bodyDiv w:val="1"/>
      <w:marLeft w:val="0"/>
      <w:marRight w:val="0"/>
      <w:marTop w:val="0"/>
      <w:marBottom w:val="0"/>
      <w:divBdr>
        <w:top w:val="none" w:sz="0" w:space="0" w:color="auto"/>
        <w:left w:val="none" w:sz="0" w:space="0" w:color="auto"/>
        <w:bottom w:val="none" w:sz="0" w:space="0" w:color="auto"/>
        <w:right w:val="none" w:sz="0" w:space="0" w:color="auto"/>
      </w:divBdr>
    </w:div>
    <w:div w:id="1463961149">
      <w:bodyDiv w:val="1"/>
      <w:marLeft w:val="0"/>
      <w:marRight w:val="0"/>
      <w:marTop w:val="0"/>
      <w:marBottom w:val="0"/>
      <w:divBdr>
        <w:top w:val="none" w:sz="0" w:space="0" w:color="auto"/>
        <w:left w:val="none" w:sz="0" w:space="0" w:color="auto"/>
        <w:bottom w:val="none" w:sz="0" w:space="0" w:color="auto"/>
        <w:right w:val="none" w:sz="0" w:space="0" w:color="auto"/>
      </w:divBdr>
      <w:divsChild>
        <w:div w:id="1895852068">
          <w:marLeft w:val="0"/>
          <w:marRight w:val="0"/>
          <w:marTop w:val="0"/>
          <w:marBottom w:val="0"/>
          <w:divBdr>
            <w:top w:val="none" w:sz="0" w:space="0" w:color="auto"/>
            <w:left w:val="none" w:sz="0" w:space="0" w:color="auto"/>
            <w:bottom w:val="none" w:sz="0" w:space="0" w:color="auto"/>
            <w:right w:val="none" w:sz="0" w:space="0" w:color="auto"/>
          </w:divBdr>
        </w:div>
      </w:divsChild>
    </w:div>
    <w:div w:id="1493721507">
      <w:bodyDiv w:val="1"/>
      <w:marLeft w:val="0"/>
      <w:marRight w:val="0"/>
      <w:marTop w:val="0"/>
      <w:marBottom w:val="0"/>
      <w:divBdr>
        <w:top w:val="none" w:sz="0" w:space="0" w:color="auto"/>
        <w:left w:val="none" w:sz="0" w:space="0" w:color="auto"/>
        <w:bottom w:val="none" w:sz="0" w:space="0" w:color="auto"/>
        <w:right w:val="none" w:sz="0" w:space="0" w:color="auto"/>
      </w:divBdr>
      <w:divsChild>
        <w:div w:id="475268191">
          <w:marLeft w:val="533"/>
          <w:marRight w:val="0"/>
          <w:marTop w:val="0"/>
          <w:marBottom w:val="0"/>
          <w:divBdr>
            <w:top w:val="none" w:sz="0" w:space="0" w:color="auto"/>
            <w:left w:val="none" w:sz="0" w:space="0" w:color="auto"/>
            <w:bottom w:val="none" w:sz="0" w:space="0" w:color="auto"/>
            <w:right w:val="none" w:sz="0" w:space="0" w:color="auto"/>
          </w:divBdr>
        </w:div>
        <w:div w:id="573705448">
          <w:marLeft w:val="533"/>
          <w:marRight w:val="0"/>
          <w:marTop w:val="0"/>
          <w:marBottom w:val="0"/>
          <w:divBdr>
            <w:top w:val="none" w:sz="0" w:space="0" w:color="auto"/>
            <w:left w:val="none" w:sz="0" w:space="0" w:color="auto"/>
            <w:bottom w:val="none" w:sz="0" w:space="0" w:color="auto"/>
            <w:right w:val="none" w:sz="0" w:space="0" w:color="auto"/>
          </w:divBdr>
        </w:div>
        <w:div w:id="683286546">
          <w:marLeft w:val="533"/>
          <w:marRight w:val="0"/>
          <w:marTop w:val="0"/>
          <w:marBottom w:val="0"/>
          <w:divBdr>
            <w:top w:val="none" w:sz="0" w:space="0" w:color="auto"/>
            <w:left w:val="none" w:sz="0" w:space="0" w:color="auto"/>
            <w:bottom w:val="none" w:sz="0" w:space="0" w:color="auto"/>
            <w:right w:val="none" w:sz="0" w:space="0" w:color="auto"/>
          </w:divBdr>
        </w:div>
      </w:divsChild>
    </w:div>
    <w:div w:id="1518881649">
      <w:bodyDiv w:val="1"/>
      <w:marLeft w:val="0"/>
      <w:marRight w:val="0"/>
      <w:marTop w:val="0"/>
      <w:marBottom w:val="0"/>
      <w:divBdr>
        <w:top w:val="none" w:sz="0" w:space="0" w:color="auto"/>
        <w:left w:val="none" w:sz="0" w:space="0" w:color="auto"/>
        <w:bottom w:val="none" w:sz="0" w:space="0" w:color="auto"/>
        <w:right w:val="none" w:sz="0" w:space="0" w:color="auto"/>
      </w:divBdr>
      <w:divsChild>
        <w:div w:id="1482228933">
          <w:marLeft w:val="0"/>
          <w:marRight w:val="0"/>
          <w:marTop w:val="0"/>
          <w:marBottom w:val="0"/>
          <w:divBdr>
            <w:top w:val="none" w:sz="0" w:space="0" w:color="auto"/>
            <w:left w:val="none" w:sz="0" w:space="0" w:color="auto"/>
            <w:bottom w:val="none" w:sz="0" w:space="0" w:color="auto"/>
            <w:right w:val="none" w:sz="0" w:space="0" w:color="auto"/>
          </w:divBdr>
        </w:div>
        <w:div w:id="1493913971">
          <w:marLeft w:val="0"/>
          <w:marRight w:val="0"/>
          <w:marTop w:val="0"/>
          <w:marBottom w:val="0"/>
          <w:divBdr>
            <w:top w:val="none" w:sz="0" w:space="0" w:color="auto"/>
            <w:left w:val="none" w:sz="0" w:space="0" w:color="auto"/>
            <w:bottom w:val="none" w:sz="0" w:space="0" w:color="auto"/>
            <w:right w:val="none" w:sz="0" w:space="0" w:color="auto"/>
          </w:divBdr>
        </w:div>
        <w:div w:id="1944266016">
          <w:marLeft w:val="0"/>
          <w:marRight w:val="0"/>
          <w:marTop w:val="0"/>
          <w:marBottom w:val="0"/>
          <w:divBdr>
            <w:top w:val="none" w:sz="0" w:space="0" w:color="auto"/>
            <w:left w:val="none" w:sz="0" w:space="0" w:color="auto"/>
            <w:bottom w:val="none" w:sz="0" w:space="0" w:color="auto"/>
            <w:right w:val="none" w:sz="0" w:space="0" w:color="auto"/>
          </w:divBdr>
        </w:div>
      </w:divsChild>
    </w:div>
    <w:div w:id="1525554456">
      <w:bodyDiv w:val="1"/>
      <w:marLeft w:val="0"/>
      <w:marRight w:val="0"/>
      <w:marTop w:val="0"/>
      <w:marBottom w:val="0"/>
      <w:divBdr>
        <w:top w:val="none" w:sz="0" w:space="0" w:color="auto"/>
        <w:left w:val="none" w:sz="0" w:space="0" w:color="auto"/>
        <w:bottom w:val="none" w:sz="0" w:space="0" w:color="auto"/>
        <w:right w:val="none" w:sz="0" w:space="0" w:color="auto"/>
      </w:divBdr>
      <w:divsChild>
        <w:div w:id="16928444">
          <w:marLeft w:val="0"/>
          <w:marRight w:val="0"/>
          <w:marTop w:val="0"/>
          <w:marBottom w:val="0"/>
          <w:divBdr>
            <w:top w:val="none" w:sz="0" w:space="0" w:color="auto"/>
            <w:left w:val="none" w:sz="0" w:space="0" w:color="auto"/>
            <w:bottom w:val="none" w:sz="0" w:space="0" w:color="auto"/>
            <w:right w:val="none" w:sz="0" w:space="0" w:color="auto"/>
          </w:divBdr>
        </w:div>
        <w:div w:id="633874100">
          <w:marLeft w:val="0"/>
          <w:marRight w:val="0"/>
          <w:marTop w:val="0"/>
          <w:marBottom w:val="0"/>
          <w:divBdr>
            <w:top w:val="none" w:sz="0" w:space="0" w:color="auto"/>
            <w:left w:val="none" w:sz="0" w:space="0" w:color="auto"/>
            <w:bottom w:val="none" w:sz="0" w:space="0" w:color="auto"/>
            <w:right w:val="none" w:sz="0" w:space="0" w:color="auto"/>
          </w:divBdr>
        </w:div>
        <w:div w:id="980891064">
          <w:marLeft w:val="0"/>
          <w:marRight w:val="0"/>
          <w:marTop w:val="0"/>
          <w:marBottom w:val="0"/>
          <w:divBdr>
            <w:top w:val="none" w:sz="0" w:space="0" w:color="auto"/>
            <w:left w:val="none" w:sz="0" w:space="0" w:color="auto"/>
            <w:bottom w:val="none" w:sz="0" w:space="0" w:color="auto"/>
            <w:right w:val="none" w:sz="0" w:space="0" w:color="auto"/>
          </w:divBdr>
        </w:div>
        <w:div w:id="1207452571">
          <w:marLeft w:val="0"/>
          <w:marRight w:val="0"/>
          <w:marTop w:val="0"/>
          <w:marBottom w:val="0"/>
          <w:divBdr>
            <w:top w:val="none" w:sz="0" w:space="0" w:color="auto"/>
            <w:left w:val="none" w:sz="0" w:space="0" w:color="auto"/>
            <w:bottom w:val="none" w:sz="0" w:space="0" w:color="auto"/>
            <w:right w:val="none" w:sz="0" w:space="0" w:color="auto"/>
          </w:divBdr>
        </w:div>
        <w:div w:id="2064057114">
          <w:marLeft w:val="0"/>
          <w:marRight w:val="0"/>
          <w:marTop w:val="0"/>
          <w:marBottom w:val="0"/>
          <w:divBdr>
            <w:top w:val="none" w:sz="0" w:space="0" w:color="auto"/>
            <w:left w:val="none" w:sz="0" w:space="0" w:color="auto"/>
            <w:bottom w:val="none" w:sz="0" w:space="0" w:color="auto"/>
            <w:right w:val="none" w:sz="0" w:space="0" w:color="auto"/>
          </w:divBdr>
        </w:div>
      </w:divsChild>
    </w:div>
    <w:div w:id="1568833531">
      <w:bodyDiv w:val="1"/>
      <w:marLeft w:val="0"/>
      <w:marRight w:val="0"/>
      <w:marTop w:val="0"/>
      <w:marBottom w:val="0"/>
      <w:divBdr>
        <w:top w:val="none" w:sz="0" w:space="0" w:color="auto"/>
        <w:left w:val="none" w:sz="0" w:space="0" w:color="auto"/>
        <w:bottom w:val="none" w:sz="0" w:space="0" w:color="auto"/>
        <w:right w:val="none" w:sz="0" w:space="0" w:color="auto"/>
      </w:divBdr>
    </w:div>
    <w:div w:id="1615290489">
      <w:bodyDiv w:val="1"/>
      <w:marLeft w:val="0"/>
      <w:marRight w:val="0"/>
      <w:marTop w:val="0"/>
      <w:marBottom w:val="0"/>
      <w:divBdr>
        <w:top w:val="none" w:sz="0" w:space="0" w:color="auto"/>
        <w:left w:val="none" w:sz="0" w:space="0" w:color="auto"/>
        <w:bottom w:val="none" w:sz="0" w:space="0" w:color="auto"/>
        <w:right w:val="none" w:sz="0" w:space="0" w:color="auto"/>
      </w:divBdr>
      <w:divsChild>
        <w:div w:id="800808899">
          <w:marLeft w:val="0"/>
          <w:marRight w:val="0"/>
          <w:marTop w:val="0"/>
          <w:marBottom w:val="0"/>
          <w:divBdr>
            <w:top w:val="none" w:sz="0" w:space="0" w:color="auto"/>
            <w:left w:val="none" w:sz="0" w:space="0" w:color="auto"/>
            <w:bottom w:val="none" w:sz="0" w:space="0" w:color="auto"/>
            <w:right w:val="none" w:sz="0" w:space="0" w:color="auto"/>
          </w:divBdr>
        </w:div>
      </w:divsChild>
    </w:div>
    <w:div w:id="1694530524">
      <w:bodyDiv w:val="1"/>
      <w:marLeft w:val="0"/>
      <w:marRight w:val="0"/>
      <w:marTop w:val="0"/>
      <w:marBottom w:val="0"/>
      <w:divBdr>
        <w:top w:val="none" w:sz="0" w:space="0" w:color="auto"/>
        <w:left w:val="none" w:sz="0" w:space="0" w:color="auto"/>
        <w:bottom w:val="none" w:sz="0" w:space="0" w:color="auto"/>
        <w:right w:val="none" w:sz="0" w:space="0" w:color="auto"/>
      </w:divBdr>
      <w:divsChild>
        <w:div w:id="278992900">
          <w:marLeft w:val="0"/>
          <w:marRight w:val="0"/>
          <w:marTop w:val="0"/>
          <w:marBottom w:val="0"/>
          <w:divBdr>
            <w:top w:val="none" w:sz="0" w:space="0" w:color="auto"/>
            <w:left w:val="none" w:sz="0" w:space="0" w:color="auto"/>
            <w:bottom w:val="none" w:sz="0" w:space="0" w:color="auto"/>
            <w:right w:val="none" w:sz="0" w:space="0" w:color="auto"/>
          </w:divBdr>
          <w:divsChild>
            <w:div w:id="72093721">
              <w:marLeft w:val="0"/>
              <w:marRight w:val="0"/>
              <w:marTop w:val="0"/>
              <w:marBottom w:val="0"/>
              <w:divBdr>
                <w:top w:val="none" w:sz="0" w:space="0" w:color="auto"/>
                <w:left w:val="none" w:sz="0" w:space="0" w:color="auto"/>
                <w:bottom w:val="none" w:sz="0" w:space="0" w:color="auto"/>
                <w:right w:val="none" w:sz="0" w:space="0" w:color="auto"/>
              </w:divBdr>
            </w:div>
            <w:div w:id="94519389">
              <w:marLeft w:val="0"/>
              <w:marRight w:val="0"/>
              <w:marTop w:val="0"/>
              <w:marBottom w:val="0"/>
              <w:divBdr>
                <w:top w:val="none" w:sz="0" w:space="0" w:color="auto"/>
                <w:left w:val="none" w:sz="0" w:space="0" w:color="auto"/>
                <w:bottom w:val="none" w:sz="0" w:space="0" w:color="auto"/>
                <w:right w:val="none" w:sz="0" w:space="0" w:color="auto"/>
              </w:divBdr>
            </w:div>
            <w:div w:id="201676831">
              <w:marLeft w:val="0"/>
              <w:marRight w:val="0"/>
              <w:marTop w:val="0"/>
              <w:marBottom w:val="0"/>
              <w:divBdr>
                <w:top w:val="none" w:sz="0" w:space="0" w:color="auto"/>
                <w:left w:val="none" w:sz="0" w:space="0" w:color="auto"/>
                <w:bottom w:val="none" w:sz="0" w:space="0" w:color="auto"/>
                <w:right w:val="none" w:sz="0" w:space="0" w:color="auto"/>
              </w:divBdr>
            </w:div>
            <w:div w:id="337469944">
              <w:marLeft w:val="0"/>
              <w:marRight w:val="0"/>
              <w:marTop w:val="0"/>
              <w:marBottom w:val="0"/>
              <w:divBdr>
                <w:top w:val="none" w:sz="0" w:space="0" w:color="auto"/>
                <w:left w:val="none" w:sz="0" w:space="0" w:color="auto"/>
                <w:bottom w:val="none" w:sz="0" w:space="0" w:color="auto"/>
                <w:right w:val="none" w:sz="0" w:space="0" w:color="auto"/>
              </w:divBdr>
            </w:div>
            <w:div w:id="353531321">
              <w:marLeft w:val="0"/>
              <w:marRight w:val="0"/>
              <w:marTop w:val="0"/>
              <w:marBottom w:val="0"/>
              <w:divBdr>
                <w:top w:val="none" w:sz="0" w:space="0" w:color="auto"/>
                <w:left w:val="none" w:sz="0" w:space="0" w:color="auto"/>
                <w:bottom w:val="none" w:sz="0" w:space="0" w:color="auto"/>
                <w:right w:val="none" w:sz="0" w:space="0" w:color="auto"/>
              </w:divBdr>
            </w:div>
            <w:div w:id="427389981">
              <w:marLeft w:val="0"/>
              <w:marRight w:val="0"/>
              <w:marTop w:val="0"/>
              <w:marBottom w:val="0"/>
              <w:divBdr>
                <w:top w:val="none" w:sz="0" w:space="0" w:color="auto"/>
                <w:left w:val="none" w:sz="0" w:space="0" w:color="auto"/>
                <w:bottom w:val="none" w:sz="0" w:space="0" w:color="auto"/>
                <w:right w:val="none" w:sz="0" w:space="0" w:color="auto"/>
              </w:divBdr>
            </w:div>
            <w:div w:id="484123669">
              <w:marLeft w:val="0"/>
              <w:marRight w:val="0"/>
              <w:marTop w:val="0"/>
              <w:marBottom w:val="0"/>
              <w:divBdr>
                <w:top w:val="none" w:sz="0" w:space="0" w:color="auto"/>
                <w:left w:val="none" w:sz="0" w:space="0" w:color="auto"/>
                <w:bottom w:val="none" w:sz="0" w:space="0" w:color="auto"/>
                <w:right w:val="none" w:sz="0" w:space="0" w:color="auto"/>
              </w:divBdr>
            </w:div>
            <w:div w:id="506791531">
              <w:marLeft w:val="0"/>
              <w:marRight w:val="0"/>
              <w:marTop w:val="0"/>
              <w:marBottom w:val="0"/>
              <w:divBdr>
                <w:top w:val="none" w:sz="0" w:space="0" w:color="auto"/>
                <w:left w:val="none" w:sz="0" w:space="0" w:color="auto"/>
                <w:bottom w:val="none" w:sz="0" w:space="0" w:color="auto"/>
                <w:right w:val="none" w:sz="0" w:space="0" w:color="auto"/>
              </w:divBdr>
            </w:div>
            <w:div w:id="531655811">
              <w:marLeft w:val="0"/>
              <w:marRight w:val="0"/>
              <w:marTop w:val="0"/>
              <w:marBottom w:val="0"/>
              <w:divBdr>
                <w:top w:val="none" w:sz="0" w:space="0" w:color="auto"/>
                <w:left w:val="none" w:sz="0" w:space="0" w:color="auto"/>
                <w:bottom w:val="none" w:sz="0" w:space="0" w:color="auto"/>
                <w:right w:val="none" w:sz="0" w:space="0" w:color="auto"/>
              </w:divBdr>
            </w:div>
            <w:div w:id="591816555">
              <w:marLeft w:val="0"/>
              <w:marRight w:val="0"/>
              <w:marTop w:val="0"/>
              <w:marBottom w:val="0"/>
              <w:divBdr>
                <w:top w:val="none" w:sz="0" w:space="0" w:color="auto"/>
                <w:left w:val="none" w:sz="0" w:space="0" w:color="auto"/>
                <w:bottom w:val="none" w:sz="0" w:space="0" w:color="auto"/>
                <w:right w:val="none" w:sz="0" w:space="0" w:color="auto"/>
              </w:divBdr>
            </w:div>
            <w:div w:id="725642197">
              <w:marLeft w:val="0"/>
              <w:marRight w:val="0"/>
              <w:marTop w:val="0"/>
              <w:marBottom w:val="0"/>
              <w:divBdr>
                <w:top w:val="none" w:sz="0" w:space="0" w:color="auto"/>
                <w:left w:val="none" w:sz="0" w:space="0" w:color="auto"/>
                <w:bottom w:val="none" w:sz="0" w:space="0" w:color="auto"/>
                <w:right w:val="none" w:sz="0" w:space="0" w:color="auto"/>
              </w:divBdr>
            </w:div>
            <w:div w:id="891383259">
              <w:marLeft w:val="0"/>
              <w:marRight w:val="0"/>
              <w:marTop w:val="0"/>
              <w:marBottom w:val="0"/>
              <w:divBdr>
                <w:top w:val="none" w:sz="0" w:space="0" w:color="auto"/>
                <w:left w:val="none" w:sz="0" w:space="0" w:color="auto"/>
                <w:bottom w:val="none" w:sz="0" w:space="0" w:color="auto"/>
                <w:right w:val="none" w:sz="0" w:space="0" w:color="auto"/>
              </w:divBdr>
            </w:div>
            <w:div w:id="1133403280">
              <w:marLeft w:val="0"/>
              <w:marRight w:val="0"/>
              <w:marTop w:val="0"/>
              <w:marBottom w:val="0"/>
              <w:divBdr>
                <w:top w:val="none" w:sz="0" w:space="0" w:color="auto"/>
                <w:left w:val="none" w:sz="0" w:space="0" w:color="auto"/>
                <w:bottom w:val="none" w:sz="0" w:space="0" w:color="auto"/>
                <w:right w:val="none" w:sz="0" w:space="0" w:color="auto"/>
              </w:divBdr>
            </w:div>
            <w:div w:id="1153374582">
              <w:marLeft w:val="0"/>
              <w:marRight w:val="0"/>
              <w:marTop w:val="0"/>
              <w:marBottom w:val="0"/>
              <w:divBdr>
                <w:top w:val="none" w:sz="0" w:space="0" w:color="auto"/>
                <w:left w:val="none" w:sz="0" w:space="0" w:color="auto"/>
                <w:bottom w:val="none" w:sz="0" w:space="0" w:color="auto"/>
                <w:right w:val="none" w:sz="0" w:space="0" w:color="auto"/>
              </w:divBdr>
            </w:div>
            <w:div w:id="1162234922">
              <w:marLeft w:val="0"/>
              <w:marRight w:val="0"/>
              <w:marTop w:val="0"/>
              <w:marBottom w:val="0"/>
              <w:divBdr>
                <w:top w:val="none" w:sz="0" w:space="0" w:color="auto"/>
                <w:left w:val="none" w:sz="0" w:space="0" w:color="auto"/>
                <w:bottom w:val="none" w:sz="0" w:space="0" w:color="auto"/>
                <w:right w:val="none" w:sz="0" w:space="0" w:color="auto"/>
              </w:divBdr>
            </w:div>
            <w:div w:id="1180658788">
              <w:marLeft w:val="0"/>
              <w:marRight w:val="0"/>
              <w:marTop w:val="0"/>
              <w:marBottom w:val="0"/>
              <w:divBdr>
                <w:top w:val="none" w:sz="0" w:space="0" w:color="auto"/>
                <w:left w:val="none" w:sz="0" w:space="0" w:color="auto"/>
                <w:bottom w:val="none" w:sz="0" w:space="0" w:color="auto"/>
                <w:right w:val="none" w:sz="0" w:space="0" w:color="auto"/>
              </w:divBdr>
            </w:div>
            <w:div w:id="1184520243">
              <w:marLeft w:val="0"/>
              <w:marRight w:val="0"/>
              <w:marTop w:val="0"/>
              <w:marBottom w:val="0"/>
              <w:divBdr>
                <w:top w:val="none" w:sz="0" w:space="0" w:color="auto"/>
                <w:left w:val="none" w:sz="0" w:space="0" w:color="auto"/>
                <w:bottom w:val="none" w:sz="0" w:space="0" w:color="auto"/>
                <w:right w:val="none" w:sz="0" w:space="0" w:color="auto"/>
              </w:divBdr>
            </w:div>
            <w:div w:id="1227646541">
              <w:marLeft w:val="0"/>
              <w:marRight w:val="0"/>
              <w:marTop w:val="0"/>
              <w:marBottom w:val="0"/>
              <w:divBdr>
                <w:top w:val="none" w:sz="0" w:space="0" w:color="auto"/>
                <w:left w:val="none" w:sz="0" w:space="0" w:color="auto"/>
                <w:bottom w:val="none" w:sz="0" w:space="0" w:color="auto"/>
                <w:right w:val="none" w:sz="0" w:space="0" w:color="auto"/>
              </w:divBdr>
            </w:div>
            <w:div w:id="1335953930">
              <w:marLeft w:val="0"/>
              <w:marRight w:val="0"/>
              <w:marTop w:val="0"/>
              <w:marBottom w:val="0"/>
              <w:divBdr>
                <w:top w:val="none" w:sz="0" w:space="0" w:color="auto"/>
                <w:left w:val="none" w:sz="0" w:space="0" w:color="auto"/>
                <w:bottom w:val="none" w:sz="0" w:space="0" w:color="auto"/>
                <w:right w:val="none" w:sz="0" w:space="0" w:color="auto"/>
              </w:divBdr>
            </w:div>
            <w:div w:id="1368220167">
              <w:marLeft w:val="0"/>
              <w:marRight w:val="0"/>
              <w:marTop w:val="0"/>
              <w:marBottom w:val="0"/>
              <w:divBdr>
                <w:top w:val="none" w:sz="0" w:space="0" w:color="auto"/>
                <w:left w:val="none" w:sz="0" w:space="0" w:color="auto"/>
                <w:bottom w:val="none" w:sz="0" w:space="0" w:color="auto"/>
                <w:right w:val="none" w:sz="0" w:space="0" w:color="auto"/>
              </w:divBdr>
            </w:div>
            <w:div w:id="1483891711">
              <w:marLeft w:val="0"/>
              <w:marRight w:val="0"/>
              <w:marTop w:val="0"/>
              <w:marBottom w:val="0"/>
              <w:divBdr>
                <w:top w:val="none" w:sz="0" w:space="0" w:color="auto"/>
                <w:left w:val="none" w:sz="0" w:space="0" w:color="auto"/>
                <w:bottom w:val="none" w:sz="0" w:space="0" w:color="auto"/>
                <w:right w:val="none" w:sz="0" w:space="0" w:color="auto"/>
              </w:divBdr>
            </w:div>
            <w:div w:id="1521314249">
              <w:marLeft w:val="0"/>
              <w:marRight w:val="0"/>
              <w:marTop w:val="0"/>
              <w:marBottom w:val="0"/>
              <w:divBdr>
                <w:top w:val="none" w:sz="0" w:space="0" w:color="auto"/>
                <w:left w:val="none" w:sz="0" w:space="0" w:color="auto"/>
                <w:bottom w:val="none" w:sz="0" w:space="0" w:color="auto"/>
                <w:right w:val="none" w:sz="0" w:space="0" w:color="auto"/>
              </w:divBdr>
            </w:div>
            <w:div w:id="1654067402">
              <w:marLeft w:val="0"/>
              <w:marRight w:val="0"/>
              <w:marTop w:val="0"/>
              <w:marBottom w:val="0"/>
              <w:divBdr>
                <w:top w:val="none" w:sz="0" w:space="0" w:color="auto"/>
                <w:left w:val="none" w:sz="0" w:space="0" w:color="auto"/>
                <w:bottom w:val="none" w:sz="0" w:space="0" w:color="auto"/>
                <w:right w:val="none" w:sz="0" w:space="0" w:color="auto"/>
              </w:divBdr>
            </w:div>
            <w:div w:id="1734893411">
              <w:marLeft w:val="0"/>
              <w:marRight w:val="0"/>
              <w:marTop w:val="0"/>
              <w:marBottom w:val="0"/>
              <w:divBdr>
                <w:top w:val="none" w:sz="0" w:space="0" w:color="auto"/>
                <w:left w:val="none" w:sz="0" w:space="0" w:color="auto"/>
                <w:bottom w:val="none" w:sz="0" w:space="0" w:color="auto"/>
                <w:right w:val="none" w:sz="0" w:space="0" w:color="auto"/>
              </w:divBdr>
            </w:div>
            <w:div w:id="1770196113">
              <w:marLeft w:val="0"/>
              <w:marRight w:val="0"/>
              <w:marTop w:val="0"/>
              <w:marBottom w:val="0"/>
              <w:divBdr>
                <w:top w:val="none" w:sz="0" w:space="0" w:color="auto"/>
                <w:left w:val="none" w:sz="0" w:space="0" w:color="auto"/>
                <w:bottom w:val="none" w:sz="0" w:space="0" w:color="auto"/>
                <w:right w:val="none" w:sz="0" w:space="0" w:color="auto"/>
              </w:divBdr>
            </w:div>
            <w:div w:id="2015375320">
              <w:marLeft w:val="0"/>
              <w:marRight w:val="0"/>
              <w:marTop w:val="0"/>
              <w:marBottom w:val="0"/>
              <w:divBdr>
                <w:top w:val="none" w:sz="0" w:space="0" w:color="auto"/>
                <w:left w:val="none" w:sz="0" w:space="0" w:color="auto"/>
                <w:bottom w:val="none" w:sz="0" w:space="0" w:color="auto"/>
                <w:right w:val="none" w:sz="0" w:space="0" w:color="auto"/>
              </w:divBdr>
            </w:div>
            <w:div w:id="201984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3170">
      <w:bodyDiv w:val="1"/>
      <w:marLeft w:val="0"/>
      <w:marRight w:val="0"/>
      <w:marTop w:val="0"/>
      <w:marBottom w:val="0"/>
      <w:divBdr>
        <w:top w:val="none" w:sz="0" w:space="0" w:color="auto"/>
        <w:left w:val="none" w:sz="0" w:space="0" w:color="auto"/>
        <w:bottom w:val="none" w:sz="0" w:space="0" w:color="auto"/>
        <w:right w:val="none" w:sz="0" w:space="0" w:color="auto"/>
      </w:divBdr>
    </w:div>
    <w:div w:id="1732121276">
      <w:bodyDiv w:val="1"/>
      <w:marLeft w:val="0"/>
      <w:marRight w:val="0"/>
      <w:marTop w:val="0"/>
      <w:marBottom w:val="0"/>
      <w:divBdr>
        <w:top w:val="none" w:sz="0" w:space="0" w:color="auto"/>
        <w:left w:val="none" w:sz="0" w:space="0" w:color="auto"/>
        <w:bottom w:val="none" w:sz="0" w:space="0" w:color="auto"/>
        <w:right w:val="none" w:sz="0" w:space="0" w:color="auto"/>
      </w:divBdr>
      <w:divsChild>
        <w:div w:id="15693252">
          <w:marLeft w:val="0"/>
          <w:marRight w:val="0"/>
          <w:marTop w:val="0"/>
          <w:marBottom w:val="0"/>
          <w:divBdr>
            <w:top w:val="none" w:sz="0" w:space="0" w:color="auto"/>
            <w:left w:val="none" w:sz="0" w:space="0" w:color="auto"/>
            <w:bottom w:val="none" w:sz="0" w:space="0" w:color="auto"/>
            <w:right w:val="none" w:sz="0" w:space="0" w:color="auto"/>
          </w:divBdr>
        </w:div>
        <w:div w:id="417794131">
          <w:marLeft w:val="0"/>
          <w:marRight w:val="0"/>
          <w:marTop w:val="0"/>
          <w:marBottom w:val="0"/>
          <w:divBdr>
            <w:top w:val="none" w:sz="0" w:space="0" w:color="auto"/>
            <w:left w:val="none" w:sz="0" w:space="0" w:color="auto"/>
            <w:bottom w:val="none" w:sz="0" w:space="0" w:color="auto"/>
            <w:right w:val="none" w:sz="0" w:space="0" w:color="auto"/>
          </w:divBdr>
        </w:div>
        <w:div w:id="674184241">
          <w:marLeft w:val="0"/>
          <w:marRight w:val="0"/>
          <w:marTop w:val="0"/>
          <w:marBottom w:val="0"/>
          <w:divBdr>
            <w:top w:val="none" w:sz="0" w:space="0" w:color="auto"/>
            <w:left w:val="none" w:sz="0" w:space="0" w:color="auto"/>
            <w:bottom w:val="none" w:sz="0" w:space="0" w:color="auto"/>
            <w:right w:val="none" w:sz="0" w:space="0" w:color="auto"/>
          </w:divBdr>
        </w:div>
        <w:div w:id="1078987019">
          <w:marLeft w:val="0"/>
          <w:marRight w:val="0"/>
          <w:marTop w:val="0"/>
          <w:marBottom w:val="0"/>
          <w:divBdr>
            <w:top w:val="none" w:sz="0" w:space="0" w:color="auto"/>
            <w:left w:val="none" w:sz="0" w:space="0" w:color="auto"/>
            <w:bottom w:val="none" w:sz="0" w:space="0" w:color="auto"/>
            <w:right w:val="none" w:sz="0" w:space="0" w:color="auto"/>
          </w:divBdr>
        </w:div>
        <w:div w:id="1102609599">
          <w:marLeft w:val="0"/>
          <w:marRight w:val="0"/>
          <w:marTop w:val="0"/>
          <w:marBottom w:val="0"/>
          <w:divBdr>
            <w:top w:val="none" w:sz="0" w:space="0" w:color="auto"/>
            <w:left w:val="none" w:sz="0" w:space="0" w:color="auto"/>
            <w:bottom w:val="none" w:sz="0" w:space="0" w:color="auto"/>
            <w:right w:val="none" w:sz="0" w:space="0" w:color="auto"/>
          </w:divBdr>
        </w:div>
        <w:div w:id="1261135297">
          <w:marLeft w:val="0"/>
          <w:marRight w:val="0"/>
          <w:marTop w:val="0"/>
          <w:marBottom w:val="0"/>
          <w:divBdr>
            <w:top w:val="none" w:sz="0" w:space="0" w:color="auto"/>
            <w:left w:val="none" w:sz="0" w:space="0" w:color="auto"/>
            <w:bottom w:val="none" w:sz="0" w:space="0" w:color="auto"/>
            <w:right w:val="none" w:sz="0" w:space="0" w:color="auto"/>
          </w:divBdr>
        </w:div>
        <w:div w:id="1362704041">
          <w:marLeft w:val="0"/>
          <w:marRight w:val="0"/>
          <w:marTop w:val="0"/>
          <w:marBottom w:val="0"/>
          <w:divBdr>
            <w:top w:val="none" w:sz="0" w:space="0" w:color="auto"/>
            <w:left w:val="none" w:sz="0" w:space="0" w:color="auto"/>
            <w:bottom w:val="none" w:sz="0" w:space="0" w:color="auto"/>
            <w:right w:val="none" w:sz="0" w:space="0" w:color="auto"/>
          </w:divBdr>
        </w:div>
        <w:div w:id="1404450405">
          <w:marLeft w:val="0"/>
          <w:marRight w:val="0"/>
          <w:marTop w:val="0"/>
          <w:marBottom w:val="0"/>
          <w:divBdr>
            <w:top w:val="none" w:sz="0" w:space="0" w:color="auto"/>
            <w:left w:val="none" w:sz="0" w:space="0" w:color="auto"/>
            <w:bottom w:val="none" w:sz="0" w:space="0" w:color="auto"/>
            <w:right w:val="none" w:sz="0" w:space="0" w:color="auto"/>
          </w:divBdr>
        </w:div>
        <w:div w:id="1657565135">
          <w:marLeft w:val="0"/>
          <w:marRight w:val="0"/>
          <w:marTop w:val="0"/>
          <w:marBottom w:val="0"/>
          <w:divBdr>
            <w:top w:val="none" w:sz="0" w:space="0" w:color="auto"/>
            <w:left w:val="none" w:sz="0" w:space="0" w:color="auto"/>
            <w:bottom w:val="none" w:sz="0" w:space="0" w:color="auto"/>
            <w:right w:val="none" w:sz="0" w:space="0" w:color="auto"/>
          </w:divBdr>
        </w:div>
        <w:div w:id="1676304309">
          <w:marLeft w:val="0"/>
          <w:marRight w:val="0"/>
          <w:marTop w:val="0"/>
          <w:marBottom w:val="0"/>
          <w:divBdr>
            <w:top w:val="none" w:sz="0" w:space="0" w:color="auto"/>
            <w:left w:val="none" w:sz="0" w:space="0" w:color="auto"/>
            <w:bottom w:val="none" w:sz="0" w:space="0" w:color="auto"/>
            <w:right w:val="none" w:sz="0" w:space="0" w:color="auto"/>
          </w:divBdr>
        </w:div>
        <w:div w:id="1734547257">
          <w:marLeft w:val="0"/>
          <w:marRight w:val="0"/>
          <w:marTop w:val="0"/>
          <w:marBottom w:val="0"/>
          <w:divBdr>
            <w:top w:val="none" w:sz="0" w:space="0" w:color="auto"/>
            <w:left w:val="none" w:sz="0" w:space="0" w:color="auto"/>
            <w:bottom w:val="none" w:sz="0" w:space="0" w:color="auto"/>
            <w:right w:val="none" w:sz="0" w:space="0" w:color="auto"/>
          </w:divBdr>
        </w:div>
        <w:div w:id="1971086120">
          <w:marLeft w:val="0"/>
          <w:marRight w:val="0"/>
          <w:marTop w:val="0"/>
          <w:marBottom w:val="0"/>
          <w:divBdr>
            <w:top w:val="none" w:sz="0" w:space="0" w:color="auto"/>
            <w:left w:val="none" w:sz="0" w:space="0" w:color="auto"/>
            <w:bottom w:val="none" w:sz="0" w:space="0" w:color="auto"/>
            <w:right w:val="none" w:sz="0" w:space="0" w:color="auto"/>
          </w:divBdr>
        </w:div>
        <w:div w:id="2100640393">
          <w:marLeft w:val="0"/>
          <w:marRight w:val="0"/>
          <w:marTop w:val="0"/>
          <w:marBottom w:val="0"/>
          <w:divBdr>
            <w:top w:val="none" w:sz="0" w:space="0" w:color="auto"/>
            <w:left w:val="none" w:sz="0" w:space="0" w:color="auto"/>
            <w:bottom w:val="none" w:sz="0" w:space="0" w:color="auto"/>
            <w:right w:val="none" w:sz="0" w:space="0" w:color="auto"/>
          </w:divBdr>
        </w:div>
      </w:divsChild>
    </w:div>
    <w:div w:id="1748107573">
      <w:bodyDiv w:val="1"/>
      <w:marLeft w:val="0"/>
      <w:marRight w:val="0"/>
      <w:marTop w:val="0"/>
      <w:marBottom w:val="0"/>
      <w:divBdr>
        <w:top w:val="none" w:sz="0" w:space="0" w:color="auto"/>
        <w:left w:val="none" w:sz="0" w:space="0" w:color="auto"/>
        <w:bottom w:val="none" w:sz="0" w:space="0" w:color="auto"/>
        <w:right w:val="none" w:sz="0" w:space="0" w:color="auto"/>
      </w:divBdr>
    </w:div>
    <w:div w:id="1773669501">
      <w:bodyDiv w:val="1"/>
      <w:marLeft w:val="0"/>
      <w:marRight w:val="0"/>
      <w:marTop w:val="0"/>
      <w:marBottom w:val="0"/>
      <w:divBdr>
        <w:top w:val="none" w:sz="0" w:space="0" w:color="auto"/>
        <w:left w:val="none" w:sz="0" w:space="0" w:color="auto"/>
        <w:bottom w:val="none" w:sz="0" w:space="0" w:color="auto"/>
        <w:right w:val="none" w:sz="0" w:space="0" w:color="auto"/>
      </w:divBdr>
      <w:divsChild>
        <w:div w:id="1061290716">
          <w:marLeft w:val="0"/>
          <w:marRight w:val="0"/>
          <w:marTop w:val="0"/>
          <w:marBottom w:val="0"/>
          <w:divBdr>
            <w:top w:val="none" w:sz="0" w:space="0" w:color="auto"/>
            <w:left w:val="none" w:sz="0" w:space="0" w:color="auto"/>
            <w:bottom w:val="none" w:sz="0" w:space="0" w:color="auto"/>
            <w:right w:val="none" w:sz="0" w:space="0" w:color="auto"/>
          </w:divBdr>
        </w:div>
        <w:div w:id="1100099957">
          <w:marLeft w:val="0"/>
          <w:marRight w:val="0"/>
          <w:marTop w:val="0"/>
          <w:marBottom w:val="0"/>
          <w:divBdr>
            <w:top w:val="none" w:sz="0" w:space="0" w:color="auto"/>
            <w:left w:val="none" w:sz="0" w:space="0" w:color="auto"/>
            <w:bottom w:val="none" w:sz="0" w:space="0" w:color="auto"/>
            <w:right w:val="none" w:sz="0" w:space="0" w:color="auto"/>
          </w:divBdr>
        </w:div>
        <w:div w:id="2012249051">
          <w:marLeft w:val="0"/>
          <w:marRight w:val="0"/>
          <w:marTop w:val="0"/>
          <w:marBottom w:val="0"/>
          <w:divBdr>
            <w:top w:val="none" w:sz="0" w:space="0" w:color="auto"/>
            <w:left w:val="none" w:sz="0" w:space="0" w:color="auto"/>
            <w:bottom w:val="none" w:sz="0" w:space="0" w:color="auto"/>
            <w:right w:val="none" w:sz="0" w:space="0" w:color="auto"/>
          </w:divBdr>
        </w:div>
      </w:divsChild>
    </w:div>
    <w:div w:id="1812209774">
      <w:bodyDiv w:val="1"/>
      <w:marLeft w:val="0"/>
      <w:marRight w:val="0"/>
      <w:marTop w:val="0"/>
      <w:marBottom w:val="0"/>
      <w:divBdr>
        <w:top w:val="none" w:sz="0" w:space="0" w:color="auto"/>
        <w:left w:val="none" w:sz="0" w:space="0" w:color="auto"/>
        <w:bottom w:val="none" w:sz="0" w:space="0" w:color="auto"/>
        <w:right w:val="none" w:sz="0" w:space="0" w:color="auto"/>
      </w:divBdr>
    </w:div>
    <w:div w:id="1831291886">
      <w:bodyDiv w:val="1"/>
      <w:marLeft w:val="0"/>
      <w:marRight w:val="0"/>
      <w:marTop w:val="0"/>
      <w:marBottom w:val="0"/>
      <w:divBdr>
        <w:top w:val="none" w:sz="0" w:space="0" w:color="auto"/>
        <w:left w:val="none" w:sz="0" w:space="0" w:color="auto"/>
        <w:bottom w:val="none" w:sz="0" w:space="0" w:color="auto"/>
        <w:right w:val="none" w:sz="0" w:space="0" w:color="auto"/>
      </w:divBdr>
    </w:div>
    <w:div w:id="1851868450">
      <w:bodyDiv w:val="1"/>
      <w:marLeft w:val="0"/>
      <w:marRight w:val="0"/>
      <w:marTop w:val="0"/>
      <w:marBottom w:val="0"/>
      <w:divBdr>
        <w:top w:val="none" w:sz="0" w:space="0" w:color="auto"/>
        <w:left w:val="none" w:sz="0" w:space="0" w:color="auto"/>
        <w:bottom w:val="none" w:sz="0" w:space="0" w:color="auto"/>
        <w:right w:val="none" w:sz="0" w:space="0" w:color="auto"/>
      </w:divBdr>
    </w:div>
    <w:div w:id="1915163379">
      <w:bodyDiv w:val="1"/>
      <w:marLeft w:val="0"/>
      <w:marRight w:val="0"/>
      <w:marTop w:val="0"/>
      <w:marBottom w:val="0"/>
      <w:divBdr>
        <w:top w:val="none" w:sz="0" w:space="0" w:color="auto"/>
        <w:left w:val="none" w:sz="0" w:space="0" w:color="auto"/>
        <w:bottom w:val="none" w:sz="0" w:space="0" w:color="auto"/>
        <w:right w:val="none" w:sz="0" w:space="0" w:color="auto"/>
      </w:divBdr>
      <w:divsChild>
        <w:div w:id="28989919">
          <w:marLeft w:val="533"/>
          <w:marRight w:val="0"/>
          <w:marTop w:val="0"/>
          <w:marBottom w:val="0"/>
          <w:divBdr>
            <w:top w:val="none" w:sz="0" w:space="0" w:color="auto"/>
            <w:left w:val="none" w:sz="0" w:space="0" w:color="auto"/>
            <w:bottom w:val="none" w:sz="0" w:space="0" w:color="auto"/>
            <w:right w:val="none" w:sz="0" w:space="0" w:color="auto"/>
          </w:divBdr>
        </w:div>
        <w:div w:id="343829466">
          <w:marLeft w:val="533"/>
          <w:marRight w:val="0"/>
          <w:marTop w:val="0"/>
          <w:marBottom w:val="0"/>
          <w:divBdr>
            <w:top w:val="none" w:sz="0" w:space="0" w:color="auto"/>
            <w:left w:val="none" w:sz="0" w:space="0" w:color="auto"/>
            <w:bottom w:val="none" w:sz="0" w:space="0" w:color="auto"/>
            <w:right w:val="none" w:sz="0" w:space="0" w:color="auto"/>
          </w:divBdr>
        </w:div>
        <w:div w:id="1072200179">
          <w:marLeft w:val="533"/>
          <w:marRight w:val="0"/>
          <w:marTop w:val="0"/>
          <w:marBottom w:val="0"/>
          <w:divBdr>
            <w:top w:val="none" w:sz="0" w:space="0" w:color="auto"/>
            <w:left w:val="none" w:sz="0" w:space="0" w:color="auto"/>
            <w:bottom w:val="none" w:sz="0" w:space="0" w:color="auto"/>
            <w:right w:val="none" w:sz="0" w:space="0" w:color="auto"/>
          </w:divBdr>
        </w:div>
      </w:divsChild>
    </w:div>
    <w:div w:id="1945578019">
      <w:bodyDiv w:val="1"/>
      <w:marLeft w:val="0"/>
      <w:marRight w:val="0"/>
      <w:marTop w:val="0"/>
      <w:marBottom w:val="0"/>
      <w:divBdr>
        <w:top w:val="none" w:sz="0" w:space="0" w:color="auto"/>
        <w:left w:val="none" w:sz="0" w:space="0" w:color="auto"/>
        <w:bottom w:val="none" w:sz="0" w:space="0" w:color="auto"/>
        <w:right w:val="none" w:sz="0" w:space="0" w:color="auto"/>
      </w:divBdr>
    </w:div>
    <w:div w:id="1963339508">
      <w:bodyDiv w:val="1"/>
      <w:marLeft w:val="0"/>
      <w:marRight w:val="0"/>
      <w:marTop w:val="0"/>
      <w:marBottom w:val="0"/>
      <w:divBdr>
        <w:top w:val="none" w:sz="0" w:space="0" w:color="auto"/>
        <w:left w:val="none" w:sz="0" w:space="0" w:color="auto"/>
        <w:bottom w:val="none" w:sz="0" w:space="0" w:color="auto"/>
        <w:right w:val="none" w:sz="0" w:space="0" w:color="auto"/>
      </w:divBdr>
      <w:divsChild>
        <w:div w:id="659120252">
          <w:marLeft w:val="0"/>
          <w:marRight w:val="0"/>
          <w:marTop w:val="0"/>
          <w:marBottom w:val="0"/>
          <w:divBdr>
            <w:top w:val="none" w:sz="0" w:space="0" w:color="auto"/>
            <w:left w:val="none" w:sz="0" w:space="0" w:color="auto"/>
            <w:bottom w:val="none" w:sz="0" w:space="0" w:color="auto"/>
            <w:right w:val="none" w:sz="0" w:space="0" w:color="auto"/>
          </w:divBdr>
        </w:div>
        <w:div w:id="718939194">
          <w:marLeft w:val="0"/>
          <w:marRight w:val="0"/>
          <w:marTop w:val="0"/>
          <w:marBottom w:val="0"/>
          <w:divBdr>
            <w:top w:val="none" w:sz="0" w:space="0" w:color="auto"/>
            <w:left w:val="none" w:sz="0" w:space="0" w:color="auto"/>
            <w:bottom w:val="none" w:sz="0" w:space="0" w:color="auto"/>
            <w:right w:val="none" w:sz="0" w:space="0" w:color="auto"/>
          </w:divBdr>
        </w:div>
        <w:div w:id="986781520">
          <w:marLeft w:val="0"/>
          <w:marRight w:val="0"/>
          <w:marTop w:val="0"/>
          <w:marBottom w:val="0"/>
          <w:divBdr>
            <w:top w:val="none" w:sz="0" w:space="0" w:color="auto"/>
            <w:left w:val="none" w:sz="0" w:space="0" w:color="auto"/>
            <w:bottom w:val="none" w:sz="0" w:space="0" w:color="auto"/>
            <w:right w:val="none" w:sz="0" w:space="0" w:color="auto"/>
          </w:divBdr>
        </w:div>
        <w:div w:id="1539900094">
          <w:marLeft w:val="0"/>
          <w:marRight w:val="0"/>
          <w:marTop w:val="0"/>
          <w:marBottom w:val="0"/>
          <w:divBdr>
            <w:top w:val="none" w:sz="0" w:space="0" w:color="auto"/>
            <w:left w:val="none" w:sz="0" w:space="0" w:color="auto"/>
            <w:bottom w:val="none" w:sz="0" w:space="0" w:color="auto"/>
            <w:right w:val="none" w:sz="0" w:space="0" w:color="auto"/>
          </w:divBdr>
        </w:div>
      </w:divsChild>
    </w:div>
    <w:div w:id="2017536128">
      <w:bodyDiv w:val="1"/>
      <w:marLeft w:val="0"/>
      <w:marRight w:val="0"/>
      <w:marTop w:val="0"/>
      <w:marBottom w:val="0"/>
      <w:divBdr>
        <w:top w:val="none" w:sz="0" w:space="0" w:color="auto"/>
        <w:left w:val="none" w:sz="0" w:space="0" w:color="auto"/>
        <w:bottom w:val="none" w:sz="0" w:space="0" w:color="auto"/>
        <w:right w:val="none" w:sz="0" w:space="0" w:color="auto"/>
      </w:divBdr>
    </w:div>
    <w:div w:id="2096901858">
      <w:bodyDiv w:val="1"/>
      <w:marLeft w:val="0"/>
      <w:marRight w:val="0"/>
      <w:marTop w:val="0"/>
      <w:marBottom w:val="0"/>
      <w:divBdr>
        <w:top w:val="none" w:sz="0" w:space="0" w:color="auto"/>
        <w:left w:val="none" w:sz="0" w:space="0" w:color="auto"/>
        <w:bottom w:val="none" w:sz="0" w:space="0" w:color="auto"/>
        <w:right w:val="none" w:sz="0" w:space="0" w:color="auto"/>
      </w:divBdr>
      <w:divsChild>
        <w:div w:id="1245340992">
          <w:marLeft w:val="0"/>
          <w:marRight w:val="0"/>
          <w:marTop w:val="0"/>
          <w:marBottom w:val="0"/>
          <w:divBdr>
            <w:top w:val="none" w:sz="0" w:space="0" w:color="auto"/>
            <w:left w:val="none" w:sz="0" w:space="0" w:color="auto"/>
            <w:bottom w:val="none" w:sz="0" w:space="0" w:color="auto"/>
            <w:right w:val="none" w:sz="0" w:space="0" w:color="auto"/>
          </w:divBdr>
        </w:div>
      </w:divsChild>
    </w:div>
    <w:div w:id="211512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s>
</file>

<file path=word/_rels/footer1.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160ED-4455-4819-A94F-D6539C800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Pages>
  <Words>84125</Words>
  <Characters>479518</Characters>
  <Application>Microsoft Office Word</Application>
  <DocSecurity>0</DocSecurity>
  <Lines>3995</Lines>
  <Paragraphs>1125</Paragraphs>
  <ScaleCrop>false</ScaleCrop>
  <HeadingPairs>
    <vt:vector size="2" baseType="variant">
      <vt:variant>
        <vt:lpstr>Название</vt:lpstr>
      </vt:variant>
      <vt:variant>
        <vt:i4>1</vt:i4>
      </vt:variant>
    </vt:vector>
  </HeadingPairs>
  <TitlesOfParts>
    <vt:vector size="1" baseType="lpstr">
      <vt:lpstr/>
    </vt:vector>
  </TitlesOfParts>
  <Company>I</Company>
  <LinksUpToDate>false</LinksUpToDate>
  <CharactersWithSpaces>562518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nikiforov</dc:creator>
  <cp:lastModifiedBy>7</cp:lastModifiedBy>
  <cp:revision>26</cp:revision>
  <cp:lastPrinted>2013-05-13T12:46:00Z</cp:lastPrinted>
  <dcterms:created xsi:type="dcterms:W3CDTF">2021-11-08T11:14:00Z</dcterms:created>
  <dcterms:modified xsi:type="dcterms:W3CDTF">2021-11-09T14:09:00Z</dcterms:modified>
</cp:coreProperties>
</file>