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6BB" w:rsidRPr="00480407" w:rsidRDefault="00AC66BB" w:rsidP="007E1A07">
      <w:pPr>
        <w:spacing w:line="240" w:lineRule="auto"/>
        <w:rPr>
          <w:rFonts w:ascii="Times New Roman" w:hAnsi="Times New Roman"/>
          <w:b/>
          <w:sz w:val="32"/>
          <w:szCs w:val="32"/>
          <w:u w:val="single"/>
          <w:lang w:eastAsia="ru-RU"/>
        </w:rPr>
      </w:pPr>
      <w:r w:rsidRPr="00F6081A"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logo_profsouz_new_mini_001" style="width:76.5pt;height:63.75pt;visibility:visible">
            <v:imagedata r:id="rId5" o:title=""/>
          </v:shape>
        </w:pict>
      </w:r>
      <w:r>
        <w:rPr>
          <w:rFonts w:ascii="Times New Roman" w:hAnsi="Times New Roman"/>
          <w:b/>
          <w:sz w:val="32"/>
          <w:szCs w:val="32"/>
          <w:u w:val="single"/>
          <w:lang w:eastAsia="ru-RU"/>
        </w:rPr>
        <w:t xml:space="preserve">     Необходимо заботится о своей пенсии заранее</w:t>
      </w:r>
    </w:p>
    <w:p w:rsidR="00AC66BB" w:rsidRDefault="00AC66BB" w:rsidP="00FC349F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80407">
        <w:rPr>
          <w:rFonts w:ascii="Times New Roman" w:hAnsi="Times New Roman"/>
          <w:b/>
          <w:sz w:val="32"/>
          <w:szCs w:val="32"/>
          <w:lang w:eastAsia="ru-RU"/>
        </w:rPr>
        <w:t>Переведи накопительную часть пенсии в</w:t>
      </w:r>
      <w:r w:rsidRPr="00480407">
        <w:rPr>
          <w:rFonts w:ascii="Times New Roman" w:hAnsi="Times New Roman"/>
          <w:b/>
          <w:sz w:val="32"/>
          <w:szCs w:val="32"/>
        </w:rPr>
        <w:t xml:space="preserve"> </w:t>
      </w:r>
      <w:r w:rsidRPr="00882266">
        <w:rPr>
          <w:rFonts w:ascii="Times New Roman" w:hAnsi="Times New Roman"/>
          <w:b/>
          <w:sz w:val="32"/>
          <w:szCs w:val="32"/>
        </w:rPr>
        <w:t>Акционерное общество «Негосударственный пенсионный фонд «Образование и наука»</w:t>
      </w:r>
      <w:r>
        <w:rPr>
          <w:rFonts w:ascii="Times New Roman" w:hAnsi="Times New Roman"/>
          <w:b/>
          <w:sz w:val="32"/>
          <w:szCs w:val="32"/>
        </w:rPr>
        <w:t xml:space="preserve"> </w:t>
      </w:r>
    </w:p>
    <w:p w:rsidR="00AC66BB" w:rsidRPr="00D3628B" w:rsidRDefault="00AC66BB" w:rsidP="000817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628B">
        <w:rPr>
          <w:rFonts w:ascii="Times New Roman" w:hAnsi="Times New Roman"/>
          <w:sz w:val="28"/>
          <w:szCs w:val="28"/>
        </w:rPr>
        <w:t>Единственный фонд</w:t>
      </w:r>
      <w:r>
        <w:rPr>
          <w:rFonts w:ascii="Times New Roman" w:hAnsi="Times New Roman"/>
          <w:sz w:val="28"/>
          <w:szCs w:val="28"/>
        </w:rPr>
        <w:t>,</w:t>
      </w:r>
      <w:r w:rsidRPr="00D3628B">
        <w:rPr>
          <w:rFonts w:ascii="Times New Roman" w:hAnsi="Times New Roman"/>
          <w:sz w:val="28"/>
          <w:szCs w:val="28"/>
        </w:rPr>
        <w:t xml:space="preserve"> созданный при участии </w:t>
      </w:r>
      <w:r>
        <w:rPr>
          <w:rFonts w:ascii="Times New Roman" w:hAnsi="Times New Roman"/>
          <w:sz w:val="28"/>
          <w:szCs w:val="28"/>
        </w:rPr>
        <w:t>профессионального союза</w:t>
      </w:r>
      <w:r w:rsidRPr="00D3628B">
        <w:rPr>
          <w:rFonts w:ascii="Times New Roman" w:hAnsi="Times New Roman"/>
          <w:sz w:val="28"/>
          <w:szCs w:val="28"/>
        </w:rPr>
        <w:t>. Фонд является отраслевым</w:t>
      </w:r>
      <w:r>
        <w:rPr>
          <w:rFonts w:ascii="Times New Roman" w:hAnsi="Times New Roman"/>
          <w:sz w:val="28"/>
          <w:szCs w:val="28"/>
        </w:rPr>
        <w:t xml:space="preserve">, поэтому работает </w:t>
      </w:r>
      <w:r w:rsidRPr="00D3628B">
        <w:rPr>
          <w:rFonts w:ascii="Times New Roman" w:hAnsi="Times New Roman"/>
          <w:sz w:val="28"/>
          <w:szCs w:val="28"/>
        </w:rPr>
        <w:t xml:space="preserve"> для работников </w:t>
      </w:r>
      <w:r>
        <w:rPr>
          <w:rFonts w:ascii="Times New Roman" w:hAnsi="Times New Roman"/>
          <w:sz w:val="28"/>
          <w:szCs w:val="28"/>
        </w:rPr>
        <w:t xml:space="preserve">образовательной сферы </w:t>
      </w:r>
      <w:r w:rsidRPr="00D3628B">
        <w:rPr>
          <w:rFonts w:ascii="Times New Roman" w:hAnsi="Times New Roman"/>
          <w:sz w:val="28"/>
          <w:szCs w:val="28"/>
        </w:rPr>
        <w:t xml:space="preserve"> и членов их семей</w:t>
      </w:r>
      <w:r>
        <w:rPr>
          <w:rFonts w:ascii="Times New Roman" w:hAnsi="Times New Roman"/>
          <w:sz w:val="28"/>
          <w:szCs w:val="28"/>
        </w:rPr>
        <w:t>.</w:t>
      </w:r>
      <w:r w:rsidRPr="00D3628B">
        <w:rPr>
          <w:rFonts w:ascii="Times New Roman" w:hAnsi="Times New Roman"/>
          <w:sz w:val="28"/>
          <w:szCs w:val="28"/>
        </w:rPr>
        <w:t xml:space="preserve"> </w:t>
      </w:r>
    </w:p>
    <w:p w:rsidR="00AC66BB" w:rsidRPr="00D3628B" w:rsidRDefault="00AC66BB" w:rsidP="0088226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628B">
        <w:rPr>
          <w:rFonts w:ascii="Times New Roman" w:hAnsi="Times New Roman"/>
          <w:sz w:val="28"/>
          <w:szCs w:val="28"/>
        </w:rPr>
        <w:t>По накопл</w:t>
      </w:r>
      <w:r>
        <w:rPr>
          <w:rFonts w:ascii="Times New Roman" w:hAnsi="Times New Roman"/>
          <w:sz w:val="28"/>
          <w:szCs w:val="28"/>
        </w:rPr>
        <w:t>енной доходности  входит в пятёрку высокодоходных</w:t>
      </w:r>
      <w:r w:rsidRPr="00D3628B">
        <w:rPr>
          <w:rFonts w:ascii="Times New Roman" w:hAnsi="Times New Roman"/>
          <w:sz w:val="28"/>
          <w:szCs w:val="28"/>
        </w:rPr>
        <w:t xml:space="preserve"> фондов</w:t>
      </w:r>
      <w:r>
        <w:rPr>
          <w:rFonts w:ascii="Times New Roman" w:hAnsi="Times New Roman"/>
          <w:sz w:val="28"/>
          <w:szCs w:val="28"/>
        </w:rPr>
        <w:t>.</w:t>
      </w:r>
    </w:p>
    <w:p w:rsidR="00AC66BB" w:rsidRPr="00D3628B" w:rsidRDefault="00AC66BB" w:rsidP="0088226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У</w:t>
      </w:r>
      <w:r w:rsidRPr="00D3628B">
        <w:rPr>
          <w:rFonts w:ascii="Times New Roman" w:hAnsi="Times New Roman"/>
          <w:sz w:val="28"/>
          <w:szCs w:val="28"/>
          <w:lang w:eastAsia="ru-RU"/>
        </w:rPr>
        <w:t xml:space="preserve">спешно завершилась проверка </w:t>
      </w:r>
      <w:r>
        <w:rPr>
          <w:rFonts w:ascii="Times New Roman" w:hAnsi="Times New Roman"/>
          <w:sz w:val="28"/>
          <w:szCs w:val="28"/>
          <w:lang w:eastAsia="ru-RU"/>
        </w:rPr>
        <w:t>фонда Банком России (принятие</w:t>
      </w:r>
      <w:r w:rsidRPr="00D3628B">
        <w:rPr>
          <w:rFonts w:ascii="Times New Roman" w:hAnsi="Times New Roman"/>
          <w:sz w:val="28"/>
          <w:szCs w:val="28"/>
          <w:lang w:eastAsia="ru-RU"/>
        </w:rPr>
        <w:t xml:space="preserve"> решения Банком России о соответствии Фондов требованиям к участию в системе гаранти</w:t>
      </w:r>
      <w:r>
        <w:rPr>
          <w:rFonts w:ascii="Times New Roman" w:hAnsi="Times New Roman"/>
          <w:sz w:val="28"/>
          <w:szCs w:val="28"/>
          <w:lang w:eastAsia="ru-RU"/>
        </w:rPr>
        <w:t>рования прав застрахованных лиц).</w:t>
      </w:r>
      <w:r w:rsidRPr="00D3628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C66BB" w:rsidRPr="00D3628B" w:rsidRDefault="00AC66BB" w:rsidP="0088226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628B">
        <w:rPr>
          <w:rFonts w:ascii="Times New Roman" w:hAnsi="Times New Roman"/>
          <w:sz w:val="28"/>
          <w:szCs w:val="28"/>
        </w:rPr>
        <w:t>Представителем фонда в регионе является областная профсоюзная ор</w:t>
      </w:r>
      <w:r>
        <w:rPr>
          <w:rFonts w:ascii="Times New Roman" w:hAnsi="Times New Roman"/>
          <w:sz w:val="28"/>
          <w:szCs w:val="28"/>
        </w:rPr>
        <w:t>ганизация работников народного образования и науки РФ.</w:t>
      </w:r>
      <w:r w:rsidRPr="00D3628B">
        <w:rPr>
          <w:rFonts w:ascii="Times New Roman" w:hAnsi="Times New Roman"/>
          <w:sz w:val="28"/>
          <w:szCs w:val="28"/>
        </w:rPr>
        <w:t xml:space="preserve"> </w:t>
      </w:r>
    </w:p>
    <w:p w:rsidR="00AC66BB" w:rsidRDefault="00AC66BB" w:rsidP="0088226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628B">
        <w:rPr>
          <w:rFonts w:ascii="Times New Roman" w:hAnsi="Times New Roman"/>
          <w:sz w:val="28"/>
          <w:szCs w:val="28"/>
        </w:rPr>
        <w:t xml:space="preserve">Заключить договор НПО </w:t>
      </w:r>
      <w:r>
        <w:rPr>
          <w:rFonts w:ascii="Times New Roman" w:hAnsi="Times New Roman"/>
          <w:sz w:val="28"/>
          <w:szCs w:val="28"/>
        </w:rPr>
        <w:t>(негосударственное пенсионное</w:t>
      </w:r>
      <w:r w:rsidRPr="00847353">
        <w:rPr>
          <w:rFonts w:ascii="Times New Roman" w:hAnsi="Times New Roman"/>
          <w:sz w:val="28"/>
          <w:szCs w:val="28"/>
        </w:rPr>
        <w:t xml:space="preserve"> обеспечени</w:t>
      </w:r>
      <w:r>
        <w:rPr>
          <w:rFonts w:ascii="Times New Roman" w:hAnsi="Times New Roman"/>
          <w:sz w:val="28"/>
          <w:szCs w:val="28"/>
        </w:rPr>
        <w:t>е)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  <w:r w:rsidRPr="00D3628B">
        <w:rPr>
          <w:rFonts w:ascii="Times New Roman" w:hAnsi="Times New Roman"/>
          <w:sz w:val="28"/>
          <w:szCs w:val="28"/>
        </w:rPr>
        <w:t>можно</w:t>
      </w:r>
      <w:r>
        <w:rPr>
          <w:rFonts w:ascii="Times New Roman" w:hAnsi="Times New Roman"/>
          <w:sz w:val="28"/>
          <w:szCs w:val="28"/>
        </w:rPr>
        <w:t>, обратившись  к председателю</w:t>
      </w:r>
      <w:r w:rsidRPr="00D3628B">
        <w:rPr>
          <w:rFonts w:ascii="Times New Roman" w:hAnsi="Times New Roman"/>
          <w:sz w:val="28"/>
          <w:szCs w:val="28"/>
        </w:rPr>
        <w:t xml:space="preserve"> первичной</w:t>
      </w:r>
      <w:r>
        <w:rPr>
          <w:rFonts w:ascii="Times New Roman" w:hAnsi="Times New Roman"/>
          <w:sz w:val="28"/>
          <w:szCs w:val="28"/>
        </w:rPr>
        <w:t xml:space="preserve"> или районной (городской)</w:t>
      </w:r>
      <w:r w:rsidRPr="00D3628B">
        <w:rPr>
          <w:rFonts w:ascii="Times New Roman" w:hAnsi="Times New Roman"/>
          <w:sz w:val="28"/>
          <w:szCs w:val="28"/>
        </w:rPr>
        <w:t xml:space="preserve"> профсоюзной организации</w:t>
      </w:r>
      <w:r>
        <w:rPr>
          <w:rFonts w:ascii="Times New Roman" w:hAnsi="Times New Roman"/>
          <w:sz w:val="28"/>
          <w:szCs w:val="28"/>
        </w:rPr>
        <w:t>.</w:t>
      </w:r>
    </w:p>
    <w:p w:rsidR="00AC66BB" w:rsidRPr="00813979" w:rsidRDefault="00AC66BB" w:rsidP="0088226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3979">
        <w:rPr>
          <w:rFonts w:ascii="Times New Roman" w:hAnsi="Times New Roman"/>
          <w:sz w:val="28"/>
          <w:szCs w:val="28"/>
          <w:lang w:eastAsia="ru-RU"/>
        </w:rPr>
        <w:t>Заключить договор обязательного пенсионного страхования (ОПС) могут граждане с 1967 года рождения до 31 декабря 2015 года</w:t>
      </w:r>
      <w:r w:rsidRPr="00813979">
        <w:rPr>
          <w:rFonts w:ascii="Times New Roman" w:hAnsi="Times New Roman"/>
          <w:b/>
          <w:i/>
          <w:sz w:val="28"/>
          <w:szCs w:val="28"/>
        </w:rPr>
        <w:t>.</w:t>
      </w:r>
    </w:p>
    <w:p w:rsidR="00AC66BB" w:rsidRPr="00D3628B" w:rsidRDefault="00AC66BB" w:rsidP="0088226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C00000"/>
          <w:sz w:val="28"/>
          <w:szCs w:val="28"/>
        </w:rPr>
      </w:pPr>
      <w:r w:rsidRPr="00D3628B">
        <w:rPr>
          <w:rFonts w:ascii="Times New Roman" w:hAnsi="Times New Roman"/>
          <w:b/>
          <w:i/>
          <w:color w:val="008000"/>
          <w:sz w:val="28"/>
          <w:szCs w:val="28"/>
        </w:rPr>
        <w:t>Сделать выбор</w:t>
      </w:r>
      <w:r>
        <w:rPr>
          <w:rFonts w:ascii="Times New Roman" w:hAnsi="Times New Roman"/>
          <w:b/>
          <w:i/>
          <w:color w:val="008000"/>
          <w:sz w:val="28"/>
          <w:szCs w:val="28"/>
        </w:rPr>
        <w:t xml:space="preserve">: иметь только страховую пенсию (СП) или страховую и накопительную </w:t>
      </w:r>
      <w:r w:rsidRPr="00D3628B">
        <w:rPr>
          <w:rFonts w:ascii="Times New Roman" w:hAnsi="Times New Roman"/>
          <w:b/>
          <w:i/>
          <w:color w:val="008000"/>
          <w:sz w:val="28"/>
          <w:szCs w:val="28"/>
        </w:rPr>
        <w:t xml:space="preserve"> ( СП+НП ) можно только до </w:t>
      </w:r>
      <w:r>
        <w:rPr>
          <w:rFonts w:ascii="Times New Roman" w:hAnsi="Times New Roman"/>
          <w:b/>
          <w:i/>
          <w:color w:val="008000"/>
          <w:sz w:val="28"/>
          <w:szCs w:val="28"/>
        </w:rPr>
        <w:t>31.12.2015.</w:t>
      </w:r>
      <w:r w:rsidRPr="00D3628B">
        <w:rPr>
          <w:rFonts w:ascii="Times New Roman" w:hAnsi="Times New Roman"/>
          <w:b/>
          <w:i/>
          <w:color w:val="008000"/>
          <w:sz w:val="28"/>
          <w:szCs w:val="28"/>
        </w:rPr>
        <w:t xml:space="preserve"> </w:t>
      </w:r>
    </w:p>
    <w:p w:rsidR="00AC66BB" w:rsidRPr="00EE736B" w:rsidRDefault="00AC66BB" w:rsidP="00882266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b/>
          <w:color w:val="C00000"/>
          <w:sz w:val="28"/>
          <w:szCs w:val="28"/>
          <w:u w:val="single"/>
        </w:rPr>
      </w:pPr>
      <w:r w:rsidRPr="00A30962">
        <w:rPr>
          <w:rFonts w:ascii="Times New Roman" w:hAnsi="Times New Roman"/>
          <w:b/>
          <w:color w:val="C00000"/>
          <w:sz w:val="32"/>
          <w:szCs w:val="32"/>
          <w:u w:val="single"/>
        </w:rPr>
        <w:t>С 01.01.2016</w:t>
      </w:r>
      <w:r>
        <w:rPr>
          <w:rFonts w:ascii="Times New Roman" w:hAnsi="Times New Roman"/>
          <w:b/>
          <w:color w:val="C00000"/>
          <w:sz w:val="32"/>
          <w:szCs w:val="32"/>
          <w:u w:val="single"/>
        </w:rPr>
        <w:t xml:space="preserve"> </w:t>
      </w:r>
      <w:r w:rsidRPr="00A30962">
        <w:rPr>
          <w:rFonts w:ascii="Times New Roman" w:hAnsi="Times New Roman"/>
          <w:b/>
          <w:color w:val="C00000"/>
          <w:sz w:val="32"/>
          <w:szCs w:val="32"/>
          <w:u w:val="single"/>
        </w:rPr>
        <w:t>г</w:t>
      </w:r>
      <w:r w:rsidRPr="00EE736B">
        <w:rPr>
          <w:rFonts w:ascii="Times New Roman" w:hAnsi="Times New Roman"/>
          <w:b/>
          <w:color w:val="C00000"/>
          <w:sz w:val="28"/>
          <w:szCs w:val="28"/>
          <w:u w:val="single"/>
        </w:rPr>
        <w:t>. заключить договор обязательного пенсионного страхования (ОПС)  могут только граждане со страховым стажем менее 6 лет (от 18 до 23 лет).</w:t>
      </w:r>
    </w:p>
    <w:p w:rsidR="00AC66BB" w:rsidRPr="00D3628B" w:rsidRDefault="00AC66BB" w:rsidP="00EB16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3628B">
        <w:rPr>
          <w:rFonts w:ascii="Times New Roman" w:hAnsi="Times New Roman"/>
          <w:sz w:val="28"/>
          <w:szCs w:val="28"/>
          <w:lang w:eastAsia="ru-RU"/>
        </w:rPr>
        <w:t xml:space="preserve">Воспользоваться своей накопительной частью могут граждане  </w:t>
      </w:r>
      <w:r w:rsidRPr="00D3628B">
        <w:rPr>
          <w:rFonts w:ascii="Times New Roman" w:hAnsi="Times New Roman"/>
          <w:sz w:val="28"/>
          <w:szCs w:val="28"/>
        </w:rPr>
        <w:t>при возникновении права на установление трудовой пенсии по старости (в том числе досрочной пенсии)</w:t>
      </w:r>
      <w:r w:rsidRPr="00D3628B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D3628B">
        <w:rPr>
          <w:rFonts w:ascii="Times New Roman" w:hAnsi="Times New Roman"/>
          <w:sz w:val="28"/>
          <w:szCs w:val="28"/>
        </w:rPr>
        <w:t>получающие трудовую пенсию по инвалидности или трудовую пенсию по случаю потери кормильца</w:t>
      </w:r>
      <w:r>
        <w:rPr>
          <w:rFonts w:ascii="Times New Roman" w:hAnsi="Times New Roman"/>
          <w:sz w:val="28"/>
          <w:szCs w:val="28"/>
        </w:rPr>
        <w:t>,</w:t>
      </w:r>
      <w:r w:rsidRPr="00D3628B">
        <w:rPr>
          <w:rFonts w:ascii="Times New Roman" w:hAnsi="Times New Roman"/>
          <w:sz w:val="28"/>
          <w:szCs w:val="28"/>
        </w:rPr>
        <w:t xml:space="preserve"> либо получающие пенсию по государственному пенсионному обеспечению, которые не приобрели право на установление трудовой пенсии по старости в связи с отсутствием необходимого страхового стажа по достижении возраста, указанного в пункте 1 статьи 7 Федерального закона "О трудовых пенсиях в Российской Федерации"</w:t>
      </w:r>
      <w:r>
        <w:rPr>
          <w:rFonts w:ascii="Times New Roman" w:hAnsi="Times New Roman"/>
          <w:sz w:val="28"/>
          <w:szCs w:val="28"/>
        </w:rPr>
        <w:t>.</w:t>
      </w:r>
    </w:p>
    <w:p w:rsidR="00AC66BB" w:rsidRPr="00D3628B" w:rsidRDefault="00AC66BB" w:rsidP="00882266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628B">
        <w:rPr>
          <w:rFonts w:ascii="Times New Roman" w:hAnsi="Times New Roman"/>
          <w:sz w:val="28"/>
          <w:szCs w:val="28"/>
          <w:lang w:eastAsia="ru-RU"/>
        </w:rPr>
        <w:t>Если на момент выхода на пенсию накопительная часть составляет менее 5% от общей начисленной пенсии, то гражданин имеет полное право забрать всю накопительную часть</w:t>
      </w:r>
      <w:r>
        <w:rPr>
          <w:rFonts w:ascii="Times New Roman" w:hAnsi="Times New Roman"/>
          <w:sz w:val="28"/>
          <w:szCs w:val="28"/>
          <w:lang w:eastAsia="ru-RU"/>
        </w:rPr>
        <w:t xml:space="preserve"> сразу.</w:t>
      </w:r>
      <w:r w:rsidRPr="00D3628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C66BB" w:rsidRPr="00D3628B" w:rsidRDefault="00AC66BB" w:rsidP="00882266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628B">
        <w:rPr>
          <w:rFonts w:ascii="Times New Roman" w:hAnsi="Times New Roman"/>
          <w:sz w:val="28"/>
          <w:szCs w:val="28"/>
          <w:lang w:eastAsia="ru-RU"/>
        </w:rPr>
        <w:t>Если же более 5%, то накопительная часть делится на 228 месяцев и выплачивается ежемесячно в виде накопительной пенсии дополнительно к страховой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AC66BB" w:rsidRPr="00D3628B" w:rsidRDefault="00AC66BB" w:rsidP="00882266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628B">
        <w:rPr>
          <w:rFonts w:ascii="Times New Roman" w:hAnsi="Times New Roman"/>
          <w:sz w:val="28"/>
          <w:szCs w:val="28"/>
          <w:lang w:eastAsia="ru-RU"/>
        </w:rPr>
        <w:t>Если застрахованное лицо уходит из жизни по любой причине, т</w:t>
      </w:r>
      <w:r>
        <w:rPr>
          <w:rFonts w:ascii="Times New Roman" w:hAnsi="Times New Roman"/>
          <w:sz w:val="28"/>
          <w:szCs w:val="28"/>
          <w:lang w:eastAsia="ru-RU"/>
        </w:rPr>
        <w:t>о накопительная пенсия в отличие</w:t>
      </w:r>
      <w:r w:rsidRPr="00D3628B">
        <w:rPr>
          <w:rFonts w:ascii="Times New Roman" w:hAnsi="Times New Roman"/>
          <w:sz w:val="28"/>
          <w:szCs w:val="28"/>
          <w:lang w:eastAsia="ru-RU"/>
        </w:rPr>
        <w:t xml:space="preserve"> от страховой</w:t>
      </w:r>
      <w:r>
        <w:rPr>
          <w:rFonts w:ascii="Times New Roman" w:hAnsi="Times New Roman"/>
          <w:sz w:val="28"/>
          <w:szCs w:val="28"/>
          <w:lang w:eastAsia="ru-RU"/>
        </w:rPr>
        <w:t xml:space="preserve"> пенсии передаётся по  наследству.</w:t>
      </w:r>
    </w:p>
    <w:p w:rsidR="00AC66BB" w:rsidRPr="00466934" w:rsidRDefault="00AC66BB" w:rsidP="00500C0C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C00000"/>
          <w:sz w:val="28"/>
          <w:szCs w:val="28"/>
        </w:rPr>
      </w:pPr>
      <w:r w:rsidRPr="00466934">
        <w:rPr>
          <w:rFonts w:ascii="Times New Roman" w:hAnsi="Times New Roman"/>
          <w:b/>
          <w:i/>
          <w:color w:val="C00000"/>
          <w:sz w:val="28"/>
          <w:szCs w:val="28"/>
        </w:rPr>
        <w:t xml:space="preserve">Отказаться от накопительной части (НЧ) в пользу страховой части (СЧ) можно в любое время!  </w:t>
      </w:r>
    </w:p>
    <w:p w:rsidR="00AC66BB" w:rsidRPr="00516D27" w:rsidRDefault="00AC66BB" w:rsidP="006E4026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b/>
          <w:color w:val="C00000"/>
          <w:sz w:val="36"/>
          <w:szCs w:val="36"/>
          <w:u w:val="single"/>
        </w:rPr>
      </w:pPr>
      <w:r w:rsidRPr="00EE736B">
        <w:rPr>
          <w:rFonts w:ascii="Times New Roman" w:hAnsi="Times New Roman"/>
          <w:b/>
          <w:color w:val="C00000"/>
          <w:sz w:val="32"/>
          <w:szCs w:val="32"/>
          <w:u w:val="single"/>
        </w:rPr>
        <w:t>С 01.01.2016</w:t>
      </w:r>
      <w:r>
        <w:rPr>
          <w:rFonts w:ascii="Times New Roman" w:hAnsi="Times New Roman"/>
          <w:b/>
          <w:color w:val="C00000"/>
          <w:sz w:val="32"/>
          <w:szCs w:val="32"/>
          <w:u w:val="single"/>
        </w:rPr>
        <w:t xml:space="preserve"> </w:t>
      </w:r>
      <w:r w:rsidRPr="00EE736B">
        <w:rPr>
          <w:rFonts w:ascii="Times New Roman" w:hAnsi="Times New Roman"/>
          <w:b/>
          <w:color w:val="C00000"/>
          <w:sz w:val="32"/>
          <w:szCs w:val="32"/>
          <w:u w:val="single"/>
        </w:rPr>
        <w:t>г.</w:t>
      </w:r>
      <w:r w:rsidRPr="00EE736B">
        <w:rPr>
          <w:rFonts w:ascii="Times New Roman" w:hAnsi="Times New Roman"/>
          <w:b/>
          <w:color w:val="C00000"/>
          <w:sz w:val="28"/>
          <w:szCs w:val="28"/>
          <w:u w:val="single"/>
        </w:rPr>
        <w:t xml:space="preserve">  вер</w:t>
      </w:r>
      <w:r>
        <w:rPr>
          <w:rFonts w:ascii="Times New Roman" w:hAnsi="Times New Roman"/>
          <w:b/>
          <w:color w:val="C00000"/>
          <w:sz w:val="28"/>
          <w:szCs w:val="28"/>
          <w:u w:val="single"/>
        </w:rPr>
        <w:t>нуть накопительную часть пенсии и</w:t>
      </w:r>
      <w:r w:rsidRPr="00EE736B">
        <w:rPr>
          <w:rFonts w:ascii="Times New Roman" w:hAnsi="Times New Roman"/>
          <w:b/>
          <w:color w:val="C00000"/>
          <w:sz w:val="28"/>
          <w:szCs w:val="28"/>
          <w:u w:val="single"/>
        </w:rPr>
        <w:t xml:space="preserve"> заключ</w:t>
      </w:r>
      <w:r>
        <w:rPr>
          <w:rFonts w:ascii="Times New Roman" w:hAnsi="Times New Roman"/>
          <w:b/>
          <w:color w:val="C00000"/>
          <w:sz w:val="28"/>
          <w:szCs w:val="28"/>
          <w:u w:val="single"/>
        </w:rPr>
        <w:t>ить</w:t>
      </w:r>
      <w:r w:rsidRPr="00EE736B">
        <w:rPr>
          <w:rFonts w:ascii="Times New Roman" w:hAnsi="Times New Roman"/>
          <w:b/>
          <w:color w:val="C00000"/>
          <w:sz w:val="28"/>
          <w:szCs w:val="28"/>
          <w:u w:val="single"/>
        </w:rPr>
        <w:t xml:space="preserve"> договор ОПС    </w:t>
      </w:r>
      <w:r w:rsidRPr="00EE736B">
        <w:rPr>
          <w:rFonts w:ascii="Times New Roman" w:hAnsi="Times New Roman"/>
          <w:b/>
          <w:color w:val="C00000"/>
          <w:sz w:val="36"/>
          <w:szCs w:val="36"/>
          <w:u w:val="single"/>
        </w:rPr>
        <w:t>невозможно</w:t>
      </w:r>
      <w:r w:rsidRPr="001F02D3">
        <w:rPr>
          <w:rFonts w:ascii="Times New Roman" w:hAnsi="Times New Roman"/>
          <w:b/>
          <w:color w:val="C00000"/>
          <w:sz w:val="36"/>
          <w:szCs w:val="36"/>
          <w:u w:val="single"/>
        </w:rPr>
        <w:t>!</w:t>
      </w:r>
    </w:p>
    <w:sectPr w:rsidR="00AC66BB" w:rsidRPr="00516D27" w:rsidSect="00212794">
      <w:pgSz w:w="11906" w:h="16838"/>
      <w:pgMar w:top="568" w:right="850" w:bottom="284" w:left="993" w:header="708" w:footer="708" w:gutter="0"/>
      <w:pgBorders w:offsetFrom="page">
        <w:top w:val="double" w:sz="4" w:space="24" w:color="548DD4"/>
        <w:left w:val="double" w:sz="4" w:space="24" w:color="548DD4"/>
        <w:bottom w:val="double" w:sz="4" w:space="24" w:color="548DD4"/>
        <w:right w:val="double" w:sz="4" w:space="24" w:color="548DD4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C6337"/>
    <w:multiLevelType w:val="hybridMultilevel"/>
    <w:tmpl w:val="02AE3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8637B5"/>
    <w:multiLevelType w:val="hybridMultilevel"/>
    <w:tmpl w:val="EAB6E0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0CCC"/>
    <w:rsid w:val="00017DEE"/>
    <w:rsid w:val="00037A37"/>
    <w:rsid w:val="00081783"/>
    <w:rsid w:val="000E0CB4"/>
    <w:rsid w:val="000E44A6"/>
    <w:rsid w:val="001318F1"/>
    <w:rsid w:val="00133497"/>
    <w:rsid w:val="001F02D3"/>
    <w:rsid w:val="00212794"/>
    <w:rsid w:val="002943A8"/>
    <w:rsid w:val="003765A2"/>
    <w:rsid w:val="003A5AE1"/>
    <w:rsid w:val="003E49D6"/>
    <w:rsid w:val="00411EBC"/>
    <w:rsid w:val="00451A3C"/>
    <w:rsid w:val="00466934"/>
    <w:rsid w:val="00480407"/>
    <w:rsid w:val="00500C0C"/>
    <w:rsid w:val="00507BE4"/>
    <w:rsid w:val="00516D27"/>
    <w:rsid w:val="0051778A"/>
    <w:rsid w:val="00597674"/>
    <w:rsid w:val="005E2A3B"/>
    <w:rsid w:val="005F2DB9"/>
    <w:rsid w:val="00607D01"/>
    <w:rsid w:val="00697A87"/>
    <w:rsid w:val="006E4026"/>
    <w:rsid w:val="006E73C3"/>
    <w:rsid w:val="007B59C5"/>
    <w:rsid w:val="007E1A07"/>
    <w:rsid w:val="00813979"/>
    <w:rsid w:val="00824F0F"/>
    <w:rsid w:val="00847353"/>
    <w:rsid w:val="00882266"/>
    <w:rsid w:val="00890059"/>
    <w:rsid w:val="009265EB"/>
    <w:rsid w:val="00934221"/>
    <w:rsid w:val="00A30962"/>
    <w:rsid w:val="00AC1AD3"/>
    <w:rsid w:val="00AC66BB"/>
    <w:rsid w:val="00B146E0"/>
    <w:rsid w:val="00BF460B"/>
    <w:rsid w:val="00C31268"/>
    <w:rsid w:val="00CE0CCC"/>
    <w:rsid w:val="00D23C9F"/>
    <w:rsid w:val="00D3628B"/>
    <w:rsid w:val="00DE5512"/>
    <w:rsid w:val="00E13EA9"/>
    <w:rsid w:val="00EB1630"/>
    <w:rsid w:val="00EE736B"/>
    <w:rsid w:val="00EF7C3E"/>
    <w:rsid w:val="00F0089D"/>
    <w:rsid w:val="00F6081A"/>
    <w:rsid w:val="00FC349F"/>
    <w:rsid w:val="00FF5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A8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97A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7E1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E1A0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34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367</Words>
  <Characters>2092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Необходимо заботится о своей пенсии заранее</dc:title>
  <dc:subject/>
  <dc:creator>name</dc:creator>
  <cp:keywords/>
  <dc:description/>
  <cp:lastModifiedBy>WiZaRd</cp:lastModifiedBy>
  <cp:revision>3</cp:revision>
  <dcterms:created xsi:type="dcterms:W3CDTF">2015-06-10T05:29:00Z</dcterms:created>
  <dcterms:modified xsi:type="dcterms:W3CDTF">2015-06-10T05:30:00Z</dcterms:modified>
</cp:coreProperties>
</file>