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A0" w:rsidRPr="00EC2CCC" w:rsidRDefault="003025A0" w:rsidP="000C44C6">
      <w:pPr>
        <w:spacing w:line="252" w:lineRule="auto"/>
        <w:jc w:val="center"/>
        <w:rPr>
          <w:b/>
          <w:bCs/>
          <w:i/>
          <w:iCs/>
          <w:sz w:val="27"/>
          <w:szCs w:val="27"/>
        </w:rPr>
      </w:pPr>
      <w:r w:rsidRPr="00EC2CCC">
        <w:rPr>
          <w:b/>
          <w:bCs/>
          <w:i/>
          <w:iCs/>
          <w:sz w:val="27"/>
          <w:szCs w:val="27"/>
        </w:rPr>
        <w:t xml:space="preserve">Новое в законодательстве </w:t>
      </w:r>
    </w:p>
    <w:p w:rsidR="003025A0" w:rsidRPr="00EC2CCC" w:rsidRDefault="003025A0" w:rsidP="000C44C6">
      <w:pPr>
        <w:spacing w:line="252" w:lineRule="auto"/>
        <w:jc w:val="center"/>
        <w:rPr>
          <w:b/>
          <w:bCs/>
          <w:i/>
          <w:iCs/>
          <w:sz w:val="27"/>
          <w:szCs w:val="27"/>
        </w:rPr>
      </w:pPr>
      <w:r w:rsidRPr="00EC2CCC">
        <w:rPr>
          <w:b/>
          <w:bCs/>
          <w:i/>
          <w:iCs/>
          <w:sz w:val="27"/>
          <w:szCs w:val="27"/>
        </w:rPr>
        <w:t xml:space="preserve">по состоянию на </w:t>
      </w:r>
      <w:r w:rsidR="001D460E">
        <w:rPr>
          <w:b/>
          <w:bCs/>
          <w:i/>
          <w:iCs/>
          <w:sz w:val="27"/>
          <w:szCs w:val="27"/>
        </w:rPr>
        <w:t>28</w:t>
      </w:r>
      <w:r w:rsidRPr="00EC2CCC">
        <w:rPr>
          <w:b/>
          <w:bCs/>
          <w:i/>
          <w:iCs/>
          <w:sz w:val="27"/>
          <w:szCs w:val="27"/>
        </w:rPr>
        <w:t xml:space="preserve"> </w:t>
      </w:r>
      <w:r w:rsidR="001D460E">
        <w:rPr>
          <w:b/>
          <w:bCs/>
          <w:i/>
          <w:iCs/>
          <w:sz w:val="27"/>
          <w:szCs w:val="27"/>
        </w:rPr>
        <w:t>апреля</w:t>
      </w:r>
      <w:r w:rsidRPr="00EC2CCC">
        <w:rPr>
          <w:b/>
          <w:bCs/>
          <w:i/>
          <w:iCs/>
          <w:sz w:val="27"/>
          <w:szCs w:val="27"/>
        </w:rPr>
        <w:t xml:space="preserve"> 20</w:t>
      </w:r>
      <w:r w:rsidR="006D7963" w:rsidRPr="00EC2CCC">
        <w:rPr>
          <w:b/>
          <w:bCs/>
          <w:i/>
          <w:iCs/>
          <w:sz w:val="27"/>
          <w:szCs w:val="27"/>
        </w:rPr>
        <w:t>21</w:t>
      </w:r>
      <w:r w:rsidRPr="00EC2CCC">
        <w:rPr>
          <w:b/>
          <w:bCs/>
          <w:i/>
          <w:iCs/>
          <w:sz w:val="27"/>
          <w:szCs w:val="27"/>
        </w:rPr>
        <w:t xml:space="preserve"> года</w:t>
      </w:r>
    </w:p>
    <w:p w:rsidR="003025A0" w:rsidRPr="00EC2CCC" w:rsidRDefault="003025A0" w:rsidP="000C44C6">
      <w:pPr>
        <w:spacing w:line="252" w:lineRule="auto"/>
        <w:jc w:val="center"/>
        <w:rPr>
          <w:bCs/>
          <w:iCs/>
          <w:sz w:val="27"/>
          <w:szCs w:val="27"/>
        </w:rPr>
      </w:pPr>
    </w:p>
    <w:p w:rsidR="00E16FB3" w:rsidRPr="00EC2CCC" w:rsidRDefault="00E16FB3" w:rsidP="000C44C6">
      <w:pPr>
        <w:spacing w:line="252" w:lineRule="auto"/>
        <w:jc w:val="center"/>
        <w:rPr>
          <w:b/>
          <w:i/>
          <w:sz w:val="27"/>
          <w:szCs w:val="27"/>
        </w:rPr>
      </w:pPr>
      <w:r w:rsidRPr="00EC2CCC">
        <w:rPr>
          <w:b/>
          <w:bCs/>
          <w:i/>
          <w:iCs/>
          <w:sz w:val="27"/>
          <w:szCs w:val="27"/>
        </w:rPr>
        <w:t>Федеральные законы РФ</w:t>
      </w:r>
    </w:p>
    <w:p w:rsidR="00E16FB3" w:rsidRPr="00EC2CCC" w:rsidRDefault="00E16FB3" w:rsidP="000C44C6">
      <w:pPr>
        <w:spacing w:line="252" w:lineRule="auto"/>
        <w:jc w:val="center"/>
        <w:rPr>
          <w:bCs/>
          <w:iCs/>
          <w:sz w:val="27"/>
          <w:szCs w:val="27"/>
        </w:rPr>
      </w:pPr>
    </w:p>
    <w:p w:rsidR="00EC723E" w:rsidRPr="00EC723E" w:rsidRDefault="00B16FAC" w:rsidP="00EC723E">
      <w:pPr>
        <w:pStyle w:val="s16"/>
        <w:shd w:val="clear" w:color="auto" w:fill="FFFFFF"/>
        <w:spacing w:before="0" w:beforeAutospacing="0" w:after="0" w:afterAutospacing="0" w:line="252" w:lineRule="auto"/>
        <w:jc w:val="both"/>
        <w:rPr>
          <w:sz w:val="27"/>
          <w:szCs w:val="27"/>
        </w:rPr>
      </w:pPr>
      <w:r>
        <w:rPr>
          <w:b/>
          <w:sz w:val="27"/>
          <w:szCs w:val="27"/>
        </w:rPr>
        <w:t xml:space="preserve">1. </w:t>
      </w:r>
      <w:r w:rsidR="00EC723E" w:rsidRPr="00EC723E">
        <w:rPr>
          <w:b/>
          <w:sz w:val="27"/>
          <w:szCs w:val="27"/>
        </w:rPr>
        <w:t>Федеральный закон от 5 апреля 2021 г. N 74-ФЗ "О внесении изменений в статьи 391 и 392 Трудового кодекса Российской Федерации"</w:t>
      </w:r>
    </w:p>
    <w:p w:rsidR="00EC723E" w:rsidRPr="00EC723E" w:rsidRDefault="00C27D8A" w:rsidP="00EC723E">
      <w:pPr>
        <w:pStyle w:val="s16"/>
        <w:shd w:val="clear" w:color="auto" w:fill="FFFFFF"/>
        <w:spacing w:before="0" w:beforeAutospacing="0" w:after="0" w:afterAutospacing="0" w:line="252" w:lineRule="auto"/>
        <w:jc w:val="both"/>
        <w:rPr>
          <w:i/>
          <w:sz w:val="27"/>
          <w:szCs w:val="27"/>
        </w:rPr>
      </w:pPr>
      <w:hyperlink r:id="rId5" w:anchor="/document/10103060/entry/6" w:history="1">
        <w:r w:rsidR="00EC723E" w:rsidRPr="00EC723E">
          <w:rPr>
            <w:rStyle w:val="a4"/>
            <w:i/>
            <w:color w:val="auto"/>
            <w:sz w:val="27"/>
            <w:szCs w:val="27"/>
            <w:u w:val="none"/>
          </w:rPr>
          <w:t>Вступает в силу</w:t>
        </w:r>
      </w:hyperlink>
      <w:r w:rsidR="00EC723E" w:rsidRPr="00EC723E">
        <w:rPr>
          <w:i/>
          <w:sz w:val="27"/>
          <w:szCs w:val="27"/>
        </w:rPr>
        <w:t xml:space="preserve"> с 16 апреля 2021 г.</w:t>
      </w:r>
    </w:p>
    <w:p w:rsidR="00EC723E" w:rsidRPr="00EC723E" w:rsidRDefault="00EC723E" w:rsidP="00EC723E">
      <w:pPr>
        <w:pStyle w:val="s16"/>
        <w:shd w:val="clear" w:color="auto" w:fill="FFFFFF"/>
        <w:spacing w:before="0" w:beforeAutospacing="0" w:after="0" w:afterAutospacing="0" w:line="252" w:lineRule="auto"/>
        <w:jc w:val="both"/>
        <w:rPr>
          <w:sz w:val="27"/>
          <w:szCs w:val="27"/>
        </w:rPr>
      </w:pPr>
      <w:r w:rsidRPr="00EC723E">
        <w:rPr>
          <w:i/>
          <w:sz w:val="27"/>
          <w:szCs w:val="27"/>
        </w:rPr>
        <w:t xml:space="preserve">Текст Федерального закона опубликован на "Официальном </w:t>
      </w:r>
      <w:proofErr w:type="spellStart"/>
      <w:proofErr w:type="gramStart"/>
      <w:r w:rsidRPr="00EC723E">
        <w:rPr>
          <w:i/>
          <w:sz w:val="27"/>
          <w:szCs w:val="27"/>
        </w:rPr>
        <w:t>интернет-портале</w:t>
      </w:r>
      <w:proofErr w:type="spellEnd"/>
      <w:proofErr w:type="gramEnd"/>
      <w:r w:rsidRPr="00EC723E">
        <w:rPr>
          <w:i/>
          <w:sz w:val="27"/>
          <w:szCs w:val="27"/>
        </w:rPr>
        <w:t xml:space="preserve"> правовой информации" (</w:t>
      </w:r>
      <w:hyperlink r:id="rId6" w:tgtFrame="_blank" w:history="1">
        <w:r w:rsidRPr="00EC723E">
          <w:rPr>
            <w:rStyle w:val="a4"/>
            <w:i/>
            <w:color w:val="auto"/>
            <w:sz w:val="27"/>
            <w:szCs w:val="27"/>
            <w:u w:val="none"/>
          </w:rPr>
          <w:t>www.pravo.gov.ru</w:t>
        </w:r>
      </w:hyperlink>
      <w:r w:rsidRPr="00EC723E">
        <w:rPr>
          <w:i/>
          <w:sz w:val="27"/>
          <w:szCs w:val="27"/>
        </w:rPr>
        <w:t>) 5 апреля 2021 г. N 0001202104050022, в "Российской газете" от 9 апреля 2021 г. N 76</w:t>
      </w:r>
    </w:p>
    <w:p w:rsidR="00EC723E" w:rsidRPr="00EC723E" w:rsidRDefault="00EC723E" w:rsidP="00EC723E">
      <w:pPr>
        <w:pStyle w:val="s1"/>
        <w:shd w:val="clear" w:color="auto" w:fill="FFFFFF"/>
        <w:spacing w:before="0" w:beforeAutospacing="0" w:after="0" w:afterAutospacing="0" w:line="252" w:lineRule="auto"/>
        <w:jc w:val="both"/>
        <w:rPr>
          <w:sz w:val="27"/>
          <w:szCs w:val="27"/>
        </w:rPr>
      </w:pPr>
      <w:r>
        <w:rPr>
          <w:sz w:val="27"/>
          <w:szCs w:val="27"/>
        </w:rPr>
        <w:t>Данным Законом установлено</w:t>
      </w:r>
      <w:r w:rsidRPr="00EC723E">
        <w:rPr>
          <w:sz w:val="27"/>
          <w:szCs w:val="27"/>
        </w:rPr>
        <w:t>, что непосредственно в судах рассматриваются индивидуальные трудовые споры по заявлению работника о компенсации морального вреда, причиненного неправомерными действиями (бездействием) работодателя.</w:t>
      </w:r>
    </w:p>
    <w:p w:rsidR="00EC723E" w:rsidRPr="00EC723E" w:rsidRDefault="00EC723E" w:rsidP="00EC723E">
      <w:pPr>
        <w:pStyle w:val="s1"/>
        <w:shd w:val="clear" w:color="auto" w:fill="FFFFFF"/>
        <w:spacing w:before="0" w:beforeAutospacing="0" w:after="0" w:afterAutospacing="0" w:line="252" w:lineRule="auto"/>
        <w:jc w:val="both"/>
        <w:rPr>
          <w:sz w:val="27"/>
          <w:szCs w:val="27"/>
        </w:rPr>
      </w:pPr>
      <w:r w:rsidRPr="00EC723E">
        <w:rPr>
          <w:sz w:val="27"/>
          <w:szCs w:val="27"/>
        </w:rPr>
        <w:t>Требование о такой компенсации может быть заявлено в суд одновременно с требованием о восстановлении нарушенных трудовых прав либо в течение 3</w:t>
      </w:r>
      <w:r>
        <w:rPr>
          <w:sz w:val="27"/>
          <w:szCs w:val="27"/>
        </w:rPr>
        <w:t xml:space="preserve"> </w:t>
      </w:r>
      <w:r w:rsidRPr="00EC723E">
        <w:rPr>
          <w:sz w:val="27"/>
          <w:szCs w:val="27"/>
        </w:rPr>
        <w:t>месяцев после вступления в законную силу решения суда, которым эти права были восстановлены полностью или частично.</w:t>
      </w:r>
    </w:p>
    <w:p w:rsidR="00EC723E" w:rsidRDefault="00EC723E" w:rsidP="00EC723E">
      <w:pPr>
        <w:pStyle w:val="s16"/>
        <w:shd w:val="clear" w:color="auto" w:fill="FFFFFF"/>
        <w:spacing w:before="0" w:beforeAutospacing="0" w:after="0" w:afterAutospacing="0" w:line="252" w:lineRule="auto"/>
        <w:jc w:val="both"/>
        <w:rPr>
          <w:b/>
          <w:sz w:val="27"/>
          <w:szCs w:val="27"/>
        </w:rPr>
      </w:pPr>
    </w:p>
    <w:p w:rsidR="00EF4F1B" w:rsidRPr="00EF4F1B" w:rsidRDefault="00EF4F1B" w:rsidP="00EF4F1B">
      <w:pPr>
        <w:pStyle w:val="s16"/>
        <w:shd w:val="clear" w:color="auto" w:fill="FFFFFF"/>
        <w:spacing w:before="0" w:beforeAutospacing="0" w:after="0" w:afterAutospacing="0" w:line="252" w:lineRule="auto"/>
        <w:jc w:val="both"/>
        <w:rPr>
          <w:b/>
          <w:sz w:val="27"/>
          <w:szCs w:val="27"/>
        </w:rPr>
      </w:pPr>
      <w:r w:rsidRPr="00EF4F1B">
        <w:rPr>
          <w:b/>
          <w:sz w:val="27"/>
          <w:szCs w:val="27"/>
        </w:rPr>
        <w:t>Федеральный закон от 9 марта 2021 г. N 34-ФЗ "О внесении изменений в статью 262.2 Трудового кодекса Российской Федерации"</w:t>
      </w:r>
    </w:p>
    <w:p w:rsidR="00EF4F1B" w:rsidRPr="00EF4F1B" w:rsidRDefault="00C27D8A" w:rsidP="00EF4F1B">
      <w:pPr>
        <w:pStyle w:val="s16"/>
        <w:shd w:val="clear" w:color="auto" w:fill="FFFFFF"/>
        <w:spacing w:before="0" w:beforeAutospacing="0" w:after="0" w:afterAutospacing="0" w:line="252" w:lineRule="auto"/>
        <w:jc w:val="both"/>
        <w:rPr>
          <w:i/>
          <w:sz w:val="27"/>
          <w:szCs w:val="27"/>
        </w:rPr>
      </w:pPr>
      <w:hyperlink r:id="rId7" w:anchor="/document/10103060/entry/6" w:history="1">
        <w:r w:rsidR="00EF4F1B" w:rsidRPr="00EF4F1B">
          <w:rPr>
            <w:rStyle w:val="a4"/>
            <w:i/>
            <w:color w:val="auto"/>
            <w:sz w:val="27"/>
            <w:szCs w:val="27"/>
            <w:u w:val="none"/>
          </w:rPr>
          <w:t>Вступает в силу</w:t>
        </w:r>
      </w:hyperlink>
      <w:r w:rsidR="00EF4F1B" w:rsidRPr="00EF4F1B">
        <w:rPr>
          <w:i/>
          <w:sz w:val="27"/>
          <w:szCs w:val="27"/>
        </w:rPr>
        <w:t xml:space="preserve"> с 20 марта 2021 г.</w:t>
      </w:r>
    </w:p>
    <w:p w:rsidR="00EF4F1B" w:rsidRPr="00EF4F1B" w:rsidRDefault="00EF4F1B" w:rsidP="00EF4F1B">
      <w:pPr>
        <w:pStyle w:val="s16"/>
        <w:shd w:val="clear" w:color="auto" w:fill="FFFFFF"/>
        <w:spacing w:before="0" w:beforeAutospacing="0" w:after="0" w:afterAutospacing="0" w:line="252" w:lineRule="auto"/>
        <w:jc w:val="both"/>
        <w:rPr>
          <w:sz w:val="27"/>
          <w:szCs w:val="27"/>
        </w:rPr>
      </w:pPr>
      <w:r w:rsidRPr="00EF4F1B">
        <w:rPr>
          <w:i/>
          <w:sz w:val="27"/>
          <w:szCs w:val="27"/>
        </w:rPr>
        <w:t xml:space="preserve">Текст Федерального закона опубликован на "Официальном </w:t>
      </w:r>
      <w:proofErr w:type="spellStart"/>
      <w:proofErr w:type="gramStart"/>
      <w:r w:rsidRPr="00EF4F1B">
        <w:rPr>
          <w:i/>
          <w:sz w:val="27"/>
          <w:szCs w:val="27"/>
        </w:rPr>
        <w:t>интернет-портале</w:t>
      </w:r>
      <w:proofErr w:type="spellEnd"/>
      <w:proofErr w:type="gramEnd"/>
      <w:r w:rsidRPr="00EF4F1B">
        <w:rPr>
          <w:i/>
          <w:sz w:val="27"/>
          <w:szCs w:val="27"/>
        </w:rPr>
        <w:t xml:space="preserve"> правовой информации" (</w:t>
      </w:r>
      <w:hyperlink r:id="rId8" w:tgtFrame="_blank" w:history="1">
        <w:r w:rsidRPr="00EF4F1B">
          <w:rPr>
            <w:rStyle w:val="a4"/>
            <w:i/>
            <w:color w:val="auto"/>
            <w:sz w:val="27"/>
            <w:szCs w:val="27"/>
            <w:u w:val="none"/>
          </w:rPr>
          <w:t>www.pravo.gov.ru</w:t>
        </w:r>
      </w:hyperlink>
      <w:r w:rsidRPr="00EF4F1B">
        <w:rPr>
          <w:i/>
          <w:sz w:val="27"/>
          <w:szCs w:val="27"/>
        </w:rPr>
        <w:t>) 9 марта 2021 г. N 0001202103090025, в "Российской газете" от 12 марта 2021 г. N 52, в Собрании законодательства Российской Федерации от 15 марта 2021 г. N 11 ст. 1699</w:t>
      </w:r>
    </w:p>
    <w:p w:rsidR="00EF4F1B" w:rsidRPr="00EF4F1B" w:rsidRDefault="00EF4F1B" w:rsidP="00EF4F1B">
      <w:pPr>
        <w:pStyle w:val="s1"/>
        <w:shd w:val="clear" w:color="auto" w:fill="FFFFFF"/>
        <w:spacing w:before="0" w:beforeAutospacing="0" w:after="0" w:afterAutospacing="0" w:line="252" w:lineRule="auto"/>
        <w:jc w:val="both"/>
        <w:rPr>
          <w:sz w:val="27"/>
          <w:szCs w:val="27"/>
        </w:rPr>
      </w:pPr>
      <w:r w:rsidRPr="00EF4F1B">
        <w:rPr>
          <w:sz w:val="27"/>
          <w:szCs w:val="27"/>
        </w:rPr>
        <w:t>Скорректирован Трудовой кодекс</w:t>
      </w:r>
      <w:r>
        <w:rPr>
          <w:sz w:val="27"/>
          <w:szCs w:val="27"/>
        </w:rPr>
        <w:t xml:space="preserve"> в части предоставления отпусков для многодетных работников</w:t>
      </w:r>
      <w:r w:rsidRPr="00EF4F1B">
        <w:rPr>
          <w:sz w:val="27"/>
          <w:szCs w:val="27"/>
        </w:rPr>
        <w:t>.</w:t>
      </w:r>
    </w:p>
    <w:p w:rsidR="00EF4F1B" w:rsidRPr="00EF4F1B" w:rsidRDefault="00EF4F1B" w:rsidP="00EF4F1B">
      <w:pPr>
        <w:pStyle w:val="s1"/>
        <w:shd w:val="clear" w:color="auto" w:fill="FFFFFF"/>
        <w:spacing w:before="0" w:beforeAutospacing="0" w:after="0" w:afterAutospacing="0" w:line="252" w:lineRule="auto"/>
        <w:jc w:val="both"/>
        <w:rPr>
          <w:sz w:val="27"/>
          <w:szCs w:val="27"/>
        </w:rPr>
      </w:pPr>
      <w:r>
        <w:rPr>
          <w:sz w:val="27"/>
          <w:szCs w:val="27"/>
        </w:rPr>
        <w:t xml:space="preserve">Данными изменениями </w:t>
      </w:r>
      <w:r w:rsidRPr="00EF4F1B">
        <w:rPr>
          <w:sz w:val="27"/>
          <w:szCs w:val="27"/>
        </w:rPr>
        <w:t>установлено, что работникам, имеющим трех и более детей в возрасте до 18</w:t>
      </w:r>
      <w:r>
        <w:rPr>
          <w:sz w:val="27"/>
          <w:szCs w:val="27"/>
        </w:rPr>
        <w:t xml:space="preserve"> </w:t>
      </w:r>
      <w:r w:rsidRPr="00EF4F1B">
        <w:rPr>
          <w:sz w:val="27"/>
          <w:szCs w:val="27"/>
        </w:rPr>
        <w:t>лет, отпуск предоставляется по их желанию в удобное для них время до достижения младшим из детей 14</w:t>
      </w:r>
      <w:r>
        <w:rPr>
          <w:sz w:val="27"/>
          <w:szCs w:val="27"/>
        </w:rPr>
        <w:t xml:space="preserve"> </w:t>
      </w:r>
      <w:r w:rsidRPr="00EF4F1B">
        <w:rPr>
          <w:sz w:val="27"/>
          <w:szCs w:val="27"/>
        </w:rPr>
        <w:t>лет.</w:t>
      </w:r>
    </w:p>
    <w:p w:rsidR="00EF4F1B" w:rsidRPr="00EF4F1B" w:rsidRDefault="00EF4F1B" w:rsidP="00EF4F1B">
      <w:pPr>
        <w:pStyle w:val="s16"/>
        <w:shd w:val="clear" w:color="auto" w:fill="FFFFFF"/>
        <w:spacing w:before="0" w:beforeAutospacing="0" w:after="0" w:afterAutospacing="0" w:line="252" w:lineRule="auto"/>
        <w:jc w:val="both"/>
        <w:rPr>
          <w:b/>
          <w:sz w:val="27"/>
          <w:szCs w:val="27"/>
        </w:rPr>
      </w:pPr>
    </w:p>
    <w:p w:rsidR="00234471" w:rsidRPr="00EC2CCC" w:rsidRDefault="00234471" w:rsidP="000C44C6">
      <w:pPr>
        <w:spacing w:line="252" w:lineRule="auto"/>
        <w:jc w:val="center"/>
        <w:rPr>
          <w:bCs/>
          <w:iCs/>
          <w:sz w:val="27"/>
          <w:szCs w:val="27"/>
        </w:rPr>
      </w:pPr>
    </w:p>
    <w:p w:rsidR="00AA799A" w:rsidRPr="00EC2CCC" w:rsidRDefault="00AA799A" w:rsidP="000C44C6">
      <w:pPr>
        <w:spacing w:line="252" w:lineRule="auto"/>
        <w:jc w:val="center"/>
        <w:rPr>
          <w:b/>
          <w:i/>
          <w:sz w:val="27"/>
          <w:szCs w:val="27"/>
        </w:rPr>
      </w:pPr>
      <w:r w:rsidRPr="00EC2CCC">
        <w:rPr>
          <w:b/>
          <w:bCs/>
          <w:i/>
          <w:iCs/>
          <w:sz w:val="27"/>
          <w:szCs w:val="27"/>
        </w:rPr>
        <w:t xml:space="preserve">Акты </w:t>
      </w:r>
      <w:r w:rsidR="00BD7AC8" w:rsidRPr="00EC2CCC">
        <w:rPr>
          <w:b/>
          <w:bCs/>
          <w:i/>
          <w:iCs/>
          <w:sz w:val="27"/>
          <w:szCs w:val="27"/>
        </w:rPr>
        <w:t xml:space="preserve">Президента, </w:t>
      </w:r>
      <w:r w:rsidRPr="00EC2CCC">
        <w:rPr>
          <w:b/>
          <w:bCs/>
          <w:i/>
          <w:iCs/>
          <w:sz w:val="27"/>
          <w:szCs w:val="27"/>
        </w:rPr>
        <w:t>Правительства РФ</w:t>
      </w:r>
    </w:p>
    <w:p w:rsidR="000A32A6" w:rsidRPr="00EC2CCC" w:rsidRDefault="000A32A6" w:rsidP="000C44C6">
      <w:pPr>
        <w:spacing w:line="252" w:lineRule="auto"/>
        <w:jc w:val="center"/>
        <w:rPr>
          <w:bCs/>
          <w:iCs/>
          <w:sz w:val="27"/>
          <w:szCs w:val="27"/>
        </w:rPr>
      </w:pPr>
    </w:p>
    <w:p w:rsidR="00562E87" w:rsidRPr="00562E87" w:rsidRDefault="00562E87" w:rsidP="00562E87">
      <w:pPr>
        <w:pStyle w:val="s16"/>
        <w:shd w:val="clear" w:color="auto" w:fill="FFFFFF"/>
        <w:spacing w:before="0" w:beforeAutospacing="0" w:after="0" w:afterAutospacing="0" w:line="252" w:lineRule="auto"/>
        <w:jc w:val="both"/>
        <w:rPr>
          <w:b/>
          <w:sz w:val="27"/>
          <w:szCs w:val="27"/>
        </w:rPr>
      </w:pPr>
      <w:r w:rsidRPr="00562E87">
        <w:rPr>
          <w:b/>
          <w:sz w:val="27"/>
          <w:szCs w:val="27"/>
        </w:rPr>
        <w:t>Постановление Правительства РФ от 19 апреля 2021 г. N 618 "О внесении изменений в постановление Правительства Российской Федерации от 27 августа 2016 г. N 858"</w:t>
      </w:r>
    </w:p>
    <w:p w:rsidR="00562E87" w:rsidRPr="00562E87" w:rsidRDefault="00C27D8A" w:rsidP="00562E87">
      <w:pPr>
        <w:pStyle w:val="s16"/>
        <w:shd w:val="clear" w:color="auto" w:fill="FFFFFF"/>
        <w:spacing w:before="0" w:beforeAutospacing="0" w:after="0" w:afterAutospacing="0" w:line="252" w:lineRule="auto"/>
        <w:jc w:val="both"/>
        <w:rPr>
          <w:i/>
          <w:sz w:val="27"/>
          <w:szCs w:val="27"/>
        </w:rPr>
      </w:pPr>
      <w:hyperlink r:id="rId9" w:anchor="/document/400666096/entry/2" w:history="1">
        <w:r w:rsidR="00562E87" w:rsidRPr="00562E87">
          <w:rPr>
            <w:rStyle w:val="a4"/>
            <w:i/>
            <w:color w:val="auto"/>
            <w:sz w:val="27"/>
            <w:szCs w:val="27"/>
            <w:u w:val="none"/>
          </w:rPr>
          <w:t>Вступает в силу</w:t>
        </w:r>
      </w:hyperlink>
      <w:r w:rsidR="00562E87" w:rsidRPr="00562E87">
        <w:rPr>
          <w:i/>
          <w:sz w:val="27"/>
          <w:szCs w:val="27"/>
        </w:rPr>
        <w:t xml:space="preserve"> с 21 апреля 2021 г.</w:t>
      </w:r>
    </w:p>
    <w:p w:rsidR="00562E87" w:rsidRPr="00562E87" w:rsidRDefault="00562E87" w:rsidP="00562E87">
      <w:pPr>
        <w:pStyle w:val="s16"/>
        <w:shd w:val="clear" w:color="auto" w:fill="FFFFFF"/>
        <w:spacing w:before="0" w:beforeAutospacing="0" w:after="0" w:afterAutospacing="0" w:line="252" w:lineRule="auto"/>
        <w:jc w:val="both"/>
        <w:rPr>
          <w:sz w:val="27"/>
          <w:szCs w:val="27"/>
        </w:rPr>
      </w:pPr>
      <w:r w:rsidRPr="00562E87">
        <w:rPr>
          <w:i/>
          <w:sz w:val="27"/>
          <w:szCs w:val="27"/>
        </w:rPr>
        <w:t xml:space="preserve">Текст постановления опубликован на "Официальном </w:t>
      </w:r>
      <w:proofErr w:type="spellStart"/>
      <w:proofErr w:type="gramStart"/>
      <w:r w:rsidRPr="00562E87">
        <w:rPr>
          <w:i/>
          <w:sz w:val="27"/>
          <w:szCs w:val="27"/>
        </w:rPr>
        <w:t>интернет-портале</w:t>
      </w:r>
      <w:proofErr w:type="spellEnd"/>
      <w:proofErr w:type="gramEnd"/>
      <w:r w:rsidRPr="00562E87">
        <w:rPr>
          <w:i/>
          <w:sz w:val="27"/>
          <w:szCs w:val="27"/>
        </w:rPr>
        <w:t xml:space="preserve"> правовой информации" (</w:t>
      </w:r>
      <w:hyperlink r:id="rId10" w:tgtFrame="_blank" w:history="1">
        <w:r w:rsidRPr="00562E87">
          <w:rPr>
            <w:rStyle w:val="a4"/>
            <w:i/>
            <w:color w:val="auto"/>
            <w:sz w:val="27"/>
            <w:szCs w:val="27"/>
            <w:u w:val="none"/>
          </w:rPr>
          <w:t>www.pravo.gov.ru</w:t>
        </w:r>
      </w:hyperlink>
      <w:r w:rsidRPr="00562E87">
        <w:rPr>
          <w:i/>
          <w:sz w:val="27"/>
          <w:szCs w:val="27"/>
        </w:rPr>
        <w:t>) 21 апреля 2021 г. N 0001202104210016</w:t>
      </w:r>
    </w:p>
    <w:p w:rsidR="00562E87" w:rsidRPr="00562E87" w:rsidRDefault="00562E87" w:rsidP="00562E87">
      <w:pPr>
        <w:pStyle w:val="s1"/>
        <w:shd w:val="clear" w:color="auto" w:fill="FFFFFF"/>
        <w:spacing w:before="0" w:beforeAutospacing="0" w:after="0" w:afterAutospacing="0" w:line="252" w:lineRule="auto"/>
        <w:jc w:val="both"/>
        <w:rPr>
          <w:sz w:val="27"/>
          <w:szCs w:val="27"/>
        </w:rPr>
      </w:pPr>
      <w:r w:rsidRPr="00562E87">
        <w:rPr>
          <w:sz w:val="27"/>
          <w:szCs w:val="27"/>
        </w:rPr>
        <w:t xml:space="preserve">Небольшие НКО </w:t>
      </w:r>
      <w:r>
        <w:rPr>
          <w:sz w:val="27"/>
          <w:szCs w:val="27"/>
        </w:rPr>
        <w:t>вправе</w:t>
      </w:r>
      <w:r w:rsidRPr="00562E87">
        <w:rPr>
          <w:sz w:val="27"/>
          <w:szCs w:val="27"/>
        </w:rPr>
        <w:t xml:space="preserve"> отказаться от принятия локальных нормативных актов - правил внутреннего трудового распорядка, положений об оплате труда, графика сменности и других. В этом случае вопросы, которые должны регулироваться локальными актами, должны быть прописаны в трудовых договорах.</w:t>
      </w:r>
    </w:p>
    <w:p w:rsidR="00562E87" w:rsidRPr="00562E87" w:rsidRDefault="00562E87" w:rsidP="00562E87">
      <w:pPr>
        <w:pStyle w:val="s1"/>
        <w:shd w:val="clear" w:color="auto" w:fill="FFFFFF"/>
        <w:spacing w:before="0" w:beforeAutospacing="0" w:after="0" w:afterAutospacing="0" w:line="252" w:lineRule="auto"/>
        <w:jc w:val="both"/>
        <w:rPr>
          <w:sz w:val="27"/>
          <w:szCs w:val="27"/>
        </w:rPr>
      </w:pPr>
      <w:r w:rsidRPr="00562E87">
        <w:rPr>
          <w:sz w:val="27"/>
          <w:szCs w:val="27"/>
        </w:rPr>
        <w:lastRenderedPageBreak/>
        <w:t xml:space="preserve">Установлено, что такие НКО должны использовать типовую форму трудового договора, ранее установленную для </w:t>
      </w:r>
      <w:proofErr w:type="spellStart"/>
      <w:r w:rsidRPr="00562E87">
        <w:rPr>
          <w:sz w:val="27"/>
          <w:szCs w:val="27"/>
        </w:rPr>
        <w:t>микропредприятий</w:t>
      </w:r>
      <w:proofErr w:type="spellEnd"/>
      <w:r w:rsidRPr="00562E87">
        <w:rPr>
          <w:sz w:val="27"/>
          <w:szCs w:val="27"/>
        </w:rPr>
        <w:t>.</w:t>
      </w:r>
    </w:p>
    <w:p w:rsidR="006A0E0B" w:rsidRDefault="006A0E0B" w:rsidP="0021710F">
      <w:pPr>
        <w:pStyle w:val="s16"/>
        <w:shd w:val="clear" w:color="auto" w:fill="FFFFFF"/>
        <w:spacing w:before="0" w:beforeAutospacing="0" w:after="0" w:afterAutospacing="0" w:line="252" w:lineRule="auto"/>
        <w:jc w:val="both"/>
        <w:rPr>
          <w:b/>
          <w:sz w:val="27"/>
          <w:szCs w:val="27"/>
        </w:rPr>
      </w:pPr>
    </w:p>
    <w:p w:rsidR="006A0E0B" w:rsidRPr="006A0E0B" w:rsidRDefault="006A0E0B" w:rsidP="006A0E0B">
      <w:pPr>
        <w:pStyle w:val="s16"/>
        <w:shd w:val="clear" w:color="auto" w:fill="FFFFFF"/>
        <w:spacing w:before="0" w:beforeAutospacing="0" w:after="0" w:afterAutospacing="0" w:line="252" w:lineRule="auto"/>
        <w:jc w:val="both"/>
        <w:rPr>
          <w:b/>
          <w:sz w:val="27"/>
          <w:szCs w:val="27"/>
        </w:rPr>
      </w:pPr>
      <w:r w:rsidRPr="006A0E0B">
        <w:rPr>
          <w:b/>
          <w:sz w:val="27"/>
          <w:szCs w:val="27"/>
        </w:rPr>
        <w:t xml:space="preserve">Постановление Правительства РФ от 19 апреля 2021 г. N 617 "Об установлении предельных значений среднесписочной численности работников и величины дохода некоммерческих организаций в целях распространения на </w:t>
      </w:r>
      <w:proofErr w:type="gramStart"/>
      <w:r w:rsidRPr="006A0E0B">
        <w:rPr>
          <w:b/>
          <w:sz w:val="27"/>
          <w:szCs w:val="27"/>
        </w:rPr>
        <w:t>них</w:t>
      </w:r>
      <w:proofErr w:type="gramEnd"/>
      <w:r w:rsidRPr="006A0E0B">
        <w:rPr>
          <w:b/>
          <w:sz w:val="27"/>
          <w:szCs w:val="27"/>
        </w:rPr>
        <w:t xml:space="preserve"> установленных главой 48.1 Трудового кодекса Российской Федерации особенностей регулирования трудовых отношений и иных непосредственно связанных с ними отношений"</w:t>
      </w:r>
    </w:p>
    <w:p w:rsidR="006A0E0B" w:rsidRPr="006A0E0B" w:rsidRDefault="00C27D8A" w:rsidP="006A0E0B">
      <w:pPr>
        <w:pStyle w:val="s16"/>
        <w:shd w:val="clear" w:color="auto" w:fill="FFFFFF"/>
        <w:spacing w:before="0" w:beforeAutospacing="0" w:after="0" w:afterAutospacing="0" w:line="252" w:lineRule="auto"/>
        <w:jc w:val="both"/>
        <w:rPr>
          <w:i/>
          <w:sz w:val="27"/>
          <w:szCs w:val="27"/>
        </w:rPr>
      </w:pPr>
      <w:hyperlink r:id="rId11" w:anchor="/document/400666098/entry/3" w:history="1">
        <w:r w:rsidR="006A0E0B" w:rsidRPr="006A0E0B">
          <w:rPr>
            <w:rStyle w:val="a4"/>
            <w:i/>
            <w:color w:val="auto"/>
            <w:sz w:val="27"/>
            <w:szCs w:val="27"/>
            <w:u w:val="none"/>
          </w:rPr>
          <w:t>Вступает в силу</w:t>
        </w:r>
      </w:hyperlink>
      <w:r w:rsidR="006A0E0B" w:rsidRPr="006A0E0B">
        <w:rPr>
          <w:i/>
          <w:sz w:val="27"/>
          <w:szCs w:val="27"/>
        </w:rPr>
        <w:t xml:space="preserve"> 21 апреля 2021 г. </w:t>
      </w:r>
    </w:p>
    <w:p w:rsidR="006A0E0B" w:rsidRPr="006A0E0B" w:rsidRDefault="006A0E0B" w:rsidP="006A0E0B">
      <w:pPr>
        <w:pStyle w:val="s16"/>
        <w:shd w:val="clear" w:color="auto" w:fill="FFFFFF"/>
        <w:spacing w:before="0" w:beforeAutospacing="0" w:after="0" w:afterAutospacing="0" w:line="252" w:lineRule="auto"/>
        <w:jc w:val="both"/>
        <w:rPr>
          <w:sz w:val="27"/>
          <w:szCs w:val="27"/>
        </w:rPr>
      </w:pPr>
      <w:r w:rsidRPr="006A0E0B">
        <w:rPr>
          <w:i/>
          <w:sz w:val="27"/>
          <w:szCs w:val="27"/>
        </w:rPr>
        <w:t xml:space="preserve">Текст постановления опубликован на "Официальном </w:t>
      </w:r>
      <w:proofErr w:type="spellStart"/>
      <w:proofErr w:type="gramStart"/>
      <w:r w:rsidRPr="006A0E0B">
        <w:rPr>
          <w:i/>
          <w:sz w:val="27"/>
          <w:szCs w:val="27"/>
        </w:rPr>
        <w:t>интернет-портале</w:t>
      </w:r>
      <w:proofErr w:type="spellEnd"/>
      <w:proofErr w:type="gramEnd"/>
      <w:r w:rsidRPr="006A0E0B">
        <w:rPr>
          <w:i/>
          <w:sz w:val="27"/>
          <w:szCs w:val="27"/>
        </w:rPr>
        <w:t xml:space="preserve"> правовой информации" (</w:t>
      </w:r>
      <w:hyperlink r:id="rId12" w:tgtFrame="_blank" w:history="1">
        <w:r w:rsidRPr="006A0E0B">
          <w:rPr>
            <w:rStyle w:val="a4"/>
            <w:i/>
            <w:color w:val="auto"/>
            <w:sz w:val="27"/>
            <w:szCs w:val="27"/>
            <w:u w:val="none"/>
          </w:rPr>
          <w:t>www.pravo.gov.ru</w:t>
        </w:r>
      </w:hyperlink>
      <w:r w:rsidRPr="006A0E0B">
        <w:rPr>
          <w:i/>
          <w:sz w:val="27"/>
          <w:szCs w:val="27"/>
        </w:rPr>
        <w:t>) 21 апреля 2021 г. N 0001202104210033</w:t>
      </w:r>
    </w:p>
    <w:p w:rsidR="006A0E0B" w:rsidRPr="006A0E0B" w:rsidRDefault="006A0E0B" w:rsidP="006A0E0B">
      <w:pPr>
        <w:pStyle w:val="s1"/>
        <w:shd w:val="clear" w:color="auto" w:fill="FFFFFF"/>
        <w:spacing w:before="0" w:beforeAutospacing="0" w:after="0" w:afterAutospacing="0" w:line="252" w:lineRule="auto"/>
        <w:jc w:val="both"/>
        <w:rPr>
          <w:sz w:val="27"/>
          <w:szCs w:val="27"/>
        </w:rPr>
      </w:pPr>
      <w:r w:rsidRPr="006A0E0B">
        <w:rPr>
          <w:sz w:val="27"/>
          <w:szCs w:val="27"/>
        </w:rPr>
        <w:t xml:space="preserve">Некоторые НКО </w:t>
      </w:r>
      <w:r>
        <w:rPr>
          <w:sz w:val="27"/>
          <w:szCs w:val="27"/>
        </w:rPr>
        <w:t>вправе</w:t>
      </w:r>
      <w:r w:rsidRPr="006A0E0B">
        <w:rPr>
          <w:sz w:val="27"/>
          <w:szCs w:val="27"/>
        </w:rPr>
        <w:t xml:space="preserve"> отказаться от принятия локальных нормативных актов - правил внутреннего трудового распорядка, положений об оплате труда, графика сменности и других. В этом случае вопросы, которые должны регулироваться локальными актами, будут прописывать в трудовых договорах.</w:t>
      </w:r>
    </w:p>
    <w:p w:rsidR="006A0E0B" w:rsidRPr="006A0E0B" w:rsidRDefault="006A0E0B" w:rsidP="006A0E0B">
      <w:pPr>
        <w:pStyle w:val="s1"/>
        <w:shd w:val="clear" w:color="auto" w:fill="FFFFFF"/>
        <w:spacing w:before="0" w:beforeAutospacing="0" w:after="0" w:afterAutospacing="0" w:line="252" w:lineRule="auto"/>
        <w:jc w:val="both"/>
        <w:rPr>
          <w:sz w:val="27"/>
          <w:szCs w:val="27"/>
        </w:rPr>
      </w:pPr>
      <w:r w:rsidRPr="006A0E0B">
        <w:rPr>
          <w:sz w:val="27"/>
          <w:szCs w:val="27"/>
        </w:rPr>
        <w:t>Установлено, что речь идет об НКО с доходами до 120</w:t>
      </w:r>
      <w:r>
        <w:rPr>
          <w:sz w:val="27"/>
          <w:szCs w:val="27"/>
        </w:rPr>
        <w:t xml:space="preserve"> </w:t>
      </w:r>
      <w:r w:rsidRPr="006A0E0B">
        <w:rPr>
          <w:sz w:val="27"/>
          <w:szCs w:val="27"/>
        </w:rPr>
        <w:t>млн</w:t>
      </w:r>
      <w:r>
        <w:rPr>
          <w:sz w:val="27"/>
          <w:szCs w:val="27"/>
        </w:rPr>
        <w:t xml:space="preserve">. </w:t>
      </w:r>
      <w:r w:rsidRPr="006A0E0B">
        <w:rPr>
          <w:sz w:val="27"/>
          <w:szCs w:val="27"/>
        </w:rPr>
        <w:t>руб. и среднесписочной численностью работников не более 15</w:t>
      </w:r>
      <w:r>
        <w:rPr>
          <w:sz w:val="27"/>
          <w:szCs w:val="27"/>
        </w:rPr>
        <w:t xml:space="preserve"> </w:t>
      </w:r>
      <w:r w:rsidRPr="006A0E0B">
        <w:rPr>
          <w:sz w:val="27"/>
          <w:szCs w:val="27"/>
        </w:rPr>
        <w:t>человек (оба показателя берутся за предшествующий календарный год).</w:t>
      </w:r>
    </w:p>
    <w:p w:rsidR="006A0E0B" w:rsidRDefault="006A0E0B" w:rsidP="0021710F">
      <w:pPr>
        <w:pStyle w:val="s16"/>
        <w:shd w:val="clear" w:color="auto" w:fill="FFFFFF"/>
        <w:spacing w:before="0" w:beforeAutospacing="0" w:after="0" w:afterAutospacing="0" w:line="252" w:lineRule="auto"/>
        <w:jc w:val="both"/>
        <w:rPr>
          <w:b/>
          <w:sz w:val="27"/>
          <w:szCs w:val="27"/>
        </w:rPr>
      </w:pPr>
    </w:p>
    <w:p w:rsidR="0021710F" w:rsidRPr="0021710F" w:rsidRDefault="0021710F" w:rsidP="0021710F">
      <w:pPr>
        <w:pStyle w:val="s16"/>
        <w:shd w:val="clear" w:color="auto" w:fill="FFFFFF"/>
        <w:spacing w:before="0" w:beforeAutospacing="0" w:after="0" w:afterAutospacing="0" w:line="252" w:lineRule="auto"/>
        <w:jc w:val="both"/>
        <w:rPr>
          <w:sz w:val="27"/>
          <w:szCs w:val="27"/>
        </w:rPr>
      </w:pPr>
      <w:r w:rsidRPr="0021710F">
        <w:rPr>
          <w:b/>
          <w:sz w:val="27"/>
          <w:szCs w:val="27"/>
        </w:rPr>
        <w:t>Постановление Правительства РФ от 16 апреля 2021 г. N 603 "О признании утратившим силу подпункта "г" пункта 15.1 Правил направления средств (части средств) материнского (семейного) капитала на улучшение жилищных условий"</w:t>
      </w:r>
    </w:p>
    <w:p w:rsidR="0021710F" w:rsidRPr="0021710F" w:rsidRDefault="00C27D8A" w:rsidP="0021710F">
      <w:pPr>
        <w:pStyle w:val="s16"/>
        <w:shd w:val="clear" w:color="auto" w:fill="FFFFFF"/>
        <w:spacing w:before="0" w:beforeAutospacing="0" w:after="0" w:afterAutospacing="0" w:line="252" w:lineRule="auto"/>
        <w:jc w:val="both"/>
        <w:rPr>
          <w:i/>
          <w:sz w:val="27"/>
          <w:szCs w:val="27"/>
        </w:rPr>
      </w:pPr>
      <w:hyperlink r:id="rId13" w:anchor="/document/10123081/entry/6" w:history="1">
        <w:r w:rsidR="0021710F" w:rsidRPr="0021710F">
          <w:rPr>
            <w:rStyle w:val="a4"/>
            <w:i/>
            <w:color w:val="auto"/>
            <w:sz w:val="27"/>
            <w:szCs w:val="27"/>
            <w:u w:val="none"/>
          </w:rPr>
          <w:t>Вступает в силу</w:t>
        </w:r>
      </w:hyperlink>
      <w:r w:rsidR="0021710F" w:rsidRPr="0021710F">
        <w:rPr>
          <w:i/>
          <w:sz w:val="27"/>
          <w:szCs w:val="27"/>
        </w:rPr>
        <w:t xml:space="preserve"> с 28 апреля 2021 г.</w:t>
      </w:r>
    </w:p>
    <w:p w:rsidR="0021710F" w:rsidRPr="0021710F" w:rsidRDefault="0021710F" w:rsidP="0021710F">
      <w:pPr>
        <w:pStyle w:val="s16"/>
        <w:shd w:val="clear" w:color="auto" w:fill="FFFFFF"/>
        <w:spacing w:before="0" w:beforeAutospacing="0" w:after="0" w:afterAutospacing="0" w:line="252" w:lineRule="auto"/>
        <w:jc w:val="both"/>
        <w:rPr>
          <w:sz w:val="27"/>
          <w:szCs w:val="27"/>
        </w:rPr>
      </w:pPr>
      <w:r w:rsidRPr="0021710F">
        <w:rPr>
          <w:i/>
          <w:sz w:val="27"/>
          <w:szCs w:val="27"/>
        </w:rPr>
        <w:t xml:space="preserve">Текст постановления опубликован на "Официальном </w:t>
      </w:r>
      <w:proofErr w:type="spellStart"/>
      <w:proofErr w:type="gramStart"/>
      <w:r w:rsidRPr="0021710F">
        <w:rPr>
          <w:i/>
          <w:sz w:val="27"/>
          <w:szCs w:val="27"/>
        </w:rPr>
        <w:t>интернет-портале</w:t>
      </w:r>
      <w:proofErr w:type="spellEnd"/>
      <w:proofErr w:type="gramEnd"/>
      <w:r w:rsidRPr="0021710F">
        <w:rPr>
          <w:i/>
          <w:sz w:val="27"/>
          <w:szCs w:val="27"/>
        </w:rPr>
        <w:t xml:space="preserve"> правовой информации" (</w:t>
      </w:r>
      <w:hyperlink r:id="rId14" w:tgtFrame="_blank" w:history="1">
        <w:r w:rsidRPr="0021710F">
          <w:rPr>
            <w:rStyle w:val="a4"/>
            <w:i/>
            <w:color w:val="auto"/>
            <w:sz w:val="27"/>
            <w:szCs w:val="27"/>
            <w:u w:val="none"/>
          </w:rPr>
          <w:t>www.pravo.gov.ru</w:t>
        </w:r>
      </w:hyperlink>
      <w:r w:rsidRPr="0021710F">
        <w:rPr>
          <w:i/>
          <w:sz w:val="27"/>
          <w:szCs w:val="27"/>
        </w:rPr>
        <w:t>) 20 апреля 2021 г. N 0001202104200059</w:t>
      </w:r>
    </w:p>
    <w:p w:rsidR="0021710F" w:rsidRPr="0021710F" w:rsidRDefault="0021710F" w:rsidP="0021710F">
      <w:pPr>
        <w:pStyle w:val="s1"/>
        <w:shd w:val="clear" w:color="auto" w:fill="FFFFFF"/>
        <w:spacing w:before="0" w:beforeAutospacing="0" w:after="0" w:afterAutospacing="0" w:line="252" w:lineRule="auto"/>
        <w:jc w:val="both"/>
        <w:rPr>
          <w:sz w:val="27"/>
          <w:szCs w:val="27"/>
        </w:rPr>
      </w:pPr>
      <w:r w:rsidRPr="0021710F">
        <w:rPr>
          <w:sz w:val="27"/>
          <w:szCs w:val="27"/>
        </w:rPr>
        <w:t>Признано утратившим силу положение о том, что в течение 6</w:t>
      </w:r>
      <w:r>
        <w:rPr>
          <w:sz w:val="27"/>
          <w:szCs w:val="27"/>
        </w:rPr>
        <w:t xml:space="preserve"> </w:t>
      </w:r>
      <w:r w:rsidRPr="0021710F">
        <w:rPr>
          <w:sz w:val="27"/>
          <w:szCs w:val="27"/>
        </w:rPr>
        <w:t>месяцев после снятия обременения с жилого помещения в случае его приобретения или строительства с использованием ипотечного кредита (займа) получатели мат</w:t>
      </w:r>
      <w:r>
        <w:rPr>
          <w:sz w:val="27"/>
          <w:szCs w:val="27"/>
        </w:rPr>
        <w:t xml:space="preserve">еринского </w:t>
      </w:r>
      <w:r w:rsidRPr="0021710F">
        <w:rPr>
          <w:sz w:val="27"/>
          <w:szCs w:val="27"/>
        </w:rPr>
        <w:t>капитала должны оформить объект в общую собственность лица, которому выдан сертификат, его супруга и детей.</w:t>
      </w:r>
    </w:p>
    <w:p w:rsidR="0021710F" w:rsidRPr="0021710F" w:rsidRDefault="0021710F" w:rsidP="0021710F">
      <w:pPr>
        <w:pStyle w:val="s1"/>
        <w:shd w:val="clear" w:color="auto" w:fill="FFFFFF"/>
        <w:spacing w:before="0" w:beforeAutospacing="0" w:after="0" w:afterAutospacing="0" w:line="252" w:lineRule="auto"/>
        <w:jc w:val="both"/>
        <w:rPr>
          <w:sz w:val="27"/>
          <w:szCs w:val="27"/>
        </w:rPr>
      </w:pPr>
      <w:r w:rsidRPr="0021710F">
        <w:rPr>
          <w:sz w:val="27"/>
          <w:szCs w:val="27"/>
        </w:rPr>
        <w:t xml:space="preserve">Таким образом, упрощается доступ к рефинансированию ипотеки для </w:t>
      </w:r>
      <w:r>
        <w:rPr>
          <w:sz w:val="27"/>
          <w:szCs w:val="27"/>
        </w:rPr>
        <w:t xml:space="preserve">таких </w:t>
      </w:r>
      <w:r w:rsidRPr="0021710F">
        <w:rPr>
          <w:sz w:val="27"/>
          <w:szCs w:val="27"/>
        </w:rPr>
        <w:t>получателей.</w:t>
      </w:r>
    </w:p>
    <w:p w:rsidR="001E5674" w:rsidRDefault="001E5674" w:rsidP="0021710F">
      <w:pPr>
        <w:pStyle w:val="s16"/>
        <w:shd w:val="clear" w:color="auto" w:fill="FFFFFF"/>
        <w:spacing w:before="0" w:beforeAutospacing="0" w:after="0" w:afterAutospacing="0" w:line="252" w:lineRule="auto"/>
        <w:jc w:val="both"/>
        <w:rPr>
          <w:sz w:val="27"/>
          <w:szCs w:val="27"/>
        </w:rPr>
      </w:pPr>
    </w:p>
    <w:p w:rsidR="001E593F" w:rsidRPr="001E593F" w:rsidRDefault="001E593F" w:rsidP="001E593F">
      <w:pPr>
        <w:pStyle w:val="s16"/>
        <w:shd w:val="clear" w:color="auto" w:fill="FFFFFF"/>
        <w:spacing w:before="0" w:beforeAutospacing="0" w:after="0" w:afterAutospacing="0" w:line="252" w:lineRule="auto"/>
        <w:jc w:val="both"/>
        <w:rPr>
          <w:b/>
          <w:sz w:val="27"/>
          <w:szCs w:val="27"/>
        </w:rPr>
      </w:pPr>
      <w:r w:rsidRPr="001E593F">
        <w:rPr>
          <w:b/>
          <w:sz w:val="27"/>
          <w:szCs w:val="27"/>
        </w:rPr>
        <w:t>Постановление Правительства РФ от 4 марта 2021 г. N 322 "О внесении изменения в постановление Правительства Российской Федерации от 16 июля 2014 г. N 665"</w:t>
      </w:r>
    </w:p>
    <w:p w:rsidR="001E593F" w:rsidRPr="001E593F" w:rsidRDefault="00C27D8A" w:rsidP="001E593F">
      <w:pPr>
        <w:pStyle w:val="s16"/>
        <w:shd w:val="clear" w:color="auto" w:fill="FFFFFF"/>
        <w:spacing w:before="0" w:beforeAutospacing="0" w:after="0" w:afterAutospacing="0" w:line="252" w:lineRule="auto"/>
        <w:jc w:val="both"/>
        <w:rPr>
          <w:i/>
          <w:sz w:val="27"/>
          <w:szCs w:val="27"/>
        </w:rPr>
      </w:pPr>
      <w:hyperlink r:id="rId15" w:anchor="/document/10123081/entry/6" w:history="1">
        <w:r w:rsidR="001E593F" w:rsidRPr="001E593F">
          <w:rPr>
            <w:rStyle w:val="a4"/>
            <w:i/>
            <w:color w:val="auto"/>
            <w:sz w:val="27"/>
            <w:szCs w:val="27"/>
            <w:u w:val="none"/>
          </w:rPr>
          <w:t>Вступает в силу</w:t>
        </w:r>
      </w:hyperlink>
      <w:r w:rsidR="001E593F" w:rsidRPr="001E593F">
        <w:rPr>
          <w:i/>
          <w:sz w:val="27"/>
          <w:szCs w:val="27"/>
        </w:rPr>
        <w:t xml:space="preserve"> с 18 марта 2021 г.</w:t>
      </w:r>
    </w:p>
    <w:p w:rsidR="001E593F" w:rsidRPr="001E593F" w:rsidRDefault="001E593F" w:rsidP="001E593F">
      <w:pPr>
        <w:pStyle w:val="s16"/>
        <w:shd w:val="clear" w:color="auto" w:fill="FFFFFF"/>
        <w:spacing w:before="0" w:beforeAutospacing="0" w:after="0" w:afterAutospacing="0" w:line="252" w:lineRule="auto"/>
        <w:jc w:val="both"/>
        <w:rPr>
          <w:sz w:val="27"/>
          <w:szCs w:val="27"/>
        </w:rPr>
      </w:pPr>
      <w:r w:rsidRPr="001E593F">
        <w:rPr>
          <w:i/>
          <w:sz w:val="27"/>
          <w:szCs w:val="27"/>
        </w:rPr>
        <w:t xml:space="preserve">Текст постановления опубликован на "Официальном </w:t>
      </w:r>
      <w:proofErr w:type="spellStart"/>
      <w:proofErr w:type="gramStart"/>
      <w:r w:rsidRPr="001E593F">
        <w:rPr>
          <w:i/>
          <w:sz w:val="27"/>
          <w:szCs w:val="27"/>
        </w:rPr>
        <w:t>интернет-портале</w:t>
      </w:r>
      <w:proofErr w:type="spellEnd"/>
      <w:proofErr w:type="gramEnd"/>
      <w:r w:rsidRPr="001E593F">
        <w:rPr>
          <w:i/>
          <w:sz w:val="27"/>
          <w:szCs w:val="27"/>
        </w:rPr>
        <w:t xml:space="preserve"> правовой информации" (</w:t>
      </w:r>
      <w:hyperlink r:id="rId16" w:tgtFrame="_blank" w:history="1">
        <w:r w:rsidRPr="001E593F">
          <w:rPr>
            <w:rStyle w:val="a4"/>
            <w:i/>
            <w:color w:val="auto"/>
            <w:sz w:val="27"/>
            <w:szCs w:val="27"/>
            <w:u w:val="none"/>
          </w:rPr>
          <w:t>www.pravo.gov.ru</w:t>
        </w:r>
      </w:hyperlink>
      <w:r w:rsidRPr="001E593F">
        <w:rPr>
          <w:i/>
          <w:sz w:val="27"/>
          <w:szCs w:val="27"/>
        </w:rPr>
        <w:t>) 10 марта 2021 г. N 0001202103100020, в Собрании законодательства Российской Федерации от 15 марта 2021 г. N 11 ст. 1815</w:t>
      </w:r>
    </w:p>
    <w:p w:rsidR="001E593F" w:rsidRPr="001E593F" w:rsidRDefault="001E593F" w:rsidP="001E593F">
      <w:pPr>
        <w:pStyle w:val="s1"/>
        <w:shd w:val="clear" w:color="auto" w:fill="FFFFFF"/>
        <w:spacing w:before="0" w:beforeAutospacing="0" w:after="0" w:afterAutospacing="0" w:line="252" w:lineRule="auto"/>
        <w:jc w:val="both"/>
        <w:rPr>
          <w:sz w:val="27"/>
          <w:szCs w:val="27"/>
        </w:rPr>
      </w:pPr>
      <w:r w:rsidRPr="001E593F">
        <w:rPr>
          <w:sz w:val="27"/>
          <w:szCs w:val="27"/>
        </w:rPr>
        <w:t xml:space="preserve">В стаж работы, дающий право на досрочное пенсионное обеспечение, будут засчитывать периоды </w:t>
      </w:r>
      <w:r w:rsidRPr="001E593F">
        <w:rPr>
          <w:sz w:val="27"/>
          <w:szCs w:val="27"/>
          <w:shd w:val="clear" w:color="auto" w:fill="FFFFFF"/>
        </w:rPr>
        <w:t>профессионального обучения и дополнительного профессионального образования</w:t>
      </w:r>
      <w:r w:rsidRPr="001E593F">
        <w:rPr>
          <w:sz w:val="27"/>
          <w:szCs w:val="27"/>
        </w:rPr>
        <w:t>, которые являются условием выполнения работниками определенных видов деятельности и обязанность проведения которых возложена на работодателя. Главное</w:t>
      </w:r>
      <w:r>
        <w:rPr>
          <w:sz w:val="27"/>
          <w:szCs w:val="27"/>
        </w:rPr>
        <w:t>,</w:t>
      </w:r>
      <w:r w:rsidRPr="001E593F">
        <w:rPr>
          <w:sz w:val="27"/>
          <w:szCs w:val="27"/>
        </w:rPr>
        <w:t xml:space="preserve"> чтобы в это время за сотрудниками </w:t>
      </w:r>
      <w:r w:rsidRPr="001E593F">
        <w:rPr>
          <w:sz w:val="27"/>
          <w:szCs w:val="27"/>
        </w:rPr>
        <w:lastRenderedPageBreak/>
        <w:t>сохранялись рабочие места</w:t>
      </w:r>
      <w:r>
        <w:rPr>
          <w:sz w:val="27"/>
          <w:szCs w:val="27"/>
        </w:rPr>
        <w:t>,</w:t>
      </w:r>
      <w:r w:rsidRPr="001E593F">
        <w:rPr>
          <w:sz w:val="27"/>
          <w:szCs w:val="27"/>
        </w:rPr>
        <w:t xml:space="preserve"> </w:t>
      </w:r>
      <w:r w:rsidRPr="001E593F">
        <w:rPr>
          <w:sz w:val="27"/>
          <w:szCs w:val="27"/>
          <w:shd w:val="clear" w:color="auto" w:fill="FFFFFF"/>
        </w:rPr>
        <w:t>средняя заработная плата и за н</w:t>
      </w:r>
      <w:r>
        <w:rPr>
          <w:sz w:val="27"/>
          <w:szCs w:val="27"/>
          <w:shd w:val="clear" w:color="auto" w:fill="FFFFFF"/>
        </w:rPr>
        <w:t>их</w:t>
      </w:r>
      <w:r w:rsidRPr="001E593F">
        <w:rPr>
          <w:sz w:val="27"/>
          <w:szCs w:val="27"/>
          <w:shd w:val="clear" w:color="auto" w:fill="FFFFFF"/>
        </w:rPr>
        <w:t xml:space="preserve"> осуществлялась уплата страховых взносов на обязательное пенсионное страхование</w:t>
      </w:r>
      <w:r w:rsidRPr="001E593F">
        <w:rPr>
          <w:sz w:val="27"/>
          <w:szCs w:val="27"/>
        </w:rPr>
        <w:t>.</w:t>
      </w:r>
    </w:p>
    <w:p w:rsidR="001E593F" w:rsidRPr="001E593F" w:rsidRDefault="001E593F" w:rsidP="001E593F">
      <w:pPr>
        <w:pStyle w:val="s1"/>
        <w:shd w:val="clear" w:color="auto" w:fill="FFFFFF"/>
        <w:spacing w:before="0" w:beforeAutospacing="0" w:after="0" w:afterAutospacing="0" w:line="252" w:lineRule="auto"/>
        <w:jc w:val="both"/>
        <w:rPr>
          <w:sz w:val="27"/>
          <w:szCs w:val="27"/>
        </w:rPr>
      </w:pPr>
      <w:r w:rsidRPr="001E593F">
        <w:rPr>
          <w:sz w:val="27"/>
          <w:szCs w:val="27"/>
        </w:rPr>
        <w:t xml:space="preserve">Таким образом, для </w:t>
      </w:r>
      <w:r>
        <w:rPr>
          <w:sz w:val="27"/>
          <w:szCs w:val="27"/>
        </w:rPr>
        <w:t xml:space="preserve">педагогических работников </w:t>
      </w:r>
      <w:r w:rsidRPr="001E593F">
        <w:rPr>
          <w:sz w:val="27"/>
          <w:szCs w:val="27"/>
        </w:rPr>
        <w:t xml:space="preserve">и ряда других </w:t>
      </w:r>
      <w:r>
        <w:rPr>
          <w:sz w:val="27"/>
          <w:szCs w:val="27"/>
        </w:rPr>
        <w:t xml:space="preserve">категорий </w:t>
      </w:r>
      <w:r w:rsidRPr="001E593F">
        <w:rPr>
          <w:sz w:val="27"/>
          <w:szCs w:val="27"/>
        </w:rPr>
        <w:t>работников расширяются возможности досрочного выхода на пенсию.</w:t>
      </w:r>
    </w:p>
    <w:p w:rsidR="001E593F" w:rsidRDefault="001E593F" w:rsidP="0021710F">
      <w:pPr>
        <w:pStyle w:val="s16"/>
        <w:shd w:val="clear" w:color="auto" w:fill="FFFFFF"/>
        <w:spacing w:before="0" w:beforeAutospacing="0" w:after="0" w:afterAutospacing="0" w:line="252" w:lineRule="auto"/>
        <w:jc w:val="both"/>
        <w:rPr>
          <w:sz w:val="27"/>
          <w:szCs w:val="27"/>
        </w:rPr>
      </w:pPr>
    </w:p>
    <w:p w:rsidR="00152B17" w:rsidRDefault="00152B17" w:rsidP="0021710F">
      <w:pPr>
        <w:pStyle w:val="s16"/>
        <w:shd w:val="clear" w:color="auto" w:fill="FFFFFF"/>
        <w:spacing w:before="0" w:beforeAutospacing="0" w:after="0" w:afterAutospacing="0" w:line="252" w:lineRule="auto"/>
        <w:jc w:val="both"/>
        <w:rPr>
          <w:sz w:val="27"/>
          <w:szCs w:val="27"/>
        </w:rPr>
      </w:pPr>
    </w:p>
    <w:p w:rsidR="005C5000" w:rsidRPr="00EC2CCC" w:rsidRDefault="005C5000" w:rsidP="000C44C6">
      <w:pPr>
        <w:spacing w:line="252" w:lineRule="auto"/>
        <w:jc w:val="center"/>
        <w:rPr>
          <w:b/>
          <w:i/>
          <w:sz w:val="27"/>
          <w:szCs w:val="27"/>
        </w:rPr>
      </w:pPr>
      <w:r w:rsidRPr="00EC2CCC">
        <w:rPr>
          <w:b/>
          <w:bCs/>
          <w:i/>
          <w:iCs/>
          <w:sz w:val="27"/>
          <w:szCs w:val="27"/>
        </w:rPr>
        <w:t>Акты федеральных органов государственной власти РФ</w:t>
      </w:r>
      <w:r w:rsidR="00DF2522" w:rsidRPr="00EC2CCC">
        <w:rPr>
          <w:b/>
          <w:bCs/>
          <w:i/>
          <w:iCs/>
          <w:sz w:val="27"/>
          <w:szCs w:val="27"/>
        </w:rPr>
        <w:t xml:space="preserve"> (</w:t>
      </w:r>
      <w:r w:rsidR="008A486C" w:rsidRPr="00EC2CCC">
        <w:rPr>
          <w:b/>
          <w:bCs/>
          <w:i/>
          <w:iCs/>
          <w:sz w:val="27"/>
          <w:szCs w:val="27"/>
        </w:rPr>
        <w:t xml:space="preserve">постановления, </w:t>
      </w:r>
      <w:r w:rsidR="00DF2522" w:rsidRPr="00EC2CCC">
        <w:rPr>
          <w:b/>
          <w:bCs/>
          <w:i/>
          <w:iCs/>
          <w:sz w:val="27"/>
          <w:szCs w:val="27"/>
        </w:rPr>
        <w:t>приказы, письма)</w:t>
      </w:r>
    </w:p>
    <w:p w:rsidR="005C5000" w:rsidRPr="00EC2CCC" w:rsidRDefault="005C5000" w:rsidP="000C44C6">
      <w:pPr>
        <w:pStyle w:val="s1"/>
        <w:shd w:val="clear" w:color="auto" w:fill="FFFFFF"/>
        <w:spacing w:before="0" w:beforeAutospacing="0" w:after="0" w:afterAutospacing="0" w:line="252" w:lineRule="auto"/>
        <w:jc w:val="both"/>
        <w:rPr>
          <w:i/>
          <w:sz w:val="27"/>
          <w:szCs w:val="27"/>
        </w:rPr>
      </w:pPr>
    </w:p>
    <w:p w:rsidR="004404A9" w:rsidRPr="004404A9" w:rsidRDefault="004404A9" w:rsidP="004404A9">
      <w:pPr>
        <w:pStyle w:val="s16"/>
        <w:shd w:val="clear" w:color="auto" w:fill="FFFFFF"/>
        <w:spacing w:before="0" w:beforeAutospacing="0" w:after="0" w:afterAutospacing="0" w:line="252" w:lineRule="auto"/>
        <w:jc w:val="both"/>
        <w:rPr>
          <w:b/>
          <w:sz w:val="27"/>
          <w:szCs w:val="27"/>
        </w:rPr>
      </w:pPr>
      <w:r w:rsidRPr="004404A9">
        <w:rPr>
          <w:b/>
          <w:sz w:val="27"/>
          <w:szCs w:val="27"/>
        </w:rPr>
        <w:t>Приказ Министерства науки и высшего образования РФ от 1 февраля 2021 г. N 71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w:t>
      </w:r>
    </w:p>
    <w:p w:rsidR="004404A9" w:rsidRPr="004404A9" w:rsidRDefault="004404A9" w:rsidP="004404A9">
      <w:pPr>
        <w:pStyle w:val="s16"/>
        <w:shd w:val="clear" w:color="auto" w:fill="FFFFFF"/>
        <w:spacing w:before="0" w:beforeAutospacing="0" w:after="0" w:afterAutospacing="0" w:line="252" w:lineRule="auto"/>
        <w:jc w:val="both"/>
        <w:rPr>
          <w:i/>
          <w:sz w:val="27"/>
          <w:szCs w:val="27"/>
        </w:rPr>
      </w:pPr>
      <w:r w:rsidRPr="004404A9">
        <w:rPr>
          <w:i/>
          <w:sz w:val="27"/>
          <w:szCs w:val="27"/>
        </w:rPr>
        <w:t>Зарегистрировано в Минюсте РФ 20 апреля 2021 г. Регистрационный N 63182</w:t>
      </w:r>
    </w:p>
    <w:p w:rsidR="004404A9" w:rsidRPr="004404A9" w:rsidRDefault="00C27D8A" w:rsidP="004404A9">
      <w:pPr>
        <w:pStyle w:val="s16"/>
        <w:shd w:val="clear" w:color="auto" w:fill="FFFFFF"/>
        <w:spacing w:before="0" w:beforeAutospacing="0" w:after="0" w:afterAutospacing="0" w:line="252" w:lineRule="auto"/>
        <w:jc w:val="both"/>
        <w:rPr>
          <w:i/>
          <w:sz w:val="27"/>
          <w:szCs w:val="27"/>
        </w:rPr>
      </w:pPr>
      <w:hyperlink r:id="rId17" w:anchor="/document/10123081/entry/12" w:history="1">
        <w:r w:rsidR="004404A9" w:rsidRPr="004404A9">
          <w:rPr>
            <w:rStyle w:val="a4"/>
            <w:i/>
            <w:color w:val="auto"/>
            <w:sz w:val="27"/>
            <w:szCs w:val="27"/>
            <w:u w:val="none"/>
          </w:rPr>
          <w:t>Вступает в силу</w:t>
        </w:r>
      </w:hyperlink>
      <w:r w:rsidR="004404A9" w:rsidRPr="004404A9">
        <w:rPr>
          <w:i/>
          <w:sz w:val="27"/>
          <w:szCs w:val="27"/>
        </w:rPr>
        <w:t xml:space="preserve"> с 2 мая 2021 г.</w:t>
      </w:r>
    </w:p>
    <w:p w:rsidR="004404A9" w:rsidRPr="004404A9" w:rsidRDefault="004404A9" w:rsidP="004404A9">
      <w:pPr>
        <w:pStyle w:val="s16"/>
        <w:shd w:val="clear" w:color="auto" w:fill="FFFFFF"/>
        <w:spacing w:before="0" w:beforeAutospacing="0" w:after="0" w:afterAutospacing="0" w:line="252" w:lineRule="auto"/>
        <w:jc w:val="both"/>
        <w:rPr>
          <w:sz w:val="27"/>
          <w:szCs w:val="27"/>
        </w:rPr>
      </w:pPr>
      <w:r w:rsidRPr="004404A9">
        <w:rPr>
          <w:i/>
          <w:sz w:val="27"/>
          <w:szCs w:val="27"/>
        </w:rPr>
        <w:t xml:space="preserve">Текст приказа опубликован на "Официальном </w:t>
      </w:r>
      <w:proofErr w:type="spellStart"/>
      <w:proofErr w:type="gramStart"/>
      <w:r w:rsidRPr="004404A9">
        <w:rPr>
          <w:i/>
          <w:sz w:val="27"/>
          <w:szCs w:val="27"/>
        </w:rPr>
        <w:t>интернет-портале</w:t>
      </w:r>
      <w:proofErr w:type="spellEnd"/>
      <w:proofErr w:type="gramEnd"/>
      <w:r w:rsidRPr="004404A9">
        <w:rPr>
          <w:i/>
          <w:sz w:val="27"/>
          <w:szCs w:val="27"/>
        </w:rPr>
        <w:t xml:space="preserve"> правовой информации" (</w:t>
      </w:r>
      <w:hyperlink r:id="rId18" w:tgtFrame="_blank" w:history="1">
        <w:r w:rsidRPr="004404A9">
          <w:rPr>
            <w:rStyle w:val="a4"/>
            <w:i/>
            <w:color w:val="auto"/>
            <w:sz w:val="27"/>
            <w:szCs w:val="27"/>
            <w:u w:val="none"/>
          </w:rPr>
          <w:t>www.pravo.gov.ru</w:t>
        </w:r>
      </w:hyperlink>
      <w:r w:rsidRPr="004404A9">
        <w:rPr>
          <w:i/>
          <w:sz w:val="27"/>
          <w:szCs w:val="27"/>
        </w:rPr>
        <w:t>) 21 апреля 2021 г. N 0001202104210005</w:t>
      </w:r>
    </w:p>
    <w:p w:rsidR="004404A9" w:rsidRPr="004404A9" w:rsidRDefault="004404A9" w:rsidP="004404A9">
      <w:pPr>
        <w:pStyle w:val="s1"/>
        <w:shd w:val="clear" w:color="auto" w:fill="FFFFFF"/>
        <w:spacing w:before="0" w:beforeAutospacing="0" w:after="0" w:afterAutospacing="0" w:line="252" w:lineRule="auto"/>
        <w:jc w:val="both"/>
        <w:rPr>
          <w:sz w:val="27"/>
          <w:szCs w:val="27"/>
        </w:rPr>
      </w:pPr>
      <w:r w:rsidRPr="004404A9">
        <w:rPr>
          <w:sz w:val="27"/>
          <w:szCs w:val="27"/>
        </w:rPr>
        <w:t>Мин</w:t>
      </w:r>
      <w:r>
        <w:rPr>
          <w:sz w:val="27"/>
          <w:szCs w:val="27"/>
        </w:rPr>
        <w:t>истерство</w:t>
      </w:r>
      <w:r w:rsidR="00EB3840">
        <w:rPr>
          <w:sz w:val="27"/>
          <w:szCs w:val="27"/>
        </w:rPr>
        <w:t>м</w:t>
      </w:r>
      <w:r w:rsidRPr="004404A9">
        <w:rPr>
          <w:sz w:val="27"/>
          <w:szCs w:val="27"/>
        </w:rPr>
        <w:t xml:space="preserve"> урегулирова</w:t>
      </w:r>
      <w:r w:rsidR="00EB3840">
        <w:rPr>
          <w:sz w:val="27"/>
          <w:szCs w:val="27"/>
        </w:rPr>
        <w:t>на</w:t>
      </w:r>
      <w:r w:rsidRPr="004404A9">
        <w:rPr>
          <w:sz w:val="27"/>
          <w:szCs w:val="27"/>
        </w:rPr>
        <w:t xml:space="preserve"> оплат</w:t>
      </w:r>
      <w:r w:rsidR="00EB3840">
        <w:rPr>
          <w:sz w:val="27"/>
          <w:szCs w:val="27"/>
        </w:rPr>
        <w:t>а</w:t>
      </w:r>
      <w:r w:rsidRPr="004404A9">
        <w:rPr>
          <w:sz w:val="27"/>
          <w:szCs w:val="27"/>
        </w:rPr>
        <w:t xml:space="preserve"> труда работников подведомственных образовательных учреждений.</w:t>
      </w:r>
    </w:p>
    <w:p w:rsidR="004404A9" w:rsidRPr="004404A9" w:rsidRDefault="004404A9" w:rsidP="004404A9">
      <w:pPr>
        <w:pStyle w:val="s1"/>
        <w:shd w:val="clear" w:color="auto" w:fill="FFFFFF"/>
        <w:spacing w:before="0" w:beforeAutospacing="0" w:after="0" w:afterAutospacing="0" w:line="252" w:lineRule="auto"/>
        <w:jc w:val="both"/>
        <w:rPr>
          <w:sz w:val="27"/>
          <w:szCs w:val="27"/>
        </w:rPr>
      </w:pPr>
      <w:r w:rsidRPr="004404A9">
        <w:rPr>
          <w:sz w:val="27"/>
          <w:szCs w:val="27"/>
        </w:rPr>
        <w:t>Установлены минимальные размеры окладов и ставок зарплаты, порядок назначения компенсационных и стимулирующих выплат, условия оплаты труда руководителя, его заместителя и главного бухгалтера учреждения. Экономия фонда оплаты труда может быть использована на соц</w:t>
      </w:r>
      <w:r>
        <w:rPr>
          <w:sz w:val="27"/>
          <w:szCs w:val="27"/>
        </w:rPr>
        <w:t xml:space="preserve">иальные </w:t>
      </w:r>
      <w:r w:rsidRPr="004404A9">
        <w:rPr>
          <w:sz w:val="27"/>
          <w:szCs w:val="27"/>
        </w:rPr>
        <w:t>выплаты, включая оказание материальной помощи.</w:t>
      </w:r>
    </w:p>
    <w:p w:rsidR="004404A9" w:rsidRPr="004404A9" w:rsidRDefault="004404A9" w:rsidP="004404A9">
      <w:pPr>
        <w:pStyle w:val="s1"/>
        <w:shd w:val="clear" w:color="auto" w:fill="FFFFFF"/>
        <w:spacing w:before="0" w:beforeAutospacing="0" w:after="0" w:afterAutospacing="0" w:line="252" w:lineRule="auto"/>
        <w:jc w:val="both"/>
        <w:rPr>
          <w:sz w:val="27"/>
          <w:szCs w:val="27"/>
        </w:rPr>
      </w:pPr>
      <w:r w:rsidRPr="004404A9">
        <w:rPr>
          <w:sz w:val="27"/>
          <w:szCs w:val="27"/>
        </w:rPr>
        <w:t>Положение об оплате труда работников образовательных учреждений упраздненного ФАНО утратило силу.</w:t>
      </w:r>
    </w:p>
    <w:p w:rsidR="004404A9" w:rsidRPr="004404A9" w:rsidRDefault="004404A9" w:rsidP="004404A9">
      <w:pPr>
        <w:pStyle w:val="s1"/>
        <w:shd w:val="clear" w:color="auto" w:fill="FFFFFF"/>
        <w:spacing w:before="0" w:beforeAutospacing="0" w:after="0" w:afterAutospacing="0" w:line="252" w:lineRule="auto"/>
        <w:jc w:val="both"/>
        <w:rPr>
          <w:sz w:val="27"/>
          <w:szCs w:val="27"/>
          <w:shd w:val="clear" w:color="auto" w:fill="FFFFFF"/>
        </w:rPr>
      </w:pPr>
    </w:p>
    <w:p w:rsidR="004404A9" w:rsidRDefault="004404A9" w:rsidP="00464AEC">
      <w:pPr>
        <w:pStyle w:val="s1"/>
        <w:shd w:val="clear" w:color="auto" w:fill="FFFFFF"/>
        <w:spacing w:before="0" w:beforeAutospacing="0" w:after="0" w:afterAutospacing="0" w:line="252" w:lineRule="auto"/>
        <w:jc w:val="both"/>
        <w:rPr>
          <w:sz w:val="27"/>
          <w:szCs w:val="27"/>
          <w:shd w:val="clear" w:color="auto" w:fill="FFFFFF"/>
        </w:rPr>
      </w:pPr>
    </w:p>
    <w:p w:rsidR="007F24B3" w:rsidRPr="00464AEC" w:rsidRDefault="00464AEC" w:rsidP="00464AEC">
      <w:pPr>
        <w:pStyle w:val="s1"/>
        <w:shd w:val="clear" w:color="auto" w:fill="FFFFFF"/>
        <w:spacing w:before="0" w:beforeAutospacing="0" w:after="0" w:afterAutospacing="0" w:line="252" w:lineRule="auto"/>
        <w:jc w:val="both"/>
        <w:rPr>
          <w:sz w:val="27"/>
          <w:szCs w:val="27"/>
          <w:shd w:val="clear" w:color="auto" w:fill="FFFFFF"/>
        </w:rPr>
      </w:pPr>
      <w:r w:rsidRPr="00464AEC">
        <w:rPr>
          <w:b/>
          <w:sz w:val="27"/>
          <w:szCs w:val="27"/>
          <w:shd w:val="clear" w:color="auto" w:fill="FFFFFF"/>
        </w:rPr>
        <w:t>Приказ Министерства просвещения РФ от 22 марта 2021 г. N 113 "Об особенностях заполнения и выдачи аттестатов о среднем общем образовании в 2021 году"</w:t>
      </w:r>
    </w:p>
    <w:p w:rsidR="00464AEC" w:rsidRPr="00464AEC" w:rsidRDefault="00464AEC" w:rsidP="00464AEC">
      <w:pPr>
        <w:pStyle w:val="s16"/>
        <w:shd w:val="clear" w:color="auto" w:fill="FFFFFF"/>
        <w:spacing w:before="0" w:beforeAutospacing="0" w:after="0" w:afterAutospacing="0" w:line="252" w:lineRule="auto"/>
        <w:jc w:val="both"/>
        <w:rPr>
          <w:i/>
          <w:sz w:val="27"/>
          <w:szCs w:val="27"/>
        </w:rPr>
      </w:pPr>
      <w:r w:rsidRPr="00464AEC">
        <w:rPr>
          <w:i/>
          <w:sz w:val="27"/>
          <w:szCs w:val="27"/>
        </w:rPr>
        <w:t>Зарегистрировано в Минюсте РФ 9 апреля 2021 г. Регистрационный N 63045</w:t>
      </w:r>
    </w:p>
    <w:p w:rsidR="00464AEC" w:rsidRPr="00464AEC" w:rsidRDefault="00C27D8A" w:rsidP="00464AEC">
      <w:pPr>
        <w:pStyle w:val="s16"/>
        <w:shd w:val="clear" w:color="auto" w:fill="FFFFFF"/>
        <w:spacing w:before="0" w:beforeAutospacing="0" w:after="0" w:afterAutospacing="0" w:line="252" w:lineRule="auto"/>
        <w:jc w:val="both"/>
        <w:rPr>
          <w:i/>
          <w:sz w:val="27"/>
          <w:szCs w:val="27"/>
        </w:rPr>
      </w:pPr>
      <w:hyperlink r:id="rId19" w:anchor="/document/10123081/entry/12" w:history="1">
        <w:r w:rsidR="00464AEC" w:rsidRPr="00464AEC">
          <w:rPr>
            <w:rStyle w:val="a4"/>
            <w:i/>
            <w:color w:val="auto"/>
            <w:sz w:val="27"/>
            <w:szCs w:val="27"/>
            <w:u w:val="none"/>
          </w:rPr>
          <w:t>Вступает в силу</w:t>
        </w:r>
      </w:hyperlink>
      <w:r w:rsidR="00464AEC" w:rsidRPr="00464AEC">
        <w:rPr>
          <w:i/>
          <w:sz w:val="27"/>
          <w:szCs w:val="27"/>
        </w:rPr>
        <w:t xml:space="preserve"> с 23 апреля 2021 г.</w:t>
      </w:r>
    </w:p>
    <w:p w:rsidR="00464AEC" w:rsidRPr="00464AEC" w:rsidRDefault="00464AEC" w:rsidP="00464AEC">
      <w:pPr>
        <w:pStyle w:val="s16"/>
        <w:shd w:val="clear" w:color="auto" w:fill="FFFFFF"/>
        <w:spacing w:before="0" w:beforeAutospacing="0" w:after="0" w:afterAutospacing="0" w:line="252" w:lineRule="auto"/>
        <w:jc w:val="both"/>
        <w:rPr>
          <w:sz w:val="27"/>
          <w:szCs w:val="27"/>
        </w:rPr>
      </w:pPr>
      <w:r w:rsidRPr="00464AEC">
        <w:rPr>
          <w:i/>
          <w:sz w:val="27"/>
          <w:szCs w:val="27"/>
        </w:rPr>
        <w:t xml:space="preserve">Текст приказа опубликован на "Официальном </w:t>
      </w:r>
      <w:proofErr w:type="spellStart"/>
      <w:proofErr w:type="gramStart"/>
      <w:r w:rsidRPr="00464AEC">
        <w:rPr>
          <w:i/>
          <w:sz w:val="27"/>
          <w:szCs w:val="27"/>
        </w:rPr>
        <w:t>интернет-портале</w:t>
      </w:r>
      <w:proofErr w:type="spellEnd"/>
      <w:proofErr w:type="gramEnd"/>
      <w:r w:rsidRPr="00464AEC">
        <w:rPr>
          <w:i/>
          <w:sz w:val="27"/>
          <w:szCs w:val="27"/>
        </w:rPr>
        <w:t xml:space="preserve"> правовой информации" (</w:t>
      </w:r>
      <w:hyperlink r:id="rId20" w:tgtFrame="_blank" w:history="1">
        <w:r w:rsidRPr="00464AEC">
          <w:rPr>
            <w:rStyle w:val="a4"/>
            <w:i/>
            <w:color w:val="auto"/>
            <w:sz w:val="27"/>
            <w:szCs w:val="27"/>
            <w:u w:val="none"/>
          </w:rPr>
          <w:t>www.pravo.gov.ru</w:t>
        </w:r>
      </w:hyperlink>
      <w:r w:rsidRPr="00464AEC">
        <w:rPr>
          <w:i/>
          <w:sz w:val="27"/>
          <w:szCs w:val="27"/>
        </w:rPr>
        <w:t>) 12 апреля 2021 г. N 0001202104120011</w:t>
      </w:r>
    </w:p>
    <w:p w:rsidR="00464AEC" w:rsidRPr="00464AEC" w:rsidRDefault="00464AEC" w:rsidP="00464AEC">
      <w:pPr>
        <w:pStyle w:val="s1"/>
        <w:shd w:val="clear" w:color="auto" w:fill="FFFFFF"/>
        <w:spacing w:before="0" w:beforeAutospacing="0" w:after="0" w:afterAutospacing="0" w:line="252" w:lineRule="auto"/>
        <w:jc w:val="both"/>
        <w:rPr>
          <w:sz w:val="27"/>
          <w:szCs w:val="27"/>
        </w:rPr>
      </w:pPr>
      <w:r w:rsidRPr="00464AEC">
        <w:rPr>
          <w:sz w:val="27"/>
          <w:szCs w:val="27"/>
        </w:rPr>
        <w:t>В 2021</w:t>
      </w:r>
      <w:r>
        <w:rPr>
          <w:sz w:val="27"/>
          <w:szCs w:val="27"/>
        </w:rPr>
        <w:t xml:space="preserve"> </w:t>
      </w:r>
      <w:r w:rsidRPr="00464AEC">
        <w:rPr>
          <w:sz w:val="27"/>
          <w:szCs w:val="27"/>
        </w:rPr>
        <w:t>г</w:t>
      </w:r>
      <w:r>
        <w:rPr>
          <w:sz w:val="27"/>
          <w:szCs w:val="27"/>
        </w:rPr>
        <w:t>оду</w:t>
      </w:r>
      <w:r w:rsidRPr="00464AEC">
        <w:rPr>
          <w:sz w:val="27"/>
          <w:szCs w:val="27"/>
        </w:rPr>
        <w:t xml:space="preserve"> аттестаты о среднем общем образовании будут заполняться, и выдаваться с учетом особенностей, установленных Мин</w:t>
      </w:r>
      <w:r>
        <w:rPr>
          <w:sz w:val="27"/>
          <w:szCs w:val="27"/>
        </w:rPr>
        <w:t xml:space="preserve">истерством </w:t>
      </w:r>
      <w:r w:rsidRPr="00464AEC">
        <w:rPr>
          <w:sz w:val="27"/>
          <w:szCs w:val="27"/>
        </w:rPr>
        <w:t>просвещения</w:t>
      </w:r>
      <w:r>
        <w:rPr>
          <w:sz w:val="27"/>
          <w:szCs w:val="27"/>
        </w:rPr>
        <w:t xml:space="preserve"> РФ</w:t>
      </w:r>
      <w:r w:rsidRPr="00464AEC">
        <w:rPr>
          <w:sz w:val="27"/>
          <w:szCs w:val="27"/>
        </w:rPr>
        <w:t>.</w:t>
      </w:r>
    </w:p>
    <w:p w:rsidR="00464AEC" w:rsidRPr="00464AEC" w:rsidRDefault="00464AEC" w:rsidP="00464AEC">
      <w:pPr>
        <w:pStyle w:val="s1"/>
        <w:shd w:val="clear" w:color="auto" w:fill="FFFFFF"/>
        <w:spacing w:before="0" w:beforeAutospacing="0" w:after="0" w:afterAutospacing="0" w:line="252" w:lineRule="auto"/>
        <w:jc w:val="both"/>
        <w:rPr>
          <w:sz w:val="27"/>
          <w:szCs w:val="27"/>
        </w:rPr>
      </w:pPr>
      <w:r w:rsidRPr="00464AEC">
        <w:rPr>
          <w:sz w:val="27"/>
          <w:szCs w:val="27"/>
        </w:rPr>
        <w:t>Те, кто не планирует поступать в вуз, для получения аттестата нужно сдать ГВЭ по русскому языку и математике на отметку не ниже удовлетворительной (3 балла). При этом для лиц с ОВЗ и инвалидов достаточно удовлетворительной оценки только по русскому языку. Желающим получить высшее образование аттестат выдадут при условии сдачи ЕГЭ по русскому языку (количество набранных по нему баллов должно быть не ниже минимального).</w:t>
      </w:r>
    </w:p>
    <w:p w:rsidR="00464AEC" w:rsidRPr="00464AEC" w:rsidRDefault="00464AEC" w:rsidP="00464AEC">
      <w:pPr>
        <w:pStyle w:val="s1"/>
        <w:shd w:val="clear" w:color="auto" w:fill="FFFFFF"/>
        <w:spacing w:before="0" w:beforeAutospacing="0" w:after="0" w:afterAutospacing="0" w:line="252" w:lineRule="auto"/>
        <w:jc w:val="both"/>
        <w:rPr>
          <w:sz w:val="27"/>
          <w:szCs w:val="27"/>
        </w:rPr>
      </w:pPr>
      <w:r w:rsidRPr="00464AEC">
        <w:rPr>
          <w:sz w:val="27"/>
          <w:szCs w:val="27"/>
        </w:rPr>
        <w:t>Указаны условия получения аттестата с отличием.</w:t>
      </w:r>
    </w:p>
    <w:p w:rsidR="00464AEC" w:rsidRDefault="00464AEC" w:rsidP="00464AEC">
      <w:pPr>
        <w:pStyle w:val="s1"/>
        <w:shd w:val="clear" w:color="auto" w:fill="FFFFFF"/>
        <w:spacing w:before="0" w:beforeAutospacing="0" w:after="0" w:afterAutospacing="0" w:line="252" w:lineRule="auto"/>
        <w:jc w:val="both"/>
        <w:rPr>
          <w:sz w:val="27"/>
          <w:szCs w:val="27"/>
          <w:shd w:val="clear" w:color="auto" w:fill="FFFFFF"/>
        </w:rPr>
      </w:pPr>
    </w:p>
    <w:p w:rsidR="00B25735" w:rsidRPr="00B25735" w:rsidRDefault="00B25735" w:rsidP="00B25735">
      <w:pPr>
        <w:pStyle w:val="s16"/>
        <w:shd w:val="clear" w:color="auto" w:fill="FFFFFF"/>
        <w:spacing w:before="0" w:beforeAutospacing="0" w:after="0" w:afterAutospacing="0" w:line="252" w:lineRule="auto"/>
        <w:jc w:val="both"/>
        <w:rPr>
          <w:sz w:val="27"/>
          <w:szCs w:val="27"/>
        </w:rPr>
      </w:pPr>
      <w:r w:rsidRPr="0094570B">
        <w:rPr>
          <w:b/>
          <w:sz w:val="27"/>
          <w:szCs w:val="27"/>
        </w:rPr>
        <w:lastRenderedPageBreak/>
        <w:t>Приказ Министерства просвещения РФ от 22 марта 2021 г. N 114 "Об особенностях выдачи медали "За особые успехи в учении" в 2021 году"</w:t>
      </w:r>
    </w:p>
    <w:p w:rsidR="00B25735" w:rsidRPr="00B25735" w:rsidRDefault="00B25735" w:rsidP="00B25735">
      <w:pPr>
        <w:pStyle w:val="s16"/>
        <w:shd w:val="clear" w:color="auto" w:fill="FFFFFF"/>
        <w:spacing w:before="0" w:beforeAutospacing="0" w:after="0" w:afterAutospacing="0" w:line="252" w:lineRule="auto"/>
        <w:jc w:val="both"/>
        <w:rPr>
          <w:i/>
          <w:sz w:val="27"/>
          <w:szCs w:val="27"/>
        </w:rPr>
      </w:pPr>
      <w:r w:rsidRPr="00B25735">
        <w:rPr>
          <w:i/>
          <w:sz w:val="27"/>
          <w:szCs w:val="27"/>
        </w:rPr>
        <w:t>Зарегистрировано в Минюсте РФ 9 апреля 2021 г. Регистрационный N 63046</w:t>
      </w:r>
    </w:p>
    <w:p w:rsidR="00B25735" w:rsidRPr="00B25735" w:rsidRDefault="00C27D8A" w:rsidP="00B25735">
      <w:pPr>
        <w:pStyle w:val="s16"/>
        <w:shd w:val="clear" w:color="auto" w:fill="FFFFFF"/>
        <w:spacing w:before="0" w:beforeAutospacing="0" w:after="0" w:afterAutospacing="0" w:line="252" w:lineRule="auto"/>
        <w:jc w:val="both"/>
        <w:rPr>
          <w:i/>
          <w:sz w:val="27"/>
          <w:szCs w:val="27"/>
        </w:rPr>
      </w:pPr>
      <w:hyperlink r:id="rId21" w:anchor="/document/10123081/entry/12" w:history="1">
        <w:r w:rsidR="00B25735" w:rsidRPr="00B25735">
          <w:rPr>
            <w:rStyle w:val="a4"/>
            <w:i/>
            <w:color w:val="auto"/>
            <w:sz w:val="27"/>
            <w:szCs w:val="27"/>
            <w:u w:val="none"/>
          </w:rPr>
          <w:t>Вступает в силу</w:t>
        </w:r>
      </w:hyperlink>
      <w:r w:rsidR="00B25735" w:rsidRPr="00B25735">
        <w:rPr>
          <w:i/>
          <w:sz w:val="27"/>
          <w:szCs w:val="27"/>
        </w:rPr>
        <w:t xml:space="preserve"> с 23 апреля 2021 г.</w:t>
      </w:r>
    </w:p>
    <w:p w:rsidR="00B25735" w:rsidRPr="00B25735" w:rsidRDefault="00B25735" w:rsidP="00B25735">
      <w:pPr>
        <w:pStyle w:val="s16"/>
        <w:shd w:val="clear" w:color="auto" w:fill="FFFFFF"/>
        <w:spacing w:before="0" w:beforeAutospacing="0" w:after="0" w:afterAutospacing="0" w:line="252" w:lineRule="auto"/>
        <w:jc w:val="both"/>
        <w:rPr>
          <w:sz w:val="27"/>
          <w:szCs w:val="27"/>
        </w:rPr>
      </w:pPr>
      <w:r w:rsidRPr="00B25735">
        <w:rPr>
          <w:i/>
          <w:sz w:val="27"/>
          <w:szCs w:val="27"/>
        </w:rPr>
        <w:t xml:space="preserve">Текст приказа опубликован на "Официальном </w:t>
      </w:r>
      <w:proofErr w:type="spellStart"/>
      <w:proofErr w:type="gramStart"/>
      <w:r w:rsidRPr="00B25735">
        <w:rPr>
          <w:i/>
          <w:sz w:val="27"/>
          <w:szCs w:val="27"/>
        </w:rPr>
        <w:t>интернет-портале</w:t>
      </w:r>
      <w:proofErr w:type="spellEnd"/>
      <w:proofErr w:type="gramEnd"/>
      <w:r w:rsidRPr="00B25735">
        <w:rPr>
          <w:i/>
          <w:sz w:val="27"/>
          <w:szCs w:val="27"/>
        </w:rPr>
        <w:t xml:space="preserve"> правовой информации" (</w:t>
      </w:r>
      <w:hyperlink r:id="rId22" w:tgtFrame="_blank" w:history="1">
        <w:r w:rsidRPr="00B25735">
          <w:rPr>
            <w:rStyle w:val="a4"/>
            <w:i/>
            <w:color w:val="auto"/>
            <w:sz w:val="27"/>
            <w:szCs w:val="27"/>
            <w:u w:val="none"/>
          </w:rPr>
          <w:t>www.pravo.gov.ru</w:t>
        </w:r>
      </w:hyperlink>
      <w:r w:rsidRPr="00B25735">
        <w:rPr>
          <w:i/>
          <w:sz w:val="27"/>
          <w:szCs w:val="27"/>
        </w:rPr>
        <w:t>) 12 апреля 2021 г. N 0001202104120012</w:t>
      </w:r>
    </w:p>
    <w:p w:rsidR="004761A1" w:rsidRPr="00B25735" w:rsidRDefault="00B25735" w:rsidP="00B25735">
      <w:pPr>
        <w:pStyle w:val="s1"/>
        <w:shd w:val="clear" w:color="auto" w:fill="FFFFFF"/>
        <w:spacing w:before="0" w:beforeAutospacing="0" w:after="0" w:afterAutospacing="0" w:line="252" w:lineRule="auto"/>
        <w:jc w:val="both"/>
        <w:rPr>
          <w:i/>
          <w:sz w:val="27"/>
          <w:szCs w:val="27"/>
          <w:shd w:val="clear" w:color="auto" w:fill="FFFFFF"/>
        </w:rPr>
      </w:pPr>
      <w:r w:rsidRPr="00B25735">
        <w:rPr>
          <w:sz w:val="27"/>
          <w:szCs w:val="27"/>
          <w:shd w:val="clear" w:color="auto" w:fill="FFFFFF"/>
        </w:rPr>
        <w:t>В 2021</w:t>
      </w:r>
      <w:r>
        <w:rPr>
          <w:sz w:val="27"/>
          <w:szCs w:val="27"/>
          <w:shd w:val="clear" w:color="auto" w:fill="FFFFFF"/>
        </w:rPr>
        <w:t xml:space="preserve"> </w:t>
      </w:r>
      <w:r w:rsidRPr="00B25735">
        <w:rPr>
          <w:sz w:val="27"/>
          <w:szCs w:val="27"/>
          <w:shd w:val="clear" w:color="auto" w:fill="FFFFFF"/>
        </w:rPr>
        <w:t>г</w:t>
      </w:r>
      <w:r>
        <w:rPr>
          <w:sz w:val="27"/>
          <w:szCs w:val="27"/>
          <w:shd w:val="clear" w:color="auto" w:fill="FFFFFF"/>
        </w:rPr>
        <w:t>оду</w:t>
      </w:r>
      <w:r w:rsidRPr="00B25735">
        <w:rPr>
          <w:sz w:val="27"/>
          <w:szCs w:val="27"/>
          <w:shd w:val="clear" w:color="auto" w:fill="FFFFFF"/>
        </w:rPr>
        <w:t xml:space="preserve"> медаль "За особые успехи в учении" вручается лицам, имеющим итоговые отметки "отлично" по всем учебным предметам, изучавшимся на уровне среднего общего образования. При этом те, кто будет сдавать ЕГЭ, для получения золотой медали должны набрать не менее 70 баллов по русскому языку и количество баллов не ниже минимального по всем остальным предметам. А ГВЭ по русскому языку и математике нужно сдать </w:t>
      </w:r>
      <w:proofErr w:type="gramStart"/>
      <w:r w:rsidRPr="00B25735">
        <w:rPr>
          <w:sz w:val="27"/>
          <w:szCs w:val="27"/>
          <w:shd w:val="clear" w:color="auto" w:fill="FFFFFF"/>
        </w:rPr>
        <w:t>на</w:t>
      </w:r>
      <w:proofErr w:type="gramEnd"/>
      <w:r w:rsidRPr="00B25735">
        <w:rPr>
          <w:sz w:val="27"/>
          <w:szCs w:val="27"/>
          <w:shd w:val="clear" w:color="auto" w:fill="FFFFFF"/>
        </w:rPr>
        <w:t xml:space="preserve"> отлично.</w:t>
      </w:r>
    </w:p>
    <w:p w:rsidR="00F6072E" w:rsidRPr="00B25735" w:rsidRDefault="00F6072E" w:rsidP="00B25735">
      <w:pPr>
        <w:pStyle w:val="s16"/>
        <w:shd w:val="clear" w:color="auto" w:fill="FFFFFF"/>
        <w:spacing w:before="0" w:beforeAutospacing="0" w:after="0" w:afterAutospacing="0" w:line="252" w:lineRule="auto"/>
        <w:jc w:val="both"/>
        <w:rPr>
          <w:i/>
          <w:sz w:val="27"/>
          <w:szCs w:val="27"/>
          <w:shd w:val="clear" w:color="auto" w:fill="FFFFFF"/>
        </w:rPr>
      </w:pPr>
    </w:p>
    <w:p w:rsidR="005A2C2F" w:rsidRPr="005A2C2F" w:rsidRDefault="005A2C2F" w:rsidP="005A2C2F">
      <w:pPr>
        <w:pStyle w:val="s16"/>
        <w:shd w:val="clear" w:color="auto" w:fill="FFFFFF"/>
        <w:spacing w:before="0" w:beforeAutospacing="0" w:after="0" w:afterAutospacing="0" w:line="252" w:lineRule="auto"/>
        <w:jc w:val="both"/>
        <w:rPr>
          <w:sz w:val="27"/>
          <w:szCs w:val="27"/>
        </w:rPr>
      </w:pPr>
      <w:r w:rsidRPr="0098545D">
        <w:rPr>
          <w:b/>
          <w:sz w:val="27"/>
          <w:szCs w:val="27"/>
        </w:rPr>
        <w:t xml:space="preserve">Письмо Федеральной службы по надзору в сфере защиты прав потребителей и благополучия человека от 2 марта 2021 г. N 09-3748-2021-40 "О допуске на работу сотрудников без прививки от </w:t>
      </w:r>
      <w:proofErr w:type="spellStart"/>
      <w:r w:rsidRPr="0098545D">
        <w:rPr>
          <w:b/>
          <w:sz w:val="27"/>
          <w:szCs w:val="27"/>
        </w:rPr>
        <w:t>коронавирусной</w:t>
      </w:r>
      <w:proofErr w:type="spellEnd"/>
      <w:r w:rsidRPr="0098545D">
        <w:rPr>
          <w:b/>
          <w:sz w:val="27"/>
          <w:szCs w:val="27"/>
        </w:rPr>
        <w:t xml:space="preserve"> инфекции "</w:t>
      </w:r>
    </w:p>
    <w:p w:rsidR="005A2C2F" w:rsidRDefault="005A2C2F" w:rsidP="005A2C2F">
      <w:pPr>
        <w:pStyle w:val="s16"/>
        <w:shd w:val="clear" w:color="auto" w:fill="FFFFFF"/>
        <w:spacing w:before="0" w:beforeAutospacing="0" w:after="0" w:afterAutospacing="0" w:line="252" w:lineRule="auto"/>
        <w:jc w:val="both"/>
        <w:rPr>
          <w:i/>
          <w:sz w:val="27"/>
          <w:szCs w:val="27"/>
        </w:rPr>
      </w:pPr>
      <w:r w:rsidRPr="005A2C2F">
        <w:rPr>
          <w:i/>
          <w:sz w:val="27"/>
          <w:szCs w:val="27"/>
        </w:rPr>
        <w:t>Текст письма опубликован в журнале "Официальные документы и разъяснения", 23-29 марта 2021</w:t>
      </w:r>
      <w:r w:rsidR="0098545D">
        <w:rPr>
          <w:i/>
          <w:sz w:val="27"/>
          <w:szCs w:val="27"/>
        </w:rPr>
        <w:t xml:space="preserve"> </w:t>
      </w:r>
      <w:r w:rsidRPr="005A2C2F">
        <w:rPr>
          <w:i/>
          <w:sz w:val="27"/>
          <w:szCs w:val="27"/>
        </w:rPr>
        <w:t>г., N</w:t>
      </w:r>
      <w:r w:rsidR="0098545D">
        <w:rPr>
          <w:i/>
          <w:sz w:val="27"/>
          <w:szCs w:val="27"/>
        </w:rPr>
        <w:t xml:space="preserve"> </w:t>
      </w:r>
      <w:r w:rsidRPr="005A2C2F">
        <w:rPr>
          <w:i/>
          <w:sz w:val="27"/>
          <w:szCs w:val="27"/>
        </w:rPr>
        <w:t>11, в журнале "Вестник образования России", апрель 2021 г., N 7</w:t>
      </w:r>
    </w:p>
    <w:p w:rsidR="005A2C2F" w:rsidRPr="0098545D" w:rsidRDefault="0098545D" w:rsidP="005A2C2F">
      <w:pPr>
        <w:pStyle w:val="s16"/>
        <w:shd w:val="clear" w:color="auto" w:fill="FFFFFF"/>
        <w:spacing w:before="0" w:beforeAutospacing="0" w:after="0" w:afterAutospacing="0" w:line="252" w:lineRule="auto"/>
        <w:jc w:val="both"/>
        <w:rPr>
          <w:i/>
          <w:sz w:val="27"/>
          <w:szCs w:val="27"/>
        </w:rPr>
      </w:pPr>
      <w:r w:rsidRPr="0098545D">
        <w:rPr>
          <w:sz w:val="27"/>
          <w:szCs w:val="27"/>
          <w:shd w:val="clear" w:color="auto" w:fill="FFFFFF"/>
        </w:rPr>
        <w:t xml:space="preserve">Юридические основания для отстранения от работы сотрудников, в том числе работников образовательных организаций, в связи с отказом от вакцинации против </w:t>
      </w:r>
      <w:proofErr w:type="spellStart"/>
      <w:r w:rsidRPr="005E75BF">
        <w:rPr>
          <w:sz w:val="27"/>
          <w:szCs w:val="27"/>
        </w:rPr>
        <w:t>коронавирус</w:t>
      </w:r>
      <w:r>
        <w:rPr>
          <w:sz w:val="27"/>
          <w:szCs w:val="27"/>
        </w:rPr>
        <w:t>ной</w:t>
      </w:r>
      <w:proofErr w:type="spellEnd"/>
      <w:r>
        <w:rPr>
          <w:sz w:val="27"/>
          <w:szCs w:val="27"/>
        </w:rPr>
        <w:t xml:space="preserve"> инфекции</w:t>
      </w:r>
      <w:r w:rsidRPr="0098545D">
        <w:rPr>
          <w:sz w:val="27"/>
          <w:szCs w:val="27"/>
          <w:shd w:val="clear" w:color="auto" w:fill="FFFFFF"/>
        </w:rPr>
        <w:t xml:space="preserve"> отсутствуют, так как иммунизация против </w:t>
      </w:r>
      <w:proofErr w:type="spellStart"/>
      <w:r w:rsidRPr="005E75BF">
        <w:rPr>
          <w:sz w:val="27"/>
          <w:szCs w:val="27"/>
        </w:rPr>
        <w:t>коронавирус</w:t>
      </w:r>
      <w:r>
        <w:rPr>
          <w:sz w:val="27"/>
          <w:szCs w:val="27"/>
        </w:rPr>
        <w:t>ной</w:t>
      </w:r>
      <w:proofErr w:type="spellEnd"/>
      <w:r>
        <w:rPr>
          <w:sz w:val="27"/>
          <w:szCs w:val="27"/>
        </w:rPr>
        <w:t xml:space="preserve"> инфекции</w:t>
      </w:r>
      <w:r w:rsidRPr="0098545D">
        <w:rPr>
          <w:sz w:val="27"/>
          <w:szCs w:val="27"/>
          <w:shd w:val="clear" w:color="auto" w:fill="FFFFFF"/>
        </w:rPr>
        <w:t xml:space="preserve"> включена не в национальный календарь, а в календарь прививок по эпидемическим показаниям.</w:t>
      </w:r>
    </w:p>
    <w:p w:rsidR="0007088B" w:rsidRPr="0098545D" w:rsidRDefault="0007088B" w:rsidP="005A2C2F">
      <w:pPr>
        <w:pStyle w:val="s16"/>
        <w:shd w:val="clear" w:color="auto" w:fill="FFFFFF"/>
        <w:spacing w:before="0" w:beforeAutospacing="0" w:after="0" w:afterAutospacing="0" w:line="252" w:lineRule="auto"/>
        <w:jc w:val="both"/>
        <w:rPr>
          <w:i/>
          <w:sz w:val="27"/>
          <w:szCs w:val="27"/>
          <w:shd w:val="clear" w:color="auto" w:fill="FFFFFF"/>
        </w:rPr>
      </w:pPr>
    </w:p>
    <w:p w:rsidR="00077815" w:rsidRPr="00077815" w:rsidRDefault="00077815" w:rsidP="00077815">
      <w:pPr>
        <w:pStyle w:val="s16"/>
        <w:shd w:val="clear" w:color="auto" w:fill="FFFFFF"/>
        <w:spacing w:before="0" w:beforeAutospacing="0" w:after="0" w:afterAutospacing="0" w:line="252" w:lineRule="auto"/>
        <w:jc w:val="both"/>
        <w:rPr>
          <w:sz w:val="27"/>
          <w:szCs w:val="27"/>
        </w:rPr>
      </w:pPr>
      <w:r w:rsidRPr="00077815">
        <w:rPr>
          <w:b/>
          <w:sz w:val="27"/>
          <w:szCs w:val="27"/>
        </w:rPr>
        <w:t>Письмо Федеральной службы по надзору в сфере защиты прав потребителей и благополучия человека от 1 марта 2021 г. N 02/3835-2021-32 "Об иммунизации сотрудников образовательных организаций"</w:t>
      </w:r>
    </w:p>
    <w:p w:rsidR="00077815" w:rsidRPr="005E75BF" w:rsidRDefault="00077815" w:rsidP="005E75BF">
      <w:pPr>
        <w:pStyle w:val="s16"/>
        <w:shd w:val="clear" w:color="auto" w:fill="FFFFFF"/>
        <w:spacing w:before="0" w:beforeAutospacing="0" w:after="0" w:afterAutospacing="0" w:line="252" w:lineRule="auto"/>
        <w:jc w:val="both"/>
        <w:rPr>
          <w:i/>
          <w:sz w:val="27"/>
          <w:szCs w:val="27"/>
        </w:rPr>
      </w:pPr>
      <w:r w:rsidRPr="00077815">
        <w:rPr>
          <w:i/>
          <w:sz w:val="27"/>
          <w:szCs w:val="27"/>
        </w:rPr>
        <w:t>Текст письма опубликован в журнале "Вестник образования России", апрель 2021 г., N 8</w:t>
      </w:r>
    </w:p>
    <w:p w:rsidR="005E75BF" w:rsidRPr="005E75BF" w:rsidRDefault="005E75BF" w:rsidP="005E75BF">
      <w:pPr>
        <w:pStyle w:val="s1"/>
        <w:shd w:val="clear" w:color="auto" w:fill="FFFFFF"/>
        <w:spacing w:before="0" w:beforeAutospacing="0" w:after="0" w:afterAutospacing="0" w:line="252" w:lineRule="auto"/>
        <w:jc w:val="both"/>
        <w:rPr>
          <w:sz w:val="27"/>
          <w:szCs w:val="27"/>
        </w:rPr>
      </w:pPr>
      <w:r w:rsidRPr="005E75BF">
        <w:rPr>
          <w:sz w:val="27"/>
          <w:szCs w:val="27"/>
        </w:rPr>
        <w:t>Для работников образовательных организаций предусмотрена обязательная иммунизация против инфекций, включенных в национальный календарь профилактических прививок.</w:t>
      </w:r>
    </w:p>
    <w:p w:rsidR="005E75BF" w:rsidRPr="005E75BF" w:rsidRDefault="005E75BF" w:rsidP="005E75BF">
      <w:pPr>
        <w:pStyle w:val="s1"/>
        <w:shd w:val="clear" w:color="auto" w:fill="FFFFFF"/>
        <w:spacing w:before="0" w:beforeAutospacing="0" w:after="0" w:afterAutospacing="0" w:line="252" w:lineRule="auto"/>
        <w:jc w:val="both"/>
        <w:rPr>
          <w:sz w:val="27"/>
          <w:szCs w:val="27"/>
        </w:rPr>
      </w:pPr>
      <w:r w:rsidRPr="005E75BF">
        <w:rPr>
          <w:sz w:val="27"/>
          <w:szCs w:val="27"/>
        </w:rPr>
        <w:t xml:space="preserve">При этом отстранить от работы сотрудников из-за отказа от вакцинации против </w:t>
      </w:r>
      <w:proofErr w:type="spellStart"/>
      <w:r w:rsidRPr="005E75BF">
        <w:rPr>
          <w:sz w:val="27"/>
          <w:szCs w:val="27"/>
        </w:rPr>
        <w:t>коронавирус</w:t>
      </w:r>
      <w:r>
        <w:rPr>
          <w:sz w:val="27"/>
          <w:szCs w:val="27"/>
        </w:rPr>
        <w:t>ной</w:t>
      </w:r>
      <w:proofErr w:type="spellEnd"/>
      <w:r>
        <w:rPr>
          <w:sz w:val="27"/>
          <w:szCs w:val="27"/>
        </w:rPr>
        <w:t xml:space="preserve"> инфекции</w:t>
      </w:r>
      <w:r w:rsidRPr="005E75BF">
        <w:rPr>
          <w:sz w:val="27"/>
          <w:szCs w:val="27"/>
        </w:rPr>
        <w:t xml:space="preserve"> нельзя, так как иммунизация против </w:t>
      </w:r>
      <w:proofErr w:type="spellStart"/>
      <w:r w:rsidRPr="005E75BF">
        <w:rPr>
          <w:sz w:val="27"/>
          <w:szCs w:val="27"/>
        </w:rPr>
        <w:t>коронавирус</w:t>
      </w:r>
      <w:r>
        <w:rPr>
          <w:sz w:val="27"/>
          <w:szCs w:val="27"/>
        </w:rPr>
        <w:t>ной</w:t>
      </w:r>
      <w:proofErr w:type="spellEnd"/>
      <w:r>
        <w:rPr>
          <w:sz w:val="27"/>
          <w:szCs w:val="27"/>
        </w:rPr>
        <w:t xml:space="preserve"> инфекции</w:t>
      </w:r>
      <w:r w:rsidRPr="005E75BF">
        <w:rPr>
          <w:sz w:val="27"/>
          <w:szCs w:val="27"/>
        </w:rPr>
        <w:t xml:space="preserve"> включена в календарь профилактических прививок по эпидемическим показаниям.</w:t>
      </w:r>
    </w:p>
    <w:p w:rsidR="00084EF7" w:rsidRPr="00AD1147" w:rsidRDefault="00084EF7" w:rsidP="00AD1147">
      <w:pPr>
        <w:pStyle w:val="s16"/>
        <w:shd w:val="clear" w:color="auto" w:fill="FFFFFF"/>
        <w:spacing w:before="0" w:beforeAutospacing="0" w:after="0" w:afterAutospacing="0" w:line="252" w:lineRule="auto"/>
        <w:jc w:val="both"/>
        <w:rPr>
          <w:sz w:val="27"/>
          <w:szCs w:val="27"/>
        </w:rPr>
      </w:pPr>
    </w:p>
    <w:p w:rsidR="00AD1147" w:rsidRPr="00AD1147" w:rsidRDefault="00AD1147" w:rsidP="00AD1147">
      <w:pPr>
        <w:pStyle w:val="s16"/>
        <w:shd w:val="clear" w:color="auto" w:fill="FFFFFF"/>
        <w:spacing w:before="0" w:beforeAutospacing="0" w:after="0" w:afterAutospacing="0" w:line="252" w:lineRule="auto"/>
        <w:jc w:val="both"/>
        <w:rPr>
          <w:sz w:val="27"/>
          <w:szCs w:val="27"/>
        </w:rPr>
      </w:pPr>
      <w:r w:rsidRPr="00AD1147">
        <w:rPr>
          <w:b/>
          <w:sz w:val="27"/>
          <w:szCs w:val="27"/>
          <w:shd w:val="clear" w:color="auto" w:fill="FFFFFF"/>
        </w:rPr>
        <w:t>Письмо Министерства труда и социальной защиты РФ от 24 февраля 2021 г. N 21-0/10/П-1396 «Об индексации пенсий работающим пенсионерам»</w:t>
      </w:r>
    </w:p>
    <w:p w:rsidR="00AD1147" w:rsidRPr="00AD1147" w:rsidRDefault="00AD1147" w:rsidP="00AD1147">
      <w:pPr>
        <w:pStyle w:val="s1"/>
        <w:shd w:val="clear" w:color="auto" w:fill="FFFFFF"/>
        <w:spacing w:before="0" w:beforeAutospacing="0" w:after="0" w:afterAutospacing="0" w:line="252" w:lineRule="auto"/>
        <w:jc w:val="both"/>
        <w:rPr>
          <w:sz w:val="27"/>
          <w:szCs w:val="27"/>
        </w:rPr>
      </w:pPr>
      <w:r w:rsidRPr="00AD1147">
        <w:rPr>
          <w:sz w:val="27"/>
          <w:szCs w:val="27"/>
        </w:rPr>
        <w:t>Согласно Закону о государственном пенсионном обеспечении социальные пенсии (в т.</w:t>
      </w:r>
      <w:r>
        <w:rPr>
          <w:sz w:val="27"/>
          <w:szCs w:val="27"/>
        </w:rPr>
        <w:t xml:space="preserve"> </w:t>
      </w:r>
      <w:r w:rsidRPr="00AD1147">
        <w:rPr>
          <w:sz w:val="27"/>
          <w:szCs w:val="27"/>
        </w:rPr>
        <w:t>ч. для работающих пенсионеров) индексируются ежегодно с 1</w:t>
      </w:r>
      <w:r>
        <w:rPr>
          <w:sz w:val="27"/>
          <w:szCs w:val="27"/>
        </w:rPr>
        <w:t xml:space="preserve"> </w:t>
      </w:r>
      <w:r w:rsidRPr="00AD1147">
        <w:rPr>
          <w:sz w:val="27"/>
          <w:szCs w:val="27"/>
        </w:rPr>
        <w:t>апреля с учетом темпов роста прожиточного минимума пенсионера в России.</w:t>
      </w:r>
    </w:p>
    <w:p w:rsidR="00AD1147" w:rsidRPr="00AD1147" w:rsidRDefault="00AD1147" w:rsidP="00AD1147">
      <w:pPr>
        <w:pStyle w:val="s1"/>
        <w:shd w:val="clear" w:color="auto" w:fill="FFFFFF"/>
        <w:spacing w:before="0" w:beforeAutospacing="0" w:after="0" w:afterAutospacing="0" w:line="252" w:lineRule="auto"/>
        <w:jc w:val="both"/>
        <w:rPr>
          <w:sz w:val="27"/>
          <w:szCs w:val="27"/>
        </w:rPr>
      </w:pPr>
      <w:r w:rsidRPr="00AD1147">
        <w:rPr>
          <w:sz w:val="27"/>
          <w:szCs w:val="27"/>
        </w:rPr>
        <w:t>Закон о страховых пенсиях предусматривает две ежегодные индексации страховых пенсий: с 1</w:t>
      </w:r>
      <w:r>
        <w:rPr>
          <w:sz w:val="27"/>
          <w:szCs w:val="27"/>
        </w:rPr>
        <w:t xml:space="preserve"> </w:t>
      </w:r>
      <w:r w:rsidRPr="00AD1147">
        <w:rPr>
          <w:sz w:val="27"/>
          <w:szCs w:val="27"/>
        </w:rPr>
        <w:t>февраля - по темпу роста цен за предыдущий год и с 1</w:t>
      </w:r>
      <w:r>
        <w:rPr>
          <w:sz w:val="27"/>
          <w:szCs w:val="27"/>
        </w:rPr>
        <w:t xml:space="preserve"> </w:t>
      </w:r>
      <w:r w:rsidRPr="00AD1147">
        <w:rPr>
          <w:sz w:val="27"/>
          <w:szCs w:val="27"/>
        </w:rPr>
        <w:t>апреля - исходя из доходов ПФР.</w:t>
      </w:r>
    </w:p>
    <w:p w:rsidR="00AD1147" w:rsidRPr="00AD1147" w:rsidRDefault="00AD1147" w:rsidP="00AD1147">
      <w:pPr>
        <w:pStyle w:val="s1"/>
        <w:shd w:val="clear" w:color="auto" w:fill="FFFFFF"/>
        <w:spacing w:before="0" w:beforeAutospacing="0" w:after="0" w:afterAutospacing="0" w:line="252" w:lineRule="auto"/>
        <w:jc w:val="both"/>
        <w:rPr>
          <w:sz w:val="27"/>
          <w:szCs w:val="27"/>
        </w:rPr>
      </w:pPr>
      <w:r w:rsidRPr="00AD1147">
        <w:rPr>
          <w:sz w:val="27"/>
          <w:szCs w:val="27"/>
        </w:rPr>
        <w:lastRenderedPageBreak/>
        <w:t>Однако в отношении работающих пенсионеров, получающих страховые пенсии, порядок индексации пенсий в части невыплаты сумм индексации их пенсий в период оплачиваемой работы изменен в 2016</w:t>
      </w:r>
      <w:r>
        <w:rPr>
          <w:sz w:val="27"/>
          <w:szCs w:val="27"/>
        </w:rPr>
        <w:t xml:space="preserve"> </w:t>
      </w:r>
      <w:r w:rsidRPr="00AD1147">
        <w:rPr>
          <w:sz w:val="27"/>
          <w:szCs w:val="27"/>
        </w:rPr>
        <w:t>г.</w:t>
      </w:r>
    </w:p>
    <w:p w:rsidR="00AD1147" w:rsidRPr="00AD1147" w:rsidRDefault="00AD1147" w:rsidP="00AD1147">
      <w:pPr>
        <w:pStyle w:val="s1"/>
        <w:shd w:val="clear" w:color="auto" w:fill="FFFFFF"/>
        <w:spacing w:before="0" w:beforeAutospacing="0" w:after="0" w:afterAutospacing="0" w:line="252" w:lineRule="auto"/>
        <w:jc w:val="both"/>
        <w:rPr>
          <w:sz w:val="27"/>
          <w:szCs w:val="27"/>
        </w:rPr>
      </w:pPr>
      <w:r w:rsidRPr="00AD1147">
        <w:rPr>
          <w:sz w:val="27"/>
          <w:szCs w:val="27"/>
        </w:rPr>
        <w:t>На законодательном уровне определены особенности предоставления фиксированной выплаты к страховой пенсии (с учетом повышения выплаты) пенсионерам, которые работают и (или) занимаются иной деятельностью.</w:t>
      </w:r>
    </w:p>
    <w:p w:rsidR="00AD1147" w:rsidRPr="00AD1147" w:rsidRDefault="00AD1147" w:rsidP="00AD1147">
      <w:pPr>
        <w:pStyle w:val="s16"/>
        <w:shd w:val="clear" w:color="auto" w:fill="FFFFFF"/>
        <w:spacing w:before="0" w:beforeAutospacing="0" w:after="0" w:afterAutospacing="0" w:line="252" w:lineRule="auto"/>
        <w:jc w:val="both"/>
        <w:rPr>
          <w:sz w:val="27"/>
          <w:szCs w:val="27"/>
        </w:rPr>
      </w:pPr>
    </w:p>
    <w:p w:rsidR="00C30C81" w:rsidRPr="00C30C81" w:rsidRDefault="00C30C81" w:rsidP="00C30C81">
      <w:pPr>
        <w:pStyle w:val="s16"/>
        <w:shd w:val="clear" w:color="auto" w:fill="FFFFFF"/>
        <w:spacing w:before="0" w:beforeAutospacing="0" w:after="0" w:afterAutospacing="0" w:line="252" w:lineRule="auto"/>
        <w:jc w:val="both"/>
        <w:rPr>
          <w:b/>
          <w:sz w:val="27"/>
          <w:szCs w:val="27"/>
        </w:rPr>
      </w:pPr>
      <w:r w:rsidRPr="00C30C81">
        <w:rPr>
          <w:b/>
          <w:sz w:val="27"/>
          <w:szCs w:val="27"/>
        </w:rPr>
        <w:t>Письмо Федеральной службы по труду и занятости от 8 февраля 2021 г. N 287-ТЗ "Об оплате выходных дней работнику, получающему оклад и компенсационные и стимулирующие выплаты"</w:t>
      </w:r>
    </w:p>
    <w:p w:rsidR="00C30C81" w:rsidRPr="00C30C81" w:rsidRDefault="00C30C81" w:rsidP="00C30C81">
      <w:pPr>
        <w:pStyle w:val="s16"/>
        <w:shd w:val="clear" w:color="auto" w:fill="FFFFFF"/>
        <w:spacing w:before="0" w:beforeAutospacing="0" w:after="0" w:afterAutospacing="0" w:line="252" w:lineRule="auto"/>
        <w:jc w:val="both"/>
        <w:rPr>
          <w:i/>
          <w:sz w:val="27"/>
          <w:szCs w:val="27"/>
        </w:rPr>
      </w:pPr>
      <w:r w:rsidRPr="00C30C81">
        <w:rPr>
          <w:i/>
          <w:sz w:val="27"/>
          <w:szCs w:val="27"/>
        </w:rPr>
        <w:t xml:space="preserve">Текст письма опубликован в приложении к газете "Учет. Налоги. </w:t>
      </w:r>
      <w:proofErr w:type="gramStart"/>
      <w:r w:rsidRPr="00C30C81">
        <w:rPr>
          <w:i/>
          <w:sz w:val="27"/>
          <w:szCs w:val="27"/>
        </w:rPr>
        <w:t>Право" - "Официальные документы" от 16-24 февраля 2021 г. N 7, в бухгалтерском приложении к газете "Экономика и жизнь" от 26 февраля 2021 г. N 7, в журнале "Бюджетные организации: акты и комментарии для бухгалтера", апрель 2021 г., N 4, в журнале "Оплата труда в государственном (муниципальном) учреждении: акты и комментарии для бухгалтера", апрель 2021 г., N 4, в журнале "Нормативные</w:t>
      </w:r>
      <w:proofErr w:type="gramEnd"/>
      <w:r w:rsidRPr="00C30C81">
        <w:rPr>
          <w:i/>
          <w:sz w:val="27"/>
          <w:szCs w:val="27"/>
        </w:rPr>
        <w:t xml:space="preserve"> акты для бухгалтера" от 15 марта 2021 г. N 6</w:t>
      </w:r>
    </w:p>
    <w:p w:rsidR="00C30C81" w:rsidRPr="00C30C81" w:rsidRDefault="00C30C81" w:rsidP="00C30C81">
      <w:pPr>
        <w:pStyle w:val="s1"/>
        <w:shd w:val="clear" w:color="auto" w:fill="FFFFFF"/>
        <w:spacing w:before="0" w:beforeAutospacing="0" w:after="0" w:afterAutospacing="0" w:line="252" w:lineRule="auto"/>
        <w:jc w:val="both"/>
        <w:rPr>
          <w:sz w:val="27"/>
          <w:szCs w:val="27"/>
        </w:rPr>
      </w:pPr>
      <w:r>
        <w:rPr>
          <w:sz w:val="27"/>
          <w:szCs w:val="27"/>
        </w:rPr>
        <w:t>Разъяснен</w:t>
      </w:r>
      <w:r w:rsidRPr="00C30C81">
        <w:rPr>
          <w:sz w:val="27"/>
          <w:szCs w:val="27"/>
        </w:rPr>
        <w:t xml:space="preserve"> порядок оплаты труда за работу в выходной или нерабочий праздничный день с учетом позиции Конституционного Суда</w:t>
      </w:r>
      <w:r>
        <w:rPr>
          <w:sz w:val="27"/>
          <w:szCs w:val="27"/>
        </w:rPr>
        <w:t xml:space="preserve"> </w:t>
      </w:r>
      <w:r w:rsidRPr="00C30C81">
        <w:rPr>
          <w:sz w:val="27"/>
          <w:szCs w:val="27"/>
        </w:rPr>
        <w:t>РФ.</w:t>
      </w:r>
    </w:p>
    <w:p w:rsidR="00C30C81" w:rsidRPr="00C30C81" w:rsidRDefault="00C30C81" w:rsidP="00C30C81">
      <w:pPr>
        <w:pStyle w:val="s1"/>
        <w:shd w:val="clear" w:color="auto" w:fill="FFFFFF"/>
        <w:spacing w:before="0" w:beforeAutospacing="0" w:after="0" w:afterAutospacing="0" w:line="252" w:lineRule="auto"/>
        <w:jc w:val="both"/>
        <w:rPr>
          <w:sz w:val="27"/>
          <w:szCs w:val="27"/>
        </w:rPr>
      </w:pPr>
      <w:r w:rsidRPr="00C30C81">
        <w:rPr>
          <w:sz w:val="27"/>
          <w:szCs w:val="27"/>
        </w:rPr>
        <w:t>Отмечено, что не предусмотрена обязанность работодателя производить в двойном размере компенсационные и стимулирующие выплаты работникам, получающим оклад (должностной оклад), за работу в выходной день или нерабочий праздничный день сверх месячной нормы рабочего времени.</w:t>
      </w:r>
    </w:p>
    <w:p w:rsidR="00C30C81" w:rsidRPr="00C30C81" w:rsidRDefault="00C30C81" w:rsidP="00C30C81">
      <w:pPr>
        <w:pStyle w:val="s16"/>
        <w:shd w:val="clear" w:color="auto" w:fill="FFFFFF"/>
        <w:spacing w:before="0" w:beforeAutospacing="0" w:after="0" w:afterAutospacing="0" w:line="252" w:lineRule="auto"/>
        <w:jc w:val="both"/>
        <w:rPr>
          <w:sz w:val="27"/>
          <w:szCs w:val="27"/>
        </w:rPr>
      </w:pPr>
    </w:p>
    <w:p w:rsidR="008B6619" w:rsidRPr="005E75BF" w:rsidRDefault="008B6619" w:rsidP="005E75BF">
      <w:pPr>
        <w:pStyle w:val="s16"/>
        <w:shd w:val="clear" w:color="auto" w:fill="FFFFFF"/>
        <w:spacing w:before="0" w:beforeAutospacing="0" w:after="0" w:afterAutospacing="0" w:line="252" w:lineRule="auto"/>
        <w:jc w:val="both"/>
        <w:rPr>
          <w:sz w:val="27"/>
          <w:szCs w:val="27"/>
        </w:rPr>
      </w:pPr>
    </w:p>
    <w:p w:rsidR="00AE01DE" w:rsidRPr="00EC2CCC" w:rsidRDefault="00A34698" w:rsidP="000C44C6">
      <w:pPr>
        <w:pStyle w:val="s1"/>
        <w:shd w:val="clear" w:color="auto" w:fill="FFFFFF"/>
        <w:spacing w:before="0" w:beforeAutospacing="0" w:after="0" w:afterAutospacing="0" w:line="252" w:lineRule="auto"/>
        <w:jc w:val="center"/>
        <w:rPr>
          <w:b/>
          <w:i/>
          <w:sz w:val="27"/>
          <w:szCs w:val="27"/>
        </w:rPr>
      </w:pPr>
      <w:r w:rsidRPr="00EC2CCC">
        <w:rPr>
          <w:b/>
          <w:i/>
          <w:sz w:val="27"/>
          <w:szCs w:val="27"/>
        </w:rPr>
        <w:t>А</w:t>
      </w:r>
      <w:r w:rsidR="005766DE" w:rsidRPr="00EC2CCC">
        <w:rPr>
          <w:b/>
          <w:i/>
          <w:sz w:val="27"/>
          <w:szCs w:val="27"/>
        </w:rPr>
        <w:t>кты</w:t>
      </w:r>
      <w:r w:rsidRPr="00EC2CCC">
        <w:rPr>
          <w:b/>
          <w:i/>
          <w:sz w:val="27"/>
          <w:szCs w:val="27"/>
        </w:rPr>
        <w:t xml:space="preserve"> </w:t>
      </w:r>
      <w:r w:rsidR="00AE01DE" w:rsidRPr="00EC2CCC">
        <w:rPr>
          <w:b/>
          <w:i/>
          <w:sz w:val="27"/>
          <w:szCs w:val="27"/>
        </w:rPr>
        <w:t xml:space="preserve">судебных органов РФ </w:t>
      </w:r>
    </w:p>
    <w:p w:rsidR="005766DE" w:rsidRPr="00EC2CCC" w:rsidRDefault="00AE01DE" w:rsidP="000C44C6">
      <w:pPr>
        <w:pStyle w:val="s1"/>
        <w:shd w:val="clear" w:color="auto" w:fill="FFFFFF"/>
        <w:spacing w:before="0" w:beforeAutospacing="0" w:after="0" w:afterAutospacing="0" w:line="252" w:lineRule="auto"/>
        <w:jc w:val="center"/>
        <w:rPr>
          <w:b/>
          <w:i/>
          <w:sz w:val="27"/>
          <w:szCs w:val="27"/>
        </w:rPr>
      </w:pPr>
      <w:r w:rsidRPr="00EC2CCC">
        <w:rPr>
          <w:b/>
          <w:i/>
          <w:sz w:val="27"/>
          <w:szCs w:val="27"/>
        </w:rPr>
        <w:t>(</w:t>
      </w:r>
      <w:r w:rsidR="00A34698" w:rsidRPr="00EC2CCC">
        <w:rPr>
          <w:b/>
          <w:i/>
          <w:sz w:val="27"/>
          <w:szCs w:val="27"/>
        </w:rPr>
        <w:t>Конституционного</w:t>
      </w:r>
      <w:r w:rsidR="00A6164A" w:rsidRPr="00EC2CCC">
        <w:rPr>
          <w:b/>
          <w:i/>
          <w:sz w:val="27"/>
          <w:szCs w:val="27"/>
        </w:rPr>
        <w:t>, Верховного</w:t>
      </w:r>
      <w:r w:rsidR="00A34698" w:rsidRPr="00EC2CCC">
        <w:rPr>
          <w:b/>
          <w:i/>
          <w:sz w:val="27"/>
          <w:szCs w:val="27"/>
        </w:rPr>
        <w:t xml:space="preserve"> </w:t>
      </w:r>
      <w:r w:rsidRPr="00EC2CCC">
        <w:rPr>
          <w:b/>
          <w:i/>
          <w:sz w:val="27"/>
          <w:szCs w:val="27"/>
        </w:rPr>
        <w:t xml:space="preserve">и т.д. </w:t>
      </w:r>
      <w:r w:rsidR="00A34698" w:rsidRPr="00EC2CCC">
        <w:rPr>
          <w:b/>
          <w:i/>
          <w:sz w:val="27"/>
          <w:szCs w:val="27"/>
        </w:rPr>
        <w:t>суд</w:t>
      </w:r>
      <w:r w:rsidR="00A6164A" w:rsidRPr="00EC2CCC">
        <w:rPr>
          <w:b/>
          <w:i/>
          <w:sz w:val="27"/>
          <w:szCs w:val="27"/>
        </w:rPr>
        <w:t>ов</w:t>
      </w:r>
      <w:r w:rsidRPr="00EC2CCC">
        <w:rPr>
          <w:b/>
          <w:i/>
          <w:sz w:val="27"/>
          <w:szCs w:val="27"/>
        </w:rPr>
        <w:t>)</w:t>
      </w:r>
    </w:p>
    <w:p w:rsidR="005766DE" w:rsidRPr="00EC2CCC" w:rsidRDefault="005766DE" w:rsidP="000C44C6">
      <w:pPr>
        <w:pStyle w:val="s1"/>
        <w:shd w:val="clear" w:color="auto" w:fill="FFFFFF"/>
        <w:spacing w:before="0" w:beforeAutospacing="0" w:after="0" w:afterAutospacing="0" w:line="252" w:lineRule="auto"/>
        <w:jc w:val="both"/>
        <w:rPr>
          <w:sz w:val="27"/>
          <w:szCs w:val="27"/>
        </w:rPr>
      </w:pPr>
    </w:p>
    <w:p w:rsidR="00E30403" w:rsidRPr="00E30403" w:rsidRDefault="00E30403" w:rsidP="00E30403">
      <w:pPr>
        <w:pStyle w:val="s16"/>
        <w:shd w:val="clear" w:color="auto" w:fill="FFFFFF"/>
        <w:spacing w:before="0" w:beforeAutospacing="0" w:after="0" w:afterAutospacing="0" w:line="252" w:lineRule="auto"/>
        <w:jc w:val="both"/>
        <w:rPr>
          <w:i/>
          <w:sz w:val="27"/>
          <w:szCs w:val="27"/>
        </w:rPr>
      </w:pPr>
      <w:r>
        <w:rPr>
          <w:sz w:val="27"/>
          <w:szCs w:val="27"/>
          <w:shd w:val="clear" w:color="auto" w:fill="FFFFFF"/>
        </w:rPr>
        <w:t xml:space="preserve">1. </w:t>
      </w:r>
      <w:r w:rsidRPr="004038E5">
        <w:rPr>
          <w:b/>
          <w:sz w:val="27"/>
          <w:szCs w:val="27"/>
          <w:shd w:val="clear" w:color="auto" w:fill="FFFFFF"/>
        </w:rPr>
        <w:t xml:space="preserve">Постановление Арбитражного суда </w:t>
      </w:r>
      <w:proofErr w:type="spellStart"/>
      <w:r w:rsidRPr="004038E5">
        <w:rPr>
          <w:b/>
          <w:sz w:val="27"/>
          <w:szCs w:val="27"/>
          <w:shd w:val="clear" w:color="auto" w:fill="FFFFFF"/>
        </w:rPr>
        <w:t>Западно-Сибирского</w:t>
      </w:r>
      <w:proofErr w:type="spellEnd"/>
      <w:r w:rsidRPr="004038E5">
        <w:rPr>
          <w:b/>
          <w:sz w:val="27"/>
          <w:szCs w:val="27"/>
          <w:shd w:val="clear" w:color="auto" w:fill="FFFFFF"/>
        </w:rPr>
        <w:t xml:space="preserve"> округа от 5 марта 2021 г. N Ф04-62/21 по делу N А45-43413/2019</w:t>
      </w:r>
      <w:r>
        <w:rPr>
          <w:sz w:val="27"/>
          <w:szCs w:val="27"/>
          <w:shd w:val="clear" w:color="auto" w:fill="FFFFFF"/>
        </w:rPr>
        <w:t xml:space="preserve"> «</w:t>
      </w:r>
      <w:r w:rsidRPr="00E30403">
        <w:rPr>
          <w:i/>
          <w:sz w:val="27"/>
          <w:szCs w:val="27"/>
        </w:rPr>
        <w:t>Непредставление при проверке оригиналов листков нетрудоспособности не является основанием для возмещения страхователем расходов ФСС на выплату пособий, если страховые случаи подтверждены иными документами</w:t>
      </w:r>
      <w:r w:rsidRPr="00E30403">
        <w:rPr>
          <w:sz w:val="27"/>
          <w:szCs w:val="27"/>
        </w:rPr>
        <w:t>»</w:t>
      </w:r>
    </w:p>
    <w:p w:rsidR="00E30403" w:rsidRPr="00E30403" w:rsidRDefault="00E30403" w:rsidP="00E30403">
      <w:pPr>
        <w:pStyle w:val="s1"/>
        <w:shd w:val="clear" w:color="auto" w:fill="FFFFFF"/>
        <w:spacing w:before="0" w:beforeAutospacing="0" w:after="0" w:afterAutospacing="0" w:line="252" w:lineRule="auto"/>
        <w:jc w:val="both"/>
        <w:rPr>
          <w:sz w:val="27"/>
          <w:szCs w:val="27"/>
        </w:rPr>
      </w:pPr>
      <w:r w:rsidRPr="00E30403">
        <w:rPr>
          <w:sz w:val="27"/>
          <w:szCs w:val="27"/>
        </w:rPr>
        <w:t>Отделение ФСС счита</w:t>
      </w:r>
      <w:r>
        <w:rPr>
          <w:sz w:val="27"/>
          <w:szCs w:val="27"/>
        </w:rPr>
        <w:t>ло</w:t>
      </w:r>
      <w:r w:rsidRPr="00E30403">
        <w:rPr>
          <w:sz w:val="27"/>
          <w:szCs w:val="27"/>
        </w:rPr>
        <w:t>, что страхователь должен возместить ему излишне понесенные расходы на выплату пособий, поскольку в ходе проверки не представил оригиналы листков нетрудоспособности.</w:t>
      </w:r>
    </w:p>
    <w:p w:rsidR="00E30403" w:rsidRPr="00E30403" w:rsidRDefault="00E30403" w:rsidP="00E30403">
      <w:pPr>
        <w:pStyle w:val="s1"/>
        <w:shd w:val="clear" w:color="auto" w:fill="FFFFFF"/>
        <w:spacing w:before="0" w:beforeAutospacing="0" w:after="0" w:afterAutospacing="0" w:line="252" w:lineRule="auto"/>
        <w:jc w:val="both"/>
        <w:rPr>
          <w:sz w:val="27"/>
          <w:szCs w:val="27"/>
        </w:rPr>
      </w:pPr>
      <w:r w:rsidRPr="00E30403">
        <w:rPr>
          <w:sz w:val="27"/>
          <w:szCs w:val="27"/>
        </w:rPr>
        <w:t>Суд, исследовав материалы дела, с доводами Отделения ФСС не согласился.</w:t>
      </w:r>
    </w:p>
    <w:p w:rsidR="00E30403" w:rsidRPr="00E30403" w:rsidRDefault="00E30403" w:rsidP="00E30403">
      <w:pPr>
        <w:pStyle w:val="s1"/>
        <w:shd w:val="clear" w:color="auto" w:fill="FFFFFF"/>
        <w:spacing w:before="0" w:beforeAutospacing="0" w:after="0" w:afterAutospacing="0" w:line="252" w:lineRule="auto"/>
        <w:jc w:val="both"/>
        <w:rPr>
          <w:sz w:val="27"/>
          <w:szCs w:val="27"/>
        </w:rPr>
      </w:pPr>
      <w:r w:rsidRPr="00E30403">
        <w:rPr>
          <w:sz w:val="27"/>
          <w:szCs w:val="27"/>
        </w:rPr>
        <w:t>Правомерность произведенных расходов страхователь подтвердил иными документами, которые в совокупности подтверждают, что утраченные листки нетрудоспособности действительно выдавались лечебным учреждением. Больницей представлены копии медицинских карт, в которых указано на выдачу листков нетрудоспособности, копии книг выдачи бланков листков нетрудоспособности, корешки листков нетрудоспособности. Содержащаяся в них информация позволяет установить наличие трудовых отношений между страхователем и застрахованными лицами, факт наступления страховых случаев, периоды временной нетрудоспособности.</w:t>
      </w:r>
    </w:p>
    <w:p w:rsidR="00E30403" w:rsidRPr="00E30403" w:rsidRDefault="00E30403" w:rsidP="00E30403">
      <w:pPr>
        <w:pStyle w:val="s1"/>
        <w:shd w:val="clear" w:color="auto" w:fill="FFFFFF"/>
        <w:spacing w:before="0" w:beforeAutospacing="0" w:after="0" w:afterAutospacing="0" w:line="252" w:lineRule="auto"/>
        <w:jc w:val="both"/>
        <w:rPr>
          <w:sz w:val="27"/>
          <w:szCs w:val="27"/>
        </w:rPr>
      </w:pPr>
      <w:r w:rsidRPr="00E30403">
        <w:rPr>
          <w:sz w:val="27"/>
          <w:szCs w:val="27"/>
        </w:rPr>
        <w:lastRenderedPageBreak/>
        <w:t xml:space="preserve">В связи с этим </w:t>
      </w:r>
      <w:proofErr w:type="spellStart"/>
      <w:r w:rsidRPr="00E30403">
        <w:rPr>
          <w:sz w:val="27"/>
          <w:szCs w:val="27"/>
        </w:rPr>
        <w:t>необеспечение</w:t>
      </w:r>
      <w:proofErr w:type="spellEnd"/>
      <w:r w:rsidRPr="00E30403">
        <w:rPr>
          <w:sz w:val="27"/>
          <w:szCs w:val="27"/>
        </w:rPr>
        <w:t xml:space="preserve"> страхователем сохранности оригиналов листков временной нетрудоспособности само по себе не может служить основанием для возмещения им расходов, понесенных ФСС.</w:t>
      </w:r>
    </w:p>
    <w:p w:rsidR="00BB4459" w:rsidRPr="00E30403" w:rsidRDefault="00BB4459" w:rsidP="00E30403">
      <w:pPr>
        <w:pStyle w:val="s16"/>
        <w:shd w:val="clear" w:color="auto" w:fill="FFFFFF"/>
        <w:spacing w:before="0" w:beforeAutospacing="0" w:after="0" w:afterAutospacing="0" w:line="252" w:lineRule="auto"/>
        <w:jc w:val="both"/>
        <w:rPr>
          <w:sz w:val="27"/>
          <w:szCs w:val="27"/>
          <w:shd w:val="clear" w:color="auto" w:fill="FFFFFF"/>
        </w:rPr>
      </w:pPr>
    </w:p>
    <w:p w:rsidR="00D33E77" w:rsidRPr="00D33E77" w:rsidRDefault="00BB4459" w:rsidP="00D33E77">
      <w:pPr>
        <w:pStyle w:val="s16"/>
        <w:shd w:val="clear" w:color="auto" w:fill="FFFFFF"/>
        <w:spacing w:before="0" w:beforeAutospacing="0" w:after="0" w:afterAutospacing="0" w:line="252" w:lineRule="auto"/>
        <w:jc w:val="both"/>
        <w:rPr>
          <w:sz w:val="27"/>
          <w:szCs w:val="27"/>
        </w:rPr>
      </w:pPr>
      <w:r>
        <w:rPr>
          <w:b/>
          <w:bCs/>
          <w:sz w:val="27"/>
          <w:szCs w:val="27"/>
          <w:shd w:val="clear" w:color="auto" w:fill="FFFFFF"/>
        </w:rPr>
        <w:t>2</w:t>
      </w:r>
      <w:r w:rsidRPr="007408F6">
        <w:rPr>
          <w:b/>
          <w:bCs/>
          <w:sz w:val="27"/>
          <w:szCs w:val="27"/>
          <w:shd w:val="clear" w:color="auto" w:fill="FFFFFF"/>
        </w:rPr>
        <w:t xml:space="preserve">. </w:t>
      </w:r>
      <w:r w:rsidR="00D33E77" w:rsidRPr="00D33E77">
        <w:rPr>
          <w:b/>
          <w:sz w:val="27"/>
          <w:szCs w:val="27"/>
          <w:shd w:val="clear" w:color="auto" w:fill="FFFFFF"/>
        </w:rPr>
        <w:t xml:space="preserve">Постановление Арбитражного суда </w:t>
      </w:r>
      <w:proofErr w:type="spellStart"/>
      <w:r w:rsidR="00D33E77" w:rsidRPr="00D33E77">
        <w:rPr>
          <w:b/>
          <w:sz w:val="27"/>
          <w:szCs w:val="27"/>
          <w:shd w:val="clear" w:color="auto" w:fill="FFFFFF"/>
        </w:rPr>
        <w:t>Западно-Сибирского</w:t>
      </w:r>
      <w:proofErr w:type="spellEnd"/>
      <w:r w:rsidR="00D33E77" w:rsidRPr="00D33E77">
        <w:rPr>
          <w:b/>
          <w:sz w:val="27"/>
          <w:szCs w:val="27"/>
          <w:shd w:val="clear" w:color="auto" w:fill="FFFFFF"/>
        </w:rPr>
        <w:t xml:space="preserve"> округа от 8 февраля 2021 г. N Ф04-6717/20 по делу N А03-14243/2019</w:t>
      </w:r>
      <w:r w:rsidR="00D33E77">
        <w:rPr>
          <w:b/>
          <w:sz w:val="27"/>
          <w:szCs w:val="27"/>
          <w:shd w:val="clear" w:color="auto" w:fill="FFFFFF"/>
        </w:rPr>
        <w:t xml:space="preserve"> «</w:t>
      </w:r>
      <w:r w:rsidR="00D33E77" w:rsidRPr="00D33E77">
        <w:rPr>
          <w:i/>
          <w:sz w:val="27"/>
          <w:szCs w:val="27"/>
        </w:rPr>
        <w:t>Выплаты по гражданско-правовым договорам, которые фактически являлись трудовыми (физические лица выполняли работы определенного рода ежедневно, под руководством сотрудников общества), облагаются взносами на страхование от несчастных случаев на производстве</w:t>
      </w:r>
      <w:r w:rsidR="00D33E77">
        <w:rPr>
          <w:sz w:val="27"/>
          <w:szCs w:val="27"/>
        </w:rPr>
        <w:t>»</w:t>
      </w:r>
    </w:p>
    <w:p w:rsidR="00D33E77" w:rsidRPr="00D33E77" w:rsidRDefault="00D33E77" w:rsidP="00D33E77">
      <w:pPr>
        <w:pStyle w:val="s1"/>
        <w:shd w:val="clear" w:color="auto" w:fill="FFFFFF"/>
        <w:spacing w:before="0" w:beforeAutospacing="0" w:after="0" w:afterAutospacing="0" w:line="252" w:lineRule="auto"/>
        <w:jc w:val="both"/>
        <w:rPr>
          <w:sz w:val="27"/>
          <w:szCs w:val="27"/>
        </w:rPr>
      </w:pPr>
      <w:r w:rsidRPr="00D33E77">
        <w:rPr>
          <w:sz w:val="27"/>
          <w:szCs w:val="27"/>
        </w:rPr>
        <w:t>Отделение ФСС счита</w:t>
      </w:r>
      <w:r>
        <w:rPr>
          <w:sz w:val="27"/>
          <w:szCs w:val="27"/>
        </w:rPr>
        <w:t>ло</w:t>
      </w:r>
      <w:r w:rsidRPr="00D33E77">
        <w:rPr>
          <w:sz w:val="27"/>
          <w:szCs w:val="27"/>
        </w:rPr>
        <w:t>, что страхователь неправомерно не начислял страховые взносы на выплаты по гражданско-правовым договорам, которые фактически являются трудовыми договорами.</w:t>
      </w:r>
    </w:p>
    <w:p w:rsidR="00D33E77" w:rsidRPr="00D33E77" w:rsidRDefault="00D33E77" w:rsidP="00D33E77">
      <w:pPr>
        <w:pStyle w:val="s1"/>
        <w:shd w:val="clear" w:color="auto" w:fill="FFFFFF"/>
        <w:spacing w:before="0" w:beforeAutospacing="0" w:after="0" w:afterAutospacing="0" w:line="252" w:lineRule="auto"/>
        <w:jc w:val="both"/>
        <w:rPr>
          <w:sz w:val="27"/>
          <w:szCs w:val="27"/>
        </w:rPr>
      </w:pPr>
      <w:r w:rsidRPr="00D33E77">
        <w:rPr>
          <w:sz w:val="27"/>
          <w:szCs w:val="27"/>
        </w:rPr>
        <w:t>Суд, исследовав материалы дела, согласился с доводами Отделения ФСС.</w:t>
      </w:r>
    </w:p>
    <w:p w:rsidR="00D33E77" w:rsidRPr="00D33E77" w:rsidRDefault="00D33E77" w:rsidP="00D33E77">
      <w:pPr>
        <w:pStyle w:val="s1"/>
        <w:shd w:val="clear" w:color="auto" w:fill="FFFFFF"/>
        <w:spacing w:before="0" w:beforeAutospacing="0" w:after="0" w:afterAutospacing="0" w:line="252" w:lineRule="auto"/>
        <w:jc w:val="both"/>
        <w:rPr>
          <w:sz w:val="27"/>
          <w:szCs w:val="27"/>
        </w:rPr>
      </w:pPr>
      <w:r w:rsidRPr="00D33E77">
        <w:rPr>
          <w:sz w:val="27"/>
          <w:szCs w:val="27"/>
        </w:rPr>
        <w:t>Общество оформляло с физическими лицами гражданско-правовые договоры, оплата по которым производилась ежемесячно в зависимости от объема выполненных работ.</w:t>
      </w:r>
    </w:p>
    <w:p w:rsidR="00D33E77" w:rsidRPr="00D33E77" w:rsidRDefault="00D33E77" w:rsidP="00D33E77">
      <w:pPr>
        <w:pStyle w:val="s1"/>
        <w:shd w:val="clear" w:color="auto" w:fill="FFFFFF"/>
        <w:spacing w:before="0" w:beforeAutospacing="0" w:after="0" w:afterAutospacing="0" w:line="252" w:lineRule="auto"/>
        <w:jc w:val="both"/>
        <w:rPr>
          <w:sz w:val="27"/>
          <w:szCs w:val="27"/>
        </w:rPr>
      </w:pPr>
      <w:r w:rsidRPr="00D33E77">
        <w:rPr>
          <w:sz w:val="27"/>
          <w:szCs w:val="27"/>
        </w:rPr>
        <w:t>При этом выполнялась не какие-либо конкретные разовые задания, а ежедневно осуществлялись работы определенного рода, входящие в обязанности физического лица - исполнителя. Для страхователя был важен сам процесс труда, а не оказанная услуга (результат работ); работы выполнялись под руководством сотрудников общества, т. е. при ежедневном контроле со стороны работодателя.</w:t>
      </w:r>
    </w:p>
    <w:p w:rsidR="00D33E77" w:rsidRPr="00D33E77" w:rsidRDefault="00D33E77" w:rsidP="00D33E77">
      <w:pPr>
        <w:pStyle w:val="s1"/>
        <w:shd w:val="clear" w:color="auto" w:fill="FFFFFF"/>
        <w:spacing w:before="0" w:beforeAutospacing="0" w:after="0" w:afterAutospacing="0" w:line="252" w:lineRule="auto"/>
        <w:jc w:val="both"/>
        <w:rPr>
          <w:sz w:val="27"/>
          <w:szCs w:val="27"/>
        </w:rPr>
      </w:pPr>
      <w:r w:rsidRPr="00D33E77">
        <w:rPr>
          <w:sz w:val="27"/>
          <w:szCs w:val="27"/>
        </w:rPr>
        <w:t>Суд пришел к выводу, что фактически договоры регулировали трудовые отношения, и выплаты по ним облагаются взносами на страхование от несчастных случаев на производстве.</w:t>
      </w:r>
    </w:p>
    <w:p w:rsidR="00D33E77" w:rsidRDefault="00D33E77" w:rsidP="00D33E77">
      <w:pPr>
        <w:pStyle w:val="s16"/>
        <w:shd w:val="clear" w:color="auto" w:fill="FFFFFF"/>
        <w:spacing w:before="0" w:beforeAutospacing="0" w:after="0" w:afterAutospacing="0" w:line="252" w:lineRule="auto"/>
        <w:jc w:val="both"/>
        <w:rPr>
          <w:b/>
          <w:bCs/>
          <w:sz w:val="27"/>
          <w:szCs w:val="27"/>
          <w:shd w:val="clear" w:color="auto" w:fill="FFFFFF"/>
        </w:rPr>
      </w:pPr>
    </w:p>
    <w:p w:rsidR="00620743" w:rsidRPr="00620743" w:rsidRDefault="00620743" w:rsidP="00620743">
      <w:pPr>
        <w:pStyle w:val="s16"/>
        <w:shd w:val="clear" w:color="auto" w:fill="FFFFFF"/>
        <w:spacing w:before="0" w:beforeAutospacing="0" w:after="0" w:afterAutospacing="0" w:line="252" w:lineRule="auto"/>
        <w:jc w:val="both"/>
        <w:rPr>
          <w:sz w:val="27"/>
          <w:szCs w:val="27"/>
        </w:rPr>
      </w:pPr>
      <w:r w:rsidRPr="00620743">
        <w:rPr>
          <w:b/>
          <w:sz w:val="27"/>
          <w:szCs w:val="27"/>
          <w:shd w:val="clear" w:color="auto" w:fill="FFFFFF"/>
        </w:rPr>
        <w:t>Постановление Арбитражного суда Северо-Западного округа от 23 декабря 2020 г. N Ф07-14653/20 по делу N А05-537/2020</w:t>
      </w:r>
      <w:r>
        <w:rPr>
          <w:sz w:val="27"/>
          <w:szCs w:val="27"/>
          <w:shd w:val="clear" w:color="auto" w:fill="FFFFFF"/>
        </w:rPr>
        <w:t xml:space="preserve"> «</w:t>
      </w:r>
      <w:r w:rsidRPr="00620743">
        <w:rPr>
          <w:i/>
          <w:sz w:val="27"/>
          <w:szCs w:val="27"/>
          <w:shd w:val="clear" w:color="auto" w:fill="FFFFFF"/>
        </w:rPr>
        <w:t>Н</w:t>
      </w:r>
      <w:r w:rsidRPr="00620743">
        <w:rPr>
          <w:i/>
          <w:sz w:val="27"/>
          <w:szCs w:val="27"/>
        </w:rPr>
        <w:t>езначительное сокращение рабочего времени сотрудника, работающего в отпуске по уходу за ребенком, не лишает страхователя права принять к зачету выплаченное пособие, если получатель фактически осуществляет уход за своим ребенком</w:t>
      </w:r>
      <w:r>
        <w:rPr>
          <w:sz w:val="27"/>
          <w:szCs w:val="27"/>
        </w:rPr>
        <w:t>»</w:t>
      </w:r>
    </w:p>
    <w:p w:rsidR="00620743" w:rsidRPr="00620743" w:rsidRDefault="00620743" w:rsidP="00620743">
      <w:pPr>
        <w:pStyle w:val="s1"/>
        <w:shd w:val="clear" w:color="auto" w:fill="FFFFFF"/>
        <w:spacing w:before="0" w:beforeAutospacing="0" w:after="0" w:afterAutospacing="0" w:line="252" w:lineRule="auto"/>
        <w:jc w:val="both"/>
        <w:rPr>
          <w:sz w:val="27"/>
          <w:szCs w:val="27"/>
        </w:rPr>
      </w:pPr>
      <w:r w:rsidRPr="00620743">
        <w:rPr>
          <w:sz w:val="27"/>
          <w:szCs w:val="27"/>
        </w:rPr>
        <w:t>Отделение ФСС счита</w:t>
      </w:r>
      <w:r>
        <w:rPr>
          <w:sz w:val="27"/>
          <w:szCs w:val="27"/>
        </w:rPr>
        <w:t>ло</w:t>
      </w:r>
      <w:r w:rsidRPr="00620743">
        <w:rPr>
          <w:sz w:val="27"/>
          <w:szCs w:val="27"/>
        </w:rPr>
        <w:t>, что страхователь не вправе принять к зачету расходы на выплату страхового обеспечения, поскольку рабочий день сотрудника, работающего в отпуске по уходу за ребенком до 1,5 лет, незначительно сокращен.</w:t>
      </w:r>
    </w:p>
    <w:p w:rsidR="00620743" w:rsidRPr="00620743" w:rsidRDefault="00620743" w:rsidP="00620743">
      <w:pPr>
        <w:pStyle w:val="s1"/>
        <w:shd w:val="clear" w:color="auto" w:fill="FFFFFF"/>
        <w:spacing w:before="0" w:beforeAutospacing="0" w:after="0" w:afterAutospacing="0" w:line="252" w:lineRule="auto"/>
        <w:jc w:val="both"/>
        <w:rPr>
          <w:sz w:val="27"/>
          <w:szCs w:val="27"/>
        </w:rPr>
      </w:pPr>
      <w:r w:rsidRPr="00620743">
        <w:rPr>
          <w:sz w:val="27"/>
          <w:szCs w:val="27"/>
        </w:rPr>
        <w:t>Суд, исследовав материалы дела, с доводами Отделения ФСС не согласился.</w:t>
      </w:r>
    </w:p>
    <w:p w:rsidR="00620743" w:rsidRPr="00620743" w:rsidRDefault="00620743" w:rsidP="00620743">
      <w:pPr>
        <w:pStyle w:val="s1"/>
        <w:shd w:val="clear" w:color="auto" w:fill="FFFFFF"/>
        <w:spacing w:before="0" w:beforeAutospacing="0" w:after="0" w:afterAutospacing="0" w:line="252" w:lineRule="auto"/>
        <w:jc w:val="both"/>
        <w:rPr>
          <w:sz w:val="27"/>
          <w:szCs w:val="27"/>
        </w:rPr>
      </w:pPr>
      <w:r w:rsidRPr="00620743">
        <w:rPr>
          <w:sz w:val="27"/>
          <w:szCs w:val="27"/>
        </w:rPr>
        <w:t>Сам по себе факт сокращения рабочего времени более чем на 1 час ежедневно не свидетельствует о злоупотреблении правом на получение пособия по уходу за ребенком, поскольку более продолжительную часть суток работник посвящал фактическому уходу за ребенком, а не трудовой деятельности. Фонд не доказал, что работник, получая пособие, фактически не осуществлял уход за малолетним ребенком.</w:t>
      </w:r>
    </w:p>
    <w:p w:rsidR="00620743" w:rsidRPr="00620743" w:rsidRDefault="00620743" w:rsidP="00620743">
      <w:pPr>
        <w:pStyle w:val="s1"/>
        <w:shd w:val="clear" w:color="auto" w:fill="FFFFFF"/>
        <w:spacing w:before="0" w:beforeAutospacing="0" w:after="0" w:afterAutospacing="0" w:line="252" w:lineRule="auto"/>
        <w:jc w:val="both"/>
        <w:rPr>
          <w:sz w:val="27"/>
          <w:szCs w:val="27"/>
        </w:rPr>
      </w:pPr>
      <w:r w:rsidRPr="00620743">
        <w:rPr>
          <w:sz w:val="27"/>
          <w:szCs w:val="27"/>
        </w:rPr>
        <w:t xml:space="preserve">Законом не установлен минимальный предел сокращения продолжительности рабочего времени с целью получения пособия. Размер пособия не может быть уменьшен в зависимости от сокращения продолжительности рабочего времени застрахованного лица, а также не может быть изменен пропорционально утраченному им заработку в связи с уходом за ребенком. Фонд не доказал, что утрата части заработка в связи с сокращением рабочего времени была минимальна в </w:t>
      </w:r>
      <w:r w:rsidRPr="00620743">
        <w:rPr>
          <w:sz w:val="27"/>
          <w:szCs w:val="27"/>
        </w:rPr>
        <w:lastRenderedPageBreak/>
        <w:t>такой степени, что выплата пособия перестала являться компенсацией утраченного заработка, а приобрела характер дополнительного материального стимулирования.</w:t>
      </w:r>
    </w:p>
    <w:p w:rsidR="00620743" w:rsidRPr="00620743" w:rsidRDefault="00620743" w:rsidP="00620743">
      <w:pPr>
        <w:pStyle w:val="s16"/>
        <w:shd w:val="clear" w:color="auto" w:fill="FFFFFF"/>
        <w:spacing w:before="0" w:beforeAutospacing="0" w:after="0" w:afterAutospacing="0" w:line="252" w:lineRule="auto"/>
        <w:jc w:val="both"/>
        <w:rPr>
          <w:b/>
          <w:bCs/>
          <w:sz w:val="27"/>
          <w:szCs w:val="27"/>
          <w:shd w:val="clear" w:color="auto" w:fill="FFFFFF"/>
        </w:rPr>
      </w:pPr>
    </w:p>
    <w:p w:rsidR="008B6619" w:rsidRPr="00D33E77" w:rsidRDefault="008B6619" w:rsidP="00D33E77">
      <w:pPr>
        <w:pStyle w:val="s16"/>
        <w:shd w:val="clear" w:color="auto" w:fill="FFFFFF"/>
        <w:spacing w:before="0" w:beforeAutospacing="0" w:after="0" w:afterAutospacing="0" w:line="252" w:lineRule="auto"/>
        <w:jc w:val="both"/>
        <w:rPr>
          <w:b/>
          <w:bCs/>
          <w:sz w:val="27"/>
          <w:szCs w:val="27"/>
          <w:shd w:val="clear" w:color="auto" w:fill="FFFFFF"/>
        </w:rPr>
      </w:pPr>
    </w:p>
    <w:p w:rsidR="00C57E4D" w:rsidRPr="00EC2CCC" w:rsidRDefault="00C57E4D" w:rsidP="000C44C6">
      <w:pPr>
        <w:pStyle w:val="s1"/>
        <w:shd w:val="clear" w:color="auto" w:fill="FFFFFF"/>
        <w:spacing w:before="0" w:beforeAutospacing="0" w:after="0" w:afterAutospacing="0" w:line="252" w:lineRule="auto"/>
        <w:jc w:val="center"/>
        <w:rPr>
          <w:b/>
          <w:i/>
          <w:sz w:val="27"/>
          <w:szCs w:val="27"/>
        </w:rPr>
      </w:pPr>
      <w:r w:rsidRPr="00EC2CCC">
        <w:rPr>
          <w:b/>
          <w:i/>
          <w:sz w:val="27"/>
          <w:szCs w:val="27"/>
        </w:rPr>
        <w:t>Законодательство Брянской области</w:t>
      </w:r>
    </w:p>
    <w:p w:rsidR="00F37316" w:rsidRPr="00B50B2D" w:rsidRDefault="00F37316" w:rsidP="00B50B2D">
      <w:pPr>
        <w:pStyle w:val="s16"/>
        <w:shd w:val="clear" w:color="auto" w:fill="FFFFFF"/>
        <w:spacing w:before="0" w:beforeAutospacing="0" w:after="0" w:afterAutospacing="0" w:line="252" w:lineRule="auto"/>
        <w:jc w:val="both"/>
        <w:rPr>
          <w:i/>
          <w:sz w:val="27"/>
          <w:szCs w:val="27"/>
        </w:rPr>
      </w:pPr>
    </w:p>
    <w:p w:rsidR="00B50B2D" w:rsidRPr="00B50B2D" w:rsidRDefault="00B50B2D" w:rsidP="00B50B2D">
      <w:pPr>
        <w:pStyle w:val="s16"/>
        <w:shd w:val="clear" w:color="auto" w:fill="FFFFFF"/>
        <w:spacing w:before="0" w:beforeAutospacing="0" w:after="0" w:afterAutospacing="0" w:line="252" w:lineRule="auto"/>
        <w:jc w:val="both"/>
        <w:rPr>
          <w:sz w:val="27"/>
          <w:szCs w:val="27"/>
        </w:rPr>
      </w:pPr>
      <w:r w:rsidRPr="00B50B2D">
        <w:rPr>
          <w:sz w:val="27"/>
          <w:szCs w:val="27"/>
        </w:rPr>
        <w:t>Постановление Правительства Брянской области от 12 апреля 2021</w:t>
      </w:r>
      <w:r>
        <w:rPr>
          <w:sz w:val="27"/>
          <w:szCs w:val="27"/>
        </w:rPr>
        <w:t xml:space="preserve"> </w:t>
      </w:r>
      <w:r w:rsidRPr="00B50B2D">
        <w:rPr>
          <w:sz w:val="27"/>
          <w:szCs w:val="27"/>
        </w:rPr>
        <w:t>г. N</w:t>
      </w:r>
      <w:r>
        <w:rPr>
          <w:sz w:val="27"/>
          <w:szCs w:val="27"/>
        </w:rPr>
        <w:t xml:space="preserve"> </w:t>
      </w:r>
      <w:r w:rsidRPr="00B50B2D">
        <w:rPr>
          <w:sz w:val="27"/>
          <w:szCs w:val="27"/>
        </w:rPr>
        <w:t>125-п "О внесении изменений в государственную программу "Развитие образования и науки Брянской области"</w:t>
      </w:r>
    </w:p>
    <w:p w:rsidR="00B50B2D" w:rsidRPr="00B50B2D" w:rsidRDefault="00C27D8A" w:rsidP="00B50B2D">
      <w:pPr>
        <w:pStyle w:val="s16"/>
        <w:shd w:val="clear" w:color="auto" w:fill="FFFFFF"/>
        <w:spacing w:before="0" w:beforeAutospacing="0" w:after="0" w:afterAutospacing="0" w:line="252" w:lineRule="auto"/>
        <w:jc w:val="both"/>
        <w:rPr>
          <w:i/>
          <w:sz w:val="27"/>
          <w:szCs w:val="27"/>
        </w:rPr>
      </w:pPr>
      <w:hyperlink r:id="rId23" w:anchor="/document/24399994/entry/106" w:history="1">
        <w:r w:rsidR="00B50B2D" w:rsidRPr="00B50B2D">
          <w:rPr>
            <w:rStyle w:val="a4"/>
            <w:i/>
            <w:color w:val="auto"/>
            <w:sz w:val="27"/>
            <w:szCs w:val="27"/>
            <w:u w:val="none"/>
          </w:rPr>
          <w:t>Вступает в силу</w:t>
        </w:r>
      </w:hyperlink>
      <w:r w:rsidR="00B50B2D" w:rsidRPr="00B50B2D">
        <w:rPr>
          <w:i/>
          <w:sz w:val="27"/>
          <w:szCs w:val="27"/>
        </w:rPr>
        <w:t xml:space="preserve"> с 12 апреля 2021 г.</w:t>
      </w:r>
    </w:p>
    <w:p w:rsidR="00B50B2D" w:rsidRPr="00B50B2D" w:rsidRDefault="00B50B2D" w:rsidP="00B50B2D">
      <w:pPr>
        <w:pStyle w:val="s16"/>
        <w:shd w:val="clear" w:color="auto" w:fill="FFFFFF"/>
        <w:spacing w:before="0" w:beforeAutospacing="0" w:after="0" w:afterAutospacing="0" w:line="252" w:lineRule="auto"/>
        <w:jc w:val="both"/>
        <w:rPr>
          <w:sz w:val="27"/>
          <w:szCs w:val="27"/>
        </w:rPr>
      </w:pPr>
      <w:r w:rsidRPr="00B50B2D">
        <w:rPr>
          <w:i/>
          <w:sz w:val="27"/>
          <w:szCs w:val="27"/>
        </w:rPr>
        <w:t xml:space="preserve">Текст постановления опубликован на Официальном </w:t>
      </w:r>
      <w:proofErr w:type="spellStart"/>
      <w:proofErr w:type="gramStart"/>
      <w:r w:rsidRPr="00B50B2D">
        <w:rPr>
          <w:i/>
          <w:sz w:val="27"/>
          <w:szCs w:val="27"/>
        </w:rPr>
        <w:t>интернет-портале</w:t>
      </w:r>
      <w:proofErr w:type="spellEnd"/>
      <w:proofErr w:type="gramEnd"/>
      <w:r w:rsidRPr="00B50B2D">
        <w:rPr>
          <w:i/>
          <w:sz w:val="27"/>
          <w:szCs w:val="27"/>
        </w:rPr>
        <w:t xml:space="preserve"> правовой информации (</w:t>
      </w:r>
      <w:hyperlink r:id="rId24" w:tgtFrame="_blank" w:history="1">
        <w:r w:rsidRPr="00B50B2D">
          <w:rPr>
            <w:rStyle w:val="a4"/>
            <w:i/>
            <w:color w:val="auto"/>
            <w:sz w:val="27"/>
            <w:szCs w:val="27"/>
            <w:u w:val="none"/>
          </w:rPr>
          <w:t>www.pravo.gov.ru</w:t>
        </w:r>
      </w:hyperlink>
      <w:r w:rsidRPr="00B50B2D">
        <w:rPr>
          <w:i/>
          <w:sz w:val="27"/>
          <w:szCs w:val="27"/>
        </w:rPr>
        <w:t>) 15 апреля 2021</w:t>
      </w:r>
      <w:r>
        <w:rPr>
          <w:i/>
          <w:sz w:val="27"/>
          <w:szCs w:val="27"/>
        </w:rPr>
        <w:t xml:space="preserve"> </w:t>
      </w:r>
      <w:r w:rsidRPr="00B50B2D">
        <w:rPr>
          <w:i/>
          <w:sz w:val="27"/>
          <w:szCs w:val="27"/>
        </w:rPr>
        <w:t>г. N</w:t>
      </w:r>
      <w:r>
        <w:rPr>
          <w:i/>
          <w:sz w:val="27"/>
          <w:szCs w:val="27"/>
        </w:rPr>
        <w:t xml:space="preserve"> </w:t>
      </w:r>
      <w:r w:rsidRPr="00B50B2D">
        <w:rPr>
          <w:i/>
          <w:sz w:val="27"/>
          <w:szCs w:val="27"/>
        </w:rPr>
        <w:t>3200202104150011</w:t>
      </w:r>
    </w:p>
    <w:p w:rsidR="00765E01" w:rsidRPr="00B50B2D" w:rsidRDefault="00B50B2D" w:rsidP="00B50B2D">
      <w:pPr>
        <w:pStyle w:val="s1"/>
        <w:shd w:val="clear" w:color="auto" w:fill="FFFFFF"/>
        <w:spacing w:before="0" w:beforeAutospacing="0" w:after="0" w:afterAutospacing="0" w:line="252" w:lineRule="auto"/>
        <w:jc w:val="both"/>
        <w:rPr>
          <w:i/>
          <w:sz w:val="27"/>
          <w:szCs w:val="27"/>
        </w:rPr>
      </w:pPr>
      <w:r>
        <w:rPr>
          <w:sz w:val="27"/>
          <w:szCs w:val="27"/>
        </w:rPr>
        <w:t xml:space="preserve">Внесены ряд изменений, в том числе, которые касаются приведения государственной программы в соответствии с нормами </w:t>
      </w:r>
      <w:r w:rsidRPr="00B50B2D">
        <w:rPr>
          <w:sz w:val="27"/>
          <w:szCs w:val="27"/>
        </w:rPr>
        <w:t>постановлени</w:t>
      </w:r>
      <w:r>
        <w:rPr>
          <w:sz w:val="27"/>
          <w:szCs w:val="27"/>
        </w:rPr>
        <w:t>я</w:t>
      </w:r>
      <w:r w:rsidRPr="00B50B2D">
        <w:rPr>
          <w:sz w:val="27"/>
          <w:szCs w:val="27"/>
        </w:rPr>
        <w:t xml:space="preserve"> Главного государственного санитарного врача Российской Федерации от 28 сентября 2020 года N</w:t>
      </w:r>
      <w:r>
        <w:rPr>
          <w:sz w:val="27"/>
          <w:szCs w:val="27"/>
        </w:rPr>
        <w:t xml:space="preserve"> </w:t>
      </w:r>
      <w:r w:rsidRPr="00B50B2D">
        <w:rPr>
          <w:sz w:val="27"/>
          <w:szCs w:val="27"/>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7"/>
          <w:szCs w:val="27"/>
        </w:rPr>
        <w:t>.</w:t>
      </w:r>
    </w:p>
    <w:p w:rsidR="009F4D79" w:rsidRDefault="009F4D79" w:rsidP="000C44C6">
      <w:pPr>
        <w:pStyle w:val="s1"/>
        <w:shd w:val="clear" w:color="auto" w:fill="FFFFFF"/>
        <w:spacing w:before="0" w:beforeAutospacing="0" w:after="0" w:afterAutospacing="0" w:line="252" w:lineRule="auto"/>
        <w:jc w:val="both"/>
        <w:rPr>
          <w:i/>
          <w:sz w:val="27"/>
          <w:szCs w:val="27"/>
        </w:rPr>
      </w:pPr>
    </w:p>
    <w:p w:rsidR="00B50B2D" w:rsidRPr="00EC2CCC" w:rsidRDefault="00B50B2D" w:rsidP="000C44C6">
      <w:pPr>
        <w:pStyle w:val="s1"/>
        <w:shd w:val="clear" w:color="auto" w:fill="FFFFFF"/>
        <w:spacing w:before="0" w:beforeAutospacing="0" w:after="0" w:afterAutospacing="0" w:line="252" w:lineRule="auto"/>
        <w:jc w:val="both"/>
        <w:rPr>
          <w:i/>
          <w:sz w:val="27"/>
          <w:szCs w:val="27"/>
        </w:rPr>
      </w:pPr>
    </w:p>
    <w:p w:rsidR="00765E01" w:rsidRPr="00153678" w:rsidRDefault="00E16FB3" w:rsidP="000C44C6">
      <w:pPr>
        <w:pStyle w:val="s3"/>
        <w:shd w:val="clear" w:color="auto" w:fill="FFFFFF"/>
        <w:spacing w:before="0" w:beforeAutospacing="0" w:after="0" w:afterAutospacing="0" w:line="252" w:lineRule="auto"/>
        <w:jc w:val="center"/>
        <w:rPr>
          <w:b/>
          <w:i/>
          <w:sz w:val="27"/>
          <w:szCs w:val="27"/>
        </w:rPr>
      </w:pPr>
      <w:r w:rsidRPr="00153678">
        <w:rPr>
          <w:b/>
          <w:i/>
          <w:sz w:val="27"/>
          <w:szCs w:val="27"/>
        </w:rPr>
        <w:t>Различн</w:t>
      </w:r>
      <w:bookmarkStart w:id="0" w:name="_GoBack"/>
      <w:bookmarkEnd w:id="0"/>
      <w:r w:rsidRPr="00153678">
        <w:rPr>
          <w:b/>
          <w:i/>
          <w:sz w:val="27"/>
          <w:szCs w:val="27"/>
        </w:rPr>
        <w:t>ая и</w:t>
      </w:r>
      <w:r w:rsidR="00765E01" w:rsidRPr="00153678">
        <w:rPr>
          <w:b/>
          <w:i/>
          <w:sz w:val="27"/>
          <w:szCs w:val="27"/>
        </w:rPr>
        <w:t xml:space="preserve">нформация </w:t>
      </w:r>
    </w:p>
    <w:p w:rsidR="00765E01" w:rsidRPr="00EC2CCC" w:rsidRDefault="00765E01" w:rsidP="000C44C6">
      <w:pPr>
        <w:pStyle w:val="s3"/>
        <w:shd w:val="clear" w:color="auto" w:fill="FFFFFF"/>
        <w:spacing w:before="0" w:beforeAutospacing="0" w:after="0" w:afterAutospacing="0" w:line="252" w:lineRule="auto"/>
        <w:jc w:val="both"/>
        <w:rPr>
          <w:sz w:val="27"/>
          <w:szCs w:val="27"/>
        </w:rPr>
      </w:pPr>
    </w:p>
    <w:p w:rsidR="00996B30" w:rsidRPr="003861C6" w:rsidRDefault="008B6619" w:rsidP="00996B30">
      <w:pPr>
        <w:spacing w:line="252" w:lineRule="auto"/>
        <w:jc w:val="both"/>
        <w:rPr>
          <w:b/>
          <w:sz w:val="27"/>
          <w:szCs w:val="27"/>
        </w:rPr>
      </w:pPr>
      <w:r>
        <w:rPr>
          <w:b/>
          <w:sz w:val="27"/>
          <w:szCs w:val="27"/>
        </w:rPr>
        <w:t xml:space="preserve">1. </w:t>
      </w:r>
      <w:hyperlink r:id="rId25" w:history="1">
        <w:r w:rsidR="00996B30" w:rsidRPr="003861C6">
          <w:rPr>
            <w:rStyle w:val="a7"/>
            <w:b/>
            <w:bCs/>
            <w:color w:val="auto"/>
            <w:sz w:val="27"/>
            <w:szCs w:val="27"/>
          </w:rPr>
          <w:t>Рекомендации Минтруда России от 26 апреля 2021 г. "Рекомендации работникам и работодателям по нерабочим дням в мае 2021 года"</w:t>
        </w:r>
      </w:hyperlink>
    </w:p>
    <w:p w:rsidR="001525A7" w:rsidRPr="001525A7" w:rsidRDefault="001525A7" w:rsidP="001525A7">
      <w:pPr>
        <w:pStyle w:val="s16"/>
        <w:shd w:val="clear" w:color="auto" w:fill="FFFFFF"/>
        <w:spacing w:before="0" w:beforeAutospacing="0" w:after="0" w:afterAutospacing="0"/>
        <w:jc w:val="both"/>
        <w:rPr>
          <w:i/>
          <w:sz w:val="27"/>
          <w:szCs w:val="27"/>
        </w:rPr>
      </w:pPr>
      <w:r w:rsidRPr="001525A7">
        <w:rPr>
          <w:i/>
          <w:sz w:val="27"/>
          <w:szCs w:val="27"/>
        </w:rPr>
        <w:t>Текст документа размещен на официальном сайте Минтруда России https://mintrud.gov.ru 26 апреля 2021 г.</w:t>
      </w:r>
    </w:p>
    <w:p w:rsidR="008B6619" w:rsidRDefault="008B6619" w:rsidP="001852E8">
      <w:pPr>
        <w:spacing w:line="252" w:lineRule="auto"/>
        <w:jc w:val="both"/>
        <w:rPr>
          <w:rFonts w:ascii="PT Serif" w:hAnsi="PT Serif"/>
          <w:b/>
          <w:color w:val="22272F"/>
          <w:sz w:val="27"/>
          <w:szCs w:val="27"/>
          <w:shd w:val="clear" w:color="auto" w:fill="FFFFFF"/>
        </w:rPr>
      </w:pPr>
    </w:p>
    <w:p w:rsidR="00FE0230" w:rsidRPr="003861C6" w:rsidRDefault="008B6619" w:rsidP="001852E8">
      <w:pPr>
        <w:spacing w:line="252" w:lineRule="auto"/>
        <w:jc w:val="both"/>
        <w:rPr>
          <w:b/>
          <w:sz w:val="27"/>
          <w:szCs w:val="27"/>
          <w:shd w:val="clear" w:color="auto" w:fill="FFFFFF"/>
        </w:rPr>
      </w:pPr>
      <w:r>
        <w:rPr>
          <w:rFonts w:ascii="PT Serif" w:hAnsi="PT Serif"/>
          <w:b/>
          <w:color w:val="22272F"/>
          <w:sz w:val="27"/>
          <w:szCs w:val="27"/>
          <w:shd w:val="clear" w:color="auto" w:fill="FFFFFF"/>
        </w:rPr>
        <w:t xml:space="preserve">2. </w:t>
      </w:r>
      <w:r w:rsidR="001852E8" w:rsidRPr="003861C6">
        <w:rPr>
          <w:rFonts w:ascii="PT Serif" w:hAnsi="PT Serif"/>
          <w:b/>
          <w:color w:val="22272F"/>
          <w:sz w:val="27"/>
          <w:szCs w:val="27"/>
          <w:shd w:val="clear" w:color="auto" w:fill="FFFFFF"/>
        </w:rPr>
        <w:t>Послание Президента РФ В.В.</w:t>
      </w:r>
      <w:r w:rsidR="003861C6">
        <w:rPr>
          <w:rFonts w:ascii="PT Serif" w:hAnsi="PT Serif"/>
          <w:b/>
          <w:color w:val="22272F"/>
          <w:sz w:val="27"/>
          <w:szCs w:val="27"/>
          <w:shd w:val="clear" w:color="auto" w:fill="FFFFFF"/>
        </w:rPr>
        <w:t xml:space="preserve"> </w:t>
      </w:r>
      <w:r w:rsidR="001852E8" w:rsidRPr="003861C6">
        <w:rPr>
          <w:rFonts w:ascii="PT Serif" w:hAnsi="PT Serif"/>
          <w:b/>
          <w:color w:val="22272F"/>
          <w:sz w:val="27"/>
          <w:szCs w:val="27"/>
          <w:shd w:val="clear" w:color="auto" w:fill="FFFFFF"/>
        </w:rPr>
        <w:t>Путина Федеральному Собранию РФ от 21 апреля 2021</w:t>
      </w:r>
      <w:r w:rsidR="003861C6">
        <w:rPr>
          <w:rFonts w:ascii="PT Serif" w:hAnsi="PT Serif"/>
          <w:b/>
          <w:color w:val="22272F"/>
          <w:sz w:val="27"/>
          <w:szCs w:val="27"/>
          <w:shd w:val="clear" w:color="auto" w:fill="FFFFFF"/>
        </w:rPr>
        <w:t xml:space="preserve"> </w:t>
      </w:r>
      <w:r w:rsidR="001852E8" w:rsidRPr="003861C6">
        <w:rPr>
          <w:rFonts w:ascii="PT Serif" w:hAnsi="PT Serif"/>
          <w:b/>
          <w:color w:val="22272F"/>
          <w:sz w:val="27"/>
          <w:szCs w:val="27"/>
          <w:shd w:val="clear" w:color="auto" w:fill="FFFFFF"/>
        </w:rPr>
        <w:t>г.</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В традиционном послании Федеральному Собранию Президент затронул вопросы здравоохранения, социальной политики, экономики, безопасности. Президент предложил:</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с 1</w:t>
      </w:r>
      <w:r w:rsidR="003861C6">
        <w:rPr>
          <w:sz w:val="27"/>
          <w:szCs w:val="27"/>
        </w:rPr>
        <w:t xml:space="preserve"> </w:t>
      </w:r>
      <w:r w:rsidRPr="001852E8">
        <w:rPr>
          <w:sz w:val="27"/>
          <w:szCs w:val="27"/>
        </w:rPr>
        <w:t>июля запустить в полном объеме программы диспансеризации и профилактических осмотров для людей всех возрастов;</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реализовать дополнительные меры борьбы с болезнями, которые являются основными причинами преждевременной смертности (</w:t>
      </w:r>
      <w:proofErr w:type="spellStart"/>
      <w:proofErr w:type="gramStart"/>
      <w:r w:rsidRPr="001852E8">
        <w:rPr>
          <w:sz w:val="27"/>
          <w:szCs w:val="27"/>
        </w:rPr>
        <w:t>сердечно-сосудистые</w:t>
      </w:r>
      <w:proofErr w:type="spellEnd"/>
      <w:proofErr w:type="gramEnd"/>
      <w:r w:rsidRPr="001852E8">
        <w:rPr>
          <w:sz w:val="27"/>
          <w:szCs w:val="27"/>
        </w:rPr>
        <w:t xml:space="preserve"> заболевания, злокачественные новообразования, болезни органов дыхания);</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xml:space="preserve">- до конца года продлить программу туристического </w:t>
      </w:r>
      <w:proofErr w:type="spellStart"/>
      <w:r w:rsidRPr="001852E8">
        <w:rPr>
          <w:sz w:val="27"/>
          <w:szCs w:val="27"/>
        </w:rPr>
        <w:t>кэшбэка</w:t>
      </w:r>
      <w:proofErr w:type="spellEnd"/>
      <w:r w:rsidRPr="001852E8">
        <w:rPr>
          <w:sz w:val="27"/>
          <w:szCs w:val="27"/>
        </w:rPr>
        <w:t>; в этом году возвращать половину стоимости путёвки при поездке детей в летний лагерь; расширить программы развития студенческого туризма;</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с 1</w:t>
      </w:r>
      <w:r w:rsidR="003861C6">
        <w:rPr>
          <w:sz w:val="27"/>
          <w:szCs w:val="27"/>
        </w:rPr>
        <w:t xml:space="preserve"> </w:t>
      </w:r>
      <w:r w:rsidRPr="001852E8">
        <w:rPr>
          <w:sz w:val="27"/>
          <w:szCs w:val="27"/>
        </w:rPr>
        <w:t>июля назначить дополнительную выплату на детей в возрасте от 8 до 16</w:t>
      </w:r>
      <w:r w:rsidR="003861C6">
        <w:rPr>
          <w:sz w:val="27"/>
          <w:szCs w:val="27"/>
        </w:rPr>
        <w:t xml:space="preserve"> </w:t>
      </w:r>
      <w:r w:rsidRPr="001852E8">
        <w:rPr>
          <w:sz w:val="27"/>
          <w:szCs w:val="27"/>
        </w:rPr>
        <w:t>лет, которые воспитываются в неполных семьях;</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ввести ежемесячную выплату для беременных женщин, вставших на учёт в ранние сроки беременности и находящихся в трудной материальной ситуации;</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выплачивать молодым женщинам больничный по уходу за ребёнком в возрасте до 7</w:t>
      </w:r>
      <w:r w:rsidR="003861C6">
        <w:rPr>
          <w:sz w:val="27"/>
          <w:szCs w:val="27"/>
        </w:rPr>
        <w:t xml:space="preserve"> </w:t>
      </w:r>
      <w:r w:rsidRPr="001852E8">
        <w:rPr>
          <w:sz w:val="27"/>
          <w:szCs w:val="27"/>
        </w:rPr>
        <w:t>лет в размере 100% заработка независимо от стажа;</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lastRenderedPageBreak/>
        <w:t>- в середине августа еще раз выплатить по 10</w:t>
      </w:r>
      <w:r w:rsidR="003861C6">
        <w:rPr>
          <w:sz w:val="27"/>
          <w:szCs w:val="27"/>
        </w:rPr>
        <w:t xml:space="preserve"> </w:t>
      </w:r>
      <w:r w:rsidRPr="001852E8">
        <w:rPr>
          <w:sz w:val="27"/>
          <w:szCs w:val="27"/>
        </w:rPr>
        <w:t>тыс.</w:t>
      </w:r>
      <w:r w:rsidR="003861C6">
        <w:rPr>
          <w:sz w:val="27"/>
          <w:szCs w:val="27"/>
        </w:rPr>
        <w:t xml:space="preserve"> </w:t>
      </w:r>
      <w:r w:rsidRPr="001852E8">
        <w:rPr>
          <w:sz w:val="27"/>
          <w:szCs w:val="27"/>
        </w:rPr>
        <w:t>руб. семьям, где растут дети школьного возраста, включая будущих первоклашек;</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установить доплату в 5</w:t>
      </w:r>
      <w:r w:rsidR="003861C6">
        <w:rPr>
          <w:sz w:val="27"/>
          <w:szCs w:val="27"/>
        </w:rPr>
        <w:t xml:space="preserve"> </w:t>
      </w:r>
      <w:r w:rsidRPr="001852E8">
        <w:rPr>
          <w:sz w:val="27"/>
          <w:szCs w:val="27"/>
        </w:rPr>
        <w:t>тыс.</w:t>
      </w:r>
      <w:r w:rsidR="003861C6">
        <w:rPr>
          <w:sz w:val="27"/>
          <w:szCs w:val="27"/>
        </w:rPr>
        <w:t xml:space="preserve"> </w:t>
      </w:r>
      <w:r w:rsidRPr="001852E8">
        <w:rPr>
          <w:sz w:val="27"/>
          <w:szCs w:val="27"/>
        </w:rPr>
        <w:t>руб. для кураторов учебных групп техникумов и колледжей.</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Президент озвучил запуск инновационных программ по критически важным направлениям - биологическая безопасность, энергетика, экология.</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 xml:space="preserve">Поручено разработать дополнительные предложения по поддержке малого и среднего предпринимательства; упростить условия работы </w:t>
      </w:r>
      <w:proofErr w:type="spellStart"/>
      <w:r w:rsidRPr="001852E8">
        <w:rPr>
          <w:sz w:val="27"/>
          <w:szCs w:val="27"/>
        </w:rPr>
        <w:t>несырьевых</w:t>
      </w:r>
      <w:proofErr w:type="spellEnd"/>
      <w:r w:rsidRPr="001852E8">
        <w:rPr>
          <w:sz w:val="27"/>
          <w:szCs w:val="27"/>
        </w:rPr>
        <w:t xml:space="preserve"> экспортёров.</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Отдельно глава государства остановился на вопросах поддержки регионов, развития жилищного строительства, газификации домохозяйств, строительства скоростных автомагистралей, развития туризма.</w:t>
      </w:r>
    </w:p>
    <w:p w:rsidR="001852E8" w:rsidRPr="001852E8" w:rsidRDefault="001852E8" w:rsidP="001852E8">
      <w:pPr>
        <w:pStyle w:val="s1"/>
        <w:shd w:val="clear" w:color="auto" w:fill="FFFFFF"/>
        <w:spacing w:before="0" w:beforeAutospacing="0" w:after="0" w:afterAutospacing="0" w:line="252" w:lineRule="auto"/>
        <w:jc w:val="both"/>
        <w:rPr>
          <w:sz w:val="27"/>
          <w:szCs w:val="27"/>
        </w:rPr>
      </w:pPr>
      <w:r w:rsidRPr="001852E8">
        <w:rPr>
          <w:sz w:val="27"/>
          <w:szCs w:val="27"/>
        </w:rPr>
        <w:t>В конце послания Президент затронул международные проблемы и вопросы укрепления Вооруженных Сил РФ.</w:t>
      </w:r>
    </w:p>
    <w:p w:rsidR="001852E8" w:rsidRDefault="001852E8" w:rsidP="001852E8">
      <w:pPr>
        <w:spacing w:line="252" w:lineRule="auto"/>
        <w:jc w:val="both"/>
        <w:rPr>
          <w:sz w:val="27"/>
          <w:szCs w:val="27"/>
        </w:rPr>
      </w:pPr>
    </w:p>
    <w:p w:rsidR="005C45B9" w:rsidRPr="005C45B9" w:rsidRDefault="005C45B9" w:rsidP="005C45B9">
      <w:pPr>
        <w:spacing w:line="252" w:lineRule="auto"/>
        <w:jc w:val="both"/>
        <w:rPr>
          <w:b/>
          <w:sz w:val="27"/>
          <w:szCs w:val="27"/>
        </w:rPr>
      </w:pPr>
      <w:r w:rsidRPr="005C45B9">
        <w:rPr>
          <w:b/>
          <w:sz w:val="27"/>
          <w:szCs w:val="27"/>
          <w:shd w:val="clear" w:color="auto" w:fill="FFFFFF"/>
        </w:rPr>
        <w:t>Поручение Президента РФ от 8 марта 2021</w:t>
      </w:r>
      <w:r>
        <w:rPr>
          <w:b/>
          <w:sz w:val="27"/>
          <w:szCs w:val="27"/>
          <w:shd w:val="clear" w:color="auto" w:fill="FFFFFF"/>
        </w:rPr>
        <w:t xml:space="preserve"> </w:t>
      </w:r>
      <w:r w:rsidRPr="005C45B9">
        <w:rPr>
          <w:b/>
          <w:sz w:val="27"/>
          <w:szCs w:val="27"/>
          <w:shd w:val="clear" w:color="auto" w:fill="FFFFFF"/>
        </w:rPr>
        <w:t>г. N</w:t>
      </w:r>
      <w:r>
        <w:rPr>
          <w:b/>
          <w:sz w:val="27"/>
          <w:szCs w:val="27"/>
          <w:shd w:val="clear" w:color="auto" w:fill="FFFFFF"/>
        </w:rPr>
        <w:t xml:space="preserve"> </w:t>
      </w:r>
      <w:r w:rsidRPr="005C45B9">
        <w:rPr>
          <w:b/>
          <w:sz w:val="27"/>
          <w:szCs w:val="27"/>
          <w:shd w:val="clear" w:color="auto" w:fill="FFFFFF"/>
        </w:rPr>
        <w:t>Пр-366 "Перечень поручений по итогам совещания с членами Правительства"</w:t>
      </w:r>
    </w:p>
    <w:p w:rsidR="005C45B9" w:rsidRPr="005C45B9" w:rsidRDefault="005C45B9" w:rsidP="005C45B9">
      <w:pPr>
        <w:pStyle w:val="s1"/>
        <w:shd w:val="clear" w:color="auto" w:fill="FFFFFF"/>
        <w:spacing w:before="0" w:beforeAutospacing="0" w:after="0" w:afterAutospacing="0" w:line="252" w:lineRule="auto"/>
        <w:jc w:val="both"/>
        <w:rPr>
          <w:sz w:val="27"/>
          <w:szCs w:val="27"/>
        </w:rPr>
      </w:pPr>
      <w:r w:rsidRPr="005C45B9">
        <w:rPr>
          <w:sz w:val="27"/>
          <w:szCs w:val="27"/>
        </w:rPr>
        <w:t>Правительство</w:t>
      </w:r>
      <w:r>
        <w:rPr>
          <w:sz w:val="27"/>
          <w:szCs w:val="27"/>
        </w:rPr>
        <w:t xml:space="preserve"> </w:t>
      </w:r>
      <w:r w:rsidRPr="005C45B9">
        <w:rPr>
          <w:sz w:val="27"/>
          <w:szCs w:val="27"/>
        </w:rPr>
        <w:t xml:space="preserve">РФ совместно с региональными властями должно будет проанализировать систему оплаты труда работников бюджетных организаций и определить соответствие уровня оплаты труда этих работников целевым показателям, установленным </w:t>
      </w:r>
      <w:r>
        <w:rPr>
          <w:sz w:val="27"/>
          <w:szCs w:val="27"/>
        </w:rPr>
        <w:t>«</w:t>
      </w:r>
      <w:r w:rsidRPr="005C45B9">
        <w:rPr>
          <w:sz w:val="27"/>
          <w:szCs w:val="27"/>
        </w:rPr>
        <w:t>майским</w:t>
      </w:r>
      <w:r>
        <w:rPr>
          <w:sz w:val="27"/>
          <w:szCs w:val="27"/>
        </w:rPr>
        <w:t>»</w:t>
      </w:r>
      <w:r w:rsidRPr="005C45B9">
        <w:rPr>
          <w:sz w:val="27"/>
          <w:szCs w:val="27"/>
        </w:rPr>
        <w:t xml:space="preserve"> указом Президента</w:t>
      </w:r>
      <w:r>
        <w:rPr>
          <w:sz w:val="27"/>
          <w:szCs w:val="27"/>
        </w:rPr>
        <w:t xml:space="preserve"> </w:t>
      </w:r>
      <w:r w:rsidRPr="005C45B9">
        <w:rPr>
          <w:sz w:val="27"/>
          <w:szCs w:val="27"/>
        </w:rPr>
        <w:t xml:space="preserve">РФ. Отмечено, какую информацию целесообразно использовать. По итогам анализа </w:t>
      </w:r>
      <w:r>
        <w:rPr>
          <w:sz w:val="27"/>
          <w:szCs w:val="27"/>
        </w:rPr>
        <w:t>необходимо</w:t>
      </w:r>
      <w:r w:rsidRPr="005C45B9">
        <w:rPr>
          <w:sz w:val="27"/>
          <w:szCs w:val="27"/>
        </w:rPr>
        <w:t xml:space="preserve"> устранить причины, по которым целевые показатели не были достигнуты.</w:t>
      </w:r>
    </w:p>
    <w:p w:rsidR="005C45B9" w:rsidRPr="005C45B9" w:rsidRDefault="005C45B9" w:rsidP="005C45B9">
      <w:pPr>
        <w:pStyle w:val="s1"/>
        <w:shd w:val="clear" w:color="auto" w:fill="FFFFFF"/>
        <w:spacing w:before="0" w:beforeAutospacing="0" w:after="0" w:afterAutospacing="0" w:line="252" w:lineRule="auto"/>
        <w:jc w:val="both"/>
        <w:rPr>
          <w:sz w:val="27"/>
          <w:szCs w:val="27"/>
        </w:rPr>
      </w:pPr>
      <w:r w:rsidRPr="005C45B9">
        <w:rPr>
          <w:sz w:val="27"/>
          <w:szCs w:val="27"/>
        </w:rPr>
        <w:t>Планируется усовершенствовать систему оплаты труда в бюджетной сфере. Будет определено, что такое "средний доход от трудовой деятельности", и установлено его соотношение со средней зарплатой в регионе.</w:t>
      </w:r>
    </w:p>
    <w:p w:rsidR="005C45B9" w:rsidRPr="005C45B9" w:rsidRDefault="005C45B9" w:rsidP="005C45B9">
      <w:pPr>
        <w:pStyle w:val="s1"/>
        <w:shd w:val="clear" w:color="auto" w:fill="FFFFFF"/>
        <w:spacing w:before="0" w:beforeAutospacing="0" w:after="0" w:afterAutospacing="0" w:line="252" w:lineRule="auto"/>
        <w:jc w:val="both"/>
        <w:rPr>
          <w:sz w:val="27"/>
          <w:szCs w:val="27"/>
        </w:rPr>
      </w:pPr>
      <w:r w:rsidRPr="005C45B9">
        <w:rPr>
          <w:sz w:val="27"/>
          <w:szCs w:val="27"/>
        </w:rPr>
        <w:t>Также Правительство</w:t>
      </w:r>
      <w:r>
        <w:rPr>
          <w:sz w:val="27"/>
          <w:szCs w:val="27"/>
        </w:rPr>
        <w:t xml:space="preserve"> </w:t>
      </w:r>
      <w:r w:rsidRPr="005C45B9">
        <w:rPr>
          <w:sz w:val="27"/>
          <w:szCs w:val="27"/>
        </w:rPr>
        <w:t>РФ подготовит предложения об установлении и дифференциации в регионах окладов (должностных окладов), ставок зарплаты научных работников государственных и муниципальных организаций в зависимости от должности и уровня квалификации.</w:t>
      </w:r>
    </w:p>
    <w:p w:rsidR="005C45B9" w:rsidRPr="005C45B9" w:rsidRDefault="005C45B9" w:rsidP="005C45B9">
      <w:pPr>
        <w:spacing w:line="252" w:lineRule="auto"/>
        <w:jc w:val="both"/>
        <w:rPr>
          <w:sz w:val="27"/>
          <w:szCs w:val="27"/>
        </w:rPr>
      </w:pPr>
    </w:p>
    <w:sectPr w:rsidR="005C45B9" w:rsidRPr="005C45B9" w:rsidSect="00F07EEC">
      <w:pgSz w:w="11906" w:h="16838"/>
      <w:pgMar w:top="680" w:right="680" w:bottom="680" w:left="136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49542C"/>
    <w:rsid w:val="000126A4"/>
    <w:rsid w:val="0001495A"/>
    <w:rsid w:val="00021E6A"/>
    <w:rsid w:val="00024F36"/>
    <w:rsid w:val="000413EB"/>
    <w:rsid w:val="00056D46"/>
    <w:rsid w:val="000602CE"/>
    <w:rsid w:val="00060946"/>
    <w:rsid w:val="0006140C"/>
    <w:rsid w:val="00067DF5"/>
    <w:rsid w:val="0007088B"/>
    <w:rsid w:val="00073F0D"/>
    <w:rsid w:val="00077815"/>
    <w:rsid w:val="0008062E"/>
    <w:rsid w:val="00084EF7"/>
    <w:rsid w:val="00086F34"/>
    <w:rsid w:val="000961F8"/>
    <w:rsid w:val="000A32A6"/>
    <w:rsid w:val="000A7BAA"/>
    <w:rsid w:val="000B63A3"/>
    <w:rsid w:val="000B792E"/>
    <w:rsid w:val="000C0C63"/>
    <w:rsid w:val="000C44C6"/>
    <w:rsid w:val="000C490E"/>
    <w:rsid w:val="000C51A8"/>
    <w:rsid w:val="000D159E"/>
    <w:rsid w:val="000E2BA6"/>
    <w:rsid w:val="000E3450"/>
    <w:rsid w:val="000E3C55"/>
    <w:rsid w:val="001050F8"/>
    <w:rsid w:val="00105594"/>
    <w:rsid w:val="00107F99"/>
    <w:rsid w:val="0011166C"/>
    <w:rsid w:val="001223F8"/>
    <w:rsid w:val="00123BCD"/>
    <w:rsid w:val="00124735"/>
    <w:rsid w:val="001345C7"/>
    <w:rsid w:val="00136991"/>
    <w:rsid w:val="00137A06"/>
    <w:rsid w:val="001459F7"/>
    <w:rsid w:val="0015108F"/>
    <w:rsid w:val="001525A7"/>
    <w:rsid w:val="00152B17"/>
    <w:rsid w:val="00153678"/>
    <w:rsid w:val="00153D35"/>
    <w:rsid w:val="00154926"/>
    <w:rsid w:val="00163238"/>
    <w:rsid w:val="00165179"/>
    <w:rsid w:val="0016720D"/>
    <w:rsid w:val="001701BD"/>
    <w:rsid w:val="001747DA"/>
    <w:rsid w:val="00180D49"/>
    <w:rsid w:val="001852E8"/>
    <w:rsid w:val="001962DD"/>
    <w:rsid w:val="001C38CC"/>
    <w:rsid w:val="001C489D"/>
    <w:rsid w:val="001D4538"/>
    <w:rsid w:val="001D460E"/>
    <w:rsid w:val="001E107E"/>
    <w:rsid w:val="001E24A0"/>
    <w:rsid w:val="001E2B8B"/>
    <w:rsid w:val="001E44A7"/>
    <w:rsid w:val="001E5674"/>
    <w:rsid w:val="001E593F"/>
    <w:rsid w:val="001E5CBC"/>
    <w:rsid w:val="001F0A07"/>
    <w:rsid w:val="001F13B5"/>
    <w:rsid w:val="001F14E8"/>
    <w:rsid w:val="001F6148"/>
    <w:rsid w:val="00203027"/>
    <w:rsid w:val="0021710F"/>
    <w:rsid w:val="002214F1"/>
    <w:rsid w:val="0022414F"/>
    <w:rsid w:val="00224427"/>
    <w:rsid w:val="00234471"/>
    <w:rsid w:val="002421AF"/>
    <w:rsid w:val="00244C3F"/>
    <w:rsid w:val="00253BFE"/>
    <w:rsid w:val="00260207"/>
    <w:rsid w:val="00262EDF"/>
    <w:rsid w:val="0026364E"/>
    <w:rsid w:val="00263B85"/>
    <w:rsid w:val="00280531"/>
    <w:rsid w:val="002862CA"/>
    <w:rsid w:val="002876E9"/>
    <w:rsid w:val="00293E92"/>
    <w:rsid w:val="00293F69"/>
    <w:rsid w:val="002A04FD"/>
    <w:rsid w:val="002A1C9B"/>
    <w:rsid w:val="002A5C7B"/>
    <w:rsid w:val="002A6A4C"/>
    <w:rsid w:val="002B0136"/>
    <w:rsid w:val="002C436F"/>
    <w:rsid w:val="002C5B8A"/>
    <w:rsid w:val="002D3CF2"/>
    <w:rsid w:val="002F1A2E"/>
    <w:rsid w:val="003025A0"/>
    <w:rsid w:val="00307B65"/>
    <w:rsid w:val="00307DB2"/>
    <w:rsid w:val="00310E7E"/>
    <w:rsid w:val="00311C2F"/>
    <w:rsid w:val="003120FB"/>
    <w:rsid w:val="003132CC"/>
    <w:rsid w:val="0031445F"/>
    <w:rsid w:val="00316F79"/>
    <w:rsid w:val="00350F46"/>
    <w:rsid w:val="003657EC"/>
    <w:rsid w:val="00371DB0"/>
    <w:rsid w:val="0037381E"/>
    <w:rsid w:val="00383252"/>
    <w:rsid w:val="003861C6"/>
    <w:rsid w:val="0039450F"/>
    <w:rsid w:val="00395F78"/>
    <w:rsid w:val="00397D97"/>
    <w:rsid w:val="003A4C2D"/>
    <w:rsid w:val="003A4DF2"/>
    <w:rsid w:val="003A7C9B"/>
    <w:rsid w:val="003B29D7"/>
    <w:rsid w:val="003C1348"/>
    <w:rsid w:val="003C1D88"/>
    <w:rsid w:val="003C4E5B"/>
    <w:rsid w:val="003C6327"/>
    <w:rsid w:val="003D085A"/>
    <w:rsid w:val="003E05F7"/>
    <w:rsid w:val="003E1D2D"/>
    <w:rsid w:val="003F2373"/>
    <w:rsid w:val="003F3978"/>
    <w:rsid w:val="003F48C2"/>
    <w:rsid w:val="004023D7"/>
    <w:rsid w:val="004038E5"/>
    <w:rsid w:val="00411631"/>
    <w:rsid w:val="00413D0B"/>
    <w:rsid w:val="00421C2F"/>
    <w:rsid w:val="00430B64"/>
    <w:rsid w:val="004340BF"/>
    <w:rsid w:val="004404A9"/>
    <w:rsid w:val="0044116B"/>
    <w:rsid w:val="00441E1D"/>
    <w:rsid w:val="004545C1"/>
    <w:rsid w:val="00463F90"/>
    <w:rsid w:val="00464AEC"/>
    <w:rsid w:val="00465189"/>
    <w:rsid w:val="004751D6"/>
    <w:rsid w:val="004761A1"/>
    <w:rsid w:val="004837D0"/>
    <w:rsid w:val="0049542C"/>
    <w:rsid w:val="004C1DDC"/>
    <w:rsid w:val="004D687B"/>
    <w:rsid w:val="004D7B25"/>
    <w:rsid w:val="004E15C6"/>
    <w:rsid w:val="004E2078"/>
    <w:rsid w:val="004E2BD8"/>
    <w:rsid w:val="004E7CDB"/>
    <w:rsid w:val="004F2429"/>
    <w:rsid w:val="004F2FAF"/>
    <w:rsid w:val="004F4537"/>
    <w:rsid w:val="00500FFC"/>
    <w:rsid w:val="00504B0D"/>
    <w:rsid w:val="00507C2A"/>
    <w:rsid w:val="005178BD"/>
    <w:rsid w:val="00530C5B"/>
    <w:rsid w:val="00531858"/>
    <w:rsid w:val="005369B5"/>
    <w:rsid w:val="00537202"/>
    <w:rsid w:val="00541061"/>
    <w:rsid w:val="005432E8"/>
    <w:rsid w:val="00547611"/>
    <w:rsid w:val="005616A5"/>
    <w:rsid w:val="005621A9"/>
    <w:rsid w:val="00562E87"/>
    <w:rsid w:val="005642D8"/>
    <w:rsid w:val="005708AE"/>
    <w:rsid w:val="005766DE"/>
    <w:rsid w:val="00580C00"/>
    <w:rsid w:val="00586B7B"/>
    <w:rsid w:val="005A05FB"/>
    <w:rsid w:val="005A2C2F"/>
    <w:rsid w:val="005A55F0"/>
    <w:rsid w:val="005A5735"/>
    <w:rsid w:val="005B6325"/>
    <w:rsid w:val="005C45B9"/>
    <w:rsid w:val="005C5000"/>
    <w:rsid w:val="005C6A3F"/>
    <w:rsid w:val="005C75CE"/>
    <w:rsid w:val="005E1EFA"/>
    <w:rsid w:val="005E26A9"/>
    <w:rsid w:val="005E75BF"/>
    <w:rsid w:val="006014C8"/>
    <w:rsid w:val="006015B4"/>
    <w:rsid w:val="00607366"/>
    <w:rsid w:val="0061003F"/>
    <w:rsid w:val="00610504"/>
    <w:rsid w:val="00612346"/>
    <w:rsid w:val="00614FDD"/>
    <w:rsid w:val="00620743"/>
    <w:rsid w:val="0062098F"/>
    <w:rsid w:val="00622687"/>
    <w:rsid w:val="00624FC0"/>
    <w:rsid w:val="00640363"/>
    <w:rsid w:val="0065571A"/>
    <w:rsid w:val="006564FB"/>
    <w:rsid w:val="00657039"/>
    <w:rsid w:val="006577DE"/>
    <w:rsid w:val="00657FC5"/>
    <w:rsid w:val="0066048C"/>
    <w:rsid w:val="00660B2D"/>
    <w:rsid w:val="0066213F"/>
    <w:rsid w:val="0066388F"/>
    <w:rsid w:val="00672869"/>
    <w:rsid w:val="006807B5"/>
    <w:rsid w:val="00686C7B"/>
    <w:rsid w:val="00687739"/>
    <w:rsid w:val="00691548"/>
    <w:rsid w:val="00695A6C"/>
    <w:rsid w:val="006A0E0B"/>
    <w:rsid w:val="006A1CD3"/>
    <w:rsid w:val="006A4226"/>
    <w:rsid w:val="006B1073"/>
    <w:rsid w:val="006B59E1"/>
    <w:rsid w:val="006B5B47"/>
    <w:rsid w:val="006B620B"/>
    <w:rsid w:val="006C125A"/>
    <w:rsid w:val="006D0BFE"/>
    <w:rsid w:val="006D0FD9"/>
    <w:rsid w:val="006D438A"/>
    <w:rsid w:val="006D7963"/>
    <w:rsid w:val="006E35E3"/>
    <w:rsid w:val="006E448B"/>
    <w:rsid w:val="006E6C6B"/>
    <w:rsid w:val="006E7401"/>
    <w:rsid w:val="006F668F"/>
    <w:rsid w:val="007032AA"/>
    <w:rsid w:val="00707790"/>
    <w:rsid w:val="0071648F"/>
    <w:rsid w:val="0071713E"/>
    <w:rsid w:val="007408F6"/>
    <w:rsid w:val="00741288"/>
    <w:rsid w:val="007447F4"/>
    <w:rsid w:val="0075062B"/>
    <w:rsid w:val="00765E01"/>
    <w:rsid w:val="00766255"/>
    <w:rsid w:val="007736E2"/>
    <w:rsid w:val="00782367"/>
    <w:rsid w:val="00783807"/>
    <w:rsid w:val="007859BD"/>
    <w:rsid w:val="007A198C"/>
    <w:rsid w:val="007A5D28"/>
    <w:rsid w:val="007C532B"/>
    <w:rsid w:val="007C578B"/>
    <w:rsid w:val="007C66C4"/>
    <w:rsid w:val="007D08A3"/>
    <w:rsid w:val="007D1FD2"/>
    <w:rsid w:val="007E67A1"/>
    <w:rsid w:val="007F24B3"/>
    <w:rsid w:val="007F4074"/>
    <w:rsid w:val="00802575"/>
    <w:rsid w:val="008067EC"/>
    <w:rsid w:val="0081039B"/>
    <w:rsid w:val="00810637"/>
    <w:rsid w:val="00811D6E"/>
    <w:rsid w:val="00812A11"/>
    <w:rsid w:val="008164AF"/>
    <w:rsid w:val="00817B14"/>
    <w:rsid w:val="00820471"/>
    <w:rsid w:val="00825D5A"/>
    <w:rsid w:val="00835695"/>
    <w:rsid w:val="008409BB"/>
    <w:rsid w:val="0084794D"/>
    <w:rsid w:val="00853E74"/>
    <w:rsid w:val="00862449"/>
    <w:rsid w:val="00867C91"/>
    <w:rsid w:val="00871CC5"/>
    <w:rsid w:val="00874317"/>
    <w:rsid w:val="00881D56"/>
    <w:rsid w:val="008838D7"/>
    <w:rsid w:val="0088745C"/>
    <w:rsid w:val="00892988"/>
    <w:rsid w:val="00893917"/>
    <w:rsid w:val="008A1093"/>
    <w:rsid w:val="008A486C"/>
    <w:rsid w:val="008A7029"/>
    <w:rsid w:val="008B3A18"/>
    <w:rsid w:val="008B6619"/>
    <w:rsid w:val="008C4D52"/>
    <w:rsid w:val="008D2FFC"/>
    <w:rsid w:val="008D59A0"/>
    <w:rsid w:val="008E1512"/>
    <w:rsid w:val="008F169C"/>
    <w:rsid w:val="008F200D"/>
    <w:rsid w:val="008F31FE"/>
    <w:rsid w:val="00904EC6"/>
    <w:rsid w:val="00911C9A"/>
    <w:rsid w:val="0091432B"/>
    <w:rsid w:val="00916AC8"/>
    <w:rsid w:val="009218E1"/>
    <w:rsid w:val="009220B7"/>
    <w:rsid w:val="0092417F"/>
    <w:rsid w:val="00942BD5"/>
    <w:rsid w:val="0094570B"/>
    <w:rsid w:val="00956309"/>
    <w:rsid w:val="00964009"/>
    <w:rsid w:val="00971AA3"/>
    <w:rsid w:val="00981E43"/>
    <w:rsid w:val="00982640"/>
    <w:rsid w:val="0098353E"/>
    <w:rsid w:val="009838F7"/>
    <w:rsid w:val="0098545D"/>
    <w:rsid w:val="00992598"/>
    <w:rsid w:val="00993E07"/>
    <w:rsid w:val="00994F9D"/>
    <w:rsid w:val="00994FDC"/>
    <w:rsid w:val="00996B30"/>
    <w:rsid w:val="009A1155"/>
    <w:rsid w:val="009A209C"/>
    <w:rsid w:val="009A6132"/>
    <w:rsid w:val="009B4CFE"/>
    <w:rsid w:val="009C20C3"/>
    <w:rsid w:val="009D286D"/>
    <w:rsid w:val="009D76E9"/>
    <w:rsid w:val="009D7DBF"/>
    <w:rsid w:val="009E76C9"/>
    <w:rsid w:val="009F011C"/>
    <w:rsid w:val="009F4D79"/>
    <w:rsid w:val="00A015BF"/>
    <w:rsid w:val="00A15396"/>
    <w:rsid w:val="00A34698"/>
    <w:rsid w:val="00A3532E"/>
    <w:rsid w:val="00A36EF7"/>
    <w:rsid w:val="00A37AAA"/>
    <w:rsid w:val="00A439A2"/>
    <w:rsid w:val="00A4488E"/>
    <w:rsid w:val="00A460C6"/>
    <w:rsid w:val="00A463B3"/>
    <w:rsid w:val="00A575AA"/>
    <w:rsid w:val="00A6164A"/>
    <w:rsid w:val="00A67823"/>
    <w:rsid w:val="00A7236A"/>
    <w:rsid w:val="00A76F30"/>
    <w:rsid w:val="00A8214F"/>
    <w:rsid w:val="00A910CC"/>
    <w:rsid w:val="00A953FD"/>
    <w:rsid w:val="00A97311"/>
    <w:rsid w:val="00AA1337"/>
    <w:rsid w:val="00AA799A"/>
    <w:rsid w:val="00AB1876"/>
    <w:rsid w:val="00AC03F0"/>
    <w:rsid w:val="00AC1F09"/>
    <w:rsid w:val="00AD1147"/>
    <w:rsid w:val="00AD4215"/>
    <w:rsid w:val="00AD6A72"/>
    <w:rsid w:val="00AE01DE"/>
    <w:rsid w:val="00AE709D"/>
    <w:rsid w:val="00AE7B6A"/>
    <w:rsid w:val="00AF1511"/>
    <w:rsid w:val="00AF63A1"/>
    <w:rsid w:val="00AF7107"/>
    <w:rsid w:val="00B007F2"/>
    <w:rsid w:val="00B06A94"/>
    <w:rsid w:val="00B10F44"/>
    <w:rsid w:val="00B133DB"/>
    <w:rsid w:val="00B162C9"/>
    <w:rsid w:val="00B16FAC"/>
    <w:rsid w:val="00B25735"/>
    <w:rsid w:val="00B27DD1"/>
    <w:rsid w:val="00B311E5"/>
    <w:rsid w:val="00B31C3D"/>
    <w:rsid w:val="00B36FB1"/>
    <w:rsid w:val="00B41524"/>
    <w:rsid w:val="00B4655F"/>
    <w:rsid w:val="00B477B7"/>
    <w:rsid w:val="00B5055A"/>
    <w:rsid w:val="00B50B06"/>
    <w:rsid w:val="00B50B2D"/>
    <w:rsid w:val="00B536B4"/>
    <w:rsid w:val="00B54882"/>
    <w:rsid w:val="00B55417"/>
    <w:rsid w:val="00B60468"/>
    <w:rsid w:val="00B60E71"/>
    <w:rsid w:val="00B65316"/>
    <w:rsid w:val="00B76994"/>
    <w:rsid w:val="00B83350"/>
    <w:rsid w:val="00B85300"/>
    <w:rsid w:val="00B86D3A"/>
    <w:rsid w:val="00B93EDA"/>
    <w:rsid w:val="00B94EB8"/>
    <w:rsid w:val="00B94F35"/>
    <w:rsid w:val="00B97C7B"/>
    <w:rsid w:val="00BA7A3C"/>
    <w:rsid w:val="00BB3FB6"/>
    <w:rsid w:val="00BB4459"/>
    <w:rsid w:val="00BC4539"/>
    <w:rsid w:val="00BC738E"/>
    <w:rsid w:val="00BD421B"/>
    <w:rsid w:val="00BD7AC8"/>
    <w:rsid w:val="00BE4966"/>
    <w:rsid w:val="00C0248C"/>
    <w:rsid w:val="00C038A6"/>
    <w:rsid w:val="00C064AB"/>
    <w:rsid w:val="00C2561A"/>
    <w:rsid w:val="00C27D8A"/>
    <w:rsid w:val="00C30C81"/>
    <w:rsid w:val="00C33331"/>
    <w:rsid w:val="00C572CE"/>
    <w:rsid w:val="00C57E4D"/>
    <w:rsid w:val="00C64884"/>
    <w:rsid w:val="00C76CCC"/>
    <w:rsid w:val="00C8086A"/>
    <w:rsid w:val="00C83A20"/>
    <w:rsid w:val="00C847E4"/>
    <w:rsid w:val="00C87F1F"/>
    <w:rsid w:val="00C95C8A"/>
    <w:rsid w:val="00C97911"/>
    <w:rsid w:val="00CB200A"/>
    <w:rsid w:val="00CB3DC1"/>
    <w:rsid w:val="00CC46F4"/>
    <w:rsid w:val="00CC5B17"/>
    <w:rsid w:val="00CC5DD4"/>
    <w:rsid w:val="00CE09E8"/>
    <w:rsid w:val="00CE504A"/>
    <w:rsid w:val="00CF0EAD"/>
    <w:rsid w:val="00D01D2C"/>
    <w:rsid w:val="00D05645"/>
    <w:rsid w:val="00D208B3"/>
    <w:rsid w:val="00D221A2"/>
    <w:rsid w:val="00D26384"/>
    <w:rsid w:val="00D310B9"/>
    <w:rsid w:val="00D33E77"/>
    <w:rsid w:val="00D3704E"/>
    <w:rsid w:val="00D372CD"/>
    <w:rsid w:val="00D375DB"/>
    <w:rsid w:val="00D37DEF"/>
    <w:rsid w:val="00D41CE9"/>
    <w:rsid w:val="00D47989"/>
    <w:rsid w:val="00D51241"/>
    <w:rsid w:val="00D54B44"/>
    <w:rsid w:val="00D55589"/>
    <w:rsid w:val="00D66B0F"/>
    <w:rsid w:val="00D67DAF"/>
    <w:rsid w:val="00D726ED"/>
    <w:rsid w:val="00D8455C"/>
    <w:rsid w:val="00D871D7"/>
    <w:rsid w:val="00D91152"/>
    <w:rsid w:val="00D917F6"/>
    <w:rsid w:val="00DA3DFD"/>
    <w:rsid w:val="00DB0F7F"/>
    <w:rsid w:val="00DB26C2"/>
    <w:rsid w:val="00DB2747"/>
    <w:rsid w:val="00DB3EB9"/>
    <w:rsid w:val="00DB3F1F"/>
    <w:rsid w:val="00DC2A14"/>
    <w:rsid w:val="00DC32DC"/>
    <w:rsid w:val="00DC3486"/>
    <w:rsid w:val="00DC354A"/>
    <w:rsid w:val="00DD2899"/>
    <w:rsid w:val="00DD4A63"/>
    <w:rsid w:val="00DE07BF"/>
    <w:rsid w:val="00DE3CF1"/>
    <w:rsid w:val="00DE55B9"/>
    <w:rsid w:val="00DE6BB0"/>
    <w:rsid w:val="00DF20B0"/>
    <w:rsid w:val="00DF2522"/>
    <w:rsid w:val="00E0217D"/>
    <w:rsid w:val="00E02A28"/>
    <w:rsid w:val="00E04B49"/>
    <w:rsid w:val="00E055F7"/>
    <w:rsid w:val="00E10319"/>
    <w:rsid w:val="00E16624"/>
    <w:rsid w:val="00E16FB3"/>
    <w:rsid w:val="00E20B86"/>
    <w:rsid w:val="00E23372"/>
    <w:rsid w:val="00E25E64"/>
    <w:rsid w:val="00E30403"/>
    <w:rsid w:val="00E33D74"/>
    <w:rsid w:val="00E45D1F"/>
    <w:rsid w:val="00E5080E"/>
    <w:rsid w:val="00E52761"/>
    <w:rsid w:val="00E5311E"/>
    <w:rsid w:val="00E62A64"/>
    <w:rsid w:val="00E63984"/>
    <w:rsid w:val="00E72CBC"/>
    <w:rsid w:val="00E7392A"/>
    <w:rsid w:val="00E74F0B"/>
    <w:rsid w:val="00E77349"/>
    <w:rsid w:val="00E77F93"/>
    <w:rsid w:val="00E92F81"/>
    <w:rsid w:val="00EA2468"/>
    <w:rsid w:val="00EB3840"/>
    <w:rsid w:val="00EB7826"/>
    <w:rsid w:val="00EC2CCC"/>
    <w:rsid w:val="00EC723E"/>
    <w:rsid w:val="00ED15D7"/>
    <w:rsid w:val="00ED1C6E"/>
    <w:rsid w:val="00ED29ED"/>
    <w:rsid w:val="00EE55AA"/>
    <w:rsid w:val="00EE5DBF"/>
    <w:rsid w:val="00EF4F1B"/>
    <w:rsid w:val="00F001AE"/>
    <w:rsid w:val="00F04BCA"/>
    <w:rsid w:val="00F05EED"/>
    <w:rsid w:val="00F07EEC"/>
    <w:rsid w:val="00F159DE"/>
    <w:rsid w:val="00F352E8"/>
    <w:rsid w:val="00F37316"/>
    <w:rsid w:val="00F43FEB"/>
    <w:rsid w:val="00F46A66"/>
    <w:rsid w:val="00F54815"/>
    <w:rsid w:val="00F57C04"/>
    <w:rsid w:val="00F6072E"/>
    <w:rsid w:val="00F61563"/>
    <w:rsid w:val="00F772AD"/>
    <w:rsid w:val="00F81CC5"/>
    <w:rsid w:val="00F90DED"/>
    <w:rsid w:val="00F91CF3"/>
    <w:rsid w:val="00F94B45"/>
    <w:rsid w:val="00F96B7F"/>
    <w:rsid w:val="00FA0794"/>
    <w:rsid w:val="00FA1C30"/>
    <w:rsid w:val="00FA26D5"/>
    <w:rsid w:val="00FA4974"/>
    <w:rsid w:val="00FA54F8"/>
    <w:rsid w:val="00FA5568"/>
    <w:rsid w:val="00FB426D"/>
    <w:rsid w:val="00FB5ED7"/>
    <w:rsid w:val="00FB6E43"/>
    <w:rsid w:val="00FC7238"/>
    <w:rsid w:val="00FE0230"/>
    <w:rsid w:val="00FE3209"/>
    <w:rsid w:val="00FE7B8B"/>
    <w:rsid w:val="00FF2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s>
</file>

<file path=word/webSettings.xml><?xml version="1.0" encoding="utf-8"?>
<w:webSettings xmlns:r="http://schemas.openxmlformats.org/officeDocument/2006/relationships" xmlns:w="http://schemas.openxmlformats.org/wordprocessingml/2006/main">
  <w:divs>
    <w:div w:id="17464965">
      <w:bodyDiv w:val="1"/>
      <w:marLeft w:val="0"/>
      <w:marRight w:val="0"/>
      <w:marTop w:val="0"/>
      <w:marBottom w:val="0"/>
      <w:divBdr>
        <w:top w:val="none" w:sz="0" w:space="0" w:color="auto"/>
        <w:left w:val="none" w:sz="0" w:space="0" w:color="auto"/>
        <w:bottom w:val="none" w:sz="0" w:space="0" w:color="auto"/>
        <w:right w:val="none" w:sz="0" w:space="0" w:color="auto"/>
      </w:divBdr>
    </w:div>
    <w:div w:id="18095229">
      <w:bodyDiv w:val="1"/>
      <w:marLeft w:val="0"/>
      <w:marRight w:val="0"/>
      <w:marTop w:val="0"/>
      <w:marBottom w:val="0"/>
      <w:divBdr>
        <w:top w:val="none" w:sz="0" w:space="0" w:color="auto"/>
        <w:left w:val="none" w:sz="0" w:space="0" w:color="auto"/>
        <w:bottom w:val="none" w:sz="0" w:space="0" w:color="auto"/>
        <w:right w:val="none" w:sz="0" w:space="0" w:color="auto"/>
      </w:divBdr>
    </w:div>
    <w:div w:id="19552114">
      <w:bodyDiv w:val="1"/>
      <w:marLeft w:val="0"/>
      <w:marRight w:val="0"/>
      <w:marTop w:val="0"/>
      <w:marBottom w:val="0"/>
      <w:divBdr>
        <w:top w:val="none" w:sz="0" w:space="0" w:color="auto"/>
        <w:left w:val="none" w:sz="0" w:space="0" w:color="auto"/>
        <w:bottom w:val="none" w:sz="0" w:space="0" w:color="auto"/>
        <w:right w:val="none" w:sz="0" w:space="0" w:color="auto"/>
      </w:divBdr>
    </w:div>
    <w:div w:id="20709918">
      <w:bodyDiv w:val="1"/>
      <w:marLeft w:val="0"/>
      <w:marRight w:val="0"/>
      <w:marTop w:val="0"/>
      <w:marBottom w:val="0"/>
      <w:divBdr>
        <w:top w:val="none" w:sz="0" w:space="0" w:color="auto"/>
        <w:left w:val="none" w:sz="0" w:space="0" w:color="auto"/>
        <w:bottom w:val="none" w:sz="0" w:space="0" w:color="auto"/>
        <w:right w:val="none" w:sz="0" w:space="0" w:color="auto"/>
      </w:divBdr>
    </w:div>
    <w:div w:id="26417405">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97912396">
      <w:bodyDiv w:val="1"/>
      <w:marLeft w:val="0"/>
      <w:marRight w:val="0"/>
      <w:marTop w:val="0"/>
      <w:marBottom w:val="0"/>
      <w:divBdr>
        <w:top w:val="none" w:sz="0" w:space="0" w:color="auto"/>
        <w:left w:val="none" w:sz="0" w:space="0" w:color="auto"/>
        <w:bottom w:val="none" w:sz="0" w:space="0" w:color="auto"/>
        <w:right w:val="none" w:sz="0" w:space="0" w:color="auto"/>
      </w:divBdr>
    </w:div>
    <w:div w:id="113183607">
      <w:bodyDiv w:val="1"/>
      <w:marLeft w:val="0"/>
      <w:marRight w:val="0"/>
      <w:marTop w:val="0"/>
      <w:marBottom w:val="0"/>
      <w:divBdr>
        <w:top w:val="none" w:sz="0" w:space="0" w:color="auto"/>
        <w:left w:val="none" w:sz="0" w:space="0" w:color="auto"/>
        <w:bottom w:val="none" w:sz="0" w:space="0" w:color="auto"/>
        <w:right w:val="none" w:sz="0" w:space="0" w:color="auto"/>
      </w:divBdr>
    </w:div>
    <w:div w:id="115414164">
      <w:bodyDiv w:val="1"/>
      <w:marLeft w:val="0"/>
      <w:marRight w:val="0"/>
      <w:marTop w:val="0"/>
      <w:marBottom w:val="0"/>
      <w:divBdr>
        <w:top w:val="none" w:sz="0" w:space="0" w:color="auto"/>
        <w:left w:val="none" w:sz="0" w:space="0" w:color="auto"/>
        <w:bottom w:val="none" w:sz="0" w:space="0" w:color="auto"/>
        <w:right w:val="none" w:sz="0" w:space="0" w:color="auto"/>
      </w:divBdr>
    </w:div>
    <w:div w:id="116998499">
      <w:bodyDiv w:val="1"/>
      <w:marLeft w:val="0"/>
      <w:marRight w:val="0"/>
      <w:marTop w:val="0"/>
      <w:marBottom w:val="0"/>
      <w:divBdr>
        <w:top w:val="none" w:sz="0" w:space="0" w:color="auto"/>
        <w:left w:val="none" w:sz="0" w:space="0" w:color="auto"/>
        <w:bottom w:val="none" w:sz="0" w:space="0" w:color="auto"/>
        <w:right w:val="none" w:sz="0" w:space="0" w:color="auto"/>
      </w:divBdr>
    </w:div>
    <w:div w:id="119149858">
      <w:bodyDiv w:val="1"/>
      <w:marLeft w:val="0"/>
      <w:marRight w:val="0"/>
      <w:marTop w:val="0"/>
      <w:marBottom w:val="0"/>
      <w:divBdr>
        <w:top w:val="none" w:sz="0" w:space="0" w:color="auto"/>
        <w:left w:val="none" w:sz="0" w:space="0" w:color="auto"/>
        <w:bottom w:val="none" w:sz="0" w:space="0" w:color="auto"/>
        <w:right w:val="none" w:sz="0" w:space="0" w:color="auto"/>
      </w:divBdr>
    </w:div>
    <w:div w:id="124392342">
      <w:bodyDiv w:val="1"/>
      <w:marLeft w:val="0"/>
      <w:marRight w:val="0"/>
      <w:marTop w:val="0"/>
      <w:marBottom w:val="0"/>
      <w:divBdr>
        <w:top w:val="none" w:sz="0" w:space="0" w:color="auto"/>
        <w:left w:val="none" w:sz="0" w:space="0" w:color="auto"/>
        <w:bottom w:val="none" w:sz="0" w:space="0" w:color="auto"/>
        <w:right w:val="none" w:sz="0" w:space="0" w:color="auto"/>
      </w:divBdr>
    </w:div>
    <w:div w:id="132261191">
      <w:bodyDiv w:val="1"/>
      <w:marLeft w:val="0"/>
      <w:marRight w:val="0"/>
      <w:marTop w:val="0"/>
      <w:marBottom w:val="0"/>
      <w:divBdr>
        <w:top w:val="none" w:sz="0" w:space="0" w:color="auto"/>
        <w:left w:val="none" w:sz="0" w:space="0" w:color="auto"/>
        <w:bottom w:val="none" w:sz="0" w:space="0" w:color="auto"/>
        <w:right w:val="none" w:sz="0" w:space="0" w:color="auto"/>
      </w:divBdr>
    </w:div>
    <w:div w:id="135074384">
      <w:bodyDiv w:val="1"/>
      <w:marLeft w:val="0"/>
      <w:marRight w:val="0"/>
      <w:marTop w:val="0"/>
      <w:marBottom w:val="0"/>
      <w:divBdr>
        <w:top w:val="none" w:sz="0" w:space="0" w:color="auto"/>
        <w:left w:val="none" w:sz="0" w:space="0" w:color="auto"/>
        <w:bottom w:val="none" w:sz="0" w:space="0" w:color="auto"/>
        <w:right w:val="none" w:sz="0" w:space="0" w:color="auto"/>
      </w:divBdr>
    </w:div>
    <w:div w:id="141891249">
      <w:bodyDiv w:val="1"/>
      <w:marLeft w:val="0"/>
      <w:marRight w:val="0"/>
      <w:marTop w:val="0"/>
      <w:marBottom w:val="0"/>
      <w:divBdr>
        <w:top w:val="none" w:sz="0" w:space="0" w:color="auto"/>
        <w:left w:val="none" w:sz="0" w:space="0" w:color="auto"/>
        <w:bottom w:val="none" w:sz="0" w:space="0" w:color="auto"/>
        <w:right w:val="none" w:sz="0" w:space="0" w:color="auto"/>
      </w:divBdr>
    </w:div>
    <w:div w:id="144862886">
      <w:bodyDiv w:val="1"/>
      <w:marLeft w:val="0"/>
      <w:marRight w:val="0"/>
      <w:marTop w:val="0"/>
      <w:marBottom w:val="0"/>
      <w:divBdr>
        <w:top w:val="none" w:sz="0" w:space="0" w:color="auto"/>
        <w:left w:val="none" w:sz="0" w:space="0" w:color="auto"/>
        <w:bottom w:val="none" w:sz="0" w:space="0" w:color="auto"/>
        <w:right w:val="none" w:sz="0" w:space="0" w:color="auto"/>
      </w:divBdr>
    </w:div>
    <w:div w:id="157306584">
      <w:bodyDiv w:val="1"/>
      <w:marLeft w:val="0"/>
      <w:marRight w:val="0"/>
      <w:marTop w:val="0"/>
      <w:marBottom w:val="0"/>
      <w:divBdr>
        <w:top w:val="none" w:sz="0" w:space="0" w:color="auto"/>
        <w:left w:val="none" w:sz="0" w:space="0" w:color="auto"/>
        <w:bottom w:val="none" w:sz="0" w:space="0" w:color="auto"/>
        <w:right w:val="none" w:sz="0" w:space="0" w:color="auto"/>
      </w:divBdr>
    </w:div>
    <w:div w:id="172885783">
      <w:bodyDiv w:val="1"/>
      <w:marLeft w:val="0"/>
      <w:marRight w:val="0"/>
      <w:marTop w:val="0"/>
      <w:marBottom w:val="0"/>
      <w:divBdr>
        <w:top w:val="none" w:sz="0" w:space="0" w:color="auto"/>
        <w:left w:val="none" w:sz="0" w:space="0" w:color="auto"/>
        <w:bottom w:val="none" w:sz="0" w:space="0" w:color="auto"/>
        <w:right w:val="none" w:sz="0" w:space="0" w:color="auto"/>
      </w:divBdr>
    </w:div>
    <w:div w:id="178276088">
      <w:bodyDiv w:val="1"/>
      <w:marLeft w:val="0"/>
      <w:marRight w:val="0"/>
      <w:marTop w:val="0"/>
      <w:marBottom w:val="0"/>
      <w:divBdr>
        <w:top w:val="none" w:sz="0" w:space="0" w:color="auto"/>
        <w:left w:val="none" w:sz="0" w:space="0" w:color="auto"/>
        <w:bottom w:val="none" w:sz="0" w:space="0" w:color="auto"/>
        <w:right w:val="none" w:sz="0" w:space="0" w:color="auto"/>
      </w:divBdr>
    </w:div>
    <w:div w:id="188448764">
      <w:bodyDiv w:val="1"/>
      <w:marLeft w:val="0"/>
      <w:marRight w:val="0"/>
      <w:marTop w:val="0"/>
      <w:marBottom w:val="0"/>
      <w:divBdr>
        <w:top w:val="none" w:sz="0" w:space="0" w:color="auto"/>
        <w:left w:val="none" w:sz="0" w:space="0" w:color="auto"/>
        <w:bottom w:val="none" w:sz="0" w:space="0" w:color="auto"/>
        <w:right w:val="none" w:sz="0" w:space="0" w:color="auto"/>
      </w:divBdr>
    </w:div>
    <w:div w:id="189153030">
      <w:bodyDiv w:val="1"/>
      <w:marLeft w:val="0"/>
      <w:marRight w:val="0"/>
      <w:marTop w:val="0"/>
      <w:marBottom w:val="0"/>
      <w:divBdr>
        <w:top w:val="none" w:sz="0" w:space="0" w:color="auto"/>
        <w:left w:val="none" w:sz="0" w:space="0" w:color="auto"/>
        <w:bottom w:val="none" w:sz="0" w:space="0" w:color="auto"/>
        <w:right w:val="none" w:sz="0" w:space="0" w:color="auto"/>
      </w:divBdr>
    </w:div>
    <w:div w:id="193076717">
      <w:bodyDiv w:val="1"/>
      <w:marLeft w:val="0"/>
      <w:marRight w:val="0"/>
      <w:marTop w:val="0"/>
      <w:marBottom w:val="0"/>
      <w:divBdr>
        <w:top w:val="none" w:sz="0" w:space="0" w:color="auto"/>
        <w:left w:val="none" w:sz="0" w:space="0" w:color="auto"/>
        <w:bottom w:val="none" w:sz="0" w:space="0" w:color="auto"/>
        <w:right w:val="none" w:sz="0" w:space="0" w:color="auto"/>
      </w:divBdr>
    </w:div>
    <w:div w:id="202140235">
      <w:bodyDiv w:val="1"/>
      <w:marLeft w:val="0"/>
      <w:marRight w:val="0"/>
      <w:marTop w:val="0"/>
      <w:marBottom w:val="0"/>
      <w:divBdr>
        <w:top w:val="none" w:sz="0" w:space="0" w:color="auto"/>
        <w:left w:val="none" w:sz="0" w:space="0" w:color="auto"/>
        <w:bottom w:val="none" w:sz="0" w:space="0" w:color="auto"/>
        <w:right w:val="none" w:sz="0" w:space="0" w:color="auto"/>
      </w:divBdr>
    </w:div>
    <w:div w:id="210387560">
      <w:bodyDiv w:val="1"/>
      <w:marLeft w:val="0"/>
      <w:marRight w:val="0"/>
      <w:marTop w:val="0"/>
      <w:marBottom w:val="0"/>
      <w:divBdr>
        <w:top w:val="none" w:sz="0" w:space="0" w:color="auto"/>
        <w:left w:val="none" w:sz="0" w:space="0" w:color="auto"/>
        <w:bottom w:val="none" w:sz="0" w:space="0" w:color="auto"/>
        <w:right w:val="none" w:sz="0" w:space="0" w:color="auto"/>
      </w:divBdr>
    </w:div>
    <w:div w:id="224685112">
      <w:bodyDiv w:val="1"/>
      <w:marLeft w:val="0"/>
      <w:marRight w:val="0"/>
      <w:marTop w:val="0"/>
      <w:marBottom w:val="0"/>
      <w:divBdr>
        <w:top w:val="none" w:sz="0" w:space="0" w:color="auto"/>
        <w:left w:val="none" w:sz="0" w:space="0" w:color="auto"/>
        <w:bottom w:val="none" w:sz="0" w:space="0" w:color="auto"/>
        <w:right w:val="none" w:sz="0" w:space="0" w:color="auto"/>
      </w:divBdr>
    </w:div>
    <w:div w:id="245503406">
      <w:bodyDiv w:val="1"/>
      <w:marLeft w:val="0"/>
      <w:marRight w:val="0"/>
      <w:marTop w:val="0"/>
      <w:marBottom w:val="0"/>
      <w:divBdr>
        <w:top w:val="none" w:sz="0" w:space="0" w:color="auto"/>
        <w:left w:val="none" w:sz="0" w:space="0" w:color="auto"/>
        <w:bottom w:val="none" w:sz="0" w:space="0" w:color="auto"/>
        <w:right w:val="none" w:sz="0" w:space="0" w:color="auto"/>
      </w:divBdr>
    </w:div>
    <w:div w:id="252203182">
      <w:bodyDiv w:val="1"/>
      <w:marLeft w:val="0"/>
      <w:marRight w:val="0"/>
      <w:marTop w:val="0"/>
      <w:marBottom w:val="0"/>
      <w:divBdr>
        <w:top w:val="none" w:sz="0" w:space="0" w:color="auto"/>
        <w:left w:val="none" w:sz="0" w:space="0" w:color="auto"/>
        <w:bottom w:val="none" w:sz="0" w:space="0" w:color="auto"/>
        <w:right w:val="none" w:sz="0" w:space="0" w:color="auto"/>
      </w:divBdr>
    </w:div>
    <w:div w:id="252713298">
      <w:bodyDiv w:val="1"/>
      <w:marLeft w:val="0"/>
      <w:marRight w:val="0"/>
      <w:marTop w:val="0"/>
      <w:marBottom w:val="0"/>
      <w:divBdr>
        <w:top w:val="none" w:sz="0" w:space="0" w:color="auto"/>
        <w:left w:val="none" w:sz="0" w:space="0" w:color="auto"/>
        <w:bottom w:val="none" w:sz="0" w:space="0" w:color="auto"/>
        <w:right w:val="none" w:sz="0" w:space="0" w:color="auto"/>
      </w:divBdr>
    </w:div>
    <w:div w:id="282885710">
      <w:bodyDiv w:val="1"/>
      <w:marLeft w:val="0"/>
      <w:marRight w:val="0"/>
      <w:marTop w:val="0"/>
      <w:marBottom w:val="0"/>
      <w:divBdr>
        <w:top w:val="none" w:sz="0" w:space="0" w:color="auto"/>
        <w:left w:val="none" w:sz="0" w:space="0" w:color="auto"/>
        <w:bottom w:val="none" w:sz="0" w:space="0" w:color="auto"/>
        <w:right w:val="none" w:sz="0" w:space="0" w:color="auto"/>
      </w:divBdr>
    </w:div>
    <w:div w:id="296761729">
      <w:bodyDiv w:val="1"/>
      <w:marLeft w:val="0"/>
      <w:marRight w:val="0"/>
      <w:marTop w:val="0"/>
      <w:marBottom w:val="0"/>
      <w:divBdr>
        <w:top w:val="none" w:sz="0" w:space="0" w:color="auto"/>
        <w:left w:val="none" w:sz="0" w:space="0" w:color="auto"/>
        <w:bottom w:val="none" w:sz="0" w:space="0" w:color="auto"/>
        <w:right w:val="none" w:sz="0" w:space="0" w:color="auto"/>
      </w:divBdr>
    </w:div>
    <w:div w:id="304243301">
      <w:bodyDiv w:val="1"/>
      <w:marLeft w:val="0"/>
      <w:marRight w:val="0"/>
      <w:marTop w:val="0"/>
      <w:marBottom w:val="0"/>
      <w:divBdr>
        <w:top w:val="none" w:sz="0" w:space="0" w:color="auto"/>
        <w:left w:val="none" w:sz="0" w:space="0" w:color="auto"/>
        <w:bottom w:val="none" w:sz="0" w:space="0" w:color="auto"/>
        <w:right w:val="none" w:sz="0" w:space="0" w:color="auto"/>
      </w:divBdr>
    </w:div>
    <w:div w:id="324281427">
      <w:bodyDiv w:val="1"/>
      <w:marLeft w:val="0"/>
      <w:marRight w:val="0"/>
      <w:marTop w:val="0"/>
      <w:marBottom w:val="0"/>
      <w:divBdr>
        <w:top w:val="none" w:sz="0" w:space="0" w:color="auto"/>
        <w:left w:val="none" w:sz="0" w:space="0" w:color="auto"/>
        <w:bottom w:val="none" w:sz="0" w:space="0" w:color="auto"/>
        <w:right w:val="none" w:sz="0" w:space="0" w:color="auto"/>
      </w:divBdr>
    </w:div>
    <w:div w:id="333726375">
      <w:bodyDiv w:val="1"/>
      <w:marLeft w:val="0"/>
      <w:marRight w:val="0"/>
      <w:marTop w:val="0"/>
      <w:marBottom w:val="0"/>
      <w:divBdr>
        <w:top w:val="none" w:sz="0" w:space="0" w:color="auto"/>
        <w:left w:val="none" w:sz="0" w:space="0" w:color="auto"/>
        <w:bottom w:val="none" w:sz="0" w:space="0" w:color="auto"/>
        <w:right w:val="none" w:sz="0" w:space="0" w:color="auto"/>
      </w:divBdr>
    </w:div>
    <w:div w:id="346562722">
      <w:bodyDiv w:val="1"/>
      <w:marLeft w:val="0"/>
      <w:marRight w:val="0"/>
      <w:marTop w:val="0"/>
      <w:marBottom w:val="0"/>
      <w:divBdr>
        <w:top w:val="none" w:sz="0" w:space="0" w:color="auto"/>
        <w:left w:val="none" w:sz="0" w:space="0" w:color="auto"/>
        <w:bottom w:val="none" w:sz="0" w:space="0" w:color="auto"/>
        <w:right w:val="none" w:sz="0" w:space="0" w:color="auto"/>
      </w:divBdr>
    </w:div>
    <w:div w:id="350763410">
      <w:bodyDiv w:val="1"/>
      <w:marLeft w:val="0"/>
      <w:marRight w:val="0"/>
      <w:marTop w:val="0"/>
      <w:marBottom w:val="0"/>
      <w:divBdr>
        <w:top w:val="none" w:sz="0" w:space="0" w:color="auto"/>
        <w:left w:val="none" w:sz="0" w:space="0" w:color="auto"/>
        <w:bottom w:val="none" w:sz="0" w:space="0" w:color="auto"/>
        <w:right w:val="none" w:sz="0" w:space="0" w:color="auto"/>
      </w:divBdr>
    </w:div>
    <w:div w:id="363024152">
      <w:bodyDiv w:val="1"/>
      <w:marLeft w:val="0"/>
      <w:marRight w:val="0"/>
      <w:marTop w:val="0"/>
      <w:marBottom w:val="0"/>
      <w:divBdr>
        <w:top w:val="none" w:sz="0" w:space="0" w:color="auto"/>
        <w:left w:val="none" w:sz="0" w:space="0" w:color="auto"/>
        <w:bottom w:val="none" w:sz="0" w:space="0" w:color="auto"/>
        <w:right w:val="none" w:sz="0" w:space="0" w:color="auto"/>
      </w:divBdr>
    </w:div>
    <w:div w:id="373695305">
      <w:bodyDiv w:val="1"/>
      <w:marLeft w:val="0"/>
      <w:marRight w:val="0"/>
      <w:marTop w:val="0"/>
      <w:marBottom w:val="0"/>
      <w:divBdr>
        <w:top w:val="none" w:sz="0" w:space="0" w:color="auto"/>
        <w:left w:val="none" w:sz="0" w:space="0" w:color="auto"/>
        <w:bottom w:val="none" w:sz="0" w:space="0" w:color="auto"/>
        <w:right w:val="none" w:sz="0" w:space="0" w:color="auto"/>
      </w:divBdr>
    </w:div>
    <w:div w:id="375087343">
      <w:bodyDiv w:val="1"/>
      <w:marLeft w:val="0"/>
      <w:marRight w:val="0"/>
      <w:marTop w:val="0"/>
      <w:marBottom w:val="0"/>
      <w:divBdr>
        <w:top w:val="none" w:sz="0" w:space="0" w:color="auto"/>
        <w:left w:val="none" w:sz="0" w:space="0" w:color="auto"/>
        <w:bottom w:val="none" w:sz="0" w:space="0" w:color="auto"/>
        <w:right w:val="none" w:sz="0" w:space="0" w:color="auto"/>
      </w:divBdr>
    </w:div>
    <w:div w:id="384182395">
      <w:bodyDiv w:val="1"/>
      <w:marLeft w:val="0"/>
      <w:marRight w:val="0"/>
      <w:marTop w:val="0"/>
      <w:marBottom w:val="0"/>
      <w:divBdr>
        <w:top w:val="none" w:sz="0" w:space="0" w:color="auto"/>
        <w:left w:val="none" w:sz="0" w:space="0" w:color="auto"/>
        <w:bottom w:val="none" w:sz="0" w:space="0" w:color="auto"/>
        <w:right w:val="none" w:sz="0" w:space="0" w:color="auto"/>
      </w:divBdr>
    </w:div>
    <w:div w:id="394593594">
      <w:bodyDiv w:val="1"/>
      <w:marLeft w:val="0"/>
      <w:marRight w:val="0"/>
      <w:marTop w:val="0"/>
      <w:marBottom w:val="0"/>
      <w:divBdr>
        <w:top w:val="none" w:sz="0" w:space="0" w:color="auto"/>
        <w:left w:val="none" w:sz="0" w:space="0" w:color="auto"/>
        <w:bottom w:val="none" w:sz="0" w:space="0" w:color="auto"/>
        <w:right w:val="none" w:sz="0" w:space="0" w:color="auto"/>
      </w:divBdr>
    </w:div>
    <w:div w:id="398213238">
      <w:bodyDiv w:val="1"/>
      <w:marLeft w:val="0"/>
      <w:marRight w:val="0"/>
      <w:marTop w:val="0"/>
      <w:marBottom w:val="0"/>
      <w:divBdr>
        <w:top w:val="none" w:sz="0" w:space="0" w:color="auto"/>
        <w:left w:val="none" w:sz="0" w:space="0" w:color="auto"/>
        <w:bottom w:val="none" w:sz="0" w:space="0" w:color="auto"/>
        <w:right w:val="none" w:sz="0" w:space="0" w:color="auto"/>
      </w:divBdr>
    </w:div>
    <w:div w:id="408309305">
      <w:bodyDiv w:val="1"/>
      <w:marLeft w:val="0"/>
      <w:marRight w:val="0"/>
      <w:marTop w:val="0"/>
      <w:marBottom w:val="0"/>
      <w:divBdr>
        <w:top w:val="none" w:sz="0" w:space="0" w:color="auto"/>
        <w:left w:val="none" w:sz="0" w:space="0" w:color="auto"/>
        <w:bottom w:val="none" w:sz="0" w:space="0" w:color="auto"/>
        <w:right w:val="none" w:sz="0" w:space="0" w:color="auto"/>
      </w:divBdr>
    </w:div>
    <w:div w:id="421222970">
      <w:bodyDiv w:val="1"/>
      <w:marLeft w:val="0"/>
      <w:marRight w:val="0"/>
      <w:marTop w:val="0"/>
      <w:marBottom w:val="0"/>
      <w:divBdr>
        <w:top w:val="none" w:sz="0" w:space="0" w:color="auto"/>
        <w:left w:val="none" w:sz="0" w:space="0" w:color="auto"/>
        <w:bottom w:val="none" w:sz="0" w:space="0" w:color="auto"/>
        <w:right w:val="none" w:sz="0" w:space="0" w:color="auto"/>
      </w:divBdr>
    </w:div>
    <w:div w:id="441415400">
      <w:bodyDiv w:val="1"/>
      <w:marLeft w:val="0"/>
      <w:marRight w:val="0"/>
      <w:marTop w:val="0"/>
      <w:marBottom w:val="0"/>
      <w:divBdr>
        <w:top w:val="none" w:sz="0" w:space="0" w:color="auto"/>
        <w:left w:val="none" w:sz="0" w:space="0" w:color="auto"/>
        <w:bottom w:val="none" w:sz="0" w:space="0" w:color="auto"/>
        <w:right w:val="none" w:sz="0" w:space="0" w:color="auto"/>
      </w:divBdr>
    </w:div>
    <w:div w:id="450051322">
      <w:bodyDiv w:val="1"/>
      <w:marLeft w:val="0"/>
      <w:marRight w:val="0"/>
      <w:marTop w:val="0"/>
      <w:marBottom w:val="0"/>
      <w:divBdr>
        <w:top w:val="none" w:sz="0" w:space="0" w:color="auto"/>
        <w:left w:val="none" w:sz="0" w:space="0" w:color="auto"/>
        <w:bottom w:val="none" w:sz="0" w:space="0" w:color="auto"/>
        <w:right w:val="none" w:sz="0" w:space="0" w:color="auto"/>
      </w:divBdr>
    </w:div>
    <w:div w:id="454639420">
      <w:bodyDiv w:val="1"/>
      <w:marLeft w:val="0"/>
      <w:marRight w:val="0"/>
      <w:marTop w:val="0"/>
      <w:marBottom w:val="0"/>
      <w:divBdr>
        <w:top w:val="none" w:sz="0" w:space="0" w:color="auto"/>
        <w:left w:val="none" w:sz="0" w:space="0" w:color="auto"/>
        <w:bottom w:val="none" w:sz="0" w:space="0" w:color="auto"/>
        <w:right w:val="none" w:sz="0" w:space="0" w:color="auto"/>
      </w:divBdr>
    </w:div>
    <w:div w:id="467094567">
      <w:bodyDiv w:val="1"/>
      <w:marLeft w:val="0"/>
      <w:marRight w:val="0"/>
      <w:marTop w:val="0"/>
      <w:marBottom w:val="0"/>
      <w:divBdr>
        <w:top w:val="none" w:sz="0" w:space="0" w:color="auto"/>
        <w:left w:val="none" w:sz="0" w:space="0" w:color="auto"/>
        <w:bottom w:val="none" w:sz="0" w:space="0" w:color="auto"/>
        <w:right w:val="none" w:sz="0" w:space="0" w:color="auto"/>
      </w:divBdr>
    </w:div>
    <w:div w:id="469714233">
      <w:bodyDiv w:val="1"/>
      <w:marLeft w:val="0"/>
      <w:marRight w:val="0"/>
      <w:marTop w:val="0"/>
      <w:marBottom w:val="0"/>
      <w:divBdr>
        <w:top w:val="none" w:sz="0" w:space="0" w:color="auto"/>
        <w:left w:val="none" w:sz="0" w:space="0" w:color="auto"/>
        <w:bottom w:val="none" w:sz="0" w:space="0" w:color="auto"/>
        <w:right w:val="none" w:sz="0" w:space="0" w:color="auto"/>
      </w:divBdr>
    </w:div>
    <w:div w:id="476341869">
      <w:bodyDiv w:val="1"/>
      <w:marLeft w:val="0"/>
      <w:marRight w:val="0"/>
      <w:marTop w:val="0"/>
      <w:marBottom w:val="0"/>
      <w:divBdr>
        <w:top w:val="none" w:sz="0" w:space="0" w:color="auto"/>
        <w:left w:val="none" w:sz="0" w:space="0" w:color="auto"/>
        <w:bottom w:val="none" w:sz="0" w:space="0" w:color="auto"/>
        <w:right w:val="none" w:sz="0" w:space="0" w:color="auto"/>
      </w:divBdr>
    </w:div>
    <w:div w:id="504826836">
      <w:bodyDiv w:val="1"/>
      <w:marLeft w:val="0"/>
      <w:marRight w:val="0"/>
      <w:marTop w:val="0"/>
      <w:marBottom w:val="0"/>
      <w:divBdr>
        <w:top w:val="none" w:sz="0" w:space="0" w:color="auto"/>
        <w:left w:val="none" w:sz="0" w:space="0" w:color="auto"/>
        <w:bottom w:val="none" w:sz="0" w:space="0" w:color="auto"/>
        <w:right w:val="none" w:sz="0" w:space="0" w:color="auto"/>
      </w:divBdr>
    </w:div>
    <w:div w:id="513105726">
      <w:bodyDiv w:val="1"/>
      <w:marLeft w:val="0"/>
      <w:marRight w:val="0"/>
      <w:marTop w:val="0"/>
      <w:marBottom w:val="0"/>
      <w:divBdr>
        <w:top w:val="none" w:sz="0" w:space="0" w:color="auto"/>
        <w:left w:val="none" w:sz="0" w:space="0" w:color="auto"/>
        <w:bottom w:val="none" w:sz="0" w:space="0" w:color="auto"/>
        <w:right w:val="none" w:sz="0" w:space="0" w:color="auto"/>
      </w:divBdr>
    </w:div>
    <w:div w:id="514729937">
      <w:bodyDiv w:val="1"/>
      <w:marLeft w:val="0"/>
      <w:marRight w:val="0"/>
      <w:marTop w:val="0"/>
      <w:marBottom w:val="0"/>
      <w:divBdr>
        <w:top w:val="none" w:sz="0" w:space="0" w:color="auto"/>
        <w:left w:val="none" w:sz="0" w:space="0" w:color="auto"/>
        <w:bottom w:val="none" w:sz="0" w:space="0" w:color="auto"/>
        <w:right w:val="none" w:sz="0" w:space="0" w:color="auto"/>
      </w:divBdr>
    </w:div>
    <w:div w:id="565067738">
      <w:bodyDiv w:val="1"/>
      <w:marLeft w:val="0"/>
      <w:marRight w:val="0"/>
      <w:marTop w:val="0"/>
      <w:marBottom w:val="0"/>
      <w:divBdr>
        <w:top w:val="none" w:sz="0" w:space="0" w:color="auto"/>
        <w:left w:val="none" w:sz="0" w:space="0" w:color="auto"/>
        <w:bottom w:val="none" w:sz="0" w:space="0" w:color="auto"/>
        <w:right w:val="none" w:sz="0" w:space="0" w:color="auto"/>
      </w:divBdr>
    </w:div>
    <w:div w:id="579481929">
      <w:bodyDiv w:val="1"/>
      <w:marLeft w:val="0"/>
      <w:marRight w:val="0"/>
      <w:marTop w:val="0"/>
      <w:marBottom w:val="0"/>
      <w:divBdr>
        <w:top w:val="none" w:sz="0" w:space="0" w:color="auto"/>
        <w:left w:val="none" w:sz="0" w:space="0" w:color="auto"/>
        <w:bottom w:val="none" w:sz="0" w:space="0" w:color="auto"/>
        <w:right w:val="none" w:sz="0" w:space="0" w:color="auto"/>
      </w:divBdr>
    </w:div>
    <w:div w:id="586041209">
      <w:bodyDiv w:val="1"/>
      <w:marLeft w:val="0"/>
      <w:marRight w:val="0"/>
      <w:marTop w:val="0"/>
      <w:marBottom w:val="0"/>
      <w:divBdr>
        <w:top w:val="none" w:sz="0" w:space="0" w:color="auto"/>
        <w:left w:val="none" w:sz="0" w:space="0" w:color="auto"/>
        <w:bottom w:val="none" w:sz="0" w:space="0" w:color="auto"/>
        <w:right w:val="none" w:sz="0" w:space="0" w:color="auto"/>
      </w:divBdr>
    </w:div>
    <w:div w:id="591665180">
      <w:bodyDiv w:val="1"/>
      <w:marLeft w:val="0"/>
      <w:marRight w:val="0"/>
      <w:marTop w:val="0"/>
      <w:marBottom w:val="0"/>
      <w:divBdr>
        <w:top w:val="none" w:sz="0" w:space="0" w:color="auto"/>
        <w:left w:val="none" w:sz="0" w:space="0" w:color="auto"/>
        <w:bottom w:val="none" w:sz="0" w:space="0" w:color="auto"/>
        <w:right w:val="none" w:sz="0" w:space="0" w:color="auto"/>
      </w:divBdr>
    </w:div>
    <w:div w:id="595791239">
      <w:bodyDiv w:val="1"/>
      <w:marLeft w:val="0"/>
      <w:marRight w:val="0"/>
      <w:marTop w:val="0"/>
      <w:marBottom w:val="0"/>
      <w:divBdr>
        <w:top w:val="none" w:sz="0" w:space="0" w:color="auto"/>
        <w:left w:val="none" w:sz="0" w:space="0" w:color="auto"/>
        <w:bottom w:val="none" w:sz="0" w:space="0" w:color="auto"/>
        <w:right w:val="none" w:sz="0" w:space="0" w:color="auto"/>
      </w:divBdr>
    </w:div>
    <w:div w:id="599794645">
      <w:bodyDiv w:val="1"/>
      <w:marLeft w:val="0"/>
      <w:marRight w:val="0"/>
      <w:marTop w:val="0"/>
      <w:marBottom w:val="0"/>
      <w:divBdr>
        <w:top w:val="none" w:sz="0" w:space="0" w:color="auto"/>
        <w:left w:val="none" w:sz="0" w:space="0" w:color="auto"/>
        <w:bottom w:val="none" w:sz="0" w:space="0" w:color="auto"/>
        <w:right w:val="none" w:sz="0" w:space="0" w:color="auto"/>
      </w:divBdr>
    </w:div>
    <w:div w:id="612323841">
      <w:bodyDiv w:val="1"/>
      <w:marLeft w:val="0"/>
      <w:marRight w:val="0"/>
      <w:marTop w:val="0"/>
      <w:marBottom w:val="0"/>
      <w:divBdr>
        <w:top w:val="none" w:sz="0" w:space="0" w:color="auto"/>
        <w:left w:val="none" w:sz="0" w:space="0" w:color="auto"/>
        <w:bottom w:val="none" w:sz="0" w:space="0" w:color="auto"/>
        <w:right w:val="none" w:sz="0" w:space="0" w:color="auto"/>
      </w:divBdr>
    </w:div>
    <w:div w:id="613901972">
      <w:bodyDiv w:val="1"/>
      <w:marLeft w:val="0"/>
      <w:marRight w:val="0"/>
      <w:marTop w:val="0"/>
      <w:marBottom w:val="0"/>
      <w:divBdr>
        <w:top w:val="none" w:sz="0" w:space="0" w:color="auto"/>
        <w:left w:val="none" w:sz="0" w:space="0" w:color="auto"/>
        <w:bottom w:val="none" w:sz="0" w:space="0" w:color="auto"/>
        <w:right w:val="none" w:sz="0" w:space="0" w:color="auto"/>
      </w:divBdr>
    </w:div>
    <w:div w:id="626424961">
      <w:bodyDiv w:val="1"/>
      <w:marLeft w:val="0"/>
      <w:marRight w:val="0"/>
      <w:marTop w:val="0"/>
      <w:marBottom w:val="0"/>
      <w:divBdr>
        <w:top w:val="none" w:sz="0" w:space="0" w:color="auto"/>
        <w:left w:val="none" w:sz="0" w:space="0" w:color="auto"/>
        <w:bottom w:val="none" w:sz="0" w:space="0" w:color="auto"/>
        <w:right w:val="none" w:sz="0" w:space="0" w:color="auto"/>
      </w:divBdr>
    </w:div>
    <w:div w:id="627857864">
      <w:bodyDiv w:val="1"/>
      <w:marLeft w:val="0"/>
      <w:marRight w:val="0"/>
      <w:marTop w:val="0"/>
      <w:marBottom w:val="0"/>
      <w:divBdr>
        <w:top w:val="none" w:sz="0" w:space="0" w:color="auto"/>
        <w:left w:val="none" w:sz="0" w:space="0" w:color="auto"/>
        <w:bottom w:val="none" w:sz="0" w:space="0" w:color="auto"/>
        <w:right w:val="none" w:sz="0" w:space="0" w:color="auto"/>
      </w:divBdr>
    </w:div>
    <w:div w:id="628097770">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9961883">
      <w:bodyDiv w:val="1"/>
      <w:marLeft w:val="0"/>
      <w:marRight w:val="0"/>
      <w:marTop w:val="0"/>
      <w:marBottom w:val="0"/>
      <w:divBdr>
        <w:top w:val="none" w:sz="0" w:space="0" w:color="auto"/>
        <w:left w:val="none" w:sz="0" w:space="0" w:color="auto"/>
        <w:bottom w:val="none" w:sz="0" w:space="0" w:color="auto"/>
        <w:right w:val="none" w:sz="0" w:space="0" w:color="auto"/>
      </w:divBdr>
    </w:div>
    <w:div w:id="670447138">
      <w:bodyDiv w:val="1"/>
      <w:marLeft w:val="0"/>
      <w:marRight w:val="0"/>
      <w:marTop w:val="0"/>
      <w:marBottom w:val="0"/>
      <w:divBdr>
        <w:top w:val="none" w:sz="0" w:space="0" w:color="auto"/>
        <w:left w:val="none" w:sz="0" w:space="0" w:color="auto"/>
        <w:bottom w:val="none" w:sz="0" w:space="0" w:color="auto"/>
        <w:right w:val="none" w:sz="0" w:space="0" w:color="auto"/>
      </w:divBdr>
    </w:div>
    <w:div w:id="682362899">
      <w:bodyDiv w:val="1"/>
      <w:marLeft w:val="0"/>
      <w:marRight w:val="0"/>
      <w:marTop w:val="0"/>
      <w:marBottom w:val="0"/>
      <w:divBdr>
        <w:top w:val="none" w:sz="0" w:space="0" w:color="auto"/>
        <w:left w:val="none" w:sz="0" w:space="0" w:color="auto"/>
        <w:bottom w:val="none" w:sz="0" w:space="0" w:color="auto"/>
        <w:right w:val="none" w:sz="0" w:space="0" w:color="auto"/>
      </w:divBdr>
    </w:div>
    <w:div w:id="687946233">
      <w:bodyDiv w:val="1"/>
      <w:marLeft w:val="0"/>
      <w:marRight w:val="0"/>
      <w:marTop w:val="0"/>
      <w:marBottom w:val="0"/>
      <w:divBdr>
        <w:top w:val="none" w:sz="0" w:space="0" w:color="auto"/>
        <w:left w:val="none" w:sz="0" w:space="0" w:color="auto"/>
        <w:bottom w:val="none" w:sz="0" w:space="0" w:color="auto"/>
        <w:right w:val="none" w:sz="0" w:space="0" w:color="auto"/>
      </w:divBdr>
    </w:div>
    <w:div w:id="701125578">
      <w:bodyDiv w:val="1"/>
      <w:marLeft w:val="0"/>
      <w:marRight w:val="0"/>
      <w:marTop w:val="0"/>
      <w:marBottom w:val="0"/>
      <w:divBdr>
        <w:top w:val="none" w:sz="0" w:space="0" w:color="auto"/>
        <w:left w:val="none" w:sz="0" w:space="0" w:color="auto"/>
        <w:bottom w:val="none" w:sz="0" w:space="0" w:color="auto"/>
        <w:right w:val="none" w:sz="0" w:space="0" w:color="auto"/>
      </w:divBdr>
    </w:div>
    <w:div w:id="709955667">
      <w:bodyDiv w:val="1"/>
      <w:marLeft w:val="0"/>
      <w:marRight w:val="0"/>
      <w:marTop w:val="0"/>
      <w:marBottom w:val="0"/>
      <w:divBdr>
        <w:top w:val="none" w:sz="0" w:space="0" w:color="auto"/>
        <w:left w:val="none" w:sz="0" w:space="0" w:color="auto"/>
        <w:bottom w:val="none" w:sz="0" w:space="0" w:color="auto"/>
        <w:right w:val="none" w:sz="0" w:space="0" w:color="auto"/>
      </w:divBdr>
    </w:div>
    <w:div w:id="722564419">
      <w:bodyDiv w:val="1"/>
      <w:marLeft w:val="0"/>
      <w:marRight w:val="0"/>
      <w:marTop w:val="0"/>
      <w:marBottom w:val="0"/>
      <w:divBdr>
        <w:top w:val="none" w:sz="0" w:space="0" w:color="auto"/>
        <w:left w:val="none" w:sz="0" w:space="0" w:color="auto"/>
        <w:bottom w:val="none" w:sz="0" w:space="0" w:color="auto"/>
        <w:right w:val="none" w:sz="0" w:space="0" w:color="auto"/>
      </w:divBdr>
    </w:div>
    <w:div w:id="732041629">
      <w:bodyDiv w:val="1"/>
      <w:marLeft w:val="0"/>
      <w:marRight w:val="0"/>
      <w:marTop w:val="0"/>
      <w:marBottom w:val="0"/>
      <w:divBdr>
        <w:top w:val="none" w:sz="0" w:space="0" w:color="auto"/>
        <w:left w:val="none" w:sz="0" w:space="0" w:color="auto"/>
        <w:bottom w:val="none" w:sz="0" w:space="0" w:color="auto"/>
        <w:right w:val="none" w:sz="0" w:space="0" w:color="auto"/>
      </w:divBdr>
    </w:div>
    <w:div w:id="749236340">
      <w:bodyDiv w:val="1"/>
      <w:marLeft w:val="0"/>
      <w:marRight w:val="0"/>
      <w:marTop w:val="0"/>
      <w:marBottom w:val="0"/>
      <w:divBdr>
        <w:top w:val="none" w:sz="0" w:space="0" w:color="auto"/>
        <w:left w:val="none" w:sz="0" w:space="0" w:color="auto"/>
        <w:bottom w:val="none" w:sz="0" w:space="0" w:color="auto"/>
        <w:right w:val="none" w:sz="0" w:space="0" w:color="auto"/>
      </w:divBdr>
    </w:div>
    <w:div w:id="753016667">
      <w:bodyDiv w:val="1"/>
      <w:marLeft w:val="0"/>
      <w:marRight w:val="0"/>
      <w:marTop w:val="0"/>
      <w:marBottom w:val="0"/>
      <w:divBdr>
        <w:top w:val="none" w:sz="0" w:space="0" w:color="auto"/>
        <w:left w:val="none" w:sz="0" w:space="0" w:color="auto"/>
        <w:bottom w:val="none" w:sz="0" w:space="0" w:color="auto"/>
        <w:right w:val="none" w:sz="0" w:space="0" w:color="auto"/>
      </w:divBdr>
    </w:div>
    <w:div w:id="753624767">
      <w:bodyDiv w:val="1"/>
      <w:marLeft w:val="0"/>
      <w:marRight w:val="0"/>
      <w:marTop w:val="0"/>
      <w:marBottom w:val="0"/>
      <w:divBdr>
        <w:top w:val="none" w:sz="0" w:space="0" w:color="auto"/>
        <w:left w:val="none" w:sz="0" w:space="0" w:color="auto"/>
        <w:bottom w:val="none" w:sz="0" w:space="0" w:color="auto"/>
        <w:right w:val="none" w:sz="0" w:space="0" w:color="auto"/>
      </w:divBdr>
    </w:div>
    <w:div w:id="763692759">
      <w:bodyDiv w:val="1"/>
      <w:marLeft w:val="0"/>
      <w:marRight w:val="0"/>
      <w:marTop w:val="0"/>
      <w:marBottom w:val="0"/>
      <w:divBdr>
        <w:top w:val="none" w:sz="0" w:space="0" w:color="auto"/>
        <w:left w:val="none" w:sz="0" w:space="0" w:color="auto"/>
        <w:bottom w:val="none" w:sz="0" w:space="0" w:color="auto"/>
        <w:right w:val="none" w:sz="0" w:space="0" w:color="auto"/>
      </w:divBdr>
    </w:div>
    <w:div w:id="776607905">
      <w:bodyDiv w:val="1"/>
      <w:marLeft w:val="0"/>
      <w:marRight w:val="0"/>
      <w:marTop w:val="0"/>
      <w:marBottom w:val="0"/>
      <w:divBdr>
        <w:top w:val="none" w:sz="0" w:space="0" w:color="auto"/>
        <w:left w:val="none" w:sz="0" w:space="0" w:color="auto"/>
        <w:bottom w:val="none" w:sz="0" w:space="0" w:color="auto"/>
        <w:right w:val="none" w:sz="0" w:space="0" w:color="auto"/>
      </w:divBdr>
    </w:div>
    <w:div w:id="789595878">
      <w:bodyDiv w:val="1"/>
      <w:marLeft w:val="0"/>
      <w:marRight w:val="0"/>
      <w:marTop w:val="0"/>
      <w:marBottom w:val="0"/>
      <w:divBdr>
        <w:top w:val="none" w:sz="0" w:space="0" w:color="auto"/>
        <w:left w:val="none" w:sz="0" w:space="0" w:color="auto"/>
        <w:bottom w:val="none" w:sz="0" w:space="0" w:color="auto"/>
        <w:right w:val="none" w:sz="0" w:space="0" w:color="auto"/>
      </w:divBdr>
    </w:div>
    <w:div w:id="800195631">
      <w:bodyDiv w:val="1"/>
      <w:marLeft w:val="0"/>
      <w:marRight w:val="0"/>
      <w:marTop w:val="0"/>
      <w:marBottom w:val="0"/>
      <w:divBdr>
        <w:top w:val="none" w:sz="0" w:space="0" w:color="auto"/>
        <w:left w:val="none" w:sz="0" w:space="0" w:color="auto"/>
        <w:bottom w:val="none" w:sz="0" w:space="0" w:color="auto"/>
        <w:right w:val="none" w:sz="0" w:space="0" w:color="auto"/>
      </w:divBdr>
    </w:div>
    <w:div w:id="801732661">
      <w:bodyDiv w:val="1"/>
      <w:marLeft w:val="0"/>
      <w:marRight w:val="0"/>
      <w:marTop w:val="0"/>
      <w:marBottom w:val="0"/>
      <w:divBdr>
        <w:top w:val="none" w:sz="0" w:space="0" w:color="auto"/>
        <w:left w:val="none" w:sz="0" w:space="0" w:color="auto"/>
        <w:bottom w:val="none" w:sz="0" w:space="0" w:color="auto"/>
        <w:right w:val="none" w:sz="0" w:space="0" w:color="auto"/>
      </w:divBdr>
    </w:div>
    <w:div w:id="803235788">
      <w:bodyDiv w:val="1"/>
      <w:marLeft w:val="0"/>
      <w:marRight w:val="0"/>
      <w:marTop w:val="0"/>
      <w:marBottom w:val="0"/>
      <w:divBdr>
        <w:top w:val="none" w:sz="0" w:space="0" w:color="auto"/>
        <w:left w:val="none" w:sz="0" w:space="0" w:color="auto"/>
        <w:bottom w:val="none" w:sz="0" w:space="0" w:color="auto"/>
        <w:right w:val="none" w:sz="0" w:space="0" w:color="auto"/>
      </w:divBdr>
    </w:div>
    <w:div w:id="807933973">
      <w:bodyDiv w:val="1"/>
      <w:marLeft w:val="0"/>
      <w:marRight w:val="0"/>
      <w:marTop w:val="0"/>
      <w:marBottom w:val="0"/>
      <w:divBdr>
        <w:top w:val="none" w:sz="0" w:space="0" w:color="auto"/>
        <w:left w:val="none" w:sz="0" w:space="0" w:color="auto"/>
        <w:bottom w:val="none" w:sz="0" w:space="0" w:color="auto"/>
        <w:right w:val="none" w:sz="0" w:space="0" w:color="auto"/>
      </w:divBdr>
    </w:div>
    <w:div w:id="818694800">
      <w:bodyDiv w:val="1"/>
      <w:marLeft w:val="0"/>
      <w:marRight w:val="0"/>
      <w:marTop w:val="0"/>
      <w:marBottom w:val="0"/>
      <w:divBdr>
        <w:top w:val="none" w:sz="0" w:space="0" w:color="auto"/>
        <w:left w:val="none" w:sz="0" w:space="0" w:color="auto"/>
        <w:bottom w:val="none" w:sz="0" w:space="0" w:color="auto"/>
        <w:right w:val="none" w:sz="0" w:space="0" w:color="auto"/>
      </w:divBdr>
    </w:div>
    <w:div w:id="823011773">
      <w:bodyDiv w:val="1"/>
      <w:marLeft w:val="0"/>
      <w:marRight w:val="0"/>
      <w:marTop w:val="0"/>
      <w:marBottom w:val="0"/>
      <w:divBdr>
        <w:top w:val="none" w:sz="0" w:space="0" w:color="auto"/>
        <w:left w:val="none" w:sz="0" w:space="0" w:color="auto"/>
        <w:bottom w:val="none" w:sz="0" w:space="0" w:color="auto"/>
        <w:right w:val="none" w:sz="0" w:space="0" w:color="auto"/>
      </w:divBdr>
    </w:div>
    <w:div w:id="859320678">
      <w:bodyDiv w:val="1"/>
      <w:marLeft w:val="0"/>
      <w:marRight w:val="0"/>
      <w:marTop w:val="0"/>
      <w:marBottom w:val="0"/>
      <w:divBdr>
        <w:top w:val="none" w:sz="0" w:space="0" w:color="auto"/>
        <w:left w:val="none" w:sz="0" w:space="0" w:color="auto"/>
        <w:bottom w:val="none" w:sz="0" w:space="0" w:color="auto"/>
        <w:right w:val="none" w:sz="0" w:space="0" w:color="auto"/>
      </w:divBdr>
    </w:div>
    <w:div w:id="874997751">
      <w:bodyDiv w:val="1"/>
      <w:marLeft w:val="0"/>
      <w:marRight w:val="0"/>
      <w:marTop w:val="0"/>
      <w:marBottom w:val="0"/>
      <w:divBdr>
        <w:top w:val="none" w:sz="0" w:space="0" w:color="auto"/>
        <w:left w:val="none" w:sz="0" w:space="0" w:color="auto"/>
        <w:bottom w:val="none" w:sz="0" w:space="0" w:color="auto"/>
        <w:right w:val="none" w:sz="0" w:space="0" w:color="auto"/>
      </w:divBdr>
    </w:div>
    <w:div w:id="896934509">
      <w:bodyDiv w:val="1"/>
      <w:marLeft w:val="0"/>
      <w:marRight w:val="0"/>
      <w:marTop w:val="0"/>
      <w:marBottom w:val="0"/>
      <w:divBdr>
        <w:top w:val="none" w:sz="0" w:space="0" w:color="auto"/>
        <w:left w:val="none" w:sz="0" w:space="0" w:color="auto"/>
        <w:bottom w:val="none" w:sz="0" w:space="0" w:color="auto"/>
        <w:right w:val="none" w:sz="0" w:space="0" w:color="auto"/>
      </w:divBdr>
    </w:div>
    <w:div w:id="904145188">
      <w:bodyDiv w:val="1"/>
      <w:marLeft w:val="0"/>
      <w:marRight w:val="0"/>
      <w:marTop w:val="0"/>
      <w:marBottom w:val="0"/>
      <w:divBdr>
        <w:top w:val="none" w:sz="0" w:space="0" w:color="auto"/>
        <w:left w:val="none" w:sz="0" w:space="0" w:color="auto"/>
        <w:bottom w:val="none" w:sz="0" w:space="0" w:color="auto"/>
        <w:right w:val="none" w:sz="0" w:space="0" w:color="auto"/>
      </w:divBdr>
    </w:div>
    <w:div w:id="923535022">
      <w:bodyDiv w:val="1"/>
      <w:marLeft w:val="0"/>
      <w:marRight w:val="0"/>
      <w:marTop w:val="0"/>
      <w:marBottom w:val="0"/>
      <w:divBdr>
        <w:top w:val="none" w:sz="0" w:space="0" w:color="auto"/>
        <w:left w:val="none" w:sz="0" w:space="0" w:color="auto"/>
        <w:bottom w:val="none" w:sz="0" w:space="0" w:color="auto"/>
        <w:right w:val="none" w:sz="0" w:space="0" w:color="auto"/>
      </w:divBdr>
    </w:div>
    <w:div w:id="927082712">
      <w:bodyDiv w:val="1"/>
      <w:marLeft w:val="0"/>
      <w:marRight w:val="0"/>
      <w:marTop w:val="0"/>
      <w:marBottom w:val="0"/>
      <w:divBdr>
        <w:top w:val="none" w:sz="0" w:space="0" w:color="auto"/>
        <w:left w:val="none" w:sz="0" w:space="0" w:color="auto"/>
        <w:bottom w:val="none" w:sz="0" w:space="0" w:color="auto"/>
        <w:right w:val="none" w:sz="0" w:space="0" w:color="auto"/>
      </w:divBdr>
    </w:div>
    <w:div w:id="927885024">
      <w:bodyDiv w:val="1"/>
      <w:marLeft w:val="0"/>
      <w:marRight w:val="0"/>
      <w:marTop w:val="0"/>
      <w:marBottom w:val="0"/>
      <w:divBdr>
        <w:top w:val="none" w:sz="0" w:space="0" w:color="auto"/>
        <w:left w:val="none" w:sz="0" w:space="0" w:color="auto"/>
        <w:bottom w:val="none" w:sz="0" w:space="0" w:color="auto"/>
        <w:right w:val="none" w:sz="0" w:space="0" w:color="auto"/>
      </w:divBdr>
    </w:div>
    <w:div w:id="941456446">
      <w:bodyDiv w:val="1"/>
      <w:marLeft w:val="0"/>
      <w:marRight w:val="0"/>
      <w:marTop w:val="0"/>
      <w:marBottom w:val="0"/>
      <w:divBdr>
        <w:top w:val="none" w:sz="0" w:space="0" w:color="auto"/>
        <w:left w:val="none" w:sz="0" w:space="0" w:color="auto"/>
        <w:bottom w:val="none" w:sz="0" w:space="0" w:color="auto"/>
        <w:right w:val="none" w:sz="0" w:space="0" w:color="auto"/>
      </w:divBdr>
    </w:div>
    <w:div w:id="942882422">
      <w:bodyDiv w:val="1"/>
      <w:marLeft w:val="0"/>
      <w:marRight w:val="0"/>
      <w:marTop w:val="0"/>
      <w:marBottom w:val="0"/>
      <w:divBdr>
        <w:top w:val="none" w:sz="0" w:space="0" w:color="auto"/>
        <w:left w:val="none" w:sz="0" w:space="0" w:color="auto"/>
        <w:bottom w:val="none" w:sz="0" w:space="0" w:color="auto"/>
        <w:right w:val="none" w:sz="0" w:space="0" w:color="auto"/>
      </w:divBdr>
    </w:div>
    <w:div w:id="943195040">
      <w:bodyDiv w:val="1"/>
      <w:marLeft w:val="0"/>
      <w:marRight w:val="0"/>
      <w:marTop w:val="0"/>
      <w:marBottom w:val="0"/>
      <w:divBdr>
        <w:top w:val="none" w:sz="0" w:space="0" w:color="auto"/>
        <w:left w:val="none" w:sz="0" w:space="0" w:color="auto"/>
        <w:bottom w:val="none" w:sz="0" w:space="0" w:color="auto"/>
        <w:right w:val="none" w:sz="0" w:space="0" w:color="auto"/>
      </w:divBdr>
    </w:div>
    <w:div w:id="943460085">
      <w:bodyDiv w:val="1"/>
      <w:marLeft w:val="0"/>
      <w:marRight w:val="0"/>
      <w:marTop w:val="0"/>
      <w:marBottom w:val="0"/>
      <w:divBdr>
        <w:top w:val="none" w:sz="0" w:space="0" w:color="auto"/>
        <w:left w:val="none" w:sz="0" w:space="0" w:color="auto"/>
        <w:bottom w:val="none" w:sz="0" w:space="0" w:color="auto"/>
        <w:right w:val="none" w:sz="0" w:space="0" w:color="auto"/>
      </w:divBdr>
    </w:div>
    <w:div w:id="973220723">
      <w:bodyDiv w:val="1"/>
      <w:marLeft w:val="0"/>
      <w:marRight w:val="0"/>
      <w:marTop w:val="0"/>
      <w:marBottom w:val="0"/>
      <w:divBdr>
        <w:top w:val="none" w:sz="0" w:space="0" w:color="auto"/>
        <w:left w:val="none" w:sz="0" w:space="0" w:color="auto"/>
        <w:bottom w:val="none" w:sz="0" w:space="0" w:color="auto"/>
        <w:right w:val="none" w:sz="0" w:space="0" w:color="auto"/>
      </w:divBdr>
    </w:div>
    <w:div w:id="979770946">
      <w:bodyDiv w:val="1"/>
      <w:marLeft w:val="0"/>
      <w:marRight w:val="0"/>
      <w:marTop w:val="0"/>
      <w:marBottom w:val="0"/>
      <w:divBdr>
        <w:top w:val="none" w:sz="0" w:space="0" w:color="auto"/>
        <w:left w:val="none" w:sz="0" w:space="0" w:color="auto"/>
        <w:bottom w:val="none" w:sz="0" w:space="0" w:color="auto"/>
        <w:right w:val="none" w:sz="0" w:space="0" w:color="auto"/>
      </w:divBdr>
    </w:div>
    <w:div w:id="1004821069">
      <w:bodyDiv w:val="1"/>
      <w:marLeft w:val="0"/>
      <w:marRight w:val="0"/>
      <w:marTop w:val="0"/>
      <w:marBottom w:val="0"/>
      <w:divBdr>
        <w:top w:val="none" w:sz="0" w:space="0" w:color="auto"/>
        <w:left w:val="none" w:sz="0" w:space="0" w:color="auto"/>
        <w:bottom w:val="none" w:sz="0" w:space="0" w:color="auto"/>
        <w:right w:val="none" w:sz="0" w:space="0" w:color="auto"/>
      </w:divBdr>
    </w:div>
    <w:div w:id="1012411590">
      <w:bodyDiv w:val="1"/>
      <w:marLeft w:val="0"/>
      <w:marRight w:val="0"/>
      <w:marTop w:val="0"/>
      <w:marBottom w:val="0"/>
      <w:divBdr>
        <w:top w:val="none" w:sz="0" w:space="0" w:color="auto"/>
        <w:left w:val="none" w:sz="0" w:space="0" w:color="auto"/>
        <w:bottom w:val="none" w:sz="0" w:space="0" w:color="auto"/>
        <w:right w:val="none" w:sz="0" w:space="0" w:color="auto"/>
      </w:divBdr>
    </w:div>
    <w:div w:id="1019114707">
      <w:bodyDiv w:val="1"/>
      <w:marLeft w:val="0"/>
      <w:marRight w:val="0"/>
      <w:marTop w:val="0"/>
      <w:marBottom w:val="0"/>
      <w:divBdr>
        <w:top w:val="none" w:sz="0" w:space="0" w:color="auto"/>
        <w:left w:val="none" w:sz="0" w:space="0" w:color="auto"/>
        <w:bottom w:val="none" w:sz="0" w:space="0" w:color="auto"/>
        <w:right w:val="none" w:sz="0" w:space="0" w:color="auto"/>
      </w:divBdr>
    </w:div>
    <w:div w:id="1023021339">
      <w:bodyDiv w:val="1"/>
      <w:marLeft w:val="0"/>
      <w:marRight w:val="0"/>
      <w:marTop w:val="0"/>
      <w:marBottom w:val="0"/>
      <w:divBdr>
        <w:top w:val="none" w:sz="0" w:space="0" w:color="auto"/>
        <w:left w:val="none" w:sz="0" w:space="0" w:color="auto"/>
        <w:bottom w:val="none" w:sz="0" w:space="0" w:color="auto"/>
        <w:right w:val="none" w:sz="0" w:space="0" w:color="auto"/>
      </w:divBdr>
    </w:div>
    <w:div w:id="1027753425">
      <w:bodyDiv w:val="1"/>
      <w:marLeft w:val="0"/>
      <w:marRight w:val="0"/>
      <w:marTop w:val="0"/>
      <w:marBottom w:val="0"/>
      <w:divBdr>
        <w:top w:val="none" w:sz="0" w:space="0" w:color="auto"/>
        <w:left w:val="none" w:sz="0" w:space="0" w:color="auto"/>
        <w:bottom w:val="none" w:sz="0" w:space="0" w:color="auto"/>
        <w:right w:val="none" w:sz="0" w:space="0" w:color="auto"/>
      </w:divBdr>
    </w:div>
    <w:div w:id="1030958488">
      <w:bodyDiv w:val="1"/>
      <w:marLeft w:val="0"/>
      <w:marRight w:val="0"/>
      <w:marTop w:val="0"/>
      <w:marBottom w:val="0"/>
      <w:divBdr>
        <w:top w:val="none" w:sz="0" w:space="0" w:color="auto"/>
        <w:left w:val="none" w:sz="0" w:space="0" w:color="auto"/>
        <w:bottom w:val="none" w:sz="0" w:space="0" w:color="auto"/>
        <w:right w:val="none" w:sz="0" w:space="0" w:color="auto"/>
      </w:divBdr>
    </w:div>
    <w:div w:id="1033581845">
      <w:bodyDiv w:val="1"/>
      <w:marLeft w:val="0"/>
      <w:marRight w:val="0"/>
      <w:marTop w:val="0"/>
      <w:marBottom w:val="0"/>
      <w:divBdr>
        <w:top w:val="none" w:sz="0" w:space="0" w:color="auto"/>
        <w:left w:val="none" w:sz="0" w:space="0" w:color="auto"/>
        <w:bottom w:val="none" w:sz="0" w:space="0" w:color="auto"/>
        <w:right w:val="none" w:sz="0" w:space="0" w:color="auto"/>
      </w:divBdr>
    </w:div>
    <w:div w:id="1038555696">
      <w:bodyDiv w:val="1"/>
      <w:marLeft w:val="0"/>
      <w:marRight w:val="0"/>
      <w:marTop w:val="0"/>
      <w:marBottom w:val="0"/>
      <w:divBdr>
        <w:top w:val="none" w:sz="0" w:space="0" w:color="auto"/>
        <w:left w:val="none" w:sz="0" w:space="0" w:color="auto"/>
        <w:bottom w:val="none" w:sz="0" w:space="0" w:color="auto"/>
        <w:right w:val="none" w:sz="0" w:space="0" w:color="auto"/>
      </w:divBdr>
    </w:div>
    <w:div w:id="1044453201">
      <w:bodyDiv w:val="1"/>
      <w:marLeft w:val="0"/>
      <w:marRight w:val="0"/>
      <w:marTop w:val="0"/>
      <w:marBottom w:val="0"/>
      <w:divBdr>
        <w:top w:val="none" w:sz="0" w:space="0" w:color="auto"/>
        <w:left w:val="none" w:sz="0" w:space="0" w:color="auto"/>
        <w:bottom w:val="none" w:sz="0" w:space="0" w:color="auto"/>
        <w:right w:val="none" w:sz="0" w:space="0" w:color="auto"/>
      </w:divBdr>
    </w:div>
    <w:div w:id="1045567698">
      <w:bodyDiv w:val="1"/>
      <w:marLeft w:val="0"/>
      <w:marRight w:val="0"/>
      <w:marTop w:val="0"/>
      <w:marBottom w:val="0"/>
      <w:divBdr>
        <w:top w:val="none" w:sz="0" w:space="0" w:color="auto"/>
        <w:left w:val="none" w:sz="0" w:space="0" w:color="auto"/>
        <w:bottom w:val="none" w:sz="0" w:space="0" w:color="auto"/>
        <w:right w:val="none" w:sz="0" w:space="0" w:color="auto"/>
      </w:divBdr>
    </w:div>
    <w:div w:id="1050150798">
      <w:bodyDiv w:val="1"/>
      <w:marLeft w:val="0"/>
      <w:marRight w:val="0"/>
      <w:marTop w:val="0"/>
      <w:marBottom w:val="0"/>
      <w:divBdr>
        <w:top w:val="none" w:sz="0" w:space="0" w:color="auto"/>
        <w:left w:val="none" w:sz="0" w:space="0" w:color="auto"/>
        <w:bottom w:val="none" w:sz="0" w:space="0" w:color="auto"/>
        <w:right w:val="none" w:sz="0" w:space="0" w:color="auto"/>
      </w:divBdr>
    </w:div>
    <w:div w:id="1055664585">
      <w:bodyDiv w:val="1"/>
      <w:marLeft w:val="0"/>
      <w:marRight w:val="0"/>
      <w:marTop w:val="0"/>
      <w:marBottom w:val="0"/>
      <w:divBdr>
        <w:top w:val="none" w:sz="0" w:space="0" w:color="auto"/>
        <w:left w:val="none" w:sz="0" w:space="0" w:color="auto"/>
        <w:bottom w:val="none" w:sz="0" w:space="0" w:color="auto"/>
        <w:right w:val="none" w:sz="0" w:space="0" w:color="auto"/>
      </w:divBdr>
    </w:div>
    <w:div w:id="1116674519">
      <w:bodyDiv w:val="1"/>
      <w:marLeft w:val="0"/>
      <w:marRight w:val="0"/>
      <w:marTop w:val="0"/>
      <w:marBottom w:val="0"/>
      <w:divBdr>
        <w:top w:val="none" w:sz="0" w:space="0" w:color="auto"/>
        <w:left w:val="none" w:sz="0" w:space="0" w:color="auto"/>
        <w:bottom w:val="none" w:sz="0" w:space="0" w:color="auto"/>
        <w:right w:val="none" w:sz="0" w:space="0" w:color="auto"/>
      </w:divBdr>
    </w:div>
    <w:div w:id="1122726777">
      <w:bodyDiv w:val="1"/>
      <w:marLeft w:val="0"/>
      <w:marRight w:val="0"/>
      <w:marTop w:val="0"/>
      <w:marBottom w:val="0"/>
      <w:divBdr>
        <w:top w:val="none" w:sz="0" w:space="0" w:color="auto"/>
        <w:left w:val="none" w:sz="0" w:space="0" w:color="auto"/>
        <w:bottom w:val="none" w:sz="0" w:space="0" w:color="auto"/>
        <w:right w:val="none" w:sz="0" w:space="0" w:color="auto"/>
      </w:divBdr>
    </w:div>
    <w:div w:id="1124009134">
      <w:bodyDiv w:val="1"/>
      <w:marLeft w:val="0"/>
      <w:marRight w:val="0"/>
      <w:marTop w:val="0"/>
      <w:marBottom w:val="0"/>
      <w:divBdr>
        <w:top w:val="none" w:sz="0" w:space="0" w:color="auto"/>
        <w:left w:val="none" w:sz="0" w:space="0" w:color="auto"/>
        <w:bottom w:val="none" w:sz="0" w:space="0" w:color="auto"/>
        <w:right w:val="none" w:sz="0" w:space="0" w:color="auto"/>
      </w:divBdr>
    </w:div>
    <w:div w:id="1136918921">
      <w:bodyDiv w:val="1"/>
      <w:marLeft w:val="0"/>
      <w:marRight w:val="0"/>
      <w:marTop w:val="0"/>
      <w:marBottom w:val="0"/>
      <w:divBdr>
        <w:top w:val="none" w:sz="0" w:space="0" w:color="auto"/>
        <w:left w:val="none" w:sz="0" w:space="0" w:color="auto"/>
        <w:bottom w:val="none" w:sz="0" w:space="0" w:color="auto"/>
        <w:right w:val="none" w:sz="0" w:space="0" w:color="auto"/>
      </w:divBdr>
    </w:div>
    <w:div w:id="1154906041">
      <w:bodyDiv w:val="1"/>
      <w:marLeft w:val="0"/>
      <w:marRight w:val="0"/>
      <w:marTop w:val="0"/>
      <w:marBottom w:val="0"/>
      <w:divBdr>
        <w:top w:val="none" w:sz="0" w:space="0" w:color="auto"/>
        <w:left w:val="none" w:sz="0" w:space="0" w:color="auto"/>
        <w:bottom w:val="none" w:sz="0" w:space="0" w:color="auto"/>
        <w:right w:val="none" w:sz="0" w:space="0" w:color="auto"/>
      </w:divBdr>
    </w:div>
    <w:div w:id="1165778285">
      <w:bodyDiv w:val="1"/>
      <w:marLeft w:val="0"/>
      <w:marRight w:val="0"/>
      <w:marTop w:val="0"/>
      <w:marBottom w:val="0"/>
      <w:divBdr>
        <w:top w:val="none" w:sz="0" w:space="0" w:color="auto"/>
        <w:left w:val="none" w:sz="0" w:space="0" w:color="auto"/>
        <w:bottom w:val="none" w:sz="0" w:space="0" w:color="auto"/>
        <w:right w:val="none" w:sz="0" w:space="0" w:color="auto"/>
      </w:divBdr>
    </w:div>
    <w:div w:id="1188711500">
      <w:bodyDiv w:val="1"/>
      <w:marLeft w:val="0"/>
      <w:marRight w:val="0"/>
      <w:marTop w:val="0"/>
      <w:marBottom w:val="0"/>
      <w:divBdr>
        <w:top w:val="none" w:sz="0" w:space="0" w:color="auto"/>
        <w:left w:val="none" w:sz="0" w:space="0" w:color="auto"/>
        <w:bottom w:val="none" w:sz="0" w:space="0" w:color="auto"/>
        <w:right w:val="none" w:sz="0" w:space="0" w:color="auto"/>
      </w:divBdr>
    </w:div>
    <w:div w:id="1204248215">
      <w:bodyDiv w:val="1"/>
      <w:marLeft w:val="0"/>
      <w:marRight w:val="0"/>
      <w:marTop w:val="0"/>
      <w:marBottom w:val="0"/>
      <w:divBdr>
        <w:top w:val="none" w:sz="0" w:space="0" w:color="auto"/>
        <w:left w:val="none" w:sz="0" w:space="0" w:color="auto"/>
        <w:bottom w:val="none" w:sz="0" w:space="0" w:color="auto"/>
        <w:right w:val="none" w:sz="0" w:space="0" w:color="auto"/>
      </w:divBdr>
    </w:div>
    <w:div w:id="1224563918">
      <w:bodyDiv w:val="1"/>
      <w:marLeft w:val="0"/>
      <w:marRight w:val="0"/>
      <w:marTop w:val="0"/>
      <w:marBottom w:val="0"/>
      <w:divBdr>
        <w:top w:val="none" w:sz="0" w:space="0" w:color="auto"/>
        <w:left w:val="none" w:sz="0" w:space="0" w:color="auto"/>
        <w:bottom w:val="none" w:sz="0" w:space="0" w:color="auto"/>
        <w:right w:val="none" w:sz="0" w:space="0" w:color="auto"/>
      </w:divBdr>
    </w:div>
    <w:div w:id="1233851712">
      <w:bodyDiv w:val="1"/>
      <w:marLeft w:val="0"/>
      <w:marRight w:val="0"/>
      <w:marTop w:val="0"/>
      <w:marBottom w:val="0"/>
      <w:divBdr>
        <w:top w:val="none" w:sz="0" w:space="0" w:color="auto"/>
        <w:left w:val="none" w:sz="0" w:space="0" w:color="auto"/>
        <w:bottom w:val="none" w:sz="0" w:space="0" w:color="auto"/>
        <w:right w:val="none" w:sz="0" w:space="0" w:color="auto"/>
      </w:divBdr>
    </w:div>
    <w:div w:id="1260990639">
      <w:bodyDiv w:val="1"/>
      <w:marLeft w:val="0"/>
      <w:marRight w:val="0"/>
      <w:marTop w:val="0"/>
      <w:marBottom w:val="0"/>
      <w:divBdr>
        <w:top w:val="none" w:sz="0" w:space="0" w:color="auto"/>
        <w:left w:val="none" w:sz="0" w:space="0" w:color="auto"/>
        <w:bottom w:val="none" w:sz="0" w:space="0" w:color="auto"/>
        <w:right w:val="none" w:sz="0" w:space="0" w:color="auto"/>
      </w:divBdr>
    </w:div>
    <w:div w:id="1262376656">
      <w:bodyDiv w:val="1"/>
      <w:marLeft w:val="0"/>
      <w:marRight w:val="0"/>
      <w:marTop w:val="0"/>
      <w:marBottom w:val="0"/>
      <w:divBdr>
        <w:top w:val="none" w:sz="0" w:space="0" w:color="auto"/>
        <w:left w:val="none" w:sz="0" w:space="0" w:color="auto"/>
        <w:bottom w:val="none" w:sz="0" w:space="0" w:color="auto"/>
        <w:right w:val="none" w:sz="0" w:space="0" w:color="auto"/>
      </w:divBdr>
    </w:div>
    <w:div w:id="1264804102">
      <w:bodyDiv w:val="1"/>
      <w:marLeft w:val="0"/>
      <w:marRight w:val="0"/>
      <w:marTop w:val="0"/>
      <w:marBottom w:val="0"/>
      <w:divBdr>
        <w:top w:val="none" w:sz="0" w:space="0" w:color="auto"/>
        <w:left w:val="none" w:sz="0" w:space="0" w:color="auto"/>
        <w:bottom w:val="none" w:sz="0" w:space="0" w:color="auto"/>
        <w:right w:val="none" w:sz="0" w:space="0" w:color="auto"/>
      </w:divBdr>
    </w:div>
    <w:div w:id="1266888563">
      <w:bodyDiv w:val="1"/>
      <w:marLeft w:val="0"/>
      <w:marRight w:val="0"/>
      <w:marTop w:val="0"/>
      <w:marBottom w:val="0"/>
      <w:divBdr>
        <w:top w:val="none" w:sz="0" w:space="0" w:color="auto"/>
        <w:left w:val="none" w:sz="0" w:space="0" w:color="auto"/>
        <w:bottom w:val="none" w:sz="0" w:space="0" w:color="auto"/>
        <w:right w:val="none" w:sz="0" w:space="0" w:color="auto"/>
      </w:divBdr>
    </w:div>
    <w:div w:id="1301227402">
      <w:bodyDiv w:val="1"/>
      <w:marLeft w:val="0"/>
      <w:marRight w:val="0"/>
      <w:marTop w:val="0"/>
      <w:marBottom w:val="0"/>
      <w:divBdr>
        <w:top w:val="none" w:sz="0" w:space="0" w:color="auto"/>
        <w:left w:val="none" w:sz="0" w:space="0" w:color="auto"/>
        <w:bottom w:val="none" w:sz="0" w:space="0" w:color="auto"/>
        <w:right w:val="none" w:sz="0" w:space="0" w:color="auto"/>
      </w:divBdr>
    </w:div>
    <w:div w:id="1363289080">
      <w:bodyDiv w:val="1"/>
      <w:marLeft w:val="0"/>
      <w:marRight w:val="0"/>
      <w:marTop w:val="0"/>
      <w:marBottom w:val="0"/>
      <w:divBdr>
        <w:top w:val="none" w:sz="0" w:space="0" w:color="auto"/>
        <w:left w:val="none" w:sz="0" w:space="0" w:color="auto"/>
        <w:bottom w:val="none" w:sz="0" w:space="0" w:color="auto"/>
        <w:right w:val="none" w:sz="0" w:space="0" w:color="auto"/>
      </w:divBdr>
    </w:div>
    <w:div w:id="1388065659">
      <w:bodyDiv w:val="1"/>
      <w:marLeft w:val="0"/>
      <w:marRight w:val="0"/>
      <w:marTop w:val="0"/>
      <w:marBottom w:val="0"/>
      <w:divBdr>
        <w:top w:val="none" w:sz="0" w:space="0" w:color="auto"/>
        <w:left w:val="none" w:sz="0" w:space="0" w:color="auto"/>
        <w:bottom w:val="none" w:sz="0" w:space="0" w:color="auto"/>
        <w:right w:val="none" w:sz="0" w:space="0" w:color="auto"/>
      </w:divBdr>
    </w:div>
    <w:div w:id="1399402527">
      <w:bodyDiv w:val="1"/>
      <w:marLeft w:val="0"/>
      <w:marRight w:val="0"/>
      <w:marTop w:val="0"/>
      <w:marBottom w:val="0"/>
      <w:divBdr>
        <w:top w:val="none" w:sz="0" w:space="0" w:color="auto"/>
        <w:left w:val="none" w:sz="0" w:space="0" w:color="auto"/>
        <w:bottom w:val="none" w:sz="0" w:space="0" w:color="auto"/>
        <w:right w:val="none" w:sz="0" w:space="0" w:color="auto"/>
      </w:divBdr>
    </w:div>
    <w:div w:id="1415398089">
      <w:bodyDiv w:val="1"/>
      <w:marLeft w:val="0"/>
      <w:marRight w:val="0"/>
      <w:marTop w:val="0"/>
      <w:marBottom w:val="0"/>
      <w:divBdr>
        <w:top w:val="none" w:sz="0" w:space="0" w:color="auto"/>
        <w:left w:val="none" w:sz="0" w:space="0" w:color="auto"/>
        <w:bottom w:val="none" w:sz="0" w:space="0" w:color="auto"/>
        <w:right w:val="none" w:sz="0" w:space="0" w:color="auto"/>
      </w:divBdr>
    </w:div>
    <w:div w:id="1416048970">
      <w:bodyDiv w:val="1"/>
      <w:marLeft w:val="0"/>
      <w:marRight w:val="0"/>
      <w:marTop w:val="0"/>
      <w:marBottom w:val="0"/>
      <w:divBdr>
        <w:top w:val="none" w:sz="0" w:space="0" w:color="auto"/>
        <w:left w:val="none" w:sz="0" w:space="0" w:color="auto"/>
        <w:bottom w:val="none" w:sz="0" w:space="0" w:color="auto"/>
        <w:right w:val="none" w:sz="0" w:space="0" w:color="auto"/>
      </w:divBdr>
    </w:div>
    <w:div w:id="1417172346">
      <w:bodyDiv w:val="1"/>
      <w:marLeft w:val="0"/>
      <w:marRight w:val="0"/>
      <w:marTop w:val="0"/>
      <w:marBottom w:val="0"/>
      <w:divBdr>
        <w:top w:val="none" w:sz="0" w:space="0" w:color="auto"/>
        <w:left w:val="none" w:sz="0" w:space="0" w:color="auto"/>
        <w:bottom w:val="none" w:sz="0" w:space="0" w:color="auto"/>
        <w:right w:val="none" w:sz="0" w:space="0" w:color="auto"/>
      </w:divBdr>
    </w:div>
    <w:div w:id="1420055321">
      <w:bodyDiv w:val="1"/>
      <w:marLeft w:val="0"/>
      <w:marRight w:val="0"/>
      <w:marTop w:val="0"/>
      <w:marBottom w:val="0"/>
      <w:divBdr>
        <w:top w:val="none" w:sz="0" w:space="0" w:color="auto"/>
        <w:left w:val="none" w:sz="0" w:space="0" w:color="auto"/>
        <w:bottom w:val="none" w:sz="0" w:space="0" w:color="auto"/>
        <w:right w:val="none" w:sz="0" w:space="0" w:color="auto"/>
      </w:divBdr>
      <w:divsChild>
        <w:div w:id="530147181">
          <w:marLeft w:val="0"/>
          <w:marRight w:val="0"/>
          <w:marTop w:val="0"/>
          <w:marBottom w:val="0"/>
          <w:divBdr>
            <w:top w:val="none" w:sz="0" w:space="0" w:color="auto"/>
            <w:left w:val="none" w:sz="0" w:space="0" w:color="auto"/>
            <w:bottom w:val="none" w:sz="0" w:space="0" w:color="auto"/>
            <w:right w:val="none" w:sz="0" w:space="0" w:color="auto"/>
          </w:divBdr>
          <w:divsChild>
            <w:div w:id="1716347451">
              <w:marLeft w:val="0"/>
              <w:marRight w:val="0"/>
              <w:marTop w:val="0"/>
              <w:marBottom w:val="0"/>
              <w:divBdr>
                <w:top w:val="none" w:sz="0" w:space="0" w:color="auto"/>
                <w:left w:val="none" w:sz="0" w:space="0" w:color="auto"/>
                <w:bottom w:val="none" w:sz="0" w:space="0" w:color="auto"/>
                <w:right w:val="none" w:sz="0" w:space="0" w:color="auto"/>
              </w:divBdr>
              <w:divsChild>
                <w:div w:id="1580941249">
                  <w:marLeft w:val="0"/>
                  <w:marRight w:val="0"/>
                  <w:marTop w:val="0"/>
                  <w:marBottom w:val="0"/>
                  <w:divBdr>
                    <w:top w:val="none" w:sz="0" w:space="0" w:color="auto"/>
                    <w:left w:val="none" w:sz="0" w:space="0" w:color="auto"/>
                    <w:bottom w:val="none" w:sz="0" w:space="0" w:color="auto"/>
                    <w:right w:val="none" w:sz="0" w:space="0" w:color="auto"/>
                  </w:divBdr>
                  <w:divsChild>
                    <w:div w:id="1978147388">
                      <w:marLeft w:val="0"/>
                      <w:marRight w:val="0"/>
                      <w:marTop w:val="0"/>
                      <w:marBottom w:val="0"/>
                      <w:divBdr>
                        <w:top w:val="none" w:sz="0" w:space="0" w:color="auto"/>
                        <w:left w:val="none" w:sz="0" w:space="0" w:color="auto"/>
                        <w:bottom w:val="none" w:sz="0" w:space="0" w:color="auto"/>
                        <w:right w:val="none" w:sz="0" w:space="0" w:color="auto"/>
                      </w:divBdr>
                      <w:divsChild>
                        <w:div w:id="2109960777">
                          <w:marLeft w:val="0"/>
                          <w:marRight w:val="0"/>
                          <w:marTop w:val="0"/>
                          <w:marBottom w:val="0"/>
                          <w:divBdr>
                            <w:top w:val="none" w:sz="0" w:space="0" w:color="auto"/>
                            <w:left w:val="none" w:sz="0" w:space="0" w:color="auto"/>
                            <w:bottom w:val="none" w:sz="0" w:space="0" w:color="auto"/>
                            <w:right w:val="none" w:sz="0" w:space="0" w:color="auto"/>
                          </w:divBdr>
                          <w:divsChild>
                            <w:div w:id="232350106">
                              <w:marLeft w:val="0"/>
                              <w:marRight w:val="0"/>
                              <w:marTop w:val="0"/>
                              <w:marBottom w:val="0"/>
                              <w:divBdr>
                                <w:top w:val="none" w:sz="0" w:space="0" w:color="auto"/>
                                <w:left w:val="none" w:sz="0" w:space="0" w:color="auto"/>
                                <w:bottom w:val="none" w:sz="0" w:space="0" w:color="auto"/>
                                <w:right w:val="none" w:sz="0" w:space="0" w:color="auto"/>
                              </w:divBdr>
                              <w:divsChild>
                                <w:div w:id="1743522340">
                                  <w:marLeft w:val="0"/>
                                  <w:marRight w:val="0"/>
                                  <w:marTop w:val="0"/>
                                  <w:marBottom w:val="0"/>
                                  <w:divBdr>
                                    <w:top w:val="none" w:sz="0" w:space="0" w:color="auto"/>
                                    <w:left w:val="none" w:sz="0" w:space="0" w:color="auto"/>
                                    <w:bottom w:val="none" w:sz="0" w:space="0" w:color="auto"/>
                                    <w:right w:val="none" w:sz="0" w:space="0" w:color="auto"/>
                                  </w:divBdr>
                                  <w:divsChild>
                                    <w:div w:id="1671636837">
                                      <w:marLeft w:val="0"/>
                                      <w:marRight w:val="0"/>
                                      <w:marTop w:val="0"/>
                                      <w:marBottom w:val="0"/>
                                      <w:divBdr>
                                        <w:top w:val="none" w:sz="0" w:space="0" w:color="auto"/>
                                        <w:left w:val="none" w:sz="0" w:space="0" w:color="auto"/>
                                        <w:bottom w:val="none" w:sz="0" w:space="0" w:color="auto"/>
                                        <w:right w:val="none" w:sz="0" w:space="0" w:color="auto"/>
                                      </w:divBdr>
                                      <w:divsChild>
                                        <w:div w:id="1413119728">
                                          <w:marLeft w:val="0"/>
                                          <w:marRight w:val="0"/>
                                          <w:marTop w:val="0"/>
                                          <w:marBottom w:val="0"/>
                                          <w:divBdr>
                                            <w:top w:val="none" w:sz="0" w:space="0" w:color="auto"/>
                                            <w:left w:val="none" w:sz="0" w:space="0" w:color="auto"/>
                                            <w:bottom w:val="none" w:sz="0" w:space="0" w:color="auto"/>
                                            <w:right w:val="none" w:sz="0" w:space="0" w:color="auto"/>
                                          </w:divBdr>
                                          <w:divsChild>
                                            <w:div w:id="192966052">
                                              <w:marLeft w:val="0"/>
                                              <w:marRight w:val="0"/>
                                              <w:marTop w:val="0"/>
                                              <w:marBottom w:val="0"/>
                                              <w:divBdr>
                                                <w:top w:val="none" w:sz="0" w:space="0" w:color="auto"/>
                                                <w:left w:val="none" w:sz="0" w:space="0" w:color="auto"/>
                                                <w:bottom w:val="none" w:sz="0" w:space="0" w:color="auto"/>
                                                <w:right w:val="none" w:sz="0" w:space="0" w:color="auto"/>
                                              </w:divBdr>
                                              <w:divsChild>
                                                <w:div w:id="2045210492">
                                                  <w:marLeft w:val="0"/>
                                                  <w:marRight w:val="0"/>
                                                  <w:marTop w:val="0"/>
                                                  <w:marBottom w:val="0"/>
                                                  <w:divBdr>
                                                    <w:top w:val="none" w:sz="0" w:space="0" w:color="auto"/>
                                                    <w:left w:val="none" w:sz="0" w:space="0" w:color="auto"/>
                                                    <w:bottom w:val="none" w:sz="0" w:space="0" w:color="auto"/>
                                                    <w:right w:val="none" w:sz="0" w:space="0" w:color="auto"/>
                                                  </w:divBdr>
                                                  <w:divsChild>
                                                    <w:div w:id="2085182106">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sChild>
                                                            <w:div w:id="1230848414">
                                                              <w:marLeft w:val="0"/>
                                                              <w:marRight w:val="0"/>
                                                              <w:marTop w:val="0"/>
                                                              <w:marBottom w:val="0"/>
                                                              <w:divBdr>
                                                                <w:top w:val="none" w:sz="0" w:space="0" w:color="auto"/>
                                                                <w:left w:val="none" w:sz="0" w:space="0" w:color="auto"/>
                                                                <w:bottom w:val="none" w:sz="0" w:space="0" w:color="auto"/>
                                                                <w:right w:val="none" w:sz="0" w:space="0" w:color="auto"/>
                                                              </w:divBdr>
                                                              <w:divsChild>
                                                                <w:div w:id="1575778908">
                                                                  <w:marLeft w:val="0"/>
                                                                  <w:marRight w:val="0"/>
                                                                  <w:marTop w:val="0"/>
                                                                  <w:marBottom w:val="85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3628341">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56564598">
      <w:bodyDiv w:val="1"/>
      <w:marLeft w:val="0"/>
      <w:marRight w:val="0"/>
      <w:marTop w:val="0"/>
      <w:marBottom w:val="0"/>
      <w:divBdr>
        <w:top w:val="none" w:sz="0" w:space="0" w:color="auto"/>
        <w:left w:val="none" w:sz="0" w:space="0" w:color="auto"/>
        <w:bottom w:val="none" w:sz="0" w:space="0" w:color="auto"/>
        <w:right w:val="none" w:sz="0" w:space="0" w:color="auto"/>
      </w:divBdr>
    </w:div>
    <w:div w:id="1470171072">
      <w:bodyDiv w:val="1"/>
      <w:marLeft w:val="0"/>
      <w:marRight w:val="0"/>
      <w:marTop w:val="0"/>
      <w:marBottom w:val="0"/>
      <w:divBdr>
        <w:top w:val="none" w:sz="0" w:space="0" w:color="auto"/>
        <w:left w:val="none" w:sz="0" w:space="0" w:color="auto"/>
        <w:bottom w:val="none" w:sz="0" w:space="0" w:color="auto"/>
        <w:right w:val="none" w:sz="0" w:space="0" w:color="auto"/>
      </w:divBdr>
    </w:div>
    <w:div w:id="1475096956">
      <w:bodyDiv w:val="1"/>
      <w:marLeft w:val="0"/>
      <w:marRight w:val="0"/>
      <w:marTop w:val="0"/>
      <w:marBottom w:val="0"/>
      <w:divBdr>
        <w:top w:val="none" w:sz="0" w:space="0" w:color="auto"/>
        <w:left w:val="none" w:sz="0" w:space="0" w:color="auto"/>
        <w:bottom w:val="none" w:sz="0" w:space="0" w:color="auto"/>
        <w:right w:val="none" w:sz="0" w:space="0" w:color="auto"/>
      </w:divBdr>
      <w:divsChild>
        <w:div w:id="1379816780">
          <w:marLeft w:val="0"/>
          <w:marRight w:val="0"/>
          <w:marTop w:val="0"/>
          <w:marBottom w:val="0"/>
          <w:divBdr>
            <w:top w:val="none" w:sz="0" w:space="0" w:color="auto"/>
            <w:left w:val="none" w:sz="0" w:space="0" w:color="auto"/>
            <w:bottom w:val="none" w:sz="0" w:space="0" w:color="auto"/>
            <w:right w:val="none" w:sz="0" w:space="0" w:color="auto"/>
          </w:divBdr>
        </w:div>
      </w:divsChild>
    </w:div>
    <w:div w:id="1475835757">
      <w:bodyDiv w:val="1"/>
      <w:marLeft w:val="0"/>
      <w:marRight w:val="0"/>
      <w:marTop w:val="0"/>
      <w:marBottom w:val="0"/>
      <w:divBdr>
        <w:top w:val="none" w:sz="0" w:space="0" w:color="auto"/>
        <w:left w:val="none" w:sz="0" w:space="0" w:color="auto"/>
        <w:bottom w:val="none" w:sz="0" w:space="0" w:color="auto"/>
        <w:right w:val="none" w:sz="0" w:space="0" w:color="auto"/>
      </w:divBdr>
    </w:div>
    <w:div w:id="1485127575">
      <w:bodyDiv w:val="1"/>
      <w:marLeft w:val="0"/>
      <w:marRight w:val="0"/>
      <w:marTop w:val="0"/>
      <w:marBottom w:val="0"/>
      <w:divBdr>
        <w:top w:val="none" w:sz="0" w:space="0" w:color="auto"/>
        <w:left w:val="none" w:sz="0" w:space="0" w:color="auto"/>
        <w:bottom w:val="none" w:sz="0" w:space="0" w:color="auto"/>
        <w:right w:val="none" w:sz="0" w:space="0" w:color="auto"/>
      </w:divBdr>
    </w:div>
    <w:div w:id="1501234376">
      <w:bodyDiv w:val="1"/>
      <w:marLeft w:val="0"/>
      <w:marRight w:val="0"/>
      <w:marTop w:val="0"/>
      <w:marBottom w:val="0"/>
      <w:divBdr>
        <w:top w:val="none" w:sz="0" w:space="0" w:color="auto"/>
        <w:left w:val="none" w:sz="0" w:space="0" w:color="auto"/>
        <w:bottom w:val="none" w:sz="0" w:space="0" w:color="auto"/>
        <w:right w:val="none" w:sz="0" w:space="0" w:color="auto"/>
      </w:divBdr>
    </w:div>
    <w:div w:id="1506094905">
      <w:bodyDiv w:val="1"/>
      <w:marLeft w:val="0"/>
      <w:marRight w:val="0"/>
      <w:marTop w:val="0"/>
      <w:marBottom w:val="0"/>
      <w:divBdr>
        <w:top w:val="none" w:sz="0" w:space="0" w:color="auto"/>
        <w:left w:val="none" w:sz="0" w:space="0" w:color="auto"/>
        <w:bottom w:val="none" w:sz="0" w:space="0" w:color="auto"/>
        <w:right w:val="none" w:sz="0" w:space="0" w:color="auto"/>
      </w:divBdr>
    </w:div>
    <w:div w:id="1518886494">
      <w:bodyDiv w:val="1"/>
      <w:marLeft w:val="0"/>
      <w:marRight w:val="0"/>
      <w:marTop w:val="0"/>
      <w:marBottom w:val="0"/>
      <w:divBdr>
        <w:top w:val="none" w:sz="0" w:space="0" w:color="auto"/>
        <w:left w:val="none" w:sz="0" w:space="0" w:color="auto"/>
        <w:bottom w:val="none" w:sz="0" w:space="0" w:color="auto"/>
        <w:right w:val="none" w:sz="0" w:space="0" w:color="auto"/>
      </w:divBdr>
    </w:div>
    <w:div w:id="1546334451">
      <w:bodyDiv w:val="1"/>
      <w:marLeft w:val="0"/>
      <w:marRight w:val="0"/>
      <w:marTop w:val="0"/>
      <w:marBottom w:val="0"/>
      <w:divBdr>
        <w:top w:val="none" w:sz="0" w:space="0" w:color="auto"/>
        <w:left w:val="none" w:sz="0" w:space="0" w:color="auto"/>
        <w:bottom w:val="none" w:sz="0" w:space="0" w:color="auto"/>
        <w:right w:val="none" w:sz="0" w:space="0" w:color="auto"/>
      </w:divBdr>
    </w:div>
    <w:div w:id="1549293940">
      <w:bodyDiv w:val="1"/>
      <w:marLeft w:val="0"/>
      <w:marRight w:val="0"/>
      <w:marTop w:val="0"/>
      <w:marBottom w:val="0"/>
      <w:divBdr>
        <w:top w:val="none" w:sz="0" w:space="0" w:color="auto"/>
        <w:left w:val="none" w:sz="0" w:space="0" w:color="auto"/>
        <w:bottom w:val="none" w:sz="0" w:space="0" w:color="auto"/>
        <w:right w:val="none" w:sz="0" w:space="0" w:color="auto"/>
      </w:divBdr>
    </w:div>
    <w:div w:id="1554805184">
      <w:bodyDiv w:val="1"/>
      <w:marLeft w:val="0"/>
      <w:marRight w:val="0"/>
      <w:marTop w:val="0"/>
      <w:marBottom w:val="0"/>
      <w:divBdr>
        <w:top w:val="none" w:sz="0" w:space="0" w:color="auto"/>
        <w:left w:val="none" w:sz="0" w:space="0" w:color="auto"/>
        <w:bottom w:val="none" w:sz="0" w:space="0" w:color="auto"/>
        <w:right w:val="none" w:sz="0" w:space="0" w:color="auto"/>
      </w:divBdr>
    </w:div>
    <w:div w:id="1575122838">
      <w:bodyDiv w:val="1"/>
      <w:marLeft w:val="0"/>
      <w:marRight w:val="0"/>
      <w:marTop w:val="0"/>
      <w:marBottom w:val="0"/>
      <w:divBdr>
        <w:top w:val="none" w:sz="0" w:space="0" w:color="auto"/>
        <w:left w:val="none" w:sz="0" w:space="0" w:color="auto"/>
        <w:bottom w:val="none" w:sz="0" w:space="0" w:color="auto"/>
        <w:right w:val="none" w:sz="0" w:space="0" w:color="auto"/>
      </w:divBdr>
    </w:div>
    <w:div w:id="1595362933">
      <w:bodyDiv w:val="1"/>
      <w:marLeft w:val="0"/>
      <w:marRight w:val="0"/>
      <w:marTop w:val="0"/>
      <w:marBottom w:val="0"/>
      <w:divBdr>
        <w:top w:val="none" w:sz="0" w:space="0" w:color="auto"/>
        <w:left w:val="none" w:sz="0" w:space="0" w:color="auto"/>
        <w:bottom w:val="none" w:sz="0" w:space="0" w:color="auto"/>
        <w:right w:val="none" w:sz="0" w:space="0" w:color="auto"/>
      </w:divBdr>
    </w:div>
    <w:div w:id="1611015033">
      <w:bodyDiv w:val="1"/>
      <w:marLeft w:val="0"/>
      <w:marRight w:val="0"/>
      <w:marTop w:val="0"/>
      <w:marBottom w:val="0"/>
      <w:divBdr>
        <w:top w:val="none" w:sz="0" w:space="0" w:color="auto"/>
        <w:left w:val="none" w:sz="0" w:space="0" w:color="auto"/>
        <w:bottom w:val="none" w:sz="0" w:space="0" w:color="auto"/>
        <w:right w:val="none" w:sz="0" w:space="0" w:color="auto"/>
      </w:divBdr>
    </w:div>
    <w:div w:id="1613707538">
      <w:bodyDiv w:val="1"/>
      <w:marLeft w:val="0"/>
      <w:marRight w:val="0"/>
      <w:marTop w:val="0"/>
      <w:marBottom w:val="0"/>
      <w:divBdr>
        <w:top w:val="none" w:sz="0" w:space="0" w:color="auto"/>
        <w:left w:val="none" w:sz="0" w:space="0" w:color="auto"/>
        <w:bottom w:val="none" w:sz="0" w:space="0" w:color="auto"/>
        <w:right w:val="none" w:sz="0" w:space="0" w:color="auto"/>
      </w:divBdr>
    </w:div>
    <w:div w:id="1614940219">
      <w:bodyDiv w:val="1"/>
      <w:marLeft w:val="0"/>
      <w:marRight w:val="0"/>
      <w:marTop w:val="0"/>
      <w:marBottom w:val="0"/>
      <w:divBdr>
        <w:top w:val="none" w:sz="0" w:space="0" w:color="auto"/>
        <w:left w:val="none" w:sz="0" w:space="0" w:color="auto"/>
        <w:bottom w:val="none" w:sz="0" w:space="0" w:color="auto"/>
        <w:right w:val="none" w:sz="0" w:space="0" w:color="auto"/>
      </w:divBdr>
    </w:div>
    <w:div w:id="1618029097">
      <w:bodyDiv w:val="1"/>
      <w:marLeft w:val="0"/>
      <w:marRight w:val="0"/>
      <w:marTop w:val="0"/>
      <w:marBottom w:val="0"/>
      <w:divBdr>
        <w:top w:val="none" w:sz="0" w:space="0" w:color="auto"/>
        <w:left w:val="none" w:sz="0" w:space="0" w:color="auto"/>
        <w:bottom w:val="none" w:sz="0" w:space="0" w:color="auto"/>
        <w:right w:val="none" w:sz="0" w:space="0" w:color="auto"/>
      </w:divBdr>
    </w:div>
    <w:div w:id="1653411333">
      <w:bodyDiv w:val="1"/>
      <w:marLeft w:val="0"/>
      <w:marRight w:val="0"/>
      <w:marTop w:val="0"/>
      <w:marBottom w:val="0"/>
      <w:divBdr>
        <w:top w:val="none" w:sz="0" w:space="0" w:color="auto"/>
        <w:left w:val="none" w:sz="0" w:space="0" w:color="auto"/>
        <w:bottom w:val="none" w:sz="0" w:space="0" w:color="auto"/>
        <w:right w:val="none" w:sz="0" w:space="0" w:color="auto"/>
      </w:divBdr>
    </w:div>
    <w:div w:id="1653556452">
      <w:bodyDiv w:val="1"/>
      <w:marLeft w:val="0"/>
      <w:marRight w:val="0"/>
      <w:marTop w:val="0"/>
      <w:marBottom w:val="0"/>
      <w:divBdr>
        <w:top w:val="none" w:sz="0" w:space="0" w:color="auto"/>
        <w:left w:val="none" w:sz="0" w:space="0" w:color="auto"/>
        <w:bottom w:val="none" w:sz="0" w:space="0" w:color="auto"/>
        <w:right w:val="none" w:sz="0" w:space="0" w:color="auto"/>
      </w:divBdr>
    </w:div>
    <w:div w:id="1655181538">
      <w:bodyDiv w:val="1"/>
      <w:marLeft w:val="0"/>
      <w:marRight w:val="0"/>
      <w:marTop w:val="0"/>
      <w:marBottom w:val="0"/>
      <w:divBdr>
        <w:top w:val="none" w:sz="0" w:space="0" w:color="auto"/>
        <w:left w:val="none" w:sz="0" w:space="0" w:color="auto"/>
        <w:bottom w:val="none" w:sz="0" w:space="0" w:color="auto"/>
        <w:right w:val="none" w:sz="0" w:space="0" w:color="auto"/>
      </w:divBdr>
    </w:div>
    <w:div w:id="1665277690">
      <w:bodyDiv w:val="1"/>
      <w:marLeft w:val="0"/>
      <w:marRight w:val="0"/>
      <w:marTop w:val="0"/>
      <w:marBottom w:val="0"/>
      <w:divBdr>
        <w:top w:val="none" w:sz="0" w:space="0" w:color="auto"/>
        <w:left w:val="none" w:sz="0" w:space="0" w:color="auto"/>
        <w:bottom w:val="none" w:sz="0" w:space="0" w:color="auto"/>
        <w:right w:val="none" w:sz="0" w:space="0" w:color="auto"/>
      </w:divBdr>
    </w:div>
    <w:div w:id="1665666549">
      <w:bodyDiv w:val="1"/>
      <w:marLeft w:val="0"/>
      <w:marRight w:val="0"/>
      <w:marTop w:val="0"/>
      <w:marBottom w:val="0"/>
      <w:divBdr>
        <w:top w:val="none" w:sz="0" w:space="0" w:color="auto"/>
        <w:left w:val="none" w:sz="0" w:space="0" w:color="auto"/>
        <w:bottom w:val="none" w:sz="0" w:space="0" w:color="auto"/>
        <w:right w:val="none" w:sz="0" w:space="0" w:color="auto"/>
      </w:divBdr>
    </w:div>
    <w:div w:id="1668826760">
      <w:bodyDiv w:val="1"/>
      <w:marLeft w:val="0"/>
      <w:marRight w:val="0"/>
      <w:marTop w:val="0"/>
      <w:marBottom w:val="0"/>
      <w:divBdr>
        <w:top w:val="none" w:sz="0" w:space="0" w:color="auto"/>
        <w:left w:val="none" w:sz="0" w:space="0" w:color="auto"/>
        <w:bottom w:val="none" w:sz="0" w:space="0" w:color="auto"/>
        <w:right w:val="none" w:sz="0" w:space="0" w:color="auto"/>
      </w:divBdr>
    </w:div>
    <w:div w:id="1672831819">
      <w:bodyDiv w:val="1"/>
      <w:marLeft w:val="0"/>
      <w:marRight w:val="0"/>
      <w:marTop w:val="0"/>
      <w:marBottom w:val="0"/>
      <w:divBdr>
        <w:top w:val="none" w:sz="0" w:space="0" w:color="auto"/>
        <w:left w:val="none" w:sz="0" w:space="0" w:color="auto"/>
        <w:bottom w:val="none" w:sz="0" w:space="0" w:color="auto"/>
        <w:right w:val="none" w:sz="0" w:space="0" w:color="auto"/>
      </w:divBdr>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701467062">
      <w:bodyDiv w:val="1"/>
      <w:marLeft w:val="0"/>
      <w:marRight w:val="0"/>
      <w:marTop w:val="0"/>
      <w:marBottom w:val="0"/>
      <w:divBdr>
        <w:top w:val="none" w:sz="0" w:space="0" w:color="auto"/>
        <w:left w:val="none" w:sz="0" w:space="0" w:color="auto"/>
        <w:bottom w:val="none" w:sz="0" w:space="0" w:color="auto"/>
        <w:right w:val="none" w:sz="0" w:space="0" w:color="auto"/>
      </w:divBdr>
    </w:div>
    <w:div w:id="1704864020">
      <w:bodyDiv w:val="1"/>
      <w:marLeft w:val="0"/>
      <w:marRight w:val="0"/>
      <w:marTop w:val="0"/>
      <w:marBottom w:val="0"/>
      <w:divBdr>
        <w:top w:val="none" w:sz="0" w:space="0" w:color="auto"/>
        <w:left w:val="none" w:sz="0" w:space="0" w:color="auto"/>
        <w:bottom w:val="none" w:sz="0" w:space="0" w:color="auto"/>
        <w:right w:val="none" w:sz="0" w:space="0" w:color="auto"/>
      </w:divBdr>
    </w:div>
    <w:div w:id="1705710127">
      <w:bodyDiv w:val="1"/>
      <w:marLeft w:val="0"/>
      <w:marRight w:val="0"/>
      <w:marTop w:val="0"/>
      <w:marBottom w:val="0"/>
      <w:divBdr>
        <w:top w:val="none" w:sz="0" w:space="0" w:color="auto"/>
        <w:left w:val="none" w:sz="0" w:space="0" w:color="auto"/>
        <w:bottom w:val="none" w:sz="0" w:space="0" w:color="auto"/>
        <w:right w:val="none" w:sz="0" w:space="0" w:color="auto"/>
      </w:divBdr>
    </w:div>
    <w:div w:id="1708220353">
      <w:bodyDiv w:val="1"/>
      <w:marLeft w:val="0"/>
      <w:marRight w:val="0"/>
      <w:marTop w:val="0"/>
      <w:marBottom w:val="0"/>
      <w:divBdr>
        <w:top w:val="none" w:sz="0" w:space="0" w:color="auto"/>
        <w:left w:val="none" w:sz="0" w:space="0" w:color="auto"/>
        <w:bottom w:val="none" w:sz="0" w:space="0" w:color="auto"/>
        <w:right w:val="none" w:sz="0" w:space="0" w:color="auto"/>
      </w:divBdr>
    </w:div>
    <w:div w:id="1719012057">
      <w:bodyDiv w:val="1"/>
      <w:marLeft w:val="0"/>
      <w:marRight w:val="0"/>
      <w:marTop w:val="0"/>
      <w:marBottom w:val="0"/>
      <w:divBdr>
        <w:top w:val="none" w:sz="0" w:space="0" w:color="auto"/>
        <w:left w:val="none" w:sz="0" w:space="0" w:color="auto"/>
        <w:bottom w:val="none" w:sz="0" w:space="0" w:color="auto"/>
        <w:right w:val="none" w:sz="0" w:space="0" w:color="auto"/>
      </w:divBdr>
    </w:div>
    <w:div w:id="1720741480">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 w:id="1748379844">
      <w:bodyDiv w:val="1"/>
      <w:marLeft w:val="0"/>
      <w:marRight w:val="0"/>
      <w:marTop w:val="0"/>
      <w:marBottom w:val="0"/>
      <w:divBdr>
        <w:top w:val="none" w:sz="0" w:space="0" w:color="auto"/>
        <w:left w:val="none" w:sz="0" w:space="0" w:color="auto"/>
        <w:bottom w:val="none" w:sz="0" w:space="0" w:color="auto"/>
        <w:right w:val="none" w:sz="0" w:space="0" w:color="auto"/>
      </w:divBdr>
    </w:div>
    <w:div w:id="1749887310">
      <w:bodyDiv w:val="1"/>
      <w:marLeft w:val="0"/>
      <w:marRight w:val="0"/>
      <w:marTop w:val="0"/>
      <w:marBottom w:val="0"/>
      <w:divBdr>
        <w:top w:val="none" w:sz="0" w:space="0" w:color="auto"/>
        <w:left w:val="none" w:sz="0" w:space="0" w:color="auto"/>
        <w:bottom w:val="none" w:sz="0" w:space="0" w:color="auto"/>
        <w:right w:val="none" w:sz="0" w:space="0" w:color="auto"/>
      </w:divBdr>
    </w:div>
    <w:div w:id="1757168506">
      <w:bodyDiv w:val="1"/>
      <w:marLeft w:val="0"/>
      <w:marRight w:val="0"/>
      <w:marTop w:val="0"/>
      <w:marBottom w:val="0"/>
      <w:divBdr>
        <w:top w:val="none" w:sz="0" w:space="0" w:color="auto"/>
        <w:left w:val="none" w:sz="0" w:space="0" w:color="auto"/>
        <w:bottom w:val="none" w:sz="0" w:space="0" w:color="auto"/>
        <w:right w:val="none" w:sz="0" w:space="0" w:color="auto"/>
      </w:divBdr>
    </w:div>
    <w:div w:id="1762799500">
      <w:bodyDiv w:val="1"/>
      <w:marLeft w:val="0"/>
      <w:marRight w:val="0"/>
      <w:marTop w:val="0"/>
      <w:marBottom w:val="0"/>
      <w:divBdr>
        <w:top w:val="none" w:sz="0" w:space="0" w:color="auto"/>
        <w:left w:val="none" w:sz="0" w:space="0" w:color="auto"/>
        <w:bottom w:val="none" w:sz="0" w:space="0" w:color="auto"/>
        <w:right w:val="none" w:sz="0" w:space="0" w:color="auto"/>
      </w:divBdr>
    </w:div>
    <w:div w:id="1769540365">
      <w:bodyDiv w:val="1"/>
      <w:marLeft w:val="0"/>
      <w:marRight w:val="0"/>
      <w:marTop w:val="0"/>
      <w:marBottom w:val="0"/>
      <w:divBdr>
        <w:top w:val="none" w:sz="0" w:space="0" w:color="auto"/>
        <w:left w:val="none" w:sz="0" w:space="0" w:color="auto"/>
        <w:bottom w:val="none" w:sz="0" w:space="0" w:color="auto"/>
        <w:right w:val="none" w:sz="0" w:space="0" w:color="auto"/>
      </w:divBdr>
    </w:div>
    <w:div w:id="1783567264">
      <w:bodyDiv w:val="1"/>
      <w:marLeft w:val="0"/>
      <w:marRight w:val="0"/>
      <w:marTop w:val="0"/>
      <w:marBottom w:val="0"/>
      <w:divBdr>
        <w:top w:val="none" w:sz="0" w:space="0" w:color="auto"/>
        <w:left w:val="none" w:sz="0" w:space="0" w:color="auto"/>
        <w:bottom w:val="none" w:sz="0" w:space="0" w:color="auto"/>
        <w:right w:val="none" w:sz="0" w:space="0" w:color="auto"/>
      </w:divBdr>
    </w:div>
    <w:div w:id="1788742335">
      <w:bodyDiv w:val="1"/>
      <w:marLeft w:val="0"/>
      <w:marRight w:val="0"/>
      <w:marTop w:val="0"/>
      <w:marBottom w:val="0"/>
      <w:divBdr>
        <w:top w:val="none" w:sz="0" w:space="0" w:color="auto"/>
        <w:left w:val="none" w:sz="0" w:space="0" w:color="auto"/>
        <w:bottom w:val="none" w:sz="0" w:space="0" w:color="auto"/>
        <w:right w:val="none" w:sz="0" w:space="0" w:color="auto"/>
      </w:divBdr>
    </w:div>
    <w:div w:id="1809200979">
      <w:bodyDiv w:val="1"/>
      <w:marLeft w:val="0"/>
      <w:marRight w:val="0"/>
      <w:marTop w:val="0"/>
      <w:marBottom w:val="0"/>
      <w:divBdr>
        <w:top w:val="none" w:sz="0" w:space="0" w:color="auto"/>
        <w:left w:val="none" w:sz="0" w:space="0" w:color="auto"/>
        <w:bottom w:val="none" w:sz="0" w:space="0" w:color="auto"/>
        <w:right w:val="none" w:sz="0" w:space="0" w:color="auto"/>
      </w:divBdr>
    </w:div>
    <w:div w:id="1813208708">
      <w:bodyDiv w:val="1"/>
      <w:marLeft w:val="0"/>
      <w:marRight w:val="0"/>
      <w:marTop w:val="0"/>
      <w:marBottom w:val="0"/>
      <w:divBdr>
        <w:top w:val="none" w:sz="0" w:space="0" w:color="auto"/>
        <w:left w:val="none" w:sz="0" w:space="0" w:color="auto"/>
        <w:bottom w:val="none" w:sz="0" w:space="0" w:color="auto"/>
        <w:right w:val="none" w:sz="0" w:space="0" w:color="auto"/>
      </w:divBdr>
    </w:div>
    <w:div w:id="1815485373">
      <w:bodyDiv w:val="1"/>
      <w:marLeft w:val="0"/>
      <w:marRight w:val="0"/>
      <w:marTop w:val="0"/>
      <w:marBottom w:val="0"/>
      <w:divBdr>
        <w:top w:val="none" w:sz="0" w:space="0" w:color="auto"/>
        <w:left w:val="none" w:sz="0" w:space="0" w:color="auto"/>
        <w:bottom w:val="none" w:sz="0" w:space="0" w:color="auto"/>
        <w:right w:val="none" w:sz="0" w:space="0" w:color="auto"/>
      </w:divBdr>
    </w:div>
    <w:div w:id="1817916393">
      <w:bodyDiv w:val="1"/>
      <w:marLeft w:val="0"/>
      <w:marRight w:val="0"/>
      <w:marTop w:val="0"/>
      <w:marBottom w:val="0"/>
      <w:divBdr>
        <w:top w:val="none" w:sz="0" w:space="0" w:color="auto"/>
        <w:left w:val="none" w:sz="0" w:space="0" w:color="auto"/>
        <w:bottom w:val="none" w:sz="0" w:space="0" w:color="auto"/>
        <w:right w:val="none" w:sz="0" w:space="0" w:color="auto"/>
      </w:divBdr>
    </w:div>
    <w:div w:id="1835533874">
      <w:bodyDiv w:val="1"/>
      <w:marLeft w:val="0"/>
      <w:marRight w:val="0"/>
      <w:marTop w:val="0"/>
      <w:marBottom w:val="0"/>
      <w:divBdr>
        <w:top w:val="none" w:sz="0" w:space="0" w:color="auto"/>
        <w:left w:val="none" w:sz="0" w:space="0" w:color="auto"/>
        <w:bottom w:val="none" w:sz="0" w:space="0" w:color="auto"/>
        <w:right w:val="none" w:sz="0" w:space="0" w:color="auto"/>
      </w:divBdr>
    </w:div>
    <w:div w:id="1839691943">
      <w:bodyDiv w:val="1"/>
      <w:marLeft w:val="0"/>
      <w:marRight w:val="0"/>
      <w:marTop w:val="0"/>
      <w:marBottom w:val="0"/>
      <w:divBdr>
        <w:top w:val="none" w:sz="0" w:space="0" w:color="auto"/>
        <w:left w:val="none" w:sz="0" w:space="0" w:color="auto"/>
        <w:bottom w:val="none" w:sz="0" w:space="0" w:color="auto"/>
        <w:right w:val="none" w:sz="0" w:space="0" w:color="auto"/>
      </w:divBdr>
    </w:div>
    <w:div w:id="1841431079">
      <w:bodyDiv w:val="1"/>
      <w:marLeft w:val="0"/>
      <w:marRight w:val="0"/>
      <w:marTop w:val="0"/>
      <w:marBottom w:val="0"/>
      <w:divBdr>
        <w:top w:val="none" w:sz="0" w:space="0" w:color="auto"/>
        <w:left w:val="none" w:sz="0" w:space="0" w:color="auto"/>
        <w:bottom w:val="none" w:sz="0" w:space="0" w:color="auto"/>
        <w:right w:val="none" w:sz="0" w:space="0" w:color="auto"/>
      </w:divBdr>
    </w:div>
    <w:div w:id="1846433308">
      <w:bodyDiv w:val="1"/>
      <w:marLeft w:val="0"/>
      <w:marRight w:val="0"/>
      <w:marTop w:val="0"/>
      <w:marBottom w:val="0"/>
      <w:divBdr>
        <w:top w:val="none" w:sz="0" w:space="0" w:color="auto"/>
        <w:left w:val="none" w:sz="0" w:space="0" w:color="auto"/>
        <w:bottom w:val="none" w:sz="0" w:space="0" w:color="auto"/>
        <w:right w:val="none" w:sz="0" w:space="0" w:color="auto"/>
      </w:divBdr>
    </w:div>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 w:id="1901479186">
      <w:bodyDiv w:val="1"/>
      <w:marLeft w:val="0"/>
      <w:marRight w:val="0"/>
      <w:marTop w:val="0"/>
      <w:marBottom w:val="0"/>
      <w:divBdr>
        <w:top w:val="none" w:sz="0" w:space="0" w:color="auto"/>
        <w:left w:val="none" w:sz="0" w:space="0" w:color="auto"/>
        <w:bottom w:val="none" w:sz="0" w:space="0" w:color="auto"/>
        <w:right w:val="none" w:sz="0" w:space="0" w:color="auto"/>
      </w:divBdr>
    </w:div>
    <w:div w:id="1904214182">
      <w:bodyDiv w:val="1"/>
      <w:marLeft w:val="0"/>
      <w:marRight w:val="0"/>
      <w:marTop w:val="0"/>
      <w:marBottom w:val="0"/>
      <w:divBdr>
        <w:top w:val="none" w:sz="0" w:space="0" w:color="auto"/>
        <w:left w:val="none" w:sz="0" w:space="0" w:color="auto"/>
        <w:bottom w:val="none" w:sz="0" w:space="0" w:color="auto"/>
        <w:right w:val="none" w:sz="0" w:space="0" w:color="auto"/>
      </w:divBdr>
    </w:div>
    <w:div w:id="1905094475">
      <w:bodyDiv w:val="1"/>
      <w:marLeft w:val="0"/>
      <w:marRight w:val="0"/>
      <w:marTop w:val="0"/>
      <w:marBottom w:val="0"/>
      <w:divBdr>
        <w:top w:val="none" w:sz="0" w:space="0" w:color="auto"/>
        <w:left w:val="none" w:sz="0" w:space="0" w:color="auto"/>
        <w:bottom w:val="none" w:sz="0" w:space="0" w:color="auto"/>
        <w:right w:val="none" w:sz="0" w:space="0" w:color="auto"/>
      </w:divBdr>
    </w:div>
    <w:div w:id="1906604507">
      <w:bodyDiv w:val="1"/>
      <w:marLeft w:val="0"/>
      <w:marRight w:val="0"/>
      <w:marTop w:val="0"/>
      <w:marBottom w:val="0"/>
      <w:divBdr>
        <w:top w:val="none" w:sz="0" w:space="0" w:color="auto"/>
        <w:left w:val="none" w:sz="0" w:space="0" w:color="auto"/>
        <w:bottom w:val="none" w:sz="0" w:space="0" w:color="auto"/>
        <w:right w:val="none" w:sz="0" w:space="0" w:color="auto"/>
      </w:divBdr>
    </w:div>
    <w:div w:id="1913927528">
      <w:bodyDiv w:val="1"/>
      <w:marLeft w:val="0"/>
      <w:marRight w:val="0"/>
      <w:marTop w:val="0"/>
      <w:marBottom w:val="0"/>
      <w:divBdr>
        <w:top w:val="none" w:sz="0" w:space="0" w:color="auto"/>
        <w:left w:val="none" w:sz="0" w:space="0" w:color="auto"/>
        <w:bottom w:val="none" w:sz="0" w:space="0" w:color="auto"/>
        <w:right w:val="none" w:sz="0" w:space="0" w:color="auto"/>
      </w:divBdr>
    </w:div>
    <w:div w:id="1920479086">
      <w:bodyDiv w:val="1"/>
      <w:marLeft w:val="0"/>
      <w:marRight w:val="0"/>
      <w:marTop w:val="0"/>
      <w:marBottom w:val="0"/>
      <w:divBdr>
        <w:top w:val="none" w:sz="0" w:space="0" w:color="auto"/>
        <w:left w:val="none" w:sz="0" w:space="0" w:color="auto"/>
        <w:bottom w:val="none" w:sz="0" w:space="0" w:color="auto"/>
        <w:right w:val="none" w:sz="0" w:space="0" w:color="auto"/>
      </w:divBdr>
    </w:div>
    <w:div w:id="1927884222">
      <w:bodyDiv w:val="1"/>
      <w:marLeft w:val="0"/>
      <w:marRight w:val="0"/>
      <w:marTop w:val="0"/>
      <w:marBottom w:val="0"/>
      <w:divBdr>
        <w:top w:val="none" w:sz="0" w:space="0" w:color="auto"/>
        <w:left w:val="none" w:sz="0" w:space="0" w:color="auto"/>
        <w:bottom w:val="none" w:sz="0" w:space="0" w:color="auto"/>
        <w:right w:val="none" w:sz="0" w:space="0" w:color="auto"/>
      </w:divBdr>
    </w:div>
    <w:div w:id="1928953511">
      <w:bodyDiv w:val="1"/>
      <w:marLeft w:val="0"/>
      <w:marRight w:val="0"/>
      <w:marTop w:val="0"/>
      <w:marBottom w:val="0"/>
      <w:divBdr>
        <w:top w:val="none" w:sz="0" w:space="0" w:color="auto"/>
        <w:left w:val="none" w:sz="0" w:space="0" w:color="auto"/>
        <w:bottom w:val="none" w:sz="0" w:space="0" w:color="auto"/>
        <w:right w:val="none" w:sz="0" w:space="0" w:color="auto"/>
      </w:divBdr>
    </w:div>
    <w:div w:id="1936404677">
      <w:bodyDiv w:val="1"/>
      <w:marLeft w:val="0"/>
      <w:marRight w:val="0"/>
      <w:marTop w:val="0"/>
      <w:marBottom w:val="0"/>
      <w:divBdr>
        <w:top w:val="none" w:sz="0" w:space="0" w:color="auto"/>
        <w:left w:val="none" w:sz="0" w:space="0" w:color="auto"/>
        <w:bottom w:val="none" w:sz="0" w:space="0" w:color="auto"/>
        <w:right w:val="none" w:sz="0" w:space="0" w:color="auto"/>
      </w:divBdr>
    </w:div>
    <w:div w:id="1947997202">
      <w:bodyDiv w:val="1"/>
      <w:marLeft w:val="0"/>
      <w:marRight w:val="0"/>
      <w:marTop w:val="0"/>
      <w:marBottom w:val="0"/>
      <w:divBdr>
        <w:top w:val="none" w:sz="0" w:space="0" w:color="auto"/>
        <w:left w:val="none" w:sz="0" w:space="0" w:color="auto"/>
        <w:bottom w:val="none" w:sz="0" w:space="0" w:color="auto"/>
        <w:right w:val="none" w:sz="0" w:space="0" w:color="auto"/>
      </w:divBdr>
    </w:div>
    <w:div w:id="1954750619">
      <w:bodyDiv w:val="1"/>
      <w:marLeft w:val="0"/>
      <w:marRight w:val="0"/>
      <w:marTop w:val="0"/>
      <w:marBottom w:val="0"/>
      <w:divBdr>
        <w:top w:val="none" w:sz="0" w:space="0" w:color="auto"/>
        <w:left w:val="none" w:sz="0" w:space="0" w:color="auto"/>
        <w:bottom w:val="none" w:sz="0" w:space="0" w:color="auto"/>
        <w:right w:val="none" w:sz="0" w:space="0" w:color="auto"/>
      </w:divBdr>
    </w:div>
    <w:div w:id="1971936065">
      <w:bodyDiv w:val="1"/>
      <w:marLeft w:val="0"/>
      <w:marRight w:val="0"/>
      <w:marTop w:val="0"/>
      <w:marBottom w:val="0"/>
      <w:divBdr>
        <w:top w:val="none" w:sz="0" w:space="0" w:color="auto"/>
        <w:left w:val="none" w:sz="0" w:space="0" w:color="auto"/>
        <w:bottom w:val="none" w:sz="0" w:space="0" w:color="auto"/>
        <w:right w:val="none" w:sz="0" w:space="0" w:color="auto"/>
      </w:divBdr>
    </w:div>
    <w:div w:id="1979601702">
      <w:bodyDiv w:val="1"/>
      <w:marLeft w:val="0"/>
      <w:marRight w:val="0"/>
      <w:marTop w:val="0"/>
      <w:marBottom w:val="0"/>
      <w:divBdr>
        <w:top w:val="none" w:sz="0" w:space="0" w:color="auto"/>
        <w:left w:val="none" w:sz="0" w:space="0" w:color="auto"/>
        <w:bottom w:val="none" w:sz="0" w:space="0" w:color="auto"/>
        <w:right w:val="none" w:sz="0" w:space="0" w:color="auto"/>
      </w:divBdr>
    </w:div>
    <w:div w:id="1986742286">
      <w:bodyDiv w:val="1"/>
      <w:marLeft w:val="0"/>
      <w:marRight w:val="0"/>
      <w:marTop w:val="0"/>
      <w:marBottom w:val="0"/>
      <w:divBdr>
        <w:top w:val="none" w:sz="0" w:space="0" w:color="auto"/>
        <w:left w:val="none" w:sz="0" w:space="0" w:color="auto"/>
        <w:bottom w:val="none" w:sz="0" w:space="0" w:color="auto"/>
        <w:right w:val="none" w:sz="0" w:space="0" w:color="auto"/>
      </w:divBdr>
    </w:div>
    <w:div w:id="1987657926">
      <w:bodyDiv w:val="1"/>
      <w:marLeft w:val="0"/>
      <w:marRight w:val="0"/>
      <w:marTop w:val="0"/>
      <w:marBottom w:val="0"/>
      <w:divBdr>
        <w:top w:val="none" w:sz="0" w:space="0" w:color="auto"/>
        <w:left w:val="none" w:sz="0" w:space="0" w:color="auto"/>
        <w:bottom w:val="none" w:sz="0" w:space="0" w:color="auto"/>
        <w:right w:val="none" w:sz="0" w:space="0" w:color="auto"/>
      </w:divBdr>
    </w:div>
    <w:div w:id="2028292929">
      <w:bodyDiv w:val="1"/>
      <w:marLeft w:val="0"/>
      <w:marRight w:val="0"/>
      <w:marTop w:val="0"/>
      <w:marBottom w:val="0"/>
      <w:divBdr>
        <w:top w:val="none" w:sz="0" w:space="0" w:color="auto"/>
        <w:left w:val="none" w:sz="0" w:space="0" w:color="auto"/>
        <w:bottom w:val="none" w:sz="0" w:space="0" w:color="auto"/>
        <w:right w:val="none" w:sz="0" w:space="0" w:color="auto"/>
      </w:divBdr>
    </w:div>
    <w:div w:id="2031956360">
      <w:bodyDiv w:val="1"/>
      <w:marLeft w:val="0"/>
      <w:marRight w:val="0"/>
      <w:marTop w:val="0"/>
      <w:marBottom w:val="0"/>
      <w:divBdr>
        <w:top w:val="none" w:sz="0" w:space="0" w:color="auto"/>
        <w:left w:val="none" w:sz="0" w:space="0" w:color="auto"/>
        <w:bottom w:val="none" w:sz="0" w:space="0" w:color="auto"/>
        <w:right w:val="none" w:sz="0" w:space="0" w:color="auto"/>
      </w:divBdr>
    </w:div>
    <w:div w:id="2037733028">
      <w:bodyDiv w:val="1"/>
      <w:marLeft w:val="0"/>
      <w:marRight w:val="0"/>
      <w:marTop w:val="0"/>
      <w:marBottom w:val="0"/>
      <w:divBdr>
        <w:top w:val="none" w:sz="0" w:space="0" w:color="auto"/>
        <w:left w:val="none" w:sz="0" w:space="0" w:color="auto"/>
        <w:bottom w:val="none" w:sz="0" w:space="0" w:color="auto"/>
        <w:right w:val="none" w:sz="0" w:space="0" w:color="auto"/>
      </w:divBdr>
    </w:div>
    <w:div w:id="2050758399">
      <w:bodyDiv w:val="1"/>
      <w:marLeft w:val="0"/>
      <w:marRight w:val="0"/>
      <w:marTop w:val="0"/>
      <w:marBottom w:val="0"/>
      <w:divBdr>
        <w:top w:val="none" w:sz="0" w:space="0" w:color="auto"/>
        <w:left w:val="none" w:sz="0" w:space="0" w:color="auto"/>
        <w:bottom w:val="none" w:sz="0" w:space="0" w:color="auto"/>
        <w:right w:val="none" w:sz="0" w:space="0" w:color="auto"/>
      </w:divBdr>
    </w:div>
    <w:div w:id="2086878199">
      <w:bodyDiv w:val="1"/>
      <w:marLeft w:val="0"/>
      <w:marRight w:val="0"/>
      <w:marTop w:val="0"/>
      <w:marBottom w:val="0"/>
      <w:divBdr>
        <w:top w:val="none" w:sz="0" w:space="0" w:color="auto"/>
        <w:left w:val="none" w:sz="0" w:space="0" w:color="auto"/>
        <w:bottom w:val="none" w:sz="0" w:space="0" w:color="auto"/>
        <w:right w:val="none" w:sz="0" w:space="0" w:color="auto"/>
      </w:divBdr>
    </w:div>
    <w:div w:id="2100448180">
      <w:bodyDiv w:val="1"/>
      <w:marLeft w:val="0"/>
      <w:marRight w:val="0"/>
      <w:marTop w:val="0"/>
      <w:marBottom w:val="0"/>
      <w:divBdr>
        <w:top w:val="none" w:sz="0" w:space="0" w:color="auto"/>
        <w:left w:val="none" w:sz="0" w:space="0" w:color="auto"/>
        <w:bottom w:val="none" w:sz="0" w:space="0" w:color="auto"/>
        <w:right w:val="none" w:sz="0" w:space="0" w:color="auto"/>
      </w:divBdr>
    </w:div>
    <w:div w:id="2102218961">
      <w:bodyDiv w:val="1"/>
      <w:marLeft w:val="0"/>
      <w:marRight w:val="0"/>
      <w:marTop w:val="0"/>
      <w:marBottom w:val="0"/>
      <w:divBdr>
        <w:top w:val="none" w:sz="0" w:space="0" w:color="auto"/>
        <w:left w:val="none" w:sz="0" w:space="0" w:color="auto"/>
        <w:bottom w:val="none" w:sz="0" w:space="0" w:color="auto"/>
        <w:right w:val="none" w:sz="0" w:space="0" w:color="auto"/>
      </w:divBdr>
    </w:div>
    <w:div w:id="2108311781">
      <w:bodyDiv w:val="1"/>
      <w:marLeft w:val="0"/>
      <w:marRight w:val="0"/>
      <w:marTop w:val="0"/>
      <w:marBottom w:val="0"/>
      <w:divBdr>
        <w:top w:val="none" w:sz="0" w:space="0" w:color="auto"/>
        <w:left w:val="none" w:sz="0" w:space="0" w:color="auto"/>
        <w:bottom w:val="none" w:sz="0" w:space="0" w:color="auto"/>
        <w:right w:val="none" w:sz="0" w:space="0" w:color="auto"/>
      </w:divBdr>
    </w:div>
    <w:div w:id="2125725933">
      <w:bodyDiv w:val="1"/>
      <w:marLeft w:val="0"/>
      <w:marRight w:val="0"/>
      <w:marTop w:val="0"/>
      <w:marBottom w:val="0"/>
      <w:divBdr>
        <w:top w:val="none" w:sz="0" w:space="0" w:color="auto"/>
        <w:left w:val="none" w:sz="0" w:space="0" w:color="auto"/>
        <w:bottom w:val="none" w:sz="0" w:space="0" w:color="auto"/>
        <w:right w:val="none" w:sz="0" w:space="0" w:color="auto"/>
      </w:divBdr>
    </w:div>
    <w:div w:id="21353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internet.garant.ru/" TargetMode="External"/><Relationship Id="rId18" Type="http://schemas.openxmlformats.org/officeDocument/2006/relationships/hyperlink" Target="http://www.pravo.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www.pravo.gov.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400695115/0"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hyperlink" Target="http://www.pravo.gov.ru/" TargetMode="External"/><Relationship Id="rId11" Type="http://schemas.openxmlformats.org/officeDocument/2006/relationships/hyperlink" Target="https://internet.garant.ru/" TargetMode="External"/><Relationship Id="rId24" Type="http://schemas.openxmlformats.org/officeDocument/2006/relationships/hyperlink" Target="http://www.pravo.gov.ru/" TargetMode="External"/><Relationship Id="rId53" Type="http://schemas.microsoft.com/office/2007/relationships/stylesWithEffects" Target="stylesWithEffects.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www.pravo.gov.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48A4A-9CE9-4096-80DD-6BD37691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User</cp:lastModifiedBy>
  <cp:revision>83</cp:revision>
  <cp:lastPrinted>1900-12-31T21:00:00Z</cp:lastPrinted>
  <dcterms:created xsi:type="dcterms:W3CDTF">2021-02-02T18:33:00Z</dcterms:created>
  <dcterms:modified xsi:type="dcterms:W3CDTF">2021-04-29T07:07:00Z</dcterms:modified>
</cp:coreProperties>
</file>