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5D" w:rsidRPr="00EB115D" w:rsidRDefault="00EB115D" w:rsidP="00EB1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D">
        <w:rPr>
          <w:rFonts w:ascii="Times New Roman" w:hAnsi="Times New Roman" w:cs="Times New Roman"/>
          <w:b/>
          <w:sz w:val="28"/>
          <w:szCs w:val="28"/>
        </w:rPr>
        <w:t>Обращение делегатов VII Съезда Общероссийского Профсоюза образования к депутатам Государственной Думы России</w:t>
      </w:r>
    </w:p>
    <w:p w:rsidR="00EB115D" w:rsidRDefault="00EB115D" w:rsidP="00EB115D"/>
    <w:p w:rsidR="00EB115D" w:rsidRPr="00EB115D" w:rsidRDefault="00EB115D" w:rsidP="00EB1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15D">
        <w:rPr>
          <w:rFonts w:ascii="Times New Roman" w:hAnsi="Times New Roman" w:cs="Times New Roman"/>
          <w:sz w:val="24"/>
          <w:szCs w:val="24"/>
        </w:rPr>
        <w:t>27 марта 2015 года на VII Съезде Общероссийского Профсоюза образования в Москве делегаты Съезда призвали профсоюзные организации всех уровней поддержать принятое ими Обращение к депутатам Государственной Думы Федерального Собрания Российской Федерации по поводу несогласия с предложенными Правительством Российской Федерации мерами на 2015 год по оптимизации социальных расходов федерального бюджета и ограничению темпов индексации оплаты труда работников бюджетной сферы и стипендиальных</w:t>
      </w:r>
      <w:proofErr w:type="gramEnd"/>
      <w:r w:rsidRPr="00EB1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15D">
        <w:rPr>
          <w:rFonts w:ascii="Times New Roman" w:hAnsi="Times New Roman" w:cs="Times New Roman"/>
          <w:sz w:val="24"/>
          <w:szCs w:val="24"/>
        </w:rPr>
        <w:t>фондов образовательных организаций путём направления телеграмм в срок до 7 апреля 2015 года в адрес Председателя, руководителей фракций политических партий Государственной Думы Федерального Собрания Российской Федерации на основании пункта 6 Постановления VII Съезда Общероссийского Профсоюза образования "О ситуации с выполнением Указов Президента Российской Федерации по повышению заработной платы педагогических работников образовательных организаций, обеспечением занятости и соблюдением установленных для работников и</w:t>
      </w:r>
      <w:proofErr w:type="gramEnd"/>
      <w:r w:rsidRPr="00EB115D">
        <w:rPr>
          <w:rFonts w:ascii="Times New Roman" w:hAnsi="Times New Roman" w:cs="Times New Roman"/>
          <w:sz w:val="24"/>
          <w:szCs w:val="24"/>
        </w:rPr>
        <w:t xml:space="preserve"> студентов социальных гарантий".</w:t>
      </w:r>
    </w:p>
    <w:p w:rsidR="00EB115D" w:rsidRDefault="00EB115D" w:rsidP="00EB115D">
      <w:pPr>
        <w:jc w:val="both"/>
      </w:pPr>
    </w:p>
    <w:p w:rsidR="008F7F5F" w:rsidRDefault="008F7F5F" w:rsidP="00EB115D">
      <w:pPr>
        <w:ind w:firstLine="708"/>
        <w:jc w:val="both"/>
      </w:pPr>
    </w:p>
    <w:sectPr w:rsidR="008F7F5F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15D"/>
    <w:rsid w:val="005C4B2F"/>
    <w:rsid w:val="0079068D"/>
    <w:rsid w:val="008F7F5F"/>
    <w:rsid w:val="00A81511"/>
    <w:rsid w:val="00D7614D"/>
    <w:rsid w:val="00EB115D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2015-04-16T02:05:00Z</dcterms:created>
  <dcterms:modified xsi:type="dcterms:W3CDTF">2015-04-16T02:08:00Z</dcterms:modified>
</cp:coreProperties>
</file>