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2" w:rsidRPr="001F4F85" w:rsidRDefault="00214E12" w:rsidP="001F4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О НАГРАДАХ</w:t>
      </w:r>
    </w:p>
    <w:p w:rsidR="00214E12" w:rsidRPr="009717EB" w:rsidRDefault="00214E12" w:rsidP="001F4F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717EB" w:rsidRDefault="00227885" w:rsidP="0097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17EB" w:rsidRPr="009717EB">
        <w:rPr>
          <w:rFonts w:ascii="Times New Roman" w:hAnsi="Times New Roman" w:cs="Times New Roman"/>
          <w:b/>
          <w:i/>
          <w:sz w:val="28"/>
          <w:szCs w:val="28"/>
        </w:rPr>
        <w:t xml:space="preserve">Ведомственные награды являются формой поощрения лиц, осуществляющих деятельность в сфере высшего образования </w:t>
      </w:r>
      <w:r w:rsidR="009717EB" w:rsidRPr="009717EB">
        <w:rPr>
          <w:rFonts w:ascii="Times New Roman" w:hAnsi="Times New Roman" w:cs="Times New Roman"/>
          <w:b/>
          <w:i/>
          <w:sz w:val="28"/>
          <w:szCs w:val="28"/>
        </w:rPr>
        <w:br/>
        <w:t>и соответствующего дополнительного профессионального образования, научной, научно-технической и инновационной деятельности</w:t>
      </w:r>
      <w:r w:rsidR="009717EB" w:rsidRPr="001F4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7EB"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9717EB" w:rsidRPr="001F4F85">
        <w:rPr>
          <w:rFonts w:ascii="Times New Roman" w:hAnsi="Times New Roman" w:cs="Times New Roman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="009717EB" w:rsidRPr="001F4F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9717EB" w:rsidRPr="001F4F85">
        <w:rPr>
          <w:rFonts w:ascii="Times New Roman" w:hAnsi="Times New Roman" w:cs="Times New Roman"/>
          <w:sz w:val="28"/>
          <w:szCs w:val="28"/>
        </w:rPr>
        <w:t>, интеллектуальной собственности, в сфере социальной поддержки и социальной защиты обучающихся, молодежной политики.</w:t>
      </w:r>
    </w:p>
    <w:p w:rsidR="00214E12" w:rsidRPr="001F4F85" w:rsidRDefault="001F4F85" w:rsidP="001F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14E12" w:rsidRPr="001F4F8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4E12" w:rsidRPr="001F4F85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13.08. 2021 № 748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14E12" w:rsidRPr="001F4F85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>еждены следующие</w:t>
      </w:r>
      <w:r w:rsidR="00214E12" w:rsidRPr="001F4F85">
        <w:rPr>
          <w:rFonts w:ascii="Times New Roman" w:hAnsi="Times New Roman" w:cs="Times New Roman"/>
          <w:sz w:val="28"/>
          <w:szCs w:val="28"/>
        </w:rPr>
        <w:t xml:space="preserve"> ведомственные награды Министерства науки и высшего образования Российской Федерации: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Ветеран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медаль К.Д. Ушинского;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За безупречный труд и отличие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За вклад в реализацию государственной политики в области образования и научно-технологического развития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 науки и высоких технологий Российской Федерации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1F4F85"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Молодой ученый</w:t>
      </w:r>
      <w:r w:rsidR="001F4F85"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214E12" w:rsidRPr="001F4F85" w:rsidRDefault="00214E12" w:rsidP="009717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Почетн</w:t>
      </w:r>
      <w:r w:rsidR="001F4F85">
        <w:rPr>
          <w:rFonts w:ascii="Times New Roman" w:hAnsi="Times New Roman" w:cs="Times New Roman"/>
          <w:sz w:val="28"/>
          <w:szCs w:val="28"/>
        </w:rPr>
        <w:t>ая</w:t>
      </w:r>
      <w:r w:rsidRPr="001F4F85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1F4F85">
        <w:rPr>
          <w:rFonts w:ascii="Times New Roman" w:hAnsi="Times New Roman" w:cs="Times New Roman"/>
          <w:sz w:val="28"/>
          <w:szCs w:val="28"/>
        </w:rPr>
        <w:t>а</w:t>
      </w:r>
      <w:r w:rsidRPr="001F4F85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Федерации.</w:t>
      </w:r>
    </w:p>
    <w:p w:rsidR="001F4F85" w:rsidRDefault="00F22FD4" w:rsidP="001F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Pr="006436AF">
        <w:rPr>
          <w:rFonts w:ascii="Times New Roman" w:hAnsi="Times New Roman" w:cs="Times New Roman"/>
          <w:sz w:val="28"/>
          <w:szCs w:val="28"/>
        </w:rPr>
        <w:t>Почетной грамотой Министерства науки и высшего образования Российской Федерации может быть представлен коллектив организации (органа).</w:t>
      </w:r>
    </w:p>
    <w:p w:rsidR="001F4F85" w:rsidRPr="00FD2459" w:rsidRDefault="001F4F85" w:rsidP="001F4F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2FD4" w:rsidRPr="001F4F85" w:rsidRDefault="00F22FD4" w:rsidP="00F22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D4">
        <w:rPr>
          <w:rFonts w:ascii="Times New Roman" w:hAnsi="Times New Roman" w:cs="Times New Roman"/>
          <w:b/>
          <w:sz w:val="28"/>
          <w:szCs w:val="28"/>
        </w:rPr>
        <w:t>Награждение ведомственными наградами может быть приурочено</w:t>
      </w:r>
      <w:r w:rsidRPr="001F4F85">
        <w:rPr>
          <w:rFonts w:ascii="Times New Roman" w:hAnsi="Times New Roman" w:cs="Times New Roman"/>
          <w:sz w:val="28"/>
          <w:szCs w:val="28"/>
        </w:rPr>
        <w:t>:</w:t>
      </w:r>
    </w:p>
    <w:p w:rsidR="00F22FD4" w:rsidRPr="001F4F85" w:rsidRDefault="00F22FD4" w:rsidP="009717EB">
      <w:pPr>
        <w:pStyle w:val="ConsPlusNormal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к профессиональным праздникам в установленной сфере деятельности;</w:t>
      </w:r>
    </w:p>
    <w:p w:rsidR="00F22FD4" w:rsidRPr="001F4F85" w:rsidRDefault="00F22FD4" w:rsidP="009717EB">
      <w:pPr>
        <w:pStyle w:val="ConsPlusNormal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 празднованию юбилейных и памятных дат организаций (органов) (юбилейными считать 50 лет и далее каждые 25 лет, памятными - 55 лет </w:t>
      </w:r>
      <w:r w:rsidR="00AB599E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и далее каждые 5 лет);</w:t>
      </w:r>
    </w:p>
    <w:p w:rsidR="00F22FD4" w:rsidRPr="001F4F85" w:rsidRDefault="00F22FD4" w:rsidP="009717EB">
      <w:pPr>
        <w:pStyle w:val="ConsPlusNormal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 юбилейным датам со дня рождения (50 лет, 60 лет, 70 лет и далее каждые 5 лет), а также за отдельные выдающиеся достижения в установленной </w:t>
      </w:r>
      <w:r w:rsidRPr="001F4F85">
        <w:rPr>
          <w:rFonts w:ascii="Times New Roman" w:hAnsi="Times New Roman" w:cs="Times New Roman"/>
          <w:sz w:val="28"/>
          <w:szCs w:val="28"/>
        </w:rPr>
        <w:lastRenderedPageBreak/>
        <w:t>сфере деятельности.</w:t>
      </w:r>
    </w:p>
    <w:p w:rsidR="00F22FD4" w:rsidRPr="001F4F85" w:rsidRDefault="00F22FD4" w:rsidP="00F22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При награждении соответствующей ведомственной наградой учитывается характер и степень заслуг награждаемого, которые должны соответствовать положению о ней</w:t>
      </w:r>
      <w:r w:rsidR="006436AF">
        <w:rPr>
          <w:rFonts w:ascii="Times New Roman" w:hAnsi="Times New Roman" w:cs="Times New Roman"/>
          <w:sz w:val="28"/>
          <w:szCs w:val="28"/>
        </w:rPr>
        <w:t xml:space="preserve"> (утверждены по каждой награде)</w:t>
      </w:r>
      <w:r w:rsidRPr="001F4F85">
        <w:rPr>
          <w:rFonts w:ascii="Times New Roman" w:hAnsi="Times New Roman" w:cs="Times New Roman"/>
          <w:sz w:val="28"/>
          <w:szCs w:val="28"/>
        </w:rPr>
        <w:t>.</w:t>
      </w:r>
    </w:p>
    <w:p w:rsidR="001F4F85" w:rsidRDefault="00F22FD4" w:rsidP="001F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804"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  <w:r w:rsidRPr="001F4F85">
        <w:rPr>
          <w:rFonts w:ascii="Times New Roman" w:hAnsi="Times New Roman" w:cs="Times New Roman"/>
          <w:sz w:val="28"/>
          <w:szCs w:val="28"/>
        </w:rPr>
        <w:t xml:space="preserve"> ведомственными наградами </w:t>
      </w:r>
      <w:r w:rsidRPr="00BD6804">
        <w:rPr>
          <w:rFonts w:ascii="Times New Roman" w:hAnsi="Times New Roman" w:cs="Times New Roman"/>
          <w:sz w:val="28"/>
          <w:szCs w:val="28"/>
          <w:u w:val="single"/>
        </w:rPr>
        <w:t xml:space="preserve">производится </w:t>
      </w:r>
      <w:r w:rsidR="002D001A">
        <w:rPr>
          <w:rFonts w:ascii="Times New Roman" w:hAnsi="Times New Roman" w:cs="Times New Roman"/>
          <w:sz w:val="28"/>
          <w:szCs w:val="28"/>
          <w:u w:val="single"/>
        </w:rPr>
        <w:br/>
      </w:r>
      <w:r w:rsidRPr="00BD6804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1F4F85">
        <w:rPr>
          <w:rFonts w:ascii="Times New Roman" w:hAnsi="Times New Roman" w:cs="Times New Roman"/>
          <w:sz w:val="28"/>
          <w:szCs w:val="28"/>
        </w:rPr>
        <w:t xml:space="preserve"> </w:t>
      </w:r>
      <w:r w:rsidRPr="00BD6804">
        <w:rPr>
          <w:rFonts w:ascii="Times New Roman" w:hAnsi="Times New Roman" w:cs="Times New Roman"/>
          <w:sz w:val="28"/>
          <w:szCs w:val="28"/>
          <w:u w:val="single"/>
        </w:rPr>
        <w:t>добросовестный эффективный труд, за успехи в работе.</w:t>
      </w:r>
    </w:p>
    <w:p w:rsidR="001F4F85" w:rsidRPr="001F4F85" w:rsidRDefault="00F22FD4" w:rsidP="002D00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Решение о награждении ведомственной наградой принимает</w:t>
      </w:r>
      <w:r w:rsidR="00BD6804">
        <w:rPr>
          <w:rFonts w:ascii="Times New Roman" w:hAnsi="Times New Roman" w:cs="Times New Roman"/>
          <w:sz w:val="28"/>
          <w:szCs w:val="28"/>
        </w:rPr>
        <w:t>ся</w:t>
      </w:r>
      <w:r w:rsidRPr="001F4F85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BD6804">
        <w:rPr>
          <w:rFonts w:ascii="Times New Roman" w:hAnsi="Times New Roman" w:cs="Times New Roman"/>
          <w:sz w:val="28"/>
          <w:szCs w:val="28"/>
        </w:rPr>
        <w:t>е</w:t>
      </w:r>
      <w:r w:rsidRPr="001F4F85">
        <w:rPr>
          <w:rFonts w:ascii="Times New Roman" w:hAnsi="Times New Roman" w:cs="Times New Roman"/>
          <w:sz w:val="28"/>
          <w:szCs w:val="28"/>
        </w:rPr>
        <w:t>р</w:t>
      </w:r>
      <w:r w:rsidR="00BD6804">
        <w:rPr>
          <w:rFonts w:ascii="Times New Roman" w:hAnsi="Times New Roman" w:cs="Times New Roman"/>
          <w:sz w:val="28"/>
          <w:szCs w:val="28"/>
        </w:rPr>
        <w:t>ством</w:t>
      </w:r>
      <w:r w:rsidRPr="001F4F85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BD6804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на основании представления о награждении</w:t>
      </w:r>
      <w:r w:rsidR="002D001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D6804" w:rsidRPr="001F4F85">
        <w:rPr>
          <w:rFonts w:ascii="Times New Roman" w:hAnsi="Times New Roman" w:cs="Times New Roman"/>
          <w:sz w:val="28"/>
          <w:szCs w:val="28"/>
        </w:rPr>
        <w:t>инициируется руководителем организации по месту основной (постоянной) работы.</w:t>
      </w:r>
    </w:p>
    <w:p w:rsidR="001F44A4" w:rsidRDefault="001F44A4" w:rsidP="00BD6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Награждение ведомственной наградой оформляется приказом Министерства.</w:t>
      </w:r>
      <w:r w:rsidR="002D001A">
        <w:rPr>
          <w:rFonts w:ascii="Times New Roman" w:hAnsi="Times New Roman" w:cs="Times New Roman"/>
          <w:sz w:val="28"/>
          <w:szCs w:val="28"/>
        </w:rPr>
        <w:t xml:space="preserve"> </w:t>
      </w:r>
      <w:r w:rsidRPr="001F4F85">
        <w:rPr>
          <w:rFonts w:ascii="Times New Roman" w:hAnsi="Times New Roman" w:cs="Times New Roman"/>
          <w:sz w:val="28"/>
          <w:szCs w:val="28"/>
        </w:rPr>
        <w:t xml:space="preserve">Награждение ведомственной наградой производится </w:t>
      </w:r>
      <w:r w:rsidR="006436AF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в торжественной обстановке, как правило, по месту работы награжденного.</w:t>
      </w:r>
    </w:p>
    <w:p w:rsidR="001F44A4" w:rsidRDefault="001F44A4" w:rsidP="00BD6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1F44A4" w:rsidRDefault="001F44A4" w:rsidP="00BD6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A4">
        <w:rPr>
          <w:rFonts w:ascii="Times New Roman" w:hAnsi="Times New Roman" w:cs="Times New Roman"/>
          <w:sz w:val="28"/>
          <w:szCs w:val="28"/>
        </w:rPr>
        <w:t xml:space="preserve">Соответствующая запись о награждении ведомственными наградами вносится в трудовую книжку работника (в случае ведения трудовой книжки </w:t>
      </w:r>
      <w:r w:rsidR="006436AF">
        <w:rPr>
          <w:rFonts w:ascii="Times New Roman" w:hAnsi="Times New Roman" w:cs="Times New Roman"/>
          <w:sz w:val="28"/>
          <w:szCs w:val="28"/>
        </w:rPr>
        <w:br/>
      </w:r>
      <w:r w:rsidRPr="001F44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F44A4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1F44A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Pr="001F4F85">
        <w:rPr>
          <w:rFonts w:ascii="Times New Roman" w:hAnsi="Times New Roman" w:cs="Times New Roman"/>
          <w:sz w:val="28"/>
          <w:szCs w:val="28"/>
        </w:rPr>
        <w:t xml:space="preserve">, </w:t>
      </w:r>
      <w:r w:rsidR="006436AF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в федеральную государственную информационную систему.</w:t>
      </w:r>
    </w:p>
    <w:p w:rsidR="00B86BED" w:rsidRPr="00FD2459" w:rsidRDefault="00B86BED" w:rsidP="00BD68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6BED" w:rsidRPr="00B86BED" w:rsidRDefault="00B86BED" w:rsidP="00F53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D">
        <w:rPr>
          <w:rFonts w:ascii="Times New Roman" w:hAnsi="Times New Roman" w:cs="Times New Roman"/>
          <w:b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6BED">
        <w:rPr>
          <w:rFonts w:ascii="Times New Roman" w:hAnsi="Times New Roman" w:cs="Times New Roman"/>
          <w:b/>
          <w:sz w:val="28"/>
          <w:szCs w:val="28"/>
        </w:rPr>
        <w:t>Ветеран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86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4A4" w:rsidRDefault="00B86BED" w:rsidP="00BD6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Награждение нагрудным знаком</w:t>
      </w:r>
      <w:r w:rsidR="00D4786E">
        <w:rPr>
          <w:rFonts w:ascii="Times New Roman" w:hAnsi="Times New Roman" w:cs="Times New Roman"/>
          <w:sz w:val="28"/>
          <w:szCs w:val="28"/>
        </w:rPr>
        <w:t xml:space="preserve"> «</w:t>
      </w:r>
      <w:r w:rsidR="00D4786E" w:rsidRPr="001F4F85">
        <w:rPr>
          <w:rFonts w:ascii="Times New Roman" w:hAnsi="Times New Roman" w:cs="Times New Roman"/>
          <w:sz w:val="28"/>
          <w:szCs w:val="28"/>
        </w:rPr>
        <w:t>Ветеран</w:t>
      </w:r>
      <w:r w:rsidR="00D4786E">
        <w:rPr>
          <w:rFonts w:ascii="Times New Roman" w:hAnsi="Times New Roman" w:cs="Times New Roman"/>
          <w:sz w:val="28"/>
          <w:szCs w:val="28"/>
        </w:rPr>
        <w:t>»</w:t>
      </w:r>
      <w:r w:rsidR="00D4786E" w:rsidRPr="001F4F85">
        <w:rPr>
          <w:rFonts w:ascii="Times New Roman" w:hAnsi="Times New Roman" w:cs="Times New Roman"/>
          <w:sz w:val="28"/>
          <w:szCs w:val="28"/>
        </w:rPr>
        <w:t xml:space="preserve"> </w:t>
      </w:r>
      <w:r w:rsidRPr="001F4F85">
        <w:rPr>
          <w:rFonts w:ascii="Times New Roman" w:hAnsi="Times New Roman" w:cs="Times New Roman"/>
          <w:sz w:val="28"/>
          <w:szCs w:val="28"/>
        </w:rPr>
        <w:t xml:space="preserve">производится за заслуги </w:t>
      </w:r>
      <w:r w:rsidR="00D4786E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в труде и продолжительную работу в сфере высшего образования </w:t>
      </w:r>
      <w:r w:rsidR="00D4786E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>, интеллектуальной собственности, в сфере социальной поддержки и социальной защиты обучающихся, молодежной политики.</w:t>
      </w:r>
    </w:p>
    <w:p w:rsidR="00B86BED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4F85">
        <w:rPr>
          <w:rFonts w:ascii="Times New Roman" w:hAnsi="Times New Roman" w:cs="Times New Roman"/>
          <w:sz w:val="28"/>
          <w:szCs w:val="28"/>
        </w:rPr>
        <w:t>аботники организаций, подведомственных Министерству, иных организаций, осуществляющих деятельность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F85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4F85">
        <w:rPr>
          <w:rFonts w:ascii="Times New Roman" w:hAnsi="Times New Roman" w:cs="Times New Roman"/>
          <w:sz w:val="28"/>
          <w:szCs w:val="28"/>
        </w:rPr>
        <w:t xml:space="preserve">андидатами </w:t>
      </w:r>
      <w:r>
        <w:rPr>
          <w:rFonts w:ascii="Times New Roman" w:hAnsi="Times New Roman" w:cs="Times New Roman"/>
          <w:sz w:val="28"/>
          <w:szCs w:val="28"/>
        </w:rPr>
        <w:t>на награждение нагрудным знаком.</w:t>
      </w:r>
    </w:p>
    <w:p w:rsidR="00B86BED" w:rsidRPr="001F4F85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Кандидаты должны </w:t>
      </w:r>
      <w:r w:rsidRPr="00FD2459">
        <w:rPr>
          <w:rFonts w:ascii="Times New Roman" w:hAnsi="Times New Roman" w:cs="Times New Roman"/>
          <w:sz w:val="28"/>
          <w:szCs w:val="28"/>
          <w:u w:val="single"/>
        </w:rPr>
        <w:t>одновременно соответствовать</w:t>
      </w:r>
      <w:r w:rsidRPr="001F4F85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86BED" w:rsidRPr="001F4F85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а) наличие стажа работы в установленной сфере деятельности не менее 15 лет, в том числе стажа работы в представляющей ходатайство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о награждении нагрудным знаком организации не менее 3 лет;</w:t>
      </w:r>
    </w:p>
    <w:p w:rsidR="00B86BED" w:rsidRPr="001F4F85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4"/>
      <w:bookmarkEnd w:id="0"/>
      <w:r w:rsidRPr="001F4F85">
        <w:rPr>
          <w:rFonts w:ascii="Times New Roman" w:hAnsi="Times New Roman" w:cs="Times New Roman"/>
          <w:sz w:val="28"/>
          <w:szCs w:val="28"/>
        </w:rPr>
        <w:t>б) наличие у кандидата ведомственной награды Министерства или иного органа, ранее осуществлявшего функции и полномочия, в установленной сфере деятельности;</w:t>
      </w:r>
    </w:p>
    <w:p w:rsidR="00B86BED" w:rsidRPr="001F4F85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в) наличие профессиональных заслуг в установленной сфере деятельности (сведения о поощрениях и награждениях за эффективную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и добросовестную трудовую деятельность и (или) иные сведения);</w:t>
      </w:r>
    </w:p>
    <w:p w:rsidR="00B86BED" w:rsidRPr="001F4F85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г) отсутствие неснятой или непогашенной в установленном федеральным законом порядке судимости;</w:t>
      </w:r>
    </w:p>
    <w:p w:rsidR="00B86BED" w:rsidRDefault="00B86BED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д) отсутствие неснятого дисциплинарного взыскания.</w:t>
      </w:r>
    </w:p>
    <w:p w:rsidR="0080119B" w:rsidRPr="001F4F85" w:rsidRDefault="0080119B" w:rsidP="00801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награждении нагрудным знаком принимается Министром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на основании ходатайства, представленного на его имя.</w:t>
      </w:r>
      <w:r w:rsidRPr="0080119B">
        <w:rPr>
          <w:rFonts w:ascii="Times New Roman" w:hAnsi="Times New Roman" w:cs="Times New Roman"/>
          <w:sz w:val="28"/>
          <w:szCs w:val="28"/>
        </w:rPr>
        <w:t xml:space="preserve"> </w:t>
      </w:r>
      <w:r w:rsidRPr="001F4F85">
        <w:rPr>
          <w:rFonts w:ascii="Times New Roman" w:hAnsi="Times New Roman" w:cs="Times New Roman"/>
          <w:sz w:val="28"/>
          <w:szCs w:val="28"/>
        </w:rPr>
        <w:t xml:space="preserve">Ходатайство возбуждается по месту основной работы лица, представляемого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к награждению.</w:t>
      </w:r>
    </w:p>
    <w:p w:rsidR="009B1506" w:rsidRPr="00FD2459" w:rsidRDefault="009B1506" w:rsidP="00B8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3BE9" w:rsidRPr="00F53BE9" w:rsidRDefault="00F53BE9" w:rsidP="00F53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E9">
        <w:rPr>
          <w:rFonts w:ascii="Times New Roman" w:hAnsi="Times New Roman" w:cs="Times New Roman"/>
          <w:b/>
          <w:sz w:val="28"/>
          <w:szCs w:val="28"/>
        </w:rPr>
        <w:t>Медаль К.Д. Ушинского</w:t>
      </w:r>
    </w:p>
    <w:p w:rsidR="009B1506" w:rsidRDefault="00F53BE9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Медалью К.Д. Ушинского награждаются граждане Российской Федерации из числа работников и деятелей в области развития системы высшего образования и педагогических наук (кандидаты наук, доктора наук).</w:t>
      </w:r>
    </w:p>
    <w:p w:rsidR="00F53BE9" w:rsidRPr="001F4F85" w:rsidRDefault="00F53BE9" w:rsidP="00F5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Награждение медалью К.Д. Ушинского производится за значительный вклад в:</w:t>
      </w:r>
    </w:p>
    <w:p w:rsidR="00F53BE9" w:rsidRPr="001F4F85" w:rsidRDefault="00F53BE9" w:rsidP="00F5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разработку вопросов теории и истории педагогических наук;</w:t>
      </w:r>
    </w:p>
    <w:p w:rsidR="00F53BE9" w:rsidRPr="001F4F85" w:rsidRDefault="00F53BE9" w:rsidP="00F5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 молодежи, культурного и нравственного развития личности;</w:t>
      </w:r>
    </w:p>
    <w:p w:rsidR="00F53BE9" w:rsidRPr="001F4F85" w:rsidRDefault="00F53BE9" w:rsidP="00F5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разработку учебников и учебных пособий, а также учебно-методических материалов;</w:t>
      </w:r>
    </w:p>
    <w:p w:rsidR="00F53BE9" w:rsidRPr="001F4F85" w:rsidRDefault="00F53BE9" w:rsidP="00F5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совершенствование системы науки и образования.</w:t>
      </w:r>
    </w:p>
    <w:p w:rsidR="009B1506" w:rsidRDefault="00F53BE9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 награждению медалью К.Д. Ушинского представляются лица, как правило, имеющие стаж работы не менее 20 лет в области развития системы высшего образования и педагогических наук, в том числе три года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в представляющей к награждению организации (органе), и ранее награжденные ведомственной наградой Министерства.</w:t>
      </w:r>
    </w:p>
    <w:p w:rsidR="00F53BE9" w:rsidRDefault="00F53BE9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организации с передачей прав и обязанностей (функций и полномочий) другому юридическому лицу стаж работы работника, представляемого к награждению медалью К.Д. Ушинского, сохраняется и считается непрерывным при определении соответствия его требованиям к стажу работы в организации, представляющей ходатайство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о награждении медалью К.Д. Ушинского.</w:t>
      </w:r>
    </w:p>
    <w:p w:rsidR="00F53BE9" w:rsidRDefault="00F53BE9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В отдельных случаях Министром науки и высшего образования Российской Федерации может быть принято решение о награждении за особые личные заслуги и достижения в области развития системы высшего образования и педагогичес</w:t>
      </w:r>
      <w:r w:rsidR="00A0543C">
        <w:rPr>
          <w:rFonts w:ascii="Times New Roman" w:hAnsi="Times New Roman" w:cs="Times New Roman"/>
          <w:sz w:val="28"/>
          <w:szCs w:val="28"/>
        </w:rPr>
        <w:t>ких наук медалью К.Д. Ушинского</w:t>
      </w:r>
      <w:r w:rsidRPr="001F4F85">
        <w:rPr>
          <w:rFonts w:ascii="Times New Roman" w:hAnsi="Times New Roman" w:cs="Times New Roman"/>
          <w:sz w:val="28"/>
          <w:szCs w:val="28"/>
        </w:rPr>
        <w:t xml:space="preserve">, без учета </w:t>
      </w:r>
      <w:r w:rsidR="00A0543C" w:rsidRPr="001F4F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1F4F85">
        <w:rPr>
          <w:rFonts w:ascii="Times New Roman" w:hAnsi="Times New Roman" w:cs="Times New Roman"/>
          <w:sz w:val="28"/>
          <w:szCs w:val="28"/>
        </w:rPr>
        <w:t>требований.</w:t>
      </w:r>
    </w:p>
    <w:p w:rsidR="002D001A" w:rsidRPr="00FD2459" w:rsidRDefault="002D001A" w:rsidP="00A0543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0543C" w:rsidRPr="00A0543C" w:rsidRDefault="00A0543C" w:rsidP="00A054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3C">
        <w:rPr>
          <w:rFonts w:ascii="Times New Roman" w:hAnsi="Times New Roman" w:cs="Times New Roman"/>
          <w:b/>
          <w:sz w:val="28"/>
          <w:szCs w:val="28"/>
        </w:rPr>
        <w:t>Медаль «За безупречный труд и отличие»</w:t>
      </w:r>
    </w:p>
    <w:p w:rsidR="00A0543C" w:rsidRPr="00FD2459" w:rsidRDefault="00A0543C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F85">
        <w:rPr>
          <w:rFonts w:ascii="Times New Roman" w:hAnsi="Times New Roman" w:cs="Times New Roman"/>
          <w:sz w:val="28"/>
          <w:szCs w:val="28"/>
        </w:rPr>
        <w:t>Медалью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F85">
        <w:rPr>
          <w:rFonts w:ascii="Times New Roman" w:hAnsi="Times New Roman" w:cs="Times New Roman"/>
          <w:sz w:val="28"/>
          <w:szCs w:val="28"/>
        </w:rPr>
        <w:t>За безупречный труд и отличие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4F85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A0543C">
        <w:rPr>
          <w:rFonts w:ascii="Times New Roman" w:hAnsi="Times New Roman" w:cs="Times New Roman"/>
          <w:sz w:val="28"/>
          <w:szCs w:val="28"/>
          <w:u w:val="single"/>
        </w:rPr>
        <w:t>работники организаций, подведомственных Министерству</w:t>
      </w:r>
      <w:r w:rsidRPr="00FD2459">
        <w:rPr>
          <w:rFonts w:ascii="Times New Roman" w:hAnsi="Times New Roman" w:cs="Times New Roman"/>
          <w:sz w:val="28"/>
          <w:szCs w:val="28"/>
          <w:u w:val="single"/>
        </w:rPr>
        <w:t>, за добросовестный эффективный труд, за успехи в работе.</w:t>
      </w:r>
    </w:p>
    <w:p w:rsidR="00A0543C" w:rsidRDefault="00A0543C" w:rsidP="00B8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К награждению медалью представляются лица, имеющие непрерывный стаж работы в представляющей к награждению организации не менее 7 лет, </w:t>
      </w:r>
      <w:r w:rsidR="00FD2459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в том числе в занимаемой должности - не менее одного года.</w:t>
      </w:r>
    </w:p>
    <w:p w:rsidR="00A0543C" w:rsidRPr="00FD2459" w:rsidRDefault="00A0543C" w:rsidP="00B8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3BE9" w:rsidRPr="00AB599E" w:rsidRDefault="00AB599E" w:rsidP="00AB5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9E">
        <w:rPr>
          <w:rFonts w:ascii="Times New Roman" w:hAnsi="Times New Roman" w:cs="Times New Roman"/>
          <w:b/>
          <w:sz w:val="28"/>
          <w:szCs w:val="28"/>
        </w:rPr>
        <w:t xml:space="preserve">Почетное звание «Почетный работник сферы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599E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AB599E" w:rsidRPr="001F4F85" w:rsidRDefault="00AB599E" w:rsidP="00AB5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присваивается за заслуги и (или) добросовестный труд в сфере высшего образования и соответствующего дополнительного </w:t>
      </w:r>
      <w:r w:rsidRPr="001F4F8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образования:</w:t>
      </w:r>
    </w:p>
    <w:p w:rsidR="00AB599E" w:rsidRPr="001F4F85" w:rsidRDefault="000546E1" w:rsidP="00AB5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1F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1F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 w:rsidR="00AB599E" w:rsidRPr="001F4F85">
        <w:rPr>
          <w:rFonts w:ascii="Times New Roman" w:hAnsi="Times New Roman" w:cs="Times New Roman"/>
          <w:sz w:val="28"/>
          <w:szCs w:val="28"/>
        </w:rPr>
        <w:t>вляющих деятельность в сфере высшего образования и соответствующего дополнительного профессионального образования;</w:t>
      </w:r>
    </w:p>
    <w:p w:rsidR="00B86BED" w:rsidRDefault="00AB599E" w:rsidP="00AB5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организаций, осуществляющих образовательную деятельность по образовательным программам среднего профессионального образования (при наличии соответствующего структурного подразделения в составе образовательной организации высшего образования), а также работникам аппарата Профессионального союза работников народного образования и науки Российской Федерации, его региональных (межрегиональных) организаций, первичных профсоюзных организаций.</w:t>
      </w:r>
    </w:p>
    <w:p w:rsidR="00AB599E" w:rsidRPr="00AB599E" w:rsidRDefault="00AB599E" w:rsidP="00AB59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9E">
        <w:rPr>
          <w:rFonts w:ascii="Times New Roman" w:hAnsi="Times New Roman" w:cs="Times New Roman"/>
          <w:b/>
          <w:sz w:val="28"/>
          <w:szCs w:val="28"/>
        </w:rPr>
        <w:t xml:space="preserve">Почетное звание </w:t>
      </w:r>
      <w:r w:rsidR="000546E1">
        <w:rPr>
          <w:rFonts w:ascii="Times New Roman" w:hAnsi="Times New Roman" w:cs="Times New Roman"/>
          <w:b/>
          <w:sz w:val="28"/>
          <w:szCs w:val="28"/>
        </w:rPr>
        <w:t>«</w:t>
      </w:r>
      <w:r w:rsidRPr="00AB599E">
        <w:rPr>
          <w:rFonts w:ascii="Times New Roman" w:hAnsi="Times New Roman" w:cs="Times New Roman"/>
          <w:b/>
          <w:sz w:val="28"/>
          <w:szCs w:val="28"/>
        </w:rPr>
        <w:t>Почетный работник науки и высоких технологий Российской Федерации»</w:t>
      </w:r>
    </w:p>
    <w:p w:rsidR="00AB599E" w:rsidRPr="001F4F85" w:rsidRDefault="00AB599E" w:rsidP="00AB5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Почетный работник науки и высоких технологий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присваивается за заслуги и достижения и (или) добросовестный труд в сфере научной, научно-технической и инновационной деятельности,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 xml:space="preserve">, развития федеральных центров науки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и высоких технологий, государственных научных центров и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>, интеллектуальной собственности:</w:t>
      </w:r>
    </w:p>
    <w:p w:rsidR="00AB599E" w:rsidRDefault="00AB599E" w:rsidP="00AB5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работникам организаций, осуществляющих образовательную деятельность по образовательным программам высшего образования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и соответствующего дополнительного профессионального образования,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в должностных обязанностях которых указана деятельность в сфере научной, научно-технической и инновационной деятельности,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>, интеллектуальной собственности.</w:t>
      </w:r>
    </w:p>
    <w:p w:rsidR="00AB599E" w:rsidRPr="001F4F85" w:rsidRDefault="00AB599E" w:rsidP="00AB5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0546E1">
        <w:rPr>
          <w:rFonts w:ascii="Times New Roman" w:hAnsi="Times New Roman" w:cs="Times New Roman"/>
          <w:sz w:val="28"/>
          <w:szCs w:val="28"/>
        </w:rPr>
        <w:t xml:space="preserve"> </w:t>
      </w:r>
      <w:r w:rsidRPr="001F4F85">
        <w:rPr>
          <w:rFonts w:ascii="Times New Roman" w:hAnsi="Times New Roman" w:cs="Times New Roman"/>
          <w:sz w:val="28"/>
          <w:szCs w:val="28"/>
        </w:rPr>
        <w:t xml:space="preserve">почетных званий производится при наличии Почетной грамоты Министерства науки и высшего образования Российской Федерации, за исключением лиц, стаж работы которых в установленных сферах деятельности составляет свыше 15 лет, в том числе три года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в представляющей к награждению организации.</w:t>
      </w:r>
    </w:p>
    <w:p w:rsidR="00AB599E" w:rsidRPr="009717EB" w:rsidRDefault="00AB599E" w:rsidP="00BD68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2DB0" w:rsidRPr="00F12DB0" w:rsidRDefault="00F12DB0" w:rsidP="00F12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B0">
        <w:rPr>
          <w:rFonts w:ascii="Times New Roman" w:hAnsi="Times New Roman" w:cs="Times New Roman"/>
          <w:b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2DB0">
        <w:rPr>
          <w:rFonts w:ascii="Times New Roman" w:hAnsi="Times New Roman" w:cs="Times New Roman"/>
          <w:b/>
          <w:sz w:val="28"/>
          <w:szCs w:val="28"/>
        </w:rPr>
        <w:t>Молодой ученый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DB0" w:rsidRPr="001F4F85" w:rsidRDefault="00F12DB0" w:rsidP="00F1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F85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Молодой ученый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награждаются профессионально занимающиеся научной и (или) научно-технической деятельностью граждане в возрасте до 35 лет включительно, замещающие должности в российских научных организациях или образовательных организациях высшего образования, в том числе обучающиеся по программам подготовки научных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и научно-педагогических кадров в аспирантуре (адъюнктуре) по очной форме обучения, без ученой степени в возрасте до 30 лет.</w:t>
      </w:r>
    </w:p>
    <w:p w:rsidR="00F12DB0" w:rsidRDefault="00F12DB0" w:rsidP="00F1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Награждение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F85">
        <w:rPr>
          <w:rFonts w:ascii="Times New Roman" w:hAnsi="Times New Roman" w:cs="Times New Roman"/>
          <w:sz w:val="28"/>
          <w:szCs w:val="28"/>
        </w:rPr>
        <w:t>Молодой ученый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F85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 xml:space="preserve">за личные заслуги и высокие результаты в сфере научной, научно-технической и инновационной деятельности,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 xml:space="preserve">,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и соответствующего дополнительного профессионального образования.</w:t>
      </w:r>
    </w:p>
    <w:p w:rsidR="00F12DB0" w:rsidRPr="000546E1" w:rsidRDefault="00F12DB0" w:rsidP="00F12DB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2DB0" w:rsidRPr="00F12DB0" w:rsidRDefault="00F12DB0" w:rsidP="00F12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Почетная грамота Министерства науки и высшего образования </w:t>
      </w:r>
      <w:r w:rsidRPr="00F12DB0"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</w:p>
    <w:p w:rsidR="00F12DB0" w:rsidRPr="001F4F85" w:rsidRDefault="00F12DB0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Почетной грамотой награждаются:</w:t>
      </w:r>
    </w:p>
    <w:p w:rsidR="00F12DB0" w:rsidRPr="001F4F85" w:rsidRDefault="009717EB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2DB0">
        <w:rPr>
          <w:rFonts w:ascii="Times New Roman" w:hAnsi="Times New Roman" w:cs="Times New Roman"/>
          <w:sz w:val="28"/>
          <w:szCs w:val="28"/>
        </w:rPr>
        <w:t>работники</w:t>
      </w:r>
      <w:r w:rsidR="00F12DB0" w:rsidRPr="001F4F85">
        <w:rPr>
          <w:rFonts w:ascii="Times New Roman" w:hAnsi="Times New Roman" w:cs="Times New Roman"/>
          <w:sz w:val="28"/>
          <w:szCs w:val="28"/>
        </w:rPr>
        <w:t xml:space="preserve">, коллективы организаций, осуществляющих деятельность </w:t>
      </w:r>
      <w:r w:rsidR="000546E1">
        <w:rPr>
          <w:rFonts w:ascii="Times New Roman" w:hAnsi="Times New Roman" w:cs="Times New Roman"/>
          <w:sz w:val="28"/>
          <w:szCs w:val="28"/>
        </w:rPr>
        <w:br/>
      </w:r>
      <w:r w:rsidR="00F12DB0" w:rsidRPr="001F4F85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12DB0" w:rsidRPr="001F4F85">
        <w:rPr>
          <w:rFonts w:ascii="Times New Roman" w:hAnsi="Times New Roman" w:cs="Times New Roman"/>
          <w:sz w:val="28"/>
          <w:szCs w:val="28"/>
        </w:rPr>
        <w:t>;</w:t>
      </w:r>
    </w:p>
    <w:p w:rsidR="00F12DB0" w:rsidRPr="001F4F85" w:rsidRDefault="009717EB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2DB0" w:rsidRPr="001F4F85">
        <w:rPr>
          <w:rFonts w:ascii="Times New Roman" w:hAnsi="Times New Roman" w:cs="Times New Roman"/>
          <w:sz w:val="28"/>
          <w:szCs w:val="28"/>
        </w:rPr>
        <w:t xml:space="preserve">лица, коллективы организаций, оказывающие активную </w:t>
      </w:r>
      <w:r w:rsidR="00F12DB0">
        <w:rPr>
          <w:rFonts w:ascii="Times New Roman" w:hAnsi="Times New Roman" w:cs="Times New Roman"/>
          <w:sz w:val="28"/>
          <w:szCs w:val="28"/>
        </w:rPr>
        <w:br/>
      </w:r>
      <w:r w:rsidR="00F12DB0" w:rsidRPr="001F4F85">
        <w:rPr>
          <w:rFonts w:ascii="Times New Roman" w:hAnsi="Times New Roman" w:cs="Times New Roman"/>
          <w:sz w:val="28"/>
          <w:szCs w:val="28"/>
        </w:rPr>
        <w:t>и систематическую помощь в решении задач, возложенных на Министерство.</w:t>
      </w:r>
    </w:p>
    <w:p w:rsidR="00F12DB0" w:rsidRPr="001F4F85" w:rsidRDefault="00F12DB0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Лица, представляемые к награждению Почетной грамотой, должны иметь стаж работы не менее трех лет в представляющей к награждению организации.</w:t>
      </w:r>
    </w:p>
    <w:p w:rsidR="00F12DB0" w:rsidRPr="001F4F85" w:rsidRDefault="00F12DB0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Награждение Почетной грамотой производится за:</w:t>
      </w:r>
    </w:p>
    <w:p w:rsidR="00F12DB0" w:rsidRPr="001F4F85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заслуги в сфере образования;</w:t>
      </w:r>
    </w:p>
    <w:p w:rsidR="00F12DB0" w:rsidRPr="001F4F85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заслуги в сфере научной, научно-технической, инновационной деятельности и </w:t>
      </w:r>
      <w:proofErr w:type="spellStart"/>
      <w:r w:rsidRPr="001F4F8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F4F85">
        <w:rPr>
          <w:rFonts w:ascii="Times New Roman" w:hAnsi="Times New Roman" w:cs="Times New Roman"/>
          <w:sz w:val="28"/>
          <w:szCs w:val="28"/>
        </w:rPr>
        <w:t>;</w:t>
      </w:r>
    </w:p>
    <w:p w:rsidR="00F12DB0" w:rsidRPr="001F4F85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заслуги в сфере молодежной политики;</w:t>
      </w:r>
    </w:p>
    <w:p w:rsidR="00F12DB0" w:rsidRPr="001F4F85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добросовестный труд;</w:t>
      </w:r>
    </w:p>
    <w:p w:rsidR="00F12DB0" w:rsidRPr="001F4F85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>содействие в решении задач, возложенных на Министерство;</w:t>
      </w:r>
    </w:p>
    <w:p w:rsidR="00F12DB0" w:rsidRDefault="00F12DB0" w:rsidP="009717E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5">
        <w:rPr>
          <w:rFonts w:ascii="Times New Roman" w:hAnsi="Times New Roman" w:cs="Times New Roman"/>
          <w:sz w:val="28"/>
          <w:szCs w:val="28"/>
        </w:rPr>
        <w:t xml:space="preserve">успехи в работе, добросовестный эффективный труд, безупречную </w:t>
      </w:r>
      <w:r w:rsidR="00FB1F30">
        <w:rPr>
          <w:rFonts w:ascii="Times New Roman" w:hAnsi="Times New Roman" w:cs="Times New Roman"/>
          <w:sz w:val="28"/>
          <w:szCs w:val="28"/>
        </w:rPr>
        <w:br/>
      </w:r>
      <w:r w:rsidRPr="001F4F85">
        <w:rPr>
          <w:rFonts w:ascii="Times New Roman" w:hAnsi="Times New Roman" w:cs="Times New Roman"/>
          <w:sz w:val="28"/>
          <w:szCs w:val="28"/>
        </w:rPr>
        <w:t>и эффективную гражданскую службу.</w:t>
      </w:r>
    </w:p>
    <w:p w:rsidR="00F12DB0" w:rsidRPr="00227885" w:rsidRDefault="00F12DB0" w:rsidP="000546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46E1" w:rsidRDefault="000546E1" w:rsidP="00FB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FB1F3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B1F30" w:rsidRPr="00227885">
        <w:rPr>
          <w:rFonts w:ascii="Times New Roman" w:hAnsi="Times New Roman" w:cs="Times New Roman"/>
          <w:b/>
          <w:i/>
          <w:sz w:val="28"/>
          <w:szCs w:val="28"/>
        </w:rPr>
        <w:t>награждённые</w:t>
      </w:r>
      <w:r w:rsidR="00FB1F30">
        <w:rPr>
          <w:rFonts w:ascii="Times New Roman" w:hAnsi="Times New Roman" w:cs="Times New Roman"/>
          <w:sz w:val="28"/>
          <w:szCs w:val="28"/>
        </w:rPr>
        <w:t xml:space="preserve"> орденами, медалями </w:t>
      </w:r>
      <w:r w:rsidR="00FB1F30">
        <w:rPr>
          <w:rFonts w:ascii="Times New Roman" w:hAnsi="Times New Roman" w:cs="Times New Roman"/>
          <w:sz w:val="28"/>
          <w:szCs w:val="28"/>
        </w:rPr>
        <w:br/>
        <w:t xml:space="preserve">и ведомственными знаками отличия, </w:t>
      </w:r>
      <w:r w:rsidR="009717EB">
        <w:rPr>
          <w:rFonts w:ascii="Times New Roman" w:hAnsi="Times New Roman" w:cs="Times New Roman"/>
          <w:sz w:val="28"/>
          <w:szCs w:val="28"/>
        </w:rPr>
        <w:t xml:space="preserve">обретают не только престиж и уважение коллег, но и позволяют награждённым лицам претендовать на звание «Ветеран труда», при этом они </w:t>
      </w:r>
      <w:r w:rsidR="00FB1F30" w:rsidRPr="00227885">
        <w:rPr>
          <w:rFonts w:ascii="Times New Roman" w:hAnsi="Times New Roman" w:cs="Times New Roman"/>
          <w:b/>
          <w:i/>
          <w:sz w:val="28"/>
          <w:szCs w:val="28"/>
        </w:rPr>
        <w:t>находятся в привилегированном положении</w:t>
      </w:r>
      <w:r w:rsidR="00FB1F30">
        <w:rPr>
          <w:rFonts w:ascii="Times New Roman" w:hAnsi="Times New Roman" w:cs="Times New Roman"/>
          <w:sz w:val="28"/>
          <w:szCs w:val="28"/>
        </w:rPr>
        <w:t xml:space="preserve"> даже перед лицами, обладающими более длительным стажем труда, но не имеющими соответствующих наград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E1" w:rsidRPr="00227885" w:rsidRDefault="000546E1" w:rsidP="000546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4E12" w:rsidRDefault="00227885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5"/>
      <w:bookmarkStart w:id="2" w:name="P6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2. </w:t>
      </w:r>
      <w:r w:rsidR="005E428F">
        <w:rPr>
          <w:rFonts w:ascii="Times New Roman" w:hAnsi="Times New Roman" w:cs="Times New Roman"/>
          <w:sz w:val="28"/>
          <w:szCs w:val="28"/>
        </w:rPr>
        <w:t xml:space="preserve">В соответствии с нормами статьи 7 </w:t>
      </w:r>
      <w:r w:rsidR="005E428F" w:rsidRPr="005E428F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E428F" w:rsidRPr="005E428F">
        <w:rPr>
          <w:rFonts w:ascii="Times New Roman" w:hAnsi="Times New Roman" w:cs="Times New Roman"/>
          <w:b/>
          <w:sz w:val="28"/>
          <w:szCs w:val="28"/>
        </w:rPr>
        <w:t>от 12.01.1995 № 5-ФЗ «О ветеранах»</w:t>
      </w:r>
      <w:r w:rsidR="00CD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7F" w:rsidRPr="00CD1A7F">
        <w:rPr>
          <w:rFonts w:ascii="Times New Roman" w:hAnsi="Times New Roman" w:cs="Times New Roman"/>
          <w:sz w:val="28"/>
          <w:szCs w:val="28"/>
        </w:rPr>
        <w:t>(далее – Федеральный закон № 5-ФЗ)</w:t>
      </w:r>
      <w:r w:rsidR="005E428F">
        <w:rPr>
          <w:rFonts w:ascii="Times New Roman" w:hAnsi="Times New Roman" w:cs="Times New Roman"/>
          <w:sz w:val="28"/>
          <w:szCs w:val="28"/>
        </w:rPr>
        <w:t xml:space="preserve">, </w:t>
      </w:r>
      <w:r w:rsidR="005E428F" w:rsidRPr="005E42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ветеранами </w:t>
      </w:r>
      <w:r w:rsidR="005E428F" w:rsidRPr="005E428F">
        <w:rPr>
          <w:rFonts w:ascii="Times New Roman" w:hAnsi="Times New Roman" w:cs="Times New Roman"/>
          <w:b/>
          <w:color w:val="FF0000"/>
          <w:sz w:val="28"/>
        </w:rPr>
        <w:t>труда являются лица</w:t>
      </w:r>
      <w:r w:rsidR="005E428F">
        <w:rPr>
          <w:rFonts w:ascii="Times New Roman" w:hAnsi="Times New Roman" w:cs="Times New Roman"/>
          <w:sz w:val="28"/>
        </w:rPr>
        <w:t>:</w:t>
      </w:r>
    </w:p>
    <w:p w:rsidR="005E428F" w:rsidRDefault="005E428F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имеющие удостоверение «Ветеран труда»;</w:t>
      </w:r>
    </w:p>
    <w:p w:rsidR="005E428F" w:rsidRDefault="005E428F" w:rsidP="000546E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награжденные орденами или медалями СССР или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Российской Федерации, либо </w:t>
      </w:r>
      <w:r w:rsidRPr="005E428F">
        <w:rPr>
          <w:rFonts w:ascii="Times New Roman" w:hAnsi="Times New Roman" w:cs="Times New Roman"/>
          <w:b/>
          <w:sz w:val="28"/>
        </w:rPr>
        <w:t>награжденные ведомственными знаками отличия за заслуги в труде</w:t>
      </w:r>
      <w:r>
        <w:rPr>
          <w:rFonts w:ascii="Times New Roman" w:hAnsi="Times New Roman" w:cs="Times New Roman"/>
          <w:sz w:val="28"/>
        </w:rPr>
        <w:t xml:space="preserve">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 лица, начавшие трудовую деятельность в несовершеннолетнем возрасте в период Великой Отечественной войны и имеющие трудовой (страховой) стаж не менее 40 лет для мужчин и 35 лет для женщин.</w:t>
      </w:r>
    </w:p>
    <w:p w:rsidR="00C55F78" w:rsidRDefault="009717EB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Статьёй 22 Федерального закона № 5-ФЗ установлено, что</w:t>
      </w:r>
      <w:r w:rsidRPr="00FB1F3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м</w:t>
      </w:r>
      <w:r w:rsidR="00CD1A7F" w:rsidRPr="00FB1F30">
        <w:rPr>
          <w:rFonts w:ascii="Times New Roman" w:hAnsi="Times New Roman" w:cs="Times New Roman"/>
          <w:b/>
          <w:i/>
          <w:sz w:val="28"/>
        </w:rPr>
        <w:t>еры социальной поддержки ветеранов труда</w:t>
      </w:r>
      <w:r w:rsidR="00CD1A7F">
        <w:rPr>
          <w:rFonts w:ascii="Times New Roman" w:hAnsi="Times New Roman" w:cs="Times New Roman"/>
          <w:sz w:val="28"/>
        </w:rPr>
        <w:t xml:space="preserve">, а также граждан, приравненных к </w:t>
      </w:r>
      <w:r w:rsidR="00CD1A7F">
        <w:rPr>
          <w:rFonts w:ascii="Times New Roman" w:hAnsi="Times New Roman" w:cs="Times New Roman"/>
          <w:sz w:val="28"/>
        </w:rPr>
        <w:lastRenderedPageBreak/>
        <w:t xml:space="preserve">ним по состоянию на 31 декабря 2004 года, </w:t>
      </w:r>
      <w:r w:rsidR="00CD1A7F" w:rsidRPr="00FB1F30">
        <w:rPr>
          <w:rFonts w:ascii="Times New Roman" w:hAnsi="Times New Roman" w:cs="Times New Roman"/>
          <w:b/>
          <w:i/>
          <w:sz w:val="28"/>
        </w:rPr>
        <w:t>определяются законами и иными нормативными правовыми актами субъектов Российской Федерации</w:t>
      </w:r>
      <w:r w:rsidR="00CD1A7F">
        <w:rPr>
          <w:rFonts w:ascii="Times New Roman" w:hAnsi="Times New Roman" w:cs="Times New Roman"/>
          <w:sz w:val="28"/>
        </w:rPr>
        <w:t>.</w:t>
      </w:r>
    </w:p>
    <w:p w:rsidR="00C55F78" w:rsidRPr="00227885" w:rsidRDefault="00C55F78" w:rsidP="005E428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1A7F" w:rsidRDefault="00CD1A7F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B1F30">
        <w:rPr>
          <w:rFonts w:ascii="Times New Roman" w:hAnsi="Times New Roman" w:cs="Times New Roman"/>
          <w:sz w:val="28"/>
        </w:rPr>
        <w:t xml:space="preserve">связи с этим в </w:t>
      </w:r>
      <w:r>
        <w:rPr>
          <w:rFonts w:ascii="Times New Roman" w:hAnsi="Times New Roman" w:cs="Times New Roman"/>
          <w:sz w:val="28"/>
        </w:rPr>
        <w:t xml:space="preserve">развитие Федерального закона № 5-ФЗ </w:t>
      </w:r>
      <w:r w:rsidR="009559E6" w:rsidRPr="009559E6">
        <w:rPr>
          <w:rFonts w:ascii="Times New Roman" w:hAnsi="Times New Roman" w:cs="Times New Roman"/>
          <w:bCs/>
          <w:sz w:val="28"/>
          <w:szCs w:val="28"/>
        </w:rPr>
        <w:t xml:space="preserve">с целью установления мер социальной поддержки для отдельных категорий граждан, отнесенных федеральным </w:t>
      </w:r>
      <w:hyperlink r:id="rId9" w:history="1">
        <w:r w:rsidR="009559E6" w:rsidRPr="009559E6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9559E6" w:rsidRPr="009559E6">
        <w:rPr>
          <w:rFonts w:ascii="Times New Roman" w:hAnsi="Times New Roman" w:cs="Times New Roman"/>
          <w:bCs/>
          <w:sz w:val="28"/>
          <w:szCs w:val="28"/>
        </w:rPr>
        <w:t xml:space="preserve"> к полномочиям органов государственной власти субъекта Российской Федерации, а также предоставлени</w:t>
      </w:r>
      <w:r w:rsidR="00227885">
        <w:rPr>
          <w:rFonts w:ascii="Times New Roman" w:hAnsi="Times New Roman" w:cs="Times New Roman"/>
          <w:bCs/>
          <w:sz w:val="28"/>
          <w:szCs w:val="28"/>
        </w:rPr>
        <w:t>я</w:t>
      </w:r>
      <w:r w:rsidR="009559E6" w:rsidRPr="009559E6">
        <w:rPr>
          <w:rFonts w:ascii="Times New Roman" w:hAnsi="Times New Roman" w:cs="Times New Roman"/>
          <w:bCs/>
          <w:sz w:val="28"/>
          <w:szCs w:val="28"/>
        </w:rPr>
        <w:t xml:space="preserve"> дополнительных мер социальной поддержки отдельным категориям граждан</w:t>
      </w:r>
      <w:r w:rsidR="009559E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принят </w:t>
      </w:r>
      <w:r w:rsidRPr="00FB1F30">
        <w:rPr>
          <w:rFonts w:ascii="Times New Roman" w:hAnsi="Times New Roman" w:cs="Times New Roman"/>
          <w:b/>
          <w:i/>
          <w:sz w:val="28"/>
        </w:rPr>
        <w:t>Закон Пермской области от 30.11.2004 № 1830-388 (ред. от 30.06.2021) «О социальной поддержке отдельных категорий населения Пермского края»</w:t>
      </w:r>
      <w:r w:rsidRPr="00CD1A7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далее – Закон № 1830-388</w:t>
      </w:r>
      <w:r w:rsidRPr="00CD1A7F">
        <w:rPr>
          <w:rFonts w:ascii="Times New Roman" w:hAnsi="Times New Roman" w:cs="Times New Roman"/>
          <w:sz w:val="28"/>
        </w:rPr>
        <w:t>)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, статьёй 2 которого определены меры социальной поддержки ветеранов труда, включающие:</w:t>
      </w:r>
    </w:p>
    <w:p w:rsidR="00CD1A7F" w:rsidRDefault="00CD1A7F" w:rsidP="00CD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1)</w:t>
      </w:r>
      <w:r w:rsidR="0022788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получение ежемесячной денежной выплаты;</w:t>
      </w:r>
    </w:p>
    <w:p w:rsidR="00CD1A7F" w:rsidRDefault="00CD1A7F" w:rsidP="00CD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2)</w:t>
      </w:r>
      <w:r w:rsidR="0022788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оплату жилого помещения (содержание и ремонт жилого помещения, наем жилого помещения, предоставляемого по договору социального найма </w:t>
      </w:r>
      <w:r>
        <w:rPr>
          <w:rFonts w:ascii="Times New Roman" w:hAnsi="Times New Roman" w:cs="Times New Roman"/>
          <w:sz w:val="28"/>
        </w:rPr>
        <w:br/>
        <w:t>в домах, относящихся к государственному и муниципальному жилищным фондам);</w:t>
      </w:r>
    </w:p>
    <w:p w:rsidR="00CD1A7F" w:rsidRDefault="00CD1A7F" w:rsidP="00CD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3)</w:t>
      </w:r>
      <w:r w:rsidR="0022788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числе приобретение и доставка твердого топлива в домах, не имеющих централизованного отопления, обращение с твердыми коммунальными отходами);</w:t>
      </w:r>
    </w:p>
    <w:p w:rsidR="00CD1A7F" w:rsidRDefault="00CD1A7F" w:rsidP="00CD1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4)</w:t>
      </w:r>
      <w:r w:rsidR="0022788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право на приобретение социального проездного документа для проезда на городском пассажирском транспорте (кроме такси), </w:t>
      </w:r>
      <w:r>
        <w:rPr>
          <w:rFonts w:ascii="Times New Roman" w:hAnsi="Times New Roman" w:cs="Times New Roman"/>
          <w:sz w:val="28"/>
        </w:rPr>
        <w:br/>
        <w:t>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50%. Порядок приобретения социального проездного документа и его стоимость устанавливаются нормативным правовым актом Правительства Пермского края.</w:t>
      </w:r>
    </w:p>
    <w:p w:rsidR="00CD1A7F" w:rsidRDefault="00CD1A7F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D1A7F">
        <w:rPr>
          <w:rFonts w:ascii="Times New Roman" w:hAnsi="Times New Roman" w:cs="Times New Roman"/>
          <w:sz w:val="28"/>
        </w:rPr>
        <w:t xml:space="preserve">Меры социальной поддержки предоставляются ветеранам труда при достижении возраста женщинами - 55 лет и мужчинами - 60 лет, и (или) после установления (назначения) им пенсии в соответствии с Федеральным </w:t>
      </w:r>
      <w:hyperlink r:id="rId10">
        <w:r w:rsidRPr="00CD1A7F">
          <w:rPr>
            <w:rFonts w:ascii="Times New Roman" w:hAnsi="Times New Roman" w:cs="Times New Roman"/>
            <w:sz w:val="28"/>
          </w:rPr>
          <w:t>законом</w:t>
        </w:r>
      </w:hyperlink>
      <w:r w:rsidRPr="00CD1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D1A7F">
        <w:rPr>
          <w:rFonts w:ascii="Times New Roman" w:hAnsi="Times New Roman" w:cs="Times New Roman"/>
          <w:sz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CD1A7F">
        <w:rPr>
          <w:rFonts w:ascii="Times New Roman" w:hAnsi="Times New Roman" w:cs="Times New Roman"/>
          <w:sz w:val="28"/>
        </w:rPr>
        <w:t xml:space="preserve"> и (или) Федеральным </w:t>
      </w:r>
      <w:hyperlink r:id="rId11">
        <w:r w:rsidRPr="00CD1A7F">
          <w:rPr>
            <w:rFonts w:ascii="Times New Roman" w:hAnsi="Times New Roman" w:cs="Times New Roman"/>
            <w:sz w:val="28"/>
          </w:rPr>
          <w:t>законом</w:t>
        </w:r>
      </w:hyperlink>
      <w:r w:rsidRPr="00CD1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D1A7F">
        <w:rPr>
          <w:rFonts w:ascii="Times New Roman" w:hAnsi="Times New Roman" w:cs="Times New Roman"/>
          <w:sz w:val="28"/>
        </w:rPr>
        <w:t>О страховых пенсиях</w:t>
      </w:r>
      <w:r>
        <w:rPr>
          <w:rFonts w:ascii="Times New Roman" w:hAnsi="Times New Roman" w:cs="Times New Roman"/>
          <w:sz w:val="28"/>
        </w:rPr>
        <w:t>»</w:t>
      </w:r>
      <w:r w:rsidRPr="00CD1A7F">
        <w:rPr>
          <w:rFonts w:ascii="Times New Roman" w:hAnsi="Times New Roman" w:cs="Times New Roman"/>
          <w:sz w:val="28"/>
        </w:rPr>
        <w:t xml:space="preserve"> независимо от прекращения ими трудовой деятельности.</w:t>
      </w:r>
    </w:p>
    <w:p w:rsidR="00CD1A7F" w:rsidRDefault="00CD1A7F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Ежемесячная денежная выплата ветеранам труда устанавливается </w:t>
      </w:r>
      <w:r>
        <w:rPr>
          <w:rFonts w:ascii="Times New Roman" w:hAnsi="Times New Roman" w:cs="Times New Roman"/>
          <w:sz w:val="28"/>
        </w:rPr>
        <w:br/>
        <w:t>в размере 300 рублей.</w:t>
      </w:r>
    </w:p>
    <w:p w:rsidR="00CD1A7F" w:rsidRDefault="00CD1A7F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Меры социальной поддержки по оплате жилого помещения </w:t>
      </w:r>
      <w:r>
        <w:rPr>
          <w:rFonts w:ascii="Times New Roman" w:hAnsi="Times New Roman" w:cs="Times New Roman"/>
          <w:sz w:val="28"/>
        </w:rPr>
        <w:br/>
        <w:t xml:space="preserve">и коммунальных услуг предполагают ежемесячную денежную компенсацию расходов гражданина на оплату жилого помещения и коммунальных услуг </w:t>
      </w:r>
      <w:r>
        <w:rPr>
          <w:rFonts w:ascii="Times New Roman" w:hAnsi="Times New Roman" w:cs="Times New Roman"/>
          <w:sz w:val="28"/>
        </w:rPr>
        <w:br/>
        <w:t xml:space="preserve">в размере 417 рублей; на оплату жилого помещения нетрудоспособным членам семьи ветерана труда, совместно с ним проживающим, находящимся на полном его иждивении или получающим от него помощь, которая является </w:t>
      </w:r>
      <w:r>
        <w:rPr>
          <w:rFonts w:ascii="Times New Roman" w:hAnsi="Times New Roman" w:cs="Times New Roman"/>
          <w:sz w:val="28"/>
        </w:rPr>
        <w:lastRenderedPageBreak/>
        <w:t xml:space="preserve">для них постоянным и основным источником средств к существованию, - </w:t>
      </w:r>
      <w:r>
        <w:rPr>
          <w:rFonts w:ascii="Times New Roman" w:hAnsi="Times New Roman" w:cs="Times New Roman"/>
          <w:sz w:val="28"/>
        </w:rPr>
        <w:br/>
        <w:t>в размере 170 рублей.</w:t>
      </w:r>
    </w:p>
    <w:p w:rsidR="00CD1A7F" w:rsidRDefault="00CD1A7F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50% расходов гражданина на оплату жилого помещения </w:t>
      </w:r>
      <w:r w:rsidR="00476FA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</w:t>
      </w:r>
      <w:r w:rsidR="00476FA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форме дополнительной ежемесячной денежной компенсации.</w:t>
      </w:r>
    </w:p>
    <w:p w:rsidR="00CD1A7F" w:rsidRDefault="00476FAD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ежемесячная денежная компенсация устанавливается </w:t>
      </w:r>
      <w:r>
        <w:rPr>
          <w:rFonts w:ascii="Times New Roman" w:hAnsi="Times New Roman" w:cs="Times New Roman"/>
          <w:sz w:val="28"/>
        </w:rPr>
        <w:br/>
        <w:t xml:space="preserve">в размере, равном разнице между 50% суммы расходов гражданина на оплату жилого помещения и коммунальных услуг, определенной исходя </w:t>
      </w:r>
      <w:r>
        <w:rPr>
          <w:rFonts w:ascii="Times New Roman" w:hAnsi="Times New Roman" w:cs="Times New Roman"/>
          <w:sz w:val="28"/>
        </w:rPr>
        <w:br/>
        <w:t>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нормативов накопления твердых коммунальных отходов, утвержденных нормативными правовыми актами Правительства Пермского края, и ежемесячной денежной компенсацией.</w:t>
      </w:r>
    </w:p>
    <w:p w:rsidR="00CD1A7F" w:rsidRDefault="00476FAD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Меры социальной поддержки по оплате жилого помещения </w:t>
      </w:r>
      <w:r>
        <w:rPr>
          <w:rFonts w:ascii="Times New Roman" w:hAnsi="Times New Roman" w:cs="Times New Roman"/>
          <w:sz w:val="28"/>
        </w:rPr>
        <w:br/>
        <w:t>и коммунальных услуг предоставляются лицам, проживающим в жилых помещениях в жилищном фонде независимо от формы собственности.</w:t>
      </w:r>
    </w:p>
    <w:p w:rsidR="00476FAD" w:rsidRDefault="00476FAD" w:rsidP="005E42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Ветеранам труда, получающим пенсии по иным основаниям, либо получающим пожизненное содержание за работу (службу), право на меры социальной поддержки в соответствии с настоящей статьей предоставляется при достижении возраста женщинами - 55 лет и мужчинами - 60 лет.</w:t>
      </w:r>
    </w:p>
    <w:p w:rsidR="00564ECF" w:rsidRDefault="001B3EFA" w:rsidP="00227885">
      <w:pPr>
        <w:pStyle w:val="ConsPlusNormal"/>
        <w:ind w:left="709" w:firstLine="709"/>
        <w:jc w:val="both"/>
      </w:pPr>
      <w:r w:rsidRPr="00227885">
        <w:rPr>
          <w:rFonts w:ascii="Times New Roman" w:hAnsi="Times New Roman" w:cs="Times New Roman"/>
          <w:b/>
          <w:i/>
          <w:sz w:val="28"/>
          <w:szCs w:val="28"/>
        </w:rPr>
        <w:t>Для справки.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ECF">
        <w:rPr>
          <w:rFonts w:ascii="Times New Roman" w:hAnsi="Times New Roman" w:cs="Times New Roman"/>
          <w:sz w:val="28"/>
          <w:szCs w:val="28"/>
        </w:rPr>
        <w:t xml:space="preserve">Кроме того, согласно статье 2 </w:t>
      </w:r>
      <w:r w:rsidR="00564ECF" w:rsidRPr="00564ECF">
        <w:rPr>
          <w:rFonts w:ascii="Times New Roman" w:hAnsi="Times New Roman" w:cs="Times New Roman"/>
          <w:b/>
          <w:sz w:val="28"/>
          <w:szCs w:val="28"/>
        </w:rPr>
        <w:t>Закона Пермского края</w:t>
      </w:r>
      <w:r w:rsidR="00564ECF" w:rsidRPr="00564ECF">
        <w:rPr>
          <w:rFonts w:ascii="Times New Roman" w:hAnsi="Times New Roman" w:cs="Times New Roman"/>
          <w:sz w:val="28"/>
          <w:szCs w:val="28"/>
        </w:rPr>
        <w:t xml:space="preserve"> от 20.12.2012 </w:t>
      </w:r>
      <w:r w:rsidR="00564ECF">
        <w:rPr>
          <w:rFonts w:ascii="Times New Roman" w:hAnsi="Times New Roman" w:cs="Times New Roman"/>
          <w:sz w:val="28"/>
          <w:szCs w:val="28"/>
        </w:rPr>
        <w:t>№ </w:t>
      </w:r>
      <w:r w:rsidR="00564ECF" w:rsidRPr="00564ECF">
        <w:rPr>
          <w:rFonts w:ascii="Times New Roman" w:hAnsi="Times New Roman" w:cs="Times New Roman"/>
          <w:sz w:val="28"/>
          <w:szCs w:val="28"/>
        </w:rPr>
        <w:t xml:space="preserve">146-ПК (ред. от 30.06.2021) </w:t>
      </w:r>
      <w:r w:rsidR="00564ECF" w:rsidRPr="00564ECF">
        <w:rPr>
          <w:rFonts w:ascii="Times New Roman" w:hAnsi="Times New Roman" w:cs="Times New Roman"/>
          <w:b/>
          <w:sz w:val="28"/>
          <w:szCs w:val="28"/>
        </w:rPr>
        <w:t>«О ветеранах труда Пермского края»</w:t>
      </w:r>
      <w:r w:rsidR="0022788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64ECF">
        <w:rPr>
          <w:rFonts w:ascii="Times New Roman" w:hAnsi="Times New Roman" w:cs="Times New Roman"/>
          <w:sz w:val="28"/>
        </w:rPr>
        <w:t xml:space="preserve">вание «Ветеран труда Пермского края» присваивается лицам, </w:t>
      </w:r>
      <w:r w:rsidR="00564ECF" w:rsidRPr="001606BC">
        <w:rPr>
          <w:rFonts w:ascii="Times New Roman" w:hAnsi="Times New Roman" w:cs="Times New Roman"/>
          <w:sz w:val="28"/>
        </w:rPr>
        <w:t xml:space="preserve">получающим страховую пенсию по старости </w:t>
      </w:r>
      <w:r w:rsidR="00227885">
        <w:rPr>
          <w:rFonts w:ascii="Times New Roman" w:hAnsi="Times New Roman" w:cs="Times New Roman"/>
          <w:sz w:val="28"/>
        </w:rPr>
        <w:br/>
      </w:r>
      <w:r w:rsidR="00564ECF" w:rsidRPr="001606BC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12">
        <w:r w:rsidR="00564ECF" w:rsidRPr="001606BC">
          <w:rPr>
            <w:rFonts w:ascii="Times New Roman" w:hAnsi="Times New Roman" w:cs="Times New Roman"/>
            <w:sz w:val="28"/>
          </w:rPr>
          <w:t>законом</w:t>
        </w:r>
      </w:hyperlink>
      <w:r w:rsidR="00564ECF" w:rsidRPr="001606BC">
        <w:rPr>
          <w:rFonts w:ascii="Times New Roman" w:hAnsi="Times New Roman" w:cs="Times New Roman"/>
          <w:sz w:val="28"/>
        </w:rPr>
        <w:t xml:space="preserve"> </w:t>
      </w:r>
      <w:r w:rsidR="00735B67" w:rsidRPr="001606BC">
        <w:rPr>
          <w:rFonts w:ascii="Times New Roman" w:hAnsi="Times New Roman" w:cs="Times New Roman"/>
          <w:sz w:val="28"/>
        </w:rPr>
        <w:t>«</w:t>
      </w:r>
      <w:r w:rsidR="00564ECF" w:rsidRPr="001606BC">
        <w:rPr>
          <w:rFonts w:ascii="Times New Roman" w:hAnsi="Times New Roman" w:cs="Times New Roman"/>
          <w:sz w:val="28"/>
        </w:rPr>
        <w:t>О страховых пенсиях</w:t>
      </w:r>
      <w:r w:rsidR="00735B67" w:rsidRPr="001606BC">
        <w:rPr>
          <w:rFonts w:ascii="Times New Roman" w:hAnsi="Times New Roman" w:cs="Times New Roman"/>
          <w:sz w:val="28"/>
        </w:rPr>
        <w:t>»</w:t>
      </w:r>
      <w:r w:rsidR="00564ECF" w:rsidRPr="001606BC">
        <w:rPr>
          <w:rFonts w:ascii="Times New Roman" w:hAnsi="Times New Roman" w:cs="Times New Roman"/>
          <w:sz w:val="28"/>
        </w:rPr>
        <w:t xml:space="preserve"> или </w:t>
      </w:r>
      <w:r w:rsidR="00227885">
        <w:rPr>
          <w:rFonts w:ascii="Times New Roman" w:hAnsi="Times New Roman" w:cs="Times New Roman"/>
          <w:sz w:val="28"/>
        </w:rPr>
        <w:br/>
      </w:r>
      <w:r w:rsidR="00564ECF" w:rsidRPr="001606BC">
        <w:rPr>
          <w:rFonts w:ascii="Times New Roman" w:hAnsi="Times New Roman" w:cs="Times New Roman"/>
          <w:sz w:val="28"/>
        </w:rPr>
        <w:t xml:space="preserve">в случае достижения возраста женщинами - 55 лет, мужчинами - 60 лет, не являющимся ветеранами труда в соответствии с Федеральным </w:t>
      </w:r>
      <w:hyperlink r:id="rId13">
        <w:r w:rsidR="00564ECF" w:rsidRPr="001606BC">
          <w:rPr>
            <w:rFonts w:ascii="Times New Roman" w:hAnsi="Times New Roman" w:cs="Times New Roman"/>
            <w:sz w:val="28"/>
          </w:rPr>
          <w:t>законом</w:t>
        </w:r>
      </w:hyperlink>
      <w:r w:rsidR="00564ECF" w:rsidRPr="001606BC">
        <w:rPr>
          <w:rFonts w:ascii="Times New Roman" w:hAnsi="Times New Roman" w:cs="Times New Roman"/>
          <w:sz w:val="28"/>
        </w:rPr>
        <w:t xml:space="preserve"> </w:t>
      </w:r>
      <w:r w:rsidR="00735B67" w:rsidRPr="001606BC">
        <w:rPr>
          <w:rFonts w:ascii="Times New Roman" w:hAnsi="Times New Roman" w:cs="Times New Roman"/>
          <w:sz w:val="28"/>
        </w:rPr>
        <w:t>«</w:t>
      </w:r>
      <w:r w:rsidR="00564ECF" w:rsidRPr="001606BC">
        <w:rPr>
          <w:rFonts w:ascii="Times New Roman" w:hAnsi="Times New Roman" w:cs="Times New Roman"/>
          <w:sz w:val="28"/>
        </w:rPr>
        <w:t>О ветеранах</w:t>
      </w:r>
      <w:r w:rsidR="00735B67" w:rsidRPr="001606BC">
        <w:rPr>
          <w:rFonts w:ascii="Times New Roman" w:hAnsi="Times New Roman" w:cs="Times New Roman"/>
          <w:sz w:val="28"/>
        </w:rPr>
        <w:t>»</w:t>
      </w:r>
      <w:r w:rsidR="00564ECF" w:rsidRPr="001606BC">
        <w:rPr>
          <w:rFonts w:ascii="Times New Roman" w:hAnsi="Times New Roman" w:cs="Times New Roman"/>
          <w:sz w:val="28"/>
        </w:rPr>
        <w:t xml:space="preserve">, по одному из </w:t>
      </w:r>
      <w:r w:rsidR="00564ECF">
        <w:rPr>
          <w:rFonts w:ascii="Times New Roman" w:hAnsi="Times New Roman" w:cs="Times New Roman"/>
          <w:sz w:val="28"/>
        </w:rPr>
        <w:t>оснований:</w:t>
      </w:r>
    </w:p>
    <w:p w:rsidR="00564ECF" w:rsidRDefault="00564ECF" w:rsidP="001B3EFA">
      <w:pPr>
        <w:spacing w:after="0" w:line="240" w:lineRule="auto"/>
        <w:ind w:left="709" w:firstLine="709"/>
        <w:jc w:val="both"/>
      </w:pPr>
      <w:r>
        <w:rPr>
          <w:rFonts w:ascii="Times New Roman" w:hAnsi="Times New Roman" w:cs="Times New Roman"/>
          <w:sz w:val="28"/>
        </w:rPr>
        <w:t xml:space="preserve">1) наличие у лица страхового стажа не менее 35 лет для женщин </w:t>
      </w:r>
      <w:r w:rsidR="001B3EF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40 лет для мужчин при условии осуществления работы и (или) иной деятельности на территории Пермского края не менее половины указанного срока;</w:t>
      </w:r>
    </w:p>
    <w:p w:rsidR="00564ECF" w:rsidRDefault="00564ECF" w:rsidP="001B3EFA">
      <w:pPr>
        <w:spacing w:after="0" w:line="240" w:lineRule="auto"/>
        <w:ind w:left="709" w:firstLine="709"/>
        <w:jc w:val="both"/>
      </w:pPr>
      <w:r>
        <w:rPr>
          <w:rFonts w:ascii="Times New Roman" w:hAnsi="Times New Roman" w:cs="Times New Roman"/>
          <w:sz w:val="28"/>
        </w:rPr>
        <w:t>2) наличие у лица страхового стажа не менее 20 лет для женщин, родивших и (или) усыновивших пять и более детей и воспитавших их до достижения ими возраста 8 лет, если они не были лишены родительских прав, при условии осуществления работы и (или) иной деятельности на территории Пермского края не менее половины указанного срока;</w:t>
      </w:r>
    </w:p>
    <w:p w:rsidR="00564ECF" w:rsidRDefault="00564ECF" w:rsidP="001B3EFA">
      <w:pPr>
        <w:spacing w:after="0" w:line="240" w:lineRule="auto"/>
        <w:ind w:left="709" w:firstLine="709"/>
        <w:jc w:val="both"/>
      </w:pPr>
      <w:r>
        <w:rPr>
          <w:rFonts w:ascii="Times New Roman" w:hAnsi="Times New Roman" w:cs="Times New Roman"/>
          <w:sz w:val="28"/>
        </w:rPr>
        <w:t xml:space="preserve">3) наличие у лица не менее одного из следующих почетных званий </w:t>
      </w:r>
      <w:r w:rsidR="00735B6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(или) поощрений:</w:t>
      </w:r>
    </w:p>
    <w:p w:rsidR="00564ECF" w:rsidRDefault="00564ECF" w:rsidP="001B3EFA">
      <w:pPr>
        <w:spacing w:after="0" w:line="240" w:lineRule="auto"/>
        <w:ind w:left="709"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почетное звание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 Пермского края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Почетная грамота Пермского края, памятный знак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Герб Пермского края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Почетная грамота губернатора Пермского края;</w:t>
      </w:r>
    </w:p>
    <w:p w:rsidR="00564ECF" w:rsidRDefault="00564ECF" w:rsidP="001B3EFA">
      <w:pPr>
        <w:spacing w:after="0" w:line="240" w:lineRule="auto"/>
        <w:ind w:left="709" w:firstLine="709"/>
        <w:jc w:val="both"/>
      </w:pPr>
      <w:r>
        <w:rPr>
          <w:rFonts w:ascii="Times New Roman" w:hAnsi="Times New Roman" w:cs="Times New Roman"/>
          <w:sz w:val="28"/>
        </w:rPr>
        <w:t xml:space="preserve">почетное звание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 Пермской области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Почетная грамота Пермской области, памятный знак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Герб Пермской области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564ECF" w:rsidRDefault="00564ECF" w:rsidP="001B3EF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почетные звания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Заслуженный работник здравоохранения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Народный врач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Заслуженный деятель искусства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Заслуженный работник культуры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Народный артист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Народный художник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Заслуженный работник образования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35B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Народный учитель Коми-Пермяцкого автономного округа</w:t>
      </w:r>
      <w:r w:rsidR="00735B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Почетная грамота Коми-Пермяцкого автономного округа, Почетная грамота Коми-Пермяцкого автономного округа в честь 80-летия со дня образования Коми-Пермяцкого автономного округа.</w:t>
      </w:r>
    </w:p>
    <w:p w:rsidR="009559E6" w:rsidRDefault="00227885" w:rsidP="001B3E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80FEE">
        <w:rPr>
          <w:rFonts w:ascii="Times New Roman" w:hAnsi="Times New Roman" w:cs="Times New Roman"/>
          <w:sz w:val="28"/>
        </w:rPr>
        <w:t>тмети</w:t>
      </w:r>
      <w:r>
        <w:rPr>
          <w:rFonts w:ascii="Times New Roman" w:hAnsi="Times New Roman" w:cs="Times New Roman"/>
          <w:sz w:val="28"/>
        </w:rPr>
        <w:t>м</w:t>
      </w:r>
      <w:r w:rsidR="00580FEE">
        <w:rPr>
          <w:rFonts w:ascii="Times New Roman" w:hAnsi="Times New Roman" w:cs="Times New Roman"/>
          <w:sz w:val="28"/>
        </w:rPr>
        <w:t xml:space="preserve">, что </w:t>
      </w:r>
      <w:r w:rsidR="000B0D5D">
        <w:rPr>
          <w:rFonts w:ascii="Times New Roman" w:hAnsi="Times New Roman" w:cs="Times New Roman"/>
          <w:sz w:val="28"/>
        </w:rPr>
        <w:t>и</w:t>
      </w:r>
      <w:r w:rsidR="009559E6">
        <w:rPr>
          <w:rFonts w:ascii="Times New Roman" w:hAnsi="Times New Roman" w:cs="Times New Roman"/>
          <w:sz w:val="28"/>
        </w:rPr>
        <w:t xml:space="preserve">нформация о предоставлении мер социальной поддержки, социальных услуг и социальных гарантий отдельным категориям граждан </w:t>
      </w:r>
      <w:r>
        <w:rPr>
          <w:rFonts w:ascii="Times New Roman" w:hAnsi="Times New Roman" w:cs="Times New Roman"/>
          <w:sz w:val="28"/>
        </w:rPr>
        <w:br/>
      </w:r>
      <w:r w:rsidR="009559E6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законодательством Российской Федерации</w:t>
      </w:r>
      <w:r w:rsidR="009559E6">
        <w:rPr>
          <w:rFonts w:ascii="Times New Roman" w:hAnsi="Times New Roman" w:cs="Times New Roman"/>
          <w:sz w:val="28"/>
        </w:rPr>
        <w:t xml:space="preserve"> размещается </w:t>
      </w:r>
      <w:r w:rsidR="000B0D5D">
        <w:rPr>
          <w:rFonts w:ascii="Times New Roman" w:hAnsi="Times New Roman" w:cs="Times New Roman"/>
          <w:sz w:val="28"/>
        </w:rPr>
        <w:br/>
      </w:r>
      <w:r w:rsidR="009559E6">
        <w:rPr>
          <w:rFonts w:ascii="Times New Roman" w:hAnsi="Times New Roman" w:cs="Times New Roman"/>
          <w:sz w:val="28"/>
        </w:rPr>
        <w:t xml:space="preserve">в </w:t>
      </w:r>
      <w:r w:rsidR="009559E6" w:rsidRPr="00227885">
        <w:rPr>
          <w:rFonts w:ascii="Times New Roman" w:hAnsi="Times New Roman" w:cs="Times New Roman"/>
          <w:b/>
          <w:i/>
          <w:sz w:val="28"/>
        </w:rPr>
        <w:t>Единой государственной информационной системе социального обеспечения</w:t>
      </w:r>
      <w:r w:rsidR="009559E6">
        <w:rPr>
          <w:rFonts w:ascii="Times New Roman" w:hAnsi="Times New Roman" w:cs="Times New Roman"/>
          <w:sz w:val="28"/>
        </w:rPr>
        <w:t xml:space="preserve">. Размещение (получение) информации в Единой государственной информационной системе социального обеспечения осуществляется </w:t>
      </w:r>
      <w:r>
        <w:rPr>
          <w:rFonts w:ascii="Times New Roman" w:hAnsi="Times New Roman" w:cs="Times New Roman"/>
          <w:sz w:val="28"/>
        </w:rPr>
        <w:br/>
      </w:r>
      <w:r w:rsidR="009559E6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14">
        <w:r w:rsidR="009559E6" w:rsidRPr="000B0D5D">
          <w:rPr>
            <w:rFonts w:ascii="Times New Roman" w:hAnsi="Times New Roman" w:cs="Times New Roman"/>
            <w:sz w:val="28"/>
          </w:rPr>
          <w:t>законом</w:t>
        </w:r>
      </w:hyperlink>
      <w:r w:rsidR="009559E6" w:rsidRPr="000B0D5D">
        <w:rPr>
          <w:rFonts w:ascii="Times New Roman" w:hAnsi="Times New Roman" w:cs="Times New Roman"/>
          <w:sz w:val="28"/>
        </w:rPr>
        <w:t xml:space="preserve"> от 17</w:t>
      </w:r>
      <w:r w:rsidR="000B0D5D">
        <w:rPr>
          <w:rFonts w:ascii="Times New Roman" w:hAnsi="Times New Roman" w:cs="Times New Roman"/>
          <w:sz w:val="28"/>
        </w:rPr>
        <w:t>.07.</w:t>
      </w:r>
      <w:r w:rsidR="009559E6" w:rsidRPr="000B0D5D">
        <w:rPr>
          <w:rFonts w:ascii="Times New Roman" w:hAnsi="Times New Roman" w:cs="Times New Roman"/>
          <w:sz w:val="28"/>
        </w:rPr>
        <w:t xml:space="preserve">1999 </w:t>
      </w:r>
      <w:r w:rsidR="000B0D5D">
        <w:rPr>
          <w:rFonts w:ascii="Times New Roman" w:hAnsi="Times New Roman" w:cs="Times New Roman"/>
          <w:sz w:val="28"/>
        </w:rPr>
        <w:t>№ </w:t>
      </w:r>
      <w:r w:rsidR="009559E6" w:rsidRPr="000B0D5D">
        <w:rPr>
          <w:rFonts w:ascii="Times New Roman" w:hAnsi="Times New Roman" w:cs="Times New Roman"/>
          <w:sz w:val="28"/>
        </w:rPr>
        <w:t xml:space="preserve">178-ФЗ </w:t>
      </w:r>
      <w:r w:rsidR="001B3EFA">
        <w:rPr>
          <w:rFonts w:ascii="Times New Roman" w:hAnsi="Times New Roman" w:cs="Times New Roman"/>
          <w:sz w:val="28"/>
        </w:rPr>
        <w:br/>
      </w:r>
      <w:r w:rsidR="000B0D5D">
        <w:rPr>
          <w:rFonts w:ascii="Times New Roman" w:hAnsi="Times New Roman" w:cs="Times New Roman"/>
          <w:sz w:val="28"/>
        </w:rPr>
        <w:t>«</w:t>
      </w:r>
      <w:r w:rsidR="009559E6" w:rsidRPr="000B0D5D">
        <w:rPr>
          <w:rFonts w:ascii="Times New Roman" w:hAnsi="Times New Roman" w:cs="Times New Roman"/>
          <w:sz w:val="28"/>
        </w:rPr>
        <w:t>О государственной социальной помощи</w:t>
      </w:r>
      <w:r w:rsidR="000B0D5D">
        <w:rPr>
          <w:rFonts w:ascii="Times New Roman" w:hAnsi="Times New Roman" w:cs="Times New Roman"/>
          <w:sz w:val="28"/>
        </w:rPr>
        <w:t>»</w:t>
      </w:r>
      <w:r w:rsidR="009559E6" w:rsidRPr="000B0D5D">
        <w:rPr>
          <w:rFonts w:ascii="Times New Roman" w:hAnsi="Times New Roman" w:cs="Times New Roman"/>
          <w:sz w:val="28"/>
        </w:rPr>
        <w:t>.</w:t>
      </w:r>
    </w:p>
    <w:p w:rsidR="000B0D5D" w:rsidRPr="000B0D5D" w:rsidRDefault="000B0D5D" w:rsidP="000B0D5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0B0D5D">
        <w:rPr>
          <w:rFonts w:ascii="Times New Roman" w:hAnsi="Times New Roman" w:cs="Times New Roman"/>
          <w:i/>
          <w:sz w:val="28"/>
        </w:rPr>
        <w:t xml:space="preserve">Единая государственная информационная система социального обеспечения (далее - информационная система)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 защиты (поддержки), социальных услугах в рамках социального обслуживания и государственной социальной помощи, </w:t>
      </w:r>
      <w:r>
        <w:rPr>
          <w:rFonts w:ascii="Times New Roman" w:hAnsi="Times New Roman" w:cs="Times New Roman"/>
          <w:i/>
          <w:sz w:val="28"/>
        </w:rPr>
        <w:br/>
      </w:r>
      <w:r w:rsidRPr="000B0D5D">
        <w:rPr>
          <w:rFonts w:ascii="Times New Roman" w:hAnsi="Times New Roman" w:cs="Times New Roman"/>
          <w:i/>
          <w:sz w:val="28"/>
        </w:rPr>
        <w:t xml:space="preserve">об иных социальных гарантиях и выплатах, предоставляемых гражданам в Российской Федерации за счет средств федерального бюджета, бюджетов субъектов Российской Федерации и местных бюджетов, а также в целях автоматизации процессов назначения </w:t>
      </w:r>
      <w:r>
        <w:rPr>
          <w:rFonts w:ascii="Times New Roman" w:hAnsi="Times New Roman" w:cs="Times New Roman"/>
          <w:i/>
          <w:sz w:val="28"/>
        </w:rPr>
        <w:br/>
      </w:r>
      <w:r w:rsidRPr="000B0D5D">
        <w:rPr>
          <w:rFonts w:ascii="Times New Roman" w:hAnsi="Times New Roman" w:cs="Times New Roman"/>
          <w:i/>
          <w:sz w:val="28"/>
        </w:rPr>
        <w:t xml:space="preserve">и предоставления указанных мер социальной защиты (поддержки), социальных услуг, иных социальных гарантий и выплат путем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 w:rsidRPr="000B0D5D">
        <w:rPr>
          <w:rFonts w:ascii="Times New Roman" w:hAnsi="Times New Roman" w:cs="Times New Roman"/>
          <w:i/>
          <w:sz w:val="28"/>
        </w:rPr>
        <w:lastRenderedPageBreak/>
        <w:t xml:space="preserve">услуг и исполнения государственных и муниципальных функций </w:t>
      </w:r>
      <w:r>
        <w:rPr>
          <w:rFonts w:ascii="Times New Roman" w:hAnsi="Times New Roman" w:cs="Times New Roman"/>
          <w:i/>
          <w:sz w:val="28"/>
        </w:rPr>
        <w:br/>
      </w:r>
      <w:r w:rsidRPr="000B0D5D">
        <w:rPr>
          <w:rFonts w:ascii="Times New Roman" w:hAnsi="Times New Roman" w:cs="Times New Roman"/>
          <w:i/>
          <w:sz w:val="28"/>
        </w:rPr>
        <w:t>в электронной форме.</w:t>
      </w:r>
    </w:p>
    <w:p w:rsidR="000B0D5D" w:rsidRPr="00EC7D7B" w:rsidRDefault="000B0D5D" w:rsidP="000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3EFA" w:rsidRDefault="00227885" w:rsidP="001B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С</w:t>
      </w:r>
      <w:r w:rsidR="00722517">
        <w:rPr>
          <w:rFonts w:ascii="Times New Roman" w:hAnsi="Times New Roman" w:cs="Times New Roman"/>
          <w:sz w:val="28"/>
        </w:rPr>
        <w:t xml:space="preserve">татьёй 189 </w:t>
      </w:r>
      <w:r w:rsidR="001B3EFA" w:rsidRPr="00722517">
        <w:rPr>
          <w:rFonts w:ascii="Times New Roman" w:hAnsi="Times New Roman" w:cs="Times New Roman"/>
          <w:b/>
          <w:sz w:val="28"/>
        </w:rPr>
        <w:t>Трудов</w:t>
      </w:r>
      <w:r w:rsidR="00722517" w:rsidRPr="00722517">
        <w:rPr>
          <w:rFonts w:ascii="Times New Roman" w:hAnsi="Times New Roman" w:cs="Times New Roman"/>
          <w:b/>
          <w:sz w:val="28"/>
        </w:rPr>
        <w:t>ого</w:t>
      </w:r>
      <w:r w:rsidR="001B3EFA" w:rsidRPr="00722517">
        <w:rPr>
          <w:rFonts w:ascii="Times New Roman" w:hAnsi="Times New Roman" w:cs="Times New Roman"/>
          <w:b/>
          <w:sz w:val="28"/>
        </w:rPr>
        <w:t xml:space="preserve"> кодекс</w:t>
      </w:r>
      <w:r w:rsidR="00722517" w:rsidRPr="00722517">
        <w:rPr>
          <w:rFonts w:ascii="Times New Roman" w:hAnsi="Times New Roman" w:cs="Times New Roman"/>
          <w:b/>
          <w:sz w:val="28"/>
        </w:rPr>
        <w:t>а</w:t>
      </w:r>
      <w:r w:rsidR="001B3EFA" w:rsidRPr="00722517">
        <w:rPr>
          <w:rFonts w:ascii="Times New Roman" w:hAnsi="Times New Roman" w:cs="Times New Roman"/>
          <w:b/>
          <w:sz w:val="28"/>
        </w:rPr>
        <w:t xml:space="preserve"> Российской Федерации</w:t>
      </w:r>
      <w:r w:rsidR="007225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722517">
        <w:rPr>
          <w:rFonts w:ascii="Times New Roman" w:hAnsi="Times New Roman" w:cs="Times New Roman"/>
          <w:sz w:val="28"/>
        </w:rPr>
        <w:t>(далее – ТК РФ)</w:t>
      </w:r>
      <w:r w:rsidR="001B3EFA">
        <w:rPr>
          <w:rStyle w:val="a5"/>
          <w:rFonts w:ascii="Times New Roman" w:hAnsi="Times New Roman" w:cs="Times New Roman"/>
          <w:sz w:val="28"/>
        </w:rPr>
        <w:footnoteReference w:id="3"/>
      </w:r>
      <w:r w:rsidR="001B3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1B3EFA">
        <w:rPr>
          <w:rFonts w:ascii="Times New Roman" w:hAnsi="Times New Roman" w:cs="Times New Roman"/>
          <w:sz w:val="28"/>
        </w:rPr>
        <w:t xml:space="preserve">правилами внутреннего трудового распорядка - локальным нормативным актом, регламентирующим порядок приёма и увольнения работников, основные права, обязанности </w:t>
      </w:r>
      <w:r>
        <w:rPr>
          <w:rFonts w:ascii="Times New Roman" w:hAnsi="Times New Roman" w:cs="Times New Roman"/>
          <w:sz w:val="28"/>
        </w:rPr>
        <w:br/>
      </w:r>
      <w:r w:rsidR="001B3EFA">
        <w:rPr>
          <w:rFonts w:ascii="Times New Roman" w:hAnsi="Times New Roman" w:cs="Times New Roman"/>
          <w:sz w:val="28"/>
        </w:rPr>
        <w:t xml:space="preserve">и ответственность сторон трудового договора, режим работы, время отдыха, также определяются применяемые к работникам </w:t>
      </w:r>
      <w:r w:rsidR="001B3EFA" w:rsidRPr="001B3EFA">
        <w:rPr>
          <w:rFonts w:ascii="Times New Roman" w:hAnsi="Times New Roman" w:cs="Times New Roman"/>
          <w:b/>
          <w:i/>
          <w:sz w:val="28"/>
        </w:rPr>
        <w:t xml:space="preserve">меры поощрения </w:t>
      </w:r>
      <w:r>
        <w:rPr>
          <w:rFonts w:ascii="Times New Roman" w:hAnsi="Times New Roman" w:cs="Times New Roman"/>
          <w:b/>
          <w:i/>
          <w:sz w:val="28"/>
        </w:rPr>
        <w:br/>
      </w:r>
      <w:r w:rsidR="001B3EFA" w:rsidRPr="001B3EFA">
        <w:rPr>
          <w:rFonts w:ascii="Times New Roman" w:hAnsi="Times New Roman" w:cs="Times New Roman"/>
          <w:b/>
          <w:i/>
          <w:sz w:val="28"/>
        </w:rPr>
        <w:t>и взыскания</w:t>
      </w:r>
      <w:r w:rsidR="001B3EFA">
        <w:rPr>
          <w:rFonts w:ascii="Times New Roman" w:hAnsi="Times New Roman" w:cs="Times New Roman"/>
          <w:sz w:val="28"/>
        </w:rPr>
        <w:t>, а также иные вопросы регулирования трудовых отношений у данного работодателя.</w:t>
      </w:r>
    </w:p>
    <w:p w:rsidR="001B3EFA" w:rsidRDefault="001B3EFA" w:rsidP="001B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статье 191 </w:t>
      </w:r>
      <w:r w:rsidR="00722517">
        <w:rPr>
          <w:rFonts w:ascii="Times New Roman" w:hAnsi="Times New Roman" w:cs="Times New Roman"/>
          <w:sz w:val="28"/>
        </w:rPr>
        <w:t xml:space="preserve">ТК РФ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 Также </w:t>
      </w:r>
      <w:r w:rsidR="00722517" w:rsidRPr="00722517">
        <w:rPr>
          <w:rFonts w:ascii="Times New Roman" w:hAnsi="Times New Roman" w:cs="Times New Roman"/>
          <w:sz w:val="28"/>
        </w:rPr>
        <w:t xml:space="preserve">коллективным договором или правилами внутреннего трудового распорядка, а также уставами и </w:t>
      </w:r>
      <w:hyperlink r:id="rId15">
        <w:r w:rsidR="00722517" w:rsidRPr="00722517">
          <w:rPr>
            <w:rFonts w:ascii="Times New Roman" w:hAnsi="Times New Roman" w:cs="Times New Roman"/>
            <w:sz w:val="28"/>
          </w:rPr>
          <w:t>положениями</w:t>
        </w:r>
      </w:hyperlink>
      <w:r w:rsidR="00722517" w:rsidRPr="00722517">
        <w:rPr>
          <w:rFonts w:ascii="Times New Roman" w:hAnsi="Times New Roman" w:cs="Times New Roman"/>
          <w:sz w:val="28"/>
        </w:rPr>
        <w:t xml:space="preserve"> о дисциплине</w:t>
      </w:r>
      <w:r w:rsidR="00722517">
        <w:rPr>
          <w:rFonts w:ascii="Times New Roman" w:hAnsi="Times New Roman" w:cs="Times New Roman"/>
          <w:sz w:val="28"/>
        </w:rPr>
        <w:t xml:space="preserve"> могут быть </w:t>
      </w:r>
      <w:r w:rsidR="00722517" w:rsidRPr="00722517">
        <w:rPr>
          <w:rFonts w:ascii="Times New Roman" w:hAnsi="Times New Roman" w:cs="Times New Roman"/>
          <w:sz w:val="28"/>
        </w:rPr>
        <w:t>определ</w:t>
      </w:r>
      <w:r w:rsidR="00722517">
        <w:rPr>
          <w:rFonts w:ascii="Times New Roman" w:hAnsi="Times New Roman" w:cs="Times New Roman"/>
          <w:sz w:val="28"/>
        </w:rPr>
        <w:t>ены</w:t>
      </w:r>
      <w:r w:rsidR="00722517" w:rsidRPr="00722517">
        <w:rPr>
          <w:rFonts w:ascii="Times New Roman" w:hAnsi="Times New Roman" w:cs="Times New Roman"/>
          <w:sz w:val="28"/>
        </w:rPr>
        <w:t xml:space="preserve"> </w:t>
      </w:r>
      <w:r w:rsidR="00722517">
        <w:rPr>
          <w:rFonts w:ascii="Times New Roman" w:hAnsi="Times New Roman" w:cs="Times New Roman"/>
          <w:sz w:val="28"/>
        </w:rPr>
        <w:t>д</w:t>
      </w:r>
      <w:r w:rsidR="00722517" w:rsidRPr="00722517">
        <w:rPr>
          <w:rFonts w:ascii="Times New Roman" w:hAnsi="Times New Roman" w:cs="Times New Roman"/>
          <w:sz w:val="28"/>
        </w:rPr>
        <w:t xml:space="preserve">ругие виды поощрений работников за труд. За особые трудовые заслуги перед обществом и государством работники могут быть представлены </w:t>
      </w:r>
      <w:r w:rsidR="00722517">
        <w:rPr>
          <w:rFonts w:ascii="Times New Roman" w:hAnsi="Times New Roman" w:cs="Times New Roman"/>
          <w:sz w:val="28"/>
        </w:rPr>
        <w:br/>
      </w:r>
      <w:r w:rsidR="00722517" w:rsidRPr="00722517">
        <w:rPr>
          <w:rFonts w:ascii="Times New Roman" w:hAnsi="Times New Roman" w:cs="Times New Roman"/>
          <w:sz w:val="28"/>
        </w:rPr>
        <w:t>к государственным наградам.</w:t>
      </w:r>
    </w:p>
    <w:p w:rsidR="00722517" w:rsidRPr="007819C1" w:rsidRDefault="00227885" w:rsidP="0022788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 xml:space="preserve">Для справки. </w:t>
      </w:r>
      <w:r w:rsidR="00100124" w:rsidRPr="007819C1">
        <w:rPr>
          <w:rFonts w:ascii="Times New Roman" w:hAnsi="Times New Roman" w:cs="Times New Roman"/>
          <w:b/>
          <w:i/>
          <w:sz w:val="28"/>
          <w:szCs w:val="28"/>
        </w:rPr>
        <w:t xml:space="preserve">Министерством образования России </w:t>
      </w:r>
      <w:r w:rsidRPr="007819C1">
        <w:rPr>
          <w:rFonts w:ascii="Times New Roman" w:hAnsi="Times New Roman" w:cs="Times New Roman"/>
          <w:b/>
          <w:i/>
          <w:sz w:val="28"/>
          <w:szCs w:val="28"/>
        </w:rPr>
        <w:t xml:space="preserve">был вынесен на обсуждение </w:t>
      </w:r>
      <w:hyperlink r:id="rId16" w:history="1">
        <w:r w:rsidR="00100124" w:rsidRPr="007819C1">
          <w:rPr>
            <w:rFonts w:ascii="Times New Roman" w:hAnsi="Times New Roman" w:cs="Times New Roman"/>
            <w:i/>
            <w:sz w:val="28"/>
            <w:szCs w:val="28"/>
          </w:rPr>
          <w:t>проект</w:t>
        </w:r>
      </w:hyperlink>
      <w:r w:rsidR="00100124" w:rsidRPr="007819C1">
        <w:rPr>
          <w:rFonts w:ascii="Times New Roman" w:hAnsi="Times New Roman" w:cs="Times New Roman"/>
          <w:i/>
          <w:sz w:val="28"/>
          <w:szCs w:val="28"/>
        </w:rPr>
        <w:t xml:space="preserve"> примерных правил внутреннего трудового распорядка государственного образовательного учреждения высшего профессионального образования (вуза)</w:t>
      </w:r>
      <w:r w:rsidR="00100124" w:rsidRPr="007819C1">
        <w:rPr>
          <w:rStyle w:val="a5"/>
          <w:rFonts w:ascii="Times New Roman" w:hAnsi="Times New Roman" w:cs="Times New Roman"/>
          <w:i/>
          <w:sz w:val="28"/>
          <w:szCs w:val="28"/>
        </w:rPr>
        <w:footnoteReference w:id="4"/>
      </w:r>
      <w:r w:rsidR="00100124" w:rsidRPr="007819C1">
        <w:rPr>
          <w:rFonts w:ascii="Times New Roman" w:hAnsi="Times New Roman" w:cs="Times New Roman"/>
          <w:i/>
          <w:sz w:val="28"/>
          <w:szCs w:val="28"/>
        </w:rPr>
        <w:t xml:space="preserve">, в соответствии с которым </w:t>
      </w:r>
      <w:r w:rsidR="007819C1">
        <w:rPr>
          <w:rFonts w:ascii="Times New Roman" w:hAnsi="Times New Roman" w:cs="Times New Roman"/>
          <w:i/>
          <w:sz w:val="28"/>
          <w:szCs w:val="28"/>
        </w:rPr>
        <w:br/>
      </w:r>
      <w:r w:rsidR="00100124" w:rsidRPr="007819C1">
        <w:rPr>
          <w:rFonts w:ascii="Times New Roman" w:hAnsi="Times New Roman" w:cs="Times New Roman"/>
          <w:i/>
          <w:sz w:val="28"/>
          <w:szCs w:val="28"/>
        </w:rPr>
        <w:t>к работникам вуза, добросовестно исполняющим трудовые обязанности, применяются следующие поощрения: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а) объявление благодарности;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б) выдача премии;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в) предоставление льготных и беспроцентных кредитов (ссуд);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г) предоставление льготных путевок для отдыха, лечения, оздоровления;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д) награждение ценным подарком;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е) награждение почетной грамотой;</w:t>
      </w:r>
    </w:p>
    <w:p w:rsidR="00100124" w:rsidRPr="007819C1" w:rsidRDefault="00100124" w:rsidP="00227885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ж) помещение на доску почета;</w:t>
      </w:r>
    </w:p>
    <w:p w:rsidR="00722517" w:rsidRPr="007819C1" w:rsidRDefault="00100124" w:rsidP="0022788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з) присвоение звания лучший по профессии.</w:t>
      </w:r>
    </w:p>
    <w:p w:rsidR="00100124" w:rsidRPr="007819C1" w:rsidRDefault="00100124" w:rsidP="0022788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C1">
        <w:rPr>
          <w:rFonts w:ascii="Times New Roman" w:hAnsi="Times New Roman" w:cs="Times New Roman"/>
          <w:i/>
          <w:sz w:val="28"/>
          <w:szCs w:val="28"/>
        </w:rPr>
        <w:t>За особые трудовые заслуги перед обществом и государством работники вуза представляются к наградам, установленным законодательством субъекта Российской Федерации и иным государственным наградам.</w:t>
      </w:r>
    </w:p>
    <w:p w:rsidR="00100124" w:rsidRPr="00EC7D7B" w:rsidRDefault="00100124" w:rsidP="00100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p w:rsidR="00C67AC2" w:rsidRDefault="007819C1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своих полномочий администрацией университета заключён с коллективом ПГНИУ </w:t>
      </w:r>
      <w:r w:rsidR="006D4781">
        <w:rPr>
          <w:rFonts w:ascii="Times New Roman" w:hAnsi="Times New Roman" w:cs="Times New Roman"/>
          <w:sz w:val="28"/>
        </w:rPr>
        <w:t>Коллективны</w:t>
      </w:r>
      <w:r>
        <w:rPr>
          <w:rFonts w:ascii="Times New Roman" w:hAnsi="Times New Roman" w:cs="Times New Roman"/>
          <w:sz w:val="28"/>
        </w:rPr>
        <w:t>й</w:t>
      </w:r>
      <w:r w:rsidR="006D4781">
        <w:rPr>
          <w:rFonts w:ascii="Times New Roman" w:hAnsi="Times New Roman" w:cs="Times New Roman"/>
          <w:sz w:val="28"/>
        </w:rPr>
        <w:t xml:space="preserve"> договор на 2023 – 2026 годы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неотъемлемой составной частью которого являются</w:t>
      </w:r>
      <w:r w:rsidR="006D4781">
        <w:rPr>
          <w:rFonts w:ascii="Times New Roman" w:hAnsi="Times New Roman" w:cs="Times New Roman"/>
          <w:sz w:val="28"/>
        </w:rPr>
        <w:t xml:space="preserve"> Правила внутреннего трудового распорядка</w:t>
      </w:r>
      <w:r>
        <w:rPr>
          <w:rFonts w:ascii="Times New Roman" w:hAnsi="Times New Roman" w:cs="Times New Roman"/>
          <w:sz w:val="28"/>
        </w:rPr>
        <w:t>,</w:t>
      </w:r>
      <w:r w:rsidR="006D4781">
        <w:rPr>
          <w:rFonts w:ascii="Times New Roman" w:hAnsi="Times New Roman" w:cs="Times New Roman"/>
          <w:sz w:val="28"/>
        </w:rPr>
        <w:t xml:space="preserve"> предусм</w:t>
      </w:r>
      <w:r>
        <w:rPr>
          <w:rFonts w:ascii="Times New Roman" w:hAnsi="Times New Roman" w:cs="Times New Roman"/>
          <w:sz w:val="28"/>
        </w:rPr>
        <w:t>атривающие</w:t>
      </w:r>
      <w:r w:rsidR="00C67AC2">
        <w:rPr>
          <w:rFonts w:ascii="Times New Roman" w:hAnsi="Times New Roman" w:cs="Times New Roman"/>
          <w:sz w:val="28"/>
        </w:rPr>
        <w:t xml:space="preserve"> следующие виды поощрений: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D4781">
        <w:rPr>
          <w:rFonts w:ascii="Times New Roman" w:hAnsi="Times New Roman" w:cs="Times New Roman"/>
          <w:sz w:val="28"/>
          <w:szCs w:val="28"/>
        </w:rPr>
        <w:t xml:space="preserve">неработающим пенсионерам (бывшим работникам Университета), имеющим звание «Заслуженный профессор Пермского университета»,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6D4781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4781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478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781">
        <w:rPr>
          <w:rFonts w:ascii="Times New Roman" w:hAnsi="Times New Roman" w:cs="Times New Roman"/>
          <w:sz w:val="28"/>
          <w:szCs w:val="28"/>
        </w:rPr>
        <w:t xml:space="preserve"> в размере 25700 рублей. Основанием для установления данной выплаты является личное заявление лица, имеющего почетное звание «Заслуженный профессор Пермского университета», достигшего пенсионного возраста и уволенного </w:t>
      </w:r>
      <w:r w:rsidR="007819C1">
        <w:rPr>
          <w:rFonts w:ascii="Times New Roman" w:hAnsi="Times New Roman" w:cs="Times New Roman"/>
          <w:sz w:val="28"/>
          <w:szCs w:val="28"/>
        </w:rPr>
        <w:br/>
      </w:r>
      <w:r w:rsidRPr="006D4781">
        <w:rPr>
          <w:rFonts w:ascii="Times New Roman" w:hAnsi="Times New Roman" w:cs="Times New Roman"/>
          <w:sz w:val="28"/>
          <w:szCs w:val="28"/>
        </w:rPr>
        <w:t>из Университета в связи с выходом на пенсию</w:t>
      </w:r>
      <w:r>
        <w:rPr>
          <w:rFonts w:ascii="Times New Roman" w:hAnsi="Times New Roman" w:cs="Times New Roman"/>
          <w:sz w:val="28"/>
        </w:rPr>
        <w:t>;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4781">
        <w:rPr>
          <w:rFonts w:ascii="Times New Roman" w:hAnsi="Times New Roman" w:cs="Times New Roman"/>
          <w:sz w:val="28"/>
          <w:szCs w:val="28"/>
        </w:rPr>
        <w:t xml:space="preserve">а образцовое выполнение функциональных обязанностей, успехи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4781">
        <w:rPr>
          <w:rFonts w:ascii="Times New Roman" w:hAnsi="Times New Roman" w:cs="Times New Roman"/>
          <w:sz w:val="28"/>
          <w:szCs w:val="28"/>
        </w:rPr>
        <w:t xml:space="preserve">в учебной, научной, методической и иных видах деятельности, а также </w:t>
      </w:r>
      <w:r w:rsidR="007819C1">
        <w:rPr>
          <w:rFonts w:ascii="Times New Roman" w:hAnsi="Times New Roman" w:cs="Times New Roman"/>
          <w:sz w:val="28"/>
          <w:szCs w:val="28"/>
        </w:rPr>
        <w:br/>
      </w:r>
      <w:r w:rsidRPr="006D4781">
        <w:rPr>
          <w:rFonts w:ascii="Times New Roman" w:hAnsi="Times New Roman" w:cs="Times New Roman"/>
          <w:sz w:val="28"/>
          <w:szCs w:val="28"/>
        </w:rPr>
        <w:t xml:space="preserve">за другие достижения в работе к работникам Университета применяются следующие поощрения: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премирование;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награждение Благодарностью ректора;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Университета;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награждение ценным подарком. </w:t>
      </w:r>
    </w:p>
    <w:p w:rsidR="00C67AC2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4781">
        <w:rPr>
          <w:rFonts w:ascii="Times New Roman" w:hAnsi="Times New Roman" w:cs="Times New Roman"/>
          <w:sz w:val="28"/>
          <w:szCs w:val="28"/>
        </w:rPr>
        <w:t xml:space="preserve">При применении поощрений должно обеспечиваться сочетание материального и морального стимулирования труда. Поощрения объявляются приказами ректора, доводятся до сведения всего коллектива и заносятся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4781">
        <w:rPr>
          <w:rFonts w:ascii="Times New Roman" w:hAnsi="Times New Roman" w:cs="Times New Roman"/>
          <w:sz w:val="28"/>
          <w:szCs w:val="28"/>
        </w:rPr>
        <w:t>в трудовую книжку работника.</w:t>
      </w:r>
    </w:p>
    <w:p w:rsidR="00C67AC2" w:rsidRDefault="008B3B97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3) з</w:t>
      </w:r>
      <w:r w:rsidRPr="006D4781">
        <w:rPr>
          <w:rFonts w:ascii="Times New Roman" w:hAnsi="Times New Roman" w:cs="Times New Roman"/>
          <w:sz w:val="28"/>
          <w:szCs w:val="28"/>
        </w:rPr>
        <w:t>а особые трудовые заслуги перед обществом и государством работники Университета могут быть представлены решением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D4781">
        <w:rPr>
          <w:rFonts w:ascii="Times New Roman" w:hAnsi="Times New Roman" w:cs="Times New Roman"/>
          <w:sz w:val="28"/>
          <w:szCs w:val="28"/>
        </w:rPr>
        <w:t>ного совета Университета к 40 государственным, ведомственным (отраслевым), региональным и муниципальным наградам.</w:t>
      </w:r>
    </w:p>
    <w:p w:rsidR="00C67AC2" w:rsidRPr="007819C1" w:rsidRDefault="00C67AC2" w:rsidP="006D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7AC2" w:rsidRDefault="00564218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Жители Пермского края могут также претендовать на получение наград Пермского края. </w:t>
      </w:r>
      <w:r w:rsidR="008B3B97">
        <w:rPr>
          <w:rFonts w:ascii="Times New Roman" w:hAnsi="Times New Roman" w:cs="Times New Roman"/>
          <w:sz w:val="28"/>
        </w:rPr>
        <w:t xml:space="preserve">Так, </w:t>
      </w:r>
      <w:r w:rsidR="008B3B97" w:rsidRPr="008B3B97">
        <w:rPr>
          <w:rFonts w:ascii="Times New Roman" w:hAnsi="Times New Roman" w:cs="Times New Roman"/>
          <w:b/>
          <w:i/>
          <w:sz w:val="28"/>
        </w:rPr>
        <w:t xml:space="preserve">Законом Пермского края от 08.12.2013 </w:t>
      </w:r>
      <w:r>
        <w:rPr>
          <w:rFonts w:ascii="Times New Roman" w:hAnsi="Times New Roman" w:cs="Times New Roman"/>
          <w:b/>
          <w:i/>
          <w:sz w:val="28"/>
        </w:rPr>
        <w:br/>
      </w:r>
      <w:r w:rsidR="008B3B97" w:rsidRPr="008B3B97">
        <w:rPr>
          <w:rFonts w:ascii="Times New Roman" w:hAnsi="Times New Roman" w:cs="Times New Roman"/>
          <w:b/>
          <w:i/>
          <w:sz w:val="28"/>
        </w:rPr>
        <w:t>№ 270-ПК «О наградах Пермского края»</w:t>
      </w:r>
      <w:r w:rsidR="008B3B97">
        <w:rPr>
          <w:rFonts w:ascii="Times New Roman" w:hAnsi="Times New Roman" w:cs="Times New Roman"/>
          <w:sz w:val="28"/>
        </w:rPr>
        <w:t xml:space="preserve"> учреждены награды, являющиеся высшей формой признания заслуг и поощрения за значительный вклад </w:t>
      </w:r>
      <w:r>
        <w:rPr>
          <w:rFonts w:ascii="Times New Roman" w:hAnsi="Times New Roman" w:cs="Times New Roman"/>
          <w:sz w:val="28"/>
        </w:rPr>
        <w:br/>
      </w:r>
      <w:r w:rsidR="008B3B97">
        <w:rPr>
          <w:rFonts w:ascii="Times New Roman" w:hAnsi="Times New Roman" w:cs="Times New Roman"/>
          <w:sz w:val="28"/>
        </w:rPr>
        <w:t xml:space="preserve">в социально-экономическое развитие Пермского края, направленный </w:t>
      </w:r>
      <w:r>
        <w:rPr>
          <w:rFonts w:ascii="Times New Roman" w:hAnsi="Times New Roman" w:cs="Times New Roman"/>
          <w:sz w:val="28"/>
        </w:rPr>
        <w:br/>
      </w:r>
      <w:r w:rsidR="008B3B97">
        <w:rPr>
          <w:rFonts w:ascii="Times New Roman" w:hAnsi="Times New Roman" w:cs="Times New Roman"/>
          <w:sz w:val="28"/>
        </w:rPr>
        <w:t>на обеспечение благополучия и роста благосостояния населения Пермского края, способствующий развитию Пермского края и повышению его авторитета в Российской Федерации и за е</w:t>
      </w:r>
      <w:r w:rsidR="00D776FF">
        <w:rPr>
          <w:rFonts w:ascii="Times New Roman" w:hAnsi="Times New Roman" w:cs="Times New Roman"/>
          <w:sz w:val="28"/>
        </w:rPr>
        <w:t>ё</w:t>
      </w:r>
      <w:r w:rsidR="008B3B97">
        <w:rPr>
          <w:rFonts w:ascii="Times New Roman" w:hAnsi="Times New Roman" w:cs="Times New Roman"/>
          <w:sz w:val="28"/>
        </w:rPr>
        <w:t xml:space="preserve"> пределами. </w:t>
      </w:r>
    </w:p>
    <w:p w:rsidR="00CC512A" w:rsidRPr="008B3B97" w:rsidRDefault="00CC512A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Наградами Пермского края являются:</w:t>
      </w:r>
    </w:p>
    <w:p w:rsidR="00CC512A" w:rsidRPr="00C90954" w:rsidRDefault="00CC512A" w:rsidP="00C9095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8B3B97" w:rsidRPr="00C90954">
        <w:rPr>
          <w:rFonts w:ascii="Times New Roman" w:hAnsi="Times New Roman" w:cs="Times New Roman"/>
          <w:sz w:val="28"/>
          <w:szCs w:val="28"/>
        </w:rPr>
        <w:t>«</w:t>
      </w:r>
      <w:r w:rsidRPr="00C90954">
        <w:rPr>
          <w:rFonts w:ascii="Times New Roman" w:hAnsi="Times New Roman" w:cs="Times New Roman"/>
          <w:sz w:val="28"/>
          <w:szCs w:val="28"/>
        </w:rPr>
        <w:t>Почетный гражданин Пермского края</w:t>
      </w:r>
      <w:r w:rsidR="008B3B97" w:rsidRPr="00C90954">
        <w:rPr>
          <w:rFonts w:ascii="Times New Roman" w:hAnsi="Times New Roman" w:cs="Times New Roman"/>
          <w:sz w:val="28"/>
          <w:szCs w:val="28"/>
        </w:rPr>
        <w:t>»</w:t>
      </w:r>
      <w:r w:rsidRPr="00C90954">
        <w:rPr>
          <w:rFonts w:ascii="Times New Roman" w:hAnsi="Times New Roman" w:cs="Times New Roman"/>
          <w:sz w:val="28"/>
          <w:szCs w:val="28"/>
        </w:rPr>
        <w:t>;</w:t>
      </w:r>
    </w:p>
    <w:p w:rsidR="00CC512A" w:rsidRPr="00C90954" w:rsidRDefault="00CC512A" w:rsidP="00C9095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 xml:space="preserve">почетный знак </w:t>
      </w:r>
      <w:r w:rsidR="008B3B97" w:rsidRPr="00C90954">
        <w:rPr>
          <w:rFonts w:ascii="Times New Roman" w:hAnsi="Times New Roman" w:cs="Times New Roman"/>
          <w:sz w:val="28"/>
          <w:szCs w:val="28"/>
        </w:rPr>
        <w:t>«</w:t>
      </w:r>
      <w:r w:rsidRPr="00C90954">
        <w:rPr>
          <w:rFonts w:ascii="Times New Roman" w:hAnsi="Times New Roman" w:cs="Times New Roman"/>
          <w:sz w:val="28"/>
          <w:szCs w:val="28"/>
        </w:rPr>
        <w:t>За достойное воспитание детей</w:t>
      </w:r>
      <w:r w:rsidR="008B3B97" w:rsidRPr="00C90954">
        <w:rPr>
          <w:rFonts w:ascii="Times New Roman" w:hAnsi="Times New Roman" w:cs="Times New Roman"/>
          <w:sz w:val="28"/>
          <w:szCs w:val="28"/>
        </w:rPr>
        <w:t>»</w:t>
      </w:r>
      <w:r w:rsidRPr="00C90954">
        <w:rPr>
          <w:rFonts w:ascii="Times New Roman" w:hAnsi="Times New Roman" w:cs="Times New Roman"/>
          <w:sz w:val="28"/>
          <w:szCs w:val="28"/>
        </w:rPr>
        <w:t>;</w:t>
      </w:r>
    </w:p>
    <w:p w:rsidR="00CC512A" w:rsidRPr="00C90954" w:rsidRDefault="00CC512A" w:rsidP="00C9095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>Почетная грамота Пермского края.</w:t>
      </w:r>
    </w:p>
    <w:p w:rsidR="008B3B97" w:rsidRDefault="008B3B97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Наградами Пермского края награждаются граждане Российской Федерации, коллективы предприятий, организаций и учреждений, осуществляющих свою деятельность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B97" w:rsidRDefault="008B3B97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Одновременное награждение разными наградами Пермского края за одни и те же заслуги не производится. Повторное награждение одной и той же наградой Пермского края не производится.</w:t>
      </w:r>
    </w:p>
    <w:p w:rsidR="008B3B97" w:rsidRDefault="008B3B97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о награждении наградами Пермского края могут возбуждаться предприятиями, организациями и учреждениями независимо </w:t>
      </w:r>
      <w:r w:rsidR="00C15446">
        <w:rPr>
          <w:rFonts w:ascii="Times New Roman" w:hAnsi="Times New Roman" w:cs="Times New Roman"/>
          <w:sz w:val="28"/>
          <w:szCs w:val="28"/>
        </w:rPr>
        <w:br/>
      </w:r>
      <w:r w:rsidRPr="008B3B97">
        <w:rPr>
          <w:rFonts w:ascii="Times New Roman" w:hAnsi="Times New Roman" w:cs="Times New Roman"/>
          <w:sz w:val="28"/>
          <w:szCs w:val="28"/>
        </w:rPr>
        <w:t>от формы собственности, муниципальными образованиями Пермского края, органами государственной власти Российской Федерации и Пермского края, государственными органами Пермского края.</w:t>
      </w:r>
    </w:p>
    <w:p w:rsidR="008B3B97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 xml:space="preserve">Гражданам, имеющим почетное звание </w:t>
      </w:r>
      <w:r w:rsidRPr="00C15446">
        <w:rPr>
          <w:rFonts w:ascii="Times New Roman" w:hAnsi="Times New Roman" w:cs="Times New Roman"/>
          <w:b/>
          <w:sz w:val="28"/>
          <w:szCs w:val="28"/>
        </w:rPr>
        <w:t>«Почетный гражданин Пермского края»</w:t>
      </w:r>
      <w:r w:rsidRPr="008B3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B97">
        <w:rPr>
          <w:rFonts w:ascii="Times New Roman" w:hAnsi="Times New Roman" w:cs="Times New Roman"/>
          <w:sz w:val="28"/>
          <w:szCs w:val="28"/>
        </w:rPr>
        <w:t>Почетный гражданин Пермской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B97">
        <w:rPr>
          <w:rFonts w:ascii="Times New Roman" w:hAnsi="Times New Roman" w:cs="Times New Roman"/>
          <w:sz w:val="28"/>
          <w:szCs w:val="28"/>
        </w:rPr>
        <w:t>Почетный гражданин Коми-Пермяцкого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B97">
        <w:rPr>
          <w:rFonts w:ascii="Times New Roman" w:hAnsi="Times New Roman" w:cs="Times New Roman"/>
          <w:sz w:val="28"/>
          <w:szCs w:val="28"/>
        </w:rPr>
        <w:t>, постоянно проживающим на территории Пермского края, устанавливаются меры социальной поддержки в форме ежегодной денежной выплаты в размере 450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3B97">
        <w:rPr>
          <w:rFonts w:ascii="Times New Roman" w:hAnsi="Times New Roman" w:cs="Times New Roman"/>
          <w:sz w:val="28"/>
          <w:szCs w:val="28"/>
        </w:rPr>
        <w:t xml:space="preserve">000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B3B97">
        <w:rPr>
          <w:rFonts w:ascii="Times New Roman" w:hAnsi="Times New Roman" w:cs="Times New Roman"/>
          <w:sz w:val="28"/>
          <w:szCs w:val="28"/>
        </w:rPr>
        <w:t>с последующей ежегодной индексацией.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В случае смерти почетного гражданина или признания его умершим решением суда ежегодная денежная выплата сохраняется за супругом (супругой) умершего или признанного умершим.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46">
        <w:rPr>
          <w:rFonts w:ascii="Times New Roman" w:hAnsi="Times New Roman" w:cs="Times New Roman"/>
          <w:b/>
          <w:sz w:val="28"/>
          <w:szCs w:val="28"/>
        </w:rPr>
        <w:t>Почетной грамотой Пермского края</w:t>
      </w:r>
      <w:r w:rsidRPr="008B3B97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Федерации, коллективы предприятий, организаций и учреждений независимо от форм собственности за высокие достижения, направленные на социально-экономическое развитие Пермского края.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Почетной грамотой Пермского края граждане награждаются при условии широкого общественного признания их деятельности и значительного вклада в развитие Пермского края и наличия государственных или ведомственных наград, наград Пермского края, наград и поощрений губернатора Пермского края, Правительства Пермского края и исполнительных органов государственной власти Пермского края, а также грамот, дипломов и других документов, свидетельствующих об участии в профессиональных мероприятиях (конкурсах, фестивалях и других).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Почетной грамотой Пермского края коллективы организаций награждаются в честь юбилейных дат: 25, 50, 75, 100 лет и каждые последующие 25 лет со дня их основания с учетом реального вклада в осуществление экономических реформ, развитие материально-технической базы, внедрение прогрессивных технологий, высокоэффективных форм и методов труда, выполнение обязательств перед бюджетами.</w:t>
      </w:r>
    </w:p>
    <w:p w:rsidR="00C15446" w:rsidRPr="008B3B97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Награждение представителей коллективов-юбиляров производится в соответствии с численностью работающих:</w:t>
      </w:r>
    </w:p>
    <w:p w:rsidR="00C15446" w:rsidRPr="008B3B97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до 2 тысяч человек - одна кандидатура;</w:t>
      </w:r>
    </w:p>
    <w:p w:rsidR="00C15446" w:rsidRPr="008B3B97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до 5 тысяч - две кандидатуры;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свыше 5 тысяч - три кандидатуры.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97">
        <w:rPr>
          <w:rFonts w:ascii="Times New Roman" w:hAnsi="Times New Roman" w:cs="Times New Roman"/>
          <w:sz w:val="28"/>
          <w:szCs w:val="28"/>
        </w:rPr>
        <w:t>Лицам, награжденным Почетной грамотой Пермского края, выплачивается денежное вознаграждение в размере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3B97">
        <w:rPr>
          <w:rFonts w:ascii="Times New Roman" w:hAnsi="Times New Roman" w:cs="Times New Roman"/>
          <w:sz w:val="28"/>
          <w:szCs w:val="28"/>
        </w:rPr>
        <w:t>000 рублей.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.Законодательством Пермского края установлен ряд дополнительных мер социальной поддержки лиц, имеющих учёную степень.</w:t>
      </w:r>
    </w:p>
    <w:p w:rsidR="00C76357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Так, </w:t>
      </w:r>
      <w:r w:rsidRPr="003A4C5B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3A4C5B">
        <w:rPr>
          <w:rFonts w:ascii="Times New Roman" w:hAnsi="Times New Roman" w:cs="Times New Roman"/>
          <w:b/>
          <w:sz w:val="28"/>
          <w:szCs w:val="28"/>
        </w:rPr>
        <w:t xml:space="preserve"> Пермского края от 11.11.2009 №538-ПК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A4C5B">
        <w:rPr>
          <w:rFonts w:ascii="Times New Roman" w:hAnsi="Times New Roman" w:cs="Times New Roman"/>
          <w:b/>
          <w:sz w:val="28"/>
          <w:szCs w:val="28"/>
        </w:rPr>
        <w:t>(ред. от 02.05.2023)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C5B">
        <w:rPr>
          <w:rFonts w:ascii="Times New Roman" w:hAnsi="Times New Roman" w:cs="Times New Roman"/>
          <w:b/>
          <w:sz w:val="28"/>
          <w:szCs w:val="28"/>
        </w:rPr>
        <w:t>«О дополнительных мерах социальной поддержки отдельной категории лиц, которым присуждена ученая степень доктора наук»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№ 538-ПК) </w:t>
      </w:r>
      <w:r w:rsidRPr="00480EF4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 П</w:t>
      </w:r>
      <w:r w:rsidRPr="003A4C5B">
        <w:rPr>
          <w:rFonts w:ascii="Times New Roman" w:hAnsi="Times New Roman" w:cs="Times New Roman"/>
          <w:sz w:val="28"/>
          <w:szCs w:val="28"/>
        </w:rPr>
        <w:t xml:space="preserve">раво на получение ежемесячной денежной выплаты имеют </w:t>
      </w:r>
      <w:r w:rsidRPr="003A4C5B">
        <w:rPr>
          <w:rFonts w:ascii="Times New Roman" w:hAnsi="Times New Roman" w:cs="Times New Roman"/>
          <w:sz w:val="28"/>
          <w:szCs w:val="28"/>
        </w:rPr>
        <w:lastRenderedPageBreak/>
        <w:t>доктора наук при условии работы в образовательной организации высшего образования: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на должности ректора, проректора, президента, если такая должность предусмотрена уставом образовательной организации высшего образования;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на должности руководителя филиала, структурного подразделения образовательной организации высшего образования, осуществляющего учебную и научную деятельность, и на условиях внутреннего совместительства на должности профессорско-преподавательского состава, утвержденной штатным расписанием образовательной организации высшего образования;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на должностях научно-педагогических работников, предусмотренных штатным расписанием образовательной организации высшего образования.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Доктор наук, работающий в образовательной организации высшего образования, имеет право на получение ежемесячной денежной выплаты при выполнении одного из следующих требований за 5 лет, предшествующих дате начала периода предоставления ежемесячной денежной выплаты: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осуществление подготовки в качестве научного руководителя или научного консультанта не менее двух лиц, которым присуждены ученые степени, и наличие не менее десяти научных статей, опубликованных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в научных журналах, включенных в РИНЦ, и (или) в Перечень, и (или)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в том числе не менее одной научной статьи, опубликованной в научном журнале, индексируемом в RSCI,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осуществление подготовки в качестве научного руководителя или научного консультанта не менее двух лиц, которым присуждены ученые степени, и наличие не менее пяти научных статей, опубликованных в научных журналах, индексируемых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наличие ученой степени доктора наук, присужденной не ранее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за 5 лет до даты начала периода предоставления ежемесячной денежной выплаты, и наличие не менее десяти научных статей, опубликованных в научных журналах, включенных в РИНЦ, и (или) в Перечень, и (или)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в том числе не менее одной научной статьи, опубликованной в научном журнале, индексируемом в RSCI,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наличие ученой степени доктора наук, присужденной не ранее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за 5 лет до даты начала периода предоставления ежемесячной денежной выплаты, и наличие не менее пяти научных статей, опубликованных в научных журналах, индексируемых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5.1.2 </w:t>
      </w:r>
      <w:r w:rsidRPr="003A4C5B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имеют доктора наук при условии работы в научной организации: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на должности директора, заместителя директора или научного сотрудника при обязательном совмещении научной и (или) научно-образовательной деятельности в образовательной организации высшего образования на должностях научно-педагогических работников, утвержденных штатным расписанием образовательной организации высшего образования, на условиях трудового договора.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lastRenderedPageBreak/>
        <w:t xml:space="preserve">Доктор наук, работающий в научной организации,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на получение ежемесячной денежной выплаты при условии официального подтверждения работы в образовательной организации высшего образования на условиях трудового договора на должностях научно-педагогических работников, утвержденных штатным расписанием образовательной организации высшего образования, при выполнении одного из следующих требований за 5 лет, предшествующих дате начала периода предоставления ежемесячной денежной выплаты: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осуществление подготовки в качестве научного руководителя или научного консультанта не менее двух лиц, которым присуждены ученые степени, и наличие не менее пяти научных статей, опубликованных в научных журналах, индексируемых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;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наличие ученой степени доктора наук, присужденной не ранее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за 5 лет до даты начала периода предоставления ежемесячной денежной выплаты, и наличие не менее пяти научных статей, опубликованных в научных журналах, индексируемых в RSCI,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A4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4C5B">
        <w:rPr>
          <w:rFonts w:ascii="Times New Roman" w:hAnsi="Times New Roman" w:cs="Times New Roman"/>
          <w:sz w:val="28"/>
          <w:szCs w:val="28"/>
        </w:rPr>
        <w:t xml:space="preserve">Лица, имеющие ученую степень доктора наук,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DPhil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или аналогичную высшую ученую степень, присужденную иностранной образовательной организацией или научной организацией, являющиеся сотрудниками образовательных организаций высшего образования и (или) научных организаций, имеют право на получение ежемесячной денежной выплаты при выполнении следующего требования: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наличие не менее десяти научных статей, опубликованных за 5 лет, предшествующих дате начала периода предоставления ежемесячной денежной выплаты, в научных журналах, индексируемых в RSCI,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 xml:space="preserve">, и (или) в </w:t>
      </w:r>
      <w:proofErr w:type="spellStart"/>
      <w:r w:rsidRPr="003A4C5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4C5B">
        <w:rPr>
          <w:rFonts w:ascii="Times New Roman" w:hAnsi="Times New Roman" w:cs="Times New Roman"/>
          <w:sz w:val="28"/>
          <w:szCs w:val="28"/>
        </w:rPr>
        <w:t>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При этом для указанных в настоящем пункте лиц, работающих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в научной организации, право на получение ежемесячной денежной выплаты возникает при выполнении указанного в настоящей части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и соблюдении условий, установленных </w:t>
      </w:r>
      <w:hyperlink w:anchor="P53">
        <w:r w:rsidRPr="00480E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A4C5B">
        <w:rPr>
          <w:rFonts w:ascii="Times New Roman" w:hAnsi="Times New Roman" w:cs="Times New Roman"/>
          <w:sz w:val="28"/>
          <w:szCs w:val="28"/>
        </w:rPr>
        <w:t>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A4C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4C5B">
        <w:rPr>
          <w:rFonts w:ascii="Times New Roman" w:hAnsi="Times New Roman" w:cs="Times New Roman"/>
          <w:sz w:val="28"/>
          <w:szCs w:val="28"/>
        </w:rPr>
        <w:t xml:space="preserve">Соответствие любому из указанных требований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из сведений, предоставляемых доктором наук за 5-летний период, предшествующий дате начала периода предоставления ежемесячной денежной выплаты (далее - 5-летний период). Указанные сведения предоставляются вне зависимости от места работы доктора наук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5-летнего периода.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8">
        <w:rPr>
          <w:rFonts w:ascii="Times New Roman" w:hAnsi="Times New Roman" w:cs="Times New Roman"/>
          <w:b/>
          <w:i/>
          <w:sz w:val="28"/>
          <w:szCs w:val="28"/>
        </w:rPr>
        <w:t>Размер ежемесячной денежной выплаты</w:t>
      </w:r>
      <w:r w:rsidRPr="003A4C5B">
        <w:rPr>
          <w:rFonts w:ascii="Times New Roman" w:hAnsi="Times New Roman" w:cs="Times New Roman"/>
          <w:sz w:val="28"/>
          <w:szCs w:val="28"/>
        </w:rPr>
        <w:t xml:space="preserve"> докторам наук, </w:t>
      </w:r>
      <w:r w:rsidRPr="005A7658">
        <w:rPr>
          <w:rFonts w:ascii="Times New Roman" w:hAnsi="Times New Roman" w:cs="Times New Roman"/>
          <w:b/>
          <w:i/>
          <w:sz w:val="28"/>
          <w:szCs w:val="28"/>
        </w:rPr>
        <w:t>работающим в образовательных организациях высшего образования</w:t>
      </w:r>
      <w:r w:rsidRPr="003A4C5B">
        <w:rPr>
          <w:rFonts w:ascii="Times New Roman" w:hAnsi="Times New Roman" w:cs="Times New Roman"/>
          <w:sz w:val="28"/>
          <w:szCs w:val="28"/>
        </w:rPr>
        <w:t>, определяется следующим образом: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для доктора наук, работающего на должности научно-педагогического работника, размер ежемесячной денежной выплаты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в перерасчете предельного размера ежемесячной денежной выплаты на долю ставки должности научно-педагогического работника, которую занимает доктор наук, но не может быть больше установленного предельного размера;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для доктора наук, занимающего должность ректора, президента, проректора образовательной организации высшего образования, ежемесячная </w:t>
      </w:r>
      <w:r w:rsidRPr="003A4C5B">
        <w:rPr>
          <w:rFonts w:ascii="Times New Roman" w:hAnsi="Times New Roman" w:cs="Times New Roman"/>
          <w:sz w:val="28"/>
          <w:szCs w:val="28"/>
        </w:rPr>
        <w:lastRenderedPageBreak/>
        <w:t>денежная выплата устанавливается в предельном размере;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для доктора наук, занимающего должность руководителя филиала, руководителя структурного подразделения образовательной организации высшего образования, размер ежемесячной денежной выплаты складывается из двух частей. Первая часть постоянная и равна половине предельного размера ежемесячной денежной выплаты. Вторая часть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в перерасчете предельного размера ежемесячной денежной выплаты на долю ставки должности научно-педагогического работника, которую занимает доктор наук на условиях внутреннего совместительства. Общий размер ежемесячной денежной выплаты доктору наук не может быть больше установленного предельного размера.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8">
        <w:rPr>
          <w:rFonts w:ascii="Times New Roman" w:hAnsi="Times New Roman" w:cs="Times New Roman"/>
          <w:b/>
          <w:i/>
          <w:sz w:val="28"/>
          <w:szCs w:val="28"/>
        </w:rPr>
        <w:t>Размер ежемесячной денежной выплаты</w:t>
      </w:r>
      <w:r w:rsidRPr="003A4C5B">
        <w:rPr>
          <w:rFonts w:ascii="Times New Roman" w:hAnsi="Times New Roman" w:cs="Times New Roman"/>
          <w:sz w:val="28"/>
          <w:szCs w:val="28"/>
        </w:rPr>
        <w:t xml:space="preserve"> докторам наук, </w:t>
      </w:r>
      <w:r w:rsidRPr="005A7658">
        <w:rPr>
          <w:rFonts w:ascii="Times New Roman" w:hAnsi="Times New Roman" w:cs="Times New Roman"/>
          <w:b/>
          <w:i/>
          <w:sz w:val="28"/>
          <w:szCs w:val="28"/>
        </w:rPr>
        <w:t xml:space="preserve">работающим в научных организациях при условии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A7658">
        <w:rPr>
          <w:rFonts w:ascii="Times New Roman" w:hAnsi="Times New Roman" w:cs="Times New Roman"/>
          <w:b/>
          <w:i/>
          <w:sz w:val="28"/>
          <w:szCs w:val="28"/>
        </w:rPr>
        <w:t>в образовательной организации высшего образования</w:t>
      </w:r>
      <w:r w:rsidRPr="003A4C5B">
        <w:rPr>
          <w:rFonts w:ascii="Times New Roman" w:hAnsi="Times New Roman" w:cs="Times New Roman"/>
          <w:sz w:val="28"/>
          <w:szCs w:val="28"/>
        </w:rPr>
        <w:t xml:space="preserve"> на должности научно-педагогического работника, определяется следующим образом: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для доктора наук, работающего на должности научного сотрудника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 xml:space="preserve"> в научной организации, размер ежемесячной денежной выплаты определяется в перерасчете предельного размера ежемесячной денежной выплаты на долю ставки должности научного работника, которую занимает доктор наук, но не может быть больше установленного предельного размера;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для доктора наук, работающего на должности директора, заместителя директора научной организации, размер ежемесячной денежной выплаты устанавливается в предельном размере.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8">
        <w:rPr>
          <w:rFonts w:ascii="Times New Roman" w:hAnsi="Times New Roman" w:cs="Times New Roman"/>
          <w:b/>
          <w:i/>
          <w:sz w:val="28"/>
          <w:szCs w:val="28"/>
        </w:rPr>
        <w:t xml:space="preserve">В случае </w:t>
      </w:r>
      <w:r w:rsidRPr="003A4C5B">
        <w:rPr>
          <w:rFonts w:ascii="Times New Roman" w:hAnsi="Times New Roman" w:cs="Times New Roman"/>
          <w:sz w:val="28"/>
          <w:szCs w:val="28"/>
        </w:rPr>
        <w:t xml:space="preserve">если в период предоставления ежемесячной денежной выплаты доктор наук перешел на должность </w:t>
      </w:r>
      <w:r w:rsidRPr="005A7658">
        <w:rPr>
          <w:rFonts w:ascii="Times New Roman" w:hAnsi="Times New Roman" w:cs="Times New Roman"/>
          <w:b/>
          <w:i/>
          <w:sz w:val="28"/>
          <w:szCs w:val="28"/>
        </w:rPr>
        <w:t>с иным размером ставки</w:t>
      </w:r>
      <w:r w:rsidRPr="003A4C5B">
        <w:rPr>
          <w:rFonts w:ascii="Times New Roman" w:hAnsi="Times New Roman" w:cs="Times New Roman"/>
          <w:sz w:val="28"/>
          <w:szCs w:val="28"/>
        </w:rPr>
        <w:t xml:space="preserve">, отличным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от размера ставки на начало выплат, размер ежемесячной денежной выплаты корректируется в зависимости от размера ставки, занимаемой доктором наук, начиная с месяца, следующего за месяцем перехода доктора наук на иной размер ставки на должностях научно-педагогических работников.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Предельный размер ежемесячной денежной выплаты докторам наук устанавливается в размере 20000 (двадцати тысяч) рублей.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Ежемесячная денежная выплата докторам наук назначается по заявлению лица, имеющего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4C5B">
        <w:rPr>
          <w:rFonts w:ascii="Times New Roman" w:hAnsi="Times New Roman" w:cs="Times New Roman"/>
          <w:sz w:val="28"/>
          <w:szCs w:val="28"/>
        </w:rPr>
        <w:t xml:space="preserve"> право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 538-ПК</w:t>
      </w:r>
      <w:r w:rsidRPr="003A4C5B">
        <w:rPr>
          <w:rFonts w:ascii="Times New Roman" w:hAnsi="Times New Roman" w:cs="Times New Roman"/>
          <w:sz w:val="28"/>
          <w:szCs w:val="28"/>
        </w:rPr>
        <w:t>.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Заявление доктора наук о включении его в список претендентов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на установление ежемесячной денежной выплаты подается по одному из мест его работы на имя руководителя образовательной организации высшего образования или научной организации. Доктор наук в должности руководителя образовательной организации высшего образования или научной организации подает заявление об установлении ежемесячной денежной выплаты на имя министра образования и науки Пермского края.</w:t>
      </w:r>
    </w:p>
    <w:p w:rsidR="00C76357" w:rsidRPr="00A327F4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Период предоставления ежемесячной денежной выплаты устанавливается с 1 января по 31 декабря каждого года, ежемесячная денежная выплата устанавливается на следующий период при соблюдении доктором наук требований, </w:t>
      </w:r>
      <w:r w:rsidRPr="00A327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</w:t>
      </w:r>
      <w:r w:rsidRPr="00A327F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27F4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кте 5.1.2</w:t>
      </w:r>
      <w:r w:rsidRPr="00A327F4">
        <w:rPr>
          <w:rFonts w:ascii="Times New Roman" w:hAnsi="Times New Roman" w:cs="Times New Roman"/>
          <w:sz w:val="28"/>
          <w:szCs w:val="28"/>
        </w:rPr>
        <w:t>.</w:t>
      </w:r>
    </w:p>
    <w:p w:rsidR="00C76357" w:rsidRPr="00A327F4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Решение об установлении ежемесячной денежной выплаты принимается в сроки с 1 по 31 января периода предоставления денежной выплаты.</w:t>
      </w:r>
    </w:p>
    <w:p w:rsidR="00C76357" w:rsidRPr="003A4C5B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7F4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Условия прекращения предоставления ежемесячной денежной выплаты</w:t>
      </w:r>
      <w:r w:rsidRPr="003A4C5B">
        <w:rPr>
          <w:rFonts w:ascii="Times New Roman" w:hAnsi="Times New Roman" w:cs="Times New Roman"/>
          <w:sz w:val="28"/>
          <w:szCs w:val="28"/>
        </w:rPr>
        <w:t xml:space="preserve"> доктору наук являются: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увольнение из образовательной организации высшего образования или научной организации;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смерть доктора наук, получавшего ежемесячную денежную выплату.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Прекращение ежемесячной денежной выплаты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с месяца, следующего за месяцем: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 xml:space="preserve">увольнения из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4C5B">
        <w:rPr>
          <w:rFonts w:ascii="Times New Roman" w:hAnsi="Times New Roman" w:cs="Times New Roman"/>
          <w:sz w:val="28"/>
          <w:szCs w:val="28"/>
        </w:rPr>
        <w:t>или научной организации;</w:t>
      </w:r>
    </w:p>
    <w:p w:rsidR="00C76357" w:rsidRPr="003A4C5B" w:rsidRDefault="00C76357" w:rsidP="00C76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окончания периода предоставления ежемесячной денежной выплаты;</w:t>
      </w:r>
    </w:p>
    <w:p w:rsidR="00C76357" w:rsidRPr="00A327F4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в котором наступила смерть доктора наук, получавшего ежемесячную денежную выплату.</w:t>
      </w:r>
    </w:p>
    <w:p w:rsidR="00C76357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sz w:val="28"/>
          <w:szCs w:val="28"/>
        </w:rPr>
        <w:t>Информация о предоставлении дополнительных мер социальной поддержки отдельной категории лиц, имеющих ученую степень доктора наук, за счет средств бюджета Пермского края в соответствии с настоящим Законом размещается в Единой государственной информационной системе социального обеспечения.</w:t>
      </w:r>
    </w:p>
    <w:p w:rsidR="00C76357" w:rsidRPr="00A327F4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327F4">
        <w:rPr>
          <w:rFonts w:ascii="Times New Roman" w:hAnsi="Times New Roman" w:cs="Times New Roman"/>
          <w:b/>
          <w:sz w:val="28"/>
          <w:szCs w:val="28"/>
        </w:rPr>
        <w:t xml:space="preserve">Законом Пермского края от 21.12.2011 № 892-ПК </w:t>
      </w:r>
      <w:r w:rsidRPr="00A327F4">
        <w:rPr>
          <w:rFonts w:ascii="Times New Roman" w:hAnsi="Times New Roman" w:cs="Times New Roman"/>
          <w:b/>
          <w:sz w:val="28"/>
          <w:szCs w:val="28"/>
        </w:rPr>
        <w:br/>
        <w:t>(ред. от 30.04.2021)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A4C5B">
        <w:rPr>
          <w:rFonts w:ascii="Times New Roman" w:hAnsi="Times New Roman" w:cs="Times New Roman"/>
          <w:bCs/>
          <w:sz w:val="28"/>
          <w:szCs w:val="28"/>
        </w:rPr>
        <w:t>устан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A4C5B">
        <w:rPr>
          <w:rFonts w:ascii="Times New Roman" w:hAnsi="Times New Roman" w:cs="Times New Roman"/>
          <w:bCs/>
          <w:sz w:val="28"/>
          <w:szCs w:val="28"/>
        </w:rPr>
        <w:t>вл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3A4C5B">
        <w:rPr>
          <w:rFonts w:ascii="Times New Roman" w:hAnsi="Times New Roman" w:cs="Times New Roman"/>
          <w:bCs/>
          <w:sz w:val="28"/>
          <w:szCs w:val="28"/>
        </w:rPr>
        <w:t xml:space="preserve"> дополнительная мера социальной поддержки отдельной категории лиц, которым присуждена ученая степень кандидата наук, за счет средств бюджета Пермского края.</w:t>
      </w:r>
    </w:p>
    <w:p w:rsidR="00C76357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использованы следующие понятия: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государственное высшее учебное заведение - государственное образовательное учреждение высшего образования (филиал государственного образовательного учреждения высшего образования), расположенное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>на территории Пермского края;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кандидат наук - лицо, которому на основании защиты диссертации на соискание ученой степени кандидата наук присуждена ученая степень кандидата наук и выдан диплом кандидата наук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 xml:space="preserve">с законодательством СССР, РСФСР или Российской Федерации; лицо, которому присуждена ученая степень кандидата наук или аналогичная высшая ученая степень, полученная в иностранном государстве, с которым Российской Федерацией заключены международные договоры, регулирующие вопросы признания и установления эквивалентности иностранных ученых степеней, иностранных ученых званий, подтвержденных документами в соответствии с перечнями и образцами документов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>об иностранных ученых степенях, иностранных ученых званиях, признаваемых в Российской Федерации;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- выплата кандидату наук, работающему в государственном высшем учебном заведении, устанавливаемая в порядке, предусмотренном настоящим Законом;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период предоставления ежемесячной денежной выплаты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>12 календарных месяцев начиная с 1 января по 31 декабря каждого года, но не позднее трех календарных лет с года, следующего за годом, в котором принято решение о выдаче диплома кандидата наук или о выдаче документа об аналогичной высшей ученой степени, полученной в иностранном государстве, с которым Российской Федерацией заключены международные договоры, регулирующие вопросы признания и установления эквивалентности иностранных ученых степеней, иностранных ученых званий;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научная статья - статья, опубликованная в научном журнале, включенном на дату выхода из печати в информационно-аналитическую систему - Российский индекс научного цитирования (далее - РИНЦ), при условии, что статья отражена (индексирована) в РИНЦ, и (или)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формируемый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и утверждаемый Министерством науки и высшего образования Российской Федерации (далее - Перечень), и (или) в международные системы научного цитирования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Core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Collection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>), в отношении которого в соответствующей системе научного цитирования установлен тип источника (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Source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Type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):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>, при условии, что статья отражена (индексирована) в соответствующей международной системе научного цитирования.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Научной статье, опубликованной в изданиях, включенных в РИНЦ, соответствует статья, в отношении которой в РИНЦ установлен тип публикации: "статья в журнале - научная статья" или "статья в журнале - обзорная статья". Научной статье, опубликованной в научном издании, включенном в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, соответствует статья,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406F">
        <w:rPr>
          <w:rFonts w:ascii="Times New Roman" w:hAnsi="Times New Roman" w:cs="Times New Roman"/>
          <w:bCs/>
          <w:sz w:val="28"/>
          <w:szCs w:val="28"/>
        </w:rPr>
        <w:t>в отношении которой в соответствующей системе научного цитирования установлен тип публикации (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Document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type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):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Article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Review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357" w:rsidRPr="0026406F" w:rsidRDefault="00C76357" w:rsidP="00C76357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>научный журнал - научное периодическое издание, имеющее постоянную рубрикацию, постоянную нумерацию и (или) датировку выпусков, которому присвоен Международный стандартный серийный номер - ISSN.</w:t>
      </w:r>
    </w:p>
    <w:p w:rsidR="00C76357" w:rsidRPr="0026406F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/>
          <w:bCs/>
          <w:i/>
          <w:sz w:val="28"/>
          <w:szCs w:val="28"/>
        </w:rPr>
        <w:t>Право на получение ежемесячной денежной выплаты</w:t>
      </w:r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имеет кандидат наук, работающий в государственном высшем учебном заведении в должности научно-педагогического работника, руководителя государственного высшего учебного заведения, при соответствии следующим двум критериям:</w:t>
      </w:r>
    </w:p>
    <w:p w:rsidR="00C76357" w:rsidRPr="0026406F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>1) наличие ученой степени кандидата наук, со дня присуждения которой до даты начала периода предоставления ежемесячной денежной выплаты прошло не более трех календарных лет и:</w:t>
      </w:r>
    </w:p>
    <w:p w:rsidR="00C76357" w:rsidRPr="0026406F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присужденной до достижения возраста 31 года, - для претендентов, защитивших диссертации на соискание ученой степени кандидата наук в следующих отраслях науки: исторические, философские, филологические, педагогические, психологические, юридические, экономические, </w:t>
      </w:r>
      <w:r w:rsidRPr="0026406F"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политические, социологические науки, искусствоведение, культурология, теология;</w:t>
      </w:r>
    </w:p>
    <w:p w:rsidR="00C76357" w:rsidRPr="0026406F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>присужденной до достижения возраста 36 лет, - для претендентов, защитивших диссертации на соискание ученой степени кандидата наук в остальных отраслях науки, предусмотренных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деятельности;</w:t>
      </w:r>
    </w:p>
    <w:p w:rsidR="00C76357" w:rsidRPr="0026406F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Cs/>
          <w:sz w:val="28"/>
          <w:szCs w:val="28"/>
        </w:rPr>
        <w:t xml:space="preserve">2) наличие не менее пяти научных статей, опубликованных в научных журналах, включенных в РИНЦ, и (или) Перечень, и (или) в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, в том числе не менее одной научной статьи - в научном журнале, индексируемом в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proofErr w:type="spellStart"/>
      <w:r w:rsidRPr="0026406F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2640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357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Соответствие указанному в настоящем пункте критерию устанавливается исходя из сведений, предоставляемых кандидатом наук, заверенных государственным высшим учебным заведением. Запрашиваемые сведения имеют значение вне зависимости от места работы кандидата наук в период, предшествующий периоду предоставления ежемесячной денежной выплаты.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/>
          <w:bCs/>
          <w:i/>
          <w:sz w:val="28"/>
          <w:szCs w:val="28"/>
        </w:rPr>
        <w:t>Размер ежемесячной денежной выплаты</w:t>
      </w:r>
      <w:r w:rsidRPr="003A4C5B">
        <w:rPr>
          <w:rFonts w:ascii="Times New Roman" w:hAnsi="Times New Roman" w:cs="Times New Roman"/>
          <w:bCs/>
          <w:sz w:val="28"/>
          <w:szCs w:val="28"/>
        </w:rPr>
        <w:t xml:space="preserve"> кандидату наук определяется в перерасчете предельного размера ежемесячной денежной выплаты на долю ставки должности научно-педагогического работника, которую занимает кандидат наук в государственном высшем учебном заведении, но не может быть больше установленного предельного размера.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В случае если в период предоставления ежемесячной денежной выплаты кандидат наук перешел на должность с иным размером ставки, отличным от размера ставки на начало выплат, размер ежемесячной денежной выплаты корректируется в зависимости от размера ставки, занимаемой кандидатом наук, начиная с месяца, следующего за месяцем перехода кандидата наук на иной размер ставки в должности научно-педагогического работника.</w:t>
      </w:r>
    </w:p>
    <w:p w:rsidR="00C76357" w:rsidRDefault="00C76357" w:rsidP="00C763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Предельный размер ежемесячной денежной выплаты кандидату наук устанавливается в размере 10000 (десяти тысяч) рублей.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 xml:space="preserve">Ежемесячная денежная выплата </w:t>
      </w:r>
      <w:r w:rsidRPr="0026406F">
        <w:rPr>
          <w:rFonts w:ascii="Times New Roman" w:hAnsi="Times New Roman" w:cs="Times New Roman"/>
          <w:b/>
          <w:bCs/>
          <w:i/>
          <w:sz w:val="28"/>
          <w:szCs w:val="28"/>
        </w:rPr>
        <w:t>назначается по заявлению кандидата наук</w:t>
      </w:r>
      <w:r w:rsidRPr="003A4C5B">
        <w:rPr>
          <w:rFonts w:ascii="Times New Roman" w:hAnsi="Times New Roman" w:cs="Times New Roman"/>
          <w:bCs/>
          <w:sz w:val="28"/>
          <w:szCs w:val="28"/>
        </w:rPr>
        <w:t>, имеющего на не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3A4C5B">
        <w:rPr>
          <w:rFonts w:ascii="Times New Roman" w:hAnsi="Times New Roman" w:cs="Times New Roman"/>
          <w:bCs/>
          <w:sz w:val="28"/>
          <w:szCs w:val="28"/>
        </w:rPr>
        <w:t xml:space="preserve"> право в соответствии Законом.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 xml:space="preserve">Заявление кандидата наук о включении его в список претендентов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A4C5B">
        <w:rPr>
          <w:rFonts w:ascii="Times New Roman" w:hAnsi="Times New Roman" w:cs="Times New Roman"/>
          <w:bCs/>
          <w:sz w:val="28"/>
          <w:szCs w:val="28"/>
        </w:rPr>
        <w:t>на установление ежемесячной денежной выплаты подается по одному из мест его работы на имя руководителя государственного высшего учебного заведения. Кандидат наук в должности руководителя государственного высшего учебного заведения подает заявление об установлении ежемесячной денежной выплаты на имя министра образования Пермского края.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назначается ежегодно на период предоставления ежемесячной денежной выплаты при соответствии кандидата наук установленным критериям.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Решение об установлении ежемесячной денежной выплаты принимается в сроки с 1 по 31 декабря года, предшествующего периоду предоставления ежемесячной денежной выплаты.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406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Прекращение предоставления ежемесячной денежной выплаты</w:t>
      </w:r>
      <w:r w:rsidRPr="003A4C5B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месяца, следующего за месяцем, в котором наступил один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A4C5B">
        <w:rPr>
          <w:rFonts w:ascii="Times New Roman" w:hAnsi="Times New Roman" w:cs="Times New Roman"/>
          <w:bCs/>
          <w:sz w:val="28"/>
          <w:szCs w:val="28"/>
        </w:rPr>
        <w:t>из случаев: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увольнение из государственного высшего учебного заведения;</w:t>
      </w:r>
    </w:p>
    <w:p w:rsidR="00C76357" w:rsidRPr="003A4C5B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завершение периода предоставления ежемесячной денежной выплаты;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смерть кандидата наук, получавшего ежемесячную денежную выплату.</w:t>
      </w:r>
    </w:p>
    <w:p w:rsidR="00C76357" w:rsidRDefault="00C76357" w:rsidP="00C7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5B">
        <w:rPr>
          <w:rFonts w:ascii="Times New Roman" w:hAnsi="Times New Roman" w:cs="Times New Roman"/>
          <w:bCs/>
          <w:sz w:val="28"/>
          <w:szCs w:val="28"/>
        </w:rPr>
        <w:t>Информация о предоставлении дополнительных мер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образования, в соответствии с настоящим Законом размещается в Единой государственной информационной системе социального обеспечения.</w:t>
      </w:r>
    </w:p>
    <w:p w:rsidR="00C15446" w:rsidRDefault="00C15446" w:rsidP="00C1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446" w:rsidSect="00580F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AF" w:rsidRDefault="008447AF" w:rsidP="001F4F85">
      <w:pPr>
        <w:spacing w:after="0" w:line="240" w:lineRule="auto"/>
      </w:pPr>
      <w:r>
        <w:separator/>
      </w:r>
    </w:p>
  </w:endnote>
  <w:endnote w:type="continuationSeparator" w:id="0">
    <w:p w:rsidR="008447AF" w:rsidRDefault="008447AF" w:rsidP="001F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AF" w:rsidRDefault="008447AF" w:rsidP="001F4F85">
      <w:pPr>
        <w:spacing w:after="0" w:line="240" w:lineRule="auto"/>
      </w:pPr>
      <w:r>
        <w:separator/>
      </w:r>
    </w:p>
  </w:footnote>
  <w:footnote w:type="continuationSeparator" w:id="0">
    <w:p w:rsidR="008447AF" w:rsidRDefault="008447AF" w:rsidP="001F4F85">
      <w:pPr>
        <w:spacing w:after="0" w:line="240" w:lineRule="auto"/>
      </w:pPr>
      <w:r>
        <w:continuationSeparator/>
      </w:r>
    </w:p>
  </w:footnote>
  <w:footnote w:id="1">
    <w:p w:rsidR="001F4F85" w:rsidRPr="001F4F85" w:rsidRDefault="001F4F85" w:rsidP="001F4F8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F4F85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1F4F85">
        <w:rPr>
          <w:rFonts w:ascii="Times New Roman" w:hAnsi="Times New Roman" w:cs="Times New Roman"/>
          <w:bCs/>
        </w:rPr>
        <w:t>Минобрнауки</w:t>
      </w:r>
      <w:proofErr w:type="spellEnd"/>
      <w:r w:rsidRPr="001F4F85">
        <w:rPr>
          <w:rFonts w:ascii="Times New Roman" w:hAnsi="Times New Roman" w:cs="Times New Roman"/>
          <w:bCs/>
        </w:rPr>
        <w:t xml:space="preserve"> России от 13.08.2021 № 748 «О ведомственных наградах Министерства науки и высшего образования Российской Федерации»</w:t>
      </w:r>
      <w:r>
        <w:rPr>
          <w:rFonts w:ascii="Times New Roman" w:hAnsi="Times New Roman" w:cs="Times New Roman"/>
          <w:bCs/>
        </w:rPr>
        <w:t>.</w:t>
      </w:r>
    </w:p>
  </w:footnote>
  <w:footnote w:id="2">
    <w:p w:rsidR="00CD1A7F" w:rsidRPr="00CD1A7F" w:rsidRDefault="00CD1A7F" w:rsidP="00CD1A7F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CD1A7F">
        <w:rPr>
          <w:rStyle w:val="a5"/>
          <w:rFonts w:ascii="Times New Roman" w:hAnsi="Times New Roman" w:cs="Times New Roman"/>
        </w:rPr>
        <w:footnoteRef/>
      </w:r>
      <w:r w:rsidRPr="00CD1A7F">
        <w:rPr>
          <w:rFonts w:ascii="Times New Roman" w:hAnsi="Times New Roman" w:cs="Times New Roman"/>
        </w:rPr>
        <w:t xml:space="preserve"> Действие документа распространяется на территорию Пермского края (</w:t>
      </w:r>
      <w:hyperlink r:id="rId1" w:history="1">
        <w:r w:rsidRPr="00CD1A7F">
          <w:rPr>
            <w:rFonts w:ascii="Times New Roman" w:hAnsi="Times New Roman" w:cs="Times New Roman"/>
          </w:rPr>
          <w:t>Закон</w:t>
        </w:r>
      </w:hyperlink>
      <w:r w:rsidRPr="00CD1A7F">
        <w:rPr>
          <w:rFonts w:ascii="Times New Roman" w:hAnsi="Times New Roman" w:cs="Times New Roman"/>
        </w:rPr>
        <w:t xml:space="preserve"> Пермского края </w:t>
      </w:r>
      <w:r>
        <w:rPr>
          <w:rFonts w:ascii="Times New Roman" w:hAnsi="Times New Roman" w:cs="Times New Roman"/>
        </w:rPr>
        <w:br/>
      </w:r>
      <w:r w:rsidRPr="00CD1A7F">
        <w:rPr>
          <w:rFonts w:ascii="Times New Roman" w:hAnsi="Times New Roman" w:cs="Times New Roman"/>
        </w:rPr>
        <w:t>от 28.11.2006 № 29-КЗ).</w:t>
      </w:r>
    </w:p>
  </w:footnote>
  <w:footnote w:id="3">
    <w:p w:rsidR="001B3EFA" w:rsidRPr="001B3EFA" w:rsidRDefault="001B3EFA" w:rsidP="001B3EF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B3EFA">
        <w:rPr>
          <w:rStyle w:val="a5"/>
          <w:rFonts w:ascii="Times New Roman" w:hAnsi="Times New Roman" w:cs="Times New Roman"/>
        </w:rPr>
        <w:footnoteRef/>
      </w:r>
      <w:r w:rsidRPr="001B3EFA">
        <w:rPr>
          <w:rFonts w:ascii="Times New Roman" w:hAnsi="Times New Roman" w:cs="Times New Roman"/>
        </w:rPr>
        <w:t xml:space="preserve"> Трудовой кодекс Российской Федерации от 30.12.2001 </w:t>
      </w:r>
      <w:r>
        <w:rPr>
          <w:rFonts w:ascii="Times New Roman" w:hAnsi="Times New Roman" w:cs="Times New Roman"/>
        </w:rPr>
        <w:t>№ </w:t>
      </w:r>
      <w:r w:rsidRPr="001B3EFA">
        <w:rPr>
          <w:rFonts w:ascii="Times New Roman" w:hAnsi="Times New Roman" w:cs="Times New Roman"/>
        </w:rPr>
        <w:t>197-ФЗ (ред. от 04.08.2023)</w:t>
      </w:r>
      <w:r>
        <w:rPr>
          <w:rFonts w:ascii="Times New Roman" w:hAnsi="Times New Roman" w:cs="Times New Roman"/>
        </w:rPr>
        <w:t>.</w:t>
      </w:r>
    </w:p>
  </w:footnote>
  <w:footnote w:id="4">
    <w:p w:rsidR="00100124" w:rsidRPr="00EB7F15" w:rsidRDefault="00100124" w:rsidP="0010012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B7F15">
        <w:rPr>
          <w:rStyle w:val="a5"/>
          <w:rFonts w:ascii="Times New Roman" w:hAnsi="Times New Roman" w:cs="Times New Roman"/>
        </w:rPr>
        <w:footnoteRef/>
      </w:r>
      <w:r w:rsidRPr="00EB7F15">
        <w:rPr>
          <w:rFonts w:ascii="Times New Roman" w:hAnsi="Times New Roman" w:cs="Times New Roman"/>
        </w:rPr>
        <w:t xml:space="preserve"> Письмо Минобразования России от 05.08.2003 № 17-170ин/17-14 «О направлении проекта примерных правил внутреннего трудового распорядка государственного образовательного учреждения высшего профессионального образования (вуза)»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7AD"/>
    <w:multiLevelType w:val="hybridMultilevel"/>
    <w:tmpl w:val="9E4EA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9A24A1"/>
    <w:multiLevelType w:val="hybridMultilevel"/>
    <w:tmpl w:val="29D2A9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CB41E9"/>
    <w:multiLevelType w:val="hybridMultilevel"/>
    <w:tmpl w:val="6DA6E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2"/>
    <w:rsid w:val="000546E1"/>
    <w:rsid w:val="000B0D5D"/>
    <w:rsid w:val="00100124"/>
    <w:rsid w:val="001606BC"/>
    <w:rsid w:val="001B3EFA"/>
    <w:rsid w:val="001F44A4"/>
    <w:rsid w:val="001F4F85"/>
    <w:rsid w:val="00214E12"/>
    <w:rsid w:val="00227885"/>
    <w:rsid w:val="002D001A"/>
    <w:rsid w:val="002F6644"/>
    <w:rsid w:val="003939FC"/>
    <w:rsid w:val="004156D4"/>
    <w:rsid w:val="00476FAD"/>
    <w:rsid w:val="00564218"/>
    <w:rsid w:val="00564ECF"/>
    <w:rsid w:val="00580FEE"/>
    <w:rsid w:val="005E428F"/>
    <w:rsid w:val="006341C6"/>
    <w:rsid w:val="006436AF"/>
    <w:rsid w:val="006523B3"/>
    <w:rsid w:val="006D4781"/>
    <w:rsid w:val="006E5599"/>
    <w:rsid w:val="00722517"/>
    <w:rsid w:val="00735B67"/>
    <w:rsid w:val="007819C1"/>
    <w:rsid w:val="007C1E09"/>
    <w:rsid w:val="007D6435"/>
    <w:rsid w:val="0080119B"/>
    <w:rsid w:val="00836E21"/>
    <w:rsid w:val="008447AF"/>
    <w:rsid w:val="00864643"/>
    <w:rsid w:val="008B3B97"/>
    <w:rsid w:val="009559E6"/>
    <w:rsid w:val="009717EB"/>
    <w:rsid w:val="009B1506"/>
    <w:rsid w:val="00A0543C"/>
    <w:rsid w:val="00A167A5"/>
    <w:rsid w:val="00AB599E"/>
    <w:rsid w:val="00B86BED"/>
    <w:rsid w:val="00BD6804"/>
    <w:rsid w:val="00C15446"/>
    <w:rsid w:val="00C26BC9"/>
    <w:rsid w:val="00C55F78"/>
    <w:rsid w:val="00C67AC2"/>
    <w:rsid w:val="00C76357"/>
    <w:rsid w:val="00C90954"/>
    <w:rsid w:val="00CC512A"/>
    <w:rsid w:val="00CD1A7F"/>
    <w:rsid w:val="00CE2B2B"/>
    <w:rsid w:val="00D4786E"/>
    <w:rsid w:val="00D776FF"/>
    <w:rsid w:val="00E1487E"/>
    <w:rsid w:val="00E171B4"/>
    <w:rsid w:val="00E529DA"/>
    <w:rsid w:val="00EB7F15"/>
    <w:rsid w:val="00EC7D7B"/>
    <w:rsid w:val="00EF1A01"/>
    <w:rsid w:val="00F12DB0"/>
    <w:rsid w:val="00F22FD4"/>
    <w:rsid w:val="00F53BE9"/>
    <w:rsid w:val="00FB0D2E"/>
    <w:rsid w:val="00FB1F30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F71"/>
  <w15:chartTrackingRefBased/>
  <w15:docId w15:val="{D9E1C81F-223A-44CF-8346-1CF9446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14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14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4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14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4F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4F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4F85"/>
    <w:rPr>
      <w:vertAlign w:val="superscript"/>
    </w:rPr>
  </w:style>
  <w:style w:type="paragraph" w:styleId="a6">
    <w:name w:val="List Paragraph"/>
    <w:basedOn w:val="a"/>
    <w:uiPriority w:val="34"/>
    <w:qFormat/>
    <w:rsid w:val="00C9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4401348B4632C507EE2A06D1EB41627C9276E63231B3367C6BFABDE4DD3E36CF2EC49F8EF068D16246E6522197A641B732F4494F181A0G9t5L" TargetMode="External"/><Relationship Id="rId13" Type="http://schemas.openxmlformats.org/officeDocument/2006/relationships/hyperlink" Target="consultantplus://offline/ref=A82F6BDF2C658880A497F5A9108C17A726581C87D5CC84305665B50536681C635A58830E869045072836DB095141I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2F6BDF2C658880A497F5A9108C17A726581884DBCC84305665B50536681C635A58830E869045072836DB095141I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CD9D857A91A5CE15A6FE70BA24F839EAC59C599417FE116577CA7442BCDE1B50E0C32B289867212BE0B1E1243BA4E6DFBCF5C1F68161EATF6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5ABD7A40597B99C7D404ECADCA5B27AC10943C74DAFCA10AC1FE66E768676E78D34AF27056273D19BF351A26UDB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D2A2C97EDAC46688C09FE03E0A0E3719BF0295ABCC66E875AFFF45B813A9D09715CAA619B18DF928890117CFBF63701D08B414C7462Q228L" TargetMode="External"/><Relationship Id="rId10" Type="http://schemas.openxmlformats.org/officeDocument/2006/relationships/hyperlink" Target="consultantplus://offline/ref=AD5ABD7A40597B99C7D404ECADCA5B27AB13963D7CDCFCA10AC1FE66E768676E78D34AF27056273D19BF351A26UDB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F182CC20413A1BC9BD6D6ED1918C746BBA1F9AA31D8257B6AD01ED255FD5E4436A071CD4644084C73AE5F797FA222862577ACC6F15B16KFXBI" TargetMode="External"/><Relationship Id="rId14" Type="http://schemas.openxmlformats.org/officeDocument/2006/relationships/hyperlink" Target="consultantplus://offline/ref=8CE54AB5E9ADA9616EA044780DA0072E2CE91DE003C5CBB17B32F552867FDD52070C84C5D6F32981373A3FB299V4cA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A345373019C8D56C13BBF8A5E08008D1934676E3CC63267482803A4DDC417AA3F62407BC6AC708A21E224BFC575547A1ECD33A11357B525428B4Fu4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39FE-4187-4EDD-A084-DFAC421B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2023-10-04T11:45:00Z</dcterms:created>
  <dcterms:modified xsi:type="dcterms:W3CDTF">2023-10-23T09:27:00Z</dcterms:modified>
</cp:coreProperties>
</file>