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3492"/>
        <w:gridCol w:w="987"/>
        <w:gridCol w:w="1066"/>
        <w:gridCol w:w="1072"/>
        <w:gridCol w:w="3590"/>
      </w:tblGrid>
      <w:tr w:rsidR="00F677E0" w:rsidTr="00CF3611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F677E0" w:rsidRDefault="00F677E0" w:rsidP="00CF361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hideMark/>
          </w:tcPr>
          <w:p w:rsidR="00F677E0" w:rsidRDefault="00F677E0" w:rsidP="00CF361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0700" cy="584835"/>
                  <wp:effectExtent l="1905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F677E0" w:rsidRDefault="00F677E0" w:rsidP="00CF3611">
            <w:pPr>
              <w:spacing w:after="0"/>
              <w:rPr>
                <w:rFonts w:cs="Times New Roman"/>
              </w:rPr>
            </w:pPr>
          </w:p>
        </w:tc>
      </w:tr>
      <w:tr w:rsidR="00F677E0" w:rsidTr="00CF3611">
        <w:trPr>
          <w:trHeight w:val="2437"/>
          <w:jc w:val="center"/>
        </w:trPr>
        <w:tc>
          <w:tcPr>
            <w:tcW w:w="10207" w:type="dxa"/>
            <w:gridSpan w:val="5"/>
            <w:hideMark/>
          </w:tcPr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РЕГИОНАЛЬНОЕ ОТДЕЛЕНИЕ ПРОФСОЮЗА РАБОТНИКОВ НАРОДНОГО ОБРАЗОВАНИЯ И НАУКИ РОССИЙСКОЙ ФЕДЕРАЦИИ ПО</w:t>
            </w:r>
          </w:p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ТЫВА (РОПРОН РФ  по РТ)</w:t>
            </w:r>
          </w:p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ПРЕЗИДИУМ</w:t>
            </w:r>
          </w:p>
          <w:p w:rsidR="00F677E0" w:rsidRDefault="00F677E0" w:rsidP="00CF3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F677E0" w:rsidTr="00CF3611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F677E0" w:rsidRPr="001A34C5" w:rsidRDefault="00F677E0" w:rsidP="00CF3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1A34C5">
              <w:rPr>
                <w:rFonts w:ascii="Times New Roman" w:hAnsi="Times New Roman"/>
                <w:b/>
                <w:sz w:val="24"/>
                <w:szCs w:val="24"/>
              </w:rPr>
              <w:br/>
              <w:t>« 06»  апреля  2016 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F677E0" w:rsidRPr="001A34C5" w:rsidRDefault="00F677E0" w:rsidP="00CF3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1A34C5">
              <w:rPr>
                <w:rFonts w:ascii="Times New Roman" w:hAnsi="Times New Roman"/>
                <w:b/>
                <w:sz w:val="24"/>
                <w:szCs w:val="24"/>
              </w:rPr>
              <w:br/>
              <w:t>г. Кызыл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F677E0" w:rsidRPr="001A34C5" w:rsidRDefault="00BA31C4" w:rsidP="00CF3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№  23</w:t>
            </w:r>
          </w:p>
          <w:p w:rsidR="00F677E0" w:rsidRPr="001A34C5" w:rsidRDefault="00F677E0" w:rsidP="00CF3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7E0" w:rsidRPr="001A34C5" w:rsidRDefault="00F677E0" w:rsidP="00CF36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F677E0" w:rsidRDefault="00F677E0" w:rsidP="00F677E0"/>
    <w:p w:rsidR="00F677E0" w:rsidRPr="00F677E0" w:rsidRDefault="00F677E0" w:rsidP="00F677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7E0">
        <w:rPr>
          <w:rFonts w:ascii="Times New Roman" w:hAnsi="Times New Roman" w:cs="Times New Roman"/>
          <w:b/>
          <w:sz w:val="28"/>
          <w:szCs w:val="28"/>
        </w:rPr>
        <w:t>О проведении</w:t>
      </w:r>
    </w:p>
    <w:p w:rsidR="00F677E0" w:rsidRPr="00F677E0" w:rsidRDefault="00F677E0" w:rsidP="00F677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7E0">
        <w:rPr>
          <w:rFonts w:ascii="Times New Roman" w:hAnsi="Times New Roman" w:cs="Times New Roman"/>
          <w:b/>
          <w:sz w:val="28"/>
          <w:szCs w:val="28"/>
        </w:rPr>
        <w:t>мониторинга по информационной работе</w:t>
      </w:r>
    </w:p>
    <w:p w:rsidR="00F677E0" w:rsidRDefault="00F677E0" w:rsidP="00F677E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7E0" w:rsidRDefault="0012490C" w:rsidP="0012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677E0">
        <w:rPr>
          <w:rFonts w:ascii="Times New Roman" w:hAnsi="Times New Roman" w:cs="Times New Roman"/>
          <w:sz w:val="28"/>
          <w:szCs w:val="28"/>
        </w:rPr>
        <w:t>ля реализации уставных целей и задач деятельности Профсоюза, в</w:t>
      </w:r>
      <w:r w:rsidRPr="00F677E0">
        <w:rPr>
          <w:rFonts w:ascii="Times New Roman" w:hAnsi="Times New Roman" w:cs="Times New Roman"/>
          <w:color w:val="000000"/>
          <w:sz w:val="28"/>
          <w:szCs w:val="28"/>
        </w:rPr>
        <w:t xml:space="preserve"> целях дальнейшей реализации решений VII Съезда Профсоюза по развитию информационной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77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7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77E0" w:rsidRPr="00F677E0">
        <w:rPr>
          <w:rFonts w:ascii="Times New Roman" w:hAnsi="Times New Roman" w:cs="Times New Roman"/>
          <w:sz w:val="28"/>
          <w:szCs w:val="28"/>
        </w:rPr>
        <w:t>а основании Постановления № 18 от  02 марта 2016 г.</w:t>
      </w:r>
      <w:r>
        <w:rPr>
          <w:rFonts w:ascii="Times New Roman" w:hAnsi="Times New Roman" w:cs="Times New Roman"/>
          <w:sz w:val="28"/>
          <w:szCs w:val="28"/>
        </w:rPr>
        <w:t xml:space="preserve"> РОПРОН РФ по РТ </w:t>
      </w:r>
      <w:r w:rsidR="00F677E0">
        <w:rPr>
          <w:rFonts w:ascii="Times New Roman" w:hAnsi="Times New Roman" w:cs="Times New Roman"/>
          <w:sz w:val="28"/>
          <w:szCs w:val="28"/>
        </w:rPr>
        <w:t>Программы «Информационная работа в Региональной организации Профсоюза работников народного образования и науки РФ по РТ на период 2015 – 2019 годы»</w:t>
      </w:r>
    </w:p>
    <w:p w:rsidR="008F7F5F" w:rsidRPr="0012490C" w:rsidRDefault="00F677E0" w:rsidP="0012490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7081">
        <w:rPr>
          <w:rFonts w:ascii="Times New Roman" w:eastAsia="Times New Roman" w:hAnsi="Times New Roman"/>
          <w:b/>
          <w:sz w:val="28"/>
          <w:szCs w:val="28"/>
        </w:rPr>
        <w:t>ПРЕЗИДИУМ РОПРОН РФ по РТ ПОСТАНОВЛЯЕТ:</w:t>
      </w:r>
    </w:p>
    <w:p w:rsidR="0012490C" w:rsidRPr="0012490C" w:rsidRDefault="0012490C" w:rsidP="0012490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90C">
        <w:rPr>
          <w:rFonts w:ascii="Times New Roman" w:hAnsi="Times New Roman" w:cs="Times New Roman"/>
          <w:sz w:val="28"/>
          <w:szCs w:val="28"/>
        </w:rPr>
        <w:t xml:space="preserve">Утвердить  форму мониторинга  по информационной работе  </w:t>
      </w:r>
      <w:r w:rsidR="001A34C5">
        <w:rPr>
          <w:rFonts w:ascii="Times New Roman" w:hAnsi="Times New Roman" w:cs="Times New Roman"/>
          <w:sz w:val="28"/>
          <w:szCs w:val="28"/>
        </w:rPr>
        <w:t xml:space="preserve">в Профсоюзе </w:t>
      </w:r>
      <w:r w:rsidRPr="001249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Pr="0012490C">
        <w:rPr>
          <w:rFonts w:ascii="Times New Roman" w:hAnsi="Times New Roman" w:cs="Times New Roman"/>
          <w:sz w:val="28"/>
          <w:szCs w:val="28"/>
        </w:rPr>
        <w:t>).</w:t>
      </w:r>
    </w:p>
    <w:p w:rsidR="0012490C" w:rsidRDefault="0012490C" w:rsidP="0012490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Председателям районных (городских), первичных профсоюзных организаций состоящих на обслуживании в Рескоме предоставить  следующие данные:</w:t>
      </w:r>
    </w:p>
    <w:p w:rsidR="0012490C" w:rsidRDefault="0012490C" w:rsidP="00124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90C">
        <w:rPr>
          <w:rFonts w:ascii="Times New Roman" w:hAnsi="Times New Roman" w:cs="Times New Roman"/>
          <w:sz w:val="28"/>
          <w:szCs w:val="28"/>
        </w:rPr>
        <w:t xml:space="preserve">-  мониторинг по информационной работе </w:t>
      </w:r>
      <w:r w:rsidR="00E567C1">
        <w:rPr>
          <w:rFonts w:ascii="Times New Roman" w:hAnsi="Times New Roman" w:cs="Times New Roman"/>
          <w:sz w:val="28"/>
          <w:szCs w:val="28"/>
        </w:rPr>
        <w:t xml:space="preserve">в разрезе всех образовательных организаций </w:t>
      </w:r>
      <w:r w:rsidRPr="0012490C"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2490C" w:rsidRDefault="0012490C" w:rsidP="00124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списочный состав </w:t>
      </w:r>
      <w:r w:rsidR="001A34C5">
        <w:rPr>
          <w:rFonts w:ascii="Times New Roman" w:hAnsi="Times New Roman" w:cs="Times New Roman"/>
          <w:sz w:val="28"/>
          <w:szCs w:val="28"/>
        </w:rPr>
        <w:t>членов комиссии</w:t>
      </w:r>
      <w:r w:rsidRPr="0012490C">
        <w:rPr>
          <w:rFonts w:ascii="Times New Roman" w:hAnsi="Times New Roman" w:cs="Times New Roman"/>
          <w:sz w:val="28"/>
          <w:szCs w:val="28"/>
        </w:rPr>
        <w:t xml:space="preserve"> по информационной работе </w:t>
      </w:r>
      <w:r w:rsidR="001A34C5">
        <w:rPr>
          <w:rFonts w:ascii="Times New Roman" w:hAnsi="Times New Roman" w:cs="Times New Roman"/>
          <w:sz w:val="28"/>
          <w:szCs w:val="28"/>
        </w:rPr>
        <w:t xml:space="preserve">в профсоюзной организации </w:t>
      </w:r>
      <w:r w:rsidRPr="0012490C">
        <w:rPr>
          <w:rFonts w:ascii="Times New Roman" w:hAnsi="Times New Roman" w:cs="Times New Roman"/>
          <w:sz w:val="28"/>
          <w:szCs w:val="28"/>
        </w:rPr>
        <w:t xml:space="preserve">(приложение № 2). </w:t>
      </w:r>
    </w:p>
    <w:p w:rsidR="001A34C5" w:rsidRDefault="001A34C5" w:rsidP="00124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выдвинуть кандидатуру в состав Совета по информационной работе республиканской организации Профсоюза.</w:t>
      </w:r>
    </w:p>
    <w:p w:rsidR="0012490C" w:rsidRDefault="0012490C" w:rsidP="0012490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90C">
        <w:rPr>
          <w:rFonts w:ascii="Times New Roman" w:hAnsi="Times New Roman" w:cs="Times New Roman"/>
          <w:b/>
          <w:sz w:val="28"/>
          <w:szCs w:val="28"/>
        </w:rPr>
        <w:t>Срок до 20 апреля 2016 г.</w:t>
      </w:r>
    </w:p>
    <w:p w:rsidR="001A34C5" w:rsidRDefault="001A34C5" w:rsidP="001A34C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4C5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1A34C5">
        <w:rPr>
          <w:rFonts w:ascii="Times New Roman" w:hAnsi="Times New Roman" w:cs="Times New Roman"/>
          <w:sz w:val="28"/>
          <w:szCs w:val="28"/>
        </w:rPr>
        <w:t>Постановления возложить на специалиста РОПРОН РФ по РТ Баклагину М.А.</w:t>
      </w:r>
    </w:p>
    <w:p w:rsidR="001A34C5" w:rsidRDefault="001A34C5" w:rsidP="001A34C5">
      <w:pPr>
        <w:pStyle w:val="a6"/>
        <w:ind w:left="720"/>
        <w:jc w:val="both"/>
      </w:pPr>
    </w:p>
    <w:p w:rsidR="001A34C5" w:rsidRDefault="001A34C5" w:rsidP="001A34C5">
      <w:pPr>
        <w:pStyle w:val="a6"/>
        <w:ind w:left="720"/>
        <w:jc w:val="both"/>
      </w:pPr>
    </w:p>
    <w:p w:rsidR="001A34C5" w:rsidRPr="001A34C5" w:rsidRDefault="001A34C5" w:rsidP="001A34C5">
      <w:pPr>
        <w:pStyle w:val="a6"/>
        <w:jc w:val="both"/>
        <w:rPr>
          <w:sz w:val="28"/>
          <w:szCs w:val="28"/>
        </w:rPr>
      </w:pPr>
      <w:r w:rsidRPr="001A34C5">
        <w:rPr>
          <w:sz w:val="28"/>
          <w:szCs w:val="28"/>
        </w:rPr>
        <w:t xml:space="preserve">Председатель РОПРОН РФ по РТ:             </w:t>
      </w:r>
      <w:r>
        <w:rPr>
          <w:sz w:val="28"/>
          <w:szCs w:val="28"/>
        </w:rPr>
        <w:t xml:space="preserve">                    </w:t>
      </w:r>
      <w:r w:rsidRPr="001A34C5">
        <w:rPr>
          <w:sz w:val="28"/>
          <w:szCs w:val="28"/>
        </w:rPr>
        <w:t xml:space="preserve"> Н.О. Охемчик</w:t>
      </w:r>
    </w:p>
    <w:p w:rsidR="00E567C1" w:rsidRDefault="00E567C1" w:rsidP="001A34C5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567C1" w:rsidSect="008F7F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7C1" w:rsidRDefault="00E567C1" w:rsidP="00E56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567C1" w:rsidRDefault="00E567C1" w:rsidP="00E56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РОПРОН РФ по РТ</w:t>
      </w:r>
    </w:p>
    <w:p w:rsidR="00E567C1" w:rsidRDefault="00581D54" w:rsidP="00E56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№___ от </w:t>
      </w:r>
      <w:r w:rsidR="00E567C1">
        <w:rPr>
          <w:rFonts w:ascii="Times New Roman" w:hAnsi="Times New Roman" w:cs="Times New Roman"/>
          <w:sz w:val="28"/>
          <w:szCs w:val="28"/>
        </w:rPr>
        <w:t>6 апреля 2016 г.</w:t>
      </w:r>
    </w:p>
    <w:p w:rsidR="00E567C1" w:rsidRDefault="00E567C1" w:rsidP="00E56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67C1" w:rsidRDefault="00E567C1" w:rsidP="00E56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67C1" w:rsidRPr="00E567C1" w:rsidRDefault="00E567C1" w:rsidP="00E567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7C1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E567C1" w:rsidRDefault="00E567C1" w:rsidP="00E56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информационной работе  в _____________________________________________________________________</w:t>
      </w:r>
    </w:p>
    <w:p w:rsidR="00E567C1" w:rsidRDefault="00E567C1" w:rsidP="00E56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 мая 2016 год.</w:t>
      </w:r>
    </w:p>
    <w:p w:rsidR="00E567C1" w:rsidRDefault="00E567C1" w:rsidP="00E56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803" w:type="dxa"/>
        <w:tblInd w:w="675" w:type="dxa"/>
        <w:tblLayout w:type="fixed"/>
        <w:tblLook w:val="04A0"/>
      </w:tblPr>
      <w:tblGrid>
        <w:gridCol w:w="2010"/>
        <w:gridCol w:w="1230"/>
        <w:gridCol w:w="1482"/>
        <w:gridCol w:w="1491"/>
        <w:gridCol w:w="1725"/>
        <w:gridCol w:w="1701"/>
        <w:gridCol w:w="1560"/>
        <w:gridCol w:w="2126"/>
        <w:gridCol w:w="2478"/>
      </w:tblGrid>
      <w:tr w:rsidR="00541E7E" w:rsidTr="00541E7E">
        <w:trPr>
          <w:trHeight w:val="1381"/>
        </w:trPr>
        <w:tc>
          <w:tcPr>
            <w:tcW w:w="201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E567C1">
              <w:rPr>
                <w:rFonts w:ascii="Times New Roman" w:hAnsi="Times New Roman" w:cs="Times New Roman"/>
              </w:rPr>
              <w:t>Наличие Программы</w:t>
            </w:r>
            <w:r>
              <w:rPr>
                <w:rFonts w:ascii="Times New Roman" w:hAnsi="Times New Roman" w:cs="Times New Roman"/>
              </w:rPr>
              <w:t xml:space="preserve"> по информационной работе</w:t>
            </w:r>
          </w:p>
          <w:p w:rsidR="00541E7E" w:rsidRPr="00E567C1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(наименование, сроки реализации)</w:t>
            </w:r>
          </w:p>
        </w:tc>
        <w:tc>
          <w:tcPr>
            <w:tcW w:w="1230" w:type="dxa"/>
          </w:tcPr>
          <w:p w:rsidR="00541E7E" w:rsidRPr="00E567C1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сайта, страницы в Интернете </w:t>
            </w:r>
            <w:r w:rsidRPr="00E567C1">
              <w:rPr>
                <w:rFonts w:ascii="Times New Roman" w:hAnsi="Times New Roman" w:cs="Times New Roman"/>
              </w:rPr>
              <w:t>(ссылка)</w:t>
            </w:r>
          </w:p>
        </w:tc>
        <w:tc>
          <w:tcPr>
            <w:tcW w:w="1482" w:type="dxa"/>
          </w:tcPr>
          <w:p w:rsidR="00541E7E" w:rsidRPr="00E567C1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E567C1">
              <w:rPr>
                <w:rFonts w:ascii="Times New Roman" w:hAnsi="Times New Roman" w:cs="Times New Roman"/>
              </w:rPr>
              <w:t>Электронный адрес проф.орган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 xml:space="preserve">Наличие профсоюзного уголка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1E7E" w:rsidRPr="00581D54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(ссылка на фото уголка)</w:t>
            </w:r>
          </w:p>
        </w:tc>
        <w:tc>
          <w:tcPr>
            <w:tcW w:w="1725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Наличие профсоюзной символики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1E7E" w:rsidRPr="00581D54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отметить, что имеется в наличии)</w:t>
            </w:r>
          </w:p>
        </w:tc>
        <w:tc>
          <w:tcPr>
            <w:tcW w:w="1701" w:type="dxa"/>
          </w:tcPr>
          <w:p w:rsidR="00541E7E" w:rsidRPr="00581D54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Оснащенность ТСО</w:t>
            </w:r>
          </w:p>
        </w:tc>
        <w:tc>
          <w:tcPr>
            <w:tcW w:w="1560" w:type="dxa"/>
          </w:tcPr>
          <w:p w:rsidR="00541E7E" w:rsidRPr="00581D54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 w:rsidRPr="00581D54">
              <w:rPr>
                <w:rFonts w:ascii="Times New Roman" w:hAnsi="Times New Roman" w:cs="Times New Roman"/>
              </w:rPr>
              <w:t>Наличие комиссии по информационной работе</w:t>
            </w:r>
          </w:p>
        </w:tc>
        <w:tc>
          <w:tcPr>
            <w:tcW w:w="2126" w:type="dxa"/>
          </w:tcPr>
          <w:p w:rsidR="00541E7E" w:rsidRDefault="00541E7E" w:rsidP="00E567C1">
            <w:pPr>
              <w:jc w:val="center"/>
              <w:rPr>
                <w:rFonts w:ascii="Georgia" w:hAnsi="Georgia"/>
                <w:color w:val="051828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color w:val="051828"/>
                <w:sz w:val="20"/>
                <w:szCs w:val="20"/>
                <w:shd w:val="clear" w:color="auto" w:fill="FFFFFF"/>
              </w:rPr>
              <w:t>Подписка на газету «Мой Профсоюз»</w:t>
            </w:r>
          </w:p>
        </w:tc>
        <w:tc>
          <w:tcPr>
            <w:tcW w:w="2478" w:type="dxa"/>
          </w:tcPr>
          <w:p w:rsidR="00541E7E" w:rsidRPr="00581D54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Georgia" w:hAnsi="Georgia"/>
                <w:color w:val="051828"/>
                <w:sz w:val="20"/>
                <w:szCs w:val="20"/>
                <w:shd w:val="clear" w:color="auto" w:fill="FFFFFF"/>
              </w:rPr>
              <w:t>Создание информационного продукта*</w:t>
            </w:r>
          </w:p>
        </w:tc>
      </w:tr>
      <w:tr w:rsidR="00541E7E" w:rsidTr="00541E7E">
        <w:trPr>
          <w:trHeight w:val="362"/>
        </w:trPr>
        <w:tc>
          <w:tcPr>
            <w:tcW w:w="2010" w:type="dxa"/>
          </w:tcPr>
          <w:p w:rsidR="00541E7E" w:rsidRPr="00E567C1" w:rsidRDefault="00541E7E" w:rsidP="00E56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E7E" w:rsidTr="00541E7E">
        <w:trPr>
          <w:trHeight w:val="362"/>
        </w:trPr>
        <w:tc>
          <w:tcPr>
            <w:tcW w:w="201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E7E" w:rsidTr="00541E7E">
        <w:trPr>
          <w:trHeight w:val="362"/>
        </w:trPr>
        <w:tc>
          <w:tcPr>
            <w:tcW w:w="201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541E7E" w:rsidRDefault="00541E7E" w:rsidP="00E56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C1" w:rsidRDefault="00E567C1" w:rsidP="00E56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D54" w:rsidRDefault="00541E7E" w:rsidP="00541E7E">
      <w:pPr>
        <w:pStyle w:val="abzac"/>
        <w:shd w:val="clear" w:color="auto" w:fill="FFFFFF"/>
        <w:spacing w:before="90" w:beforeAutospacing="0" w:after="90" w:afterAutospacing="0" w:line="240" w:lineRule="atLeast"/>
        <w:ind w:left="510" w:right="150"/>
        <w:jc w:val="both"/>
        <w:rPr>
          <w:rFonts w:ascii="Georgia" w:hAnsi="Georgia"/>
          <w:color w:val="051828"/>
          <w:sz w:val="20"/>
          <w:szCs w:val="20"/>
        </w:rPr>
      </w:pPr>
      <w:r>
        <w:rPr>
          <w:rFonts w:ascii="Georgia" w:hAnsi="Georgia"/>
          <w:color w:val="051828"/>
          <w:sz w:val="20"/>
          <w:szCs w:val="20"/>
        </w:rPr>
        <w:t>*</w:t>
      </w:r>
      <w:r w:rsidR="00581D54">
        <w:rPr>
          <w:rFonts w:ascii="Georgia" w:hAnsi="Georgia"/>
          <w:color w:val="051828"/>
          <w:sz w:val="20"/>
          <w:szCs w:val="20"/>
        </w:rPr>
        <w:t>Создание информационного продукта: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 xml:space="preserve"> информационные бюллетени;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>информационные листки (экспресс-информация);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 xml:space="preserve"> тематические брошю</w:t>
      </w:r>
      <w:r>
        <w:rPr>
          <w:rFonts w:ascii="Georgia" w:hAnsi="Georgia"/>
          <w:color w:val="051828"/>
          <w:sz w:val="20"/>
          <w:szCs w:val="20"/>
        </w:rPr>
        <w:t xml:space="preserve">ры по направлениям деятельности; </w:t>
      </w:r>
      <w:r w:rsidR="00581D54">
        <w:rPr>
          <w:rFonts w:ascii="Georgia" w:hAnsi="Georgia"/>
          <w:color w:val="051828"/>
          <w:sz w:val="20"/>
          <w:szCs w:val="20"/>
        </w:rPr>
        <w:t>плакаты, рекламные буклеты, листовки и др.;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 xml:space="preserve"> видеоролики по отдельным направлениям работы;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 xml:space="preserve"> компьютерные презентации; видеофильм о работе</w:t>
      </w:r>
      <w:r>
        <w:rPr>
          <w:rFonts w:ascii="Georgia" w:hAnsi="Georgia"/>
          <w:color w:val="051828"/>
          <w:sz w:val="20"/>
          <w:szCs w:val="20"/>
        </w:rPr>
        <w:t xml:space="preserve"> профсоюзной организации</w:t>
      </w:r>
      <w:r w:rsidR="00581D54">
        <w:rPr>
          <w:rFonts w:ascii="Georgia" w:hAnsi="Georgia"/>
          <w:color w:val="051828"/>
          <w:sz w:val="20"/>
          <w:szCs w:val="20"/>
        </w:rPr>
        <w:t>;</w:t>
      </w:r>
      <w:r>
        <w:rPr>
          <w:rFonts w:ascii="Georgia" w:hAnsi="Georgia"/>
          <w:color w:val="051828"/>
          <w:sz w:val="20"/>
          <w:szCs w:val="20"/>
        </w:rPr>
        <w:t xml:space="preserve"> пресс-релизы; </w:t>
      </w:r>
      <w:r w:rsidR="00581D54">
        <w:rPr>
          <w:rFonts w:ascii="Georgia" w:hAnsi="Georgia"/>
          <w:color w:val="051828"/>
          <w:sz w:val="20"/>
          <w:szCs w:val="20"/>
        </w:rPr>
        <w:t>материалы для сайтов профобъединения, его членских организаций;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>материалы для публикаций в отраслевых и профсоюзных изданиях;</w:t>
      </w:r>
      <w:r>
        <w:rPr>
          <w:rFonts w:ascii="Georgia" w:hAnsi="Georgia"/>
          <w:color w:val="051828"/>
          <w:sz w:val="20"/>
          <w:szCs w:val="20"/>
        </w:rPr>
        <w:t xml:space="preserve"> </w:t>
      </w:r>
      <w:r w:rsidR="00581D54">
        <w:rPr>
          <w:rFonts w:ascii="Georgia" w:hAnsi="Georgia"/>
          <w:color w:val="051828"/>
          <w:sz w:val="20"/>
          <w:szCs w:val="20"/>
        </w:rPr>
        <w:t>выступления и публикации в СМИ всех уровней.</w:t>
      </w:r>
    </w:p>
    <w:p w:rsidR="00581D54" w:rsidRDefault="00581D54" w:rsidP="00541E7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41E7E" w:rsidRDefault="00541E7E" w:rsidP="00541E7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41E7E" w:rsidRDefault="00541E7E" w:rsidP="00541E7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41E7E" w:rsidRDefault="00541E7E" w:rsidP="00541E7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541E7E" w:rsidRPr="00541E7E" w:rsidRDefault="00541E7E" w:rsidP="00541E7E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41E7E">
        <w:rPr>
          <w:rFonts w:ascii="Times New Roman" w:hAnsi="Times New Roman" w:cs="Times New Roman"/>
          <w:sz w:val="24"/>
          <w:szCs w:val="24"/>
        </w:rPr>
        <w:t>Исполнитель: Баклагина М.А.</w:t>
      </w:r>
    </w:p>
    <w:p w:rsidR="00541E7E" w:rsidRDefault="00541E7E" w:rsidP="00541E7E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(39422) 3-27-55</w:t>
      </w:r>
    </w:p>
    <w:p w:rsidR="00541E7E" w:rsidRDefault="00541E7E" w:rsidP="00541E7E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41E7E" w:rsidRDefault="00541E7E" w:rsidP="00541E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41E7E" w:rsidRDefault="00541E7E" w:rsidP="00541E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РОПРОН РФ по РТ</w:t>
      </w:r>
    </w:p>
    <w:p w:rsidR="00541E7E" w:rsidRDefault="00541E7E" w:rsidP="00541E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от 6 апреля 2016 г.</w:t>
      </w:r>
    </w:p>
    <w:p w:rsidR="00541E7E" w:rsidRDefault="00541E7E" w:rsidP="00541E7E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41E7E" w:rsidRDefault="00541E7E" w:rsidP="00541E7E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41E7E" w:rsidRP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7E">
        <w:rPr>
          <w:rFonts w:ascii="Times New Roman" w:hAnsi="Times New Roman" w:cs="Times New Roman"/>
          <w:b/>
          <w:sz w:val="28"/>
          <w:szCs w:val="28"/>
        </w:rPr>
        <w:t>Сведения о комиссии по информационной работе</w:t>
      </w:r>
    </w:p>
    <w:p w:rsidR="00541E7E" w:rsidRP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4074"/>
        <w:gridCol w:w="2969"/>
        <w:gridCol w:w="2481"/>
        <w:gridCol w:w="2837"/>
        <w:gridCol w:w="2431"/>
      </w:tblGrid>
      <w:tr w:rsidR="007167C0" w:rsidTr="007167C0">
        <w:trPr>
          <w:trHeight w:val="850"/>
        </w:trPr>
        <w:tc>
          <w:tcPr>
            <w:tcW w:w="4074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членов комиссии</w:t>
            </w:r>
          </w:p>
        </w:tc>
        <w:tc>
          <w:tcPr>
            <w:tcW w:w="2969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</w:t>
            </w:r>
          </w:p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48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</w:p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данные</w:t>
            </w:r>
          </w:p>
        </w:tc>
        <w:tc>
          <w:tcPr>
            <w:tcW w:w="2837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представительство в сети</w:t>
            </w:r>
          </w:p>
        </w:tc>
        <w:tc>
          <w:tcPr>
            <w:tcW w:w="243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C0" w:rsidTr="007167C0">
        <w:trPr>
          <w:trHeight w:val="278"/>
        </w:trPr>
        <w:tc>
          <w:tcPr>
            <w:tcW w:w="4074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C0" w:rsidTr="007167C0">
        <w:trPr>
          <w:trHeight w:val="278"/>
        </w:trPr>
        <w:tc>
          <w:tcPr>
            <w:tcW w:w="4074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C0" w:rsidTr="007167C0">
        <w:trPr>
          <w:trHeight w:val="278"/>
        </w:trPr>
        <w:tc>
          <w:tcPr>
            <w:tcW w:w="4074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C0" w:rsidTr="007167C0">
        <w:trPr>
          <w:trHeight w:val="278"/>
        </w:trPr>
        <w:tc>
          <w:tcPr>
            <w:tcW w:w="4074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167C0" w:rsidRDefault="007167C0" w:rsidP="00541E7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E7E" w:rsidRPr="00541E7E" w:rsidRDefault="00541E7E" w:rsidP="00541E7E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41E7E" w:rsidRPr="00541E7E" w:rsidSect="00E567C1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348"/>
    <w:multiLevelType w:val="hybridMultilevel"/>
    <w:tmpl w:val="DDEAE49A"/>
    <w:lvl w:ilvl="0" w:tplc="73B42E04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550F633E"/>
    <w:multiLevelType w:val="hybridMultilevel"/>
    <w:tmpl w:val="A85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D19"/>
    <w:multiLevelType w:val="hybridMultilevel"/>
    <w:tmpl w:val="34E6D248"/>
    <w:lvl w:ilvl="0" w:tplc="E1A88D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77E0"/>
    <w:rsid w:val="000632E1"/>
    <w:rsid w:val="0012490C"/>
    <w:rsid w:val="00161304"/>
    <w:rsid w:val="001A34C5"/>
    <w:rsid w:val="001C6A36"/>
    <w:rsid w:val="00227BEA"/>
    <w:rsid w:val="002B3F31"/>
    <w:rsid w:val="002C1982"/>
    <w:rsid w:val="002C4E47"/>
    <w:rsid w:val="002E6A94"/>
    <w:rsid w:val="002F0E49"/>
    <w:rsid w:val="00491D91"/>
    <w:rsid w:val="00541E7E"/>
    <w:rsid w:val="00581D54"/>
    <w:rsid w:val="005C4B2F"/>
    <w:rsid w:val="00706778"/>
    <w:rsid w:val="007167C0"/>
    <w:rsid w:val="0079068D"/>
    <w:rsid w:val="008479DB"/>
    <w:rsid w:val="008902E4"/>
    <w:rsid w:val="008F7F5F"/>
    <w:rsid w:val="00A81511"/>
    <w:rsid w:val="00BA31C4"/>
    <w:rsid w:val="00D22430"/>
    <w:rsid w:val="00E3528A"/>
    <w:rsid w:val="00E567C1"/>
    <w:rsid w:val="00EB459E"/>
    <w:rsid w:val="00EE3BA7"/>
    <w:rsid w:val="00F677E0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490C"/>
    <w:pPr>
      <w:ind w:left="720"/>
      <w:contextualSpacing/>
    </w:pPr>
  </w:style>
  <w:style w:type="paragraph" w:styleId="a6">
    <w:name w:val="No Spacing"/>
    <w:uiPriority w:val="1"/>
    <w:qFormat/>
    <w:rsid w:val="001A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">
    <w:name w:val="abzac"/>
    <w:basedOn w:val="a"/>
    <w:rsid w:val="0058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2016-04-05T07:45:00Z</cp:lastPrinted>
  <dcterms:created xsi:type="dcterms:W3CDTF">2016-04-05T06:21:00Z</dcterms:created>
  <dcterms:modified xsi:type="dcterms:W3CDTF">2016-04-06T08:30:00Z</dcterms:modified>
</cp:coreProperties>
</file>