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A9" w:rsidRPr="008E42CD" w:rsidRDefault="000B1BA9" w:rsidP="000B1BA9">
      <w:pPr>
        <w:ind w:left="14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575A27F" wp14:editId="4CE7C9C3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927735" cy="1028700"/>
            <wp:effectExtent l="0" t="0" r="5715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C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>Волгоградская областная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организация 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Общероссийского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>Профсоюза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образования </w:t>
      </w:r>
    </w:p>
    <w:p w:rsidR="000B1BA9" w:rsidRPr="008E42CD" w:rsidRDefault="000B1BA9" w:rsidP="000B1BA9">
      <w:pPr>
        <w:ind w:left="12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:rsidR="000B1BA9" w:rsidRDefault="000B1BA9" w:rsidP="000B1BA9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формационный листок. Выпуск № 13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- 2026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0B1BA9" w:rsidRDefault="000B1BA9" w:rsidP="000B1BA9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BA9" w:rsidRPr="000B1BA9" w:rsidRDefault="000B1BA9" w:rsidP="000B1BA9">
      <w:pPr>
        <w:spacing w:after="200" w:line="276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proofErr w:type="gramStart"/>
      <w:r w:rsidRPr="000B1BA9">
        <w:rPr>
          <w:rFonts w:ascii="Times New Roman" w:eastAsiaTheme="minorHAnsi" w:hAnsi="Times New Roman"/>
          <w:b/>
          <w:sz w:val="40"/>
          <w:szCs w:val="40"/>
        </w:rPr>
        <w:t>Обучение по охране</w:t>
      </w:r>
      <w:proofErr w:type="gramEnd"/>
      <w:r w:rsidRPr="000B1BA9">
        <w:rPr>
          <w:rFonts w:ascii="Times New Roman" w:eastAsiaTheme="minorHAnsi" w:hAnsi="Times New Roman"/>
          <w:b/>
          <w:sz w:val="40"/>
          <w:szCs w:val="40"/>
        </w:rPr>
        <w:t xml:space="preserve"> труда - рабочее время</w:t>
      </w:r>
    </w:p>
    <w:p w:rsidR="000B1BA9" w:rsidRPr="000B1BA9" w:rsidRDefault="000B1BA9" w:rsidP="000B1BA9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0B1BA9" w:rsidRPr="000B1BA9" w:rsidRDefault="000B1BA9" w:rsidP="000B1BA9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  <w:hyperlink r:id="rId6" w:tgtFrame="true" w:history="1">
        <w:r w:rsidRPr="000B1BA9"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 xml:space="preserve">Письмо Министерства труда и социальной защиты Российской Федерации от 6 мая 2026 г. № 14-6/В-537 </w:t>
        </w:r>
        <w:r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 xml:space="preserve"> </w:t>
        </w:r>
        <w:r w:rsidRPr="000B1BA9"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>“</w:t>
        </w:r>
        <w:proofErr w:type="gramStart"/>
        <w:r w:rsidRPr="000B1BA9"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>Обучение по охране</w:t>
        </w:r>
        <w:proofErr w:type="gramEnd"/>
        <w:r w:rsidRPr="000B1BA9">
          <w:rPr>
            <w:rFonts w:ascii="Times New Roman" w:eastAsiaTheme="minorHAnsi" w:hAnsi="Times New Roman"/>
            <w:sz w:val="28"/>
            <w:szCs w:val="28"/>
            <w:shd w:val="clear" w:color="auto" w:fill="FFFFFF"/>
          </w:rPr>
          <w:t xml:space="preserve"> труда - это рабочее время”</w:t>
        </w:r>
      </w:hyperlink>
    </w:p>
    <w:p w:rsidR="000B1BA9" w:rsidRPr="000B1BA9" w:rsidRDefault="000B1BA9" w:rsidP="000B1BA9">
      <w:pPr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</w:p>
    <w:p w:rsidR="000B1BA9" w:rsidRPr="000B1BA9" w:rsidRDefault="000B1BA9" w:rsidP="000B1BA9">
      <w:pPr>
        <w:tabs>
          <w:tab w:val="left" w:pos="1260"/>
        </w:tabs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ab/>
      </w:r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Прохождение работником </w:t>
      </w:r>
      <w:proofErr w:type="gramStart"/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обучения по охране</w:t>
      </w:r>
      <w:proofErr w:type="gramEnd"/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труда и проверки знания требований охраны труда является его обязанностью и неотъемлемой частью рабочего времени. </w:t>
      </w:r>
      <w:r w:rsidRPr="000B1BA9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 xml:space="preserve">На время прохождения </w:t>
      </w:r>
      <w:proofErr w:type="gramStart"/>
      <w:r w:rsidRPr="000B1BA9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обучения по охране</w:t>
      </w:r>
      <w:proofErr w:type="gramEnd"/>
      <w:r w:rsidRPr="000B1BA9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 xml:space="preserve"> труда за работником сохраняются место работы (должность) и средний заработок.</w:t>
      </w:r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Время прохождения работником </w:t>
      </w:r>
      <w:proofErr w:type="gramStart"/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обучения по охране</w:t>
      </w:r>
      <w:proofErr w:type="gramEnd"/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труда и проверки знания требований охраны труда может включаться в рабочее время.</w:t>
      </w:r>
      <w:r w:rsidRPr="000B1BA9">
        <w:rPr>
          <w:rFonts w:ascii="Times New Roman" w:eastAsiaTheme="minorHAnsi" w:hAnsi="Times New Roman"/>
          <w:color w:val="000000"/>
          <w:sz w:val="28"/>
          <w:szCs w:val="28"/>
        </w:rPr>
        <w:br/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       </w:t>
      </w:r>
      <w:bookmarkStart w:id="0" w:name="_GoBack"/>
      <w:bookmarkEnd w:id="0"/>
      <w:r w:rsidRPr="000B1BA9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Для учета труда и его оплаты работодателю нужно самостоятельно утвердить формы первичных учетных документов для документального отображения соответствующих требованиям трудового законодательства фактов хозяйственной деятельности. Бюджетные учреждения должны использовать форму табеля учета рабочего времени</w:t>
      </w:r>
    </w:p>
    <w:p w:rsidR="000B1BA9" w:rsidRPr="008E42CD" w:rsidRDefault="000B1BA9" w:rsidP="000B1BA9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BA9" w:rsidRDefault="000B1BA9" w:rsidP="000B1BA9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</w:p>
    <w:p w:rsidR="000B1BA9" w:rsidRDefault="000B1BA9" w:rsidP="000B1BA9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</w:p>
    <w:p w:rsidR="000B1BA9" w:rsidRPr="008E42CD" w:rsidRDefault="000B1BA9" w:rsidP="000B1BA9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  <w:t>Ваши вопросы продолжат данную серию информационных материалов для членов Профсоюза.</w:t>
      </w:r>
    </w:p>
    <w:p w:rsidR="000B1BA9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1BA9" w:rsidRPr="008E42CD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технический инспектор труда </w:t>
      </w:r>
    </w:p>
    <w:p w:rsidR="000B1BA9" w:rsidRPr="008E42CD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>обкома Профсоюза</w:t>
      </w: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B1BA9" w:rsidRPr="008E42CD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1BA9" w:rsidRPr="008E42CD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8-8442-38-35-95, </w:t>
      </w:r>
    </w:p>
    <w:p w:rsidR="000B1BA9" w:rsidRPr="008E42CD" w:rsidRDefault="000B1BA9" w:rsidP="000B1BA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1BA9" w:rsidRDefault="000B1BA9" w:rsidP="000B1BA9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Lagutin</w:t>
      </w:r>
      <w:proofErr w:type="spellEnd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-g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@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mail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.</w:t>
      </w:r>
      <w:proofErr w:type="spellStart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ru</w:t>
      </w:r>
      <w:proofErr w:type="spellEnd"/>
    </w:p>
    <w:sectPr w:rsidR="000B1BA9" w:rsidSect="004C38E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A9"/>
    <w:rsid w:val="000B1BA9"/>
    <w:rsid w:val="001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garant.ru/prime/open/508861064/414274873/34-400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2026-06-19T10:06:00Z</dcterms:created>
  <dcterms:modified xsi:type="dcterms:W3CDTF">2026-06-19T10:11:00Z</dcterms:modified>
</cp:coreProperties>
</file>